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ED92" w14:textId="08DD3B4D" w:rsidR="008B6BEC" w:rsidRPr="008112C2" w:rsidRDefault="00486714" w:rsidP="008B6BEC">
      <w:pPr>
        <w:pStyle w:val="VCAADocumenttitle"/>
        <w:rPr>
          <w:color w:val="0F7EB4"/>
          <w:sz w:val="36"/>
          <w:szCs w:val="36"/>
        </w:rPr>
      </w:pPr>
      <w:r>
        <w:rPr>
          <w:color w:val="0F7EB4"/>
          <w:sz w:val="36"/>
          <w:szCs w:val="36"/>
        </w:rPr>
        <w:t>VCE &amp; VCE VM</w:t>
      </w:r>
      <w:r w:rsidR="008B6BEC" w:rsidRPr="008112C2">
        <w:rPr>
          <w:color w:val="0F7EB4"/>
          <w:sz w:val="36"/>
          <w:szCs w:val="36"/>
        </w:rPr>
        <w:t xml:space="preserve"> Continuum of Practice: Building practice excellence</w:t>
      </w:r>
    </w:p>
    <w:p w14:paraId="4DDCB60E" w14:textId="076434F3" w:rsidR="008B6BEC" w:rsidRPr="008112C2" w:rsidRDefault="008B6BEC" w:rsidP="00640614">
      <w:pPr>
        <w:pStyle w:val="VCAAbody"/>
        <w:rPr>
          <w:sz w:val="24"/>
          <w:szCs w:val="24"/>
        </w:rPr>
      </w:pPr>
      <w:r w:rsidRPr="008112C2">
        <w:rPr>
          <w:sz w:val="24"/>
          <w:szCs w:val="24"/>
        </w:rPr>
        <w:t xml:space="preserve">The school understands the evidence behind specific improvement strategies in place in the school and the supporting evidence behind elements of their </w:t>
      </w:r>
      <w:r w:rsidR="00486714">
        <w:rPr>
          <w:sz w:val="24"/>
          <w:szCs w:val="24"/>
        </w:rPr>
        <w:t>VCE &amp; VCE VM</w:t>
      </w:r>
      <w:r w:rsidRPr="008112C2">
        <w:rPr>
          <w:sz w:val="24"/>
          <w:szCs w:val="24"/>
        </w:rPr>
        <w:t xml:space="preserve"> professional practice. There are opportunities for teachers to bring their own research and evidence to inform </w:t>
      </w:r>
      <w:r w:rsidR="00486714">
        <w:rPr>
          <w:sz w:val="24"/>
          <w:szCs w:val="24"/>
        </w:rPr>
        <w:t>VCE &amp; VCE VM</w:t>
      </w:r>
      <w:r w:rsidRPr="008112C2">
        <w:rPr>
          <w:sz w:val="24"/>
          <w:szCs w:val="24"/>
        </w:rPr>
        <w:t xml:space="preserve"> staff discussions about improvement and to support consistency of </w:t>
      </w:r>
      <w:r w:rsidR="00486714">
        <w:rPr>
          <w:sz w:val="24"/>
          <w:szCs w:val="24"/>
        </w:rPr>
        <w:t>VCE &amp; VCE VM</w:t>
      </w:r>
      <w:r w:rsidRPr="008112C2">
        <w:rPr>
          <w:sz w:val="24"/>
          <w:szCs w:val="24"/>
        </w:rPr>
        <w:t xml:space="preserve"> practice across the school.</w:t>
      </w:r>
    </w:p>
    <w:sdt>
      <w:sdtPr>
        <w:rPr>
          <w:color w:val="2B579A"/>
          <w:shd w:val="clear" w:color="auto" w:fill="E6E6E6"/>
        </w:rPr>
        <w:alias w:val="Title"/>
        <w:tag w:val=""/>
        <w:id w:val="-810398239"/>
        <w:placeholder>
          <w:docPart w:val="36A6DBC2AF2946C6851029B01CA31885"/>
        </w:placeholder>
        <w:dataBinding w:prefixMappings="xmlns:ns0='http://purl.org/dc/elements/1.1/' xmlns:ns1='http://schemas.openxmlformats.org/package/2006/metadata/core-properties' " w:xpath="/ns1:coreProperties[1]/ns0:title[1]" w:storeItemID="{6C3C8BC8-F283-45AE-878A-BAB7291924A1}"/>
        <w:text/>
      </w:sdtPr>
      <w:sdtEndPr>
        <w:rPr>
          <w:color w:val="000000" w:themeColor="text1"/>
          <w:shd w:val="clear" w:color="auto" w:fill="auto"/>
        </w:rPr>
      </w:sdtEndPr>
      <w:sdtContent>
        <w:p w14:paraId="274123E2" w14:textId="77777777" w:rsidR="00F4525C" w:rsidRPr="00C23A7C" w:rsidRDefault="00003016" w:rsidP="008112C2">
          <w:pPr>
            <w:pStyle w:val="VCAAHeading1"/>
          </w:pPr>
          <w:r w:rsidRPr="00C23A7C">
            <w:t>Explicit use of evidence-based school improvement strategies and teacher professional practice activities</w:t>
          </w:r>
        </w:p>
      </w:sdtContent>
    </w:sdt>
    <w:tbl>
      <w:tblPr>
        <w:tblStyle w:val="VCAATableClose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Explicit use of evidence-based school improvement strategies and teacher professional practice activities"/>
        <w:tblDescription w:val="Explicit use of evidence-based school improvement strategies and teacher professional practice activities"/>
      </w:tblPr>
      <w:tblGrid>
        <w:gridCol w:w="2126"/>
        <w:gridCol w:w="4535"/>
        <w:gridCol w:w="4819"/>
        <w:gridCol w:w="4819"/>
        <w:gridCol w:w="5216"/>
      </w:tblGrid>
      <w:tr w:rsidR="008112C2" w:rsidRPr="008B6BEC" w14:paraId="17D7905C" w14:textId="77777777" w:rsidTr="75246AFF">
        <w:trPr>
          <w:cnfStyle w:val="100000000000" w:firstRow="1" w:lastRow="0" w:firstColumn="0" w:lastColumn="0" w:oddVBand="0" w:evenVBand="0" w:oddHBand="0" w:evenHBand="0" w:firstRowFirstColumn="0" w:firstRowLastColumn="0" w:lastRowFirstColumn="0" w:lastRowLastColumn="0"/>
          <w:tblHeader/>
        </w:trPr>
        <w:tc>
          <w:tcPr>
            <w:tcW w:w="2126" w:type="dxa"/>
            <w:tcBorders>
              <w:top w:val="nil"/>
              <w:left w:val="nil"/>
            </w:tcBorders>
            <w:shd w:val="clear" w:color="auto" w:fill="auto"/>
          </w:tcPr>
          <w:p w14:paraId="090A650E" w14:textId="77777777" w:rsidR="005425AF" w:rsidRPr="008B6BEC" w:rsidRDefault="005425AF" w:rsidP="005425AF">
            <w:pPr>
              <w:pStyle w:val="VCAAbody"/>
              <w:rPr>
                <w:rFonts w:ascii="Arial Narrow" w:hAnsi="Arial Narrow"/>
                <w:sz w:val="18"/>
                <w:szCs w:val="18"/>
              </w:rPr>
            </w:pPr>
          </w:p>
        </w:tc>
        <w:tc>
          <w:tcPr>
            <w:tcW w:w="4535" w:type="dxa"/>
            <w:shd w:val="clear" w:color="auto" w:fill="BDE5F9"/>
          </w:tcPr>
          <w:p w14:paraId="6ED3764B" w14:textId="77777777" w:rsidR="005425AF" w:rsidRPr="005F69B4" w:rsidRDefault="005425AF" w:rsidP="005425AF">
            <w:pPr>
              <w:pStyle w:val="VCAAbody"/>
              <w:rPr>
                <w:rFonts w:ascii="Arial Narrow" w:hAnsi="Arial Narrow"/>
                <w:b w:val="0"/>
                <w:color w:val="auto"/>
                <w:sz w:val="18"/>
                <w:szCs w:val="18"/>
              </w:rPr>
            </w:pPr>
            <w:r w:rsidRPr="005F69B4">
              <w:rPr>
                <w:rFonts w:ascii="Arial Narrow" w:hAnsi="Arial Narrow"/>
                <w:color w:val="auto"/>
                <w:sz w:val="18"/>
                <w:szCs w:val="18"/>
              </w:rPr>
              <w:t>Emerging</w:t>
            </w:r>
          </w:p>
        </w:tc>
        <w:tc>
          <w:tcPr>
            <w:tcW w:w="4819" w:type="dxa"/>
            <w:shd w:val="clear" w:color="auto" w:fill="9BD8F7"/>
          </w:tcPr>
          <w:p w14:paraId="416DFB87" w14:textId="77777777" w:rsidR="005425AF" w:rsidRPr="005F69B4" w:rsidRDefault="005425AF" w:rsidP="005425AF">
            <w:pPr>
              <w:pStyle w:val="VCAAbody"/>
              <w:rPr>
                <w:rFonts w:ascii="Arial Narrow" w:hAnsi="Arial Narrow"/>
                <w:b w:val="0"/>
                <w:color w:val="auto"/>
                <w:sz w:val="18"/>
                <w:szCs w:val="18"/>
              </w:rPr>
            </w:pPr>
            <w:r w:rsidRPr="005F69B4">
              <w:rPr>
                <w:rFonts w:ascii="Arial Narrow" w:hAnsi="Arial Narrow"/>
                <w:color w:val="auto"/>
                <w:sz w:val="18"/>
                <w:szCs w:val="18"/>
              </w:rPr>
              <w:t>Evolving</w:t>
            </w:r>
          </w:p>
        </w:tc>
        <w:tc>
          <w:tcPr>
            <w:tcW w:w="4819" w:type="dxa"/>
            <w:shd w:val="clear" w:color="auto" w:fill="68C4F2"/>
          </w:tcPr>
          <w:p w14:paraId="3357539E" w14:textId="77777777" w:rsidR="005425AF" w:rsidRPr="005F69B4" w:rsidRDefault="005425AF" w:rsidP="005425AF">
            <w:pPr>
              <w:pStyle w:val="VCAAbody"/>
              <w:rPr>
                <w:rFonts w:ascii="Arial Narrow" w:hAnsi="Arial Narrow"/>
                <w:b w:val="0"/>
                <w:color w:val="auto"/>
                <w:sz w:val="18"/>
                <w:szCs w:val="18"/>
              </w:rPr>
            </w:pPr>
            <w:r w:rsidRPr="005F69B4">
              <w:rPr>
                <w:rFonts w:ascii="Arial Narrow" w:hAnsi="Arial Narrow"/>
                <w:color w:val="auto"/>
                <w:sz w:val="18"/>
                <w:szCs w:val="18"/>
              </w:rPr>
              <w:t>Embedding</w:t>
            </w:r>
          </w:p>
        </w:tc>
        <w:tc>
          <w:tcPr>
            <w:tcW w:w="5216" w:type="dxa"/>
            <w:shd w:val="clear" w:color="auto" w:fill="1CA7EC"/>
          </w:tcPr>
          <w:p w14:paraId="382FAB9E" w14:textId="77777777" w:rsidR="005425AF" w:rsidRPr="005F69B4" w:rsidRDefault="005425AF" w:rsidP="005425AF">
            <w:pPr>
              <w:pStyle w:val="VCAAbody"/>
              <w:rPr>
                <w:rFonts w:ascii="Arial Narrow" w:hAnsi="Arial Narrow"/>
                <w:b w:val="0"/>
                <w:color w:val="auto"/>
                <w:sz w:val="18"/>
                <w:szCs w:val="18"/>
              </w:rPr>
            </w:pPr>
            <w:r w:rsidRPr="005F69B4">
              <w:rPr>
                <w:rFonts w:ascii="Arial Narrow" w:hAnsi="Arial Narrow"/>
                <w:color w:val="auto"/>
                <w:sz w:val="18"/>
                <w:szCs w:val="18"/>
              </w:rPr>
              <w:t>Excelling</w:t>
            </w:r>
          </w:p>
        </w:tc>
      </w:tr>
      <w:tr w:rsidR="005425AF" w:rsidRPr="008B6BEC" w14:paraId="452CABD2" w14:textId="77777777" w:rsidTr="75246AFF">
        <w:tc>
          <w:tcPr>
            <w:tcW w:w="2126" w:type="dxa"/>
            <w:shd w:val="clear" w:color="auto" w:fill="BDE5F9"/>
          </w:tcPr>
          <w:p w14:paraId="43C9E998" w14:textId="77777777" w:rsidR="005425AF" w:rsidRPr="008B6BEC" w:rsidRDefault="005425AF" w:rsidP="005425AF">
            <w:pPr>
              <w:pStyle w:val="VCAAbody"/>
              <w:rPr>
                <w:rFonts w:ascii="Arial Narrow" w:hAnsi="Arial Narrow"/>
                <w:b/>
                <w:sz w:val="18"/>
                <w:szCs w:val="18"/>
              </w:rPr>
            </w:pPr>
            <w:r w:rsidRPr="008B6BEC">
              <w:rPr>
                <w:rFonts w:ascii="Arial Narrow" w:hAnsi="Arial Narrow"/>
                <w:b/>
                <w:sz w:val="18"/>
                <w:szCs w:val="18"/>
              </w:rPr>
              <w:t>School</w:t>
            </w:r>
          </w:p>
        </w:tc>
        <w:tc>
          <w:tcPr>
            <w:tcW w:w="4535" w:type="dxa"/>
          </w:tcPr>
          <w:p w14:paraId="341353B2" w14:textId="4FE5D330" w:rsidR="005425AF" w:rsidRPr="008B6BEC" w:rsidRDefault="00003016" w:rsidP="00640614">
            <w:pPr>
              <w:pStyle w:val="VCAAtablecondensed"/>
            </w:pPr>
            <w:r w:rsidRPr="008B6BEC">
              <w:t xml:space="preserve">The school encourages its </w:t>
            </w:r>
            <w:r w:rsidR="00486714">
              <w:t>VCE &amp; VCE VM</w:t>
            </w:r>
            <w:r w:rsidRPr="008B6BEC">
              <w:t xml:space="preserve"> teachers to seek support from experienced colleagues to analyse sources of evidence, including </w:t>
            </w:r>
            <w:r w:rsidR="00800759" w:rsidRPr="00800759">
              <w:t>VCE &amp; VCE VM student outcomes data to inform practice.</w:t>
            </w:r>
          </w:p>
        </w:tc>
        <w:tc>
          <w:tcPr>
            <w:tcW w:w="4819" w:type="dxa"/>
          </w:tcPr>
          <w:p w14:paraId="647EA795" w14:textId="069EBEAD" w:rsidR="005425AF" w:rsidRPr="008B6BEC" w:rsidRDefault="00003016" w:rsidP="00640614">
            <w:pPr>
              <w:pStyle w:val="VCAAtablecondensed"/>
            </w:pPr>
            <w:r w:rsidRPr="008B6BEC">
              <w:t xml:space="preserve">The school has in place a professional learning culture that values reflection and sharing of practice for improved </w:t>
            </w:r>
            <w:r w:rsidR="00486714">
              <w:t>VCE &amp; VCE VM</w:t>
            </w:r>
            <w:r w:rsidRPr="008B6BEC">
              <w:t xml:space="preserve"> student outcomes </w:t>
            </w:r>
            <w:proofErr w:type="gramStart"/>
            <w:r w:rsidRPr="008B6BEC">
              <w:t>and  provides</w:t>
            </w:r>
            <w:proofErr w:type="gramEnd"/>
            <w:r w:rsidRPr="008B6BEC">
              <w:t xml:space="preserve"> opportunities for </w:t>
            </w:r>
            <w:r w:rsidR="00486714">
              <w:t>VCE &amp; VCE VM</w:t>
            </w:r>
            <w:r w:rsidRPr="008B6BEC">
              <w:t xml:space="preserve"> teachers to review and discuss a range of evidence sources including </w:t>
            </w:r>
            <w:r w:rsidR="00486714">
              <w:t>VCE &amp; VCE VM</w:t>
            </w:r>
            <w:r w:rsidRPr="008B6BEC">
              <w:t xml:space="preserve"> data to inform teacher practice and to increase their skills.</w:t>
            </w:r>
          </w:p>
        </w:tc>
        <w:tc>
          <w:tcPr>
            <w:tcW w:w="4819" w:type="dxa"/>
          </w:tcPr>
          <w:p w14:paraId="69EFE9C0" w14:textId="58384D70" w:rsidR="00003016" w:rsidRPr="008B6BEC" w:rsidRDefault="0020038E" w:rsidP="0020038E">
            <w:pPr>
              <w:pStyle w:val="VCAAtablecondensed"/>
            </w:pPr>
            <w:r w:rsidRPr="00640614">
              <w:t>The school</w:t>
            </w:r>
            <w:r w:rsidRPr="008B6BEC">
              <w:t xml:space="preserve"> </w:t>
            </w:r>
            <w:r w:rsidR="00003016" w:rsidRPr="008B6BEC">
              <w:t xml:space="preserve">has a professional learning culture that is explicit and is exercised in staff organisational structures that encourage </w:t>
            </w:r>
            <w:r w:rsidR="00486714">
              <w:t>VCE &amp; VCE VM</w:t>
            </w:r>
            <w:r w:rsidR="00003016" w:rsidRPr="008B6BEC">
              <w:t xml:space="preserve"> teachers to share best practice and insights to contribute to whole </w:t>
            </w:r>
            <w:r w:rsidR="00156556">
              <w:t xml:space="preserve">of </w:t>
            </w:r>
            <w:r w:rsidR="00003016" w:rsidRPr="008B6BEC">
              <w:t>school impr</w:t>
            </w:r>
            <w:r>
              <w:t xml:space="preserve">ovement in </w:t>
            </w:r>
            <w:r w:rsidR="00486714">
              <w:t>VCE &amp; VCE VM</w:t>
            </w:r>
            <w:r>
              <w:t xml:space="preserve"> student outcomes.</w:t>
            </w:r>
          </w:p>
          <w:p w14:paraId="33E756CC" w14:textId="02FFB216" w:rsidR="005425AF" w:rsidRPr="008B6BEC" w:rsidRDefault="0020038E" w:rsidP="0020038E">
            <w:pPr>
              <w:pStyle w:val="VCAAtablecondensed"/>
            </w:pPr>
            <w:r w:rsidRPr="00640614">
              <w:t>The school</w:t>
            </w:r>
            <w:r w:rsidRPr="008B6BEC">
              <w:t xml:space="preserve"> </w:t>
            </w:r>
            <w:r w:rsidR="00003016" w:rsidRPr="008B6BEC">
              <w:t xml:space="preserve">uses a range of evidence including </w:t>
            </w:r>
            <w:r w:rsidR="00486714">
              <w:t>VCE &amp; VCE VM</w:t>
            </w:r>
            <w:r w:rsidR="00003016" w:rsidRPr="008B6BEC">
              <w:t xml:space="preserve"> data sources to identify professional learning needs and plan for appropriate activities.</w:t>
            </w:r>
          </w:p>
        </w:tc>
        <w:tc>
          <w:tcPr>
            <w:tcW w:w="5216" w:type="dxa"/>
          </w:tcPr>
          <w:p w14:paraId="4CF9A71A" w14:textId="265F94CA" w:rsidR="00003016" w:rsidRPr="0057345F" w:rsidRDefault="0020038E" w:rsidP="0020038E">
            <w:pPr>
              <w:pStyle w:val="VCAAtablecondensed"/>
            </w:pPr>
            <w:r w:rsidRPr="00640614">
              <w:t>The school</w:t>
            </w:r>
            <w:r w:rsidRPr="008B6BEC">
              <w:t xml:space="preserve"> </w:t>
            </w:r>
            <w:r w:rsidR="00003016" w:rsidRPr="008B6BEC">
              <w:t xml:space="preserve">has an established and highly productive whole </w:t>
            </w:r>
            <w:r w:rsidR="00156556">
              <w:t xml:space="preserve">of </w:t>
            </w:r>
            <w:r w:rsidR="00003016" w:rsidRPr="008B6BEC">
              <w:t xml:space="preserve">school professional learning culture and organisational structure that champions and celebrates teacher best practice and fosters the sharing of expertise amongst staff, for the improvement </w:t>
            </w:r>
            <w:r w:rsidR="00003016" w:rsidRPr="0057345F">
              <w:t xml:space="preserve">in </w:t>
            </w:r>
            <w:r w:rsidR="00486714" w:rsidRPr="0057345F">
              <w:t>VCE &amp; VCE VM</w:t>
            </w:r>
            <w:r w:rsidR="00003016" w:rsidRPr="0057345F">
              <w:t xml:space="preserve"> student outcomes</w:t>
            </w:r>
            <w:r w:rsidRPr="0057345F">
              <w:t>.</w:t>
            </w:r>
          </w:p>
          <w:p w14:paraId="208C65DE" w14:textId="7BAC2145" w:rsidR="005425AF" w:rsidRPr="008B6BEC" w:rsidRDefault="0020038E" w:rsidP="0020038E">
            <w:pPr>
              <w:pStyle w:val="VCAAtablecondensed"/>
            </w:pPr>
            <w:r w:rsidRPr="0057345F">
              <w:t xml:space="preserve">The school </w:t>
            </w:r>
            <w:r w:rsidR="00003016" w:rsidRPr="0057345F">
              <w:t xml:space="preserve">consistently uses multiple sources of evidence and </w:t>
            </w:r>
            <w:r w:rsidR="00486714" w:rsidRPr="0057345F">
              <w:t>VCE &amp; VCE VM</w:t>
            </w:r>
            <w:r w:rsidR="00003016" w:rsidRPr="0057345F">
              <w:t xml:space="preserve"> data to inform a whole </w:t>
            </w:r>
            <w:r w:rsidR="00156556" w:rsidRPr="0057345F">
              <w:t xml:space="preserve">of </w:t>
            </w:r>
            <w:r w:rsidR="00003016" w:rsidRPr="0057345F">
              <w:t xml:space="preserve">school professional learning plan, which identifies priorities and goals for </w:t>
            </w:r>
            <w:r w:rsidR="00486714" w:rsidRPr="0057345F">
              <w:t>VCE &amp; VCE VM</w:t>
            </w:r>
            <w:r w:rsidR="00003016" w:rsidRPr="0057345F">
              <w:t xml:space="preserve"> student learning improvement</w:t>
            </w:r>
            <w:r w:rsidRPr="0057345F">
              <w:t>.</w:t>
            </w:r>
          </w:p>
        </w:tc>
      </w:tr>
      <w:tr w:rsidR="005425AF" w:rsidRPr="008B6BEC" w14:paraId="41802629" w14:textId="77777777" w:rsidTr="75246AFF">
        <w:tc>
          <w:tcPr>
            <w:tcW w:w="2126" w:type="dxa"/>
            <w:shd w:val="clear" w:color="auto" w:fill="BDE5F9"/>
          </w:tcPr>
          <w:p w14:paraId="5DC87DA4" w14:textId="77777777" w:rsidR="005425AF" w:rsidRPr="008B6BEC" w:rsidRDefault="008B6BEC" w:rsidP="008B6BEC">
            <w:pPr>
              <w:pStyle w:val="VCAAbody"/>
              <w:rPr>
                <w:rFonts w:ascii="Arial Narrow" w:hAnsi="Arial Narrow"/>
                <w:b/>
                <w:sz w:val="18"/>
                <w:szCs w:val="18"/>
              </w:rPr>
            </w:pPr>
            <w:r>
              <w:rPr>
                <w:rFonts w:ascii="Arial Narrow" w:hAnsi="Arial Narrow"/>
                <w:b/>
                <w:sz w:val="18"/>
                <w:szCs w:val="18"/>
              </w:rPr>
              <w:t>School l</w:t>
            </w:r>
            <w:r w:rsidR="005425AF" w:rsidRPr="008B6BEC">
              <w:rPr>
                <w:rFonts w:ascii="Arial Narrow" w:hAnsi="Arial Narrow"/>
                <w:b/>
                <w:sz w:val="18"/>
                <w:szCs w:val="18"/>
              </w:rPr>
              <w:t xml:space="preserve">eadership </w:t>
            </w:r>
            <w:r>
              <w:rPr>
                <w:rFonts w:ascii="Arial Narrow" w:hAnsi="Arial Narrow"/>
                <w:b/>
                <w:sz w:val="18"/>
                <w:szCs w:val="18"/>
              </w:rPr>
              <w:t>t</w:t>
            </w:r>
            <w:r w:rsidR="005425AF" w:rsidRPr="008B6BEC">
              <w:rPr>
                <w:rFonts w:ascii="Arial Narrow" w:hAnsi="Arial Narrow"/>
                <w:b/>
                <w:sz w:val="18"/>
                <w:szCs w:val="18"/>
              </w:rPr>
              <w:t>eam</w:t>
            </w:r>
          </w:p>
        </w:tc>
        <w:tc>
          <w:tcPr>
            <w:tcW w:w="4535" w:type="dxa"/>
          </w:tcPr>
          <w:p w14:paraId="6F88DB0F" w14:textId="5C1F965E" w:rsidR="00003016" w:rsidRPr="008B6BEC" w:rsidRDefault="00003016" w:rsidP="00640614">
            <w:pPr>
              <w:pStyle w:val="VCAAtablecondensed"/>
            </w:pPr>
            <w:r w:rsidRPr="008B6BEC">
              <w:t xml:space="preserve">The school leadership team informs </w:t>
            </w:r>
            <w:r w:rsidR="00486714">
              <w:t>VCE &amp; VCE VM</w:t>
            </w:r>
            <w:r w:rsidRPr="008B6BEC">
              <w:t xml:space="preserve"> staff of the range of professional learning activities available to them. These activities include:</w:t>
            </w:r>
          </w:p>
          <w:p w14:paraId="7048D086" w14:textId="3236E50B" w:rsidR="00003016" w:rsidRPr="008B6BEC" w:rsidRDefault="008B6BEC" w:rsidP="008B6BEC">
            <w:pPr>
              <w:pStyle w:val="VCAAtablecondensedbullet"/>
            </w:pPr>
            <w:r>
              <w:t>a</w:t>
            </w:r>
            <w:r w:rsidR="00003016" w:rsidRPr="008B6BEC">
              <w:t xml:space="preserve">nnual </w:t>
            </w:r>
            <w:proofErr w:type="spellStart"/>
            <w:r w:rsidR="00003016" w:rsidRPr="008B6BEC">
              <w:t>statewide</w:t>
            </w:r>
            <w:proofErr w:type="spellEnd"/>
            <w:r w:rsidR="00003016" w:rsidRPr="008B6BEC">
              <w:t xml:space="preserve"> </w:t>
            </w:r>
            <w:r w:rsidR="00486714">
              <w:t>VCE &amp; VCE VM</w:t>
            </w:r>
            <w:r w:rsidR="00003016" w:rsidRPr="008B6BEC">
              <w:t xml:space="preserve"> Leaders’ briefings</w:t>
            </w:r>
          </w:p>
          <w:p w14:paraId="34748B1C" w14:textId="77777777" w:rsidR="00003016" w:rsidRPr="008B6BEC" w:rsidRDefault="00003016" w:rsidP="008B6BEC">
            <w:pPr>
              <w:pStyle w:val="VCAAtablecondensedbullet"/>
            </w:pPr>
            <w:r w:rsidRPr="008B6BEC">
              <w:t>VASS training days</w:t>
            </w:r>
          </w:p>
          <w:p w14:paraId="632771CD" w14:textId="4D58D7C4" w:rsidR="00003016" w:rsidRPr="008B6BEC" w:rsidRDefault="008B6BEC" w:rsidP="008B6BEC">
            <w:pPr>
              <w:pStyle w:val="VCAAtablecondensedbullet"/>
            </w:pPr>
            <w:r>
              <w:t>a</w:t>
            </w:r>
            <w:r w:rsidR="00003016" w:rsidRPr="008B6BEC">
              <w:t xml:space="preserve">nnual </w:t>
            </w:r>
            <w:proofErr w:type="spellStart"/>
            <w:r w:rsidR="00003016" w:rsidRPr="008B6BEC">
              <w:t>statewide</w:t>
            </w:r>
            <w:proofErr w:type="spellEnd"/>
            <w:r w:rsidR="00003016" w:rsidRPr="008B6BEC">
              <w:t xml:space="preserve"> </w:t>
            </w:r>
            <w:r w:rsidR="000A7AA9" w:rsidRPr="008B6BEC">
              <w:t>Analyse School Results training program</w:t>
            </w:r>
            <w:r w:rsidR="000A7AA9" w:rsidRPr="008B6BEC" w:rsidDel="000A7AA9">
              <w:t xml:space="preserve"> </w:t>
            </w:r>
            <w:r>
              <w:t>a</w:t>
            </w:r>
            <w:r w:rsidR="00003016" w:rsidRPr="008B6BEC">
              <w:t xml:space="preserve">nnual </w:t>
            </w:r>
            <w:proofErr w:type="spellStart"/>
            <w:r w:rsidR="00003016" w:rsidRPr="008B6BEC">
              <w:t>statewide</w:t>
            </w:r>
            <w:proofErr w:type="spellEnd"/>
            <w:r w:rsidR="00003016" w:rsidRPr="008B6BEC">
              <w:t xml:space="preserve"> </w:t>
            </w:r>
            <w:r w:rsidR="00486714">
              <w:t xml:space="preserve">VCE </w:t>
            </w:r>
            <w:r w:rsidR="00003016" w:rsidRPr="008B6BEC">
              <w:t>VET scored assessment training days</w:t>
            </w:r>
          </w:p>
          <w:p w14:paraId="7B45A84D" w14:textId="645A5B75" w:rsidR="005425AF" w:rsidRPr="008B6BEC" w:rsidRDefault="008B6BEC" w:rsidP="008B6BEC">
            <w:pPr>
              <w:pStyle w:val="VCAAtablecondensedbullet"/>
            </w:pPr>
            <w:proofErr w:type="spellStart"/>
            <w:r>
              <w:t>s</w:t>
            </w:r>
            <w:r w:rsidR="00003016" w:rsidRPr="008B6BEC">
              <w:t>tatewide</w:t>
            </w:r>
            <w:proofErr w:type="spellEnd"/>
            <w:r w:rsidR="00003016" w:rsidRPr="008B6BEC">
              <w:t xml:space="preserve"> </w:t>
            </w:r>
            <w:r w:rsidR="00486714">
              <w:t>VCE &amp; VCE VM</w:t>
            </w:r>
            <w:r w:rsidR="00003016" w:rsidRPr="008B6BEC">
              <w:t xml:space="preserve"> study-specific information and workshop sessions</w:t>
            </w:r>
            <w:r>
              <w:t>.</w:t>
            </w:r>
          </w:p>
        </w:tc>
        <w:tc>
          <w:tcPr>
            <w:tcW w:w="4819" w:type="dxa"/>
          </w:tcPr>
          <w:p w14:paraId="3A568237" w14:textId="6D2D7BE3" w:rsidR="00003016" w:rsidRPr="008B6BEC" w:rsidRDefault="00003016" w:rsidP="00640614">
            <w:pPr>
              <w:pStyle w:val="VCAAtablecondensed"/>
            </w:pPr>
            <w:r w:rsidRPr="008B6BEC">
              <w:t xml:space="preserve">The school leadership team encourages </w:t>
            </w:r>
            <w:r w:rsidR="00486714">
              <w:t>VCE &amp; VCE VM</w:t>
            </w:r>
            <w:r w:rsidRPr="008B6BEC">
              <w:t xml:space="preserve"> staff to attend a range of professional learning activities available to them. These activities include:</w:t>
            </w:r>
          </w:p>
          <w:p w14:paraId="23CE55B8" w14:textId="04F6A236" w:rsidR="00003016" w:rsidRPr="008B6BEC" w:rsidRDefault="008B6BEC" w:rsidP="008B6BEC">
            <w:pPr>
              <w:pStyle w:val="VCAAtablecondensedbullet"/>
            </w:pPr>
            <w:r>
              <w:t>a</w:t>
            </w:r>
            <w:r w:rsidR="00003016" w:rsidRPr="008B6BEC">
              <w:t xml:space="preserve">nnual </w:t>
            </w:r>
            <w:proofErr w:type="spellStart"/>
            <w:r w:rsidR="00003016" w:rsidRPr="008B6BEC">
              <w:t>statewide</w:t>
            </w:r>
            <w:proofErr w:type="spellEnd"/>
            <w:r w:rsidR="00003016" w:rsidRPr="008B6BEC">
              <w:t xml:space="preserve"> </w:t>
            </w:r>
            <w:r w:rsidR="00486714">
              <w:t>VCE &amp; VCE VM</w:t>
            </w:r>
            <w:r w:rsidR="00003016" w:rsidRPr="008B6BEC">
              <w:t xml:space="preserve"> Leaders’ briefings</w:t>
            </w:r>
          </w:p>
          <w:p w14:paraId="3DBB303D" w14:textId="77777777" w:rsidR="00003016" w:rsidRPr="008B6BEC" w:rsidRDefault="00003016" w:rsidP="008B6BEC">
            <w:pPr>
              <w:pStyle w:val="VCAAtablecondensedbullet"/>
            </w:pPr>
            <w:r w:rsidRPr="008B6BEC">
              <w:t>VASS training days</w:t>
            </w:r>
          </w:p>
          <w:p w14:paraId="51365712" w14:textId="77777777" w:rsidR="00003016" w:rsidRPr="008B6BEC" w:rsidRDefault="008B6BEC" w:rsidP="008B6BEC">
            <w:pPr>
              <w:pStyle w:val="VCAAtablecondensedbullet"/>
            </w:pPr>
            <w:r>
              <w:t>a</w:t>
            </w:r>
            <w:r w:rsidR="00003016" w:rsidRPr="008B6BEC">
              <w:t xml:space="preserve">nnual </w:t>
            </w:r>
            <w:proofErr w:type="spellStart"/>
            <w:r w:rsidR="00003016" w:rsidRPr="008B6BEC">
              <w:t>statewide</w:t>
            </w:r>
            <w:proofErr w:type="spellEnd"/>
            <w:r w:rsidR="00003016" w:rsidRPr="008B6BEC">
              <w:t xml:space="preserve"> Analyse School Results training program</w:t>
            </w:r>
          </w:p>
          <w:p w14:paraId="2CB72F3F" w14:textId="63B13C5A" w:rsidR="00003016" w:rsidRPr="008B6BEC" w:rsidRDefault="008B6BEC" w:rsidP="008B6BEC">
            <w:pPr>
              <w:pStyle w:val="VCAAtablecondensedbullet"/>
            </w:pPr>
            <w:r>
              <w:t>a</w:t>
            </w:r>
            <w:r w:rsidR="00003016" w:rsidRPr="008B6BEC">
              <w:t xml:space="preserve">nnual </w:t>
            </w:r>
            <w:proofErr w:type="spellStart"/>
            <w:r w:rsidR="00003016" w:rsidRPr="008B6BEC">
              <w:t>statewide</w:t>
            </w:r>
            <w:proofErr w:type="spellEnd"/>
            <w:r w:rsidR="00003016" w:rsidRPr="008B6BEC">
              <w:t xml:space="preserve"> </w:t>
            </w:r>
            <w:r w:rsidR="00486714">
              <w:t xml:space="preserve">VCE </w:t>
            </w:r>
            <w:r w:rsidR="00003016" w:rsidRPr="008B6BEC">
              <w:t>VET scored assessment training days</w:t>
            </w:r>
          </w:p>
          <w:p w14:paraId="0A9C5856" w14:textId="77777777" w:rsidR="00003016" w:rsidRPr="008B6BEC" w:rsidRDefault="008B6BEC" w:rsidP="008B6BEC">
            <w:pPr>
              <w:pStyle w:val="VCAAtablecondensedbullet"/>
            </w:pPr>
            <w:r>
              <w:t>a</w:t>
            </w:r>
            <w:r w:rsidR="00003016" w:rsidRPr="008B6BEC">
              <w:t xml:space="preserve">nnual </w:t>
            </w:r>
            <w:proofErr w:type="spellStart"/>
            <w:r w:rsidR="00003016" w:rsidRPr="008B6BEC">
              <w:t>statewide</w:t>
            </w:r>
            <w:proofErr w:type="spellEnd"/>
            <w:r w:rsidR="00003016" w:rsidRPr="008B6BEC">
              <w:t xml:space="preserve"> VET in Schools information and workshop sessions</w:t>
            </w:r>
          </w:p>
          <w:p w14:paraId="2AF5838E" w14:textId="21652A7B" w:rsidR="00003016" w:rsidRDefault="008B6BEC" w:rsidP="008B6BEC">
            <w:pPr>
              <w:pStyle w:val="VCAAtablecondensedbullet"/>
            </w:pPr>
            <w:proofErr w:type="spellStart"/>
            <w:r>
              <w:t>s</w:t>
            </w:r>
            <w:r w:rsidR="00003016" w:rsidRPr="008B6BEC">
              <w:t>tatewide</w:t>
            </w:r>
            <w:proofErr w:type="spellEnd"/>
            <w:r w:rsidR="00003016" w:rsidRPr="008B6BEC">
              <w:t xml:space="preserve"> </w:t>
            </w:r>
            <w:r w:rsidR="00486714">
              <w:t>VCE &amp; VCE VM</w:t>
            </w:r>
            <w:r w:rsidR="00003016" w:rsidRPr="008B6BEC">
              <w:t xml:space="preserve"> study-specific information and workshop sessions</w:t>
            </w:r>
          </w:p>
          <w:p w14:paraId="27C21719" w14:textId="75A9B83C" w:rsidR="00757E9B" w:rsidRPr="00757E9B" w:rsidRDefault="00757E9B">
            <w:pPr>
              <w:pStyle w:val="VCAAtablecondensedbullet"/>
            </w:pPr>
            <w:r>
              <w:t>VCE &amp; VCE VM subject association professional learning sessions</w:t>
            </w:r>
          </w:p>
          <w:p w14:paraId="7499F15F" w14:textId="38B5C45C" w:rsidR="00757E9B" w:rsidRPr="008B6BEC" w:rsidRDefault="00757E9B" w:rsidP="008B6BEC">
            <w:pPr>
              <w:pStyle w:val="VCAAtablecondensedbullet"/>
            </w:pPr>
            <w:proofErr w:type="spellStart"/>
            <w:r>
              <w:t>statewide</w:t>
            </w:r>
            <w:proofErr w:type="spellEnd"/>
            <w:r>
              <w:t xml:space="preserve"> applied learning information and workshop sessions</w:t>
            </w:r>
          </w:p>
          <w:p w14:paraId="6AB93B9D" w14:textId="411B65BC" w:rsidR="00757E9B" w:rsidRPr="008B6BEC" w:rsidRDefault="00640614">
            <w:pPr>
              <w:pStyle w:val="VCAAtablecondensedbullet"/>
            </w:pPr>
            <w:r>
              <w:t>a</w:t>
            </w:r>
            <w:r w:rsidRPr="008B6BEC">
              <w:t xml:space="preserve">nnual </w:t>
            </w:r>
            <w:r w:rsidR="00003016" w:rsidRPr="008B6BEC">
              <w:t>SAT training days</w:t>
            </w:r>
          </w:p>
          <w:p w14:paraId="3F4BD1A2" w14:textId="531AA7DA" w:rsidR="005425AF" w:rsidRPr="008B6BEC" w:rsidRDefault="00640614">
            <w:pPr>
              <w:pStyle w:val="VCAAtablecondensedbullet"/>
            </w:pPr>
            <w:r>
              <w:t>P</w:t>
            </w:r>
            <w:r w:rsidRPr="008B6BEC">
              <w:t xml:space="preserve">olycom </w:t>
            </w:r>
            <w:r w:rsidR="00003016" w:rsidRPr="008B6BEC">
              <w:t xml:space="preserve">information and training sessions for specific </w:t>
            </w:r>
            <w:r w:rsidR="00486714">
              <w:t>VCE &amp; VCE VM</w:t>
            </w:r>
            <w:r w:rsidR="00003016" w:rsidRPr="008B6BEC">
              <w:t xml:space="preserve"> studies</w:t>
            </w:r>
          </w:p>
        </w:tc>
        <w:tc>
          <w:tcPr>
            <w:tcW w:w="4819" w:type="dxa"/>
          </w:tcPr>
          <w:p w14:paraId="5AB616FB" w14:textId="4103CCA9" w:rsidR="00003016" w:rsidRPr="008B6BEC" w:rsidRDefault="00003016" w:rsidP="00640614">
            <w:pPr>
              <w:pStyle w:val="VCAAtablecondensed"/>
            </w:pPr>
            <w:r w:rsidRPr="008B6BEC">
              <w:t xml:space="preserve">The school leadership team expects </w:t>
            </w:r>
            <w:r w:rsidR="00486714">
              <w:t>VCE &amp; VCE VM</w:t>
            </w:r>
            <w:r w:rsidRPr="008B6BEC">
              <w:t xml:space="preserve"> staff to attend a range of </w:t>
            </w:r>
            <w:r w:rsidR="00486714">
              <w:t>VCE &amp; VCE VM</w:t>
            </w:r>
            <w:r w:rsidRPr="008B6BEC">
              <w:t xml:space="preserve"> professional learning activities available to them and that they share this information to build internal knowledge and expertise. These activities include:</w:t>
            </w:r>
          </w:p>
          <w:p w14:paraId="169C80F0" w14:textId="49CF3DEB" w:rsidR="00003016" w:rsidRPr="008B6BEC" w:rsidRDefault="008B6BEC" w:rsidP="008B6BEC">
            <w:pPr>
              <w:pStyle w:val="VCAAtablecondensedbullet"/>
            </w:pPr>
            <w:r>
              <w:t>a</w:t>
            </w:r>
            <w:r w:rsidR="00003016" w:rsidRPr="008B6BEC">
              <w:t xml:space="preserve">nnual </w:t>
            </w:r>
            <w:proofErr w:type="spellStart"/>
            <w:r w:rsidR="00003016" w:rsidRPr="008B6BEC">
              <w:t>statewide</w:t>
            </w:r>
            <w:proofErr w:type="spellEnd"/>
            <w:r w:rsidR="00003016" w:rsidRPr="008B6BEC">
              <w:t xml:space="preserve"> </w:t>
            </w:r>
            <w:r w:rsidR="00486714">
              <w:t>VCE &amp; VCE VM</w:t>
            </w:r>
            <w:r w:rsidR="00003016" w:rsidRPr="008B6BEC">
              <w:t xml:space="preserve"> Leaders’ briefings</w:t>
            </w:r>
          </w:p>
          <w:p w14:paraId="0D0B444B" w14:textId="77777777" w:rsidR="00003016" w:rsidRPr="008B6BEC" w:rsidRDefault="00003016" w:rsidP="008B6BEC">
            <w:pPr>
              <w:pStyle w:val="VCAAtablecondensedbullet"/>
            </w:pPr>
            <w:r w:rsidRPr="008B6BEC">
              <w:t>VASS training days</w:t>
            </w:r>
          </w:p>
          <w:p w14:paraId="0447A134" w14:textId="77777777" w:rsidR="00003016" w:rsidRPr="008B6BEC" w:rsidRDefault="008B6BEC" w:rsidP="008B6BEC">
            <w:pPr>
              <w:pStyle w:val="VCAAtablecondensedbullet"/>
            </w:pPr>
            <w:r>
              <w:t>a</w:t>
            </w:r>
            <w:r w:rsidR="00003016" w:rsidRPr="008B6BEC">
              <w:t xml:space="preserve">nnual </w:t>
            </w:r>
            <w:proofErr w:type="spellStart"/>
            <w:r w:rsidR="00003016" w:rsidRPr="008B6BEC">
              <w:t>statewide</w:t>
            </w:r>
            <w:proofErr w:type="spellEnd"/>
            <w:r w:rsidR="00003016" w:rsidRPr="008B6BEC">
              <w:t xml:space="preserve"> Analyse School Results training program</w:t>
            </w:r>
          </w:p>
          <w:p w14:paraId="4B0004F5" w14:textId="16E1E37F" w:rsidR="00003016" w:rsidRPr="008B6BEC" w:rsidRDefault="008B6BEC" w:rsidP="008B6BEC">
            <w:pPr>
              <w:pStyle w:val="VCAAtablecondensedbullet"/>
            </w:pPr>
            <w:r w:rsidRPr="008B6BEC">
              <w:t xml:space="preserve">annual </w:t>
            </w:r>
            <w:proofErr w:type="spellStart"/>
            <w:r w:rsidR="00003016" w:rsidRPr="008B6BEC">
              <w:t>statewide</w:t>
            </w:r>
            <w:proofErr w:type="spellEnd"/>
            <w:r w:rsidR="00003016" w:rsidRPr="008B6BEC">
              <w:t xml:space="preserve"> </w:t>
            </w:r>
            <w:r w:rsidR="00486714">
              <w:t xml:space="preserve">VCE </w:t>
            </w:r>
            <w:r w:rsidR="00003016" w:rsidRPr="008B6BEC">
              <w:t>VET scored assessment training days</w:t>
            </w:r>
          </w:p>
          <w:p w14:paraId="5ACB0644" w14:textId="77777777" w:rsidR="00003016" w:rsidRPr="008B6BEC" w:rsidRDefault="008B6BEC" w:rsidP="008B6BEC">
            <w:pPr>
              <w:pStyle w:val="VCAAtablecondensedbullet"/>
            </w:pPr>
            <w:r w:rsidRPr="008B6BEC">
              <w:t xml:space="preserve">annual </w:t>
            </w:r>
            <w:proofErr w:type="spellStart"/>
            <w:r w:rsidR="00003016" w:rsidRPr="008B6BEC">
              <w:t>statewide</w:t>
            </w:r>
            <w:proofErr w:type="spellEnd"/>
            <w:r w:rsidR="00003016" w:rsidRPr="008B6BEC">
              <w:t xml:space="preserve"> VET in Schools information and workshop sessions</w:t>
            </w:r>
          </w:p>
          <w:p w14:paraId="39BC41AF" w14:textId="72E13B27" w:rsidR="00003016" w:rsidRDefault="008B6BEC" w:rsidP="008B6BEC">
            <w:pPr>
              <w:pStyle w:val="VCAAtablecondensedbullet"/>
            </w:pPr>
            <w:proofErr w:type="spellStart"/>
            <w:r w:rsidRPr="008B6BEC">
              <w:t>statewide</w:t>
            </w:r>
            <w:proofErr w:type="spellEnd"/>
            <w:r w:rsidRPr="008B6BEC">
              <w:t xml:space="preserve"> </w:t>
            </w:r>
            <w:r w:rsidR="00486714">
              <w:t>VCE &amp; VCE VM</w:t>
            </w:r>
            <w:r w:rsidR="00003016" w:rsidRPr="008B6BEC">
              <w:t xml:space="preserve"> study-specific information and workshop sessions</w:t>
            </w:r>
          </w:p>
          <w:p w14:paraId="7D660568" w14:textId="586D57E7" w:rsidR="00757E9B" w:rsidRDefault="00757E9B" w:rsidP="008B6BEC">
            <w:pPr>
              <w:pStyle w:val="VCAAtablecondensedbullet"/>
            </w:pPr>
            <w:r>
              <w:t>VCE &amp; VCE VM subject association professional learning sessions</w:t>
            </w:r>
          </w:p>
          <w:p w14:paraId="6BE7F2A3" w14:textId="781CDF6C" w:rsidR="00757E9B" w:rsidRPr="008B6BEC" w:rsidRDefault="00757E9B" w:rsidP="008B6BEC">
            <w:pPr>
              <w:pStyle w:val="VCAAtablecondensedbullet"/>
            </w:pPr>
            <w:proofErr w:type="spellStart"/>
            <w:r>
              <w:t>statewide</w:t>
            </w:r>
            <w:proofErr w:type="spellEnd"/>
            <w:r>
              <w:t xml:space="preserve"> applied learning information and workshop sessions</w:t>
            </w:r>
          </w:p>
          <w:p w14:paraId="0630AE65" w14:textId="77777777" w:rsidR="00003016" w:rsidRPr="008B6BEC" w:rsidRDefault="008B6BEC" w:rsidP="008B6BEC">
            <w:pPr>
              <w:pStyle w:val="VCAAtablecondensedbullet"/>
            </w:pPr>
            <w:r w:rsidRPr="008B6BEC">
              <w:t xml:space="preserve">annual </w:t>
            </w:r>
            <w:r w:rsidR="00003016" w:rsidRPr="008B6BEC">
              <w:t>SAT training days</w:t>
            </w:r>
          </w:p>
          <w:p w14:paraId="149F07AD" w14:textId="45A733F7" w:rsidR="00003016" w:rsidRPr="008B6BEC" w:rsidRDefault="00640614" w:rsidP="008B6BEC">
            <w:pPr>
              <w:pStyle w:val="VCAAtablecondensedbullet"/>
            </w:pPr>
            <w:r w:rsidRPr="008B6BEC">
              <w:t xml:space="preserve">Polycom </w:t>
            </w:r>
            <w:r w:rsidR="00003016" w:rsidRPr="008B6BEC">
              <w:t xml:space="preserve">information and training sessions for specific </w:t>
            </w:r>
            <w:r w:rsidR="00486714">
              <w:t>VCE &amp; VCE VM</w:t>
            </w:r>
            <w:r w:rsidR="00003016" w:rsidRPr="008B6BEC">
              <w:t xml:space="preserve"> studies</w:t>
            </w:r>
          </w:p>
          <w:p w14:paraId="33F6270E" w14:textId="77777777" w:rsidR="00003016" w:rsidRPr="008B6BEC" w:rsidRDefault="008B6BEC" w:rsidP="008B6BEC">
            <w:pPr>
              <w:pStyle w:val="VCAAtablecondensedbullet"/>
            </w:pPr>
            <w:r w:rsidRPr="008B6BEC">
              <w:t xml:space="preserve">statistical </w:t>
            </w:r>
            <w:r w:rsidR="00003016" w:rsidRPr="008B6BEC">
              <w:t>moderation and study score calculation information sessions</w:t>
            </w:r>
          </w:p>
          <w:p w14:paraId="05450833" w14:textId="77777777" w:rsidR="005425AF" w:rsidRPr="008B6BEC" w:rsidRDefault="008B6BEC" w:rsidP="008B6BEC">
            <w:pPr>
              <w:pStyle w:val="VCAAtablecondensedbullet"/>
            </w:pPr>
            <w:r w:rsidRPr="008B6BEC">
              <w:t xml:space="preserve">examination </w:t>
            </w:r>
            <w:r w:rsidR="00003016" w:rsidRPr="008B6BEC">
              <w:t>assessor training (subject to appointment by VCAA)</w:t>
            </w:r>
            <w:r>
              <w:t>.</w:t>
            </w:r>
          </w:p>
        </w:tc>
        <w:tc>
          <w:tcPr>
            <w:tcW w:w="5216" w:type="dxa"/>
          </w:tcPr>
          <w:p w14:paraId="44584446" w14:textId="0F8097C9" w:rsidR="00003016" w:rsidRPr="008B6BEC" w:rsidRDefault="00003016" w:rsidP="005F69B4">
            <w:pPr>
              <w:pStyle w:val="VCAAtablecondensed"/>
            </w:pPr>
            <w:r w:rsidRPr="008B6BEC">
              <w:t xml:space="preserve">The school leadership team ensures all </w:t>
            </w:r>
            <w:r w:rsidR="00486714">
              <w:t>VCE &amp; VCE VM</w:t>
            </w:r>
            <w:r w:rsidRPr="008B6BEC">
              <w:t xml:space="preserve"> staff attend a range of </w:t>
            </w:r>
            <w:r w:rsidR="00486714">
              <w:t>VCE &amp; VCE VM</w:t>
            </w:r>
            <w:r w:rsidRPr="008B6BEC">
              <w:t xml:space="preserve"> professional learning activities available to them and conduct forums where this information is shared with colleagues to build internal knowledge and expertise. These activities include:</w:t>
            </w:r>
          </w:p>
          <w:p w14:paraId="70A5525D" w14:textId="77777777" w:rsidR="009C7D9B" w:rsidRDefault="009C7D9B" w:rsidP="009C7D9B">
            <w:pPr>
              <w:pStyle w:val="VCAAtablecondensedbullet"/>
            </w:pPr>
            <w:r>
              <w:t xml:space="preserve">annual </w:t>
            </w:r>
            <w:proofErr w:type="spellStart"/>
            <w:r>
              <w:t>statewide</w:t>
            </w:r>
            <w:proofErr w:type="spellEnd"/>
            <w:r>
              <w:t xml:space="preserve"> VCE &amp; VCE VM Leaders’ briefings</w:t>
            </w:r>
          </w:p>
          <w:p w14:paraId="11559D85" w14:textId="77777777" w:rsidR="009C7D9B" w:rsidRDefault="009C7D9B" w:rsidP="009C7D9B">
            <w:pPr>
              <w:pStyle w:val="VCAAtablecondensedbullet"/>
            </w:pPr>
            <w:r>
              <w:t>VASS training days</w:t>
            </w:r>
          </w:p>
          <w:p w14:paraId="1C88A1CE" w14:textId="77777777" w:rsidR="009C7D9B" w:rsidRDefault="009C7D9B" w:rsidP="009C7D9B">
            <w:pPr>
              <w:pStyle w:val="VCAAtablecondensedbullet"/>
            </w:pPr>
            <w:r>
              <w:t xml:space="preserve">annual </w:t>
            </w:r>
            <w:proofErr w:type="spellStart"/>
            <w:r>
              <w:t>statewide</w:t>
            </w:r>
            <w:proofErr w:type="spellEnd"/>
            <w:r>
              <w:t xml:space="preserve"> Analyse School Results training program</w:t>
            </w:r>
          </w:p>
          <w:p w14:paraId="40B40EF0" w14:textId="77777777" w:rsidR="009C7D9B" w:rsidRDefault="009C7D9B" w:rsidP="009C7D9B">
            <w:pPr>
              <w:pStyle w:val="VCAAtablecondensedbullet"/>
            </w:pPr>
            <w:r>
              <w:t xml:space="preserve">annual </w:t>
            </w:r>
            <w:proofErr w:type="spellStart"/>
            <w:r>
              <w:t>statewide</w:t>
            </w:r>
            <w:proofErr w:type="spellEnd"/>
            <w:r>
              <w:t xml:space="preserve"> VCE VET scored assessment training days</w:t>
            </w:r>
          </w:p>
          <w:p w14:paraId="56ADE261" w14:textId="77777777" w:rsidR="009C7D9B" w:rsidRDefault="009C7D9B" w:rsidP="009C7D9B">
            <w:pPr>
              <w:pStyle w:val="VCAAtablecondensedbullet"/>
            </w:pPr>
            <w:r>
              <w:t xml:space="preserve">annual </w:t>
            </w:r>
            <w:proofErr w:type="spellStart"/>
            <w:r>
              <w:t>statewide</w:t>
            </w:r>
            <w:proofErr w:type="spellEnd"/>
            <w:r>
              <w:t xml:space="preserve"> VET in Schools information and workshop sessions</w:t>
            </w:r>
          </w:p>
          <w:p w14:paraId="67D2913B" w14:textId="77777777" w:rsidR="009C7D9B" w:rsidRDefault="009C7D9B" w:rsidP="009C7D9B">
            <w:pPr>
              <w:pStyle w:val="VCAAtablecondensedbullet"/>
            </w:pPr>
            <w:proofErr w:type="spellStart"/>
            <w:r>
              <w:t>statewide</w:t>
            </w:r>
            <w:proofErr w:type="spellEnd"/>
            <w:r>
              <w:t xml:space="preserve"> VCE &amp; VCE VM study-specific information and workshop sessions</w:t>
            </w:r>
          </w:p>
          <w:p w14:paraId="141A7727" w14:textId="77777777" w:rsidR="009C7D9B" w:rsidRDefault="009C7D9B" w:rsidP="009C7D9B">
            <w:pPr>
              <w:pStyle w:val="VCAAtablecondensedbullet"/>
            </w:pPr>
            <w:r>
              <w:t>VCE &amp; VCE VM subject association professional learning sessions</w:t>
            </w:r>
          </w:p>
          <w:p w14:paraId="5659CA2A" w14:textId="77777777" w:rsidR="009C7D9B" w:rsidRDefault="009C7D9B" w:rsidP="009C7D9B">
            <w:pPr>
              <w:pStyle w:val="VCAAtablecondensedbullet"/>
            </w:pPr>
            <w:proofErr w:type="spellStart"/>
            <w:r>
              <w:t>statewide</w:t>
            </w:r>
            <w:proofErr w:type="spellEnd"/>
            <w:r>
              <w:t xml:space="preserve"> applied learning information and workshop sessions</w:t>
            </w:r>
          </w:p>
          <w:p w14:paraId="4DAD9389" w14:textId="77777777" w:rsidR="009C7D9B" w:rsidRDefault="009C7D9B" w:rsidP="009C7D9B">
            <w:pPr>
              <w:pStyle w:val="VCAAtablecondensedbullet"/>
            </w:pPr>
            <w:r>
              <w:t>annual SAT training days</w:t>
            </w:r>
          </w:p>
          <w:p w14:paraId="1701C64A" w14:textId="77777777" w:rsidR="009C7D9B" w:rsidRDefault="009C7D9B" w:rsidP="009C7D9B">
            <w:pPr>
              <w:pStyle w:val="VCAAtablecondensedbullet"/>
            </w:pPr>
            <w:r>
              <w:t>Polycom information and training sessions for specific VCE &amp; VCE VM studies</w:t>
            </w:r>
          </w:p>
          <w:p w14:paraId="3A20BE5A" w14:textId="77777777" w:rsidR="009C7D9B" w:rsidRDefault="009C7D9B" w:rsidP="009C7D9B">
            <w:pPr>
              <w:pStyle w:val="VCAAtablecondensedbullet"/>
            </w:pPr>
            <w:r>
              <w:t>statistical moderation and study score calculation information sessions</w:t>
            </w:r>
          </w:p>
          <w:p w14:paraId="7D9468A9" w14:textId="153368C0" w:rsidR="005425AF" w:rsidRPr="008B6BEC" w:rsidRDefault="009C7D9B" w:rsidP="009C7D9B">
            <w:pPr>
              <w:pStyle w:val="VCAAtablecondensedbullet"/>
            </w:pPr>
            <w:r>
              <w:t>examination assessor training (subject to appointment by VCAA).</w:t>
            </w:r>
          </w:p>
        </w:tc>
      </w:tr>
      <w:tr w:rsidR="005425AF" w:rsidRPr="008B6BEC" w14:paraId="5B055D85" w14:textId="77777777" w:rsidTr="75246AFF">
        <w:tc>
          <w:tcPr>
            <w:tcW w:w="2126" w:type="dxa"/>
            <w:shd w:val="clear" w:color="auto" w:fill="BDE5F9"/>
          </w:tcPr>
          <w:p w14:paraId="6C44DC04" w14:textId="77777777" w:rsidR="005425AF" w:rsidRPr="008B6BEC" w:rsidRDefault="005425AF" w:rsidP="008B6BEC">
            <w:pPr>
              <w:pStyle w:val="VCAAbody"/>
              <w:rPr>
                <w:rFonts w:ascii="Arial Narrow" w:hAnsi="Arial Narrow"/>
                <w:b/>
                <w:sz w:val="18"/>
                <w:szCs w:val="18"/>
              </w:rPr>
            </w:pPr>
            <w:r w:rsidRPr="008B6BEC">
              <w:rPr>
                <w:rFonts w:ascii="Arial Narrow" w:hAnsi="Arial Narrow"/>
                <w:b/>
                <w:sz w:val="18"/>
                <w:szCs w:val="18"/>
              </w:rPr>
              <w:t xml:space="preserve">Curriculum </w:t>
            </w:r>
            <w:r w:rsidR="008B6BEC">
              <w:rPr>
                <w:rFonts w:ascii="Arial Narrow" w:hAnsi="Arial Narrow"/>
                <w:b/>
                <w:sz w:val="18"/>
                <w:szCs w:val="18"/>
              </w:rPr>
              <w:t>l</w:t>
            </w:r>
            <w:r w:rsidRPr="008B6BEC">
              <w:rPr>
                <w:rFonts w:ascii="Arial Narrow" w:hAnsi="Arial Narrow"/>
                <w:b/>
                <w:sz w:val="18"/>
                <w:szCs w:val="18"/>
              </w:rPr>
              <w:t>eaders</w:t>
            </w:r>
          </w:p>
        </w:tc>
        <w:tc>
          <w:tcPr>
            <w:tcW w:w="4535" w:type="dxa"/>
          </w:tcPr>
          <w:p w14:paraId="28B97F97" w14:textId="7B21B6EE" w:rsidR="00552973" w:rsidRPr="008B6BEC" w:rsidRDefault="00653338" w:rsidP="00653338">
            <w:pPr>
              <w:pStyle w:val="VCAAtablecondensed"/>
            </w:pPr>
            <w:r w:rsidRPr="008B6BEC">
              <w:t xml:space="preserve">Curriculum leaders </w:t>
            </w:r>
            <w:r w:rsidR="00552973" w:rsidRPr="008B6BEC">
              <w:t xml:space="preserve">share experience and expertise with </w:t>
            </w:r>
            <w:r w:rsidR="00486714">
              <w:t>VCE &amp; VCE VM</w:t>
            </w:r>
            <w:r w:rsidR="00552973" w:rsidRPr="008B6BEC">
              <w:t xml:space="preserve"> colleagues. They draw on some evidence, including </w:t>
            </w:r>
            <w:r w:rsidR="00486714">
              <w:t>VCE &amp; VCE VM</w:t>
            </w:r>
            <w:r w:rsidR="00552973" w:rsidRPr="008B6BEC">
              <w:t xml:space="preserve"> data sources to inform planning</w:t>
            </w:r>
            <w:r>
              <w:t>.</w:t>
            </w:r>
          </w:p>
          <w:p w14:paraId="6F607A53" w14:textId="77777777" w:rsidR="005425AF" w:rsidRPr="008B6BEC" w:rsidRDefault="00653338" w:rsidP="00653338">
            <w:pPr>
              <w:pStyle w:val="VCAAtablecondensed"/>
            </w:pPr>
            <w:r w:rsidRPr="008B6BEC">
              <w:t xml:space="preserve">Curriculum leaders </w:t>
            </w:r>
            <w:r w:rsidR="00552973" w:rsidRPr="008B6BEC">
              <w:t xml:space="preserve">inform their colleagues of the range of professional learning activities available to them. They keep abreast of current information published in the </w:t>
            </w:r>
            <w:r w:rsidR="00552973" w:rsidRPr="008B6BEC">
              <w:rPr>
                <w:i/>
              </w:rPr>
              <w:t>VCAA Bulletin</w:t>
            </w:r>
            <w:r w:rsidR="00552973" w:rsidRPr="008B6BEC">
              <w:t>.</w:t>
            </w:r>
          </w:p>
        </w:tc>
        <w:tc>
          <w:tcPr>
            <w:tcW w:w="4819" w:type="dxa"/>
          </w:tcPr>
          <w:p w14:paraId="6341C460" w14:textId="0C623C10" w:rsidR="00552973" w:rsidRPr="008B6BEC" w:rsidRDefault="00653338" w:rsidP="00653338">
            <w:pPr>
              <w:pStyle w:val="VCAAtablecondensed"/>
            </w:pPr>
            <w:r w:rsidRPr="008B6BEC">
              <w:t xml:space="preserve">Curriculum leaders </w:t>
            </w:r>
            <w:r w:rsidR="00552973" w:rsidRPr="008B6BEC">
              <w:t xml:space="preserve">work with </w:t>
            </w:r>
            <w:r w:rsidR="00486714">
              <w:t>VCE &amp; VCE VM</w:t>
            </w:r>
            <w:r w:rsidR="00552973" w:rsidRPr="008B6BEC">
              <w:t xml:space="preserve"> colleagues to identify areas of improvement in professional practice and support professional development of individuals. They use evidence, including </w:t>
            </w:r>
            <w:r w:rsidR="00486714">
              <w:t>VCE &amp; VCE VM</w:t>
            </w:r>
            <w:r w:rsidR="00552973" w:rsidRPr="008B6BEC">
              <w:t xml:space="preserve"> data sources </w:t>
            </w:r>
            <w:r w:rsidR="00640614">
              <w:t>to inform planning and practice</w:t>
            </w:r>
            <w:r>
              <w:t>.</w:t>
            </w:r>
          </w:p>
          <w:p w14:paraId="6D178B63" w14:textId="3091BB3D" w:rsidR="005425AF" w:rsidRPr="008B6BEC" w:rsidRDefault="00653338" w:rsidP="00653338">
            <w:pPr>
              <w:pStyle w:val="VCAAtablecondensed"/>
            </w:pPr>
            <w:r w:rsidRPr="008B6BEC">
              <w:t xml:space="preserve">Curriculum leaders </w:t>
            </w:r>
            <w:r w:rsidR="00552973" w:rsidRPr="008B6BEC">
              <w:t xml:space="preserve">promote attendance and participation by their </w:t>
            </w:r>
            <w:r w:rsidR="00486714">
              <w:t>VCE &amp; VCE VM</w:t>
            </w:r>
            <w:r w:rsidR="00552973" w:rsidRPr="008B6BEC">
              <w:t xml:space="preserve"> colleagues in the range of professional learning activities available to them. They encourage the sharing of information and expertise with colleagues. They advise </w:t>
            </w:r>
            <w:r w:rsidR="00486714">
              <w:t>VCE &amp; VCE VM</w:t>
            </w:r>
            <w:r w:rsidR="00552973" w:rsidRPr="008B6BEC">
              <w:t xml:space="preserve"> teachers of current information published in the </w:t>
            </w:r>
            <w:r w:rsidR="00552973" w:rsidRPr="008B6BEC">
              <w:rPr>
                <w:i/>
              </w:rPr>
              <w:t>VCAA Bulletin</w:t>
            </w:r>
            <w:r w:rsidR="00552973" w:rsidRPr="008B6BEC">
              <w:t>.</w:t>
            </w:r>
          </w:p>
        </w:tc>
        <w:tc>
          <w:tcPr>
            <w:tcW w:w="4819" w:type="dxa"/>
          </w:tcPr>
          <w:p w14:paraId="3B4B401D" w14:textId="70AF7368" w:rsidR="00552973" w:rsidRPr="008B6BEC" w:rsidRDefault="00653338" w:rsidP="00653338">
            <w:pPr>
              <w:pStyle w:val="VCAAtablecondensed"/>
            </w:pPr>
            <w:r w:rsidRPr="008B6BEC">
              <w:t xml:space="preserve">Curriculum leaders </w:t>
            </w:r>
            <w:r w:rsidR="00552973" w:rsidRPr="008B6BEC">
              <w:t xml:space="preserve">undertake a regular program of reflection and evaluation with </w:t>
            </w:r>
            <w:r w:rsidR="00486714">
              <w:t>VCE &amp; VCE VM</w:t>
            </w:r>
            <w:r w:rsidR="00552973" w:rsidRPr="008B6BEC">
              <w:t xml:space="preserve"> colleagues to identify areas of improvement in professional practice and effectively use internal expertise to support professional development of individuals. They use a variety of evidence including </w:t>
            </w:r>
            <w:r w:rsidR="00486714">
              <w:t>VCE &amp; VCE VM</w:t>
            </w:r>
            <w:r w:rsidR="00552973" w:rsidRPr="008B6BEC">
              <w:t xml:space="preserve"> data sources to underpin analysis a</w:t>
            </w:r>
            <w:r w:rsidR="00640614">
              <w:t>nd evaluation</w:t>
            </w:r>
            <w:r>
              <w:t>.</w:t>
            </w:r>
          </w:p>
          <w:p w14:paraId="50E768C8" w14:textId="15EB5651" w:rsidR="005425AF" w:rsidRPr="008B6BEC" w:rsidRDefault="00653338" w:rsidP="00653338">
            <w:pPr>
              <w:pStyle w:val="VCAAtablecondensed"/>
            </w:pPr>
            <w:r w:rsidRPr="008B6BEC">
              <w:t xml:space="preserve">Curriculum </w:t>
            </w:r>
            <w:proofErr w:type="gramStart"/>
            <w:r w:rsidRPr="008B6BEC">
              <w:t>leaders</w:t>
            </w:r>
            <w:proofErr w:type="gramEnd"/>
            <w:r w:rsidRPr="008B6BEC">
              <w:t xml:space="preserve"> </w:t>
            </w:r>
            <w:r w:rsidR="00552973" w:rsidRPr="008B6BEC">
              <w:t xml:space="preserve">model good professional learning practice by promoting and attending the range of professional learning activities available to them. They incorporate the sharing of information and expertise with colleagues as standard practice in their role. They ensure that </w:t>
            </w:r>
            <w:r w:rsidR="00486714">
              <w:t>VCE &amp; VCE VM</w:t>
            </w:r>
            <w:r w:rsidR="00552973" w:rsidRPr="008B6BEC">
              <w:t xml:space="preserve"> teachers have current information published in the </w:t>
            </w:r>
            <w:r w:rsidR="00552973" w:rsidRPr="008B6BEC">
              <w:rPr>
                <w:i/>
              </w:rPr>
              <w:t>VCAA Bulletin</w:t>
            </w:r>
            <w:r w:rsidR="00552973" w:rsidRPr="008B6BEC">
              <w:t xml:space="preserve"> and discuss this in regular meetings</w:t>
            </w:r>
            <w:r>
              <w:t>.</w:t>
            </w:r>
          </w:p>
        </w:tc>
        <w:tc>
          <w:tcPr>
            <w:tcW w:w="5216" w:type="dxa"/>
          </w:tcPr>
          <w:p w14:paraId="58ABAF19" w14:textId="7FAEBF8F" w:rsidR="00552973" w:rsidRPr="008B6BEC" w:rsidRDefault="00653338" w:rsidP="00653338">
            <w:pPr>
              <w:pStyle w:val="VCAAtablecondensed"/>
            </w:pPr>
            <w:r w:rsidRPr="008B6BEC">
              <w:t xml:space="preserve">Curriculum leaders </w:t>
            </w:r>
            <w:r w:rsidR="00552973" w:rsidRPr="008B6BEC">
              <w:t xml:space="preserve">champion comprehensive and ongoing reflection and evaluation with </w:t>
            </w:r>
            <w:r w:rsidR="00486714">
              <w:t>VCE &amp; VCE VM</w:t>
            </w:r>
            <w:r w:rsidR="00552973" w:rsidRPr="008B6BEC">
              <w:t xml:space="preserve"> colleagues to identify areas of improvement in professional practice and effectively use internal expertise to support professional development of individuals. They interrogate</w:t>
            </w:r>
            <w:r w:rsidR="009C7D9B">
              <w:t xml:space="preserve"> </w:t>
            </w:r>
            <w:r w:rsidR="009C7D9B" w:rsidRPr="009C7D9B">
              <w:t>VCE &amp; VCE VM data sources to</w:t>
            </w:r>
            <w:r w:rsidR="00552973" w:rsidRPr="008B6BEC">
              <w:t xml:space="preserve"> underpin analysis and evaluation and train others</w:t>
            </w:r>
            <w:r w:rsidR="00640614">
              <w:t xml:space="preserve"> in the skills of data analysis</w:t>
            </w:r>
            <w:r>
              <w:t>.</w:t>
            </w:r>
          </w:p>
          <w:p w14:paraId="4D69483E" w14:textId="4F23DE42" w:rsidR="005425AF" w:rsidRPr="008B6BEC" w:rsidRDefault="00653338" w:rsidP="00653338">
            <w:pPr>
              <w:pStyle w:val="VCAAtablecondensed"/>
            </w:pPr>
            <w:r w:rsidRPr="008B6BEC">
              <w:t xml:space="preserve">Curriculum </w:t>
            </w:r>
            <w:proofErr w:type="gramStart"/>
            <w:r w:rsidRPr="008B6BEC">
              <w:t>leaders</w:t>
            </w:r>
            <w:proofErr w:type="gramEnd"/>
            <w:r w:rsidRPr="008B6BEC">
              <w:t xml:space="preserve"> </w:t>
            </w:r>
            <w:r w:rsidR="00552973" w:rsidRPr="008B6BEC">
              <w:t xml:space="preserve">model excellent professional learning practice by promoting and participating in the full range of professional learning activities available to them. They promote the sharing of information and expertise with colleagues as a strategic and important function of their role. They ensure that all </w:t>
            </w:r>
            <w:r w:rsidR="00486714">
              <w:t>VCE &amp; VCE VM</w:t>
            </w:r>
            <w:r w:rsidR="00552973" w:rsidRPr="008B6BEC">
              <w:t xml:space="preserve"> teachers have current information published in the </w:t>
            </w:r>
            <w:r w:rsidR="00552973" w:rsidRPr="008B6BEC">
              <w:rPr>
                <w:i/>
              </w:rPr>
              <w:t>VCAA Bulletin</w:t>
            </w:r>
            <w:r w:rsidR="00552973" w:rsidRPr="008B6BEC">
              <w:t xml:space="preserve"> and discuss this in regular meetings.</w:t>
            </w:r>
          </w:p>
        </w:tc>
      </w:tr>
      <w:tr w:rsidR="005425AF" w:rsidRPr="008B6BEC" w14:paraId="77754801" w14:textId="77777777" w:rsidTr="75246AFF">
        <w:tc>
          <w:tcPr>
            <w:tcW w:w="2126" w:type="dxa"/>
            <w:shd w:val="clear" w:color="auto" w:fill="BDE5F9"/>
          </w:tcPr>
          <w:p w14:paraId="77E19FD7" w14:textId="77777777" w:rsidR="005425AF" w:rsidRPr="008B6BEC" w:rsidRDefault="005425AF" w:rsidP="00873B17">
            <w:pPr>
              <w:pStyle w:val="VCAAbody"/>
              <w:rPr>
                <w:rFonts w:ascii="Arial Narrow" w:hAnsi="Arial Narrow"/>
                <w:b/>
                <w:sz w:val="18"/>
                <w:szCs w:val="18"/>
              </w:rPr>
            </w:pPr>
            <w:r w:rsidRPr="008B6BEC">
              <w:rPr>
                <w:rFonts w:ascii="Arial Narrow" w:hAnsi="Arial Narrow"/>
                <w:b/>
                <w:sz w:val="18"/>
                <w:szCs w:val="18"/>
              </w:rPr>
              <w:t>Teachers</w:t>
            </w:r>
          </w:p>
        </w:tc>
        <w:tc>
          <w:tcPr>
            <w:tcW w:w="4535" w:type="dxa"/>
          </w:tcPr>
          <w:p w14:paraId="25BDE3DB" w14:textId="2E126B62" w:rsidR="00552973" w:rsidRPr="008B6BEC" w:rsidRDefault="00486714" w:rsidP="00653338">
            <w:pPr>
              <w:pStyle w:val="VCAAtablecondensed"/>
            </w:pPr>
            <w:r>
              <w:t>VCE &amp; VCE VM</w:t>
            </w:r>
            <w:r w:rsidR="00653338">
              <w:t xml:space="preserve"> teachers </w:t>
            </w:r>
            <w:r w:rsidR="00552973">
              <w:t xml:space="preserve">are aware of the need to improve instructional practice and use some student </w:t>
            </w:r>
            <w:r w:rsidR="00552973" w:rsidRPr="00800759">
              <w:rPr>
                <w:color w:val="auto"/>
                <w:shd w:val="clear" w:color="auto" w:fill="E6E6E6"/>
              </w:rPr>
              <w:t>performance</w:t>
            </w:r>
            <w:r w:rsidR="00552973" w:rsidRPr="00800759">
              <w:rPr>
                <w:color w:val="auto"/>
              </w:rPr>
              <w:t xml:space="preserve"> </w:t>
            </w:r>
            <w:r w:rsidR="00552973">
              <w:t xml:space="preserve">data to inform their classroom activities. They complete the requirements of the </w:t>
            </w:r>
            <w:proofErr w:type="gramStart"/>
            <w:r w:rsidR="00552973">
              <w:t>School</w:t>
            </w:r>
            <w:proofErr w:type="gramEnd"/>
            <w:r w:rsidR="00552973">
              <w:t>-based Assessme</w:t>
            </w:r>
            <w:r w:rsidR="00640614">
              <w:t>nt Audit in their study/studies</w:t>
            </w:r>
            <w:r w:rsidR="00653338">
              <w:t>.</w:t>
            </w:r>
          </w:p>
          <w:p w14:paraId="00DB2001" w14:textId="13AE6D8A" w:rsidR="00552973" w:rsidRPr="008B6BEC" w:rsidRDefault="00486714" w:rsidP="00653338">
            <w:pPr>
              <w:pStyle w:val="VCAAtablecondensed"/>
            </w:pPr>
            <w:r>
              <w:t>VCE &amp; VCE VM</w:t>
            </w:r>
            <w:r w:rsidR="00653338" w:rsidRPr="008B6BEC">
              <w:t xml:space="preserve"> teachers </w:t>
            </w:r>
            <w:r w:rsidR="00552973" w:rsidRPr="008B6BEC">
              <w:t>draw on sources for professional learning to stay informed</w:t>
            </w:r>
            <w:r w:rsidR="00640614">
              <w:t>, includ</w:t>
            </w:r>
            <w:r w:rsidR="00653338">
              <w:t>ing:</w:t>
            </w:r>
          </w:p>
          <w:p w14:paraId="716778DD" w14:textId="77777777" w:rsidR="00552973" w:rsidRPr="00653338" w:rsidRDefault="00552973" w:rsidP="00653338">
            <w:pPr>
              <w:pStyle w:val="VCAAtablecondensedbullet"/>
              <w:rPr>
                <w:i/>
              </w:rPr>
            </w:pPr>
            <w:r w:rsidRPr="00653338">
              <w:rPr>
                <w:i/>
              </w:rPr>
              <w:t>VCAA Bulletin</w:t>
            </w:r>
          </w:p>
          <w:p w14:paraId="2994A076" w14:textId="25ACFFEE" w:rsidR="00552973" w:rsidRPr="008B6BEC" w:rsidRDefault="00640614" w:rsidP="00653338">
            <w:pPr>
              <w:pStyle w:val="VCAAtablecondensedbullet"/>
            </w:pPr>
            <w:r w:rsidRPr="008B6BEC">
              <w:t xml:space="preserve">Polycom </w:t>
            </w:r>
            <w:r w:rsidR="00552973" w:rsidRPr="008B6BEC">
              <w:t xml:space="preserve">information and training sessions for specific </w:t>
            </w:r>
            <w:r w:rsidR="00486714">
              <w:t>VCE &amp; VCE VM</w:t>
            </w:r>
            <w:r w:rsidR="00552973" w:rsidRPr="008B6BEC">
              <w:t xml:space="preserve"> studies</w:t>
            </w:r>
          </w:p>
          <w:p w14:paraId="45DC9CB8" w14:textId="3B95DB99" w:rsidR="00552973" w:rsidRPr="008B6BEC" w:rsidRDefault="00640614" w:rsidP="00653338">
            <w:pPr>
              <w:pStyle w:val="VCAAtablecondensedbullet"/>
            </w:pPr>
            <w:r w:rsidRPr="008B6BEC">
              <w:t xml:space="preserve">annual </w:t>
            </w:r>
            <w:proofErr w:type="spellStart"/>
            <w:r w:rsidR="00552973" w:rsidRPr="008B6BEC">
              <w:t>statewide</w:t>
            </w:r>
            <w:proofErr w:type="spellEnd"/>
            <w:r w:rsidR="00552973" w:rsidRPr="008B6BEC">
              <w:t xml:space="preserve"> </w:t>
            </w:r>
            <w:r w:rsidR="00486714">
              <w:t xml:space="preserve">VCE </w:t>
            </w:r>
            <w:r w:rsidR="00552973" w:rsidRPr="008B6BEC">
              <w:t>VET scored assessment training days</w:t>
            </w:r>
          </w:p>
          <w:p w14:paraId="3B750E1E" w14:textId="77777777" w:rsidR="00552973" w:rsidRPr="008B6BEC" w:rsidRDefault="00640614" w:rsidP="00653338">
            <w:pPr>
              <w:pStyle w:val="VCAAtablecondensedbullet"/>
            </w:pPr>
            <w:r w:rsidRPr="008B6BEC">
              <w:t xml:space="preserve">annual </w:t>
            </w:r>
            <w:proofErr w:type="spellStart"/>
            <w:r w:rsidR="00552973" w:rsidRPr="008B6BEC">
              <w:t>statewide</w:t>
            </w:r>
            <w:proofErr w:type="spellEnd"/>
            <w:r w:rsidR="00552973" w:rsidRPr="008B6BEC">
              <w:t xml:space="preserve"> VET in Schools information and workshop sessions</w:t>
            </w:r>
          </w:p>
          <w:p w14:paraId="14AB757C" w14:textId="7F163F0A" w:rsidR="00552973" w:rsidRDefault="00640614" w:rsidP="00653338">
            <w:pPr>
              <w:pStyle w:val="VCAAtablecondensedbullet"/>
            </w:pPr>
            <w:proofErr w:type="spellStart"/>
            <w:r w:rsidRPr="008B6BEC">
              <w:t>statewide</w:t>
            </w:r>
            <w:proofErr w:type="spellEnd"/>
            <w:r w:rsidRPr="008B6BEC">
              <w:t xml:space="preserve"> </w:t>
            </w:r>
            <w:r w:rsidR="00486714">
              <w:t>VCE &amp; VCE VM</w:t>
            </w:r>
            <w:r w:rsidR="00552973" w:rsidRPr="008B6BEC">
              <w:t xml:space="preserve"> study-specific information and workshop sessions</w:t>
            </w:r>
          </w:p>
          <w:p w14:paraId="3C6A1A90" w14:textId="77777777" w:rsidR="000A7AA9" w:rsidRPr="00810388" w:rsidRDefault="000A7AA9" w:rsidP="000A7AA9">
            <w:pPr>
              <w:pStyle w:val="VCAAtablecondensedbullet"/>
            </w:pPr>
            <w:r>
              <w:lastRenderedPageBreak/>
              <w:t>VCE &amp; VCE VM subject association professional learning sessions</w:t>
            </w:r>
          </w:p>
          <w:p w14:paraId="2C14FE3C" w14:textId="51540AB6" w:rsidR="000A7AA9" w:rsidRPr="000A7AA9" w:rsidRDefault="000A7AA9">
            <w:pPr>
              <w:pStyle w:val="VCAAtablecondensedbullet"/>
            </w:pPr>
            <w:proofErr w:type="spellStart"/>
            <w:r>
              <w:t>statewide</w:t>
            </w:r>
            <w:proofErr w:type="spellEnd"/>
            <w:r>
              <w:t xml:space="preserve"> applied learning information and workshop sessions</w:t>
            </w:r>
          </w:p>
          <w:p w14:paraId="10C6CEB2" w14:textId="77777777" w:rsidR="005425AF" w:rsidRPr="008B6BEC" w:rsidRDefault="00640614" w:rsidP="00653338">
            <w:pPr>
              <w:pStyle w:val="VCAAtablecondensedbullet"/>
            </w:pPr>
            <w:r w:rsidRPr="008B6BEC">
              <w:t xml:space="preserve">annual </w:t>
            </w:r>
            <w:r w:rsidR="00552973" w:rsidRPr="008B6BEC">
              <w:t>SAT training days.</w:t>
            </w:r>
          </w:p>
        </w:tc>
        <w:tc>
          <w:tcPr>
            <w:tcW w:w="4819" w:type="dxa"/>
          </w:tcPr>
          <w:p w14:paraId="35F4426E" w14:textId="4CEF15EF" w:rsidR="00552973" w:rsidRPr="008B6BEC" w:rsidRDefault="00486714" w:rsidP="00653338">
            <w:pPr>
              <w:pStyle w:val="VCAAtablecondensed"/>
            </w:pPr>
            <w:r>
              <w:lastRenderedPageBreak/>
              <w:t>VCE &amp; VCE VM</w:t>
            </w:r>
            <w:r w:rsidR="00653338" w:rsidRPr="008B6BEC">
              <w:t xml:space="preserve"> teachers </w:t>
            </w:r>
            <w:r w:rsidR="00552973" w:rsidRPr="008B6BEC">
              <w:t xml:space="preserve">collaborate with colleagues to analyse their instructional practice and discuss student performance data to support a cycle of improvement in the delivery of the </w:t>
            </w:r>
            <w:r>
              <w:t>VCE &amp; VCE VM</w:t>
            </w:r>
            <w:r w:rsidR="00552973" w:rsidRPr="008B6BEC">
              <w:t xml:space="preserve">. They use the </w:t>
            </w:r>
            <w:proofErr w:type="gramStart"/>
            <w:r w:rsidR="00552973" w:rsidRPr="008B6BEC">
              <w:t>School</w:t>
            </w:r>
            <w:proofErr w:type="gramEnd"/>
            <w:r w:rsidR="00552973" w:rsidRPr="008B6BEC">
              <w:t>-based Assessment Audit in their study/studies as a positive tool to reflect on their professional practice.</w:t>
            </w:r>
          </w:p>
          <w:p w14:paraId="76A53F8A" w14:textId="0B294C31" w:rsidR="00552973" w:rsidRPr="008B6BEC" w:rsidRDefault="00486714" w:rsidP="00653338">
            <w:pPr>
              <w:pStyle w:val="VCAAtablecondensed"/>
            </w:pPr>
            <w:r>
              <w:t>VCE &amp; VCE VM</w:t>
            </w:r>
            <w:r w:rsidR="00653338" w:rsidRPr="008B6BEC">
              <w:t xml:space="preserve"> teachers </w:t>
            </w:r>
            <w:r w:rsidR="00552973" w:rsidRPr="008B6BEC">
              <w:t>draw on sources for professional learning to stay informed</w:t>
            </w:r>
            <w:r w:rsidR="00640614">
              <w:t xml:space="preserve">, </w:t>
            </w:r>
            <w:r w:rsidR="00552973" w:rsidRPr="008B6BEC">
              <w:t>includ</w:t>
            </w:r>
            <w:r w:rsidR="00640614">
              <w:t>ing</w:t>
            </w:r>
            <w:r w:rsidR="00653338">
              <w:t>:</w:t>
            </w:r>
          </w:p>
          <w:p w14:paraId="3C837935" w14:textId="77777777" w:rsidR="00552973" w:rsidRPr="00653338" w:rsidRDefault="00552973" w:rsidP="00653338">
            <w:pPr>
              <w:pStyle w:val="VCAAtablecondensedbullet"/>
              <w:rPr>
                <w:i/>
              </w:rPr>
            </w:pPr>
            <w:r w:rsidRPr="00653338">
              <w:rPr>
                <w:i/>
              </w:rPr>
              <w:t>VCAA Bulletin</w:t>
            </w:r>
          </w:p>
          <w:p w14:paraId="1ACDCBA2" w14:textId="4A5CA986" w:rsidR="00552973" w:rsidRPr="008B6BEC" w:rsidRDefault="00640614" w:rsidP="00653338">
            <w:pPr>
              <w:pStyle w:val="VCAAtablecondensedbullet"/>
            </w:pPr>
            <w:r w:rsidRPr="008B6BEC">
              <w:t xml:space="preserve">Polycom </w:t>
            </w:r>
            <w:r w:rsidR="00552973" w:rsidRPr="008B6BEC">
              <w:t xml:space="preserve">information and training sessions for specific </w:t>
            </w:r>
            <w:r w:rsidR="00486714">
              <w:t>VCE &amp; VCE VM</w:t>
            </w:r>
            <w:r w:rsidR="00552973" w:rsidRPr="008B6BEC">
              <w:t xml:space="preserve"> studies</w:t>
            </w:r>
          </w:p>
          <w:p w14:paraId="6409D679" w14:textId="77777777" w:rsidR="00552973" w:rsidRPr="008B6BEC" w:rsidRDefault="00640614" w:rsidP="00653338">
            <w:pPr>
              <w:pStyle w:val="VCAAtablecondensedbullet"/>
            </w:pPr>
            <w:r w:rsidRPr="008B6BEC">
              <w:t xml:space="preserve">examination </w:t>
            </w:r>
            <w:r w:rsidR="00552973" w:rsidRPr="008B6BEC">
              <w:t>assessor training (subject to appointment by VCAA)</w:t>
            </w:r>
          </w:p>
          <w:p w14:paraId="6875CAE1" w14:textId="5FE05C95" w:rsidR="00552973" w:rsidRPr="008B6BEC" w:rsidRDefault="00640614" w:rsidP="00653338">
            <w:pPr>
              <w:pStyle w:val="VCAAtablecondensedbullet"/>
            </w:pPr>
            <w:r w:rsidRPr="008B6BEC">
              <w:t xml:space="preserve">annual </w:t>
            </w:r>
            <w:proofErr w:type="spellStart"/>
            <w:r w:rsidR="00552973" w:rsidRPr="008B6BEC">
              <w:t>statewide</w:t>
            </w:r>
            <w:proofErr w:type="spellEnd"/>
            <w:r w:rsidR="00552973" w:rsidRPr="008B6BEC">
              <w:t xml:space="preserve"> </w:t>
            </w:r>
            <w:r w:rsidR="00486714">
              <w:t>VCE</w:t>
            </w:r>
            <w:r w:rsidR="00552973" w:rsidRPr="008B6BEC">
              <w:t xml:space="preserve"> VET scored assessment training days</w:t>
            </w:r>
          </w:p>
          <w:p w14:paraId="09F4FB4C" w14:textId="202BC2A2" w:rsidR="00552973" w:rsidRDefault="00640614" w:rsidP="00653338">
            <w:pPr>
              <w:pStyle w:val="VCAAtablecondensedbullet"/>
            </w:pPr>
            <w:r w:rsidRPr="008B6BEC">
              <w:t xml:space="preserve">annual </w:t>
            </w:r>
            <w:proofErr w:type="spellStart"/>
            <w:r w:rsidR="00552973" w:rsidRPr="008B6BEC">
              <w:t>statewide</w:t>
            </w:r>
            <w:proofErr w:type="spellEnd"/>
            <w:r w:rsidR="00552973" w:rsidRPr="008B6BEC">
              <w:t xml:space="preserve"> VET in Schools information and workshop sessions</w:t>
            </w:r>
          </w:p>
          <w:p w14:paraId="45A67041" w14:textId="77777777" w:rsidR="000A7AA9" w:rsidRPr="00810388" w:rsidRDefault="000A7AA9" w:rsidP="000A7AA9">
            <w:pPr>
              <w:pStyle w:val="VCAAtablecondensedbullet"/>
            </w:pPr>
            <w:r>
              <w:lastRenderedPageBreak/>
              <w:t>VCE &amp; VCE VM subject association professional learning sessions</w:t>
            </w:r>
          </w:p>
          <w:p w14:paraId="49D68483" w14:textId="7EF301C8" w:rsidR="000A7AA9" w:rsidRPr="000A7AA9" w:rsidRDefault="000A7AA9">
            <w:pPr>
              <w:pStyle w:val="VCAAtablecondensedbullet"/>
            </w:pPr>
            <w:proofErr w:type="spellStart"/>
            <w:r>
              <w:t>statewide</w:t>
            </w:r>
            <w:proofErr w:type="spellEnd"/>
            <w:r>
              <w:t xml:space="preserve"> applied learning information and workshop sessions</w:t>
            </w:r>
          </w:p>
          <w:p w14:paraId="1659591F" w14:textId="3D4CB757" w:rsidR="00552973" w:rsidRPr="008B6BEC" w:rsidRDefault="00640614" w:rsidP="00653338">
            <w:pPr>
              <w:pStyle w:val="VCAAtablecondensedbullet"/>
            </w:pPr>
            <w:proofErr w:type="spellStart"/>
            <w:r w:rsidRPr="008B6BEC">
              <w:t>statewide</w:t>
            </w:r>
            <w:proofErr w:type="spellEnd"/>
            <w:r w:rsidRPr="008B6BEC">
              <w:t xml:space="preserve"> </w:t>
            </w:r>
            <w:r w:rsidR="00486714">
              <w:t>VCE &amp; VCE VM</w:t>
            </w:r>
            <w:r w:rsidR="00552973" w:rsidRPr="008B6BEC">
              <w:t xml:space="preserve"> study-specific information and workshop sessions</w:t>
            </w:r>
          </w:p>
          <w:p w14:paraId="7CBCAAD0" w14:textId="77777777" w:rsidR="005425AF" w:rsidRPr="008B6BEC" w:rsidRDefault="00640614" w:rsidP="00653338">
            <w:pPr>
              <w:pStyle w:val="VCAAtablecondensedbullet"/>
            </w:pPr>
            <w:r w:rsidRPr="008B6BEC">
              <w:t xml:space="preserve">annual </w:t>
            </w:r>
            <w:r w:rsidR="00552973" w:rsidRPr="008B6BEC">
              <w:t>SAT training days.</w:t>
            </w:r>
          </w:p>
        </w:tc>
        <w:tc>
          <w:tcPr>
            <w:tcW w:w="4819" w:type="dxa"/>
          </w:tcPr>
          <w:p w14:paraId="6CF1E260" w14:textId="187FADBC" w:rsidR="00552973" w:rsidRPr="008B6BEC" w:rsidRDefault="00486714" w:rsidP="00653338">
            <w:pPr>
              <w:pStyle w:val="VCAAtablecondensed"/>
            </w:pPr>
            <w:r>
              <w:lastRenderedPageBreak/>
              <w:t>VCE &amp; VCE VM</w:t>
            </w:r>
            <w:r w:rsidR="00653338" w:rsidRPr="008B6BEC">
              <w:t xml:space="preserve"> teachers </w:t>
            </w:r>
            <w:r w:rsidR="00552973" w:rsidRPr="008B6BEC">
              <w:t xml:space="preserve">have ongoing collaboration with colleagues to analyse their instructional practice and interrogate student performance data to articulate and plan a cycle of improvement in the delivery of the </w:t>
            </w:r>
            <w:r>
              <w:t>VCE &amp; VCE VM</w:t>
            </w:r>
            <w:r w:rsidR="00552973" w:rsidRPr="008B6BEC">
              <w:t xml:space="preserve">. They engage positively in the </w:t>
            </w:r>
            <w:proofErr w:type="gramStart"/>
            <w:r w:rsidR="00552973" w:rsidRPr="008B6BEC">
              <w:t>School</w:t>
            </w:r>
            <w:proofErr w:type="gramEnd"/>
            <w:r w:rsidR="00552973" w:rsidRPr="008B6BEC">
              <w:t>-based Assessment Audit in their study/studies and view it as a strategic opportunity to reflect on their professional practice.</w:t>
            </w:r>
          </w:p>
          <w:p w14:paraId="16865D9C" w14:textId="1F1A92D1" w:rsidR="00552973" w:rsidRPr="008B6BEC" w:rsidRDefault="00486714" w:rsidP="00653338">
            <w:pPr>
              <w:pStyle w:val="VCAAtablecondensed"/>
            </w:pPr>
            <w:r>
              <w:t>VCE &amp; VCE VM</w:t>
            </w:r>
            <w:r w:rsidR="00653338" w:rsidRPr="008B6BEC">
              <w:t xml:space="preserve"> teachers </w:t>
            </w:r>
            <w:r w:rsidR="00552973" w:rsidRPr="008B6BEC">
              <w:t xml:space="preserve">attend relevant training and information sessions to continuously improve their </w:t>
            </w:r>
            <w:r>
              <w:t>VCE &amp; VCE VM</w:t>
            </w:r>
            <w:r w:rsidR="00552973" w:rsidRPr="008B6BEC">
              <w:t xml:space="preserve"> delivery</w:t>
            </w:r>
            <w:r w:rsidR="00653338">
              <w:t>, including:</w:t>
            </w:r>
          </w:p>
          <w:p w14:paraId="3BC1F054" w14:textId="77777777" w:rsidR="00552973" w:rsidRPr="00653338" w:rsidRDefault="00552973" w:rsidP="00653338">
            <w:pPr>
              <w:pStyle w:val="VCAAtablecondensedbullet"/>
              <w:rPr>
                <w:i/>
              </w:rPr>
            </w:pPr>
            <w:r w:rsidRPr="00653338">
              <w:rPr>
                <w:i/>
              </w:rPr>
              <w:t>VCAA Bulletin</w:t>
            </w:r>
          </w:p>
          <w:p w14:paraId="1A2DAB5F" w14:textId="597F12FF" w:rsidR="00552973" w:rsidRPr="008B6BEC" w:rsidRDefault="00552973" w:rsidP="00653338">
            <w:pPr>
              <w:pStyle w:val="VCAAtablecondensedbullet"/>
            </w:pPr>
            <w:r w:rsidRPr="008B6BEC">
              <w:t xml:space="preserve">Polycom information and training sessions for specific </w:t>
            </w:r>
            <w:r w:rsidR="00486714">
              <w:t>VCE &amp; VCE VM</w:t>
            </w:r>
            <w:r w:rsidRPr="008B6BEC">
              <w:t xml:space="preserve"> studies</w:t>
            </w:r>
          </w:p>
          <w:p w14:paraId="651421B8" w14:textId="77777777" w:rsidR="00552973" w:rsidRPr="008B6BEC" w:rsidRDefault="00640614" w:rsidP="00653338">
            <w:pPr>
              <w:pStyle w:val="VCAAtablecondensedbullet"/>
            </w:pPr>
            <w:r w:rsidRPr="008B6BEC">
              <w:t xml:space="preserve">examination </w:t>
            </w:r>
            <w:r w:rsidR="00552973" w:rsidRPr="008B6BEC">
              <w:t>assessor training (subject to appointment by VCAA)</w:t>
            </w:r>
          </w:p>
          <w:p w14:paraId="505E7140" w14:textId="7B08ADE1" w:rsidR="00552973" w:rsidRPr="008B6BEC" w:rsidRDefault="00640614" w:rsidP="00653338">
            <w:pPr>
              <w:pStyle w:val="VCAAtablecondensedbullet"/>
            </w:pPr>
            <w:r w:rsidRPr="008B6BEC">
              <w:t xml:space="preserve">annual </w:t>
            </w:r>
            <w:proofErr w:type="spellStart"/>
            <w:r w:rsidR="00552973" w:rsidRPr="008B6BEC">
              <w:t>statewide</w:t>
            </w:r>
            <w:proofErr w:type="spellEnd"/>
            <w:r w:rsidR="00552973" w:rsidRPr="008B6BEC">
              <w:t xml:space="preserve"> </w:t>
            </w:r>
            <w:r w:rsidR="00486714">
              <w:t>VCE</w:t>
            </w:r>
            <w:r w:rsidR="00552973" w:rsidRPr="008B6BEC">
              <w:t xml:space="preserve"> VET scored assessment training days</w:t>
            </w:r>
          </w:p>
          <w:p w14:paraId="68184285" w14:textId="77777777" w:rsidR="000A7AA9" w:rsidRDefault="00640614" w:rsidP="000A7AA9">
            <w:pPr>
              <w:pStyle w:val="VCAAtablecondensedbullet"/>
            </w:pPr>
            <w:r w:rsidRPr="008B6BEC">
              <w:lastRenderedPageBreak/>
              <w:t xml:space="preserve">annual </w:t>
            </w:r>
            <w:proofErr w:type="spellStart"/>
            <w:r w:rsidR="00552973" w:rsidRPr="008B6BEC">
              <w:t>statewide</w:t>
            </w:r>
            <w:proofErr w:type="spellEnd"/>
            <w:r w:rsidR="00552973" w:rsidRPr="008B6BEC">
              <w:t xml:space="preserve"> VET in Schools information and workshop sessions</w:t>
            </w:r>
            <w:r w:rsidR="000A7AA9">
              <w:t xml:space="preserve"> </w:t>
            </w:r>
          </w:p>
          <w:p w14:paraId="03F37E65" w14:textId="558B9D24" w:rsidR="000A7AA9" w:rsidRPr="00810388" w:rsidRDefault="000A7AA9" w:rsidP="000A7AA9">
            <w:pPr>
              <w:pStyle w:val="VCAAtablecondensedbullet"/>
            </w:pPr>
            <w:r>
              <w:t>VCE &amp; VCE VM subject association professional learning sessions</w:t>
            </w:r>
          </w:p>
          <w:p w14:paraId="522B832F" w14:textId="13E1F33A" w:rsidR="00552973" w:rsidRPr="000A7AA9" w:rsidRDefault="000A7AA9">
            <w:pPr>
              <w:pStyle w:val="VCAAtablecondensedbullet"/>
            </w:pPr>
            <w:proofErr w:type="spellStart"/>
            <w:r>
              <w:t>statewide</w:t>
            </w:r>
            <w:proofErr w:type="spellEnd"/>
            <w:r>
              <w:t xml:space="preserve"> applied learning information and workshop sessions</w:t>
            </w:r>
          </w:p>
          <w:p w14:paraId="6A54813B" w14:textId="17038A80" w:rsidR="00552973" w:rsidRPr="008B6BEC" w:rsidRDefault="00640614" w:rsidP="00653338">
            <w:pPr>
              <w:pStyle w:val="VCAAtablecondensedbullet"/>
            </w:pPr>
            <w:proofErr w:type="spellStart"/>
            <w:r w:rsidRPr="008B6BEC">
              <w:t>statewide</w:t>
            </w:r>
            <w:proofErr w:type="spellEnd"/>
            <w:r w:rsidRPr="008B6BEC">
              <w:t xml:space="preserve"> </w:t>
            </w:r>
            <w:r w:rsidR="00486714">
              <w:t>VCE &amp; VCE VM</w:t>
            </w:r>
            <w:r w:rsidR="00552973" w:rsidRPr="008B6BEC">
              <w:t xml:space="preserve"> study-specific information and workshop sessions</w:t>
            </w:r>
          </w:p>
          <w:p w14:paraId="46EEA87F" w14:textId="77777777" w:rsidR="005425AF" w:rsidRPr="008B6BEC" w:rsidRDefault="005F69B4" w:rsidP="00653338">
            <w:pPr>
              <w:pStyle w:val="VCAAtablecondensedbullet"/>
            </w:pPr>
            <w:r w:rsidRPr="008B6BEC">
              <w:t xml:space="preserve">annual </w:t>
            </w:r>
            <w:r w:rsidR="00552973" w:rsidRPr="008B6BEC">
              <w:t>SAT training days.</w:t>
            </w:r>
          </w:p>
        </w:tc>
        <w:tc>
          <w:tcPr>
            <w:tcW w:w="5216" w:type="dxa"/>
          </w:tcPr>
          <w:p w14:paraId="4CC2F7D6" w14:textId="56CD945E" w:rsidR="00552973" w:rsidRPr="008B6BEC" w:rsidRDefault="00486714" w:rsidP="00653338">
            <w:pPr>
              <w:pStyle w:val="VCAAtablecondensed"/>
            </w:pPr>
            <w:r>
              <w:lastRenderedPageBreak/>
              <w:t>VCE &amp; VCE VM</w:t>
            </w:r>
            <w:r w:rsidR="00653338" w:rsidRPr="008B6BEC">
              <w:t xml:space="preserve"> teachers </w:t>
            </w:r>
            <w:r w:rsidR="00552973" w:rsidRPr="008B6BEC">
              <w:t xml:space="preserve">take an active and collective responsibility for improving professional practice to maximise student engagement and improvement in </w:t>
            </w:r>
            <w:r>
              <w:t>VCE &amp; VCE VM</w:t>
            </w:r>
            <w:r w:rsidR="00552973" w:rsidRPr="008B6BEC">
              <w:t xml:space="preserve"> learning outcomes. They regularly interrogate student performance data that contributes to a well-articulated and explicit cycle of improvement. They are actively engaged in the </w:t>
            </w:r>
            <w:proofErr w:type="gramStart"/>
            <w:r w:rsidR="00552973" w:rsidRPr="008B6BEC">
              <w:t>School</w:t>
            </w:r>
            <w:proofErr w:type="gramEnd"/>
            <w:r w:rsidR="00552973" w:rsidRPr="008B6BEC">
              <w:t>-based Assessment Audit in their study/studies and utilise the audit for reflection on professional practice.</w:t>
            </w:r>
          </w:p>
          <w:p w14:paraId="6EAAB590" w14:textId="517290EC" w:rsidR="00552973" w:rsidRPr="008B6BEC" w:rsidRDefault="0020038E" w:rsidP="00653338">
            <w:pPr>
              <w:pStyle w:val="VCAAtablecondensed"/>
            </w:pPr>
            <w:r>
              <w:t xml:space="preserve">All </w:t>
            </w:r>
            <w:r w:rsidR="00486714">
              <w:t>VCE &amp; VCE VM</w:t>
            </w:r>
            <w:r w:rsidR="00653338" w:rsidRPr="008B6BEC">
              <w:t xml:space="preserve"> teachers </w:t>
            </w:r>
            <w:r w:rsidR="00552973" w:rsidRPr="008B6BEC">
              <w:t xml:space="preserve">actively participate in relevant training and information sessions to continuously improve their </w:t>
            </w:r>
            <w:r w:rsidR="00486714">
              <w:t>VCE &amp; VCE VM</w:t>
            </w:r>
            <w:r w:rsidR="00552973" w:rsidRPr="008B6BEC">
              <w:t xml:space="preserve"> delivery</w:t>
            </w:r>
            <w:r w:rsidR="00653338">
              <w:t>, including:</w:t>
            </w:r>
          </w:p>
          <w:p w14:paraId="699001E7" w14:textId="77777777" w:rsidR="004E701B" w:rsidRDefault="004E701B" w:rsidP="004E701B">
            <w:pPr>
              <w:pStyle w:val="VCAAtablecondensedbullet"/>
            </w:pPr>
            <w:r>
              <w:t>VCAA Bulletin</w:t>
            </w:r>
          </w:p>
          <w:p w14:paraId="54A5ED1C" w14:textId="77777777" w:rsidR="004E701B" w:rsidRDefault="004E701B" w:rsidP="004E701B">
            <w:pPr>
              <w:pStyle w:val="VCAAtablecondensedbullet"/>
            </w:pPr>
            <w:r>
              <w:t>Polycom information and training sessions for specific VCE &amp; VCE VM studies</w:t>
            </w:r>
          </w:p>
          <w:p w14:paraId="7C861E1D" w14:textId="77777777" w:rsidR="004E701B" w:rsidRDefault="004E701B" w:rsidP="004E701B">
            <w:pPr>
              <w:pStyle w:val="VCAAtablecondensedbullet"/>
            </w:pPr>
            <w:r>
              <w:t>examination assessor training (subject to appointment by VCAA)</w:t>
            </w:r>
          </w:p>
          <w:p w14:paraId="403E41A9" w14:textId="77777777" w:rsidR="004E701B" w:rsidRDefault="004E701B" w:rsidP="004E701B">
            <w:pPr>
              <w:pStyle w:val="VCAAtablecondensedbullet"/>
            </w:pPr>
            <w:r>
              <w:t xml:space="preserve">annual </w:t>
            </w:r>
            <w:proofErr w:type="spellStart"/>
            <w:r>
              <w:t>statewide</w:t>
            </w:r>
            <w:proofErr w:type="spellEnd"/>
            <w:r>
              <w:t xml:space="preserve"> VCE VET scored assessment training days</w:t>
            </w:r>
          </w:p>
          <w:p w14:paraId="2F69C571" w14:textId="77777777" w:rsidR="004E701B" w:rsidRDefault="004E701B" w:rsidP="004E701B">
            <w:pPr>
              <w:pStyle w:val="VCAAtablecondensedbullet"/>
            </w:pPr>
            <w:r>
              <w:t xml:space="preserve">annual </w:t>
            </w:r>
            <w:proofErr w:type="spellStart"/>
            <w:r>
              <w:t>statewide</w:t>
            </w:r>
            <w:proofErr w:type="spellEnd"/>
            <w:r>
              <w:t xml:space="preserve"> VET in Schools information and workshop sessions</w:t>
            </w:r>
          </w:p>
          <w:p w14:paraId="07C839C0" w14:textId="77777777" w:rsidR="004E701B" w:rsidRDefault="004E701B" w:rsidP="004E701B">
            <w:pPr>
              <w:pStyle w:val="VCAAtablecondensedbullet"/>
            </w:pPr>
            <w:r>
              <w:lastRenderedPageBreak/>
              <w:t>VCE &amp; VCE VM subject association professional learning sessions</w:t>
            </w:r>
          </w:p>
          <w:p w14:paraId="275C28FC" w14:textId="77777777" w:rsidR="004E701B" w:rsidRDefault="004E701B" w:rsidP="004E701B">
            <w:pPr>
              <w:pStyle w:val="VCAAtablecondensedbullet"/>
            </w:pPr>
            <w:proofErr w:type="spellStart"/>
            <w:r>
              <w:t>statewide</w:t>
            </w:r>
            <w:proofErr w:type="spellEnd"/>
            <w:r>
              <w:t xml:space="preserve"> applied learning information and workshop sessions</w:t>
            </w:r>
          </w:p>
          <w:p w14:paraId="159D01CC" w14:textId="77777777" w:rsidR="004E701B" w:rsidRDefault="004E701B" w:rsidP="004E701B">
            <w:pPr>
              <w:pStyle w:val="VCAAtablecondensedbullet"/>
            </w:pPr>
            <w:proofErr w:type="spellStart"/>
            <w:r>
              <w:t>statewide</w:t>
            </w:r>
            <w:proofErr w:type="spellEnd"/>
            <w:r>
              <w:t xml:space="preserve"> VCE &amp; VCE VM study-specific information and workshop sessions</w:t>
            </w:r>
          </w:p>
          <w:p w14:paraId="73E3710F" w14:textId="435AB611" w:rsidR="005425AF" w:rsidRPr="008B6BEC" w:rsidRDefault="004E701B" w:rsidP="004E701B">
            <w:pPr>
              <w:pStyle w:val="VCAAtablecondensedbullet"/>
            </w:pPr>
            <w:r>
              <w:t>annual SAT training days.</w:t>
            </w:r>
          </w:p>
        </w:tc>
      </w:tr>
    </w:tbl>
    <w:p w14:paraId="69583C6E" w14:textId="77777777" w:rsidR="000833FA" w:rsidRDefault="000833FA" w:rsidP="005425AF">
      <w:pPr>
        <w:pStyle w:val="VCAAbody"/>
      </w:pPr>
    </w:p>
    <w:sectPr w:rsidR="000833FA" w:rsidSect="00C23A7C">
      <w:headerReference w:type="default" r:id="rId11"/>
      <w:footerReference w:type="default" r:id="rId12"/>
      <w:headerReference w:type="first" r:id="rId13"/>
      <w:footerReference w:type="first" r:id="rId14"/>
      <w:type w:val="continuous"/>
      <w:pgSz w:w="23814" w:h="16839" w:orient="landscape" w:code="8"/>
      <w:pgMar w:top="993" w:right="1134" w:bottom="1134" w:left="1134" w:header="34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A521" w14:textId="77777777" w:rsidR="00640614" w:rsidRDefault="00640614" w:rsidP="00304EA1">
      <w:pPr>
        <w:spacing w:after="0" w:line="240" w:lineRule="auto"/>
      </w:pPr>
      <w:r>
        <w:separator/>
      </w:r>
    </w:p>
  </w:endnote>
  <w:endnote w:type="continuationSeparator" w:id="0">
    <w:p w14:paraId="497CF744" w14:textId="77777777" w:rsidR="00640614" w:rsidRDefault="0064061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8875" w14:textId="77777777" w:rsidR="00640614" w:rsidRPr="00243F0D" w:rsidRDefault="00640614" w:rsidP="000833FA">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rPr>
        <w:color w:val="2B579A"/>
        <w:shd w:val="clear" w:color="auto" w:fill="E6E6E6"/>
      </w:rPr>
      <w:fldChar w:fldCharType="begin"/>
    </w:r>
    <w:r w:rsidRPr="00B41951">
      <w:instrText xml:space="preserve"> PAGE   \* MERGEFORMAT </w:instrText>
    </w:r>
    <w:r w:rsidRPr="00B41951">
      <w:rPr>
        <w:color w:val="2B579A"/>
        <w:shd w:val="clear" w:color="auto" w:fill="E6E6E6"/>
      </w:rPr>
      <w:fldChar w:fldCharType="separate"/>
    </w:r>
    <w:r w:rsidR="005F69B4">
      <w:rPr>
        <w:noProof/>
      </w:rPr>
      <w:t>2</w:t>
    </w:r>
    <w:r w:rsidRPr="00B41951">
      <w:rPr>
        <w:noProof/>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095A" w14:textId="77777777" w:rsidR="00640614" w:rsidRDefault="000F1A48" w:rsidP="000833FA">
    <w:pPr>
      <w:pStyle w:val="VCAAcaptionsandfootnotes"/>
      <w:spacing w:before="520"/>
    </w:pPr>
    <w:r>
      <w:t xml:space="preserve">January 2019 </w:t>
    </w:r>
    <w:r w:rsidR="00640614" w:rsidRPr="00970580">
      <w:t xml:space="preserve">© </w:t>
    </w:r>
    <w:hyperlink r:id="rId1" w:history="1">
      <w:r w:rsidR="00640614" w:rsidRPr="00970580">
        <w:rPr>
          <w:rStyle w:val="Hyperlink"/>
        </w:rPr>
        <w:t>VCAA</w:t>
      </w:r>
    </w:hyperlink>
    <w:r w:rsidR="00640614">
      <w:ptab w:relativeTo="margin" w:alignment="right" w:leader="none"/>
    </w:r>
    <w:r w:rsidR="00640614">
      <w:rPr>
        <w:noProof/>
        <w:color w:val="2B579A"/>
        <w:shd w:val="clear" w:color="auto" w:fill="E6E6E6"/>
        <w:lang w:val="en-AU" w:eastAsia="en-AU"/>
      </w:rPr>
      <w:drawing>
        <wp:inline distT="0" distB="0" distL="0" distR="0" wp14:anchorId="1654462B" wp14:editId="3A14A18F">
          <wp:extent cx="649225" cy="367734"/>
          <wp:effectExtent l="0" t="0" r="0" b="0"/>
          <wp:docPr id="1" name="Picture 1"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41B7" w14:textId="77777777" w:rsidR="00640614" w:rsidRDefault="00640614" w:rsidP="00304EA1">
      <w:pPr>
        <w:spacing w:after="0" w:line="240" w:lineRule="auto"/>
      </w:pPr>
      <w:r>
        <w:separator/>
      </w:r>
    </w:p>
  </w:footnote>
  <w:footnote w:type="continuationSeparator" w:id="0">
    <w:p w14:paraId="3FEDA541" w14:textId="77777777" w:rsidR="00640614" w:rsidRDefault="0064061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2029327038"/>
      <w:placeholder>
        <w:docPart w:val="36A6DBC2AF2946C6851029B01CA31885"/>
      </w:placeholder>
      <w:dataBinding w:prefixMappings="xmlns:ns0='http://purl.org/dc/elements/1.1/' xmlns:ns1='http://schemas.openxmlformats.org/package/2006/metadata/core-properties' " w:xpath="/ns1:coreProperties[1]/ns0:title[1]" w:storeItemID="{6C3C8BC8-F283-45AE-878A-BAB7291924A1}"/>
      <w:text/>
    </w:sdtPr>
    <w:sdtEndPr/>
    <w:sdtContent>
      <w:p w14:paraId="1DD9A722" w14:textId="77777777" w:rsidR="00640614" w:rsidRPr="00D86DE4" w:rsidRDefault="00640614" w:rsidP="00D86DE4">
        <w:pPr>
          <w:pStyle w:val="VCAAcaptionsandfootnotes"/>
          <w:rPr>
            <w:color w:val="999999" w:themeColor="accent2"/>
          </w:rPr>
        </w:pPr>
        <w:r>
          <w:rPr>
            <w:color w:val="999999" w:themeColor="accent2"/>
            <w:lang w:val="en-AU"/>
          </w:rPr>
          <w:t>Explicit use of evidence-based school improvement strategies and teacher professional practice activities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5316" w14:textId="77777777" w:rsidR="00640614" w:rsidRPr="009370BC" w:rsidRDefault="00640614" w:rsidP="000833FA">
    <w:pPr>
      <w:spacing w:after="0"/>
      <w:ind w:right="-142"/>
      <w:jc w:val="right"/>
    </w:pPr>
    <w:r>
      <w:rPr>
        <w:noProof/>
        <w:color w:val="2B579A"/>
        <w:shd w:val="clear" w:color="auto" w:fill="E6E6E6"/>
        <w:lang w:val="en-AU" w:eastAsia="en-AU"/>
      </w:rPr>
      <w:drawing>
        <wp:inline distT="0" distB="0" distL="0" distR="0" wp14:anchorId="3A0718B4" wp14:editId="3D4B8C5B">
          <wp:extent cx="2160000" cy="408374"/>
          <wp:effectExtent l="0" t="0" r="0" b="0"/>
          <wp:docPr id="2" name="Picture 2" descr="The logo and registered trademark of Victorian Curriculum and Assessment Authority logo" title="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89D4EC0E"/>
    <w:lvl w:ilvl="0" w:tplc="83721EBA">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14F69CB0"/>
    <w:lvl w:ilvl="0" w:tplc="9F1A5AE2">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68C60156"/>
    <w:lvl w:ilvl="0" w:tplc="8CE00BAE">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C4"/>
    <w:rsid w:val="00003016"/>
    <w:rsid w:val="000064F0"/>
    <w:rsid w:val="00027228"/>
    <w:rsid w:val="0005780E"/>
    <w:rsid w:val="00061C6B"/>
    <w:rsid w:val="000833FA"/>
    <w:rsid w:val="000A71F7"/>
    <w:rsid w:val="000A7AA9"/>
    <w:rsid w:val="000E65E4"/>
    <w:rsid w:val="000F09E4"/>
    <w:rsid w:val="000F16FD"/>
    <w:rsid w:val="000F1A48"/>
    <w:rsid w:val="00156556"/>
    <w:rsid w:val="00167651"/>
    <w:rsid w:val="0019225B"/>
    <w:rsid w:val="001B37BA"/>
    <w:rsid w:val="001C0C95"/>
    <w:rsid w:val="0020038E"/>
    <w:rsid w:val="002233AF"/>
    <w:rsid w:val="002279BA"/>
    <w:rsid w:val="002329F3"/>
    <w:rsid w:val="00236784"/>
    <w:rsid w:val="00243F0D"/>
    <w:rsid w:val="0026417E"/>
    <w:rsid w:val="002647BB"/>
    <w:rsid w:val="002754C1"/>
    <w:rsid w:val="002841C8"/>
    <w:rsid w:val="0028516B"/>
    <w:rsid w:val="00297E75"/>
    <w:rsid w:val="002A319C"/>
    <w:rsid w:val="002C6F90"/>
    <w:rsid w:val="00302FB8"/>
    <w:rsid w:val="00304EA1"/>
    <w:rsid w:val="00314D81"/>
    <w:rsid w:val="00322FC6"/>
    <w:rsid w:val="00330671"/>
    <w:rsid w:val="00391986"/>
    <w:rsid w:val="003A1325"/>
    <w:rsid w:val="003C5313"/>
    <w:rsid w:val="00417AA3"/>
    <w:rsid w:val="00423D43"/>
    <w:rsid w:val="00437CEF"/>
    <w:rsid w:val="00440B32"/>
    <w:rsid w:val="00441919"/>
    <w:rsid w:val="0046078D"/>
    <w:rsid w:val="00486714"/>
    <w:rsid w:val="00487477"/>
    <w:rsid w:val="004A2ED8"/>
    <w:rsid w:val="004C6515"/>
    <w:rsid w:val="004E701B"/>
    <w:rsid w:val="004F5BDA"/>
    <w:rsid w:val="005067C0"/>
    <w:rsid w:val="005160A6"/>
    <w:rsid w:val="0051631E"/>
    <w:rsid w:val="00521630"/>
    <w:rsid w:val="005425AF"/>
    <w:rsid w:val="00552973"/>
    <w:rsid w:val="00566029"/>
    <w:rsid w:val="0057345F"/>
    <w:rsid w:val="005923CB"/>
    <w:rsid w:val="005B391B"/>
    <w:rsid w:val="005D3D78"/>
    <w:rsid w:val="005E2EF0"/>
    <w:rsid w:val="005F69B4"/>
    <w:rsid w:val="00612648"/>
    <w:rsid w:val="00614C36"/>
    <w:rsid w:val="00640614"/>
    <w:rsid w:val="00640929"/>
    <w:rsid w:val="00646E71"/>
    <w:rsid w:val="00653338"/>
    <w:rsid w:val="00673A5D"/>
    <w:rsid w:val="00673CC3"/>
    <w:rsid w:val="00693FFD"/>
    <w:rsid w:val="006C049B"/>
    <w:rsid w:val="006D2159"/>
    <w:rsid w:val="006F787C"/>
    <w:rsid w:val="00702636"/>
    <w:rsid w:val="00724507"/>
    <w:rsid w:val="00757E9B"/>
    <w:rsid w:val="00773E6C"/>
    <w:rsid w:val="007839D7"/>
    <w:rsid w:val="007E76C4"/>
    <w:rsid w:val="00800759"/>
    <w:rsid w:val="008112C2"/>
    <w:rsid w:val="00813C37"/>
    <w:rsid w:val="008154B5"/>
    <w:rsid w:val="00823962"/>
    <w:rsid w:val="00852719"/>
    <w:rsid w:val="00860115"/>
    <w:rsid w:val="00873B17"/>
    <w:rsid w:val="0088783C"/>
    <w:rsid w:val="008B6BEC"/>
    <w:rsid w:val="008C5481"/>
    <w:rsid w:val="009370BC"/>
    <w:rsid w:val="009446C0"/>
    <w:rsid w:val="0098739B"/>
    <w:rsid w:val="009A0694"/>
    <w:rsid w:val="009C7D9B"/>
    <w:rsid w:val="00A17661"/>
    <w:rsid w:val="00A24B2D"/>
    <w:rsid w:val="00A40966"/>
    <w:rsid w:val="00A70E69"/>
    <w:rsid w:val="00A740AC"/>
    <w:rsid w:val="00A921E0"/>
    <w:rsid w:val="00AA5301"/>
    <w:rsid w:val="00AA6828"/>
    <w:rsid w:val="00B0738F"/>
    <w:rsid w:val="00B26601"/>
    <w:rsid w:val="00B41951"/>
    <w:rsid w:val="00B53229"/>
    <w:rsid w:val="00B62480"/>
    <w:rsid w:val="00B81B70"/>
    <w:rsid w:val="00BD0724"/>
    <w:rsid w:val="00BE332D"/>
    <w:rsid w:val="00BE5521"/>
    <w:rsid w:val="00C00D6A"/>
    <w:rsid w:val="00C23A7C"/>
    <w:rsid w:val="00C338AD"/>
    <w:rsid w:val="00C53263"/>
    <w:rsid w:val="00C702E1"/>
    <w:rsid w:val="00C75F1D"/>
    <w:rsid w:val="00D13D7E"/>
    <w:rsid w:val="00D338E4"/>
    <w:rsid w:val="00D44951"/>
    <w:rsid w:val="00D51947"/>
    <w:rsid w:val="00D532F0"/>
    <w:rsid w:val="00D6446F"/>
    <w:rsid w:val="00D77413"/>
    <w:rsid w:val="00D82759"/>
    <w:rsid w:val="00D86DE4"/>
    <w:rsid w:val="00E23F1D"/>
    <w:rsid w:val="00E36361"/>
    <w:rsid w:val="00E4307C"/>
    <w:rsid w:val="00E55AE9"/>
    <w:rsid w:val="00E92FE1"/>
    <w:rsid w:val="00EE48CE"/>
    <w:rsid w:val="00EF7923"/>
    <w:rsid w:val="00F36FF0"/>
    <w:rsid w:val="00F40D53"/>
    <w:rsid w:val="00F4525C"/>
    <w:rsid w:val="00F66684"/>
    <w:rsid w:val="00FA79CC"/>
    <w:rsid w:val="00FC5E79"/>
    <w:rsid w:val="00FD4326"/>
    <w:rsid w:val="00FF3F3C"/>
    <w:rsid w:val="7524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525568"/>
  <w15:docId w15:val="{D6678723-CDE5-4120-B87B-55F41B25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640614"/>
    <w:pPr>
      <w:spacing w:before="120" w:after="120" w:line="240" w:lineRule="auto"/>
      <w:outlineLvl w:val="0"/>
    </w:pPr>
    <w:rPr>
      <w:noProof/>
      <w:color w:val="0099E3" w:themeColor="accent1"/>
      <w:sz w:val="48"/>
      <w:szCs w:val="48"/>
      <w:lang w:val="en-AU" w:eastAsia="en-AU"/>
    </w:rPr>
  </w:style>
  <w:style w:type="paragraph" w:customStyle="1" w:styleId="VCAAHeading1">
    <w:name w:val="VCAA Heading 1"/>
    <w:qFormat/>
    <w:rsid w:val="009446C0"/>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446C0"/>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640614"/>
    <w:pPr>
      <w:spacing w:before="140" w:after="140"/>
      <w:outlineLvl w:val="3"/>
    </w:pPr>
    <w:rPr>
      <w:sz w:val="28"/>
      <w:szCs w:val="24"/>
    </w:rPr>
  </w:style>
  <w:style w:type="paragraph" w:customStyle="1" w:styleId="VCAAbody">
    <w:name w:val="VCAA body"/>
    <w:link w:val="VCAAbodyChar"/>
    <w:qFormat/>
    <w:rsid w:val="00C23A7C"/>
    <w:pPr>
      <w:spacing w:before="60" w:after="60" w:line="240" w:lineRule="auto"/>
    </w:pPr>
    <w:rPr>
      <w:rFonts w:ascii="Arial" w:hAnsi="Arial" w:cs="Arial"/>
      <w:color w:val="000000" w:themeColor="text1"/>
      <w:sz w:val="15"/>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5F69B4"/>
    <w:pPr>
      <w:spacing w:before="40" w:after="40" w:line="180" w:lineRule="exact"/>
    </w:pPr>
    <w:rPr>
      <w:rFonts w:ascii="Arial Narrow" w:hAnsi="Arial Narrow" w:cs="Arial"/>
      <w:sz w:val="18"/>
    </w:rPr>
  </w:style>
  <w:style w:type="paragraph" w:customStyle="1" w:styleId="VCAAtablecondensedheading">
    <w:name w:val="VCAA table condensed heading"/>
    <w:basedOn w:val="VCAAtablecondensed"/>
    <w:qFormat/>
    <w:rsid w:val="001C0C95"/>
    <w:rPr>
      <w:color w:val="000000" w:themeColor="text1"/>
    </w:rPr>
  </w:style>
  <w:style w:type="paragraph" w:customStyle="1" w:styleId="VCAAbullet">
    <w:name w:val="VCAA bullet"/>
    <w:basedOn w:val="VCAAbody"/>
    <w:qFormat/>
    <w:rsid w:val="005160A6"/>
    <w:pPr>
      <w:numPr>
        <w:numId w:val="1"/>
      </w:numPr>
      <w:tabs>
        <w:tab w:val="left" w:pos="425"/>
      </w:tabs>
      <w:ind w:left="227" w:hanging="227"/>
      <w:contextualSpacing/>
    </w:pPr>
    <w:rPr>
      <w:rFonts w:eastAsia="Times New Roman"/>
      <w:kern w:val="22"/>
      <w:lang w:val="en-GB" w:eastAsia="ja-JP"/>
    </w:rPr>
  </w:style>
  <w:style w:type="paragraph" w:customStyle="1" w:styleId="VCAAbulletlevel2">
    <w:name w:val="VCAA bullet level 2"/>
    <w:basedOn w:val="VCAAbullet"/>
    <w:qFormat/>
    <w:rsid w:val="009A0694"/>
    <w:pPr>
      <w:numPr>
        <w:numId w:val="2"/>
      </w:numPr>
      <w:ind w:left="709" w:hanging="284"/>
    </w:pPr>
  </w:style>
  <w:style w:type="paragraph" w:customStyle="1" w:styleId="VCAAnumbers">
    <w:name w:val="VCAA numbers"/>
    <w:basedOn w:val="VCAAbullet"/>
    <w:qFormat/>
    <w:rsid w:val="009A0694"/>
    <w:pPr>
      <w:numPr>
        <w:numId w:val="3"/>
      </w:numPr>
      <w:ind w:left="425" w:hanging="425"/>
    </w:pPr>
    <w:rPr>
      <w:lang w:val="en-US"/>
    </w:rPr>
  </w:style>
  <w:style w:type="paragraph" w:customStyle="1" w:styleId="VCAAtablecondensedbullet">
    <w:name w:val="VCAA table condensed bullet"/>
    <w:basedOn w:val="Normal"/>
    <w:qFormat/>
    <w:rsid w:val="005F69B4"/>
    <w:pPr>
      <w:numPr>
        <w:numId w:val="4"/>
      </w:numPr>
      <w:tabs>
        <w:tab w:val="left" w:pos="425"/>
      </w:tabs>
      <w:overflowPunct w:val="0"/>
      <w:autoSpaceDE w:val="0"/>
      <w:autoSpaceDN w:val="0"/>
      <w:adjustRightInd w:val="0"/>
      <w:spacing w:before="40" w:after="40" w:line="180" w:lineRule="exact"/>
      <w:ind w:left="425" w:hanging="425"/>
      <w:textAlignment w:val="baseline"/>
    </w:pPr>
    <w:rPr>
      <w:rFonts w:ascii="Arial Narrow" w:eastAsia="Times New Roman" w:hAnsi="Arial Narrow" w:cs="Arial"/>
      <w:sz w:val="18"/>
      <w:lang w:val="en-GB" w:eastAsia="ja-JP"/>
    </w:rPr>
  </w:style>
  <w:style w:type="paragraph" w:customStyle="1" w:styleId="VCAAHeading4">
    <w:name w:val="VCAA Heading 4"/>
    <w:basedOn w:val="VCAAHeading3"/>
    <w:qFormat/>
    <w:rsid w:val="009446C0"/>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446C0"/>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5067C0"/>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5F69B4"/>
    <w:pPr>
      <w:numPr>
        <w:numId w:val="5"/>
      </w:numPr>
      <w:spacing w:before="20" w:after="20"/>
      <w:ind w:left="850" w:hanging="425"/>
    </w:pPr>
    <w:rPr>
      <w:color w:val="000000" w:themeColor="text1"/>
    </w:rPr>
  </w:style>
  <w:style w:type="table" w:customStyle="1" w:styleId="VCAATableClosed">
    <w:name w:val="VCAA Table Closed"/>
    <w:basedOn w:val="VCAATable"/>
    <w:uiPriority w:val="99"/>
    <w:rsid w:val="00673C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semiHidden/>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TitlesItalics">
    <w:name w:val="Titles (Italics)"/>
    <w:basedOn w:val="DefaultParagraphFont"/>
    <w:uiPriority w:val="1"/>
    <w:qFormat/>
    <w:rsid w:val="00C338AD"/>
    <w:rPr>
      <w:i/>
    </w:rPr>
  </w:style>
  <w:style w:type="character" w:customStyle="1" w:styleId="EmphasisBold">
    <w:name w:val="Emphasis (Bold)"/>
    <w:basedOn w:val="DefaultParagraphFont"/>
    <w:uiPriority w:val="1"/>
    <w:qFormat/>
    <w:rsid w:val="00C338AD"/>
    <w:rPr>
      <w:b/>
    </w:rPr>
  </w:style>
  <w:style w:type="paragraph" w:customStyle="1" w:styleId="VCAAfigures">
    <w:name w:val="VCAA figures"/>
    <w:basedOn w:val="VCAAbody"/>
    <w:link w:val="VCAAfiguresChar"/>
    <w:qFormat/>
    <w:rsid w:val="0026417E"/>
    <w:pPr>
      <w:jc w:val="center"/>
    </w:pPr>
  </w:style>
  <w:style w:type="character" w:customStyle="1" w:styleId="VCAAbodyChar">
    <w:name w:val="VCAA body Char"/>
    <w:basedOn w:val="DefaultParagraphFont"/>
    <w:link w:val="VCAAbody"/>
    <w:rsid w:val="00C23A7C"/>
    <w:rPr>
      <w:rFonts w:ascii="Arial" w:hAnsi="Arial" w:cs="Arial"/>
      <w:color w:val="000000" w:themeColor="text1"/>
      <w:sz w:val="15"/>
    </w:rPr>
  </w:style>
  <w:style w:type="character" w:customStyle="1" w:styleId="VCAAfiguresChar">
    <w:name w:val="VCAA figures Char"/>
    <w:basedOn w:val="VCAAbodyChar"/>
    <w:link w:val="VCAAfigures"/>
    <w:rsid w:val="0026417E"/>
    <w:rPr>
      <w:rFonts w:ascii="Arial" w:hAnsi="Arial" w:cs="Arial"/>
      <w:color w:val="000000" w:themeColor="text1"/>
      <w:sz w:val="15"/>
    </w:rPr>
  </w:style>
  <w:style w:type="character" w:styleId="CommentReference">
    <w:name w:val="annotation reference"/>
    <w:basedOn w:val="DefaultParagraphFont"/>
    <w:uiPriority w:val="99"/>
    <w:semiHidden/>
    <w:unhideWhenUsed/>
    <w:rsid w:val="00757E9B"/>
    <w:rPr>
      <w:sz w:val="16"/>
      <w:szCs w:val="16"/>
    </w:rPr>
  </w:style>
  <w:style w:type="paragraph" w:styleId="CommentText">
    <w:name w:val="annotation text"/>
    <w:basedOn w:val="Normal"/>
    <w:link w:val="CommentTextChar"/>
    <w:uiPriority w:val="99"/>
    <w:semiHidden/>
    <w:unhideWhenUsed/>
    <w:rsid w:val="00757E9B"/>
    <w:pPr>
      <w:spacing w:line="240" w:lineRule="auto"/>
    </w:pPr>
    <w:rPr>
      <w:sz w:val="20"/>
      <w:szCs w:val="20"/>
    </w:rPr>
  </w:style>
  <w:style w:type="character" w:customStyle="1" w:styleId="CommentTextChar">
    <w:name w:val="Comment Text Char"/>
    <w:basedOn w:val="DefaultParagraphFont"/>
    <w:link w:val="CommentText"/>
    <w:uiPriority w:val="99"/>
    <w:semiHidden/>
    <w:rsid w:val="00757E9B"/>
    <w:rPr>
      <w:sz w:val="20"/>
      <w:szCs w:val="20"/>
    </w:rPr>
  </w:style>
  <w:style w:type="paragraph" w:styleId="CommentSubject">
    <w:name w:val="annotation subject"/>
    <w:basedOn w:val="CommentText"/>
    <w:next w:val="CommentText"/>
    <w:link w:val="CommentSubjectChar"/>
    <w:uiPriority w:val="99"/>
    <w:semiHidden/>
    <w:unhideWhenUsed/>
    <w:rsid w:val="00757E9B"/>
    <w:rPr>
      <w:b/>
      <w:bCs/>
    </w:rPr>
  </w:style>
  <w:style w:type="character" w:customStyle="1" w:styleId="CommentSubjectChar">
    <w:name w:val="Comment Subject Char"/>
    <w:basedOn w:val="CommentTextChar"/>
    <w:link w:val="CommentSubject"/>
    <w:uiPriority w:val="99"/>
    <w:semiHidden/>
    <w:rsid w:val="00757E9B"/>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A6DBC2AF2946C6851029B01CA31885"/>
        <w:category>
          <w:name w:val="General"/>
          <w:gallery w:val="placeholder"/>
        </w:category>
        <w:types>
          <w:type w:val="bbPlcHdr"/>
        </w:types>
        <w:behaviors>
          <w:behavior w:val="content"/>
        </w:behaviors>
        <w:guid w:val="{E8465E68-3F52-4809-B59B-1F5296E8EAED}"/>
      </w:docPartPr>
      <w:docPartBody>
        <w:p w:rsidR="00521630" w:rsidRDefault="00521630">
          <w:pPr>
            <w:pStyle w:val="36A6DBC2AF2946C6851029B01CA318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630"/>
    <w:rsid w:val="00243A33"/>
    <w:rsid w:val="00521630"/>
    <w:rsid w:val="006A1138"/>
    <w:rsid w:val="007B0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291"/>
    <w:rPr>
      <w:color w:val="808080"/>
    </w:rPr>
  </w:style>
  <w:style w:type="paragraph" w:customStyle="1" w:styleId="36A6DBC2AF2946C6851029B01CA31885">
    <w:name w:val="36A6DBC2AF2946C6851029B01CA31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Value>40</Value>
      <Value>25</Value>
    </TaxCatchAll>
    <ofbb8b9a280a423a91cf717fb81349cd xmlns="1aab662d-a6b2-42d6-996b-a574723d1ad8">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6A764-A128-4061-B4BD-0433DA137BD4}">
  <ds:schemaRefs>
    <ds:schemaRef ds:uri="http://schemas.microsoft.com/office/2006/documentManagement/types"/>
    <ds:schemaRef ds:uri="http://purl.org/dc/terms/"/>
    <ds:schemaRef ds:uri="aa554556-1bd6-4eb4-8e23-16f759f3cb51"/>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infopath/2007/PartnerControls"/>
    <ds:schemaRef ds:uri="907d132a-8e63-4638-9e2b-45834443b58a"/>
    <ds:schemaRef ds:uri="http://purl.org/dc/dcmitype/"/>
  </ds:schemaRefs>
</ds:datastoreItem>
</file>

<file path=customXml/itemProps2.xml><?xml version="1.0" encoding="utf-8"?>
<ds:datastoreItem xmlns:ds="http://schemas.openxmlformats.org/officeDocument/2006/customXml" ds:itemID="{CC2C5070-8A81-4D6C-899B-E04546E4F3B8}"/>
</file>

<file path=customXml/itemProps3.xml><?xml version="1.0" encoding="utf-8"?>
<ds:datastoreItem xmlns:ds="http://schemas.openxmlformats.org/officeDocument/2006/customXml" ds:itemID="{71ED23A7-8088-48E7-A327-0F065B052D98}">
  <ds:schemaRefs>
    <ds:schemaRef ds:uri="http://schemas.openxmlformats.org/officeDocument/2006/bibliography"/>
  </ds:schemaRefs>
</ds:datastoreItem>
</file>

<file path=customXml/itemProps4.xml><?xml version="1.0" encoding="utf-8"?>
<ds:datastoreItem xmlns:ds="http://schemas.openxmlformats.org/officeDocument/2006/customXml" ds:itemID="{CDC40A95-622A-4388-A0C5-6FA94DB55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1707</Words>
  <Characters>9730</Characters>
  <Application>Microsoft Office Word</Application>
  <DocSecurity>0</DocSecurity>
  <Lines>81</Lines>
  <Paragraphs>22</Paragraphs>
  <ScaleCrop>false</ScaleCrop>
  <Company>Victorian Curriculum and Assessment Authority</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Explicit use of evidence-based school improvement strategies and teacher professional practice activities</dc:title>
  <dc:creator>Thomas Heeren</dc:creator>
  <cp:lastModifiedBy>Anna Fee</cp:lastModifiedBy>
  <cp:revision>11</cp:revision>
  <cp:lastPrinted>2014-06-13T04:51:00Z</cp:lastPrinted>
  <dcterms:created xsi:type="dcterms:W3CDTF">2022-03-01T05:46:00Z</dcterms:created>
  <dcterms:modified xsi:type="dcterms:W3CDTF">2022-03-30T04:43:00Z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25;#VCAA|ae0180aa-7478-4220-a827-32d8158f8b8e</vt:lpwstr>
  </property>
  <property fmtid="{D5CDD505-2E9C-101B-9397-08002B2CF9AE}" pid="3" name="DEECD_SubjectCategory">
    <vt:lpwstr/>
  </property>
  <property fmtid="{D5CDD505-2E9C-101B-9397-08002B2CF9AE}" pid="4" name="ContentTypeId">
    <vt:lpwstr>0x0101008840106FE30D4F50BC61A726A7CA6E3800C6AB3851F4F88F40B98871D148B8EC2C</vt:lpwstr>
  </property>
  <property fmtid="{D5CDD505-2E9C-101B-9397-08002B2CF9AE}" pid="5" name="DEECD_ItemType">
    <vt:lpwstr>40;#Page|eb523acf-a821-456c-a76b-7607578309d7</vt:lpwstr>
  </property>
  <property fmtid="{D5CDD505-2E9C-101B-9397-08002B2CF9AE}" pid="6" name="DEECD_Audience">
    <vt:lpwstr/>
  </property>
  <property fmtid="{D5CDD505-2E9C-101B-9397-08002B2CF9AE}" pid="7" name="DEECD_Expired">
    <vt:bool>false</vt:bool>
  </property>
</Properties>
</file>