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5E028962" w:rsidR="00086CFC" w:rsidRDefault="00C2005D" w:rsidP="001665FC">
      <w:pPr>
        <w:pStyle w:val="VCAAHeading1"/>
      </w:pPr>
      <w:r>
        <w:t>E</w:t>
      </w:r>
      <w:r w:rsidR="00E56D1D">
        <w:t>m</w:t>
      </w:r>
      <w:r w:rsidR="007E7D1F">
        <w:t xml:space="preserve">bedding career education in </w:t>
      </w:r>
      <w:r w:rsidR="00E56D1D">
        <w:t>the Victorian Curriculum F–10</w:t>
      </w:r>
      <w:r w:rsidR="00086CFC">
        <w:t xml:space="preserve"> </w:t>
      </w:r>
    </w:p>
    <w:p w14:paraId="309AA2D5" w14:textId="51C3B33C" w:rsidR="004F6DE0" w:rsidRPr="008C0A84" w:rsidRDefault="006230A4" w:rsidP="004F6DE0">
      <w:pPr>
        <w:pStyle w:val="VCAAHeading2"/>
        <w:rPr>
          <w:lang w:val="en-AU"/>
        </w:rPr>
      </w:pPr>
      <w:bookmarkStart w:id="0" w:name="TemplateOverview"/>
      <w:bookmarkEnd w:id="0"/>
      <w:r>
        <w:rPr>
          <w:lang w:val="en-AU"/>
        </w:rPr>
        <w:t>Civics and Citizenship</w:t>
      </w:r>
      <w:r w:rsidR="004F6DE0" w:rsidRPr="008C0A84">
        <w:rPr>
          <w:lang w:val="en-AU"/>
        </w:rPr>
        <w:t xml:space="preserve">, Levels </w:t>
      </w:r>
      <w:r>
        <w:rPr>
          <w:lang w:val="en-AU"/>
        </w:rPr>
        <w:t>9</w:t>
      </w:r>
      <w:r w:rsidR="004F6DE0" w:rsidRPr="008C0A84">
        <w:rPr>
          <w:lang w:val="en-AU"/>
        </w:rPr>
        <w:t xml:space="preserve"> and </w:t>
      </w:r>
      <w:r>
        <w:rPr>
          <w:lang w:val="en-AU"/>
        </w:rPr>
        <w:t>10</w:t>
      </w:r>
    </w:p>
    <w:p w14:paraId="2E354ED1" w14:textId="057690B8"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careers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407D288B" w:rsidR="008B1278" w:rsidRPr="008C0A84" w:rsidRDefault="008B1278" w:rsidP="001665FC">
      <w:pPr>
        <w:pStyle w:val="VCAAbody-withlargetabandhangingindent"/>
      </w:pPr>
      <w:r w:rsidRPr="008C0A84">
        <w:rPr>
          <w:b/>
        </w:rPr>
        <w:t>Curriculum area</w:t>
      </w:r>
      <w:r w:rsidR="00CC10CA">
        <w:rPr>
          <w:b/>
        </w:rPr>
        <w:t>, sub-task</w:t>
      </w:r>
      <w:r w:rsidRPr="008C0A84">
        <w:rPr>
          <w:b/>
        </w:rPr>
        <w:t xml:space="preserve"> and levels:</w:t>
      </w:r>
      <w:r w:rsidRPr="008C0A84">
        <w:tab/>
      </w:r>
      <w:r w:rsidR="006230A4">
        <w:t>Civics and Citizenship</w:t>
      </w:r>
      <w:r w:rsidRPr="008C0A84">
        <w:t xml:space="preserve">, Levels </w:t>
      </w:r>
      <w:r w:rsidR="006230A4">
        <w:t>9</w:t>
      </w:r>
      <w:r w:rsidRPr="008C0A84">
        <w:t xml:space="preserve"> and </w:t>
      </w:r>
      <w:r w:rsidR="006230A4">
        <w:t>10</w:t>
      </w:r>
    </w:p>
    <w:p w14:paraId="1FB5B60B" w14:textId="5D8C2358" w:rsidR="008B1278" w:rsidRPr="008C0A84" w:rsidRDefault="00254888" w:rsidP="006230A4">
      <w:pPr>
        <w:pStyle w:val="VCAAbody-withlargetabandhangingindent"/>
      </w:pPr>
      <w:r w:rsidRPr="008C0A84">
        <w:rPr>
          <w:b/>
        </w:rPr>
        <w:t>Relevant c</w:t>
      </w:r>
      <w:r w:rsidR="008B1278" w:rsidRPr="008C0A84">
        <w:rPr>
          <w:b/>
        </w:rPr>
        <w:t>ontent description:</w:t>
      </w:r>
      <w:r w:rsidR="008B1278" w:rsidRPr="008C0A84">
        <w:tab/>
      </w:r>
      <w:r w:rsidR="00180B5C" w:rsidRPr="00180B5C">
        <w:t>Discuss how and why groups, including religious groups, participate in civic life</w:t>
      </w:r>
      <w:r w:rsidR="00F841CB" w:rsidRPr="00F841CB">
        <w:t xml:space="preserve"> (</w:t>
      </w:r>
      <w:hyperlink r:id="rId11" w:history="1">
        <w:r w:rsidR="00180B5C" w:rsidRPr="00F841CB">
          <w:rPr>
            <w:rStyle w:val="Hyperlink"/>
          </w:rPr>
          <w:t>VCCCC03</w:t>
        </w:r>
        <w:r w:rsidR="00180B5C">
          <w:rPr>
            <w:rStyle w:val="Hyperlink"/>
          </w:rPr>
          <w:t>7</w:t>
        </w:r>
      </w:hyperlink>
      <w:r w:rsidR="00F841CB" w:rsidRPr="00F841CB">
        <w:t>)</w:t>
      </w:r>
    </w:p>
    <w:p w14:paraId="36A2C730" w14:textId="5B0E663E"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431A46">
        <w:t>Creating</w:t>
      </w:r>
      <w:r w:rsidR="00FC30C7">
        <w:t xml:space="preserve"> a poster </w:t>
      </w:r>
      <w:r w:rsidR="0046404D">
        <w:t xml:space="preserve">or infographic </w:t>
      </w:r>
      <w:r w:rsidR="00FC30C7">
        <w:t xml:space="preserve">explaining </w:t>
      </w:r>
      <w:r w:rsidR="006C5C9D">
        <w:t>how a non-government organisation (NGO) contributes to the Australian community</w:t>
      </w:r>
      <w:r w:rsidR="005C02EC">
        <w:t>.</w:t>
      </w:r>
      <w:r w:rsidR="00A46A03">
        <w:t xml:space="preserve"> </w:t>
      </w:r>
    </w:p>
    <w:p w14:paraId="2364A01C" w14:textId="1590445E" w:rsidR="00421DB1" w:rsidRPr="008C0A84" w:rsidRDefault="00421DB1" w:rsidP="00B51FA6">
      <w:pPr>
        <w:pStyle w:val="VCAAbody-withlargetabandhangingindent"/>
      </w:pPr>
      <w:r w:rsidRPr="00AD6643">
        <w:rPr>
          <w:b/>
          <w:bCs/>
        </w:rPr>
        <w:t>Summary of adaptation, change, addition:</w:t>
      </w:r>
      <w:r>
        <w:tab/>
      </w:r>
      <w:r w:rsidR="00431A46">
        <w:t>Researching</w:t>
      </w:r>
      <w:r w:rsidR="00A46A03">
        <w:t xml:space="preserve"> a volunteer position at an Australian NGO and </w:t>
      </w:r>
      <w:r w:rsidR="001665FC">
        <w:t>using</w:t>
      </w:r>
      <w:r w:rsidR="00A46A03">
        <w:t xml:space="preserve"> the key selection criteria</w:t>
      </w:r>
      <w:r w:rsidR="001665FC">
        <w:t xml:space="preserve"> to explore the skills and attributes required</w:t>
      </w:r>
      <w:r w:rsidR="00A46A03">
        <w:t>.</w:t>
      </w:r>
    </w:p>
    <w:p w14:paraId="65DFB73F" w14:textId="5A9B82CB" w:rsidR="00254888" w:rsidRDefault="00254888" w:rsidP="001665FC">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248"/>
        <w:gridCol w:w="5641"/>
      </w:tblGrid>
      <w:tr w:rsidR="00254888" w:rsidRPr="008C0A84" w14:paraId="47FFE019" w14:textId="77777777" w:rsidTr="001665FC">
        <w:trPr>
          <w:cnfStyle w:val="100000000000" w:firstRow="1" w:lastRow="0" w:firstColumn="0" w:lastColumn="0" w:oddVBand="0" w:evenVBand="0" w:oddHBand="0" w:evenHBand="0" w:firstRowFirstColumn="0" w:firstRowLastColumn="0" w:lastRowFirstColumn="0" w:lastRowLastColumn="0"/>
        </w:trPr>
        <w:tc>
          <w:tcPr>
            <w:tcW w:w="4248" w:type="dxa"/>
            <w:tcBorders>
              <w:bottom w:val="single" w:sz="4"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641" w:type="dxa"/>
            <w:tcBorders>
              <w:bottom w:val="single" w:sz="4" w:space="0" w:color="auto"/>
            </w:tcBorders>
          </w:tcPr>
          <w:p w14:paraId="24A423D8" w14:textId="6EEFF211" w:rsidR="00254888" w:rsidRPr="008C0A84" w:rsidRDefault="00D36280" w:rsidP="00B51FA6">
            <w:pPr>
              <w:pStyle w:val="VCAAtablecondensedheading"/>
              <w:rPr>
                <w:lang w:val="en-AU"/>
              </w:rPr>
            </w:pPr>
            <w:r>
              <w:rPr>
                <w:lang w:val="en-AU"/>
              </w:rPr>
              <w:t>Adaptations, changes or extensions that can be made</w:t>
            </w:r>
          </w:p>
        </w:tc>
      </w:tr>
      <w:tr w:rsidR="00D36280" w:rsidRPr="008C0A84" w14:paraId="082D9EC4" w14:textId="77777777" w:rsidTr="001665FC">
        <w:tc>
          <w:tcPr>
            <w:tcW w:w="4248" w:type="dxa"/>
          </w:tcPr>
          <w:p w14:paraId="25074F66" w14:textId="01528D17" w:rsidR="00D36280" w:rsidRDefault="00D36280" w:rsidP="00457521">
            <w:pPr>
              <w:pStyle w:val="VCAAtablecondensed"/>
              <w:rPr>
                <w:lang w:val="en-AU"/>
              </w:rPr>
            </w:pPr>
            <w:r>
              <w:rPr>
                <w:lang w:val="en-AU"/>
              </w:rPr>
              <w:t xml:space="preserve">Teacher introduces the topic </w:t>
            </w:r>
            <w:r w:rsidR="00BA171C">
              <w:rPr>
                <w:lang w:val="en-AU"/>
              </w:rPr>
              <w:t xml:space="preserve">of groups participating in civic life </w:t>
            </w:r>
            <w:r>
              <w:rPr>
                <w:lang w:val="en-AU"/>
              </w:rPr>
              <w:t>by presenting a short video from a</w:t>
            </w:r>
            <w:r w:rsidR="00BA171C">
              <w:rPr>
                <w:lang w:val="en-AU"/>
              </w:rPr>
              <w:t xml:space="preserve"> non-government organisation (</w:t>
            </w:r>
            <w:r>
              <w:rPr>
                <w:lang w:val="en-AU"/>
              </w:rPr>
              <w:t>NGO</w:t>
            </w:r>
            <w:r w:rsidR="00BA171C">
              <w:rPr>
                <w:lang w:val="en-AU"/>
              </w:rPr>
              <w:t>)</w:t>
            </w:r>
            <w:r>
              <w:rPr>
                <w:lang w:val="en-AU"/>
              </w:rPr>
              <w:t>, such as Oxfam Australia, describing</w:t>
            </w:r>
            <w:r w:rsidR="00CC10CA">
              <w:rPr>
                <w:lang w:val="en-AU"/>
              </w:rPr>
              <w:t xml:space="preserve"> how</w:t>
            </w:r>
            <w:r>
              <w:rPr>
                <w:lang w:val="en-AU"/>
              </w:rPr>
              <w:t xml:space="preserve"> the</w:t>
            </w:r>
            <w:r w:rsidR="00FC30C7">
              <w:rPr>
                <w:lang w:val="en-AU"/>
              </w:rPr>
              <w:t xml:space="preserve"> NGO</w:t>
            </w:r>
            <w:r>
              <w:rPr>
                <w:lang w:val="en-AU"/>
              </w:rPr>
              <w:t xml:space="preserve"> work</w:t>
            </w:r>
            <w:r w:rsidR="00BA171C">
              <w:rPr>
                <w:lang w:val="en-AU"/>
              </w:rPr>
              <w:t>s</w:t>
            </w:r>
            <w:r>
              <w:rPr>
                <w:lang w:val="en-AU"/>
              </w:rPr>
              <w:t>.</w:t>
            </w:r>
          </w:p>
        </w:tc>
        <w:tc>
          <w:tcPr>
            <w:tcW w:w="5641" w:type="dxa"/>
          </w:tcPr>
          <w:p w14:paraId="247DC650" w14:textId="6FB2572B" w:rsidR="00D36280" w:rsidRDefault="00BB2928" w:rsidP="00B51FA6">
            <w:pPr>
              <w:pStyle w:val="VCAAtablecondensed"/>
              <w:rPr>
                <w:lang w:val="en-AU"/>
              </w:rPr>
            </w:pPr>
            <w:r>
              <w:rPr>
                <w:lang w:val="en-AU"/>
              </w:rPr>
              <w:t xml:space="preserve">Teacher explains that NGOs are often </w:t>
            </w:r>
            <w:r w:rsidR="008F4F03">
              <w:rPr>
                <w:lang w:val="en-AU"/>
              </w:rPr>
              <w:t>supported</w:t>
            </w:r>
            <w:r>
              <w:rPr>
                <w:lang w:val="en-AU"/>
              </w:rPr>
              <w:t xml:space="preserve"> by volunteers. They introduce the benefits of volunteering as a means of contributing to civic life. They also explore how volunteering can </w:t>
            </w:r>
            <w:r w:rsidR="001665FC" w:rsidRPr="001665FC">
              <w:rPr>
                <w:lang w:val="en-AU"/>
              </w:rPr>
              <w:t>lead to paid employment</w:t>
            </w:r>
            <w:r>
              <w:rPr>
                <w:lang w:val="en-AU"/>
              </w:rPr>
              <w:t xml:space="preserve"> by developing employability skills</w:t>
            </w:r>
            <w:r w:rsidR="00B912B9">
              <w:rPr>
                <w:lang w:val="en-AU"/>
              </w:rPr>
              <w:t xml:space="preserve">, </w:t>
            </w:r>
            <w:r w:rsidR="00DF52C3">
              <w:rPr>
                <w:lang w:val="en-AU"/>
              </w:rPr>
              <w:t>expanding</w:t>
            </w:r>
            <w:r w:rsidR="00B912B9">
              <w:rPr>
                <w:lang w:val="en-AU"/>
              </w:rPr>
              <w:t xml:space="preserve"> your network of professional contacts and building confidence</w:t>
            </w:r>
            <w:r>
              <w:rPr>
                <w:lang w:val="en-AU"/>
              </w:rPr>
              <w:t xml:space="preserve">. </w:t>
            </w:r>
          </w:p>
        </w:tc>
      </w:tr>
      <w:tr w:rsidR="00254888" w:rsidRPr="008C0A84" w14:paraId="47C09381" w14:textId="77777777" w:rsidTr="001665FC">
        <w:tc>
          <w:tcPr>
            <w:tcW w:w="4248" w:type="dxa"/>
          </w:tcPr>
          <w:p w14:paraId="0A23C6E8" w14:textId="77777777" w:rsidR="001665FC" w:rsidRDefault="006C5C9D" w:rsidP="00457521">
            <w:pPr>
              <w:pStyle w:val="VCAAtablecondensed"/>
              <w:rPr>
                <w:lang w:val="en-AU"/>
              </w:rPr>
            </w:pPr>
            <w:r>
              <w:rPr>
                <w:lang w:val="en-AU"/>
              </w:rPr>
              <w:t xml:space="preserve">Students research an </w:t>
            </w:r>
            <w:r w:rsidR="00FC30C7">
              <w:rPr>
                <w:lang w:val="en-AU"/>
              </w:rPr>
              <w:t xml:space="preserve">Australian </w:t>
            </w:r>
            <w:r>
              <w:rPr>
                <w:lang w:val="en-AU"/>
              </w:rPr>
              <w:t xml:space="preserve">NGO and create a poster </w:t>
            </w:r>
            <w:r w:rsidR="0046404D">
              <w:rPr>
                <w:lang w:val="en-AU"/>
              </w:rPr>
              <w:t xml:space="preserve">or infographic </w:t>
            </w:r>
            <w:r>
              <w:rPr>
                <w:lang w:val="en-AU"/>
              </w:rPr>
              <w:t xml:space="preserve">about how it contributes to the Australian community. </w:t>
            </w:r>
            <w:r w:rsidR="00BA171C">
              <w:rPr>
                <w:lang w:val="en-AU"/>
              </w:rPr>
              <w:t>The graphic should encompass</w:t>
            </w:r>
            <w:r w:rsidR="001665FC">
              <w:rPr>
                <w:lang w:val="en-AU"/>
              </w:rPr>
              <w:t>:</w:t>
            </w:r>
          </w:p>
          <w:p w14:paraId="0589ED62" w14:textId="7626EB3B" w:rsidR="001665FC" w:rsidRDefault="00BA171C" w:rsidP="001665FC">
            <w:pPr>
              <w:pStyle w:val="VCAAtablecondensed"/>
              <w:numPr>
                <w:ilvl w:val="0"/>
                <w:numId w:val="23"/>
              </w:numPr>
              <w:ind w:left="447"/>
              <w:rPr>
                <w:lang w:val="en-AU"/>
              </w:rPr>
            </w:pPr>
            <w:r>
              <w:rPr>
                <w:lang w:val="en-AU"/>
              </w:rPr>
              <w:t>who makes up the organisation (i.e. people with the same religious</w:t>
            </w:r>
            <w:r w:rsidR="006A0100">
              <w:rPr>
                <w:lang w:val="en-AU"/>
              </w:rPr>
              <w:t>,</w:t>
            </w:r>
            <w:r>
              <w:rPr>
                <w:lang w:val="en-AU"/>
              </w:rPr>
              <w:t xml:space="preserve"> ethnic </w:t>
            </w:r>
            <w:r w:rsidR="006A0100">
              <w:rPr>
                <w:lang w:val="en-AU"/>
              </w:rPr>
              <w:t xml:space="preserve">or cultural </w:t>
            </w:r>
            <w:r>
              <w:rPr>
                <w:lang w:val="en-AU"/>
              </w:rPr>
              <w:t xml:space="preserve">background, volunteers from varied backgrounds and beliefs, seniors/students) </w:t>
            </w:r>
          </w:p>
          <w:p w14:paraId="0443C517" w14:textId="56FB6114" w:rsidR="001665FC" w:rsidRDefault="00BA171C" w:rsidP="001665FC">
            <w:pPr>
              <w:pStyle w:val="VCAAtablecondensed"/>
              <w:numPr>
                <w:ilvl w:val="0"/>
                <w:numId w:val="23"/>
              </w:numPr>
              <w:ind w:left="447"/>
              <w:rPr>
                <w:lang w:val="en-AU"/>
              </w:rPr>
            </w:pPr>
            <w:r>
              <w:rPr>
                <w:lang w:val="en-AU"/>
              </w:rPr>
              <w:t>the aims of the NGO</w:t>
            </w:r>
          </w:p>
          <w:p w14:paraId="2E2FE8B2" w14:textId="1607EEF7" w:rsidR="00254888" w:rsidRDefault="00BA171C" w:rsidP="001665FC">
            <w:pPr>
              <w:pStyle w:val="VCAAtablecondensed"/>
              <w:numPr>
                <w:ilvl w:val="0"/>
                <w:numId w:val="23"/>
              </w:numPr>
              <w:ind w:left="447"/>
              <w:rPr>
                <w:lang w:val="en-AU"/>
              </w:rPr>
            </w:pPr>
            <w:r>
              <w:rPr>
                <w:lang w:val="en-AU"/>
              </w:rPr>
              <w:t xml:space="preserve">the work it does, and successes/achievements </w:t>
            </w:r>
          </w:p>
          <w:p w14:paraId="123E135F" w14:textId="7C14F28F" w:rsidR="001665FC" w:rsidRPr="008C0A84" w:rsidRDefault="001665FC" w:rsidP="001665FC">
            <w:pPr>
              <w:pStyle w:val="VCAAtablecondensed"/>
              <w:numPr>
                <w:ilvl w:val="0"/>
                <w:numId w:val="23"/>
              </w:numPr>
              <w:ind w:left="447"/>
              <w:rPr>
                <w:lang w:val="en-AU"/>
              </w:rPr>
            </w:pPr>
            <w:r>
              <w:rPr>
                <w:lang w:val="en-AU"/>
              </w:rPr>
              <w:t xml:space="preserve">how people can become involved with </w:t>
            </w:r>
            <w:r w:rsidR="00CC10CA">
              <w:rPr>
                <w:lang w:val="en-AU"/>
              </w:rPr>
              <w:t xml:space="preserve">the </w:t>
            </w:r>
            <w:r>
              <w:rPr>
                <w:lang w:val="en-AU"/>
              </w:rPr>
              <w:t>NGO through volunteering, and why they should (e.g. the benefits to the community, self-development, new experiences).</w:t>
            </w:r>
          </w:p>
        </w:tc>
        <w:tc>
          <w:tcPr>
            <w:tcW w:w="5641" w:type="dxa"/>
          </w:tcPr>
          <w:p w14:paraId="52E72A33" w14:textId="4CBE15D1" w:rsidR="00A46A03" w:rsidRDefault="00D36280" w:rsidP="00B51FA6">
            <w:pPr>
              <w:pStyle w:val="VCAAtablecondensed"/>
              <w:rPr>
                <w:lang w:val="en-AU"/>
              </w:rPr>
            </w:pPr>
            <w:r>
              <w:rPr>
                <w:lang w:val="en-AU"/>
              </w:rPr>
              <w:t xml:space="preserve">Students </w:t>
            </w:r>
            <w:r w:rsidR="00FC30C7">
              <w:rPr>
                <w:lang w:val="en-AU"/>
              </w:rPr>
              <w:t xml:space="preserve">find a specific volunteer position that is currently available at an NGO and </w:t>
            </w:r>
            <w:r w:rsidR="001665FC">
              <w:rPr>
                <w:lang w:val="en-AU"/>
              </w:rPr>
              <w:t xml:space="preserve">use </w:t>
            </w:r>
            <w:r w:rsidR="00FC30C7">
              <w:rPr>
                <w:lang w:val="en-AU"/>
              </w:rPr>
              <w:t>the key selection criteria</w:t>
            </w:r>
            <w:r w:rsidR="00447B8C">
              <w:rPr>
                <w:lang w:val="en-AU"/>
              </w:rPr>
              <w:t xml:space="preserve"> to explore the skills and attributes required</w:t>
            </w:r>
            <w:r w:rsidR="00FC30C7">
              <w:rPr>
                <w:lang w:val="en-AU"/>
              </w:rPr>
              <w:t>. Based on t</w:t>
            </w:r>
            <w:r w:rsidR="00447B8C">
              <w:rPr>
                <w:lang w:val="en-AU"/>
              </w:rPr>
              <w:t>hese,</w:t>
            </w:r>
            <w:r w:rsidR="00FC30C7">
              <w:rPr>
                <w:lang w:val="en-AU"/>
              </w:rPr>
              <w:t xml:space="preserve"> they list the </w:t>
            </w:r>
            <w:r>
              <w:rPr>
                <w:lang w:val="en-AU"/>
              </w:rPr>
              <w:t xml:space="preserve">employability skills </w:t>
            </w:r>
            <w:r w:rsidR="00FC30C7">
              <w:rPr>
                <w:lang w:val="en-AU"/>
              </w:rPr>
              <w:t>they already hav</w:t>
            </w:r>
            <w:r w:rsidR="00B912B9">
              <w:rPr>
                <w:lang w:val="en-AU"/>
              </w:rPr>
              <w:t>e</w:t>
            </w:r>
            <w:r w:rsidR="00FC30C7">
              <w:rPr>
                <w:lang w:val="en-AU"/>
              </w:rPr>
              <w:t xml:space="preserve"> and explain how those skills can help them find employment. They should also brainstorm further employability skills they might </w:t>
            </w:r>
            <w:r>
              <w:rPr>
                <w:lang w:val="en-AU"/>
              </w:rPr>
              <w:t xml:space="preserve">develop from volunteering at </w:t>
            </w:r>
            <w:r w:rsidR="00B912B9">
              <w:rPr>
                <w:lang w:val="en-AU"/>
              </w:rPr>
              <w:t xml:space="preserve">the </w:t>
            </w:r>
            <w:r>
              <w:rPr>
                <w:lang w:val="en-AU"/>
              </w:rPr>
              <w:t>NGO.</w:t>
            </w:r>
            <w:r w:rsidR="00FC30C7">
              <w:rPr>
                <w:lang w:val="en-AU"/>
              </w:rPr>
              <w:t xml:space="preserve"> </w:t>
            </w:r>
            <w:r w:rsidR="00447B8C">
              <w:rPr>
                <w:lang w:val="en-AU"/>
              </w:rPr>
              <w:t>Teachers</w:t>
            </w:r>
            <w:r w:rsidR="00FC30C7">
              <w:rPr>
                <w:lang w:val="en-AU"/>
              </w:rPr>
              <w:t xml:space="preserve"> can provide a list of employability skills if they need scaffolding.</w:t>
            </w:r>
          </w:p>
          <w:p w14:paraId="5E05508C" w14:textId="77777777" w:rsidR="00447B8C" w:rsidRDefault="00447B8C" w:rsidP="00B51FA6">
            <w:pPr>
              <w:pStyle w:val="VCAAtablecondensed"/>
              <w:rPr>
                <w:lang w:val="en-AU"/>
              </w:rPr>
            </w:pPr>
            <w:r>
              <w:rPr>
                <w:lang w:val="en-AU"/>
              </w:rPr>
              <w:t>As an extension, students could write an application for the position, showing how the employability skills they have identified in themselves could be applied to the key selection criteria.</w:t>
            </w:r>
          </w:p>
          <w:p w14:paraId="7279DA82" w14:textId="5A8E5502" w:rsidR="00447B8C" w:rsidRPr="00FC30C7" w:rsidRDefault="00447B8C" w:rsidP="00B51FA6">
            <w:pPr>
              <w:pStyle w:val="VCAAtablecondensed"/>
              <w:rPr>
                <w:lang w:val="en-AU"/>
              </w:rPr>
            </w:pPr>
            <w:r>
              <w:rPr>
                <w:lang w:val="en-AU"/>
              </w:rPr>
              <w:t>To reflect, teacher leads a discussion on how volunteering can benefit the volunteer as well as the community. The benefits to positive sense of self through helping others should be discussed as well as work experience.</w:t>
            </w:r>
          </w:p>
        </w:tc>
      </w:tr>
    </w:tbl>
    <w:p w14:paraId="1FB1AEC5" w14:textId="096CBC62" w:rsidR="008B1278" w:rsidRPr="00E65CEA" w:rsidRDefault="00DB533D" w:rsidP="004F6DE0">
      <w:pPr>
        <w:pStyle w:val="VCAAHeading4"/>
        <w:rPr>
          <w:lang w:val="en-AU"/>
        </w:rPr>
      </w:pPr>
      <w:r>
        <w:lastRenderedPageBreak/>
        <w:t xml:space="preserve">Additional resources to help when adapting the learning activity </w:t>
      </w:r>
    </w:p>
    <w:p w14:paraId="459EC1E5" w14:textId="77777777" w:rsidR="00B912B9" w:rsidRPr="001665FC" w:rsidRDefault="00D22CB9" w:rsidP="00155F13">
      <w:pPr>
        <w:pStyle w:val="VCAAbullet"/>
        <w:numPr>
          <w:ilvl w:val="0"/>
          <w:numId w:val="22"/>
        </w:numPr>
      </w:pPr>
      <w:hyperlink r:id="rId12" w:history="1">
        <w:r w:rsidR="00B912B9" w:rsidRPr="00B912B9">
          <w:rPr>
            <w:rStyle w:val="Hyperlink"/>
          </w:rPr>
          <w:t>List of employability skills</w:t>
        </w:r>
      </w:hyperlink>
    </w:p>
    <w:p w14:paraId="574941D4" w14:textId="17F5A3EF" w:rsidR="00B912B9" w:rsidRPr="008F4F03" w:rsidRDefault="00D22CB9" w:rsidP="00155F13">
      <w:pPr>
        <w:pStyle w:val="VCAAbullet"/>
        <w:numPr>
          <w:ilvl w:val="0"/>
          <w:numId w:val="22"/>
        </w:numPr>
      </w:pPr>
      <w:hyperlink r:id="rId13" w:history="1">
        <w:r w:rsidR="00B912B9" w:rsidRPr="00B912B9">
          <w:rPr>
            <w:rStyle w:val="Hyperlink"/>
          </w:rPr>
          <w:t>Go Volunteer</w:t>
        </w:r>
      </w:hyperlink>
    </w:p>
    <w:p w14:paraId="7BA8BDD7" w14:textId="359E798C" w:rsidR="00B912B9" w:rsidRPr="000C1C2D" w:rsidRDefault="00D22CB9" w:rsidP="00155F13">
      <w:pPr>
        <w:pStyle w:val="VCAAbullet"/>
        <w:numPr>
          <w:ilvl w:val="0"/>
          <w:numId w:val="22"/>
        </w:numPr>
        <w:rPr>
          <w:rStyle w:val="Hyperlink"/>
          <w:color w:val="000000" w:themeColor="text1"/>
          <w:u w:val="none"/>
        </w:rPr>
      </w:pPr>
      <w:hyperlink r:id="rId14" w:history="1">
        <w:r w:rsidR="00B912B9" w:rsidRPr="00B912B9">
          <w:rPr>
            <w:rStyle w:val="Hyperlink"/>
          </w:rPr>
          <w:t>Ethical Jobs</w:t>
        </w:r>
      </w:hyperlink>
      <w:r w:rsidR="00B912B9">
        <w:rPr>
          <w:rStyle w:val="Hyperlink"/>
        </w:rPr>
        <w:t xml:space="preserve"> </w:t>
      </w:r>
    </w:p>
    <w:p w14:paraId="5B6532E0" w14:textId="0756D75B" w:rsidR="00F01253" w:rsidRPr="008C0A84" w:rsidRDefault="00905484" w:rsidP="004F6DE0">
      <w:pPr>
        <w:pStyle w:val="VCAAHeading3"/>
        <w:rPr>
          <w:lang w:val="en-AU"/>
        </w:rPr>
      </w:pPr>
      <w:bookmarkStart w:id="1" w:name="_GoBack"/>
      <w:bookmarkEnd w:id="1"/>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7B4AFC53" w:rsidR="00F01253" w:rsidRPr="001665FC" w:rsidRDefault="002B51C1" w:rsidP="00F01253">
      <w:pPr>
        <w:pStyle w:val="VCAAbody"/>
      </w:pPr>
      <w:r>
        <w:rPr>
          <w:lang w:val="en-AU"/>
        </w:rPr>
        <w:t xml:space="preserve">Know yourself </w:t>
      </w:r>
      <w:r w:rsidR="001665FC">
        <w:rPr>
          <w:lang w:val="en-AU"/>
        </w:rPr>
        <w:t>–</w:t>
      </w:r>
      <w:r>
        <w:rPr>
          <w:lang w:val="en-AU"/>
        </w:rPr>
        <w:t xml:space="preserve"> s</w:t>
      </w:r>
      <w:r w:rsidR="00F01253" w:rsidRPr="008C0A84">
        <w:rPr>
          <w:lang w:val="en-AU"/>
        </w:rPr>
        <w:t xml:space="preserve">elf-development: </w:t>
      </w:r>
    </w:p>
    <w:p w14:paraId="6D729152" w14:textId="7600920C" w:rsidR="00F01253" w:rsidRPr="00D92222" w:rsidRDefault="00E65CEA" w:rsidP="00E65CEA">
      <w:pPr>
        <w:pStyle w:val="VCAAbullet"/>
      </w:pPr>
      <w:bookmarkStart w:id="2" w:name="_Hlk35338926"/>
      <w:r>
        <w:t xml:space="preserve">Students can learn about the reasons why people </w:t>
      </w:r>
      <w:r w:rsidRPr="00D92222">
        <w:t>volunteer, and build self-awareness about whether a volunteer position at an NGO might be personally fulfilling</w:t>
      </w:r>
      <w:r w:rsidR="007143BF" w:rsidRPr="00D92222">
        <w:t xml:space="preserve"> for them</w:t>
      </w:r>
      <w:r w:rsidR="000776CC" w:rsidRPr="00D92222">
        <w:t>.</w:t>
      </w:r>
    </w:p>
    <w:bookmarkEnd w:id="2"/>
    <w:p w14:paraId="66FA02DD" w14:textId="5DE44704" w:rsidR="00F01253" w:rsidRPr="00D92222" w:rsidRDefault="002B51C1" w:rsidP="00F01253">
      <w:pPr>
        <w:pStyle w:val="VCAAbody"/>
        <w:rPr>
          <w:lang w:val="en-AU"/>
        </w:rPr>
      </w:pPr>
      <w:r w:rsidRPr="00D92222">
        <w:rPr>
          <w:lang w:val="en-AU"/>
        </w:rPr>
        <w:t xml:space="preserve">Know your world </w:t>
      </w:r>
      <w:r w:rsidR="001665FC" w:rsidRPr="00D92222">
        <w:rPr>
          <w:lang w:val="en-AU"/>
        </w:rPr>
        <w:t>–</w:t>
      </w:r>
      <w:r w:rsidRPr="00D92222">
        <w:rPr>
          <w:lang w:val="en-AU"/>
        </w:rPr>
        <w:t xml:space="preserve"> c</w:t>
      </w:r>
      <w:r w:rsidR="00F01253" w:rsidRPr="00D92222">
        <w:rPr>
          <w:lang w:val="en-AU"/>
        </w:rPr>
        <w:t xml:space="preserve">areer exploration: </w:t>
      </w:r>
    </w:p>
    <w:p w14:paraId="235EE798" w14:textId="1D7760EA" w:rsidR="00DB533D" w:rsidRPr="00D92222" w:rsidRDefault="00E65CEA" w:rsidP="00F01253">
      <w:pPr>
        <w:pStyle w:val="VCAAbullet"/>
        <w:rPr>
          <w:lang w:val="en-AU"/>
        </w:rPr>
      </w:pPr>
      <w:r w:rsidRPr="00D92222">
        <w:rPr>
          <w:lang w:val="en-AU"/>
        </w:rPr>
        <w:t xml:space="preserve">Reflecting on the variety of career opportunities and career skills that can be developed through volunteer positions at NGOs can </w:t>
      </w:r>
      <w:r w:rsidR="007143BF" w:rsidRPr="00D92222">
        <w:rPr>
          <w:lang w:val="en-AU"/>
        </w:rPr>
        <w:t>broaden students’ understanding of relevant career experience.</w:t>
      </w:r>
    </w:p>
    <w:p w14:paraId="5E11C16D" w14:textId="27B674CA" w:rsidR="00F01253" w:rsidRPr="00D92222" w:rsidRDefault="002B51C1" w:rsidP="00F01253">
      <w:pPr>
        <w:pStyle w:val="VCAAbody"/>
        <w:rPr>
          <w:lang w:val="en-AU"/>
        </w:rPr>
      </w:pPr>
      <w:r w:rsidRPr="00D92222">
        <w:rPr>
          <w:lang w:val="en-AU"/>
        </w:rPr>
        <w:t>Manager your future – be proactive</w:t>
      </w:r>
      <w:r w:rsidR="00F01253" w:rsidRPr="00D92222">
        <w:rPr>
          <w:lang w:val="en-AU"/>
        </w:rPr>
        <w:t xml:space="preserve">: </w:t>
      </w:r>
    </w:p>
    <w:p w14:paraId="5DD6FFBA" w14:textId="76AD8068" w:rsidR="00F01253" w:rsidRPr="00E65CEA" w:rsidRDefault="00E65CEA" w:rsidP="00E65CEA">
      <w:pPr>
        <w:pStyle w:val="VCAAbullet"/>
        <w:rPr>
          <w:lang w:val="en-AU"/>
        </w:rPr>
      </w:pPr>
      <w:r w:rsidRPr="00D92222">
        <w:rPr>
          <w:lang w:val="en-AU"/>
        </w:rPr>
        <w:t>Students can reflect on additional skills they have learned or practi</w:t>
      </w:r>
      <w:r w:rsidR="00D92222">
        <w:rPr>
          <w:lang w:val="en-AU"/>
        </w:rPr>
        <w:t>s</w:t>
      </w:r>
      <w:r w:rsidRPr="00D92222">
        <w:rPr>
          <w:lang w:val="en-AU"/>
        </w:rPr>
        <w:t>ed as part of this task, and from looking at the job requirements for volunteer</w:t>
      </w:r>
      <w:r>
        <w:rPr>
          <w:lang w:val="en-AU"/>
        </w:rPr>
        <w:t xml:space="preserve"> positions</w:t>
      </w:r>
      <w:r w:rsidR="00907485">
        <w:rPr>
          <w:lang w:val="en-AU"/>
        </w:rPr>
        <w:t>,</w:t>
      </w:r>
      <w:r>
        <w:rPr>
          <w:lang w:val="en-AU"/>
        </w:rPr>
        <w:t xml:space="preserve"> student</w:t>
      </w:r>
      <w:r w:rsidR="00CC10CA">
        <w:rPr>
          <w:lang w:val="en-AU"/>
        </w:rPr>
        <w:t>s</w:t>
      </w:r>
      <w:r>
        <w:rPr>
          <w:lang w:val="en-AU"/>
        </w:rPr>
        <w:t xml:space="preserve"> may also identify other skills they need to develop further</w:t>
      </w:r>
      <w:r w:rsidR="009D4DB0">
        <w:rPr>
          <w:lang w:val="en-AU"/>
        </w:rPr>
        <w:t xml:space="preserve"> to be successful in their career journey.</w:t>
      </w:r>
    </w:p>
    <w:sectPr w:rsidR="00F01253" w:rsidRPr="00E65CEA"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7865" w16cex:dateUtc="2020-09-25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1BC91" w16cid:durableId="23187865"/>
  <w16cid:commentId w16cid:paraId="73A91980" w16cid:durableId="231C35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B24722" w:rsidRDefault="00B24722" w:rsidP="00304EA1">
      <w:pPr>
        <w:spacing w:after="0" w:line="240" w:lineRule="auto"/>
      </w:pPr>
      <w:r>
        <w:separator/>
      </w:r>
    </w:p>
  </w:endnote>
  <w:endnote w:type="continuationSeparator" w:id="0">
    <w:p w14:paraId="3270DF94" w14:textId="77777777" w:rsidR="00B24722" w:rsidRDefault="00B2472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B24722" w:rsidRPr="00D06414" w14:paraId="6474FD3B" w14:textId="77777777" w:rsidTr="00BB3BAB">
      <w:trPr>
        <w:trHeight w:val="476"/>
      </w:trPr>
      <w:tc>
        <w:tcPr>
          <w:tcW w:w="1667" w:type="pct"/>
          <w:tcMar>
            <w:left w:w="0" w:type="dxa"/>
            <w:right w:w="0" w:type="dxa"/>
          </w:tcMar>
        </w:tcPr>
        <w:p w14:paraId="0EC15F2D" w14:textId="77777777" w:rsidR="00B24722" w:rsidRPr="00D06414" w:rsidRDefault="00B2472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24722" w:rsidRPr="00D06414" w:rsidRDefault="00B2472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0C37B06" w:rsidR="00B24722" w:rsidRPr="00D06414" w:rsidRDefault="00B2472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22CB9">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B24722" w:rsidRPr="00D06414" w:rsidRDefault="00B2472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24722" w:rsidRPr="00D06414" w14:paraId="36A4ADC1" w14:textId="77777777" w:rsidTr="000F5AAF">
      <w:tc>
        <w:tcPr>
          <w:tcW w:w="1459" w:type="pct"/>
          <w:tcMar>
            <w:left w:w="0" w:type="dxa"/>
            <w:right w:w="0" w:type="dxa"/>
          </w:tcMar>
        </w:tcPr>
        <w:p w14:paraId="74DB1FC2" w14:textId="77777777" w:rsidR="00B24722" w:rsidRPr="00D06414" w:rsidRDefault="00B2472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24722" w:rsidRPr="00D06414" w:rsidRDefault="00B2472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24722" w:rsidRPr="00D06414" w:rsidRDefault="00B2472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24722" w:rsidRPr="00D06414" w:rsidRDefault="00B2472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B24722" w:rsidRDefault="00B24722" w:rsidP="00304EA1">
      <w:pPr>
        <w:spacing w:after="0" w:line="240" w:lineRule="auto"/>
      </w:pPr>
      <w:r>
        <w:separator/>
      </w:r>
    </w:p>
  </w:footnote>
  <w:footnote w:type="continuationSeparator" w:id="0">
    <w:p w14:paraId="13540A36" w14:textId="77777777" w:rsidR="00B24722" w:rsidRDefault="00B2472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DAB3EA7" w:rsidR="00B24722" w:rsidRPr="0038622E" w:rsidRDefault="00B24722" w:rsidP="0038622E">
    <w:pPr>
      <w:pStyle w:val="VCAAbody"/>
      <w:rPr>
        <w:color w:val="0F7EB4"/>
      </w:rPr>
    </w:pPr>
    <w:r>
      <w:t>Embedding career education in the Victorian Curriculum F–10 – Civics and Citizenship, Levels 9 and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B24722" w:rsidRPr="009370BC" w:rsidRDefault="00B2472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FC70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2ABC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CC4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4E15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889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829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6C78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0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444E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DAC6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11673F"/>
    <w:multiLevelType w:val="hybridMultilevel"/>
    <w:tmpl w:val="3E8AB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D6A8A396"/>
    <w:lvl w:ilvl="0" w:tplc="1C80B73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D94496B6"/>
    <w:lvl w:ilvl="0" w:tplc="44F87418">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9867E15"/>
    <w:multiLevelType w:val="hybridMultilevel"/>
    <w:tmpl w:val="74AA0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6"/>
  </w:num>
  <w:num w:numId="4">
    <w:abstractNumId w:val="12"/>
  </w:num>
  <w:num w:numId="5">
    <w:abstractNumId w:val="21"/>
  </w:num>
  <w:num w:numId="6">
    <w:abstractNumId w:val="15"/>
  </w:num>
  <w:num w:numId="7">
    <w:abstractNumId w:val="13"/>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4"/>
  </w:num>
  <w:num w:numId="21">
    <w:abstractNumId w:val="19"/>
  </w:num>
  <w:num w:numId="22">
    <w:abstractNumId w:val="11"/>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5780E"/>
    <w:rsid w:val="00065CC6"/>
    <w:rsid w:val="00072AF1"/>
    <w:rsid w:val="000776CC"/>
    <w:rsid w:val="00086CFC"/>
    <w:rsid w:val="00097F58"/>
    <w:rsid w:val="000A71F7"/>
    <w:rsid w:val="000B152F"/>
    <w:rsid w:val="000C1C2D"/>
    <w:rsid w:val="000F09E4"/>
    <w:rsid w:val="000F16FD"/>
    <w:rsid w:val="000F5AAF"/>
    <w:rsid w:val="0012374D"/>
    <w:rsid w:val="00143520"/>
    <w:rsid w:val="00153AD2"/>
    <w:rsid w:val="00155F13"/>
    <w:rsid w:val="001665FC"/>
    <w:rsid w:val="001779EA"/>
    <w:rsid w:val="00180A8B"/>
    <w:rsid w:val="00180B5C"/>
    <w:rsid w:val="00190F10"/>
    <w:rsid w:val="001926FE"/>
    <w:rsid w:val="001A39A9"/>
    <w:rsid w:val="001D3246"/>
    <w:rsid w:val="001F5D88"/>
    <w:rsid w:val="002279BA"/>
    <w:rsid w:val="002329F3"/>
    <w:rsid w:val="00243F0D"/>
    <w:rsid w:val="00254888"/>
    <w:rsid w:val="00255852"/>
    <w:rsid w:val="00260767"/>
    <w:rsid w:val="002647BB"/>
    <w:rsid w:val="002754C1"/>
    <w:rsid w:val="002841C8"/>
    <w:rsid w:val="0028516B"/>
    <w:rsid w:val="002B103A"/>
    <w:rsid w:val="002B51C1"/>
    <w:rsid w:val="002C6F90"/>
    <w:rsid w:val="002E2BF1"/>
    <w:rsid w:val="002E4FB5"/>
    <w:rsid w:val="00302FB8"/>
    <w:rsid w:val="003031F6"/>
    <w:rsid w:val="00304EA1"/>
    <w:rsid w:val="00314D81"/>
    <w:rsid w:val="00322FC6"/>
    <w:rsid w:val="0035293F"/>
    <w:rsid w:val="00374530"/>
    <w:rsid w:val="0038622E"/>
    <w:rsid w:val="00391986"/>
    <w:rsid w:val="00392864"/>
    <w:rsid w:val="003A00B4"/>
    <w:rsid w:val="003A2BB3"/>
    <w:rsid w:val="003C394F"/>
    <w:rsid w:val="003C5E71"/>
    <w:rsid w:val="00411D26"/>
    <w:rsid w:val="00417AA3"/>
    <w:rsid w:val="00421DB1"/>
    <w:rsid w:val="00425DFE"/>
    <w:rsid w:val="00425FD1"/>
    <w:rsid w:val="00431A46"/>
    <w:rsid w:val="00434EDB"/>
    <w:rsid w:val="00440B32"/>
    <w:rsid w:val="00447B8C"/>
    <w:rsid w:val="00457521"/>
    <w:rsid w:val="0046078D"/>
    <w:rsid w:val="00462569"/>
    <w:rsid w:val="0046404D"/>
    <w:rsid w:val="00495C80"/>
    <w:rsid w:val="004A2ED8"/>
    <w:rsid w:val="004D70CD"/>
    <w:rsid w:val="004F5BDA"/>
    <w:rsid w:val="004F6DE0"/>
    <w:rsid w:val="005017D6"/>
    <w:rsid w:val="0051631E"/>
    <w:rsid w:val="00537A1F"/>
    <w:rsid w:val="00563E1D"/>
    <w:rsid w:val="00566029"/>
    <w:rsid w:val="00567FD3"/>
    <w:rsid w:val="005923CB"/>
    <w:rsid w:val="005B391B"/>
    <w:rsid w:val="005C02EC"/>
    <w:rsid w:val="005D3D78"/>
    <w:rsid w:val="005D7236"/>
    <w:rsid w:val="005E1170"/>
    <w:rsid w:val="005E2EF0"/>
    <w:rsid w:val="005F4092"/>
    <w:rsid w:val="00610518"/>
    <w:rsid w:val="006230A4"/>
    <w:rsid w:val="0068471E"/>
    <w:rsid w:val="00684F98"/>
    <w:rsid w:val="00693FFD"/>
    <w:rsid w:val="006A0100"/>
    <w:rsid w:val="006C5C9D"/>
    <w:rsid w:val="006D2159"/>
    <w:rsid w:val="006F787C"/>
    <w:rsid w:val="00702636"/>
    <w:rsid w:val="00702809"/>
    <w:rsid w:val="007143BF"/>
    <w:rsid w:val="00724507"/>
    <w:rsid w:val="007623B9"/>
    <w:rsid w:val="00773E6C"/>
    <w:rsid w:val="00781FB1"/>
    <w:rsid w:val="007A0E4B"/>
    <w:rsid w:val="007D1B6D"/>
    <w:rsid w:val="007E7D1F"/>
    <w:rsid w:val="00813C37"/>
    <w:rsid w:val="008154B5"/>
    <w:rsid w:val="00823962"/>
    <w:rsid w:val="00852719"/>
    <w:rsid w:val="00860115"/>
    <w:rsid w:val="0088783C"/>
    <w:rsid w:val="008B1278"/>
    <w:rsid w:val="008C0A84"/>
    <w:rsid w:val="008D0ABF"/>
    <w:rsid w:val="008D57CA"/>
    <w:rsid w:val="008F4F03"/>
    <w:rsid w:val="00905484"/>
    <w:rsid w:val="00907485"/>
    <w:rsid w:val="009370BC"/>
    <w:rsid w:val="00970580"/>
    <w:rsid w:val="00976B7A"/>
    <w:rsid w:val="00984E50"/>
    <w:rsid w:val="0098739B"/>
    <w:rsid w:val="009B61E5"/>
    <w:rsid w:val="009D1E89"/>
    <w:rsid w:val="009D4DB0"/>
    <w:rsid w:val="009E5707"/>
    <w:rsid w:val="00A13223"/>
    <w:rsid w:val="00A17661"/>
    <w:rsid w:val="00A24B2D"/>
    <w:rsid w:val="00A27DCD"/>
    <w:rsid w:val="00A40966"/>
    <w:rsid w:val="00A46A03"/>
    <w:rsid w:val="00A50E81"/>
    <w:rsid w:val="00A921E0"/>
    <w:rsid w:val="00A922F4"/>
    <w:rsid w:val="00AD59D5"/>
    <w:rsid w:val="00AD6643"/>
    <w:rsid w:val="00AE5526"/>
    <w:rsid w:val="00AF051B"/>
    <w:rsid w:val="00AF73C3"/>
    <w:rsid w:val="00B01578"/>
    <w:rsid w:val="00B0738F"/>
    <w:rsid w:val="00B13D3B"/>
    <w:rsid w:val="00B230DB"/>
    <w:rsid w:val="00B24722"/>
    <w:rsid w:val="00B26601"/>
    <w:rsid w:val="00B30E01"/>
    <w:rsid w:val="00B41951"/>
    <w:rsid w:val="00B51FA6"/>
    <w:rsid w:val="00B53229"/>
    <w:rsid w:val="00B62480"/>
    <w:rsid w:val="00B73F3E"/>
    <w:rsid w:val="00B74D78"/>
    <w:rsid w:val="00B81B70"/>
    <w:rsid w:val="00B912B9"/>
    <w:rsid w:val="00BA171C"/>
    <w:rsid w:val="00BB2928"/>
    <w:rsid w:val="00BB3BAB"/>
    <w:rsid w:val="00BD0724"/>
    <w:rsid w:val="00BD2B91"/>
    <w:rsid w:val="00BE5521"/>
    <w:rsid w:val="00BF6C23"/>
    <w:rsid w:val="00C2005D"/>
    <w:rsid w:val="00C53263"/>
    <w:rsid w:val="00C6415E"/>
    <w:rsid w:val="00C75F1D"/>
    <w:rsid w:val="00C91BB1"/>
    <w:rsid w:val="00C95156"/>
    <w:rsid w:val="00CA0DC2"/>
    <w:rsid w:val="00CB68E8"/>
    <w:rsid w:val="00CC10CA"/>
    <w:rsid w:val="00CD478A"/>
    <w:rsid w:val="00D04F01"/>
    <w:rsid w:val="00D06414"/>
    <w:rsid w:val="00D22CB9"/>
    <w:rsid w:val="00D24E5A"/>
    <w:rsid w:val="00D338E4"/>
    <w:rsid w:val="00D35D07"/>
    <w:rsid w:val="00D36280"/>
    <w:rsid w:val="00D36FA7"/>
    <w:rsid w:val="00D4304F"/>
    <w:rsid w:val="00D51947"/>
    <w:rsid w:val="00D532F0"/>
    <w:rsid w:val="00D77413"/>
    <w:rsid w:val="00D82759"/>
    <w:rsid w:val="00D86DE4"/>
    <w:rsid w:val="00D92222"/>
    <w:rsid w:val="00DB533D"/>
    <w:rsid w:val="00DD50FC"/>
    <w:rsid w:val="00DE1909"/>
    <w:rsid w:val="00DE51DB"/>
    <w:rsid w:val="00DF52C3"/>
    <w:rsid w:val="00E23F1D"/>
    <w:rsid w:val="00E30E05"/>
    <w:rsid w:val="00E36361"/>
    <w:rsid w:val="00E55AE9"/>
    <w:rsid w:val="00E56D1D"/>
    <w:rsid w:val="00E65CEA"/>
    <w:rsid w:val="00E9592C"/>
    <w:rsid w:val="00EA2830"/>
    <w:rsid w:val="00EB0C84"/>
    <w:rsid w:val="00EF1E25"/>
    <w:rsid w:val="00F01253"/>
    <w:rsid w:val="00F17FDE"/>
    <w:rsid w:val="00F25FF5"/>
    <w:rsid w:val="00F40D53"/>
    <w:rsid w:val="00F4525C"/>
    <w:rsid w:val="00F50D86"/>
    <w:rsid w:val="00F6610F"/>
    <w:rsid w:val="00F74330"/>
    <w:rsid w:val="00F841CB"/>
    <w:rsid w:val="00FB23F1"/>
    <w:rsid w:val="00FC30C7"/>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08AF29F3"/>
  <w15:docId w15:val="{1A7D5D32-C5C8-4D5E-81E9-CA7A8AE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84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Tahoma" w:hAnsi="Tahoma"/>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Tahoma" w:hAnsi="Tahoma"/>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F841CB"/>
    <w:rPr>
      <w:color w:val="605E5C"/>
      <w:shd w:val="clear" w:color="auto" w:fill="E1DFDD"/>
    </w:rPr>
  </w:style>
  <w:style w:type="character" w:customStyle="1" w:styleId="UnresolvedMention2">
    <w:name w:val="Unresolved Mention2"/>
    <w:basedOn w:val="DefaultParagraphFont"/>
    <w:uiPriority w:val="99"/>
    <w:semiHidden/>
    <w:unhideWhenUsed/>
    <w:rsid w:val="00B912B9"/>
    <w:rPr>
      <w:color w:val="605E5C"/>
      <w:shd w:val="clear" w:color="auto" w:fill="E1DFDD"/>
    </w:rPr>
  </w:style>
  <w:style w:type="character" w:styleId="FollowedHyperlink">
    <w:name w:val="FollowedHyperlink"/>
    <w:basedOn w:val="DefaultParagraphFont"/>
    <w:uiPriority w:val="99"/>
    <w:semiHidden/>
    <w:unhideWhenUsed/>
    <w:rsid w:val="00180B5C"/>
    <w:rPr>
      <w:color w:val="8DB3E2" w:themeColor="followedHyperlink"/>
      <w:u w:val="single"/>
    </w:rPr>
  </w:style>
  <w:style w:type="character" w:customStyle="1" w:styleId="UnresolvedMention">
    <w:name w:val="Unresolved Mention"/>
    <w:basedOn w:val="DefaultParagraphFont"/>
    <w:uiPriority w:val="99"/>
    <w:semiHidden/>
    <w:unhideWhenUsed/>
    <w:rsid w:val="00D92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olunteer.com.au/"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hcentral.vic.gov.au/jobs-and-careers/plan-your-career/8-job-skills-you-should-hav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CCC03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hicaljobs.com.au/" TargetMode="Externa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8B8F65F-A8E6-437B-BF25-FF2657C57F31}"/>
</file>

<file path=customXml/itemProps4.xml><?xml version="1.0" encoding="utf-8"?>
<ds:datastoreItem xmlns:ds="http://schemas.openxmlformats.org/officeDocument/2006/customXml" ds:itemID="{828587DD-1EF5-4895-A48E-6AFDD542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VCAA</dc:creator>
  <cp:keywords>career education, curriculum resources, civics and citizenship</cp:keywords>
  <dc:description/>
  <cp:lastModifiedBy>Witt, Kylie I</cp:lastModifiedBy>
  <cp:revision>3</cp:revision>
  <cp:lastPrinted>2020-03-04T04:43:00Z</cp:lastPrinted>
  <dcterms:created xsi:type="dcterms:W3CDTF">2020-09-19T02:36:00Z</dcterms:created>
  <dcterms:modified xsi:type="dcterms:W3CDTF">2020-09-30T11:59:00Z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