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3C30E4" w14:textId="6EB85B21" w:rsidR="00086CFC" w:rsidRDefault="00C2005D" w:rsidP="007E7D1F">
      <w:pPr>
        <w:pStyle w:val="VCAAHeading1"/>
        <w:spacing w:before="360"/>
      </w:pPr>
      <w:r>
        <w:t>E</w:t>
      </w:r>
      <w:r w:rsidR="00E56D1D">
        <w:t>m</w:t>
      </w:r>
      <w:r w:rsidR="007E7D1F">
        <w:t xml:space="preserve">bedding </w:t>
      </w:r>
      <w:r w:rsidR="00A844AA">
        <w:t>career education</w:t>
      </w:r>
      <w:r w:rsidR="007E7D1F">
        <w:t xml:space="preserve"> in </w:t>
      </w:r>
      <w:r w:rsidR="00E56D1D">
        <w:t>the Victorian Curriculum F–10</w:t>
      </w:r>
      <w:r w:rsidR="00086CFC">
        <w:t xml:space="preserve"> </w:t>
      </w:r>
    </w:p>
    <w:p w14:paraId="309AA2D5" w14:textId="5B8983A5" w:rsidR="004F6DE0" w:rsidRPr="008C0A84" w:rsidRDefault="00F75676" w:rsidP="004F6DE0">
      <w:pPr>
        <w:pStyle w:val="VCAAHeading2"/>
        <w:rPr>
          <w:lang w:val="en-AU"/>
        </w:rPr>
      </w:pPr>
      <w:bookmarkStart w:id="0" w:name="TemplateOverview"/>
      <w:bookmarkEnd w:id="0"/>
      <w:r>
        <w:rPr>
          <w:lang w:val="en-AU"/>
        </w:rPr>
        <w:t xml:space="preserve">Design and </w:t>
      </w:r>
      <w:r w:rsidR="00740E91">
        <w:rPr>
          <w:lang w:val="en-AU"/>
        </w:rPr>
        <w:t>Technologies</w:t>
      </w:r>
      <w:r w:rsidR="00437D9D">
        <w:rPr>
          <w:lang w:val="en-AU"/>
        </w:rPr>
        <w:t xml:space="preserve"> – Engineering principles and systems,</w:t>
      </w:r>
      <w:r w:rsidR="004F6DE0" w:rsidRPr="008C0A84">
        <w:rPr>
          <w:lang w:val="en-AU"/>
        </w:rPr>
        <w:t xml:space="preserve"> </w:t>
      </w:r>
      <w:r>
        <w:rPr>
          <w:lang w:val="en-AU"/>
        </w:rPr>
        <w:t>F</w:t>
      </w:r>
      <w:r w:rsidR="008061F2">
        <w:rPr>
          <w:lang w:val="en-AU"/>
        </w:rPr>
        <w:t>oundation–Level 2</w:t>
      </w:r>
    </w:p>
    <w:p w14:paraId="2E354ED1" w14:textId="075FBE8D" w:rsidR="0038622E" w:rsidRPr="008C0A84" w:rsidRDefault="008B1278" w:rsidP="004F6DE0">
      <w:pPr>
        <w:pStyle w:val="VCAAbodyintrotext"/>
        <w:rPr>
          <w:lang w:val="en-AU"/>
        </w:rPr>
      </w:pPr>
      <w:r w:rsidRPr="008C0A84">
        <w:rPr>
          <w:lang w:val="en-AU"/>
        </w:rPr>
        <w:t>An e</w:t>
      </w:r>
      <w:r w:rsidR="00C6415E" w:rsidRPr="008C0A84">
        <w:rPr>
          <w:lang w:val="en-AU"/>
        </w:rPr>
        <w:t>xisting l</w:t>
      </w:r>
      <w:r w:rsidRPr="008C0A84">
        <w:rPr>
          <w:lang w:val="en-AU"/>
        </w:rPr>
        <w:t>earning activity</w:t>
      </w:r>
      <w:r w:rsidR="00254888" w:rsidRPr="008C0A84">
        <w:rPr>
          <w:lang w:val="en-AU"/>
        </w:rPr>
        <w:t xml:space="preserve"> linked to</w:t>
      </w:r>
      <w:r w:rsidRPr="008C0A84">
        <w:rPr>
          <w:lang w:val="en-AU"/>
        </w:rPr>
        <w:t xml:space="preserve"> a particular learning area or capability in the</w:t>
      </w:r>
      <w:r w:rsidR="00C6415E" w:rsidRPr="008C0A84">
        <w:rPr>
          <w:lang w:val="en-AU"/>
        </w:rPr>
        <w:t xml:space="preserve"> Victorian Curriculum F–10</w:t>
      </w:r>
      <w:r w:rsidR="0038622E" w:rsidRPr="008C0A84">
        <w:rPr>
          <w:lang w:val="en-AU"/>
        </w:rPr>
        <w:t xml:space="preserve"> can be</w:t>
      </w:r>
      <w:r w:rsidR="00255852" w:rsidRPr="008C0A84">
        <w:rPr>
          <w:lang w:val="en-AU"/>
        </w:rPr>
        <w:t xml:space="preserve"> easily</w:t>
      </w:r>
      <w:r w:rsidR="0038622E" w:rsidRPr="008C0A84">
        <w:rPr>
          <w:lang w:val="en-AU"/>
        </w:rPr>
        <w:t xml:space="preserve"> </w:t>
      </w:r>
      <w:r w:rsidR="00255852" w:rsidRPr="008C0A84">
        <w:rPr>
          <w:lang w:val="en-AU"/>
        </w:rPr>
        <w:t xml:space="preserve">adapted </w:t>
      </w:r>
      <w:r w:rsidR="0038622E" w:rsidRPr="008C0A84">
        <w:rPr>
          <w:lang w:val="en-AU"/>
        </w:rPr>
        <w:t xml:space="preserve">to incorporate </w:t>
      </w:r>
      <w:r w:rsidR="00A844AA">
        <w:rPr>
          <w:lang w:val="en-AU"/>
        </w:rPr>
        <w:t>career education</w:t>
      </w:r>
      <w:r w:rsidR="00255852" w:rsidRPr="008C0A84">
        <w:rPr>
          <w:lang w:val="en-AU"/>
        </w:rPr>
        <w:t>, enriching students’ career-related learning and skill development</w:t>
      </w:r>
      <w:r w:rsidR="00C6415E" w:rsidRPr="008C0A84">
        <w:rPr>
          <w:lang w:val="en-AU"/>
        </w:rPr>
        <w:t xml:space="preserve">. </w:t>
      </w:r>
    </w:p>
    <w:p w14:paraId="27EE590C" w14:textId="43E2E57C" w:rsidR="00255852" w:rsidRPr="008C0A84" w:rsidRDefault="00254888" w:rsidP="004F6DE0">
      <w:pPr>
        <w:pStyle w:val="VCAAHeading3"/>
        <w:rPr>
          <w:lang w:val="en-AU"/>
        </w:rPr>
      </w:pPr>
      <w:r w:rsidRPr="008C0A84">
        <w:rPr>
          <w:lang w:val="en-AU"/>
        </w:rPr>
        <w:t xml:space="preserve">1. Identify an existing learning activity </w:t>
      </w:r>
    </w:p>
    <w:p w14:paraId="0AE57492" w14:textId="45B4CD30" w:rsidR="008B1278" w:rsidRPr="008C0A84" w:rsidRDefault="008B1278" w:rsidP="00B51FA6">
      <w:pPr>
        <w:pStyle w:val="VCAAbody-withlargetabandhangingindent"/>
        <w:spacing w:before="360"/>
      </w:pPr>
      <w:r w:rsidRPr="008C0A84">
        <w:rPr>
          <w:b/>
        </w:rPr>
        <w:t>Curriculum area and levels:</w:t>
      </w:r>
      <w:r w:rsidRPr="008C0A84">
        <w:tab/>
      </w:r>
      <w:r w:rsidR="00F75676">
        <w:t xml:space="preserve">Design and </w:t>
      </w:r>
      <w:r w:rsidR="00740E91">
        <w:t>Technologies</w:t>
      </w:r>
      <w:r w:rsidR="00405D09">
        <w:t xml:space="preserve"> - </w:t>
      </w:r>
      <w:r w:rsidR="00437D9D">
        <w:t xml:space="preserve">Engineering principles and systems, </w:t>
      </w:r>
      <w:r w:rsidR="00F75676">
        <w:t>F</w:t>
      </w:r>
      <w:r w:rsidR="008061F2">
        <w:t>oundation</w:t>
      </w:r>
      <w:r w:rsidR="00740E91">
        <w:t>–</w:t>
      </w:r>
      <w:r w:rsidR="008061F2">
        <w:t>Level 2</w:t>
      </w:r>
    </w:p>
    <w:p w14:paraId="5EB94A47" w14:textId="0F86DBD5" w:rsidR="00F75676" w:rsidRPr="00AD423E" w:rsidRDefault="00254888" w:rsidP="0059523E">
      <w:pPr>
        <w:pStyle w:val="VCAAbody-withlargetabandhangingindent"/>
      </w:pPr>
      <w:r w:rsidRPr="008C0A84">
        <w:rPr>
          <w:b/>
        </w:rPr>
        <w:t>Relevant c</w:t>
      </w:r>
      <w:r w:rsidR="008B1278" w:rsidRPr="008C0A84">
        <w:rPr>
          <w:b/>
        </w:rPr>
        <w:t>ontent description:</w:t>
      </w:r>
      <w:r w:rsidR="008B1278" w:rsidRPr="008C0A84">
        <w:tab/>
      </w:r>
      <w:r w:rsidR="00F75676" w:rsidRPr="00AD423E">
        <w:t xml:space="preserve">Explore how technologies use forces to create movement in designed </w:t>
      </w:r>
      <w:r w:rsidR="00437D9D">
        <w:t>s</w:t>
      </w:r>
      <w:r w:rsidR="00F75676" w:rsidRPr="00AD423E">
        <w:t>olutions</w:t>
      </w:r>
      <w:r w:rsidR="00437D9D">
        <w:t xml:space="preserve"> </w:t>
      </w:r>
      <w:r w:rsidR="00437D9D" w:rsidRPr="0059523E">
        <w:t>(</w:t>
      </w:r>
      <w:hyperlink r:id="rId8" w:history="1">
        <w:r w:rsidR="00437D9D" w:rsidRPr="0059523E">
          <w:rPr>
            <w:rStyle w:val="Hyperlink"/>
          </w:rPr>
          <w:t>VCDSTC014</w:t>
        </w:r>
      </w:hyperlink>
      <w:r w:rsidR="00437D9D" w:rsidRPr="0059523E">
        <w:t>)</w:t>
      </w:r>
      <w:r w:rsidR="00F75676">
        <w:t xml:space="preserve"> </w:t>
      </w:r>
    </w:p>
    <w:p w14:paraId="36A2C730" w14:textId="43AC4023" w:rsidR="007E7D1F" w:rsidRDefault="00B51FA6" w:rsidP="00B51FA6">
      <w:pPr>
        <w:pStyle w:val="VCAAbody-withlargetabandhangingindent"/>
      </w:pPr>
      <w:r w:rsidRPr="008C0A84">
        <w:rPr>
          <w:b/>
        </w:rPr>
        <w:t>Existing a</w:t>
      </w:r>
      <w:r w:rsidR="00254888" w:rsidRPr="008C0A84">
        <w:rPr>
          <w:b/>
        </w:rPr>
        <w:t>ctivity</w:t>
      </w:r>
      <w:r w:rsidR="00097F58">
        <w:rPr>
          <w:b/>
        </w:rPr>
        <w:t>:</w:t>
      </w:r>
      <w:r w:rsidR="00254888" w:rsidRPr="008C0A84">
        <w:tab/>
      </w:r>
      <w:r w:rsidR="00F75676">
        <w:t xml:space="preserve">Practically </w:t>
      </w:r>
      <w:r w:rsidR="00F81EC7">
        <w:t xml:space="preserve">exploring </w:t>
      </w:r>
      <w:r w:rsidR="00F75676">
        <w:t xml:space="preserve">the </w:t>
      </w:r>
      <w:r w:rsidR="00E07F4F">
        <w:t xml:space="preserve">forces used in simple </w:t>
      </w:r>
      <w:r w:rsidR="006806DA">
        <w:t>tools</w:t>
      </w:r>
      <w:r w:rsidR="00E07F4F">
        <w:t xml:space="preserve"> to create movement</w:t>
      </w:r>
      <w:r w:rsidR="008061F2">
        <w:t>.</w:t>
      </w:r>
    </w:p>
    <w:p w14:paraId="2364A01C" w14:textId="42255CAD" w:rsidR="00421DB1" w:rsidRPr="008C0A84" w:rsidRDefault="00421DB1" w:rsidP="00B51FA6">
      <w:pPr>
        <w:pStyle w:val="VCAAbody-withlargetabandhangingindent"/>
      </w:pPr>
      <w:r w:rsidRPr="0059523E">
        <w:rPr>
          <w:b/>
          <w:bCs/>
        </w:rPr>
        <w:t>Summary of adaptation, change, addition:</w:t>
      </w:r>
      <w:r>
        <w:tab/>
      </w:r>
      <w:r w:rsidR="00F75676">
        <w:t>Investigat</w:t>
      </w:r>
      <w:r w:rsidR="00F81EC7">
        <w:t>ing</w:t>
      </w:r>
      <w:r w:rsidR="00F75676">
        <w:t xml:space="preserve"> occupational examples </w:t>
      </w:r>
      <w:r w:rsidR="008061F2">
        <w:t xml:space="preserve">where this type of </w:t>
      </w:r>
      <w:r w:rsidR="006806DA">
        <w:t>tool</w:t>
      </w:r>
      <w:r w:rsidR="008061F2">
        <w:t xml:space="preserve"> is used to create force</w:t>
      </w:r>
      <w:r w:rsidR="008F16ED">
        <w:t xml:space="preserve"> and role</w:t>
      </w:r>
      <w:r w:rsidR="007F4E3D">
        <w:t>-</w:t>
      </w:r>
      <w:r w:rsidR="008F16ED">
        <w:t xml:space="preserve">playing </w:t>
      </w:r>
      <w:r w:rsidR="005861B6">
        <w:t xml:space="preserve">its use </w:t>
      </w:r>
      <w:r w:rsidR="008F16ED">
        <w:t>in an occupation</w:t>
      </w:r>
      <w:r w:rsidR="008061F2">
        <w:t xml:space="preserve">. </w:t>
      </w:r>
    </w:p>
    <w:p w14:paraId="65DFB73F" w14:textId="38A667D4" w:rsidR="00254888" w:rsidRDefault="00254888" w:rsidP="004F6DE0">
      <w:pPr>
        <w:pStyle w:val="VCAAHeading3"/>
        <w:spacing w:after="240"/>
        <w:rPr>
          <w:lang w:val="en-AU"/>
        </w:rPr>
      </w:pPr>
      <w:r w:rsidRPr="008C0A84">
        <w:rPr>
          <w:lang w:val="en-AU"/>
        </w:rPr>
        <w:t xml:space="preserve">2. Adapt the learning activity to </w:t>
      </w:r>
      <w:r w:rsidR="00FF47DF" w:rsidRPr="008C0A84">
        <w:rPr>
          <w:lang w:val="en-AU"/>
        </w:rPr>
        <w:t>include</w:t>
      </w:r>
      <w:r w:rsidRPr="008C0A84">
        <w:rPr>
          <w:lang w:val="en-AU"/>
        </w:rPr>
        <w:t xml:space="preserve"> a </w:t>
      </w:r>
      <w:r w:rsidR="00A844AA">
        <w:rPr>
          <w:lang w:val="en-AU"/>
        </w:rPr>
        <w:t>career education</w:t>
      </w:r>
      <w:r w:rsidRPr="008C0A84">
        <w:rPr>
          <w:lang w:val="en-AU"/>
        </w:rPr>
        <w:t xml:space="preserve"> focus</w:t>
      </w:r>
    </w:p>
    <w:tbl>
      <w:tblPr>
        <w:tblStyle w:val="VCAATable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le comparing existing learning activity with adapted learning activity"/>
        <w:tblDescription w:val="Two-column table comparing existing learning activity with adapted learning activity"/>
      </w:tblPr>
      <w:tblGrid>
        <w:gridCol w:w="3397"/>
        <w:gridCol w:w="6492"/>
      </w:tblGrid>
      <w:tr w:rsidR="00254888" w:rsidRPr="008C0A84" w14:paraId="47FFE019" w14:textId="77777777" w:rsidTr="00733B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397" w:type="dxa"/>
            <w:tcBorders>
              <w:bottom w:val="single" w:sz="4" w:space="0" w:color="auto"/>
              <w:right w:val="none" w:sz="0" w:space="0" w:color="auto"/>
            </w:tcBorders>
          </w:tcPr>
          <w:p w14:paraId="3D273835" w14:textId="7852C108" w:rsidR="00254888" w:rsidRPr="008C0A84" w:rsidRDefault="00254888" w:rsidP="00B51FA6">
            <w:pPr>
              <w:pStyle w:val="VCAAtablecondensedheading"/>
              <w:rPr>
                <w:lang w:val="en-AU"/>
              </w:rPr>
            </w:pPr>
            <w:r w:rsidRPr="008C0A84">
              <w:rPr>
                <w:lang w:val="en-AU"/>
              </w:rPr>
              <w:t>Existing learning activity</w:t>
            </w:r>
          </w:p>
        </w:tc>
        <w:tc>
          <w:tcPr>
            <w:tcW w:w="6492" w:type="dxa"/>
            <w:tcBorders>
              <w:left w:val="none" w:sz="0" w:space="0" w:color="auto"/>
              <w:bottom w:val="single" w:sz="4" w:space="0" w:color="auto"/>
            </w:tcBorders>
          </w:tcPr>
          <w:p w14:paraId="24A423D8" w14:textId="2A06455F" w:rsidR="00254888" w:rsidRPr="008C0A84" w:rsidRDefault="00E9592C" w:rsidP="00B51FA6">
            <w:pPr>
              <w:pStyle w:val="VCAAtablecondensedheading"/>
              <w:rPr>
                <w:lang w:val="en-AU"/>
              </w:rPr>
            </w:pPr>
            <w:r>
              <w:rPr>
                <w:lang w:val="en-AU"/>
              </w:rPr>
              <w:t>Adaptations, changes or extensions that can be made</w:t>
            </w:r>
          </w:p>
        </w:tc>
      </w:tr>
      <w:tr w:rsidR="00254888" w:rsidRPr="008061F2" w14:paraId="20588B85" w14:textId="77777777" w:rsidTr="00733B10">
        <w:tc>
          <w:tcPr>
            <w:tcW w:w="3397" w:type="dxa"/>
          </w:tcPr>
          <w:p w14:paraId="46A85701" w14:textId="44C3CF81" w:rsidR="00254888" w:rsidRPr="008061F2" w:rsidRDefault="00E07F4F" w:rsidP="008061F2">
            <w:pPr>
              <w:pStyle w:val="VCAAtablecondensed"/>
            </w:pPr>
            <w:r w:rsidRPr="008061F2">
              <w:t>Teacher uses a ruler as a lever to lift an object from a table to demonstrate how input creates a process that results in an output. Teacher discusses how forces and motion operate.</w:t>
            </w:r>
          </w:p>
        </w:tc>
        <w:tc>
          <w:tcPr>
            <w:tcW w:w="6492" w:type="dxa"/>
          </w:tcPr>
          <w:p w14:paraId="03E982AE" w14:textId="72B269D2" w:rsidR="00A55E39" w:rsidRPr="008C5A8E" w:rsidRDefault="00A55E39">
            <w:pPr>
              <w:pStyle w:val="VCAAtablecondensed"/>
            </w:pPr>
            <w:r w:rsidRPr="0059523E">
              <w:rPr>
                <w:color w:val="auto"/>
              </w:rPr>
              <w:t>Teacher</w:t>
            </w:r>
            <w:r w:rsidRPr="008C5A8E">
              <w:t xml:space="preserve"> </w:t>
            </w:r>
            <w:r w:rsidR="008C5A8E">
              <w:t>extends the activity by</w:t>
            </w:r>
            <w:r w:rsidR="00A844AA" w:rsidRPr="008C5A8E">
              <w:t xml:space="preserve"> show</w:t>
            </w:r>
            <w:r w:rsidR="008C5A8E">
              <w:t>ing</w:t>
            </w:r>
            <w:r w:rsidR="00A844AA" w:rsidRPr="008C5A8E">
              <w:t xml:space="preserve"> images of different objects that are used as levers in the workplace, such as scissors, shears, wheelbarrows, pliers</w:t>
            </w:r>
            <w:r w:rsidR="008C5A8E">
              <w:t>,</w:t>
            </w:r>
            <w:r w:rsidR="00A844AA" w:rsidRPr="008C5A8E">
              <w:t xml:space="preserve"> </w:t>
            </w:r>
            <w:proofErr w:type="spellStart"/>
            <w:r w:rsidR="00A844AA" w:rsidRPr="008C5A8E">
              <w:t>etc</w:t>
            </w:r>
            <w:proofErr w:type="spellEnd"/>
            <w:r w:rsidR="008C5A8E">
              <w:t xml:space="preserve">, and </w:t>
            </w:r>
            <w:r w:rsidR="00A844AA" w:rsidRPr="008C5A8E">
              <w:t>leads</w:t>
            </w:r>
            <w:r w:rsidRPr="008C5A8E">
              <w:t xml:space="preserve"> a discussion on</w:t>
            </w:r>
            <w:r w:rsidR="00A844AA" w:rsidRPr="008C5A8E">
              <w:t xml:space="preserve"> levers in a work context using the following questions as prompts:</w:t>
            </w:r>
          </w:p>
          <w:p w14:paraId="7F29BDD5" w14:textId="6AA93FBA" w:rsidR="00A55E39" w:rsidRPr="0059523E" w:rsidRDefault="00A55E39" w:rsidP="0059523E">
            <w:pPr>
              <w:pStyle w:val="VCAAtablecondensedbullet"/>
            </w:pPr>
            <w:r w:rsidRPr="0059523E">
              <w:t>What kind of jobs would need to use</w:t>
            </w:r>
            <w:r w:rsidR="00A844AA" w:rsidRPr="0059523E">
              <w:t xml:space="preserve"> these</w:t>
            </w:r>
            <w:r w:rsidRPr="0059523E">
              <w:t xml:space="preserve"> levers?</w:t>
            </w:r>
          </w:p>
          <w:p w14:paraId="1FF43DEF" w14:textId="52980DBD" w:rsidR="00A55E39" w:rsidRPr="0059523E" w:rsidRDefault="00A55E39" w:rsidP="0059523E">
            <w:pPr>
              <w:pStyle w:val="VCAAtablecondensedbullet"/>
            </w:pPr>
            <w:r w:rsidRPr="0059523E">
              <w:t>Who would use these levers?</w:t>
            </w:r>
          </w:p>
          <w:p w14:paraId="2E53F828" w14:textId="4192A49C" w:rsidR="00A55E39" w:rsidRPr="0059523E" w:rsidRDefault="00A55E39" w:rsidP="0059523E">
            <w:pPr>
              <w:pStyle w:val="VCAAtablecondensedbullet"/>
            </w:pPr>
            <w:r w:rsidRPr="0059523E">
              <w:t xml:space="preserve">What would they do with </w:t>
            </w:r>
            <w:r w:rsidR="008C5A8E">
              <w:t>them</w:t>
            </w:r>
            <w:r w:rsidRPr="0059523E">
              <w:t>?</w:t>
            </w:r>
          </w:p>
          <w:p w14:paraId="0AC265C1" w14:textId="47D53446" w:rsidR="00A55E39" w:rsidRPr="0059523E" w:rsidRDefault="00A55E39" w:rsidP="0059523E">
            <w:pPr>
              <w:pStyle w:val="VCAAtablecondensedbullet"/>
            </w:pPr>
            <w:r w:rsidRPr="0059523E">
              <w:t>What are the safety issues that these professionals using levers need to be careful about?</w:t>
            </w:r>
          </w:p>
          <w:p w14:paraId="4AF16C98" w14:textId="0D75E8E2" w:rsidR="00A844AA" w:rsidRPr="008C5A8E" w:rsidRDefault="00A844AA">
            <w:pPr>
              <w:pStyle w:val="VCAAtablecondensed"/>
            </w:pPr>
            <w:r w:rsidRPr="0059523E">
              <w:rPr>
                <w:color w:val="auto"/>
              </w:rPr>
              <w:t>Teacher should ensure that students are exposed to a range of roles that might use an object as a lever. Students’ imagination</w:t>
            </w:r>
            <w:r w:rsidR="008C5A8E">
              <w:t>s</w:t>
            </w:r>
            <w:r w:rsidRPr="0059523E">
              <w:rPr>
                <w:color w:val="auto"/>
              </w:rPr>
              <w:t xml:space="preserve"> should be extended by the presentation of tools in a range of industries. For example, the discussion could focus on one item – scissors. Students consider which professions use scissors. Answers </w:t>
            </w:r>
            <w:r w:rsidR="008C5A8E">
              <w:t xml:space="preserve">might </w:t>
            </w:r>
            <w:r w:rsidRPr="0059523E">
              <w:rPr>
                <w:color w:val="auto"/>
              </w:rPr>
              <w:t>include</w:t>
            </w:r>
            <w:r w:rsidR="008C5A8E">
              <w:t xml:space="preserve"> h</w:t>
            </w:r>
            <w:r w:rsidR="008C5A8E" w:rsidRPr="0059523E">
              <w:rPr>
                <w:color w:val="auto"/>
              </w:rPr>
              <w:t>airdresser</w:t>
            </w:r>
            <w:r w:rsidRPr="0059523E">
              <w:rPr>
                <w:color w:val="auto"/>
              </w:rPr>
              <w:t xml:space="preserve">, seamstress/tailor, gardener, florist, shop assistants, </w:t>
            </w:r>
            <w:r w:rsidR="008C5A8E">
              <w:t xml:space="preserve">traditional sheep </w:t>
            </w:r>
            <w:r w:rsidRPr="0059523E">
              <w:rPr>
                <w:color w:val="auto"/>
              </w:rPr>
              <w:t>shearer, chefs, cooks, electricians (tin snips), surgeon, nurse, paramedic</w:t>
            </w:r>
            <w:r w:rsidR="008C5A8E">
              <w:t xml:space="preserve"> and</w:t>
            </w:r>
            <w:r w:rsidRPr="0059523E">
              <w:rPr>
                <w:color w:val="auto"/>
              </w:rPr>
              <w:t xml:space="preserve"> firefighter</w:t>
            </w:r>
            <w:r w:rsidR="008C5A8E">
              <w:t>.</w:t>
            </w:r>
          </w:p>
          <w:p w14:paraId="092660B4" w14:textId="71E41CCA" w:rsidR="00332FF5" w:rsidRPr="008061F2" w:rsidRDefault="00A844AA" w:rsidP="00332FF5">
            <w:pPr>
              <w:pStyle w:val="VCAAtablecondensed"/>
            </w:pPr>
            <w:r>
              <w:t xml:space="preserve">Teacher </w:t>
            </w:r>
            <w:r w:rsidR="001D18EB">
              <w:t>list</w:t>
            </w:r>
            <w:r w:rsidR="005C3E31">
              <w:t xml:space="preserve">s </w:t>
            </w:r>
            <w:r>
              <w:t>the main points of</w:t>
            </w:r>
            <w:r w:rsidR="005C3E31">
              <w:t xml:space="preserve"> the</w:t>
            </w:r>
            <w:r>
              <w:t xml:space="preserve"> discussion for students to refer to later. </w:t>
            </w:r>
            <w:r w:rsidR="001D18EB">
              <w:t>Images may be a useful prompt for lower literacy levels.</w:t>
            </w:r>
          </w:p>
        </w:tc>
      </w:tr>
      <w:tr w:rsidR="00254888" w:rsidRPr="008C0A84" w14:paraId="47C09381" w14:textId="77777777" w:rsidTr="00733B10">
        <w:tc>
          <w:tcPr>
            <w:tcW w:w="3397" w:type="dxa"/>
          </w:tcPr>
          <w:p w14:paraId="123E135F" w14:textId="23D69E7F" w:rsidR="00254888" w:rsidRPr="000116A9" w:rsidRDefault="00E07F4F" w:rsidP="00457521">
            <w:pPr>
              <w:pStyle w:val="VCAAtablecondensed"/>
            </w:pPr>
            <w:r>
              <w:lastRenderedPageBreak/>
              <w:t xml:space="preserve">Students are given different </w:t>
            </w:r>
            <w:r w:rsidR="00472071">
              <w:t xml:space="preserve">levers (e.g. scissors) </w:t>
            </w:r>
            <w:r>
              <w:t xml:space="preserve">or images of </w:t>
            </w:r>
            <w:r w:rsidR="00694716">
              <w:t>levers</w:t>
            </w:r>
            <w:r w:rsidR="00472071">
              <w:t xml:space="preserve"> (e.g.</w:t>
            </w:r>
            <w:r>
              <w:t xml:space="preserve"> a crane, a see saw</w:t>
            </w:r>
            <w:r w:rsidR="00472071">
              <w:t>)</w:t>
            </w:r>
            <w:r>
              <w:t xml:space="preserve"> </w:t>
            </w:r>
            <w:r w:rsidR="00472071">
              <w:t xml:space="preserve">and </w:t>
            </w:r>
            <w:r>
              <w:t xml:space="preserve">discuss </w:t>
            </w:r>
            <w:r w:rsidR="00472071">
              <w:t xml:space="preserve">their </w:t>
            </w:r>
            <w:r>
              <w:t>operation and how forces and motion operate.</w:t>
            </w:r>
          </w:p>
        </w:tc>
        <w:tc>
          <w:tcPr>
            <w:tcW w:w="6492" w:type="dxa"/>
          </w:tcPr>
          <w:p w14:paraId="7279DA82" w14:textId="3D95287D" w:rsidR="009F2F75" w:rsidRPr="00A844AA" w:rsidRDefault="00332FF5" w:rsidP="00A844AA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 xml:space="preserve">Students </w:t>
            </w:r>
            <w:r w:rsidR="00A844AA">
              <w:rPr>
                <w:color w:val="auto"/>
                <w:lang w:val="en-AU"/>
              </w:rPr>
              <w:t>role</w:t>
            </w:r>
            <w:r w:rsidR="001D18EB">
              <w:rPr>
                <w:color w:val="auto"/>
                <w:lang w:val="en-AU"/>
              </w:rPr>
              <w:t>-</w:t>
            </w:r>
            <w:r w:rsidR="00A844AA">
              <w:rPr>
                <w:color w:val="auto"/>
                <w:lang w:val="en-AU"/>
              </w:rPr>
              <w:t xml:space="preserve">play </w:t>
            </w:r>
            <w:r w:rsidR="009F2F75">
              <w:rPr>
                <w:color w:val="auto"/>
                <w:lang w:val="en-AU"/>
              </w:rPr>
              <w:t>as a professional of their choice</w:t>
            </w:r>
            <w:r w:rsidR="00A844AA">
              <w:rPr>
                <w:color w:val="auto"/>
                <w:lang w:val="en-AU"/>
              </w:rPr>
              <w:t xml:space="preserve"> from the list</w:t>
            </w:r>
            <w:r>
              <w:rPr>
                <w:color w:val="auto"/>
                <w:lang w:val="en-AU"/>
              </w:rPr>
              <w:t>.</w:t>
            </w:r>
            <w:r w:rsidR="004C71EE">
              <w:rPr>
                <w:color w:val="auto"/>
                <w:lang w:val="en-AU"/>
              </w:rPr>
              <w:t xml:space="preserve"> These might include:</w:t>
            </w:r>
            <w:r w:rsidR="009F2F75">
              <w:rPr>
                <w:color w:val="auto"/>
                <w:lang w:val="en-AU"/>
              </w:rPr>
              <w:t xml:space="preserve"> </w:t>
            </w:r>
            <w:r w:rsidR="00A844AA">
              <w:rPr>
                <w:color w:val="auto"/>
                <w:lang w:val="en-AU"/>
              </w:rPr>
              <w:t>‘</w:t>
            </w:r>
            <w:r w:rsidR="00A55E39">
              <w:rPr>
                <w:color w:val="auto"/>
                <w:lang w:val="en-AU"/>
              </w:rPr>
              <w:t xml:space="preserve">A gardener or a construction site worker using </w:t>
            </w:r>
            <w:r w:rsidR="00A844AA">
              <w:rPr>
                <w:color w:val="auto"/>
                <w:lang w:val="en-AU"/>
              </w:rPr>
              <w:t>w</w:t>
            </w:r>
            <w:r w:rsidR="00A55E39">
              <w:rPr>
                <w:color w:val="auto"/>
                <w:lang w:val="en-AU"/>
              </w:rPr>
              <w:t>heelbarrows</w:t>
            </w:r>
            <w:r w:rsidR="00A844AA">
              <w:rPr>
                <w:color w:val="auto"/>
                <w:lang w:val="en-AU"/>
              </w:rPr>
              <w:t>’</w:t>
            </w:r>
            <w:r w:rsidR="00A55E39">
              <w:rPr>
                <w:color w:val="auto"/>
                <w:lang w:val="en-AU"/>
              </w:rPr>
              <w:t xml:space="preserve">, </w:t>
            </w:r>
            <w:r w:rsidR="00A844AA">
              <w:rPr>
                <w:color w:val="auto"/>
                <w:lang w:val="en-AU"/>
              </w:rPr>
              <w:t>‘</w:t>
            </w:r>
            <w:r w:rsidR="00A55E39">
              <w:rPr>
                <w:color w:val="auto"/>
                <w:lang w:val="en-AU"/>
              </w:rPr>
              <w:t>A carpenter using hammer claws</w:t>
            </w:r>
            <w:r w:rsidR="00A844AA">
              <w:rPr>
                <w:color w:val="auto"/>
                <w:lang w:val="en-AU"/>
              </w:rPr>
              <w:t>’</w:t>
            </w:r>
            <w:r w:rsidR="00A55E39">
              <w:rPr>
                <w:color w:val="auto"/>
                <w:lang w:val="en-AU"/>
              </w:rPr>
              <w:t xml:space="preserve">, </w:t>
            </w:r>
            <w:r w:rsidR="00A844AA">
              <w:rPr>
                <w:color w:val="auto"/>
                <w:lang w:val="en-AU"/>
              </w:rPr>
              <w:t>‘</w:t>
            </w:r>
            <w:r w:rsidR="00A55E39">
              <w:rPr>
                <w:color w:val="auto"/>
                <w:lang w:val="en-AU"/>
              </w:rPr>
              <w:t>A chef using tongs</w:t>
            </w:r>
            <w:r w:rsidR="00A844AA">
              <w:rPr>
                <w:color w:val="auto"/>
                <w:lang w:val="en-AU"/>
              </w:rPr>
              <w:t>’</w:t>
            </w:r>
            <w:r w:rsidR="00A55E39">
              <w:rPr>
                <w:color w:val="auto"/>
                <w:lang w:val="en-AU"/>
              </w:rPr>
              <w:t xml:space="preserve">, </w:t>
            </w:r>
            <w:r w:rsidR="00A844AA">
              <w:rPr>
                <w:color w:val="auto"/>
                <w:lang w:val="en-AU"/>
              </w:rPr>
              <w:t>‘</w:t>
            </w:r>
            <w:r w:rsidR="00A55E39">
              <w:rPr>
                <w:color w:val="auto"/>
                <w:lang w:val="en-AU"/>
              </w:rPr>
              <w:t>A tailor using scissors</w:t>
            </w:r>
            <w:r w:rsidR="00A844AA">
              <w:rPr>
                <w:color w:val="auto"/>
                <w:lang w:val="en-AU"/>
              </w:rPr>
              <w:t>’</w:t>
            </w:r>
            <w:r w:rsidR="00A55E39">
              <w:rPr>
                <w:color w:val="auto"/>
                <w:lang w:val="en-AU"/>
              </w:rPr>
              <w:t xml:space="preserve">, </w:t>
            </w:r>
            <w:r w:rsidR="00A844AA">
              <w:rPr>
                <w:color w:val="auto"/>
                <w:lang w:val="en-AU"/>
              </w:rPr>
              <w:t>‘</w:t>
            </w:r>
            <w:r w:rsidR="00A55E39">
              <w:rPr>
                <w:color w:val="auto"/>
                <w:lang w:val="en-AU"/>
              </w:rPr>
              <w:t>An electrician using plier</w:t>
            </w:r>
            <w:r w:rsidR="004C71EE">
              <w:rPr>
                <w:color w:val="auto"/>
                <w:lang w:val="en-AU"/>
              </w:rPr>
              <w:t>s</w:t>
            </w:r>
            <w:r w:rsidR="00A844AA">
              <w:rPr>
                <w:color w:val="auto"/>
                <w:lang w:val="en-AU"/>
              </w:rPr>
              <w:t>’</w:t>
            </w:r>
            <w:r w:rsidR="00A55E39">
              <w:rPr>
                <w:color w:val="auto"/>
                <w:lang w:val="en-AU"/>
              </w:rPr>
              <w:t xml:space="preserve">, </w:t>
            </w:r>
            <w:r w:rsidR="00A844AA">
              <w:rPr>
                <w:color w:val="auto"/>
                <w:lang w:val="en-AU"/>
              </w:rPr>
              <w:t>‘</w:t>
            </w:r>
            <w:r w:rsidR="00A55E39">
              <w:rPr>
                <w:color w:val="auto"/>
                <w:lang w:val="en-AU"/>
              </w:rPr>
              <w:t xml:space="preserve">A </w:t>
            </w:r>
            <w:r w:rsidR="000F643B">
              <w:rPr>
                <w:color w:val="auto"/>
                <w:lang w:val="en-AU"/>
              </w:rPr>
              <w:t>c</w:t>
            </w:r>
            <w:r w:rsidR="00A55E39">
              <w:rPr>
                <w:color w:val="auto"/>
                <w:lang w:val="en-AU"/>
              </w:rPr>
              <w:t>rane operator</w:t>
            </w:r>
            <w:r w:rsidR="00A844AA">
              <w:rPr>
                <w:color w:val="auto"/>
                <w:lang w:val="en-AU"/>
              </w:rPr>
              <w:t>’</w:t>
            </w:r>
            <w:r w:rsidR="000F643B">
              <w:rPr>
                <w:color w:val="auto"/>
                <w:lang w:val="en-AU"/>
              </w:rPr>
              <w:t xml:space="preserve">, </w:t>
            </w:r>
            <w:r w:rsidR="00A844AA">
              <w:rPr>
                <w:color w:val="auto"/>
                <w:lang w:val="en-AU"/>
              </w:rPr>
              <w:t>‘</w:t>
            </w:r>
            <w:r w:rsidR="000F643B">
              <w:rPr>
                <w:color w:val="auto"/>
                <w:lang w:val="en-AU"/>
              </w:rPr>
              <w:t xml:space="preserve">Mechanics using </w:t>
            </w:r>
            <w:r w:rsidR="004C71EE">
              <w:rPr>
                <w:color w:val="auto"/>
                <w:lang w:val="en-AU"/>
              </w:rPr>
              <w:t>tyre levers’ or</w:t>
            </w:r>
            <w:r w:rsidR="00493845">
              <w:rPr>
                <w:color w:val="auto"/>
                <w:lang w:val="en-AU"/>
              </w:rPr>
              <w:t xml:space="preserve"> </w:t>
            </w:r>
            <w:r w:rsidR="00A844AA">
              <w:rPr>
                <w:color w:val="auto"/>
                <w:lang w:val="en-AU"/>
              </w:rPr>
              <w:t>‘</w:t>
            </w:r>
            <w:r w:rsidR="004C71EE">
              <w:rPr>
                <w:color w:val="auto"/>
                <w:lang w:val="en-AU"/>
              </w:rPr>
              <w:t>A l</w:t>
            </w:r>
            <w:r w:rsidR="00493845">
              <w:rPr>
                <w:color w:val="auto"/>
                <w:lang w:val="en-AU"/>
              </w:rPr>
              <w:t xml:space="preserve">ocksmith </w:t>
            </w:r>
            <w:r w:rsidR="00514D2F">
              <w:rPr>
                <w:color w:val="auto"/>
                <w:lang w:val="en-AU"/>
              </w:rPr>
              <w:t>repairing</w:t>
            </w:r>
            <w:r w:rsidR="00493845">
              <w:rPr>
                <w:color w:val="auto"/>
                <w:lang w:val="en-AU"/>
              </w:rPr>
              <w:t xml:space="preserve"> </w:t>
            </w:r>
            <w:r w:rsidR="00A844AA">
              <w:rPr>
                <w:color w:val="auto"/>
                <w:lang w:val="en-AU"/>
              </w:rPr>
              <w:t>d</w:t>
            </w:r>
            <w:r w:rsidR="00493845">
              <w:rPr>
                <w:color w:val="auto"/>
                <w:lang w:val="en-AU"/>
              </w:rPr>
              <w:t xml:space="preserve">oor </w:t>
            </w:r>
            <w:r w:rsidR="00A844AA">
              <w:rPr>
                <w:color w:val="auto"/>
                <w:lang w:val="en-AU"/>
              </w:rPr>
              <w:t>l</w:t>
            </w:r>
            <w:r w:rsidR="00493845">
              <w:rPr>
                <w:color w:val="auto"/>
                <w:lang w:val="en-AU"/>
              </w:rPr>
              <w:t>evers</w:t>
            </w:r>
            <w:r w:rsidR="00A844AA">
              <w:rPr>
                <w:color w:val="auto"/>
                <w:lang w:val="en-AU"/>
              </w:rPr>
              <w:t>’.</w:t>
            </w:r>
          </w:p>
        </w:tc>
      </w:tr>
      <w:tr w:rsidR="00457521" w:rsidRPr="008C0A84" w14:paraId="63793E0F" w14:textId="77777777" w:rsidTr="00733B10">
        <w:tc>
          <w:tcPr>
            <w:tcW w:w="3397" w:type="dxa"/>
          </w:tcPr>
          <w:p w14:paraId="7674DB26" w14:textId="1E3F25F1" w:rsidR="00457521" w:rsidRPr="008C0A84" w:rsidRDefault="000116A9" w:rsidP="00457521">
            <w:pPr>
              <w:pStyle w:val="VCAAtablecondensed"/>
              <w:rPr>
                <w:lang w:val="en-AU"/>
              </w:rPr>
            </w:pPr>
            <w:r>
              <w:rPr>
                <w:lang w:val="en-AU"/>
              </w:rPr>
              <w:t xml:space="preserve">Students </w:t>
            </w:r>
            <w:r w:rsidR="00E07F4F">
              <w:rPr>
                <w:lang w:val="en-AU"/>
              </w:rPr>
              <w:t xml:space="preserve">choose one image or object </w:t>
            </w:r>
            <w:r w:rsidR="00130CF7">
              <w:rPr>
                <w:lang w:val="en-AU"/>
              </w:rPr>
              <w:t xml:space="preserve">and </w:t>
            </w:r>
            <w:r w:rsidR="00E07F4F">
              <w:rPr>
                <w:lang w:val="en-AU"/>
              </w:rPr>
              <w:t xml:space="preserve">to present to the class about how </w:t>
            </w:r>
            <w:r w:rsidR="00130CF7">
              <w:rPr>
                <w:lang w:val="en-AU"/>
              </w:rPr>
              <w:t xml:space="preserve">it </w:t>
            </w:r>
            <w:r w:rsidR="00E07F4F">
              <w:rPr>
                <w:lang w:val="en-AU"/>
              </w:rPr>
              <w:t>use</w:t>
            </w:r>
            <w:r w:rsidR="00130CF7">
              <w:rPr>
                <w:lang w:val="en-AU"/>
              </w:rPr>
              <w:t>s</w:t>
            </w:r>
            <w:r w:rsidR="00E07F4F">
              <w:rPr>
                <w:lang w:val="en-AU"/>
              </w:rPr>
              <w:t xml:space="preserve"> force and </w:t>
            </w:r>
            <w:r w:rsidR="00694716">
              <w:rPr>
                <w:lang w:val="en-AU"/>
              </w:rPr>
              <w:t>move</w:t>
            </w:r>
            <w:r w:rsidR="00130CF7">
              <w:rPr>
                <w:lang w:val="en-AU"/>
              </w:rPr>
              <w:t>ment</w:t>
            </w:r>
            <w:r w:rsidR="00694716">
              <w:rPr>
                <w:lang w:val="en-AU"/>
              </w:rPr>
              <w:t xml:space="preserve"> to perform a particular job.</w:t>
            </w:r>
          </w:p>
        </w:tc>
        <w:tc>
          <w:tcPr>
            <w:tcW w:w="6492" w:type="dxa"/>
          </w:tcPr>
          <w:p w14:paraId="7C083F81" w14:textId="603EE317" w:rsidR="00AD52A8" w:rsidRPr="00B74D78" w:rsidRDefault="005B2093" w:rsidP="00072AF1">
            <w:pPr>
              <w:pStyle w:val="VCAAtablecondensed"/>
              <w:rPr>
                <w:color w:val="auto"/>
                <w:lang w:val="en-AU"/>
              </w:rPr>
            </w:pPr>
            <w:r>
              <w:rPr>
                <w:color w:val="auto"/>
                <w:lang w:val="en-AU"/>
              </w:rPr>
              <w:t>During</w:t>
            </w:r>
            <w:r w:rsidR="00C047DB">
              <w:rPr>
                <w:color w:val="auto"/>
                <w:lang w:val="en-AU"/>
              </w:rPr>
              <w:t xml:space="preserve"> or </w:t>
            </w:r>
            <w:r>
              <w:rPr>
                <w:color w:val="auto"/>
                <w:lang w:val="en-AU"/>
              </w:rPr>
              <w:t xml:space="preserve">after the </w:t>
            </w:r>
            <w:r w:rsidR="00C047DB">
              <w:rPr>
                <w:color w:val="auto"/>
                <w:lang w:val="en-AU"/>
              </w:rPr>
              <w:t>role-</w:t>
            </w:r>
            <w:r>
              <w:rPr>
                <w:color w:val="auto"/>
                <w:lang w:val="en-AU"/>
              </w:rPr>
              <w:t>play, s</w:t>
            </w:r>
            <w:r w:rsidR="008A5AE7">
              <w:rPr>
                <w:color w:val="auto"/>
                <w:lang w:val="en-AU"/>
              </w:rPr>
              <w:t xml:space="preserve">tudents explain what they do with </w:t>
            </w:r>
            <w:r w:rsidR="00C047DB">
              <w:rPr>
                <w:color w:val="auto"/>
                <w:lang w:val="en-AU"/>
              </w:rPr>
              <w:t xml:space="preserve">the </w:t>
            </w:r>
            <w:r w:rsidR="008A5AE7">
              <w:rPr>
                <w:color w:val="auto"/>
                <w:lang w:val="en-AU"/>
              </w:rPr>
              <w:t xml:space="preserve">lever and how </w:t>
            </w:r>
            <w:r w:rsidR="00C047DB">
              <w:rPr>
                <w:color w:val="auto"/>
                <w:lang w:val="en-AU"/>
              </w:rPr>
              <w:t xml:space="preserve">it </w:t>
            </w:r>
            <w:r w:rsidR="008A5AE7">
              <w:rPr>
                <w:color w:val="auto"/>
                <w:lang w:val="en-AU"/>
              </w:rPr>
              <w:t>work</w:t>
            </w:r>
            <w:r>
              <w:rPr>
                <w:color w:val="auto"/>
                <w:lang w:val="en-AU"/>
              </w:rPr>
              <w:t>s</w:t>
            </w:r>
            <w:r w:rsidR="008A5AE7">
              <w:rPr>
                <w:color w:val="auto"/>
                <w:lang w:val="en-AU"/>
              </w:rPr>
              <w:t>. Students talk about the risks and the safety measures that they need to think about while using the lever to complete their jobs.</w:t>
            </w:r>
            <w:r>
              <w:rPr>
                <w:color w:val="auto"/>
                <w:lang w:val="en-AU"/>
              </w:rPr>
              <w:t xml:space="preserve"> Students discuss why they were interested in the occupation they chose for the role</w:t>
            </w:r>
            <w:r w:rsidR="00C047DB">
              <w:rPr>
                <w:color w:val="auto"/>
                <w:lang w:val="en-AU"/>
              </w:rPr>
              <w:t>-</w:t>
            </w:r>
            <w:r>
              <w:rPr>
                <w:color w:val="auto"/>
                <w:lang w:val="en-AU"/>
              </w:rPr>
              <w:t xml:space="preserve">play. </w:t>
            </w:r>
          </w:p>
        </w:tc>
      </w:tr>
    </w:tbl>
    <w:p w14:paraId="3F52BE49" w14:textId="0D4D11B4" w:rsidR="00DB533D" w:rsidRDefault="00B51FA6" w:rsidP="004F6DE0">
      <w:pPr>
        <w:pStyle w:val="VCAAHeading4"/>
        <w:rPr>
          <w:lang w:val="en-AU"/>
        </w:rPr>
      </w:pPr>
      <w:r w:rsidRPr="008C0A84">
        <w:rPr>
          <w:lang w:val="en-AU"/>
        </w:rPr>
        <w:t>C</w:t>
      </w:r>
      <w:r w:rsidR="0038622E" w:rsidRPr="008C0A84">
        <w:rPr>
          <w:lang w:val="en-AU"/>
        </w:rPr>
        <w:t>onsiderations</w:t>
      </w:r>
      <w:r w:rsidR="00255852" w:rsidRPr="008C0A84">
        <w:rPr>
          <w:lang w:val="en-AU"/>
        </w:rPr>
        <w:t xml:space="preserve"> when </w:t>
      </w:r>
      <w:r w:rsidR="001A39A9" w:rsidRPr="008C0A84">
        <w:rPr>
          <w:lang w:val="en-AU"/>
        </w:rPr>
        <w:t xml:space="preserve">adapting the </w:t>
      </w:r>
      <w:r w:rsidR="001926FE" w:rsidRPr="008C0A84">
        <w:rPr>
          <w:lang w:val="en-AU"/>
        </w:rPr>
        <w:t>learning</w:t>
      </w:r>
      <w:r w:rsidR="00255852" w:rsidRPr="008C0A84">
        <w:rPr>
          <w:lang w:val="en-AU"/>
        </w:rPr>
        <w:t xml:space="preserve"> activity</w:t>
      </w:r>
    </w:p>
    <w:p w14:paraId="19946BD2" w14:textId="77777777" w:rsidR="00FE0DD3" w:rsidRPr="0059523E" w:rsidRDefault="00FE0DD3" w:rsidP="008C5A8E">
      <w:pPr>
        <w:pStyle w:val="VCAAbullet"/>
        <w:rPr>
          <w:lang w:val="en-AU" w:eastAsia="en-AU"/>
        </w:rPr>
      </w:pPr>
      <w:r>
        <w:t>Prior to the activity, t</w:t>
      </w:r>
      <w:r w:rsidR="009E2BC0">
        <w:t xml:space="preserve">eacher will have to consider how they will draw out not only the names of professions, but a sufficiently broad and accurate list of activities to be </w:t>
      </w:r>
      <w:r>
        <w:t>role-played</w:t>
      </w:r>
      <w:r w:rsidR="009E2BC0">
        <w:t xml:space="preserve">. </w:t>
      </w:r>
    </w:p>
    <w:p w14:paraId="2EA4A344" w14:textId="57D93A80" w:rsidR="009E2BC0" w:rsidRPr="0059523E" w:rsidRDefault="00FE0DD3" w:rsidP="008C5A8E">
      <w:pPr>
        <w:pStyle w:val="VCAAbullet"/>
        <w:rPr>
          <w:lang w:val="en-AU" w:eastAsia="en-AU"/>
        </w:rPr>
      </w:pPr>
      <w:r>
        <w:t xml:space="preserve">Teacher should ensure that any </w:t>
      </w:r>
      <w:r w:rsidR="009E2BC0">
        <w:t>stereotyped assumptions</w:t>
      </w:r>
      <w:r>
        <w:t>, such as ‘only boys can be mechanics’ or ‘nurses are girls’,</w:t>
      </w:r>
      <w:r w:rsidR="009E2BC0">
        <w:t xml:space="preserve"> </w:t>
      </w:r>
      <w:r>
        <w:t xml:space="preserve">are </w:t>
      </w:r>
      <w:r w:rsidR="009E2BC0">
        <w:t xml:space="preserve">challenged </w:t>
      </w:r>
      <w:r>
        <w:t>and students’ thinking</w:t>
      </w:r>
      <w:r w:rsidR="009E2BC0">
        <w:t xml:space="preserve"> extended</w:t>
      </w:r>
      <w:r>
        <w:t>.</w:t>
      </w:r>
    </w:p>
    <w:p w14:paraId="60ACE0FC" w14:textId="0B4DEBD2" w:rsidR="00DB533D" w:rsidRPr="00A844AA" w:rsidRDefault="00DB533D" w:rsidP="008C5A8E">
      <w:pPr>
        <w:pStyle w:val="VCAAbullet"/>
        <w:rPr>
          <w:lang w:val="en-AU" w:eastAsia="en-AU"/>
        </w:rPr>
      </w:pPr>
      <w:r w:rsidRPr="00DB533D">
        <w:rPr>
          <w:szCs w:val="18"/>
        </w:rPr>
        <w:t>Teacher</w:t>
      </w:r>
      <w:r>
        <w:t xml:space="preserve"> may </w:t>
      </w:r>
      <w:r w:rsidR="009F2F75">
        <w:t xml:space="preserve">consider </w:t>
      </w:r>
      <w:r w:rsidR="00F21B11">
        <w:t xml:space="preserve">providing </w:t>
      </w:r>
      <w:r w:rsidR="009F2F75">
        <w:t>poster</w:t>
      </w:r>
      <w:r w:rsidR="00F21B11">
        <w:t>s</w:t>
      </w:r>
      <w:r w:rsidR="009F2F75">
        <w:t xml:space="preserve"> or pictures of different professionals</w:t>
      </w:r>
      <w:r w:rsidR="005B2093">
        <w:t xml:space="preserve"> </w:t>
      </w:r>
      <w:r w:rsidR="00F9460E">
        <w:t xml:space="preserve">using </w:t>
      </w:r>
      <w:r w:rsidR="00F21B11">
        <w:t xml:space="preserve">a </w:t>
      </w:r>
      <w:r w:rsidR="00F9460E">
        <w:t>lever to complete their jobs.</w:t>
      </w:r>
    </w:p>
    <w:p w14:paraId="27629AD6" w14:textId="447AF06B" w:rsidR="00A844AA" w:rsidRPr="009F2F75" w:rsidRDefault="00A844AA">
      <w:pPr>
        <w:pStyle w:val="VCAAbullet"/>
        <w:rPr>
          <w:lang w:val="en-AU" w:eastAsia="en-AU"/>
        </w:rPr>
      </w:pPr>
      <w:r>
        <w:t>Teacher should consider their students’ level of understanding of the workforce and be prepared to introduce information about jobs that use levers.</w:t>
      </w:r>
      <w:r w:rsidR="005B2093">
        <w:t xml:space="preserve"> Narrowing the topic of conversation to one kind of lever (e.g. scissors) can help refine the focus of the activity without restricting the types of careers explored.</w:t>
      </w:r>
    </w:p>
    <w:p w14:paraId="68092AB4" w14:textId="3B6610B0" w:rsidR="009F2F75" w:rsidRDefault="009F2F75">
      <w:pPr>
        <w:pStyle w:val="VCAAbullet"/>
        <w:rPr>
          <w:lang w:val="en-AU" w:eastAsia="en-AU"/>
        </w:rPr>
      </w:pPr>
      <w:r>
        <w:t xml:space="preserve">Teacher may consider </w:t>
      </w:r>
      <w:r w:rsidR="005B2093">
        <w:t>inviting</w:t>
      </w:r>
      <w:r>
        <w:t xml:space="preserve"> a professional </w:t>
      </w:r>
      <w:r w:rsidR="005B2093">
        <w:t xml:space="preserve">who uses </w:t>
      </w:r>
      <w:r w:rsidR="00B71530">
        <w:t>levers in their job</w:t>
      </w:r>
      <w:r w:rsidR="005B2093">
        <w:t xml:space="preserve"> </w:t>
      </w:r>
      <w:r>
        <w:t>to interact with students</w:t>
      </w:r>
      <w:r w:rsidR="00B71530">
        <w:t xml:space="preserve"> to talk more specifically about their role and how they use tools</w:t>
      </w:r>
      <w:r>
        <w:t>.</w:t>
      </w:r>
    </w:p>
    <w:p w14:paraId="11F8A002" w14:textId="0D8AF4A6" w:rsidR="00DB533D" w:rsidRDefault="00DB533D" w:rsidP="00DB533D">
      <w:pPr>
        <w:pStyle w:val="VCAAHeading4"/>
      </w:pPr>
      <w:r>
        <w:t xml:space="preserve">Additional resources to help when adapting the learning activity </w:t>
      </w:r>
    </w:p>
    <w:p w14:paraId="26D83F20" w14:textId="5B43FE42" w:rsidR="009E2BC0" w:rsidRPr="0059523E" w:rsidRDefault="009E2BC0" w:rsidP="0059523E">
      <w:pPr>
        <w:pStyle w:val="VCAAbullet"/>
      </w:pPr>
      <w:r>
        <w:t xml:space="preserve">The Careers &amp; Enterprise Company, </w:t>
      </w:r>
      <w:hyperlink r:id="rId9" w:history="1">
        <w:r w:rsidRPr="009E2BC0">
          <w:rPr>
            <w:rStyle w:val="Hyperlink"/>
          </w:rPr>
          <w:t>What works? Career-related learning in primary schools</w:t>
        </w:r>
      </w:hyperlink>
    </w:p>
    <w:p w14:paraId="5B6532E0" w14:textId="0756D75B" w:rsidR="00F01253" w:rsidRPr="008C0A84" w:rsidRDefault="00905484" w:rsidP="004F6DE0">
      <w:pPr>
        <w:pStyle w:val="VCAAHeading3"/>
        <w:rPr>
          <w:lang w:val="en-AU"/>
        </w:rPr>
      </w:pPr>
      <w:r w:rsidRPr="008C0A84">
        <w:rPr>
          <w:lang w:val="en-AU"/>
        </w:rPr>
        <w:t>B</w:t>
      </w:r>
      <w:r w:rsidR="0038622E" w:rsidRPr="008C0A84">
        <w:rPr>
          <w:lang w:val="en-AU"/>
        </w:rPr>
        <w:t>enefit</w:t>
      </w:r>
      <w:r w:rsidR="00425FD1" w:rsidRPr="008C0A84">
        <w:rPr>
          <w:lang w:val="en-AU"/>
        </w:rPr>
        <w:t>s for</w:t>
      </w:r>
      <w:r w:rsidR="0038622E" w:rsidRPr="008C0A84">
        <w:rPr>
          <w:lang w:val="en-AU"/>
        </w:rPr>
        <w:t xml:space="preserve"> </w:t>
      </w:r>
      <w:r w:rsidR="007E7D1F" w:rsidRPr="008C0A84">
        <w:rPr>
          <w:lang w:val="en-AU"/>
        </w:rPr>
        <w:t>students</w:t>
      </w:r>
    </w:p>
    <w:p w14:paraId="7D5FAB03" w14:textId="58BF53AE" w:rsidR="00F01253" w:rsidRPr="0059523E" w:rsidRDefault="007C7301" w:rsidP="008C5A8E">
      <w:pPr>
        <w:pStyle w:val="VCAAbody"/>
      </w:pPr>
      <w:r>
        <w:t>Know yourself – s</w:t>
      </w:r>
      <w:r w:rsidRPr="0059523E">
        <w:t>elf</w:t>
      </w:r>
      <w:r w:rsidR="00F01253" w:rsidRPr="0059523E">
        <w:t xml:space="preserve">-development: </w:t>
      </w:r>
    </w:p>
    <w:p w14:paraId="6D729152" w14:textId="5E34F6B5" w:rsidR="00F01253" w:rsidRDefault="008534C5">
      <w:pPr>
        <w:pStyle w:val="VCAAbullet"/>
      </w:pPr>
      <w:r>
        <w:t>Students gain awareness of their interests by c</w:t>
      </w:r>
      <w:r w:rsidR="004E241B">
        <w:t xml:space="preserve">hoosing a professional </w:t>
      </w:r>
      <w:r>
        <w:t xml:space="preserve">to role-play </w:t>
      </w:r>
      <w:r w:rsidR="004E241B">
        <w:t xml:space="preserve">and reflecting on whether they </w:t>
      </w:r>
      <w:r>
        <w:t xml:space="preserve">are </w:t>
      </w:r>
      <w:r w:rsidR="004E241B">
        <w:t>curious to find more about the role.</w:t>
      </w:r>
    </w:p>
    <w:p w14:paraId="05B87CF5" w14:textId="57AD859B" w:rsidR="00DB533D" w:rsidRPr="00EC363A" w:rsidRDefault="008534C5">
      <w:pPr>
        <w:pStyle w:val="VCAAbullet"/>
      </w:pPr>
      <w:r>
        <w:t>Students learn to be effective communicators and build confidence by p</w:t>
      </w:r>
      <w:r w:rsidR="00EC363A">
        <w:t>resenting their ideas in front of the class.</w:t>
      </w:r>
    </w:p>
    <w:p w14:paraId="66FA02DD" w14:textId="36EB5F74" w:rsidR="00F01253" w:rsidRPr="008C0A84" w:rsidRDefault="007C7301" w:rsidP="00F01253">
      <w:pPr>
        <w:pStyle w:val="VCAAbody"/>
        <w:rPr>
          <w:lang w:val="en-AU"/>
        </w:rPr>
      </w:pPr>
      <w:r>
        <w:rPr>
          <w:lang w:val="en-AU"/>
        </w:rPr>
        <w:t>Know your world – c</w:t>
      </w:r>
      <w:r w:rsidRPr="008C0A84">
        <w:rPr>
          <w:lang w:val="en-AU"/>
        </w:rPr>
        <w:t xml:space="preserve">areer </w:t>
      </w:r>
      <w:r w:rsidR="00F01253" w:rsidRPr="008C0A84">
        <w:rPr>
          <w:lang w:val="en-AU"/>
        </w:rPr>
        <w:t xml:space="preserve">exploration: </w:t>
      </w:r>
    </w:p>
    <w:p w14:paraId="2C9A99DD" w14:textId="68799CC0" w:rsidR="00A62C11" w:rsidRPr="009C3ED7" w:rsidRDefault="00A62C11" w:rsidP="008C5A8E">
      <w:pPr>
        <w:pStyle w:val="VCAAbullet"/>
        <w:rPr>
          <w:rFonts w:eastAsiaTheme="minorHAnsi"/>
          <w:b/>
          <w:bCs/>
        </w:rPr>
      </w:pPr>
      <w:r w:rsidRPr="009C3ED7">
        <w:rPr>
          <w:rFonts w:eastAsiaTheme="minorHAnsi"/>
        </w:rPr>
        <w:t xml:space="preserve">Students investigate some aspects of careers and occupations </w:t>
      </w:r>
      <w:r w:rsidR="005B2093">
        <w:rPr>
          <w:rFonts w:eastAsiaTheme="minorHAnsi"/>
        </w:rPr>
        <w:t>that use</w:t>
      </w:r>
      <w:r>
        <w:rPr>
          <w:rFonts w:eastAsiaTheme="minorHAnsi"/>
        </w:rPr>
        <w:t xml:space="preserve"> levers to fulfil their jobs</w:t>
      </w:r>
      <w:r w:rsidRPr="009C3ED7">
        <w:rPr>
          <w:rFonts w:eastAsiaTheme="minorHAnsi"/>
        </w:rPr>
        <w:t xml:space="preserve">, thus contributing to their capacity to </w:t>
      </w:r>
      <w:r w:rsidRPr="005B2093">
        <w:rPr>
          <w:rFonts w:eastAsiaTheme="minorHAnsi"/>
        </w:rPr>
        <w:t>understand work.</w:t>
      </w:r>
    </w:p>
    <w:p w14:paraId="235EE798" w14:textId="3B34F140" w:rsidR="00DB533D" w:rsidRPr="00564FEC" w:rsidRDefault="008534C5">
      <w:pPr>
        <w:pStyle w:val="VCAAbullet"/>
        <w:rPr>
          <w:rFonts w:eastAsiaTheme="minorHAnsi"/>
          <w:b/>
          <w:bCs/>
        </w:rPr>
      </w:pPr>
      <w:r>
        <w:rPr>
          <w:rFonts w:eastAsiaTheme="minorHAnsi"/>
        </w:rPr>
        <w:t>Students are motivated to be lifelong learners by i</w:t>
      </w:r>
      <w:r w:rsidR="00564FEC" w:rsidRPr="00564FEC">
        <w:rPr>
          <w:rFonts w:eastAsiaTheme="minorHAnsi"/>
        </w:rPr>
        <w:t xml:space="preserve">nviting a </w:t>
      </w:r>
      <w:r w:rsidR="00A62C11">
        <w:rPr>
          <w:rFonts w:eastAsiaTheme="minorHAnsi"/>
        </w:rPr>
        <w:t xml:space="preserve">professional </w:t>
      </w:r>
      <w:r>
        <w:rPr>
          <w:rFonts w:eastAsiaTheme="minorHAnsi"/>
        </w:rPr>
        <w:t xml:space="preserve">to talk </w:t>
      </w:r>
      <w:r w:rsidR="00564FEC">
        <w:rPr>
          <w:rFonts w:eastAsiaTheme="minorHAnsi"/>
        </w:rPr>
        <w:t xml:space="preserve">about the </w:t>
      </w:r>
      <w:r w:rsidR="00A62C11">
        <w:rPr>
          <w:rFonts w:eastAsiaTheme="minorHAnsi"/>
        </w:rPr>
        <w:t>nature of their job</w:t>
      </w:r>
      <w:r>
        <w:rPr>
          <w:rFonts w:eastAsiaTheme="minorHAnsi"/>
        </w:rPr>
        <w:t>,</w:t>
      </w:r>
      <w:r w:rsidR="00A62C11">
        <w:rPr>
          <w:rFonts w:eastAsiaTheme="minorHAnsi"/>
        </w:rPr>
        <w:t xml:space="preserve"> what they do to find solutions and the importance of learning new skills</w:t>
      </w:r>
      <w:r w:rsidR="00564FEC">
        <w:rPr>
          <w:rFonts w:eastAsiaTheme="minorHAnsi"/>
        </w:rPr>
        <w:t>.</w:t>
      </w:r>
    </w:p>
    <w:p w14:paraId="5E11C16D" w14:textId="7917E86E" w:rsidR="00F01253" w:rsidRDefault="007C7301" w:rsidP="00F01253">
      <w:pPr>
        <w:pStyle w:val="VCAAbody"/>
        <w:rPr>
          <w:lang w:val="en-AU"/>
        </w:rPr>
      </w:pPr>
      <w:r>
        <w:rPr>
          <w:lang w:val="en-AU"/>
        </w:rPr>
        <w:t>Manage your future – be proactive</w:t>
      </w:r>
      <w:r w:rsidR="00F01253" w:rsidRPr="008C0A84">
        <w:rPr>
          <w:lang w:val="en-AU"/>
        </w:rPr>
        <w:t xml:space="preserve">: </w:t>
      </w:r>
    </w:p>
    <w:p w14:paraId="22A44C81" w14:textId="59EEDB4B" w:rsidR="002149DE" w:rsidRPr="008C0A84" w:rsidRDefault="00DA024D" w:rsidP="008C5A8E">
      <w:pPr>
        <w:pStyle w:val="VCAAbullet"/>
      </w:pPr>
      <w:r>
        <w:t>Students think critically and creatively about presenting information thereby making efficient decisions</w:t>
      </w:r>
      <w:r w:rsidR="009A0996">
        <w:t>.</w:t>
      </w:r>
      <w:r w:rsidR="001E180C" w:rsidDel="001E180C">
        <w:t xml:space="preserve"> </w:t>
      </w:r>
    </w:p>
    <w:sectPr w:rsidR="002149DE" w:rsidRPr="008C0A84" w:rsidSect="00B230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B6895A" w14:textId="77777777" w:rsidR="002769C4" w:rsidRDefault="002769C4" w:rsidP="00304EA1">
      <w:pPr>
        <w:spacing w:after="0" w:line="240" w:lineRule="auto"/>
      </w:pPr>
      <w:r>
        <w:separator/>
      </w:r>
    </w:p>
  </w:endnote>
  <w:endnote w:type="continuationSeparator" w:id="0">
    <w:p w14:paraId="5A099020" w14:textId="77777777" w:rsidR="002769C4" w:rsidRDefault="002769C4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E0A482" w14:textId="77777777" w:rsidR="00405D09" w:rsidRDefault="00405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CB6C16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CB6C16" w:rsidRPr="00D06414" w:rsidRDefault="00CB6C16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CB6C16" w:rsidRPr="00D06414" w:rsidRDefault="00CB6C1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39AAB6C" w:rsidR="00CB6C16" w:rsidRPr="00D06414" w:rsidRDefault="00CB6C1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405D09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CB6C16" w:rsidRPr="00D06414" w:rsidRDefault="00CB6C1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CB6C16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CB6C16" w:rsidRPr="00D06414" w:rsidRDefault="00CB6C1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CB6C16" w:rsidRPr="00D06414" w:rsidRDefault="00CB6C16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CB6C16" w:rsidRPr="00D06414" w:rsidRDefault="00CB6C16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CB6C16" w:rsidRPr="00D06414" w:rsidRDefault="00CB6C16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D79F4" w14:textId="77777777" w:rsidR="002769C4" w:rsidRDefault="002769C4" w:rsidP="00304EA1">
      <w:pPr>
        <w:spacing w:after="0" w:line="240" w:lineRule="auto"/>
      </w:pPr>
      <w:r>
        <w:separator/>
      </w:r>
    </w:p>
  </w:footnote>
  <w:footnote w:type="continuationSeparator" w:id="0">
    <w:p w14:paraId="7AF3C99E" w14:textId="77777777" w:rsidR="002769C4" w:rsidRDefault="002769C4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D1688" w14:textId="77777777" w:rsidR="00405D09" w:rsidRDefault="00405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21396" w14:textId="1A2F450B" w:rsidR="00CB6C16" w:rsidRPr="0038622E" w:rsidRDefault="00CB6C16" w:rsidP="0038622E">
    <w:pPr>
      <w:pStyle w:val="VCAAbody"/>
      <w:rPr>
        <w:color w:val="0F7EB4"/>
      </w:rPr>
    </w:pPr>
    <w:r>
      <w:t xml:space="preserve">Embedding career education in the Victorian Curriculum F–10 – Design and </w:t>
    </w:r>
    <w:r w:rsidR="00740E91">
      <w:t>Technologies</w:t>
    </w:r>
    <w:r w:rsidR="00405D09">
      <w:t xml:space="preserve"> - </w:t>
    </w:r>
    <w:bookmarkStart w:id="1" w:name="_GoBack"/>
    <w:bookmarkEnd w:id="1"/>
    <w:r w:rsidR="00437D9D">
      <w:t>Engineering principles and systems,</w:t>
    </w:r>
    <w:r>
      <w:t xml:space="preserve"> F</w:t>
    </w:r>
    <w:r w:rsidR="00740E91">
      <w:t xml:space="preserve">oundation–Level </w:t>
    </w:r>
    <w: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CB6D50" w14:textId="512449EE" w:rsidR="00CB6C16" w:rsidRPr="009370BC" w:rsidRDefault="00CB6C16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7A52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8AD7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70E8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A323B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1E67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1A62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7C0C8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5500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B61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05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71F73"/>
    <w:multiLevelType w:val="hybridMultilevel"/>
    <w:tmpl w:val="D39EDE66"/>
    <w:lvl w:ilvl="0" w:tplc="968CFAC4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C355EF"/>
    <w:multiLevelType w:val="hybridMultilevel"/>
    <w:tmpl w:val="1064216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27A6F"/>
    <w:multiLevelType w:val="hybridMultilevel"/>
    <w:tmpl w:val="CD0E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654446"/>
    <w:multiLevelType w:val="hybridMultilevel"/>
    <w:tmpl w:val="FB3485D6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413BE2"/>
    <w:multiLevelType w:val="hybridMultilevel"/>
    <w:tmpl w:val="C8AC1F54"/>
    <w:lvl w:ilvl="0" w:tplc="CF488D5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82838"/>
    <w:multiLevelType w:val="hybridMultilevel"/>
    <w:tmpl w:val="389E6038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F587FE8"/>
    <w:multiLevelType w:val="hybridMultilevel"/>
    <w:tmpl w:val="69D8DC44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00469EB"/>
    <w:multiLevelType w:val="hybridMultilevel"/>
    <w:tmpl w:val="2F0C33A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A37406A"/>
    <w:multiLevelType w:val="hybridMultilevel"/>
    <w:tmpl w:val="BC42E3C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9A2C29"/>
    <w:multiLevelType w:val="hybridMultilevel"/>
    <w:tmpl w:val="DD9AFD2A"/>
    <w:lvl w:ilvl="0" w:tplc="BA6C7854">
      <w:start w:val="4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FEA5E47"/>
    <w:multiLevelType w:val="hybridMultilevel"/>
    <w:tmpl w:val="6AFCA0EC"/>
    <w:lvl w:ilvl="0" w:tplc="0D50F5DA">
      <w:start w:val="1"/>
      <w:numFmt w:val="bullet"/>
      <w:pStyle w:val="VCAA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60043C77"/>
    <w:multiLevelType w:val="hybridMultilevel"/>
    <w:tmpl w:val="DA78B85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872B6C"/>
    <w:multiLevelType w:val="hybridMultilevel"/>
    <w:tmpl w:val="6D50FE3C"/>
    <w:lvl w:ilvl="0" w:tplc="0F523D8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27" w15:restartNumberingAfterBreak="0">
    <w:nsid w:val="6B363733"/>
    <w:multiLevelType w:val="hybridMultilevel"/>
    <w:tmpl w:val="ED349900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DE7D80"/>
    <w:multiLevelType w:val="hybridMultilevel"/>
    <w:tmpl w:val="5D54D9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FD3DB6"/>
    <w:multiLevelType w:val="hybridMultilevel"/>
    <w:tmpl w:val="4AA899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0"/>
  </w:num>
  <w:num w:numId="3">
    <w:abstractNumId w:val="18"/>
  </w:num>
  <w:num w:numId="4">
    <w:abstractNumId w:val="13"/>
  </w:num>
  <w:num w:numId="5">
    <w:abstractNumId w:val="23"/>
  </w:num>
  <w:num w:numId="6">
    <w:abstractNumId w:val="17"/>
  </w:num>
  <w:num w:numId="7">
    <w:abstractNumId w:val="14"/>
  </w:num>
  <w:num w:numId="8">
    <w:abstractNumId w:val="22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9"/>
  </w:num>
  <w:num w:numId="20">
    <w:abstractNumId w:val="15"/>
  </w:num>
  <w:num w:numId="21">
    <w:abstractNumId w:val="21"/>
  </w:num>
  <w:num w:numId="22">
    <w:abstractNumId w:val="12"/>
  </w:num>
  <w:num w:numId="23">
    <w:abstractNumId w:val="11"/>
  </w:num>
  <w:num w:numId="24">
    <w:abstractNumId w:val="27"/>
  </w:num>
  <w:num w:numId="25">
    <w:abstractNumId w:val="24"/>
  </w:num>
  <w:num w:numId="26">
    <w:abstractNumId w:val="28"/>
  </w:num>
  <w:num w:numId="27">
    <w:abstractNumId w:val="25"/>
  </w:num>
  <w:num w:numId="28">
    <w:abstractNumId w:val="16"/>
  </w:num>
  <w:num w:numId="29">
    <w:abstractNumId w:val="10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AB"/>
    <w:rsid w:val="00003885"/>
    <w:rsid w:val="000116A9"/>
    <w:rsid w:val="00033048"/>
    <w:rsid w:val="0005780E"/>
    <w:rsid w:val="00065CC6"/>
    <w:rsid w:val="00072AF1"/>
    <w:rsid w:val="00086CFC"/>
    <w:rsid w:val="00096D7A"/>
    <w:rsid w:val="00097F58"/>
    <w:rsid w:val="000A71F7"/>
    <w:rsid w:val="000B152F"/>
    <w:rsid w:val="000F09E4"/>
    <w:rsid w:val="000F16FD"/>
    <w:rsid w:val="000F5AAF"/>
    <w:rsid w:val="000F643B"/>
    <w:rsid w:val="0012374D"/>
    <w:rsid w:val="00130CF7"/>
    <w:rsid w:val="00143520"/>
    <w:rsid w:val="00153AD2"/>
    <w:rsid w:val="001779EA"/>
    <w:rsid w:val="001926FE"/>
    <w:rsid w:val="001A39A9"/>
    <w:rsid w:val="001D18EB"/>
    <w:rsid w:val="001D3246"/>
    <w:rsid w:val="001E180C"/>
    <w:rsid w:val="001F5D88"/>
    <w:rsid w:val="002149DE"/>
    <w:rsid w:val="002279BA"/>
    <w:rsid w:val="002329F3"/>
    <w:rsid w:val="00243F0D"/>
    <w:rsid w:val="00254888"/>
    <w:rsid w:val="00255852"/>
    <w:rsid w:val="00260767"/>
    <w:rsid w:val="002647BB"/>
    <w:rsid w:val="002754C1"/>
    <w:rsid w:val="002769C4"/>
    <w:rsid w:val="002841C8"/>
    <w:rsid w:val="0028516B"/>
    <w:rsid w:val="002B103A"/>
    <w:rsid w:val="002C6F90"/>
    <w:rsid w:val="002E4FB5"/>
    <w:rsid w:val="00302FB8"/>
    <w:rsid w:val="00304EA1"/>
    <w:rsid w:val="00314D81"/>
    <w:rsid w:val="00322FC6"/>
    <w:rsid w:val="00332FF5"/>
    <w:rsid w:val="00335749"/>
    <w:rsid w:val="0035293F"/>
    <w:rsid w:val="0038622E"/>
    <w:rsid w:val="00391986"/>
    <w:rsid w:val="00392864"/>
    <w:rsid w:val="003A00B4"/>
    <w:rsid w:val="003C394F"/>
    <w:rsid w:val="003C5E71"/>
    <w:rsid w:val="00405D09"/>
    <w:rsid w:val="00411D26"/>
    <w:rsid w:val="00417AA3"/>
    <w:rsid w:val="00421DB1"/>
    <w:rsid w:val="00425DFE"/>
    <w:rsid w:val="00425FD1"/>
    <w:rsid w:val="00434EDB"/>
    <w:rsid w:val="00437D9D"/>
    <w:rsid w:val="00440B32"/>
    <w:rsid w:val="00457521"/>
    <w:rsid w:val="0046078D"/>
    <w:rsid w:val="00466603"/>
    <w:rsid w:val="00472071"/>
    <w:rsid w:val="00493845"/>
    <w:rsid w:val="00495C80"/>
    <w:rsid w:val="004A2ED8"/>
    <w:rsid w:val="004C71EE"/>
    <w:rsid w:val="004D70CD"/>
    <w:rsid w:val="004E241B"/>
    <w:rsid w:val="004F5BDA"/>
    <w:rsid w:val="004F6DE0"/>
    <w:rsid w:val="00506393"/>
    <w:rsid w:val="00514D2F"/>
    <w:rsid w:val="0051631E"/>
    <w:rsid w:val="00537A1F"/>
    <w:rsid w:val="00563E1D"/>
    <w:rsid w:val="00564FEC"/>
    <w:rsid w:val="00566029"/>
    <w:rsid w:val="00567FD3"/>
    <w:rsid w:val="005861B6"/>
    <w:rsid w:val="005923CB"/>
    <w:rsid w:val="0059523E"/>
    <w:rsid w:val="005B2093"/>
    <w:rsid w:val="005B391B"/>
    <w:rsid w:val="005C3E31"/>
    <w:rsid w:val="005D3D78"/>
    <w:rsid w:val="005D7236"/>
    <w:rsid w:val="005E2EF0"/>
    <w:rsid w:val="005F4092"/>
    <w:rsid w:val="00610518"/>
    <w:rsid w:val="006361A2"/>
    <w:rsid w:val="006806DA"/>
    <w:rsid w:val="0068471E"/>
    <w:rsid w:val="00684F98"/>
    <w:rsid w:val="00693FFD"/>
    <w:rsid w:val="00694716"/>
    <w:rsid w:val="006A3D3D"/>
    <w:rsid w:val="006C4230"/>
    <w:rsid w:val="006C6A47"/>
    <w:rsid w:val="006D2159"/>
    <w:rsid w:val="006F787C"/>
    <w:rsid w:val="00702636"/>
    <w:rsid w:val="00724507"/>
    <w:rsid w:val="00733B10"/>
    <w:rsid w:val="00740E91"/>
    <w:rsid w:val="007623B9"/>
    <w:rsid w:val="00773E6C"/>
    <w:rsid w:val="00781FB1"/>
    <w:rsid w:val="007A0E4B"/>
    <w:rsid w:val="007C7301"/>
    <w:rsid w:val="007D1B6D"/>
    <w:rsid w:val="007E7D1F"/>
    <w:rsid w:val="007F4E3D"/>
    <w:rsid w:val="008061F2"/>
    <w:rsid w:val="00813C37"/>
    <w:rsid w:val="008154B5"/>
    <w:rsid w:val="00823962"/>
    <w:rsid w:val="00852719"/>
    <w:rsid w:val="008534C5"/>
    <w:rsid w:val="00860115"/>
    <w:rsid w:val="0088783C"/>
    <w:rsid w:val="008A5AE7"/>
    <w:rsid w:val="008B1278"/>
    <w:rsid w:val="008C0A84"/>
    <w:rsid w:val="008C5A8E"/>
    <w:rsid w:val="008D0ABF"/>
    <w:rsid w:val="008D57CA"/>
    <w:rsid w:val="008F16ED"/>
    <w:rsid w:val="00905484"/>
    <w:rsid w:val="009370BC"/>
    <w:rsid w:val="00937E33"/>
    <w:rsid w:val="00970580"/>
    <w:rsid w:val="00975CD7"/>
    <w:rsid w:val="0098739B"/>
    <w:rsid w:val="009A0996"/>
    <w:rsid w:val="009B13D5"/>
    <w:rsid w:val="009B61E5"/>
    <w:rsid w:val="009B77E5"/>
    <w:rsid w:val="009D1E89"/>
    <w:rsid w:val="009E2BC0"/>
    <w:rsid w:val="009E5707"/>
    <w:rsid w:val="009F2F75"/>
    <w:rsid w:val="00A13223"/>
    <w:rsid w:val="00A17661"/>
    <w:rsid w:val="00A17CC0"/>
    <w:rsid w:val="00A24B2D"/>
    <w:rsid w:val="00A27DCD"/>
    <w:rsid w:val="00A40966"/>
    <w:rsid w:val="00A50E81"/>
    <w:rsid w:val="00A55E39"/>
    <w:rsid w:val="00A62C11"/>
    <w:rsid w:val="00A844AA"/>
    <w:rsid w:val="00A921E0"/>
    <w:rsid w:val="00A922F4"/>
    <w:rsid w:val="00AD52A8"/>
    <w:rsid w:val="00AD59D5"/>
    <w:rsid w:val="00AE5526"/>
    <w:rsid w:val="00AF051B"/>
    <w:rsid w:val="00B01578"/>
    <w:rsid w:val="00B0738F"/>
    <w:rsid w:val="00B07A0C"/>
    <w:rsid w:val="00B13D3B"/>
    <w:rsid w:val="00B230DB"/>
    <w:rsid w:val="00B26601"/>
    <w:rsid w:val="00B30E01"/>
    <w:rsid w:val="00B41951"/>
    <w:rsid w:val="00B513FB"/>
    <w:rsid w:val="00B51FA6"/>
    <w:rsid w:val="00B53229"/>
    <w:rsid w:val="00B57968"/>
    <w:rsid w:val="00B62480"/>
    <w:rsid w:val="00B71530"/>
    <w:rsid w:val="00B74D78"/>
    <w:rsid w:val="00B81B70"/>
    <w:rsid w:val="00BB3BAB"/>
    <w:rsid w:val="00BD0724"/>
    <w:rsid w:val="00BD2B91"/>
    <w:rsid w:val="00BE5521"/>
    <w:rsid w:val="00BF6C23"/>
    <w:rsid w:val="00C047DB"/>
    <w:rsid w:val="00C2005D"/>
    <w:rsid w:val="00C53263"/>
    <w:rsid w:val="00C6415E"/>
    <w:rsid w:val="00C75F1D"/>
    <w:rsid w:val="00C95156"/>
    <w:rsid w:val="00CA0DC2"/>
    <w:rsid w:val="00CB68E8"/>
    <w:rsid w:val="00CB6C16"/>
    <w:rsid w:val="00D00553"/>
    <w:rsid w:val="00D04F01"/>
    <w:rsid w:val="00D06414"/>
    <w:rsid w:val="00D24E5A"/>
    <w:rsid w:val="00D338E4"/>
    <w:rsid w:val="00D35D07"/>
    <w:rsid w:val="00D36FA7"/>
    <w:rsid w:val="00D4304F"/>
    <w:rsid w:val="00D51947"/>
    <w:rsid w:val="00D532F0"/>
    <w:rsid w:val="00D77413"/>
    <w:rsid w:val="00D82759"/>
    <w:rsid w:val="00D86DE4"/>
    <w:rsid w:val="00DA024D"/>
    <w:rsid w:val="00DA519E"/>
    <w:rsid w:val="00DB533D"/>
    <w:rsid w:val="00DE1909"/>
    <w:rsid w:val="00DE51DB"/>
    <w:rsid w:val="00E07F4F"/>
    <w:rsid w:val="00E23F1D"/>
    <w:rsid w:val="00E30E05"/>
    <w:rsid w:val="00E36361"/>
    <w:rsid w:val="00E55AE9"/>
    <w:rsid w:val="00E56D1D"/>
    <w:rsid w:val="00E9592C"/>
    <w:rsid w:val="00EA2830"/>
    <w:rsid w:val="00EB0C84"/>
    <w:rsid w:val="00EC363A"/>
    <w:rsid w:val="00EF1E25"/>
    <w:rsid w:val="00F01253"/>
    <w:rsid w:val="00F17FDE"/>
    <w:rsid w:val="00F21B11"/>
    <w:rsid w:val="00F40D53"/>
    <w:rsid w:val="00F4525C"/>
    <w:rsid w:val="00F50D86"/>
    <w:rsid w:val="00F6610F"/>
    <w:rsid w:val="00F75676"/>
    <w:rsid w:val="00F81EC7"/>
    <w:rsid w:val="00F9460E"/>
    <w:rsid w:val="00FA30E8"/>
    <w:rsid w:val="00FB23F1"/>
    <w:rsid w:val="00FD29D3"/>
    <w:rsid w:val="00FE0DD3"/>
    <w:rsid w:val="00FE2873"/>
    <w:rsid w:val="00FE3F0B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F29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E7D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4F6DE0"/>
    <w:pPr>
      <w:spacing w:before="240" w:after="120" w:line="480" w:lineRule="exact"/>
      <w:contextualSpacing/>
      <w:outlineLvl w:val="2"/>
    </w:pPr>
    <w:rPr>
      <w:rFonts w:ascii="Arial" w:hAnsi="Arial" w:cs="Arial"/>
      <w:color w:val="0F7EB4"/>
      <w:sz w:val="36"/>
      <w:szCs w:val="36"/>
    </w:rPr>
  </w:style>
  <w:style w:type="paragraph" w:customStyle="1" w:styleId="VCAAHeading3">
    <w:name w:val="VCAA Heading 3"/>
    <w:next w:val="VCAAbody"/>
    <w:qFormat/>
    <w:rsid w:val="004F6DE0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3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7C7301"/>
    <w:pPr>
      <w:numPr>
        <w:numId w:val="25"/>
      </w:numPr>
      <w:spacing w:before="60" w:after="60"/>
      <w:ind w:left="426" w:hanging="426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8B1278"/>
    <w:pPr>
      <w:spacing w:before="280" w:after="120" w:line="360" w:lineRule="exact"/>
      <w:outlineLvl w:val="4"/>
    </w:pPr>
    <w:rPr>
      <w:rFonts w:ascii="Arial" w:hAnsi="Arial" w:cs="Arial"/>
      <w:color w:val="0F7EB4"/>
      <w:sz w:val="24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1253"/>
    <w:pPr>
      <w:spacing w:after="160" w:line="259" w:lineRule="auto"/>
      <w:ind w:left="720"/>
      <w:contextualSpacing/>
    </w:pPr>
    <w:rPr>
      <w:rFonts w:ascii="Century Gothic" w:hAnsi="Century Gothic"/>
      <w:sz w:val="20"/>
      <w:szCs w:val="20"/>
      <w:lang w:val="en-AU"/>
    </w:rPr>
  </w:style>
  <w:style w:type="table" w:customStyle="1" w:styleId="TableGrid2">
    <w:name w:val="Table Grid2"/>
    <w:basedOn w:val="TableNormal"/>
    <w:next w:val="TableGrid"/>
    <w:uiPriority w:val="39"/>
    <w:rsid w:val="00F01253"/>
    <w:pPr>
      <w:spacing w:after="0" w:line="240" w:lineRule="auto"/>
    </w:pPr>
    <w:rPr>
      <w:rFonts w:ascii="Century Gothic" w:hAnsi="Century Gothic"/>
      <w:sz w:val="20"/>
      <w:szCs w:val="20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body-withlargetabandhangingindent">
    <w:name w:val="VCAA body - with large tab and hanging indent"/>
    <w:basedOn w:val="Normal"/>
    <w:qFormat/>
    <w:rsid w:val="00B51FA6"/>
    <w:pPr>
      <w:tabs>
        <w:tab w:val="left" w:pos="4082"/>
      </w:tabs>
      <w:spacing w:before="120" w:after="120" w:line="280" w:lineRule="exact"/>
      <w:ind w:left="4082" w:hanging="4082"/>
    </w:pPr>
    <w:rPr>
      <w:rFonts w:ascii="Arial" w:hAnsi="Arial" w:cs="Arial"/>
      <w:color w:val="000000" w:themeColor="text1"/>
      <w:sz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92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926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92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2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26FE"/>
    <w:rPr>
      <w:b/>
      <w:bCs/>
      <w:sz w:val="20"/>
      <w:szCs w:val="20"/>
    </w:rPr>
  </w:style>
  <w:style w:type="paragraph" w:customStyle="1" w:styleId="VCAAbodyintrotext">
    <w:name w:val="VCAA body intro text"/>
    <w:basedOn w:val="VCAAbody"/>
    <w:qFormat/>
    <w:rsid w:val="004F6DE0"/>
    <w:pPr>
      <w:spacing w:before="360" w:line="320" w:lineRule="exact"/>
    </w:pPr>
    <w:rPr>
      <w:sz w:val="24"/>
      <w:szCs w:val="24"/>
    </w:rPr>
  </w:style>
  <w:style w:type="paragraph" w:styleId="Revision">
    <w:name w:val="Revision"/>
    <w:hidden/>
    <w:uiPriority w:val="99"/>
    <w:semiHidden/>
    <w:rsid w:val="00567FD3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806DA"/>
    <w:rPr>
      <w:color w:val="8DB3E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7D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ctoriancurriculum.vcaa.vic.edu.au/Curriculum/ContentDescription/VCDSTC014" TargetMode="Externa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careersandenterprise.co.uk/sites/default/files/uploaded/1145_what_works_primary_v7_digital.pdf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CFD5CBDA-5C33-4BB8-BDA1-5457BD01E1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9D88179-1798-4569-A1E9-7CF30ECD8535}"/>
</file>

<file path=customXml/itemProps3.xml><?xml version="1.0" encoding="utf-8"?>
<ds:datastoreItem xmlns:ds="http://schemas.openxmlformats.org/officeDocument/2006/customXml" ds:itemID="{BB018A40-3BFD-4EDF-B9FE-D6BE2282CA7C}"/>
</file>

<file path=customXml/itemProps4.xml><?xml version="1.0" encoding="utf-8"?>
<ds:datastoreItem xmlns:ds="http://schemas.openxmlformats.org/officeDocument/2006/customXml" ds:itemID="{0FF7D603-39CA-4280-B771-B63BC2DE96F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827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>Career Education;Design and technologies;Engineering principles and systems;Foundation to Level 2</cp:keywords>
  <cp:lastModifiedBy/>
  <cp:revision>1</cp:revision>
  <dcterms:created xsi:type="dcterms:W3CDTF">2020-09-11T03:41:00Z</dcterms:created>
  <dcterms:modified xsi:type="dcterms:W3CDTF">2020-09-30T13:34:00Z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