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C30E4" w14:textId="139CAEDC" w:rsidR="00086CFC" w:rsidRDefault="00C2005D" w:rsidP="00833A9E">
      <w:pPr>
        <w:pStyle w:val="VCAAHeading1"/>
      </w:pPr>
      <w:r>
        <w:t>E</w:t>
      </w:r>
      <w:r w:rsidR="00E56D1D">
        <w:t>m</w:t>
      </w:r>
      <w:r w:rsidR="007E7D1F">
        <w:t xml:space="preserve">bedding </w:t>
      </w:r>
      <w:r w:rsidR="00FF2779">
        <w:t>career education</w:t>
      </w:r>
      <w:r w:rsidR="007E7D1F">
        <w:t xml:space="preserve"> in </w:t>
      </w:r>
      <w:r w:rsidR="00E56D1D">
        <w:t>the Victorian Curriculum F–10</w:t>
      </w:r>
      <w:r w:rsidR="00086CFC">
        <w:t xml:space="preserve"> </w:t>
      </w:r>
    </w:p>
    <w:p w14:paraId="309AA2D5" w14:textId="7CECDF12" w:rsidR="004F6DE0" w:rsidRPr="008C0A84" w:rsidRDefault="00C15A53" w:rsidP="004F6DE0">
      <w:pPr>
        <w:pStyle w:val="VCAAHeading2"/>
        <w:rPr>
          <w:lang w:val="en-AU"/>
        </w:rPr>
      </w:pPr>
      <w:bookmarkStart w:id="0" w:name="TemplateOverview"/>
      <w:bookmarkEnd w:id="0"/>
      <w:r>
        <w:rPr>
          <w:lang w:val="en-AU"/>
        </w:rPr>
        <w:t>Japanese</w:t>
      </w:r>
      <w:r w:rsidR="006E5DB7">
        <w:rPr>
          <w:lang w:val="en-AU"/>
        </w:rPr>
        <w:t>:</w:t>
      </w:r>
      <w:r w:rsidR="00093F6D" w:rsidRPr="00833A9E">
        <w:t xml:space="preserve"> </w:t>
      </w:r>
      <w:r w:rsidR="00093F6D" w:rsidRPr="00FF2779">
        <w:rPr>
          <w:bCs/>
        </w:rPr>
        <w:t>F–10 Sequence</w:t>
      </w:r>
      <w:r w:rsidR="000A4D35">
        <w:rPr>
          <w:bCs/>
        </w:rPr>
        <w:t>,</w:t>
      </w:r>
      <w:r w:rsidR="006E5DB7" w:rsidRPr="008C0A84">
        <w:rPr>
          <w:lang w:val="en-AU"/>
        </w:rPr>
        <w:t xml:space="preserve"> </w:t>
      </w:r>
      <w:r w:rsidR="004F6DE0" w:rsidRPr="008C0A84">
        <w:rPr>
          <w:lang w:val="en-AU"/>
        </w:rPr>
        <w:t>Levels 3 and 4</w:t>
      </w:r>
    </w:p>
    <w:p w14:paraId="2E354ED1" w14:textId="1CCD016D" w:rsidR="0038622E" w:rsidRPr="008C0A84" w:rsidRDefault="008B1278" w:rsidP="004F6DE0">
      <w:pPr>
        <w:pStyle w:val="VCAAbodyintrotext"/>
        <w:rPr>
          <w:lang w:val="en-AU"/>
        </w:rPr>
      </w:pPr>
      <w:r w:rsidRPr="008C0A84">
        <w:rPr>
          <w:lang w:val="en-AU"/>
        </w:rPr>
        <w:t>An e</w:t>
      </w:r>
      <w:r w:rsidR="00C6415E" w:rsidRPr="008C0A84">
        <w:rPr>
          <w:lang w:val="en-AU"/>
        </w:rPr>
        <w:t>xisting l</w:t>
      </w:r>
      <w:r w:rsidRPr="008C0A84">
        <w:rPr>
          <w:lang w:val="en-AU"/>
        </w:rPr>
        <w:t>earning activity</w:t>
      </w:r>
      <w:r w:rsidR="00254888" w:rsidRPr="008C0A84">
        <w:rPr>
          <w:lang w:val="en-AU"/>
        </w:rPr>
        <w:t xml:space="preserve"> linked to</w:t>
      </w:r>
      <w:r w:rsidRPr="008C0A84">
        <w:rPr>
          <w:lang w:val="en-AU"/>
        </w:rPr>
        <w:t xml:space="preserve"> a particular learning area or capability in the</w:t>
      </w:r>
      <w:r w:rsidR="00C6415E" w:rsidRPr="008C0A84">
        <w:rPr>
          <w:lang w:val="en-AU"/>
        </w:rPr>
        <w:t xml:space="preserve"> Victorian Curriculum F–10</w:t>
      </w:r>
      <w:r w:rsidR="0038622E" w:rsidRPr="008C0A84">
        <w:rPr>
          <w:lang w:val="en-AU"/>
        </w:rPr>
        <w:t xml:space="preserve"> can be</w:t>
      </w:r>
      <w:r w:rsidR="00255852" w:rsidRPr="008C0A84">
        <w:rPr>
          <w:lang w:val="en-AU"/>
        </w:rPr>
        <w:t xml:space="preserve"> easily</w:t>
      </w:r>
      <w:r w:rsidR="0038622E" w:rsidRPr="008C0A84">
        <w:rPr>
          <w:lang w:val="en-AU"/>
        </w:rPr>
        <w:t xml:space="preserve"> </w:t>
      </w:r>
      <w:r w:rsidR="00255852" w:rsidRPr="008C0A84">
        <w:rPr>
          <w:lang w:val="en-AU"/>
        </w:rPr>
        <w:t xml:space="preserve">adapted </w:t>
      </w:r>
      <w:r w:rsidR="0038622E" w:rsidRPr="008C0A84">
        <w:rPr>
          <w:lang w:val="en-AU"/>
        </w:rPr>
        <w:t xml:space="preserve">to incorporate </w:t>
      </w:r>
      <w:r w:rsidR="00FF2779">
        <w:rPr>
          <w:lang w:val="en-AU"/>
        </w:rPr>
        <w:t>career education</w:t>
      </w:r>
      <w:r w:rsidR="00255852" w:rsidRPr="008C0A84">
        <w:rPr>
          <w:lang w:val="en-AU"/>
        </w:rPr>
        <w:t>, enriching students’ career-related learning and skill development</w:t>
      </w:r>
      <w:r w:rsidR="00C6415E" w:rsidRPr="008C0A84">
        <w:rPr>
          <w:lang w:val="en-AU"/>
        </w:rPr>
        <w:t xml:space="preserve">. </w:t>
      </w:r>
    </w:p>
    <w:p w14:paraId="27EE590C" w14:textId="43E2E57C" w:rsidR="00255852" w:rsidRPr="008C0A84" w:rsidRDefault="00254888" w:rsidP="004F6DE0">
      <w:pPr>
        <w:pStyle w:val="VCAAHeading3"/>
        <w:rPr>
          <w:lang w:val="en-AU"/>
        </w:rPr>
      </w:pPr>
      <w:r w:rsidRPr="008C0A84">
        <w:rPr>
          <w:lang w:val="en-AU"/>
        </w:rPr>
        <w:t xml:space="preserve">1. Identify an existing learning activity </w:t>
      </w:r>
    </w:p>
    <w:p w14:paraId="0AE57492" w14:textId="587B2A41" w:rsidR="008B1278" w:rsidRPr="008C0A84" w:rsidRDefault="008B1278" w:rsidP="00833A9E">
      <w:pPr>
        <w:pStyle w:val="VCAAbody-withlargetabandhangingindent"/>
      </w:pPr>
      <w:r w:rsidRPr="008C0A84">
        <w:rPr>
          <w:b/>
        </w:rPr>
        <w:t>Curriculum area and levels:</w:t>
      </w:r>
      <w:r w:rsidRPr="008C0A84">
        <w:tab/>
      </w:r>
      <w:r w:rsidR="00C15A53">
        <w:t>Japanese</w:t>
      </w:r>
      <w:r w:rsidR="000D1180">
        <w:t xml:space="preserve">: </w:t>
      </w:r>
      <w:r w:rsidR="000D1180" w:rsidRPr="00A802B7">
        <w:rPr>
          <w:bCs/>
        </w:rPr>
        <w:t>F–10 Sequence</w:t>
      </w:r>
      <w:r w:rsidRPr="008C0A84">
        <w:t>, Levels 3 and 4</w:t>
      </w:r>
    </w:p>
    <w:p w14:paraId="1FB5B60B" w14:textId="526DBE9D" w:rsidR="008B1278" w:rsidRPr="00746A16" w:rsidRDefault="00254888" w:rsidP="00C15A53">
      <w:pPr>
        <w:pStyle w:val="VCAAbody-withlargetabandhangingindent"/>
      </w:pPr>
      <w:r w:rsidRPr="008C0A84">
        <w:rPr>
          <w:b/>
        </w:rPr>
        <w:t>Relevant c</w:t>
      </w:r>
      <w:r w:rsidR="008B1278" w:rsidRPr="008C0A84">
        <w:rPr>
          <w:b/>
        </w:rPr>
        <w:t>ontent description:</w:t>
      </w:r>
      <w:r w:rsidR="008B1278" w:rsidRPr="00746A16">
        <w:rPr>
          <w:b/>
        </w:rPr>
        <w:tab/>
      </w:r>
      <w:r w:rsidR="00C15A53" w:rsidRPr="00746A16">
        <w:t xml:space="preserve">Present factual information relating to familiar home, community and cultural contexts, using graphic and digital support such as photos, tables, lists and charts </w:t>
      </w:r>
      <w:r w:rsidR="006E5DB7" w:rsidRPr="00746A16">
        <w:t>(</w:t>
      </w:r>
      <w:hyperlink r:id="rId11" w:history="1">
        <w:r w:rsidR="006E5DB7" w:rsidRPr="006E5DB7">
          <w:rPr>
            <w:rStyle w:val="Hyperlink"/>
          </w:rPr>
          <w:t>VCJAC131</w:t>
        </w:r>
      </w:hyperlink>
      <w:r w:rsidR="006E5DB7" w:rsidRPr="00746A16">
        <w:t>)</w:t>
      </w:r>
    </w:p>
    <w:p w14:paraId="36A2C730" w14:textId="5BB6C0D3" w:rsidR="007E7D1F" w:rsidRDefault="00B51FA6" w:rsidP="00B51FA6">
      <w:pPr>
        <w:pStyle w:val="VCAAbody-withlargetabandhangingindent"/>
      </w:pPr>
      <w:r w:rsidRPr="008C0A84">
        <w:rPr>
          <w:b/>
        </w:rPr>
        <w:t>Existing a</w:t>
      </w:r>
      <w:r w:rsidR="00254888" w:rsidRPr="008C0A84">
        <w:rPr>
          <w:b/>
        </w:rPr>
        <w:t>ctivity</w:t>
      </w:r>
      <w:r w:rsidR="00097F58">
        <w:rPr>
          <w:b/>
        </w:rPr>
        <w:t>:</w:t>
      </w:r>
      <w:r w:rsidR="00254888" w:rsidRPr="008C0A84">
        <w:tab/>
      </w:r>
      <w:r w:rsidR="006E5DB7">
        <w:t>C</w:t>
      </w:r>
      <w:r w:rsidR="00746A16">
        <w:t>reat</w:t>
      </w:r>
      <w:r w:rsidR="006E5DB7">
        <w:t>ing</w:t>
      </w:r>
      <w:r w:rsidR="00746A16">
        <w:t xml:space="preserve"> a daily routine display using time words and verbs, showing different activities that occur throughout the day</w:t>
      </w:r>
      <w:r w:rsidR="00D35D07">
        <w:t xml:space="preserve">. </w:t>
      </w:r>
    </w:p>
    <w:p w14:paraId="2364A01C" w14:textId="66EA20AE" w:rsidR="00421DB1" w:rsidRPr="006E5DB7" w:rsidRDefault="00421DB1" w:rsidP="00B51FA6">
      <w:pPr>
        <w:pStyle w:val="VCAAbody-withlargetabandhangingindent"/>
      </w:pPr>
      <w:r w:rsidRPr="00FF2779">
        <w:rPr>
          <w:b/>
          <w:bCs/>
        </w:rPr>
        <w:t>Summary of adaptation, change, addition:</w:t>
      </w:r>
      <w:r>
        <w:tab/>
      </w:r>
      <w:r w:rsidR="006E5DB7">
        <w:t>I</w:t>
      </w:r>
      <w:r w:rsidR="00A571AA" w:rsidRPr="00FF2779">
        <w:t>nterview</w:t>
      </w:r>
      <w:r w:rsidR="006E5DB7">
        <w:t>ing</w:t>
      </w:r>
      <w:r w:rsidR="00A571AA" w:rsidRPr="00FF2779">
        <w:t xml:space="preserve"> </w:t>
      </w:r>
      <w:r w:rsidR="00E25786">
        <w:t>characters</w:t>
      </w:r>
      <w:r w:rsidR="00F56FCA" w:rsidRPr="00FF2779">
        <w:t xml:space="preserve"> about their</w:t>
      </w:r>
      <w:r w:rsidR="00746A16" w:rsidRPr="00FF2779">
        <w:t xml:space="preserve"> daily routine </w:t>
      </w:r>
      <w:r w:rsidR="00F56FCA" w:rsidRPr="00FF2779">
        <w:t xml:space="preserve">to create </w:t>
      </w:r>
      <w:r w:rsidR="00A571AA" w:rsidRPr="00FF2779">
        <w:t>a</w:t>
      </w:r>
      <w:r w:rsidR="00093663" w:rsidRPr="00FF2779">
        <w:t xml:space="preserve"> </w:t>
      </w:r>
      <w:r w:rsidR="006E5DB7">
        <w:t xml:space="preserve">presentation </w:t>
      </w:r>
      <w:r w:rsidR="00A571AA" w:rsidRPr="00FF2779">
        <w:t xml:space="preserve">about </w:t>
      </w:r>
      <w:r w:rsidR="00E25786">
        <w:t>an occupation</w:t>
      </w:r>
      <w:r w:rsidR="00A571AA" w:rsidRPr="00FF2779">
        <w:t>.</w:t>
      </w:r>
    </w:p>
    <w:p w14:paraId="65DFB73F" w14:textId="48FEC46F" w:rsidR="00254888" w:rsidRDefault="00254888" w:rsidP="00833A9E">
      <w:pPr>
        <w:pStyle w:val="VCAAHeading3"/>
        <w:rPr>
          <w:lang w:val="en-AU"/>
        </w:rPr>
      </w:pPr>
      <w:r w:rsidRPr="008C0A84">
        <w:rPr>
          <w:lang w:val="en-AU"/>
        </w:rPr>
        <w:t xml:space="preserve">2. Adapt the learning activity to </w:t>
      </w:r>
      <w:r w:rsidR="00FF47DF" w:rsidRPr="008C0A84">
        <w:rPr>
          <w:lang w:val="en-AU"/>
        </w:rPr>
        <w:t>include</w:t>
      </w:r>
      <w:r w:rsidRPr="008C0A84">
        <w:rPr>
          <w:lang w:val="en-AU"/>
        </w:rPr>
        <w:t xml:space="preserve"> a </w:t>
      </w:r>
      <w:r w:rsidR="00FF2779">
        <w:rPr>
          <w:lang w:val="en-AU"/>
        </w:rPr>
        <w:t>career education</w:t>
      </w:r>
      <w:r w:rsidRPr="008C0A84">
        <w:rPr>
          <w:lang w:val="en-AU"/>
        </w:rPr>
        <w:t xml:space="preserve"> focus</w:t>
      </w:r>
    </w:p>
    <w:tbl>
      <w:tblPr>
        <w:tblStyle w:val="VCAATable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comparing existing learning activity with adapted learning activity"/>
        <w:tblDescription w:val="Two-column table comparing existing learning activity with adapted learning activity"/>
      </w:tblPr>
      <w:tblGrid>
        <w:gridCol w:w="3397"/>
        <w:gridCol w:w="6492"/>
      </w:tblGrid>
      <w:tr w:rsidR="00254888" w:rsidRPr="008C0A84" w14:paraId="47FFE019" w14:textId="77777777" w:rsidTr="00FD0A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97" w:type="dxa"/>
            <w:tcBorders>
              <w:bottom w:val="single" w:sz="4" w:space="0" w:color="auto"/>
              <w:right w:val="none" w:sz="0" w:space="0" w:color="auto"/>
            </w:tcBorders>
          </w:tcPr>
          <w:p w14:paraId="3D273835" w14:textId="7852C108" w:rsidR="00254888" w:rsidRPr="008C0A84" w:rsidRDefault="00254888" w:rsidP="00B51FA6">
            <w:pPr>
              <w:pStyle w:val="VCAAtablecondensedheading"/>
              <w:rPr>
                <w:lang w:val="en-AU"/>
              </w:rPr>
            </w:pPr>
            <w:r w:rsidRPr="008C0A84">
              <w:rPr>
                <w:lang w:val="en-AU"/>
              </w:rPr>
              <w:t>Existing learning activity</w:t>
            </w:r>
          </w:p>
        </w:tc>
        <w:tc>
          <w:tcPr>
            <w:tcW w:w="6492" w:type="dxa"/>
            <w:tcBorders>
              <w:left w:val="none" w:sz="0" w:space="0" w:color="auto"/>
              <w:bottom w:val="single" w:sz="4" w:space="0" w:color="auto"/>
            </w:tcBorders>
          </w:tcPr>
          <w:p w14:paraId="24A423D8" w14:textId="2A06455F" w:rsidR="00254888" w:rsidRPr="008C0A84" w:rsidRDefault="00E9592C" w:rsidP="00B51FA6">
            <w:pPr>
              <w:pStyle w:val="VCAAtablecondensedheading"/>
              <w:rPr>
                <w:lang w:val="en-AU"/>
              </w:rPr>
            </w:pPr>
            <w:r>
              <w:rPr>
                <w:lang w:val="en-AU"/>
              </w:rPr>
              <w:t>Adaptations, changes or extensions that can be made</w:t>
            </w:r>
          </w:p>
        </w:tc>
      </w:tr>
      <w:tr w:rsidR="00254888" w:rsidRPr="008C0A84" w14:paraId="20588B85" w14:textId="77777777" w:rsidTr="00FD0AC8">
        <w:tc>
          <w:tcPr>
            <w:tcW w:w="3397" w:type="dxa"/>
          </w:tcPr>
          <w:p w14:paraId="60E19443" w14:textId="77777777" w:rsidR="00254888" w:rsidRDefault="00C130E5" w:rsidP="00AC270E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Students learn to read and write the time in </w:t>
            </w:r>
            <w:r w:rsidR="00F56FCA">
              <w:rPr>
                <w:lang w:val="en-AU"/>
              </w:rPr>
              <w:t>the target langu</w:t>
            </w:r>
            <w:r w:rsidR="00AC270E">
              <w:rPr>
                <w:lang w:val="en-AU"/>
              </w:rPr>
              <w:t>a</w:t>
            </w:r>
            <w:r w:rsidR="00F56FCA">
              <w:rPr>
                <w:lang w:val="en-AU"/>
              </w:rPr>
              <w:t>ge</w:t>
            </w:r>
            <w:r>
              <w:rPr>
                <w:lang w:val="en-AU"/>
              </w:rPr>
              <w:t>, and learn a variety of verbs relating to daily routines</w:t>
            </w:r>
            <w:r w:rsidR="006E5DB7">
              <w:rPr>
                <w:lang w:val="en-AU"/>
              </w:rPr>
              <w:t>, such as wake up, eat, travel, read, write, work, rest and sleep</w:t>
            </w:r>
            <w:r>
              <w:rPr>
                <w:lang w:val="en-AU"/>
              </w:rPr>
              <w:t>.</w:t>
            </w:r>
          </w:p>
          <w:p w14:paraId="46A85701" w14:textId="27AA628E" w:rsidR="00FD0AC8" w:rsidRPr="008C0A84" w:rsidRDefault="00FD0AC8" w:rsidP="00AC270E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Existing activity includes an introduction to, or revision of, language related to hobbies, interests, likes and dislikes.</w:t>
            </w:r>
          </w:p>
        </w:tc>
        <w:tc>
          <w:tcPr>
            <w:tcW w:w="6492" w:type="dxa"/>
          </w:tcPr>
          <w:p w14:paraId="0D6C5F01" w14:textId="2654EAC6" w:rsidR="00D754A1" w:rsidRDefault="00D754A1" w:rsidP="00F56FCA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Teacher </w:t>
            </w:r>
            <w:r w:rsidR="00FD0AC8">
              <w:rPr>
                <w:lang w:val="en-AU"/>
              </w:rPr>
              <w:t>extends the activity by introducing</w:t>
            </w:r>
            <w:r>
              <w:rPr>
                <w:lang w:val="en-AU"/>
              </w:rPr>
              <w:t xml:space="preserve"> the topic of work and facilitates a short class discussion </w:t>
            </w:r>
            <w:r w:rsidRPr="00D754A1">
              <w:rPr>
                <w:lang w:val="en-AU"/>
              </w:rPr>
              <w:t xml:space="preserve">to unpack </w:t>
            </w:r>
            <w:r>
              <w:rPr>
                <w:lang w:val="en-AU"/>
              </w:rPr>
              <w:t xml:space="preserve">what </w:t>
            </w:r>
            <w:r w:rsidR="00FD0AC8">
              <w:rPr>
                <w:lang w:val="en-AU"/>
              </w:rPr>
              <w:t>work can look like</w:t>
            </w:r>
            <w:r>
              <w:rPr>
                <w:lang w:val="en-AU"/>
              </w:rPr>
              <w:t>.</w:t>
            </w:r>
            <w:r w:rsidR="0029247C">
              <w:rPr>
                <w:lang w:val="en-AU"/>
              </w:rPr>
              <w:t xml:space="preserve"> </w:t>
            </w:r>
            <w:bookmarkStart w:id="1" w:name="_GoBack"/>
            <w:bookmarkEnd w:id="1"/>
          </w:p>
          <w:p w14:paraId="092660B4" w14:textId="3542AD27" w:rsidR="00AC270E" w:rsidRPr="008C0A84" w:rsidRDefault="002A78B0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Teacher also introduces the concept of the journalist, and explains that in this activity, students will be acting as a journalist to interview five </w:t>
            </w:r>
            <w:r w:rsidR="00E25786">
              <w:rPr>
                <w:lang w:val="en-AU"/>
              </w:rPr>
              <w:t>characters</w:t>
            </w:r>
            <w:r>
              <w:rPr>
                <w:lang w:val="en-AU"/>
              </w:rPr>
              <w:t xml:space="preserve"> who have different occupations</w:t>
            </w:r>
            <w:r w:rsidR="00820D5D">
              <w:rPr>
                <w:lang w:val="en-AU"/>
              </w:rPr>
              <w:t>, to ask questions</w:t>
            </w:r>
            <w:r>
              <w:rPr>
                <w:lang w:val="en-AU"/>
              </w:rPr>
              <w:t xml:space="preserve"> about </w:t>
            </w:r>
            <w:r w:rsidR="00820D5D">
              <w:rPr>
                <w:lang w:val="en-AU"/>
              </w:rPr>
              <w:t xml:space="preserve">their </w:t>
            </w:r>
            <w:r>
              <w:rPr>
                <w:lang w:val="en-AU"/>
              </w:rPr>
              <w:t xml:space="preserve">lives and their daily routines. </w:t>
            </w:r>
            <w:r w:rsidR="0029247C">
              <w:rPr>
                <w:lang w:val="en-AU"/>
              </w:rPr>
              <w:t xml:space="preserve">(The </w:t>
            </w:r>
            <w:r w:rsidR="00E25786">
              <w:rPr>
                <w:lang w:val="en-AU"/>
              </w:rPr>
              <w:t>characters</w:t>
            </w:r>
            <w:r w:rsidR="0029247C">
              <w:rPr>
                <w:lang w:val="en-AU"/>
              </w:rPr>
              <w:t xml:space="preserve"> will be presented by the teacher, explained below.) </w:t>
            </w:r>
            <w:r w:rsidR="00F61E47">
              <w:rPr>
                <w:lang w:val="en-AU"/>
              </w:rPr>
              <w:t xml:space="preserve">Students will </w:t>
            </w:r>
            <w:r w:rsidR="00820D5D">
              <w:rPr>
                <w:lang w:val="en-AU"/>
              </w:rPr>
              <w:t xml:space="preserve">present </w:t>
            </w:r>
            <w:r>
              <w:rPr>
                <w:lang w:val="en-AU"/>
              </w:rPr>
              <w:t xml:space="preserve">their interview </w:t>
            </w:r>
            <w:r w:rsidR="00F61E47">
              <w:rPr>
                <w:lang w:val="en-AU"/>
              </w:rPr>
              <w:t>findings</w:t>
            </w:r>
            <w:r>
              <w:rPr>
                <w:lang w:val="en-AU"/>
              </w:rPr>
              <w:t xml:space="preserve"> </w:t>
            </w:r>
            <w:r w:rsidR="00820D5D">
              <w:rPr>
                <w:lang w:val="en-AU"/>
              </w:rPr>
              <w:t xml:space="preserve">about the occupation that they liked best </w:t>
            </w:r>
            <w:r>
              <w:rPr>
                <w:lang w:val="en-AU"/>
              </w:rPr>
              <w:t>in a poster</w:t>
            </w:r>
            <w:r w:rsidR="00E25786">
              <w:rPr>
                <w:lang w:val="en-AU"/>
              </w:rPr>
              <w:t>, in Japanese</w:t>
            </w:r>
            <w:r>
              <w:rPr>
                <w:lang w:val="en-AU"/>
              </w:rPr>
              <w:t xml:space="preserve">. </w:t>
            </w:r>
          </w:p>
        </w:tc>
      </w:tr>
      <w:tr w:rsidR="009F4B87" w:rsidRPr="008C0A84" w14:paraId="5B881846" w14:textId="77777777" w:rsidTr="00FD0AC8">
        <w:tc>
          <w:tcPr>
            <w:tcW w:w="3397" w:type="dxa"/>
          </w:tcPr>
          <w:p w14:paraId="4F64CD24" w14:textId="77777777" w:rsidR="009F4B87" w:rsidRDefault="009F4B87" w:rsidP="00AC270E">
            <w:pPr>
              <w:pStyle w:val="VCAAtablecondensed"/>
              <w:rPr>
                <w:lang w:val="en-AU"/>
              </w:rPr>
            </w:pPr>
          </w:p>
        </w:tc>
        <w:tc>
          <w:tcPr>
            <w:tcW w:w="6492" w:type="dxa"/>
          </w:tcPr>
          <w:p w14:paraId="10A420EB" w14:textId="265CE931" w:rsidR="002F4162" w:rsidRDefault="009F4B87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Teacher introduces the Japanese nursery rhyme</w:t>
            </w:r>
            <w:r w:rsidRPr="009F4B87">
              <w:rPr>
                <w:rFonts w:hint="eastAsia"/>
                <w:lang w:val="en-AU"/>
              </w:rPr>
              <w:t>大きくなったら何になる？</w:t>
            </w:r>
            <w:r>
              <w:rPr>
                <w:lang w:val="en-AU"/>
              </w:rPr>
              <w:t>(</w:t>
            </w:r>
            <w:r w:rsidR="00E25786">
              <w:rPr>
                <w:lang w:val="en-AU"/>
              </w:rPr>
              <w:t>W</w:t>
            </w:r>
            <w:r>
              <w:rPr>
                <w:lang w:val="en-AU"/>
              </w:rPr>
              <w:t>hat will you be when you grow up?) via the v</w:t>
            </w:r>
            <w:r w:rsidR="002F4162">
              <w:rPr>
                <w:lang w:val="en-AU"/>
              </w:rPr>
              <w:t>ideo clip</w:t>
            </w:r>
            <w:r w:rsidR="00E25786">
              <w:rPr>
                <w:lang w:val="en-AU"/>
              </w:rPr>
              <w:t xml:space="preserve"> linked below</w:t>
            </w:r>
            <w:r w:rsidR="002F4162">
              <w:rPr>
                <w:lang w:val="en-AU"/>
              </w:rPr>
              <w:t>. T</w:t>
            </w:r>
            <w:r w:rsidR="002F4162" w:rsidRPr="002F4162">
              <w:rPr>
                <w:lang w:val="en-AU"/>
              </w:rPr>
              <w:t xml:space="preserve">eacher </w:t>
            </w:r>
            <w:r w:rsidR="002F4162">
              <w:rPr>
                <w:lang w:val="en-AU"/>
              </w:rPr>
              <w:t>pauses</w:t>
            </w:r>
            <w:r w:rsidR="002F4162" w:rsidRPr="002F4162">
              <w:rPr>
                <w:lang w:val="en-AU"/>
              </w:rPr>
              <w:t xml:space="preserve"> it at different </w:t>
            </w:r>
            <w:r w:rsidR="002F4162">
              <w:rPr>
                <w:lang w:val="en-AU"/>
              </w:rPr>
              <w:t xml:space="preserve">places </w:t>
            </w:r>
            <w:r w:rsidR="002F4162" w:rsidRPr="002F4162">
              <w:rPr>
                <w:lang w:val="en-AU"/>
              </w:rPr>
              <w:t>and use</w:t>
            </w:r>
            <w:r w:rsidR="002A60C9">
              <w:rPr>
                <w:lang w:val="en-AU"/>
              </w:rPr>
              <w:t>s</w:t>
            </w:r>
            <w:r w:rsidR="002F4162" w:rsidRPr="002F4162">
              <w:rPr>
                <w:lang w:val="en-AU"/>
              </w:rPr>
              <w:t xml:space="preserve"> it to introduce the vocabulary </w:t>
            </w:r>
            <w:r w:rsidR="002F4162">
              <w:rPr>
                <w:lang w:val="en-AU"/>
              </w:rPr>
              <w:t xml:space="preserve">for the five occupations (doctor, </w:t>
            </w:r>
            <w:r w:rsidR="00F244FD">
              <w:rPr>
                <w:lang w:val="en-AU"/>
              </w:rPr>
              <w:t>cake maker, hair</w:t>
            </w:r>
            <w:r w:rsidR="003D0ECC">
              <w:rPr>
                <w:lang w:val="en-AU"/>
              </w:rPr>
              <w:t xml:space="preserve">dresser, </w:t>
            </w:r>
            <w:r w:rsidR="002F4162">
              <w:rPr>
                <w:lang w:val="en-AU"/>
              </w:rPr>
              <w:t xml:space="preserve">police officer, and sumo wrestler) </w:t>
            </w:r>
            <w:r w:rsidR="002F4162" w:rsidRPr="002F4162">
              <w:rPr>
                <w:lang w:val="en-AU"/>
              </w:rPr>
              <w:t xml:space="preserve">and </w:t>
            </w:r>
            <w:r w:rsidR="002F4162">
              <w:rPr>
                <w:lang w:val="en-AU"/>
              </w:rPr>
              <w:t xml:space="preserve">the </w:t>
            </w:r>
            <w:r w:rsidR="002F4162" w:rsidRPr="002F4162">
              <w:rPr>
                <w:lang w:val="en-AU"/>
              </w:rPr>
              <w:t>ideas</w:t>
            </w:r>
            <w:r w:rsidR="002F4162">
              <w:rPr>
                <w:lang w:val="en-AU"/>
              </w:rPr>
              <w:t xml:space="preserve"> presented in the song about those occupations. </w:t>
            </w:r>
            <w:r w:rsidR="002A60C9">
              <w:rPr>
                <w:lang w:val="en-AU"/>
              </w:rPr>
              <w:t>Teacher f</w:t>
            </w:r>
            <w:r w:rsidR="002F4162">
              <w:rPr>
                <w:lang w:val="en-AU"/>
              </w:rPr>
              <w:t>acilitate</w:t>
            </w:r>
            <w:r w:rsidR="002A60C9">
              <w:rPr>
                <w:lang w:val="en-AU"/>
              </w:rPr>
              <w:t>s</w:t>
            </w:r>
            <w:r w:rsidR="002F4162">
              <w:rPr>
                <w:lang w:val="en-AU"/>
              </w:rPr>
              <w:t xml:space="preserve"> a short </w:t>
            </w:r>
            <w:r w:rsidR="002F4162" w:rsidRPr="002F4162">
              <w:rPr>
                <w:lang w:val="en-AU"/>
              </w:rPr>
              <w:t>class discussion in English about what each job entails, and what kind of person might enjoy those jobs.</w:t>
            </w:r>
          </w:p>
          <w:p w14:paraId="691EBEBC" w14:textId="20EE1BB7" w:rsidR="009F4B87" w:rsidRDefault="001C58A6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The introduction of a</w:t>
            </w:r>
            <w:r w:rsidR="009F4B87">
              <w:rPr>
                <w:lang w:val="en-AU"/>
              </w:rPr>
              <w:t xml:space="preserve">dditional </w:t>
            </w:r>
            <w:r w:rsidR="002A78B0">
              <w:rPr>
                <w:lang w:val="en-AU"/>
              </w:rPr>
              <w:t>vocabulary</w:t>
            </w:r>
            <w:r w:rsidR="009F4B87">
              <w:rPr>
                <w:lang w:val="en-AU"/>
              </w:rPr>
              <w:t xml:space="preserve"> relative to </w:t>
            </w:r>
            <w:r w:rsidR="002A78B0">
              <w:rPr>
                <w:lang w:val="en-AU"/>
              </w:rPr>
              <w:t>these</w:t>
            </w:r>
            <w:r w:rsidR="009F4B87">
              <w:rPr>
                <w:lang w:val="en-AU"/>
              </w:rPr>
              <w:t xml:space="preserve"> careers may be required</w:t>
            </w:r>
            <w:r>
              <w:rPr>
                <w:lang w:val="en-AU"/>
              </w:rPr>
              <w:t xml:space="preserve"> throughout the process</w:t>
            </w:r>
            <w:r w:rsidR="009F4B87">
              <w:rPr>
                <w:lang w:val="en-AU"/>
              </w:rPr>
              <w:t xml:space="preserve">, for example, nouns such as </w:t>
            </w:r>
            <w:r w:rsidR="00592E05">
              <w:rPr>
                <w:lang w:val="en-AU"/>
              </w:rPr>
              <w:t>injection</w:t>
            </w:r>
            <w:r w:rsidR="009F4B87">
              <w:rPr>
                <w:lang w:val="en-AU"/>
              </w:rPr>
              <w:t xml:space="preserve">, </w:t>
            </w:r>
            <w:r w:rsidR="00592E05">
              <w:rPr>
                <w:lang w:val="en-AU"/>
              </w:rPr>
              <w:t>cream</w:t>
            </w:r>
            <w:r w:rsidR="002A78B0">
              <w:rPr>
                <w:lang w:val="en-AU"/>
              </w:rPr>
              <w:t xml:space="preserve"> and cake</w:t>
            </w:r>
            <w:r w:rsidR="00592E05">
              <w:rPr>
                <w:lang w:val="en-AU"/>
              </w:rPr>
              <w:t>, and verbs such as mix</w:t>
            </w:r>
            <w:r w:rsidR="009F4B87">
              <w:rPr>
                <w:lang w:val="en-AU"/>
              </w:rPr>
              <w:t xml:space="preserve">, </w:t>
            </w:r>
            <w:r w:rsidR="00592E05">
              <w:rPr>
                <w:lang w:val="en-AU"/>
              </w:rPr>
              <w:t>protect</w:t>
            </w:r>
            <w:r w:rsidR="009F4B87">
              <w:rPr>
                <w:lang w:val="en-AU"/>
              </w:rPr>
              <w:t xml:space="preserve"> and </w:t>
            </w:r>
            <w:r w:rsidR="00C47F1E">
              <w:rPr>
                <w:lang w:val="en-AU"/>
              </w:rPr>
              <w:t>the sumo exclamation</w:t>
            </w:r>
            <w:r w:rsidR="00C47F1E" w:rsidRPr="00C47F1E">
              <w:rPr>
                <w:rFonts w:hint="eastAsia"/>
                <w:lang w:val="en-AU"/>
              </w:rPr>
              <w:t>どすこい</w:t>
            </w:r>
            <w:r w:rsidR="009F4B87">
              <w:rPr>
                <w:lang w:val="en-AU"/>
              </w:rPr>
              <w:t xml:space="preserve">. </w:t>
            </w:r>
          </w:p>
        </w:tc>
      </w:tr>
      <w:tr w:rsidR="00254888" w:rsidRPr="008C0A84" w14:paraId="47C09381" w14:textId="77777777" w:rsidTr="00FD0AC8">
        <w:tc>
          <w:tcPr>
            <w:tcW w:w="3397" w:type="dxa"/>
          </w:tcPr>
          <w:p w14:paraId="123E135F" w14:textId="4EC246D6" w:rsidR="00254888" w:rsidRPr="008C0A84" w:rsidRDefault="001565DC" w:rsidP="0045752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Using the target language, students </w:t>
            </w:r>
            <w:r w:rsidR="00E25786">
              <w:rPr>
                <w:lang w:val="en-AU"/>
              </w:rPr>
              <w:t xml:space="preserve">practise </w:t>
            </w:r>
            <w:r w:rsidR="007A09DD">
              <w:rPr>
                <w:lang w:val="en-AU"/>
              </w:rPr>
              <w:t>asking each other</w:t>
            </w:r>
            <w:r>
              <w:rPr>
                <w:lang w:val="en-AU"/>
              </w:rPr>
              <w:t xml:space="preserve">, </w:t>
            </w:r>
            <w:r w:rsidR="007A09DD">
              <w:rPr>
                <w:lang w:val="en-AU"/>
              </w:rPr>
              <w:t>‘What do you do at –</w:t>
            </w:r>
            <w:r>
              <w:rPr>
                <w:lang w:val="en-AU"/>
              </w:rPr>
              <w:t xml:space="preserve"> </w:t>
            </w:r>
            <w:r w:rsidR="007A09DD">
              <w:rPr>
                <w:lang w:val="en-AU"/>
              </w:rPr>
              <w:t>o’clock</w:t>
            </w:r>
            <w:r>
              <w:rPr>
                <w:lang w:val="en-AU"/>
              </w:rPr>
              <w:t>?</w:t>
            </w:r>
            <w:r w:rsidR="007A09DD">
              <w:rPr>
                <w:lang w:val="en-AU"/>
              </w:rPr>
              <w:t>’ and complete a class survey.</w:t>
            </w:r>
          </w:p>
        </w:tc>
        <w:tc>
          <w:tcPr>
            <w:tcW w:w="6492" w:type="dxa"/>
          </w:tcPr>
          <w:p w14:paraId="7279DA82" w14:textId="7E4B7FC7" w:rsidR="00AC270E" w:rsidRPr="00AC270E" w:rsidRDefault="001565DC">
            <w:pPr>
              <w:pStyle w:val="VCAAtablecondensed"/>
              <w:rPr>
                <w:color w:val="auto"/>
                <w:lang w:val="en-AU"/>
              </w:rPr>
            </w:pPr>
            <w:r w:rsidRPr="00833A9E">
              <w:t>T</w:t>
            </w:r>
            <w:r w:rsidR="00AC270E" w:rsidRPr="00833A9E">
              <w:t xml:space="preserve">eacher facilitates a brainstorming session around questions to be </w:t>
            </w:r>
            <w:r w:rsidR="002A60C9" w:rsidRPr="00833A9E">
              <w:t xml:space="preserve">used </w:t>
            </w:r>
            <w:r w:rsidR="00AC270E" w:rsidRPr="00833A9E">
              <w:t>in the interview</w:t>
            </w:r>
            <w:r w:rsidR="00A31B50" w:rsidRPr="00833A9E">
              <w:t>.</w:t>
            </w:r>
            <w:r w:rsidR="00AC270E" w:rsidRPr="00833A9E">
              <w:t xml:space="preserve"> In addition to standard time questions</w:t>
            </w:r>
            <w:r w:rsidR="007445EF" w:rsidRPr="00833A9E">
              <w:t xml:space="preserve"> (What time do you __?)</w:t>
            </w:r>
            <w:r w:rsidR="00AC270E" w:rsidRPr="00833A9E">
              <w:t>, these may includ</w:t>
            </w:r>
            <w:r w:rsidR="0000485A" w:rsidRPr="00833A9E">
              <w:t>e</w:t>
            </w:r>
            <w:r w:rsidR="0000485A">
              <w:t xml:space="preserve"> </w:t>
            </w:r>
            <w:r w:rsidR="0000485A" w:rsidRPr="00833A9E">
              <w:t>other structured questions about hobbies,</w:t>
            </w:r>
            <w:r w:rsidR="000C3C39" w:rsidRPr="00833A9E">
              <w:t xml:space="preserve"> food,</w:t>
            </w:r>
            <w:r w:rsidR="0000485A" w:rsidRPr="00833A9E">
              <w:t xml:space="preserve"> likes and dislikes</w:t>
            </w:r>
            <w:r w:rsidR="000C3C39" w:rsidRPr="00833A9E">
              <w:t>, such as (What is your __?)</w:t>
            </w:r>
            <w:r w:rsidR="002A60C9" w:rsidRPr="00833A9E">
              <w:t xml:space="preserve"> or (What do you __?).</w:t>
            </w:r>
            <w:r w:rsidR="00A96C6C" w:rsidRPr="00833A9E">
              <w:t xml:space="preserve"> </w:t>
            </w:r>
            <w:r w:rsidR="00533EC6" w:rsidRPr="00833A9E">
              <w:t>Teacher creates a checklist or a note</w:t>
            </w:r>
            <w:r w:rsidR="00677EF7">
              <w:t>-</w:t>
            </w:r>
            <w:r w:rsidR="00533EC6" w:rsidRPr="00833A9E">
              <w:t>taking sheet to support students</w:t>
            </w:r>
            <w:r w:rsidR="002A60C9" w:rsidRPr="00833A9E">
              <w:t>’</w:t>
            </w:r>
            <w:r w:rsidR="00533EC6" w:rsidRPr="00833A9E">
              <w:t xml:space="preserve"> </w:t>
            </w:r>
            <w:r w:rsidR="002A60C9" w:rsidRPr="00833A9E">
              <w:t xml:space="preserve">listening </w:t>
            </w:r>
            <w:r w:rsidR="00533EC6" w:rsidRPr="00833A9E">
              <w:t>during the interview activity.</w:t>
            </w:r>
          </w:p>
        </w:tc>
      </w:tr>
      <w:tr w:rsidR="00254888" w:rsidRPr="008C0A84" w14:paraId="3F7C9F0C" w14:textId="77777777" w:rsidTr="00FD0AC8">
        <w:tc>
          <w:tcPr>
            <w:tcW w:w="3397" w:type="dxa"/>
            <w:tcBorders>
              <w:bottom w:val="single" w:sz="4" w:space="0" w:color="auto"/>
            </w:tcBorders>
          </w:tcPr>
          <w:p w14:paraId="446FB8DB" w14:textId="5EB0790F" w:rsidR="007A09DD" w:rsidRPr="007A09DD" w:rsidRDefault="007A09DD" w:rsidP="00FF2779">
            <w:pPr>
              <w:pStyle w:val="VCAAtablecondensed"/>
            </w:pPr>
          </w:p>
        </w:tc>
        <w:tc>
          <w:tcPr>
            <w:tcW w:w="6492" w:type="dxa"/>
            <w:tcBorders>
              <w:bottom w:val="single" w:sz="4" w:space="0" w:color="auto"/>
            </w:tcBorders>
          </w:tcPr>
          <w:p w14:paraId="0D137BAF" w14:textId="5FC7F414" w:rsidR="00254888" w:rsidRPr="00FF2779" w:rsidRDefault="002C53CE" w:rsidP="00CB22B6">
            <w:pPr>
              <w:pStyle w:val="VCAAtablecondensed"/>
              <w:rPr>
                <w:color w:val="auto"/>
                <w:lang w:val="en-AU"/>
              </w:rPr>
            </w:pPr>
            <w:r>
              <w:t>T</w:t>
            </w:r>
            <w:r w:rsidRPr="002C53CE">
              <w:rPr>
                <w:lang w:val="en-AU"/>
              </w:rPr>
              <w:t xml:space="preserve">eacher creates </w:t>
            </w:r>
            <w:r w:rsidR="007F16E0">
              <w:rPr>
                <w:lang w:val="en-AU"/>
              </w:rPr>
              <w:t xml:space="preserve">simple paper </w:t>
            </w:r>
            <w:r w:rsidRPr="002C53CE">
              <w:rPr>
                <w:lang w:val="en-AU"/>
              </w:rPr>
              <w:t>masks</w:t>
            </w:r>
            <w:r w:rsidR="007F16E0">
              <w:rPr>
                <w:lang w:val="en-AU"/>
              </w:rPr>
              <w:t xml:space="preserve">, </w:t>
            </w:r>
            <w:r w:rsidR="00677EF7">
              <w:rPr>
                <w:lang w:val="en-AU"/>
              </w:rPr>
              <w:t xml:space="preserve">each </w:t>
            </w:r>
            <w:r w:rsidR="007F16E0">
              <w:rPr>
                <w:lang w:val="en-AU"/>
              </w:rPr>
              <w:t>printed</w:t>
            </w:r>
            <w:r w:rsidRPr="002C53CE">
              <w:rPr>
                <w:lang w:val="en-AU"/>
              </w:rPr>
              <w:t xml:space="preserve"> with </w:t>
            </w:r>
            <w:r w:rsidR="007F16E0">
              <w:rPr>
                <w:lang w:val="en-AU"/>
              </w:rPr>
              <w:t xml:space="preserve">the </w:t>
            </w:r>
            <w:r w:rsidRPr="002C53CE">
              <w:rPr>
                <w:lang w:val="en-AU"/>
              </w:rPr>
              <w:t xml:space="preserve">faces </w:t>
            </w:r>
            <w:r w:rsidR="007F16E0">
              <w:rPr>
                <w:lang w:val="en-AU"/>
              </w:rPr>
              <w:t>of</w:t>
            </w:r>
            <w:r w:rsidRPr="002C53CE">
              <w:rPr>
                <w:lang w:val="en-AU"/>
              </w:rPr>
              <w:t xml:space="preserve"> each of the five occupations taught.</w:t>
            </w:r>
            <w:r>
              <w:rPr>
                <w:lang w:val="en-AU"/>
              </w:rPr>
              <w:t xml:space="preserve"> I</w:t>
            </w:r>
            <w:r w:rsidRPr="002C53CE">
              <w:rPr>
                <w:lang w:val="en-AU"/>
              </w:rPr>
              <w:t xml:space="preserve">n a series of </w:t>
            </w:r>
            <w:r w:rsidR="00303259">
              <w:rPr>
                <w:lang w:val="en-AU"/>
              </w:rPr>
              <w:t xml:space="preserve">short </w:t>
            </w:r>
            <w:r w:rsidRPr="002C53CE">
              <w:rPr>
                <w:lang w:val="en-AU"/>
              </w:rPr>
              <w:t xml:space="preserve">pretend interviews, teacher </w:t>
            </w:r>
            <w:r w:rsidR="007F16E0">
              <w:rPr>
                <w:lang w:val="en-AU"/>
              </w:rPr>
              <w:t>wears</w:t>
            </w:r>
            <w:r w:rsidR="00303259">
              <w:rPr>
                <w:lang w:val="en-AU"/>
              </w:rPr>
              <w:t xml:space="preserve"> the mask to take</w:t>
            </w:r>
            <w:r w:rsidRPr="002C53CE">
              <w:rPr>
                <w:lang w:val="en-AU"/>
              </w:rPr>
              <w:t xml:space="preserve"> on the</w:t>
            </w:r>
            <w:r w:rsidR="00303259">
              <w:rPr>
                <w:lang w:val="en-AU"/>
              </w:rPr>
              <w:t xml:space="preserve"> role</w:t>
            </w:r>
            <w:r w:rsidR="00355119">
              <w:rPr>
                <w:lang w:val="en-AU"/>
              </w:rPr>
              <w:t xml:space="preserve"> of th</w:t>
            </w:r>
            <w:r w:rsidR="00303259">
              <w:rPr>
                <w:lang w:val="en-AU"/>
              </w:rPr>
              <w:t xml:space="preserve">e five </w:t>
            </w:r>
            <w:r w:rsidR="0029247C">
              <w:rPr>
                <w:lang w:val="en-AU"/>
              </w:rPr>
              <w:t>‘</w:t>
            </w:r>
            <w:r w:rsidR="00303259">
              <w:rPr>
                <w:lang w:val="en-AU"/>
              </w:rPr>
              <w:t>professionals</w:t>
            </w:r>
            <w:r w:rsidR="0029247C">
              <w:rPr>
                <w:lang w:val="en-AU"/>
              </w:rPr>
              <w:t>’</w:t>
            </w:r>
            <w:r w:rsidR="00303259">
              <w:rPr>
                <w:lang w:val="en-AU"/>
              </w:rPr>
              <w:t>.  T</w:t>
            </w:r>
            <w:r w:rsidRPr="002C53CE">
              <w:rPr>
                <w:lang w:val="en-AU"/>
              </w:rPr>
              <w:t xml:space="preserve">he students </w:t>
            </w:r>
            <w:r>
              <w:rPr>
                <w:lang w:val="en-AU"/>
              </w:rPr>
              <w:t>act as</w:t>
            </w:r>
            <w:r w:rsidRPr="002C53CE">
              <w:rPr>
                <w:lang w:val="en-AU"/>
              </w:rPr>
              <w:t xml:space="preserve"> journalists who </w:t>
            </w:r>
            <w:r w:rsidR="00CB22B6">
              <w:rPr>
                <w:lang w:val="en-AU"/>
              </w:rPr>
              <w:t xml:space="preserve">take it in turn to </w:t>
            </w:r>
            <w:r>
              <w:rPr>
                <w:lang w:val="en-AU"/>
              </w:rPr>
              <w:t xml:space="preserve">ask their questions in Japanese to interview </w:t>
            </w:r>
            <w:r w:rsidR="007F16E0">
              <w:rPr>
                <w:lang w:val="en-AU"/>
              </w:rPr>
              <w:t>the professionals about their daily lives</w:t>
            </w:r>
            <w:r w:rsidRPr="002C53CE">
              <w:rPr>
                <w:lang w:val="en-AU"/>
              </w:rPr>
              <w:t xml:space="preserve">. </w:t>
            </w:r>
            <w:r w:rsidR="003F4531">
              <w:rPr>
                <w:lang w:val="en-AU"/>
              </w:rPr>
              <w:t>S</w:t>
            </w:r>
            <w:r w:rsidR="000545A6">
              <w:rPr>
                <w:lang w:val="en-AU"/>
              </w:rPr>
              <w:t xml:space="preserve">tudents record the information </w:t>
            </w:r>
            <w:r w:rsidR="00355119">
              <w:rPr>
                <w:lang w:val="en-AU"/>
              </w:rPr>
              <w:t xml:space="preserve">about each of the professionals </w:t>
            </w:r>
            <w:r w:rsidR="000545A6">
              <w:rPr>
                <w:lang w:val="en-AU"/>
              </w:rPr>
              <w:t xml:space="preserve">on </w:t>
            </w:r>
            <w:r w:rsidR="00CB22B6">
              <w:rPr>
                <w:lang w:val="en-AU"/>
              </w:rPr>
              <w:t xml:space="preserve">the </w:t>
            </w:r>
            <w:r w:rsidR="000545A6">
              <w:rPr>
                <w:lang w:val="en-AU"/>
              </w:rPr>
              <w:t>checklist or not</w:t>
            </w:r>
            <w:r w:rsidR="002B3319">
              <w:rPr>
                <w:lang w:val="en-AU"/>
              </w:rPr>
              <w:t>e</w:t>
            </w:r>
            <w:r w:rsidR="0029247C">
              <w:rPr>
                <w:lang w:val="en-AU"/>
              </w:rPr>
              <w:t>-</w:t>
            </w:r>
            <w:r w:rsidR="002B3319">
              <w:rPr>
                <w:lang w:val="en-AU"/>
              </w:rPr>
              <w:t xml:space="preserve">taking sheet. </w:t>
            </w:r>
          </w:p>
        </w:tc>
      </w:tr>
      <w:tr w:rsidR="00AC270E" w:rsidRPr="008C0A84" w14:paraId="63793E0F" w14:textId="77777777" w:rsidTr="00FD0AC8">
        <w:tc>
          <w:tcPr>
            <w:tcW w:w="3397" w:type="dxa"/>
          </w:tcPr>
          <w:p w14:paraId="7674DB26" w14:textId="24CAFF53" w:rsidR="00AC270E" w:rsidRPr="00FF2779" w:rsidRDefault="008916CE" w:rsidP="00FF2779">
            <w:pPr>
              <w:pStyle w:val="VCAAtablecondensed"/>
            </w:pPr>
            <w:r w:rsidRPr="00FF2779">
              <w:t>Using the target language, s</w:t>
            </w:r>
            <w:r w:rsidR="00AC270E" w:rsidRPr="00FF2779">
              <w:t>tudents create a chart</w:t>
            </w:r>
            <w:r w:rsidR="00FD0AC8">
              <w:t xml:space="preserve"> to display the results of the class survey – in this example,</w:t>
            </w:r>
            <w:r w:rsidR="00AC270E" w:rsidRPr="00FF2779">
              <w:t xml:space="preserve"> outlining daily activities that occur at different times of the day.</w:t>
            </w:r>
          </w:p>
        </w:tc>
        <w:tc>
          <w:tcPr>
            <w:tcW w:w="6492" w:type="dxa"/>
          </w:tcPr>
          <w:p w14:paraId="7C083F81" w14:textId="45536186" w:rsidR="00E037F7" w:rsidRPr="00FF2779" w:rsidRDefault="00EB6D40" w:rsidP="00FF2779">
            <w:pPr>
              <w:pStyle w:val="VCAAtablecondensed"/>
            </w:pPr>
            <w:r w:rsidRPr="00FF2779">
              <w:t xml:space="preserve">Students </w:t>
            </w:r>
            <w:r w:rsidR="003F4531" w:rsidRPr="00FF2779">
              <w:t xml:space="preserve">use the information from the interviews to </w:t>
            </w:r>
            <w:r w:rsidRPr="00FF2779">
              <w:t xml:space="preserve">create </w:t>
            </w:r>
            <w:r w:rsidR="00E037F7" w:rsidRPr="00FF2779">
              <w:t>a</w:t>
            </w:r>
            <w:r w:rsidR="008916CE" w:rsidRPr="00FF2779">
              <w:t xml:space="preserve"> poster on an</w:t>
            </w:r>
            <w:r w:rsidR="00E037F7" w:rsidRPr="00FF2779">
              <w:t xml:space="preserve"> A4 page</w:t>
            </w:r>
            <w:r w:rsidRPr="00FF2779">
              <w:t xml:space="preserve"> in the target language</w:t>
            </w:r>
            <w:r w:rsidR="008916CE" w:rsidRPr="00FF2779">
              <w:t>.</w:t>
            </w:r>
            <w:r w:rsidRPr="00FF2779">
              <w:t xml:space="preserve"> </w:t>
            </w:r>
            <w:r w:rsidR="008916CE" w:rsidRPr="00FF2779">
              <w:t xml:space="preserve">The page should be titled </w:t>
            </w:r>
            <w:r w:rsidR="00E037F7" w:rsidRPr="00FF2779">
              <w:t xml:space="preserve">‘A day in the life of a </w:t>
            </w:r>
            <w:r w:rsidRPr="00FF2779">
              <w:t>_______</w:t>
            </w:r>
            <w:r w:rsidR="00E037F7" w:rsidRPr="00FF2779">
              <w:t>’</w:t>
            </w:r>
            <w:r w:rsidRPr="00FF2779">
              <w:t xml:space="preserve"> (depending on the </w:t>
            </w:r>
            <w:r w:rsidR="00DE0137" w:rsidRPr="00FF2779">
              <w:t xml:space="preserve">chosen </w:t>
            </w:r>
            <w:r w:rsidRPr="00FF2779">
              <w:t>career</w:t>
            </w:r>
            <w:r w:rsidR="00E037F7" w:rsidRPr="00FF2779">
              <w:t xml:space="preserve">) </w:t>
            </w:r>
            <w:r w:rsidR="008916CE" w:rsidRPr="00FF2779">
              <w:t xml:space="preserve">and should </w:t>
            </w:r>
            <w:r w:rsidR="00E037F7" w:rsidRPr="00FF2779">
              <w:t>include the times of each of the daily activities</w:t>
            </w:r>
            <w:r w:rsidR="00677EF7">
              <w:t>, as well as any information about the role they found interesting</w:t>
            </w:r>
            <w:r w:rsidR="00E037F7" w:rsidRPr="00FF2779">
              <w:t>.</w:t>
            </w:r>
            <w:r w:rsidR="00A96C6C" w:rsidRPr="00FF2779">
              <w:t xml:space="preserve"> T</w:t>
            </w:r>
            <w:r w:rsidR="00E037F7" w:rsidRPr="00FF2779">
              <w:t xml:space="preserve">he </w:t>
            </w:r>
            <w:r w:rsidR="00DE0137" w:rsidRPr="00FF2779">
              <w:t>posters</w:t>
            </w:r>
            <w:r w:rsidR="00E037F7" w:rsidRPr="00FF2779">
              <w:t xml:space="preserve"> can be </w:t>
            </w:r>
            <w:r w:rsidR="00DE0137" w:rsidRPr="00FF2779">
              <w:t xml:space="preserve">displayed in the classroom or </w:t>
            </w:r>
            <w:r w:rsidR="00E037F7" w:rsidRPr="00FF2779">
              <w:t>collated to create a class book, showing daily life in a variety of different occupations.</w:t>
            </w:r>
            <w:r w:rsidR="006506EF" w:rsidRPr="00FF2779">
              <w:t xml:space="preserve"> Students can be encouraged to reflect on which of these have sparked a personal interest</w:t>
            </w:r>
            <w:r w:rsidR="00677EF7">
              <w:t xml:space="preserve"> and why</w:t>
            </w:r>
            <w:r w:rsidR="006506EF" w:rsidRPr="00FF2779">
              <w:t>.</w:t>
            </w:r>
          </w:p>
        </w:tc>
      </w:tr>
    </w:tbl>
    <w:p w14:paraId="3F52BE49" w14:textId="0D4D11B4" w:rsidR="00DB533D" w:rsidRDefault="00B51FA6" w:rsidP="004F6DE0">
      <w:pPr>
        <w:pStyle w:val="VCAAHeading4"/>
        <w:rPr>
          <w:lang w:val="en-AU"/>
        </w:rPr>
      </w:pPr>
      <w:r w:rsidRPr="008C0A84">
        <w:rPr>
          <w:lang w:val="en-AU"/>
        </w:rPr>
        <w:t>C</w:t>
      </w:r>
      <w:r w:rsidR="0038622E" w:rsidRPr="008C0A84">
        <w:rPr>
          <w:lang w:val="en-AU"/>
        </w:rPr>
        <w:t>onsiderations</w:t>
      </w:r>
      <w:r w:rsidR="00255852" w:rsidRPr="008C0A84">
        <w:rPr>
          <w:lang w:val="en-AU"/>
        </w:rPr>
        <w:t xml:space="preserve"> when </w:t>
      </w:r>
      <w:r w:rsidR="001A39A9" w:rsidRPr="008C0A84">
        <w:rPr>
          <w:lang w:val="en-AU"/>
        </w:rPr>
        <w:t xml:space="preserve">adapting the </w:t>
      </w:r>
      <w:r w:rsidR="001926FE" w:rsidRPr="008C0A84">
        <w:rPr>
          <w:lang w:val="en-AU"/>
        </w:rPr>
        <w:t>learning</w:t>
      </w:r>
      <w:r w:rsidR="00255852" w:rsidRPr="008C0A84">
        <w:rPr>
          <w:lang w:val="en-AU"/>
        </w:rPr>
        <w:t xml:space="preserve"> activity</w:t>
      </w:r>
    </w:p>
    <w:p w14:paraId="545E6A65" w14:textId="12C778E4" w:rsidR="0029247C" w:rsidRDefault="0029247C" w:rsidP="00833A9E">
      <w:pPr>
        <w:pStyle w:val="VCAAbullet"/>
      </w:pPr>
      <w:r>
        <w:t xml:space="preserve">Teachers </w:t>
      </w:r>
      <w:r w:rsidR="00FF2779">
        <w:t>should</w:t>
      </w:r>
      <w:r>
        <w:t xml:space="preserve"> lead a discussion on the concept of work prior to the activity to allow students to unpack what it entails and ensure students </w:t>
      </w:r>
      <w:r w:rsidR="00FD0AC8">
        <w:t>are equipped</w:t>
      </w:r>
      <w:r>
        <w:t xml:space="preserve"> to ask </w:t>
      </w:r>
      <w:r w:rsidR="00FD0AC8">
        <w:t xml:space="preserve">relevant </w:t>
      </w:r>
      <w:r>
        <w:t>questions of each professional.</w:t>
      </w:r>
      <w:r w:rsidR="00BE6383">
        <w:t xml:space="preserve"> </w:t>
      </w:r>
    </w:p>
    <w:p w14:paraId="50F5A6C3" w14:textId="42CAC854" w:rsidR="007445EF" w:rsidRPr="00FF2779" w:rsidRDefault="005553AB" w:rsidP="00833A9E">
      <w:pPr>
        <w:pStyle w:val="VCAAbullet"/>
        <w:rPr>
          <w:szCs w:val="18"/>
        </w:rPr>
      </w:pPr>
      <w:r>
        <w:t>T</w:t>
      </w:r>
      <w:r w:rsidR="00A571AA">
        <w:t>eacher</w:t>
      </w:r>
      <w:r w:rsidR="0029247C">
        <w:t>s</w:t>
      </w:r>
      <w:r w:rsidR="00A571AA">
        <w:t xml:space="preserve"> will need to discuss interview techniques with the students, including how to present themselves as an interviewer, use of their voice and </w:t>
      </w:r>
      <w:r w:rsidR="00AC2051">
        <w:t xml:space="preserve">how to </w:t>
      </w:r>
      <w:r w:rsidR="00FD0AC8">
        <w:t>take notes</w:t>
      </w:r>
      <w:r w:rsidR="00A571AA">
        <w:t>.</w:t>
      </w:r>
    </w:p>
    <w:p w14:paraId="0D98DDC9" w14:textId="0CBCDA03" w:rsidR="00E25786" w:rsidRPr="00BB2C69" w:rsidRDefault="00E25786" w:rsidP="00833A9E">
      <w:pPr>
        <w:pStyle w:val="VCAAbullet"/>
        <w:rPr>
          <w:szCs w:val="18"/>
        </w:rPr>
      </w:pPr>
      <w:r>
        <w:t>Teachers will need to be prepared to answer the questions regarding the routines and interests of the characters presented</w:t>
      </w:r>
      <w:r w:rsidR="00647A9B">
        <w:t>, focussing on Japanese professional experience where possible.</w:t>
      </w:r>
      <w:r w:rsidR="00677EF7" w:rsidRPr="00677EF7">
        <w:t xml:space="preserve"> </w:t>
      </w:r>
      <w:r w:rsidR="00677EF7">
        <w:t xml:space="preserve">Teachers may source or prepare information sheets about the occupations to support </w:t>
      </w:r>
      <w:r w:rsidR="00FD0AC8">
        <w:t xml:space="preserve">students during </w:t>
      </w:r>
      <w:r w:rsidR="00677EF7">
        <w:t>the interviews</w:t>
      </w:r>
      <w:r w:rsidR="00FD0AC8">
        <w:t>.</w:t>
      </w:r>
    </w:p>
    <w:p w14:paraId="11F8A002" w14:textId="77777777" w:rsidR="00DB533D" w:rsidRDefault="00DB533D" w:rsidP="00DB533D">
      <w:pPr>
        <w:pStyle w:val="VCAAHeading4"/>
      </w:pPr>
      <w:r>
        <w:t xml:space="preserve">Additional resources to help when adapting the learning activity </w:t>
      </w:r>
    </w:p>
    <w:p w14:paraId="7E4DEF22" w14:textId="71B46CC4" w:rsidR="00D754A1" w:rsidRDefault="00D754A1" w:rsidP="00833A9E">
      <w:pPr>
        <w:pStyle w:val="VCAAbullet"/>
      </w:pPr>
      <w:r>
        <w:t>As prior professional learning</w:t>
      </w:r>
      <w:r w:rsidR="004A60AA">
        <w:t>,</w:t>
      </w:r>
      <w:r>
        <w:t xml:space="preserve"> teacher watches </w:t>
      </w:r>
      <w:r w:rsidR="009E4C9E">
        <w:t>‘</w:t>
      </w:r>
      <w:hyperlink r:id="rId12" w:history="1">
        <w:r w:rsidR="009E4C9E" w:rsidRPr="009E4C9E">
          <w:rPr>
            <w:rStyle w:val="Hyperlink"/>
          </w:rPr>
          <w:t xml:space="preserve">Inspiring the future: </w:t>
        </w:r>
        <w:r w:rsidRPr="009E4C9E">
          <w:rPr>
            <w:rStyle w:val="Hyperlink"/>
          </w:rPr>
          <w:t>Redraw the balance</w:t>
        </w:r>
      </w:hyperlink>
      <w:r w:rsidR="009E4C9E">
        <w:t>’</w:t>
      </w:r>
      <w:r>
        <w:t xml:space="preserve"> (2 minutes), to ensure stereotypes are challenged or at least not reinforced.</w:t>
      </w:r>
      <w:r w:rsidR="00355119">
        <w:t xml:space="preserve"> </w:t>
      </w:r>
    </w:p>
    <w:p w14:paraId="594AB51E" w14:textId="163C7737" w:rsidR="009F4B87" w:rsidRDefault="009F4B87" w:rsidP="00833A9E">
      <w:pPr>
        <w:pStyle w:val="VCAAbullet"/>
      </w:pPr>
      <w:r>
        <w:t xml:space="preserve">Japanese nursery rhyme </w:t>
      </w:r>
      <w:hyperlink r:id="rId13" w:history="1">
        <w:r w:rsidRPr="009E4C9E">
          <w:rPr>
            <w:rStyle w:val="Hyperlink"/>
            <w:rFonts w:ascii="MS Gothic" w:eastAsia="MS Gothic" w:hAnsi="MS Gothic" w:cs="MS Gothic" w:hint="eastAsia"/>
            <w:lang w:val="en-AU"/>
          </w:rPr>
          <w:t>大きくなったら何になる？</w:t>
        </w:r>
      </w:hyperlink>
      <w:r>
        <w:t xml:space="preserve"> (</w:t>
      </w:r>
      <w:r w:rsidR="009E4C9E">
        <w:t>W</w:t>
      </w:r>
      <w:r>
        <w:t xml:space="preserve">hat will you be when you grow up?) (5 minutes) </w:t>
      </w:r>
    </w:p>
    <w:p w14:paraId="538726E8" w14:textId="689AC6C5" w:rsidR="00355119" w:rsidRDefault="00A7050F" w:rsidP="00833A9E">
      <w:pPr>
        <w:pStyle w:val="VCAAbullet"/>
      </w:pPr>
      <w:hyperlink r:id="rId14" w:history="1">
        <w:r w:rsidR="009E4C9E" w:rsidRPr="009E4C9E">
          <w:rPr>
            <w:rStyle w:val="Hyperlink"/>
          </w:rPr>
          <w:t>I</w:t>
        </w:r>
        <w:r w:rsidR="00355119" w:rsidRPr="009E4C9E">
          <w:rPr>
            <w:rStyle w:val="Hyperlink"/>
          </w:rPr>
          <w:t>rasutoya</w:t>
        </w:r>
      </w:hyperlink>
      <w:r w:rsidR="00355119">
        <w:t xml:space="preserve"> </w:t>
      </w:r>
      <w:r w:rsidR="009E4C9E">
        <w:t xml:space="preserve">(clip art for masks) </w:t>
      </w:r>
    </w:p>
    <w:p w14:paraId="5B6532E0" w14:textId="75EC8AAF" w:rsidR="00F01253" w:rsidRPr="008C0A84" w:rsidRDefault="00905484" w:rsidP="004F6DE0">
      <w:pPr>
        <w:pStyle w:val="VCAAHeading3"/>
        <w:rPr>
          <w:lang w:val="en-AU"/>
        </w:rPr>
      </w:pPr>
      <w:r w:rsidRPr="008C0A84">
        <w:rPr>
          <w:lang w:val="en-AU"/>
        </w:rPr>
        <w:t>B</w:t>
      </w:r>
      <w:r w:rsidR="0038622E" w:rsidRPr="008C0A84">
        <w:rPr>
          <w:lang w:val="en-AU"/>
        </w:rPr>
        <w:t>enefit</w:t>
      </w:r>
      <w:r w:rsidR="00425FD1" w:rsidRPr="008C0A84">
        <w:rPr>
          <w:lang w:val="en-AU"/>
        </w:rPr>
        <w:t>s for</w:t>
      </w:r>
      <w:r w:rsidR="0038622E" w:rsidRPr="008C0A84">
        <w:rPr>
          <w:lang w:val="en-AU"/>
        </w:rPr>
        <w:t xml:space="preserve"> </w:t>
      </w:r>
      <w:r w:rsidR="007E7D1F" w:rsidRPr="008C0A84">
        <w:rPr>
          <w:lang w:val="en-AU"/>
        </w:rPr>
        <w:t>students</w:t>
      </w:r>
    </w:p>
    <w:p w14:paraId="7D5FAB03" w14:textId="35171A48" w:rsidR="00F01253" w:rsidRPr="00FF2779" w:rsidRDefault="00187BE3" w:rsidP="00F01253">
      <w:pPr>
        <w:pStyle w:val="VCAAbody"/>
        <w:rPr>
          <w:szCs w:val="20"/>
          <w:lang w:val="en-AU"/>
        </w:rPr>
      </w:pPr>
      <w:r w:rsidRPr="00187BE3">
        <w:rPr>
          <w:szCs w:val="20"/>
          <w:lang w:val="en-AU"/>
        </w:rPr>
        <w:t>Know yourself – self-development</w:t>
      </w:r>
      <w:r w:rsidR="00F01253" w:rsidRPr="00333BA2">
        <w:rPr>
          <w:szCs w:val="20"/>
          <w:lang w:val="en-AU"/>
        </w:rPr>
        <w:t xml:space="preserve">: </w:t>
      </w:r>
    </w:p>
    <w:p w14:paraId="30E7666E" w14:textId="3C3E57EF" w:rsidR="00A571AA" w:rsidRPr="00FF2779" w:rsidRDefault="009E4C9E" w:rsidP="00833A9E">
      <w:pPr>
        <w:pStyle w:val="VCAAbullet"/>
      </w:pPr>
      <w:r>
        <w:t>S</w:t>
      </w:r>
      <w:r w:rsidR="00A571AA" w:rsidRPr="00333BA2">
        <w:t>tudents learn how to present themselves in a formal situation</w:t>
      </w:r>
      <w:r>
        <w:t>, and how to gather information via interview, improving their communication skills</w:t>
      </w:r>
      <w:r w:rsidR="00A571AA" w:rsidRPr="00333BA2">
        <w:t>.</w:t>
      </w:r>
    </w:p>
    <w:p w14:paraId="5E0B666C" w14:textId="57259E07" w:rsidR="00A571AA" w:rsidRPr="00FF2779" w:rsidRDefault="00855294" w:rsidP="00833A9E">
      <w:pPr>
        <w:pStyle w:val="VCAAbullet"/>
      </w:pPr>
      <w:r>
        <w:t xml:space="preserve">Students </w:t>
      </w:r>
      <w:r w:rsidR="00A571AA" w:rsidRPr="00FF2779">
        <w:t>work with others</w:t>
      </w:r>
      <w:r w:rsidR="00145747">
        <w:t>,</w:t>
      </w:r>
      <w:r w:rsidR="00A571AA" w:rsidRPr="00333BA2">
        <w:t xml:space="preserve"> developing skills in </w:t>
      </w:r>
      <w:r w:rsidR="00145747">
        <w:t xml:space="preserve">communication, </w:t>
      </w:r>
      <w:r w:rsidR="00A571AA" w:rsidRPr="00333BA2">
        <w:t>cooperation and collaboration.</w:t>
      </w:r>
    </w:p>
    <w:p w14:paraId="66FA02DD" w14:textId="016C8529" w:rsidR="00F01253" w:rsidRPr="008C0A84" w:rsidRDefault="00187BE3" w:rsidP="00F01253">
      <w:pPr>
        <w:pStyle w:val="VCAAbody"/>
        <w:rPr>
          <w:lang w:val="en-AU"/>
        </w:rPr>
      </w:pPr>
      <w:r w:rsidRPr="00187BE3">
        <w:rPr>
          <w:lang w:val="en-AU"/>
        </w:rPr>
        <w:lastRenderedPageBreak/>
        <w:t>Know your world – career exploration</w:t>
      </w:r>
      <w:r w:rsidR="00F01253" w:rsidRPr="008C0A84">
        <w:rPr>
          <w:lang w:val="en-AU"/>
        </w:rPr>
        <w:t xml:space="preserve">: </w:t>
      </w:r>
    </w:p>
    <w:p w14:paraId="48C3A6F3" w14:textId="7EEA15C1" w:rsidR="00DB533D" w:rsidRPr="00FF2779" w:rsidRDefault="0087738F" w:rsidP="00833A9E">
      <w:pPr>
        <w:pStyle w:val="VCAAbullet"/>
      </w:pPr>
      <w:r>
        <w:t>S</w:t>
      </w:r>
      <w:r w:rsidR="00FA536C">
        <w:t xml:space="preserve">tudents begin to </w:t>
      </w:r>
      <w:r w:rsidR="00833A9E">
        <w:t>understand a range of roles</w:t>
      </w:r>
      <w:r w:rsidR="009E4C9E">
        <w:t>, including the daily routines of these jobs</w:t>
      </w:r>
      <w:r w:rsidR="00FA536C">
        <w:t>.</w:t>
      </w:r>
    </w:p>
    <w:p w14:paraId="1FE3696D" w14:textId="7C906E8F" w:rsidR="00FA536C" w:rsidRPr="00FF2779" w:rsidRDefault="00FD0AC8" w:rsidP="00833A9E">
      <w:pPr>
        <w:pStyle w:val="VCAAbullet"/>
      </w:pPr>
      <w:r>
        <w:t>Creating</w:t>
      </w:r>
      <w:r w:rsidR="00FA536C">
        <w:t xml:space="preserve"> </w:t>
      </w:r>
      <w:r w:rsidR="0072424B">
        <w:t>posters</w:t>
      </w:r>
      <w:r w:rsidR="00FA536C">
        <w:t xml:space="preserve"> about occupations</w:t>
      </w:r>
      <w:r>
        <w:t>, including that of the researcher or journalist,</w:t>
      </w:r>
      <w:r w:rsidR="00FA536C">
        <w:t xml:space="preserve"> can become a valuable resource for students</w:t>
      </w:r>
      <w:r w:rsidR="009E4C9E">
        <w:t xml:space="preserve"> regarding future career opportunities</w:t>
      </w:r>
      <w:r w:rsidR="00FA536C">
        <w:t>.</w:t>
      </w:r>
    </w:p>
    <w:p w14:paraId="5E11C16D" w14:textId="41EC2D74" w:rsidR="00F01253" w:rsidRPr="008C0A84" w:rsidRDefault="00187BE3" w:rsidP="00F01253">
      <w:pPr>
        <w:pStyle w:val="VCAAbody"/>
        <w:rPr>
          <w:lang w:val="en-AU"/>
        </w:rPr>
      </w:pPr>
      <w:r w:rsidRPr="00187BE3">
        <w:rPr>
          <w:lang w:val="en-AU"/>
        </w:rPr>
        <w:t>Manage your future – be proactive</w:t>
      </w:r>
      <w:r w:rsidR="00F01253" w:rsidRPr="008C0A84">
        <w:rPr>
          <w:lang w:val="en-AU"/>
        </w:rPr>
        <w:t xml:space="preserve">: </w:t>
      </w:r>
    </w:p>
    <w:p w14:paraId="5DD6FFBA" w14:textId="5426560B" w:rsidR="00F01253" w:rsidRPr="00FF2779" w:rsidRDefault="009E4C9E" w:rsidP="00833A9E">
      <w:pPr>
        <w:pStyle w:val="VCAAbullet"/>
      </w:pPr>
      <w:r>
        <w:t>Students use opportunities to explore the role of journalist and learn more about a range of careers presented in the activity.</w:t>
      </w:r>
    </w:p>
    <w:sectPr w:rsidR="00F01253" w:rsidRPr="00FF2779" w:rsidSect="00B230DB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677EF7" w:rsidRDefault="00677EF7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677EF7" w:rsidRDefault="00677E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677EF7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677EF7" w:rsidRPr="00D06414" w:rsidRDefault="00677EF7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677EF7" w:rsidRPr="00D06414" w:rsidRDefault="00677EF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41642E05" w:rsidR="00677EF7" w:rsidRPr="00D06414" w:rsidRDefault="00677EF7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A7050F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677EF7" w:rsidRPr="00D06414" w:rsidRDefault="00677EF7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677EF7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677EF7" w:rsidRPr="00D06414" w:rsidRDefault="00677EF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677EF7" w:rsidRPr="00D06414" w:rsidRDefault="00677EF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677EF7" w:rsidRPr="00D06414" w:rsidRDefault="00677EF7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677EF7" w:rsidRPr="00D06414" w:rsidRDefault="00677EF7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677EF7" w:rsidRDefault="00677EF7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677EF7" w:rsidRDefault="00677E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62AE2B4A" w:rsidR="00677EF7" w:rsidRPr="0038622E" w:rsidRDefault="00677EF7" w:rsidP="0038622E">
    <w:pPr>
      <w:pStyle w:val="VCAAbody"/>
      <w:rPr>
        <w:color w:val="0F7EB4"/>
      </w:rPr>
    </w:pPr>
    <w:r>
      <w:t>Embedding career education in the Victorian Curriculum F–10 – Japanese: F</w:t>
    </w:r>
    <w:r w:rsidRPr="009E4C9E">
      <w:t>–</w:t>
    </w:r>
    <w:r>
      <w:t>10 Sequence, Levels 3 and 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677EF7" w:rsidRPr="009370BC" w:rsidRDefault="00677EF7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B326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980B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26D9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6E38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9A26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5623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967F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A26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747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54B9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63F64"/>
    <w:multiLevelType w:val="hybridMultilevel"/>
    <w:tmpl w:val="B4387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27A6F"/>
    <w:multiLevelType w:val="hybridMultilevel"/>
    <w:tmpl w:val="CD0E1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A33E1F"/>
    <w:multiLevelType w:val="hybridMultilevel"/>
    <w:tmpl w:val="165E6BEC"/>
    <w:lvl w:ilvl="0" w:tplc="BCB06182">
      <w:start w:val="1"/>
      <w:numFmt w:val="bullet"/>
      <w:pStyle w:val="VCAA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70961"/>
    <w:multiLevelType w:val="hybridMultilevel"/>
    <w:tmpl w:val="514672DA"/>
    <w:lvl w:ilvl="0" w:tplc="8026B390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25654446"/>
    <w:multiLevelType w:val="hybridMultilevel"/>
    <w:tmpl w:val="FB3485D6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413BE2"/>
    <w:multiLevelType w:val="hybridMultilevel"/>
    <w:tmpl w:val="C8AC1F54"/>
    <w:lvl w:ilvl="0" w:tplc="CF488D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87FE8"/>
    <w:multiLevelType w:val="hybridMultilevel"/>
    <w:tmpl w:val="69D8DC44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00469EB"/>
    <w:multiLevelType w:val="hybridMultilevel"/>
    <w:tmpl w:val="2F0C33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752A47"/>
    <w:multiLevelType w:val="hybridMultilevel"/>
    <w:tmpl w:val="5B845C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A37406A"/>
    <w:multiLevelType w:val="hybridMultilevel"/>
    <w:tmpl w:val="BC42E3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927DD9"/>
    <w:multiLevelType w:val="hybridMultilevel"/>
    <w:tmpl w:val="E730B508"/>
    <w:lvl w:ilvl="0" w:tplc="7FE04998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9A2C29"/>
    <w:multiLevelType w:val="hybridMultilevel"/>
    <w:tmpl w:val="DD9AFD2A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2872B6C"/>
    <w:multiLevelType w:val="hybridMultilevel"/>
    <w:tmpl w:val="BF0E039C"/>
    <w:lvl w:ilvl="0" w:tplc="DB20DEEC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7" w15:restartNumberingAfterBreak="0">
    <w:nsid w:val="68A608EA"/>
    <w:multiLevelType w:val="hybridMultilevel"/>
    <w:tmpl w:val="B3729012"/>
    <w:lvl w:ilvl="0" w:tplc="7FE04998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18"/>
  </w:num>
  <w:num w:numId="4">
    <w:abstractNumId w:val="12"/>
  </w:num>
  <w:num w:numId="5">
    <w:abstractNumId w:val="25"/>
  </w:num>
  <w:num w:numId="6">
    <w:abstractNumId w:val="17"/>
  </w:num>
  <w:num w:numId="7">
    <w:abstractNumId w:val="15"/>
  </w:num>
  <w:num w:numId="8">
    <w:abstractNumId w:val="2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16"/>
  </w:num>
  <w:num w:numId="21">
    <w:abstractNumId w:val="22"/>
  </w:num>
  <w:num w:numId="22">
    <w:abstractNumId w:val="11"/>
  </w:num>
  <w:num w:numId="23">
    <w:abstractNumId w:val="26"/>
  </w:num>
  <w:num w:numId="24">
    <w:abstractNumId w:val="27"/>
  </w:num>
  <w:num w:numId="25">
    <w:abstractNumId w:val="23"/>
  </w:num>
  <w:num w:numId="26">
    <w:abstractNumId w:val="10"/>
  </w:num>
  <w:num w:numId="27">
    <w:abstractNumId w:val="14"/>
  </w:num>
  <w:num w:numId="28">
    <w:abstractNumId w:val="13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0485A"/>
    <w:rsid w:val="000054A9"/>
    <w:rsid w:val="00033048"/>
    <w:rsid w:val="000545A6"/>
    <w:rsid w:val="0005780E"/>
    <w:rsid w:val="00065CC6"/>
    <w:rsid w:val="00072AF1"/>
    <w:rsid w:val="00075A6A"/>
    <w:rsid w:val="00086CFC"/>
    <w:rsid w:val="00093663"/>
    <w:rsid w:val="00093F6D"/>
    <w:rsid w:val="00097F58"/>
    <w:rsid w:val="000A4D35"/>
    <w:rsid w:val="000A53E8"/>
    <w:rsid w:val="000A71F7"/>
    <w:rsid w:val="000B152F"/>
    <w:rsid w:val="000C3C39"/>
    <w:rsid w:val="000D1180"/>
    <w:rsid w:val="000F09E4"/>
    <w:rsid w:val="000F16FD"/>
    <w:rsid w:val="000F5AAF"/>
    <w:rsid w:val="0012374D"/>
    <w:rsid w:val="00143520"/>
    <w:rsid w:val="00145747"/>
    <w:rsid w:val="0015364F"/>
    <w:rsid w:val="00153AD2"/>
    <w:rsid w:val="001565DC"/>
    <w:rsid w:val="001779EA"/>
    <w:rsid w:val="001824CA"/>
    <w:rsid w:val="00187BE3"/>
    <w:rsid w:val="001926FE"/>
    <w:rsid w:val="001A39A9"/>
    <w:rsid w:val="001C58A6"/>
    <w:rsid w:val="001D3246"/>
    <w:rsid w:val="001F5D88"/>
    <w:rsid w:val="00222D24"/>
    <w:rsid w:val="002279BA"/>
    <w:rsid w:val="002329F3"/>
    <w:rsid w:val="00243F0D"/>
    <w:rsid w:val="00254888"/>
    <w:rsid w:val="00255852"/>
    <w:rsid w:val="00260767"/>
    <w:rsid w:val="002647BB"/>
    <w:rsid w:val="002754C1"/>
    <w:rsid w:val="002841C8"/>
    <w:rsid w:val="0028516B"/>
    <w:rsid w:val="0029247C"/>
    <w:rsid w:val="002A60C9"/>
    <w:rsid w:val="002A78B0"/>
    <w:rsid w:val="002B103A"/>
    <w:rsid w:val="002B3319"/>
    <w:rsid w:val="002B7581"/>
    <w:rsid w:val="002C53CE"/>
    <w:rsid w:val="002C6F90"/>
    <w:rsid w:val="002E4FB5"/>
    <w:rsid w:val="002F133A"/>
    <w:rsid w:val="002F4162"/>
    <w:rsid w:val="00302FB8"/>
    <w:rsid w:val="00303259"/>
    <w:rsid w:val="00304EA1"/>
    <w:rsid w:val="00314D81"/>
    <w:rsid w:val="00322FC6"/>
    <w:rsid w:val="003276A4"/>
    <w:rsid w:val="00333BA2"/>
    <w:rsid w:val="003466A5"/>
    <w:rsid w:val="0035293F"/>
    <w:rsid w:val="00355119"/>
    <w:rsid w:val="0038622E"/>
    <w:rsid w:val="00391986"/>
    <w:rsid w:val="00392864"/>
    <w:rsid w:val="003A00B4"/>
    <w:rsid w:val="003C394F"/>
    <w:rsid w:val="003C5E71"/>
    <w:rsid w:val="003D0ECC"/>
    <w:rsid w:val="003F4531"/>
    <w:rsid w:val="00411D26"/>
    <w:rsid w:val="00417AA3"/>
    <w:rsid w:val="00421DB1"/>
    <w:rsid w:val="00425DFE"/>
    <w:rsid w:val="00425FD1"/>
    <w:rsid w:val="00434EDB"/>
    <w:rsid w:val="00440B32"/>
    <w:rsid w:val="00457521"/>
    <w:rsid w:val="0046078D"/>
    <w:rsid w:val="00485595"/>
    <w:rsid w:val="004865EA"/>
    <w:rsid w:val="004956D4"/>
    <w:rsid w:val="00495C80"/>
    <w:rsid w:val="004A2ED8"/>
    <w:rsid w:val="004A60AA"/>
    <w:rsid w:val="004D70CD"/>
    <w:rsid w:val="004E0ADC"/>
    <w:rsid w:val="004E6E2B"/>
    <w:rsid w:val="004F2FF8"/>
    <w:rsid w:val="004F5BDA"/>
    <w:rsid w:val="004F6DE0"/>
    <w:rsid w:val="0051631E"/>
    <w:rsid w:val="0052312D"/>
    <w:rsid w:val="00533EC6"/>
    <w:rsid w:val="00537A1F"/>
    <w:rsid w:val="005538CC"/>
    <w:rsid w:val="005553AB"/>
    <w:rsid w:val="00563E1D"/>
    <w:rsid w:val="00566029"/>
    <w:rsid w:val="00567FD3"/>
    <w:rsid w:val="005923CB"/>
    <w:rsid w:val="00592E05"/>
    <w:rsid w:val="005B391B"/>
    <w:rsid w:val="005C2241"/>
    <w:rsid w:val="005C5979"/>
    <w:rsid w:val="005D3D78"/>
    <w:rsid w:val="005D7236"/>
    <w:rsid w:val="005E2EF0"/>
    <w:rsid w:val="005F4092"/>
    <w:rsid w:val="00610518"/>
    <w:rsid w:val="00635A05"/>
    <w:rsid w:val="00647A9B"/>
    <w:rsid w:val="006506EF"/>
    <w:rsid w:val="006551A5"/>
    <w:rsid w:val="00677EF7"/>
    <w:rsid w:val="0068471E"/>
    <w:rsid w:val="00684F98"/>
    <w:rsid w:val="00693FFD"/>
    <w:rsid w:val="006D10D3"/>
    <w:rsid w:val="006D2159"/>
    <w:rsid w:val="006E5DB7"/>
    <w:rsid w:val="006F787C"/>
    <w:rsid w:val="00702636"/>
    <w:rsid w:val="007121C8"/>
    <w:rsid w:val="00723A5F"/>
    <w:rsid w:val="0072424B"/>
    <w:rsid w:val="00724507"/>
    <w:rsid w:val="00740269"/>
    <w:rsid w:val="007445EF"/>
    <w:rsid w:val="00746A16"/>
    <w:rsid w:val="007623B9"/>
    <w:rsid w:val="007665D7"/>
    <w:rsid w:val="00773E6C"/>
    <w:rsid w:val="00781968"/>
    <w:rsid w:val="00781FB1"/>
    <w:rsid w:val="007A09DD"/>
    <w:rsid w:val="007A0E4B"/>
    <w:rsid w:val="007C2539"/>
    <w:rsid w:val="007D1B6D"/>
    <w:rsid w:val="007E7D1F"/>
    <w:rsid w:val="007F16E0"/>
    <w:rsid w:val="00811278"/>
    <w:rsid w:val="00813C37"/>
    <w:rsid w:val="008154B5"/>
    <w:rsid w:val="00820D5D"/>
    <w:rsid w:val="00823195"/>
    <w:rsid w:val="00823962"/>
    <w:rsid w:val="00826E44"/>
    <w:rsid w:val="00833A9E"/>
    <w:rsid w:val="00840AE8"/>
    <w:rsid w:val="00852719"/>
    <w:rsid w:val="00855294"/>
    <w:rsid w:val="00860115"/>
    <w:rsid w:val="0087738F"/>
    <w:rsid w:val="0088783C"/>
    <w:rsid w:val="008916CE"/>
    <w:rsid w:val="008B1278"/>
    <w:rsid w:val="008C0A84"/>
    <w:rsid w:val="008C24D7"/>
    <w:rsid w:val="008D0ABF"/>
    <w:rsid w:val="008D57CA"/>
    <w:rsid w:val="00905484"/>
    <w:rsid w:val="009370BC"/>
    <w:rsid w:val="00970580"/>
    <w:rsid w:val="0098739B"/>
    <w:rsid w:val="00995491"/>
    <w:rsid w:val="009B61E5"/>
    <w:rsid w:val="009D1E89"/>
    <w:rsid w:val="009E4C9E"/>
    <w:rsid w:val="009E5707"/>
    <w:rsid w:val="009E6D13"/>
    <w:rsid w:val="009F4B87"/>
    <w:rsid w:val="00A13223"/>
    <w:rsid w:val="00A160E4"/>
    <w:rsid w:val="00A17661"/>
    <w:rsid w:val="00A24B2D"/>
    <w:rsid w:val="00A27DCD"/>
    <w:rsid w:val="00A31B50"/>
    <w:rsid w:val="00A40966"/>
    <w:rsid w:val="00A44871"/>
    <w:rsid w:val="00A50E81"/>
    <w:rsid w:val="00A571AA"/>
    <w:rsid w:val="00A7050F"/>
    <w:rsid w:val="00A921E0"/>
    <w:rsid w:val="00A922F4"/>
    <w:rsid w:val="00A93057"/>
    <w:rsid w:val="00A96C6C"/>
    <w:rsid w:val="00AC2051"/>
    <w:rsid w:val="00AC270E"/>
    <w:rsid w:val="00AD59D5"/>
    <w:rsid w:val="00AE1203"/>
    <w:rsid w:val="00AE5526"/>
    <w:rsid w:val="00AF051B"/>
    <w:rsid w:val="00B01578"/>
    <w:rsid w:val="00B0738F"/>
    <w:rsid w:val="00B13D3B"/>
    <w:rsid w:val="00B230DB"/>
    <w:rsid w:val="00B26601"/>
    <w:rsid w:val="00B30E01"/>
    <w:rsid w:val="00B41951"/>
    <w:rsid w:val="00B4568C"/>
    <w:rsid w:val="00B51FA6"/>
    <w:rsid w:val="00B53229"/>
    <w:rsid w:val="00B62480"/>
    <w:rsid w:val="00B74D78"/>
    <w:rsid w:val="00B81B70"/>
    <w:rsid w:val="00B95F74"/>
    <w:rsid w:val="00BB2C69"/>
    <w:rsid w:val="00BB3BAB"/>
    <w:rsid w:val="00BC45ED"/>
    <w:rsid w:val="00BD0724"/>
    <w:rsid w:val="00BD2B91"/>
    <w:rsid w:val="00BE5521"/>
    <w:rsid w:val="00BE6383"/>
    <w:rsid w:val="00BF1294"/>
    <w:rsid w:val="00BF6C23"/>
    <w:rsid w:val="00C010D0"/>
    <w:rsid w:val="00C130E5"/>
    <w:rsid w:val="00C15A53"/>
    <w:rsid w:val="00C2005D"/>
    <w:rsid w:val="00C27054"/>
    <w:rsid w:val="00C349FD"/>
    <w:rsid w:val="00C47F1E"/>
    <w:rsid w:val="00C53263"/>
    <w:rsid w:val="00C6415E"/>
    <w:rsid w:val="00C75F1D"/>
    <w:rsid w:val="00C81220"/>
    <w:rsid w:val="00C94FA5"/>
    <w:rsid w:val="00C95156"/>
    <w:rsid w:val="00CA0DC2"/>
    <w:rsid w:val="00CB22B6"/>
    <w:rsid w:val="00CB68E8"/>
    <w:rsid w:val="00CD66C7"/>
    <w:rsid w:val="00CD6885"/>
    <w:rsid w:val="00CF03A6"/>
    <w:rsid w:val="00D04F01"/>
    <w:rsid w:val="00D06414"/>
    <w:rsid w:val="00D24E5A"/>
    <w:rsid w:val="00D338E4"/>
    <w:rsid w:val="00D35D07"/>
    <w:rsid w:val="00D36FA7"/>
    <w:rsid w:val="00D4304F"/>
    <w:rsid w:val="00D51947"/>
    <w:rsid w:val="00D532F0"/>
    <w:rsid w:val="00D54BD6"/>
    <w:rsid w:val="00D754A1"/>
    <w:rsid w:val="00D77413"/>
    <w:rsid w:val="00D82759"/>
    <w:rsid w:val="00D86DE4"/>
    <w:rsid w:val="00DB28A8"/>
    <w:rsid w:val="00DB533D"/>
    <w:rsid w:val="00DC792C"/>
    <w:rsid w:val="00DE0137"/>
    <w:rsid w:val="00DE1909"/>
    <w:rsid w:val="00DE51DB"/>
    <w:rsid w:val="00E037F7"/>
    <w:rsid w:val="00E117FC"/>
    <w:rsid w:val="00E23F1D"/>
    <w:rsid w:val="00E25786"/>
    <w:rsid w:val="00E30E05"/>
    <w:rsid w:val="00E36361"/>
    <w:rsid w:val="00E511FF"/>
    <w:rsid w:val="00E55AE9"/>
    <w:rsid w:val="00E56D1D"/>
    <w:rsid w:val="00E64F58"/>
    <w:rsid w:val="00E9592C"/>
    <w:rsid w:val="00EA2830"/>
    <w:rsid w:val="00EB0C84"/>
    <w:rsid w:val="00EB6D40"/>
    <w:rsid w:val="00ED6460"/>
    <w:rsid w:val="00EF1E25"/>
    <w:rsid w:val="00F01253"/>
    <w:rsid w:val="00F02656"/>
    <w:rsid w:val="00F17FDE"/>
    <w:rsid w:val="00F244FD"/>
    <w:rsid w:val="00F40D53"/>
    <w:rsid w:val="00F4525C"/>
    <w:rsid w:val="00F50D86"/>
    <w:rsid w:val="00F56FCA"/>
    <w:rsid w:val="00F61E47"/>
    <w:rsid w:val="00F6610F"/>
    <w:rsid w:val="00FA536C"/>
    <w:rsid w:val="00FB23F1"/>
    <w:rsid w:val="00FD0AC8"/>
    <w:rsid w:val="00FD29D3"/>
    <w:rsid w:val="00FE2873"/>
    <w:rsid w:val="00FE3F0B"/>
    <w:rsid w:val="00FF2779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F2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4F6DE0"/>
    <w:pPr>
      <w:spacing w:before="240" w:after="120" w:line="480" w:lineRule="exact"/>
      <w:contextualSpacing/>
      <w:outlineLvl w:val="2"/>
    </w:pPr>
    <w:rPr>
      <w:rFonts w:ascii="Arial" w:hAnsi="Arial" w:cs="Arial"/>
      <w:color w:val="0F7EB4"/>
      <w:sz w:val="36"/>
      <w:szCs w:val="36"/>
    </w:rPr>
  </w:style>
  <w:style w:type="paragraph" w:customStyle="1" w:styleId="VCAAHeading3">
    <w:name w:val="VCAA Heading 3"/>
    <w:next w:val="VCAAbody"/>
    <w:qFormat/>
    <w:rsid w:val="004E6E2B"/>
    <w:pPr>
      <w:spacing w:before="30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E6E2B"/>
    <w:pPr>
      <w:spacing w:before="120" w:after="120" w:line="26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4E6E2B"/>
    <w:pPr>
      <w:numPr>
        <w:numId w:val="28"/>
      </w:numPr>
      <w:spacing w:before="60" w:after="60"/>
      <w:ind w:left="357" w:hanging="357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4E6E2B"/>
    <w:pPr>
      <w:spacing w:before="260" w:after="120" w:line="360" w:lineRule="exact"/>
      <w:outlineLvl w:val="4"/>
    </w:pPr>
    <w:rPr>
      <w:rFonts w:ascii="Arial" w:hAnsi="Arial" w:cs="Arial"/>
      <w:color w:val="0F7EB4"/>
      <w:sz w:val="24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E6E2B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253"/>
    <w:pPr>
      <w:spacing w:after="160" w:line="259" w:lineRule="auto"/>
      <w:ind w:left="720"/>
      <w:contextualSpacing/>
    </w:pPr>
    <w:rPr>
      <w:rFonts w:ascii="Century Gothic" w:hAnsi="Century Gothic"/>
      <w:sz w:val="20"/>
      <w:szCs w:val="20"/>
      <w:lang w:val="en-AU"/>
    </w:rPr>
  </w:style>
  <w:style w:type="table" w:customStyle="1" w:styleId="TableGrid2">
    <w:name w:val="Table Grid2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body-withlargetabandhangingindent">
    <w:name w:val="VCAA body - with large tab and hanging indent"/>
    <w:basedOn w:val="Normal"/>
    <w:qFormat/>
    <w:rsid w:val="004E6E2B"/>
    <w:pPr>
      <w:tabs>
        <w:tab w:val="left" w:pos="4082"/>
      </w:tabs>
      <w:spacing w:before="120" w:after="120" w:line="260" w:lineRule="exact"/>
      <w:ind w:left="4082" w:hanging="4082"/>
    </w:pPr>
    <w:rPr>
      <w:rFonts w:ascii="Arial" w:hAnsi="Arial" w:cs="Arial"/>
      <w:color w:val="000000" w:themeColor="text1"/>
      <w:sz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92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FE"/>
    <w:rPr>
      <w:b/>
      <w:bCs/>
      <w:sz w:val="20"/>
      <w:szCs w:val="20"/>
    </w:rPr>
  </w:style>
  <w:style w:type="paragraph" w:customStyle="1" w:styleId="VCAAbodyintrotext">
    <w:name w:val="VCAA body intro text"/>
    <w:basedOn w:val="VCAAbody"/>
    <w:qFormat/>
    <w:rsid w:val="004F6DE0"/>
    <w:pPr>
      <w:spacing w:before="360" w:line="320" w:lineRule="exact"/>
    </w:pPr>
    <w:rPr>
      <w:sz w:val="24"/>
      <w:szCs w:val="24"/>
    </w:rPr>
  </w:style>
  <w:style w:type="paragraph" w:styleId="Revision">
    <w:name w:val="Revision"/>
    <w:hidden/>
    <w:uiPriority w:val="99"/>
    <w:semiHidden/>
    <w:rsid w:val="00567FD3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5D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133A"/>
    <w:rPr>
      <w:color w:val="8DB3E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4C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5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ooI0j0KUJtc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qv8VZVP5csA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ctoriancurriculum.vcaa.vic.edu.au/Curriculum/ContentDescription/VCJAC131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rasutoya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D6D7AFB-A0D9-4FCD-B0A2-5E77FD95984C}"/>
</file>

<file path=customXml/itemProps4.xml><?xml version="1.0" encoding="utf-8"?>
<ds:datastoreItem xmlns:ds="http://schemas.openxmlformats.org/officeDocument/2006/customXml" ds:itemID="{66E9B4D1-1102-48FD-9E32-1E713AF8D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Embedding career education in the Victorian Curriculum F–10</vt:lpstr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Embedding career education in the Victorian Curriculum F–10</dc:title>
  <dc:creator>VCAA</dc:creator>
  <cp:keywords>career education, curriculum resources, Japanese</cp:keywords>
  <cp:lastModifiedBy>Witt, Kylie I</cp:lastModifiedBy>
  <cp:revision>2</cp:revision>
  <cp:lastPrinted>2020-03-04T04:43:00Z</cp:lastPrinted>
  <dcterms:created xsi:type="dcterms:W3CDTF">2020-09-30T12:41:00Z</dcterms:created>
  <dcterms:modified xsi:type="dcterms:W3CDTF">2020-09-30T12:41:00Z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