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4A5E1A7C" w:rsidR="00086CFC" w:rsidRDefault="00C2005D" w:rsidP="007E7D1F">
      <w:pPr>
        <w:pStyle w:val="VCAAHeading1"/>
        <w:spacing w:before="360"/>
      </w:pPr>
      <w:bookmarkStart w:id="0" w:name="_GoBack"/>
      <w:bookmarkEnd w:id="0"/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070DFF57" w:rsidR="004F6DE0" w:rsidRPr="008C0A84" w:rsidRDefault="00A11F02" w:rsidP="004F6DE0">
      <w:pPr>
        <w:pStyle w:val="VCAAHeading2"/>
        <w:rPr>
          <w:lang w:val="en-AU"/>
        </w:rPr>
      </w:pPr>
      <w:bookmarkStart w:id="1" w:name="TemplateOverview"/>
      <w:bookmarkEnd w:id="1"/>
      <w:r>
        <w:rPr>
          <w:lang w:val="en-AU"/>
        </w:rPr>
        <w:t>Visual Communication Design</w:t>
      </w:r>
      <w:r w:rsidR="004F6DE0" w:rsidRPr="008C0A84">
        <w:rPr>
          <w:lang w:val="en-AU"/>
        </w:rPr>
        <w:t xml:space="preserve">, Levels </w:t>
      </w:r>
      <w:r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>
        <w:rPr>
          <w:lang w:val="en-AU"/>
        </w:rPr>
        <w:t>8</w:t>
      </w:r>
    </w:p>
    <w:p w14:paraId="2E354ED1" w14:textId="172AD354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62CCE869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A11F02">
        <w:t>Visual Communication Design</w:t>
      </w:r>
      <w:r w:rsidRPr="008C0A84">
        <w:t xml:space="preserve">, Levels </w:t>
      </w:r>
      <w:r w:rsidR="00A11F02">
        <w:t>7</w:t>
      </w:r>
      <w:r w:rsidRPr="008C0A84">
        <w:t xml:space="preserve"> and </w:t>
      </w:r>
      <w:r w:rsidR="00A11F02">
        <w:t>8</w:t>
      </w:r>
    </w:p>
    <w:p w14:paraId="1FB5B60B" w14:textId="3E845E91" w:rsidR="008B1278" w:rsidRPr="004615B9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A13C12" w:rsidRPr="004615B9">
        <w:t xml:space="preserve">Identify and describe the purpose, intended audience and context in a range of visual communications from different historical, social and cultural </w:t>
      </w:r>
      <w:r w:rsidR="00DF4455" w:rsidRPr="004615B9">
        <w:t>contexts</w:t>
      </w:r>
      <w:r w:rsidR="00DF4455">
        <w:t xml:space="preserve"> </w:t>
      </w:r>
      <w:hyperlink r:id="rId11" w:history="1">
        <w:r w:rsidR="004615B9">
          <w:rPr>
            <w:rStyle w:val="Hyperlink"/>
          </w:rPr>
          <w:t>(V</w:t>
        </w:r>
        <w:r w:rsidR="00DF4455" w:rsidRPr="004615B9">
          <w:rPr>
            <w:rStyle w:val="Hyperlink"/>
          </w:rPr>
          <w:t>CAVCDR00</w:t>
        </w:r>
        <w:r w:rsidR="004615B9">
          <w:rPr>
            <w:rStyle w:val="Hyperlink"/>
          </w:rPr>
          <w:t>4)</w:t>
        </w:r>
      </w:hyperlink>
    </w:p>
    <w:p w14:paraId="36A2C730" w14:textId="1A346D0A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A13C12">
        <w:t xml:space="preserve">Analysis of </w:t>
      </w:r>
      <w:r w:rsidR="00C76899">
        <w:t xml:space="preserve">the context, purpose, function and characteristics of </w:t>
      </w:r>
      <w:r w:rsidR="00A13C12">
        <w:t>visual communication</w:t>
      </w:r>
      <w:r w:rsidR="00425E2A">
        <w:t>s</w:t>
      </w:r>
      <w:r w:rsidR="00C76899">
        <w:t>.</w:t>
      </w:r>
      <w:r w:rsidR="0005775B">
        <w:t xml:space="preserve"> </w:t>
      </w:r>
    </w:p>
    <w:p w14:paraId="2364A01C" w14:textId="30EB98C2" w:rsidR="00421DB1" w:rsidRPr="00DF4455" w:rsidRDefault="00421DB1">
      <w:pPr>
        <w:pStyle w:val="VCAAbody-withlargetabandhangingindent"/>
      </w:pPr>
      <w:r w:rsidRPr="004615B9">
        <w:rPr>
          <w:b/>
          <w:bCs/>
        </w:rPr>
        <w:t>Summary of adaptation, change, addition:</w:t>
      </w:r>
      <w:r w:rsidRPr="00DF4455">
        <w:tab/>
      </w:r>
      <w:r w:rsidR="004615B9">
        <w:t>Examining t</w:t>
      </w:r>
      <w:r w:rsidR="00CD32ED">
        <w:t xml:space="preserve">he practices </w:t>
      </w:r>
      <w:r w:rsidR="005F6B08">
        <w:t>used by designers in each design field</w:t>
      </w:r>
      <w:r w:rsidR="00602C44" w:rsidRPr="004615B9">
        <w:t>.</w:t>
      </w:r>
    </w:p>
    <w:p w14:paraId="65DFB73F" w14:textId="6F46ED42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254888" w:rsidRPr="008C0A84" w14:paraId="47FFE019" w14:textId="77777777" w:rsidTr="0046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4615B9">
        <w:tc>
          <w:tcPr>
            <w:tcW w:w="4944" w:type="dxa"/>
          </w:tcPr>
          <w:p w14:paraId="3BFFE581" w14:textId="33729688" w:rsidR="009A21BF" w:rsidRDefault="0005775B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analyse </w:t>
            </w:r>
            <w:r w:rsidR="004C5A8B">
              <w:rPr>
                <w:lang w:val="en-AU"/>
              </w:rPr>
              <w:t xml:space="preserve">the </w:t>
            </w:r>
            <w:r w:rsidR="009A21BF">
              <w:rPr>
                <w:lang w:val="en-AU"/>
              </w:rPr>
              <w:t xml:space="preserve">context, purpose, function and </w:t>
            </w:r>
            <w:r w:rsidR="00D45A10">
              <w:rPr>
                <w:lang w:val="en-AU"/>
              </w:rPr>
              <w:t xml:space="preserve">key features </w:t>
            </w:r>
            <w:r w:rsidR="009A21BF">
              <w:rPr>
                <w:lang w:val="en-AU"/>
              </w:rPr>
              <w:t xml:space="preserve">of a visual communication design presentation and how it engages </w:t>
            </w:r>
            <w:r w:rsidR="00D45A10">
              <w:rPr>
                <w:lang w:val="en-AU"/>
              </w:rPr>
              <w:t>an audience</w:t>
            </w:r>
            <w:r w:rsidR="009A21BF">
              <w:rPr>
                <w:lang w:val="en-AU"/>
              </w:rPr>
              <w:t xml:space="preserve">. </w:t>
            </w:r>
          </w:p>
          <w:p w14:paraId="46A85701" w14:textId="26DCA1D5" w:rsidR="00254888" w:rsidRPr="008C0A84" w:rsidRDefault="009A21BF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visual communication design should come from one of the three design fields: communication, environmental or industrial. </w:t>
            </w:r>
          </w:p>
        </w:tc>
        <w:tc>
          <w:tcPr>
            <w:tcW w:w="4945" w:type="dxa"/>
          </w:tcPr>
          <w:p w14:paraId="110E3021" w14:textId="207560A5" w:rsidR="006B2DE1" w:rsidRDefault="009328F3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For each of the three design fields, s</w:t>
            </w:r>
            <w:r w:rsidR="0005775B">
              <w:rPr>
                <w:lang w:val="en-AU"/>
              </w:rPr>
              <w:t>tudents</w:t>
            </w:r>
            <w:r>
              <w:rPr>
                <w:lang w:val="en-AU"/>
              </w:rPr>
              <w:t xml:space="preserve"> choose a visual communication design presentation and</w:t>
            </w:r>
            <w:r w:rsidR="0005775B">
              <w:rPr>
                <w:lang w:val="en-AU"/>
              </w:rPr>
              <w:t xml:space="preserve"> i</w:t>
            </w:r>
            <w:r w:rsidR="006B2DE1">
              <w:rPr>
                <w:lang w:val="en-AU"/>
              </w:rPr>
              <w:t xml:space="preserve">dentify the context, purpose and functions </w:t>
            </w:r>
            <w:r>
              <w:rPr>
                <w:lang w:val="en-AU"/>
              </w:rPr>
              <w:t>and how they relate to each field</w:t>
            </w:r>
            <w:r w:rsidR="006B2DE1">
              <w:rPr>
                <w:lang w:val="en-AU"/>
              </w:rPr>
              <w:t xml:space="preserve">. </w:t>
            </w:r>
          </w:p>
          <w:p w14:paraId="44190F48" w14:textId="52095C1A" w:rsidR="006B2DE1" w:rsidRDefault="0005775B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introduces </w:t>
            </w:r>
            <w:r w:rsidR="006B2DE1">
              <w:rPr>
                <w:lang w:val="en-AU"/>
              </w:rPr>
              <w:t>each field and its characteristics</w:t>
            </w:r>
            <w:r w:rsidR="003A752F">
              <w:rPr>
                <w:lang w:val="en-AU"/>
              </w:rPr>
              <w:t xml:space="preserve">, </w:t>
            </w:r>
            <w:r w:rsidR="004615B9">
              <w:rPr>
                <w:lang w:val="en-AU"/>
              </w:rPr>
              <w:t>outlining</w:t>
            </w:r>
            <w:r w:rsidR="006B2DE1">
              <w:rPr>
                <w:lang w:val="en-AU"/>
              </w:rPr>
              <w:t xml:space="preserve"> the steps in </w:t>
            </w:r>
            <w:r w:rsidR="003A752F">
              <w:rPr>
                <w:lang w:val="en-AU"/>
              </w:rPr>
              <w:t xml:space="preserve">the </w:t>
            </w:r>
            <w:r w:rsidR="0010104B">
              <w:rPr>
                <w:lang w:val="en-AU"/>
              </w:rPr>
              <w:t xml:space="preserve">design </w:t>
            </w:r>
            <w:r w:rsidR="003A752F">
              <w:rPr>
                <w:lang w:val="en-AU"/>
              </w:rPr>
              <w:t>process</w:t>
            </w:r>
            <w:r w:rsidR="00E91B9C">
              <w:rPr>
                <w:lang w:val="en-AU"/>
              </w:rPr>
              <w:t xml:space="preserve"> </w:t>
            </w:r>
            <w:r w:rsidR="0010104B">
              <w:rPr>
                <w:lang w:val="en-AU"/>
              </w:rPr>
              <w:t xml:space="preserve">and the </w:t>
            </w:r>
            <w:r w:rsidR="00E91B9C">
              <w:rPr>
                <w:lang w:val="en-AU"/>
              </w:rPr>
              <w:t xml:space="preserve">skills required </w:t>
            </w:r>
            <w:r w:rsidR="006B2DE1">
              <w:rPr>
                <w:lang w:val="en-AU"/>
              </w:rPr>
              <w:t>for each.</w:t>
            </w:r>
          </w:p>
          <w:p w14:paraId="060EE09F" w14:textId="445248D5" w:rsidR="0010104B" w:rsidRDefault="009A21BF">
            <w:pPr>
              <w:pStyle w:val="VCAAtablecondensed"/>
            </w:pPr>
            <w:r>
              <w:rPr>
                <w:lang w:val="en-AU"/>
              </w:rPr>
              <w:t xml:space="preserve">Students view a </w:t>
            </w:r>
            <w:r w:rsidR="006B2DE1">
              <w:rPr>
                <w:lang w:val="en-AU"/>
              </w:rPr>
              <w:t xml:space="preserve">range of online resources and clips of the practice of designers in each design field. </w:t>
            </w:r>
            <w:r w:rsidR="0005775B">
              <w:rPr>
                <w:lang w:val="en-AU"/>
              </w:rPr>
              <w:t xml:space="preserve">While watching these clips, students list any </w:t>
            </w:r>
            <w:r w:rsidR="00CD32ED">
              <w:rPr>
                <w:lang w:val="en-AU"/>
              </w:rPr>
              <w:t xml:space="preserve">specific practices and </w:t>
            </w:r>
            <w:r w:rsidR="0005775B">
              <w:rPr>
                <w:lang w:val="en-AU"/>
              </w:rPr>
              <w:t xml:space="preserve">skills they can identify the designer using. </w:t>
            </w:r>
          </w:p>
          <w:p w14:paraId="0FBAE7B9" w14:textId="538C7315" w:rsidR="0010104B" w:rsidRDefault="0005775B" w:rsidP="004615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g</w:t>
            </w:r>
            <w:r w:rsidR="0010104B">
              <w:rPr>
                <w:lang w:val="en-AU"/>
              </w:rPr>
              <w:t>uide</w:t>
            </w:r>
            <w:r>
              <w:rPr>
                <w:lang w:val="en-AU"/>
              </w:rPr>
              <w:t>s</w:t>
            </w:r>
            <w:r w:rsidR="0010104B">
              <w:rPr>
                <w:lang w:val="en-AU"/>
              </w:rPr>
              <w:t xml:space="preserve"> students through a reflection on the career </w:t>
            </w:r>
            <w:r w:rsidR="00D96479">
              <w:rPr>
                <w:lang w:val="en-AU"/>
              </w:rPr>
              <w:t>competencies</w:t>
            </w:r>
            <w:r w:rsidR="0010104B">
              <w:rPr>
                <w:lang w:val="en-AU"/>
              </w:rPr>
              <w:t xml:space="preserve"> for a job as a designer</w:t>
            </w:r>
            <w:r w:rsidR="004615B9">
              <w:rPr>
                <w:lang w:val="en-AU"/>
              </w:rPr>
              <w:t>, asking questions</w:t>
            </w:r>
            <w:r w:rsidR="005F6B08">
              <w:rPr>
                <w:lang w:val="en-AU"/>
              </w:rPr>
              <w:t xml:space="preserve"> such as:</w:t>
            </w:r>
            <w:r w:rsidR="004615B9">
              <w:rPr>
                <w:lang w:val="en-AU"/>
              </w:rPr>
              <w:t xml:space="preserve"> </w:t>
            </w:r>
            <w:r w:rsidR="0010104B">
              <w:rPr>
                <w:lang w:val="en-AU"/>
              </w:rPr>
              <w:t>What are the characteristics, function and purpose of the selected design? How do they relate to the field of industrial, environmental or communication design?</w:t>
            </w:r>
            <w:r w:rsidR="004615B9">
              <w:rPr>
                <w:lang w:val="en-AU"/>
              </w:rPr>
              <w:t xml:space="preserve"> </w:t>
            </w:r>
            <w:r w:rsidR="00CD32ED">
              <w:rPr>
                <w:lang w:val="en-AU"/>
              </w:rPr>
              <w:t xml:space="preserve">How does the designer use the </w:t>
            </w:r>
            <w:r w:rsidR="0010104B">
              <w:rPr>
                <w:lang w:val="en-AU"/>
              </w:rPr>
              <w:t>design process?</w:t>
            </w:r>
          </w:p>
          <w:p w14:paraId="4A07850B" w14:textId="5DBB13E4" w:rsidR="00631FA7" w:rsidRDefault="004615B9" w:rsidP="004615B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m</w:t>
            </w:r>
            <w:r w:rsidR="0010104B">
              <w:rPr>
                <w:lang w:val="en-AU"/>
              </w:rPr>
              <w:t>ap</w:t>
            </w:r>
            <w:r>
              <w:rPr>
                <w:lang w:val="en-AU"/>
              </w:rPr>
              <w:t>s</w:t>
            </w:r>
            <w:r w:rsidR="0010104B">
              <w:rPr>
                <w:lang w:val="en-AU"/>
              </w:rPr>
              <w:t xml:space="preserve"> the </w:t>
            </w:r>
            <w:r w:rsidR="00CD32ED">
              <w:rPr>
                <w:lang w:val="en-AU"/>
              </w:rPr>
              <w:t>characteristics the</w:t>
            </w:r>
            <w:r w:rsidR="005F6B08">
              <w:rPr>
                <w:lang w:val="en-AU"/>
              </w:rPr>
              <w:t xml:space="preserve"> students listed while watching the clips</w:t>
            </w:r>
            <w:r>
              <w:rPr>
                <w:lang w:val="en-AU"/>
              </w:rPr>
              <w:t xml:space="preserve">, then asks: </w:t>
            </w:r>
            <w:r w:rsidR="00631FA7">
              <w:rPr>
                <w:lang w:val="en-AU"/>
              </w:rPr>
              <w:t>Does working in one of these fields interest you? Why/why not?</w:t>
            </w:r>
          </w:p>
          <w:p w14:paraId="092660B4" w14:textId="08F541AB" w:rsidR="00B71702" w:rsidRPr="008C0A84" w:rsidRDefault="00631FA7" w:rsidP="004615B9">
            <w:pPr>
              <w:pStyle w:val="VCAAtablecondensed"/>
              <w:rPr>
                <w:lang w:val="en-AU"/>
              </w:rPr>
            </w:pPr>
            <w:r w:rsidRPr="00631FA7">
              <w:rPr>
                <w:lang w:val="en-AU"/>
              </w:rPr>
              <w:lastRenderedPageBreak/>
              <w:t>I</w:t>
            </w:r>
            <w:r w:rsidR="005F6B08" w:rsidRPr="00631FA7">
              <w:rPr>
                <w:lang w:val="en-AU"/>
              </w:rPr>
              <w:t xml:space="preserve">s there a difference between </w:t>
            </w:r>
            <w:r w:rsidR="00CD32ED">
              <w:rPr>
                <w:lang w:val="en-AU"/>
              </w:rPr>
              <w:t xml:space="preserve">the characteristics and conventions of </w:t>
            </w:r>
            <w:r w:rsidR="005F6B08" w:rsidRPr="00631FA7">
              <w:rPr>
                <w:lang w:val="en-AU"/>
              </w:rPr>
              <w:t xml:space="preserve">each design field? If yes, which of the fields do you think </w:t>
            </w:r>
            <w:r w:rsidR="00B04A20" w:rsidRPr="00631FA7">
              <w:rPr>
                <w:lang w:val="en-AU"/>
              </w:rPr>
              <w:t>you are</w:t>
            </w:r>
            <w:r w:rsidR="005F6B08" w:rsidRPr="00631FA7">
              <w:rPr>
                <w:lang w:val="en-AU"/>
              </w:rPr>
              <w:t xml:space="preserve"> best suited to, based on your own skills</w:t>
            </w:r>
            <w:r w:rsidRPr="00631FA7">
              <w:rPr>
                <w:lang w:val="en-AU"/>
              </w:rPr>
              <w:t xml:space="preserve">? To work in one of these fields, </w:t>
            </w:r>
            <w:r w:rsidR="00CD32ED">
              <w:rPr>
                <w:lang w:val="en-AU"/>
              </w:rPr>
              <w:t xml:space="preserve">what knowledge and skills do you think </w:t>
            </w:r>
            <w:r w:rsidRPr="00631FA7">
              <w:rPr>
                <w:lang w:val="en-AU"/>
              </w:rPr>
              <w:t>will you need to develop?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lastRenderedPageBreak/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0ACE0FC" w14:textId="2229E323" w:rsidR="00DB533D" w:rsidRDefault="00DB533D" w:rsidP="00D45A10">
      <w:pPr>
        <w:pStyle w:val="VCAAbullet"/>
        <w:rPr>
          <w:lang w:val="en-AU" w:eastAsia="en-AU"/>
        </w:rPr>
      </w:pPr>
      <w:r w:rsidRPr="00DB533D">
        <w:rPr>
          <w:szCs w:val="18"/>
        </w:rPr>
        <w:t>Teachers</w:t>
      </w:r>
      <w:r>
        <w:t xml:space="preserve"> </w:t>
      </w:r>
      <w:r w:rsidR="0010104B">
        <w:t xml:space="preserve">should </w:t>
      </w:r>
      <w:r w:rsidR="0061250A">
        <w:t>pre-</w:t>
      </w:r>
      <w:r w:rsidR="0010104B">
        <w:t xml:space="preserve">select </w:t>
      </w:r>
      <w:r w:rsidR="008733D2">
        <w:t>clips</w:t>
      </w:r>
      <w:r w:rsidR="0010104B">
        <w:t xml:space="preserve"> connected </w:t>
      </w:r>
      <w:r w:rsidR="0061250A">
        <w:t xml:space="preserve">to </w:t>
      </w:r>
      <w:r w:rsidR="0010104B">
        <w:t>the three design fields.</w:t>
      </w:r>
      <w:r w:rsidR="0061250A">
        <w:t xml:space="preserve"> Try to ensure a wide range of design</w:t>
      </w:r>
      <w:r w:rsidR="00032100">
        <w:t>s are</w:t>
      </w:r>
      <w:r w:rsidR="0061250A">
        <w:t xml:space="preserve"> featured to appeal to different students and demonstrate the breadth of design work.</w:t>
      </w:r>
      <w:r w:rsidR="0050473C">
        <w:t xml:space="preserve"> </w:t>
      </w:r>
      <w:r w:rsidR="0010104B">
        <w:t xml:space="preserve">Recommendations include: digital and </w:t>
      </w:r>
      <w:r w:rsidR="008733D2">
        <w:t>hard copy magazine design, furniture design, architecture, corporate identi</w:t>
      </w:r>
      <w:r w:rsidR="0050473C">
        <w:t>ti</w:t>
      </w:r>
      <w:r w:rsidR="008733D2">
        <w:t xml:space="preserve">es, promotional material, </w:t>
      </w:r>
      <w:r w:rsidR="003A752F">
        <w:t>character design, advertising</w:t>
      </w:r>
      <w:r w:rsidR="0050473C">
        <w:rPr>
          <w:lang w:val="en-AU"/>
        </w:rPr>
        <w:t xml:space="preserve"> and</w:t>
      </w:r>
      <w:r w:rsidR="004D794D">
        <w:rPr>
          <w:lang w:val="en-AU"/>
        </w:rPr>
        <w:t xml:space="preserve"> book</w:t>
      </w:r>
      <w:r w:rsidR="0050473C">
        <w:rPr>
          <w:lang w:val="en-AU"/>
        </w:rPr>
        <w:t xml:space="preserve"> </w:t>
      </w:r>
      <w:r w:rsidR="004D794D">
        <w:rPr>
          <w:lang w:val="en-AU"/>
        </w:rPr>
        <w:t>cover design</w:t>
      </w:r>
      <w:r w:rsidR="0035690D">
        <w:rPr>
          <w:lang w:val="en-AU"/>
        </w:rPr>
        <w:t xml:space="preserve">. </w:t>
      </w:r>
      <w:r w:rsidR="0035690D">
        <w:rPr>
          <w:lang w:val="en-AU" w:eastAsia="en-AU"/>
        </w:rPr>
        <w:t>Teachers can also discuss specialist</w:t>
      </w:r>
      <w:r w:rsidR="00C76899">
        <w:rPr>
          <w:lang w:val="en-AU" w:eastAsia="en-AU"/>
        </w:rPr>
        <w:t xml:space="preserve">s who work with designers </w:t>
      </w:r>
      <w:r w:rsidR="0035690D">
        <w:rPr>
          <w:lang w:val="en-AU" w:eastAsia="en-AU"/>
        </w:rPr>
        <w:t xml:space="preserve">such as printers, </w:t>
      </w:r>
      <w:proofErr w:type="spellStart"/>
      <w:r w:rsidR="0035690D">
        <w:rPr>
          <w:lang w:val="en-AU" w:eastAsia="en-AU"/>
        </w:rPr>
        <w:t>draftspeople</w:t>
      </w:r>
      <w:proofErr w:type="spellEnd"/>
      <w:r w:rsidR="0035690D">
        <w:rPr>
          <w:lang w:val="en-AU" w:eastAsia="en-AU"/>
        </w:rPr>
        <w:t>, project managers and manufacturers.</w:t>
      </w:r>
    </w:p>
    <w:p w14:paraId="770E2C02" w14:textId="3BFB866A" w:rsidR="004D794D" w:rsidRDefault="004D794D" w:rsidP="00D45A10">
      <w:pPr>
        <w:pStyle w:val="VCAAbullet"/>
        <w:rPr>
          <w:lang w:val="en-AU" w:eastAsia="en-AU"/>
        </w:rPr>
      </w:pPr>
      <w:r>
        <w:rPr>
          <w:lang w:val="en-AU" w:eastAsia="en-AU"/>
        </w:rPr>
        <w:t xml:space="preserve">Teachers </w:t>
      </w:r>
      <w:r w:rsidR="0050473C">
        <w:rPr>
          <w:lang w:val="en-AU" w:eastAsia="en-AU"/>
        </w:rPr>
        <w:t xml:space="preserve">can </w:t>
      </w:r>
      <w:r>
        <w:rPr>
          <w:lang w:val="en-AU" w:eastAsia="en-AU"/>
        </w:rPr>
        <w:t xml:space="preserve">use </w:t>
      </w:r>
      <w:r w:rsidR="008733D2">
        <w:rPr>
          <w:lang w:val="en-AU" w:eastAsia="en-AU"/>
        </w:rPr>
        <w:t xml:space="preserve">the clips </w:t>
      </w:r>
      <w:r>
        <w:rPr>
          <w:lang w:val="en-AU" w:eastAsia="en-AU"/>
        </w:rPr>
        <w:t xml:space="preserve">when they introduce each design field or aim to </w:t>
      </w:r>
      <w:r w:rsidR="0050473C">
        <w:rPr>
          <w:lang w:val="en-AU" w:eastAsia="en-AU"/>
        </w:rPr>
        <w:t xml:space="preserve">embed </w:t>
      </w:r>
      <w:r>
        <w:rPr>
          <w:lang w:val="en-AU" w:eastAsia="en-AU"/>
        </w:rPr>
        <w:t>a career</w:t>
      </w:r>
      <w:r w:rsidR="0050473C">
        <w:rPr>
          <w:lang w:val="en-AU" w:eastAsia="en-AU"/>
        </w:rPr>
        <w:t>-</w:t>
      </w:r>
      <w:r>
        <w:rPr>
          <w:lang w:val="en-AU" w:eastAsia="en-AU"/>
        </w:rPr>
        <w:t>focu</w:t>
      </w:r>
      <w:r w:rsidR="0050473C">
        <w:rPr>
          <w:lang w:val="en-AU" w:eastAsia="en-AU"/>
        </w:rPr>
        <w:t>s</w:t>
      </w:r>
      <w:r>
        <w:rPr>
          <w:lang w:val="en-AU" w:eastAsia="en-AU"/>
        </w:rPr>
        <w:t xml:space="preserve">ed </w:t>
      </w:r>
      <w:r w:rsidR="008733D2">
        <w:rPr>
          <w:lang w:val="en-AU" w:eastAsia="en-AU"/>
        </w:rPr>
        <w:t xml:space="preserve">clip </w:t>
      </w:r>
      <w:r>
        <w:rPr>
          <w:lang w:val="en-AU" w:eastAsia="en-AU"/>
        </w:rPr>
        <w:t xml:space="preserve">in their class discussions and presentations. 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1FB1AEC5" w14:textId="63D1759D" w:rsidR="008B1278" w:rsidRDefault="00032100" w:rsidP="004615B9">
      <w:pPr>
        <w:pStyle w:val="VCAAbullet"/>
      </w:pPr>
      <w:r>
        <w:t>Kids on 7, ‘</w:t>
      </w:r>
      <w:hyperlink r:id="rId12" w:history="1">
        <w:r w:rsidR="003A752F" w:rsidRPr="0050473C">
          <w:rPr>
            <w:rStyle w:val="Hyperlink"/>
          </w:rPr>
          <w:t>Meet a toy designer</w:t>
        </w:r>
      </w:hyperlink>
      <w:r w:rsidRPr="00032100">
        <w:t>’</w:t>
      </w:r>
    </w:p>
    <w:p w14:paraId="72EE3C35" w14:textId="7BA8FBCD" w:rsidR="003A752F" w:rsidRDefault="00032100" w:rsidP="004615B9">
      <w:pPr>
        <w:pStyle w:val="VCAAbullet"/>
      </w:pPr>
      <w:r>
        <w:t>Penguin Random House, ‘</w:t>
      </w:r>
      <w:hyperlink r:id="rId13" w:history="1">
        <w:r w:rsidR="0050473C" w:rsidRPr="0050473C">
          <w:rPr>
            <w:rStyle w:val="Hyperlink"/>
          </w:rPr>
          <w:t>Inside Random House: The Art of Cover Design</w:t>
        </w:r>
      </w:hyperlink>
      <w:r w:rsidRPr="00032100">
        <w:t>’</w:t>
      </w:r>
    </w:p>
    <w:p w14:paraId="1AFF4367" w14:textId="3CC5CC35" w:rsidR="004F4180" w:rsidRDefault="00032100" w:rsidP="008733D2">
      <w:pPr>
        <w:pStyle w:val="VCAAbullet"/>
      </w:pPr>
      <w:r>
        <w:t>Laura Price, ‘</w:t>
      </w:r>
      <w:hyperlink r:id="rId14" w:history="1">
        <w:r w:rsidR="0050473C" w:rsidRPr="0050473C">
          <w:rPr>
            <w:rStyle w:val="Hyperlink"/>
          </w:rPr>
          <w:t>How I got a job</w:t>
        </w:r>
        <w:r w:rsidR="004F4180" w:rsidRPr="0050473C">
          <w:rPr>
            <w:rStyle w:val="Hyperlink"/>
          </w:rPr>
          <w:t xml:space="preserve"> at </w:t>
        </w:r>
        <w:r w:rsidR="008733D2" w:rsidRPr="0050473C">
          <w:rPr>
            <w:rStyle w:val="Hyperlink"/>
          </w:rPr>
          <w:t>D</w:t>
        </w:r>
        <w:r w:rsidR="004F4180" w:rsidRPr="0050473C">
          <w:rPr>
            <w:rStyle w:val="Hyperlink"/>
          </w:rPr>
          <w:t>isney</w:t>
        </w:r>
      </w:hyperlink>
      <w:r w:rsidRPr="00032100">
        <w:t>’</w:t>
      </w:r>
      <w:r w:rsidR="0050473C">
        <w:t xml:space="preserve"> </w:t>
      </w:r>
    </w:p>
    <w:p w14:paraId="1F77E6BD" w14:textId="6FC84692" w:rsidR="0050473C" w:rsidRDefault="00032100" w:rsidP="008733D2">
      <w:pPr>
        <w:pStyle w:val="VCAAbullet"/>
      </w:pPr>
      <w:r>
        <w:t>Kids on 7, ‘</w:t>
      </w:r>
      <w:hyperlink r:id="rId15" w:history="1">
        <w:r>
          <w:rPr>
            <w:rStyle w:val="Hyperlink"/>
          </w:rPr>
          <w:t>L</w:t>
        </w:r>
        <w:r w:rsidR="0050473C" w:rsidRPr="0050473C">
          <w:rPr>
            <w:rStyle w:val="Hyperlink"/>
          </w:rPr>
          <w:t>ife of a game designe</w:t>
        </w:r>
        <w:r>
          <w:rPr>
            <w:rStyle w:val="Hyperlink"/>
          </w:rPr>
          <w:t>r</w:t>
        </w:r>
      </w:hyperlink>
      <w:r w:rsidRPr="00032100">
        <w:t>’</w:t>
      </w:r>
    </w:p>
    <w:p w14:paraId="40AC99C7" w14:textId="69499A90" w:rsidR="0050473C" w:rsidRPr="004615B9" w:rsidRDefault="00032100" w:rsidP="008733D2">
      <w:pPr>
        <w:pStyle w:val="VCAAbullet"/>
        <w:rPr>
          <w:rStyle w:val="Hyperlink"/>
          <w:color w:val="000000" w:themeColor="text1"/>
          <w:u w:val="none"/>
        </w:rPr>
      </w:pPr>
      <w:r>
        <w:t>Cobalt, ‘</w:t>
      </w:r>
      <w:proofErr w:type="spellStart"/>
      <w:r>
        <w:fldChar w:fldCharType="begin"/>
      </w:r>
      <w:r>
        <w:instrText xml:space="preserve"> HYPERLINK "https://cobaltdesign.co/portfolio/keepcup-family/" </w:instrText>
      </w:r>
      <w:r>
        <w:fldChar w:fldCharType="separate"/>
      </w:r>
      <w:r w:rsidR="0050473C" w:rsidRPr="0050473C">
        <w:rPr>
          <w:rStyle w:val="Hyperlink"/>
        </w:rPr>
        <w:t>KeepCu</w:t>
      </w:r>
      <w:r>
        <w:rPr>
          <w:rStyle w:val="Hyperlink"/>
        </w:rPr>
        <w:t>p</w:t>
      </w:r>
      <w:proofErr w:type="spellEnd"/>
      <w:r>
        <w:rPr>
          <w:rStyle w:val="Hyperlink"/>
        </w:rPr>
        <w:t xml:space="preserve"> Family</w:t>
      </w:r>
      <w:r>
        <w:rPr>
          <w:rStyle w:val="Hyperlink"/>
        </w:rPr>
        <w:fldChar w:fldCharType="end"/>
      </w:r>
      <w:r w:rsidRPr="00032100">
        <w:t>’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48CADACD" w:rsidR="00F01253" w:rsidRPr="004615B9" w:rsidRDefault="00631FA7">
      <w:pPr>
        <w:pStyle w:val="VCAAbody"/>
      </w:pPr>
      <w:r>
        <w:t>Know yourself – s</w:t>
      </w:r>
      <w:r w:rsidR="00F01253" w:rsidRPr="004615B9">
        <w:t xml:space="preserve">elf-development: </w:t>
      </w:r>
    </w:p>
    <w:p w14:paraId="18177F51" w14:textId="77777777" w:rsidR="004615B9" w:rsidRDefault="00DD58F3" w:rsidP="004615B9">
      <w:pPr>
        <w:pStyle w:val="VCAAbullet"/>
      </w:pPr>
      <w:r w:rsidRPr="0061250A">
        <w:t>Students reflect on their skills in relation to careers</w:t>
      </w:r>
      <w:r w:rsidR="00D779DE" w:rsidRPr="0061250A">
        <w:t xml:space="preserve"> </w:t>
      </w:r>
      <w:r w:rsidR="008733D2" w:rsidRPr="0061250A">
        <w:t xml:space="preserve">in the design industry. They </w:t>
      </w:r>
      <w:r w:rsidR="00D779DE" w:rsidRPr="0061250A">
        <w:t xml:space="preserve">form connections between </w:t>
      </w:r>
      <w:r w:rsidR="00C76899">
        <w:t>the practices of designers in different design fields.</w:t>
      </w:r>
    </w:p>
    <w:p w14:paraId="66FA02DD" w14:textId="4754B7AF" w:rsidR="00F01253" w:rsidRPr="008C0A84" w:rsidRDefault="00631FA7" w:rsidP="00F01253">
      <w:pPr>
        <w:pStyle w:val="VCAAbody"/>
        <w:rPr>
          <w:lang w:val="en-AU"/>
        </w:rPr>
      </w:pPr>
      <w:r>
        <w:t>Know your world</w:t>
      </w:r>
      <w:r w:rsidRPr="00C76899">
        <w:t xml:space="preserve"> </w:t>
      </w:r>
      <w:r>
        <w:t>–</w:t>
      </w:r>
      <w:r w:rsidRPr="00C76899">
        <w:t xml:space="preserve"> </w:t>
      </w:r>
      <w:r>
        <w:rPr>
          <w:lang w:val="en-AU"/>
        </w:rPr>
        <w:t>c</w:t>
      </w:r>
      <w:r w:rsidR="00F01253" w:rsidRPr="008C0A84">
        <w:rPr>
          <w:lang w:val="en-AU"/>
        </w:rPr>
        <w:t xml:space="preserve">areer exploration: </w:t>
      </w:r>
    </w:p>
    <w:p w14:paraId="48C3A6F3" w14:textId="29BA5188" w:rsidR="00DB533D" w:rsidRPr="004615B9" w:rsidRDefault="00AD0EDD">
      <w:pPr>
        <w:pStyle w:val="VCAAbullet"/>
        <w:rPr>
          <w:color w:val="000000" w:themeColor="text1"/>
        </w:rPr>
      </w:pPr>
      <w:r w:rsidRPr="0061250A">
        <w:t>Students discover different design</w:t>
      </w:r>
      <w:r w:rsidR="00631FA7">
        <w:t>-</w:t>
      </w:r>
      <w:r w:rsidRPr="0061250A">
        <w:t>related professions and the different ways they work.</w:t>
      </w:r>
    </w:p>
    <w:p w14:paraId="5DD6FFBA" w14:textId="3758E260" w:rsidR="00F01253" w:rsidRPr="004615B9" w:rsidRDefault="008733D2">
      <w:pPr>
        <w:pStyle w:val="VCAAbody"/>
      </w:pPr>
      <w:r w:rsidRPr="004615B9">
        <w:t>Manage your future</w:t>
      </w:r>
      <w:r w:rsidR="00631FA7">
        <w:t xml:space="preserve"> – be proactive:</w:t>
      </w:r>
    </w:p>
    <w:p w14:paraId="531FECA6" w14:textId="23114AE0" w:rsidR="008733D2" w:rsidRPr="008C0A84" w:rsidRDefault="008733D2" w:rsidP="004615B9">
      <w:pPr>
        <w:pStyle w:val="VCAAbullet"/>
      </w:pPr>
      <w:r>
        <w:t xml:space="preserve">Students understand the skills </w:t>
      </w:r>
      <w:r w:rsidR="00C76899">
        <w:t xml:space="preserve">and practices </w:t>
      </w:r>
      <w:r>
        <w:t xml:space="preserve">required in the </w:t>
      </w:r>
      <w:r w:rsidR="003A1C71">
        <w:t>c</w:t>
      </w:r>
      <w:r>
        <w:t>ommunication</w:t>
      </w:r>
      <w:r w:rsidR="00837C36">
        <w:t>,</w:t>
      </w:r>
      <w:r>
        <w:t xml:space="preserve"> </w:t>
      </w:r>
      <w:r w:rsidR="003A1C71">
        <w:t>e</w:t>
      </w:r>
      <w:r>
        <w:t xml:space="preserve">nvironmental </w:t>
      </w:r>
      <w:r w:rsidR="00837C36">
        <w:t xml:space="preserve">and </w:t>
      </w:r>
      <w:r w:rsidR="003A1C71">
        <w:t>i</w:t>
      </w:r>
      <w:r w:rsidR="00837C36">
        <w:t xml:space="preserve">ndustrial </w:t>
      </w:r>
      <w:r>
        <w:t xml:space="preserve">design fields and consider which </w:t>
      </w:r>
      <w:r w:rsidR="000179B7">
        <w:t xml:space="preserve">skills </w:t>
      </w:r>
      <w:r>
        <w:t>they</w:t>
      </w:r>
      <w:r w:rsidR="003A1C71">
        <w:t xml:space="preserve"> will</w:t>
      </w:r>
      <w:r>
        <w:t xml:space="preserve"> need to develop </w:t>
      </w:r>
      <w:r w:rsidR="008A18F9">
        <w:t xml:space="preserve">for </w:t>
      </w:r>
      <w:r w:rsidR="00386D0B">
        <w:t xml:space="preserve">the </w:t>
      </w:r>
      <w:r>
        <w:t>design field</w:t>
      </w:r>
      <w:r w:rsidR="00386D0B">
        <w:t xml:space="preserve"> they might be interested in entering</w:t>
      </w:r>
      <w:r>
        <w:t>.</w:t>
      </w:r>
    </w:p>
    <w:sectPr w:rsidR="008733D2" w:rsidRPr="008C0A84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32100" w:rsidRDefault="0003210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32100" w:rsidRDefault="0003210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3210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32100" w:rsidRPr="00D06414" w:rsidRDefault="0003210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32100" w:rsidRPr="00D06414" w:rsidRDefault="0003210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3D69C72" w:rsidR="00032100" w:rsidRPr="00D06414" w:rsidRDefault="0003210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757E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32100" w:rsidRPr="00D06414" w:rsidRDefault="0003210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3210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32100" w:rsidRPr="00D06414" w:rsidRDefault="0003210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32100" w:rsidRPr="00D06414" w:rsidRDefault="0003210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32100" w:rsidRPr="00D06414" w:rsidRDefault="0003210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32100" w:rsidRPr="00D06414" w:rsidRDefault="0003210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32100" w:rsidRDefault="0003210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32100" w:rsidRDefault="0003210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EB49E89" w:rsidR="00032100" w:rsidRPr="0038622E" w:rsidRDefault="00032100" w:rsidP="0038622E">
    <w:pPr>
      <w:pStyle w:val="VCAAbody"/>
      <w:rPr>
        <w:color w:val="0F7EB4"/>
      </w:rPr>
    </w:pPr>
    <w:r>
      <w:t xml:space="preserve">Embedding career education in the Victorian Curriculum F–10 – Visual Communication Design, </w:t>
    </w:r>
    <w:r>
      <w:br/>
      <w:t>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32100" w:rsidRPr="009370BC" w:rsidRDefault="0003210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4A2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61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52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23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562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40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67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81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DC8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E8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7B32"/>
    <w:multiLevelType w:val="hybridMultilevel"/>
    <w:tmpl w:val="0044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6E1A4898"/>
    <w:lvl w:ilvl="0" w:tplc="0C090001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04E1"/>
    <w:multiLevelType w:val="hybridMultilevel"/>
    <w:tmpl w:val="82986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870F5"/>
    <w:multiLevelType w:val="hybridMultilevel"/>
    <w:tmpl w:val="7C400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CB0034A8"/>
    <w:lvl w:ilvl="0" w:tplc="9072D4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2"/>
  </w:num>
  <w:num w:numId="5">
    <w:abstractNumId w:val="23"/>
  </w:num>
  <w:num w:numId="6">
    <w:abstractNumId w:val="16"/>
  </w:num>
  <w:num w:numId="7">
    <w:abstractNumId w:val="1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21"/>
  </w:num>
  <w:num w:numId="22">
    <w:abstractNumId w:val="11"/>
  </w:num>
  <w:num w:numId="23">
    <w:abstractNumId w:val="13"/>
  </w:num>
  <w:num w:numId="24">
    <w:abstractNumId w:val="1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79B7"/>
    <w:rsid w:val="00032100"/>
    <w:rsid w:val="00033048"/>
    <w:rsid w:val="0005775B"/>
    <w:rsid w:val="0005780E"/>
    <w:rsid w:val="00065CC6"/>
    <w:rsid w:val="00072AF1"/>
    <w:rsid w:val="00086CFC"/>
    <w:rsid w:val="00097F58"/>
    <w:rsid w:val="000A71F7"/>
    <w:rsid w:val="000B152F"/>
    <w:rsid w:val="000D5D69"/>
    <w:rsid w:val="000F09E4"/>
    <w:rsid w:val="000F16FD"/>
    <w:rsid w:val="000F5AAF"/>
    <w:rsid w:val="0010104B"/>
    <w:rsid w:val="00114E1C"/>
    <w:rsid w:val="0012374D"/>
    <w:rsid w:val="00143520"/>
    <w:rsid w:val="00144FCB"/>
    <w:rsid w:val="00153AD2"/>
    <w:rsid w:val="001779EA"/>
    <w:rsid w:val="001926FE"/>
    <w:rsid w:val="001A39A9"/>
    <w:rsid w:val="001D3246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E4FB5"/>
    <w:rsid w:val="00302FB8"/>
    <w:rsid w:val="00304EA1"/>
    <w:rsid w:val="00314D81"/>
    <w:rsid w:val="00322FC6"/>
    <w:rsid w:val="0035293F"/>
    <w:rsid w:val="0035690D"/>
    <w:rsid w:val="0038622E"/>
    <w:rsid w:val="00386D0B"/>
    <w:rsid w:val="00391986"/>
    <w:rsid w:val="00392864"/>
    <w:rsid w:val="003A00B4"/>
    <w:rsid w:val="003A1C71"/>
    <w:rsid w:val="003A752F"/>
    <w:rsid w:val="003B57BE"/>
    <w:rsid w:val="003C394F"/>
    <w:rsid w:val="003C5E71"/>
    <w:rsid w:val="00411D26"/>
    <w:rsid w:val="00417AA3"/>
    <w:rsid w:val="00421DB1"/>
    <w:rsid w:val="00425DFE"/>
    <w:rsid w:val="00425E2A"/>
    <w:rsid w:val="00425FD1"/>
    <w:rsid w:val="00434EDB"/>
    <w:rsid w:val="00440B32"/>
    <w:rsid w:val="00457521"/>
    <w:rsid w:val="0046078D"/>
    <w:rsid w:val="004615B9"/>
    <w:rsid w:val="004912D5"/>
    <w:rsid w:val="00495C80"/>
    <w:rsid w:val="004A2ED8"/>
    <w:rsid w:val="004C5A8B"/>
    <w:rsid w:val="004D70CD"/>
    <w:rsid w:val="004D794D"/>
    <w:rsid w:val="004F4180"/>
    <w:rsid w:val="004F527D"/>
    <w:rsid w:val="004F5BDA"/>
    <w:rsid w:val="004F6DE0"/>
    <w:rsid w:val="0050473C"/>
    <w:rsid w:val="0051631E"/>
    <w:rsid w:val="00537A1F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5F6B08"/>
    <w:rsid w:val="00602C44"/>
    <w:rsid w:val="00610518"/>
    <w:rsid w:val="0061250A"/>
    <w:rsid w:val="00631FA7"/>
    <w:rsid w:val="0068471E"/>
    <w:rsid w:val="00684F98"/>
    <w:rsid w:val="00693FFD"/>
    <w:rsid w:val="0069552A"/>
    <w:rsid w:val="006B2DE1"/>
    <w:rsid w:val="006D2159"/>
    <w:rsid w:val="006F787C"/>
    <w:rsid w:val="00702636"/>
    <w:rsid w:val="00724507"/>
    <w:rsid w:val="007623B9"/>
    <w:rsid w:val="00773E6C"/>
    <w:rsid w:val="00781FB1"/>
    <w:rsid w:val="007A0E4B"/>
    <w:rsid w:val="007D1B6D"/>
    <w:rsid w:val="007E7D1F"/>
    <w:rsid w:val="00813C37"/>
    <w:rsid w:val="008154B5"/>
    <w:rsid w:val="00823962"/>
    <w:rsid w:val="00837C36"/>
    <w:rsid w:val="00852719"/>
    <w:rsid w:val="00860115"/>
    <w:rsid w:val="008733D2"/>
    <w:rsid w:val="0088783C"/>
    <w:rsid w:val="008A18F9"/>
    <w:rsid w:val="008B1278"/>
    <w:rsid w:val="008C0A84"/>
    <w:rsid w:val="008D0ABF"/>
    <w:rsid w:val="008D57CA"/>
    <w:rsid w:val="00905484"/>
    <w:rsid w:val="00914DB2"/>
    <w:rsid w:val="009328F3"/>
    <w:rsid w:val="009370BC"/>
    <w:rsid w:val="00970580"/>
    <w:rsid w:val="0098349D"/>
    <w:rsid w:val="0098739B"/>
    <w:rsid w:val="00995722"/>
    <w:rsid w:val="009A21BF"/>
    <w:rsid w:val="009B61E5"/>
    <w:rsid w:val="009D1E89"/>
    <w:rsid w:val="009D3145"/>
    <w:rsid w:val="009E5707"/>
    <w:rsid w:val="00A11F02"/>
    <w:rsid w:val="00A13223"/>
    <w:rsid w:val="00A13C12"/>
    <w:rsid w:val="00A17661"/>
    <w:rsid w:val="00A24B2D"/>
    <w:rsid w:val="00A27DCD"/>
    <w:rsid w:val="00A40966"/>
    <w:rsid w:val="00A50E81"/>
    <w:rsid w:val="00A921E0"/>
    <w:rsid w:val="00A922F4"/>
    <w:rsid w:val="00AA7C82"/>
    <w:rsid w:val="00AD0EDD"/>
    <w:rsid w:val="00AD59D5"/>
    <w:rsid w:val="00AE5526"/>
    <w:rsid w:val="00AF051B"/>
    <w:rsid w:val="00B01578"/>
    <w:rsid w:val="00B04A20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1702"/>
    <w:rsid w:val="00B74D78"/>
    <w:rsid w:val="00B81B70"/>
    <w:rsid w:val="00BB3BAB"/>
    <w:rsid w:val="00BD0724"/>
    <w:rsid w:val="00BD2B91"/>
    <w:rsid w:val="00BE5521"/>
    <w:rsid w:val="00BF6C23"/>
    <w:rsid w:val="00C2005D"/>
    <w:rsid w:val="00C53263"/>
    <w:rsid w:val="00C6415E"/>
    <w:rsid w:val="00C75F1D"/>
    <w:rsid w:val="00C76899"/>
    <w:rsid w:val="00C95156"/>
    <w:rsid w:val="00CA0DC2"/>
    <w:rsid w:val="00CB68E8"/>
    <w:rsid w:val="00CD32ED"/>
    <w:rsid w:val="00D04F01"/>
    <w:rsid w:val="00D06414"/>
    <w:rsid w:val="00D24E5A"/>
    <w:rsid w:val="00D338E4"/>
    <w:rsid w:val="00D35D07"/>
    <w:rsid w:val="00D36FA7"/>
    <w:rsid w:val="00D4304F"/>
    <w:rsid w:val="00D45A10"/>
    <w:rsid w:val="00D51947"/>
    <w:rsid w:val="00D532F0"/>
    <w:rsid w:val="00D77413"/>
    <w:rsid w:val="00D779DE"/>
    <w:rsid w:val="00D82759"/>
    <w:rsid w:val="00D86DE4"/>
    <w:rsid w:val="00D96479"/>
    <w:rsid w:val="00DB533D"/>
    <w:rsid w:val="00DD58F3"/>
    <w:rsid w:val="00DE1909"/>
    <w:rsid w:val="00DE51DB"/>
    <w:rsid w:val="00DF4455"/>
    <w:rsid w:val="00E23F1D"/>
    <w:rsid w:val="00E30E05"/>
    <w:rsid w:val="00E36361"/>
    <w:rsid w:val="00E55AE9"/>
    <w:rsid w:val="00E56D1D"/>
    <w:rsid w:val="00E91B9C"/>
    <w:rsid w:val="00E9592C"/>
    <w:rsid w:val="00EA2830"/>
    <w:rsid w:val="00EB0C84"/>
    <w:rsid w:val="00EF1E25"/>
    <w:rsid w:val="00F01253"/>
    <w:rsid w:val="00F17FDE"/>
    <w:rsid w:val="00F40D53"/>
    <w:rsid w:val="00F4525C"/>
    <w:rsid w:val="00F50D86"/>
    <w:rsid w:val="00F6610F"/>
    <w:rsid w:val="00F757EA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615B9"/>
    <w:pPr>
      <w:numPr>
        <w:numId w:val="25"/>
      </w:numPr>
      <w:tabs>
        <w:tab w:val="left" w:pos="425"/>
      </w:tabs>
      <w:spacing w:before="60" w:after="60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1BF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2Z86L25v3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HN7VGSS1f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VCDR00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JDwMXCfuM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lxh4zWoc3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0E1009-B37F-4044-BC63-9973546EC5E6}"/>
</file>

<file path=customXml/itemProps4.xml><?xml version="1.0" encoding="utf-8"?>
<ds:datastoreItem xmlns:ds="http://schemas.openxmlformats.org/officeDocument/2006/customXml" ds:itemID="{633381B2-E075-47D7-B42D-B62AC436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Visual Communication Design</cp:keywords>
  <cp:lastModifiedBy>Witt, Kylie I</cp:lastModifiedBy>
  <cp:revision>2</cp:revision>
  <cp:lastPrinted>2020-03-04T04:43:00Z</cp:lastPrinted>
  <dcterms:created xsi:type="dcterms:W3CDTF">2020-09-29T11:25:00Z</dcterms:created>
  <dcterms:modified xsi:type="dcterms:W3CDTF">2020-09-29T11:25:00Z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