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53FF" w14:textId="77777777" w:rsidR="00CC78A9" w:rsidRPr="007E11FF" w:rsidRDefault="006C0D6D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7E11FF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>
        <w:rPr>
          <w:sz w:val="52"/>
          <w:szCs w:val="52"/>
        </w:rPr>
        <w:t>Tài liệu h</w:t>
      </w:r>
      <w:r w:rsidR="00C749F6" w:rsidRPr="007E11FF">
        <w:rPr>
          <w:sz w:val="52"/>
          <w:szCs w:val="52"/>
        </w:rPr>
        <w:t>ướng dẫn dành cho học sinh thi viết</w:t>
      </w:r>
      <w:r w:rsidR="00354337" w:rsidRPr="007E11FF">
        <w:rPr>
          <w:sz w:val="52"/>
          <w:szCs w:val="52"/>
        </w:rPr>
        <w:t xml:space="preserve"> </w:t>
      </w:r>
      <w:r w:rsidR="001B74A4" w:rsidRPr="00502CDB">
        <w:rPr>
          <w:sz w:val="52"/>
          <w:szCs w:val="52"/>
        </w:rPr>
        <w:t xml:space="preserve">VCE năm </w:t>
      </w:r>
      <w:r w:rsidR="002468E5" w:rsidRPr="00502CDB">
        <w:rPr>
          <w:sz w:val="52"/>
          <w:szCs w:val="52"/>
        </w:rPr>
        <w:t xml:space="preserve">2020 </w:t>
      </w:r>
      <w:bookmarkEnd w:id="0"/>
      <w:bookmarkEnd w:id="1"/>
    </w:p>
    <w:p w14:paraId="71114363" w14:textId="1560286D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nên đọc thông tin </w:t>
      </w:r>
      <w:r w:rsidR="0027755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trong tài liệu này cùng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lời khuyên </w:t>
      </w:r>
      <w:r w:rsidR="00882A9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quan đến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 viết</w:t>
      </w:r>
      <w:r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882A94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VCE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trong </w:t>
      </w:r>
      <w:hyperlink r:id="rId15" w:history="1">
        <w:r w:rsidR="00882A94" w:rsidRPr="00243BAD">
          <w:rPr>
            <w:color w:val="000000"/>
            <w:lang w:eastAsia="en-AU"/>
          </w:rPr>
          <w:t>Tài liệu Hướng dẫn Thi cử</w:t>
        </w:r>
        <w:r w:rsidR="00882A94" w:rsidRPr="00502CDB">
          <w:rPr>
            <w:rStyle w:val="Hyperlink"/>
            <w:rFonts w:ascii="Arial" w:eastAsia="Times New Roman" w:hAnsi="Arial" w:cs="Arial"/>
            <w:kern w:val="22"/>
            <w:sz w:val="20"/>
            <w:szCs w:val="20"/>
            <w:lang w:val="en-GB" w:eastAsia="ja-JP"/>
          </w:rPr>
          <w:t xml:space="preserve"> </w:t>
        </w:r>
        <w:r w:rsidR="00882A94" w:rsidRPr="00243BAD">
          <w:rPr>
            <w:color w:val="000000"/>
            <w:lang w:eastAsia="en-AU"/>
          </w:rPr>
          <w:t xml:space="preserve">VCE </w:t>
        </w:r>
        <w:r w:rsidR="001B74A4" w:rsidRPr="00243BAD">
          <w:rPr>
            <w:color w:val="000000"/>
            <w:lang w:eastAsia="en-AU"/>
          </w:rPr>
          <w:t xml:space="preserve">Năm </w:t>
        </w:r>
        <w:r w:rsidR="00882A94" w:rsidRPr="00243BAD">
          <w:rPr>
            <w:color w:val="000000"/>
            <w:lang w:eastAsia="en-AU"/>
          </w:rPr>
          <w:t xml:space="preserve">2020 </w:t>
        </w:r>
        <w:r w:rsidR="00882A94" w:rsidRPr="00502CDB">
          <w:rPr>
            <w:rStyle w:val="Hyperlink"/>
            <w:rFonts w:ascii="Arial" w:eastAsia="Times New Roman" w:hAnsi="Arial" w:cs="Arial"/>
            <w:kern w:val="22"/>
            <w:sz w:val="20"/>
            <w:szCs w:val="20"/>
            <w:lang w:val="en-GB" w:eastAsia="ja-JP"/>
          </w:rPr>
          <w:t>(2020 VCE Exams Navigator</w:t>
        </w:r>
      </w:hyperlink>
      <w:r w:rsidR="00882A94" w:rsidRPr="008E1852">
        <w:rPr>
          <w:rStyle w:val="Hyperlink"/>
          <w:rFonts w:eastAsia="Times New Roman"/>
          <w:kern w:val="22"/>
          <w:lang w:val="en-GB" w:eastAsia="ja-JP"/>
        </w:rPr>
        <w:t>)</w:t>
      </w:r>
      <w:r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Hãy </w:t>
      </w:r>
      <w:r w:rsidR="00086C05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đọc</w:t>
      </w:r>
      <w:r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086C05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kỹ các </w:t>
      </w:r>
      <w:r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phần </w:t>
      </w:r>
      <w:r w:rsidR="00086C05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qua</w:t>
      </w:r>
      <w:r w:rsidR="00086C05" w:rsidRPr="00243BAD">
        <w:rPr>
          <w:color w:val="000000"/>
          <w:lang w:eastAsia="en-AU"/>
        </w:rPr>
        <w:t>n đến</w:t>
      </w:r>
      <w:r w:rsidR="00086C05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hyperlink r:id="rId16" w:history="1">
        <w:r w:rsidR="00086C05" w:rsidRPr="00243BAD">
          <w:rPr>
            <w:color w:val="000000"/>
            <w:lang w:eastAsia="en-AU"/>
          </w:rPr>
          <w:t>Tài liệu và thiết bị hợp lệ cho kỳ</w:t>
        </w:r>
        <w:r w:rsidR="00086C05" w:rsidRPr="00502CDB">
          <w:rPr>
            <w:rStyle w:val="Hyperlink"/>
            <w:rFonts w:ascii="Arial" w:eastAsia="Times New Roman" w:hAnsi="Arial" w:cs="Arial"/>
            <w:kern w:val="22"/>
            <w:sz w:val="20"/>
            <w:szCs w:val="20"/>
            <w:lang w:val="en-GB" w:eastAsia="ja-JP"/>
          </w:rPr>
          <w:t xml:space="preserve"> </w:t>
        </w:r>
        <w:r w:rsidR="00086C05" w:rsidRPr="00243BAD">
          <w:rPr>
            <w:color w:val="000000"/>
            <w:lang w:eastAsia="en-AU"/>
          </w:rPr>
          <w:t xml:space="preserve">kiểm tra </w:t>
        </w:r>
        <w:r w:rsidR="00DB0094" w:rsidRPr="00243BAD">
          <w:rPr>
            <w:color w:val="000000"/>
            <w:lang w:eastAsia="en-AU"/>
          </w:rPr>
          <w:t xml:space="preserve">VCE </w:t>
        </w:r>
        <w:r w:rsidR="00086C05" w:rsidRPr="00243BAD">
          <w:rPr>
            <w:color w:val="000000"/>
            <w:lang w:eastAsia="en-AU"/>
          </w:rPr>
          <w:t xml:space="preserve">bên ngoài </w:t>
        </w:r>
        <w:r w:rsidR="00086C05" w:rsidRPr="00502CDB">
          <w:rPr>
            <w:rStyle w:val="Hyperlink"/>
            <w:rFonts w:ascii="Arial" w:eastAsia="Times New Roman" w:hAnsi="Arial" w:cs="Arial"/>
            <w:kern w:val="22"/>
            <w:sz w:val="20"/>
            <w:szCs w:val="20"/>
            <w:lang w:val="en-GB" w:eastAsia="ja-JP"/>
          </w:rPr>
          <w:t>(Approved materials and equipment for VCE external assessments</w:t>
        </w:r>
      </w:hyperlink>
      <w:r w:rsidR="00086C05" w:rsidRPr="008E1852">
        <w:rPr>
          <w:rStyle w:val="Hyperlink"/>
          <w:rFonts w:eastAsia="Times New Roman"/>
          <w:kern w:val="22"/>
          <w:lang w:val="en-GB" w:eastAsia="ja-JP"/>
        </w:rPr>
        <w:t>)</w:t>
      </w:r>
      <w:r w:rsidR="00086C05" w:rsidRPr="00502CDB">
        <w:rPr>
          <w:rFonts w:ascii="Arial" w:hAnsi="Arial" w:cs="Arial"/>
          <w:sz w:val="20"/>
          <w:szCs w:val="20"/>
        </w:rPr>
        <w:t xml:space="preserve">, </w:t>
      </w:r>
      <w:r w:rsidR="00086C05" w:rsidRPr="00243BAD">
        <w:rPr>
          <w:color w:val="000000"/>
          <w:lang w:eastAsia="en-AU"/>
        </w:rPr>
        <w:t xml:space="preserve">Các điều lệ </w:t>
      </w:r>
      <w:r w:rsidR="00243BAD">
        <w:rPr>
          <w:color w:val="000000"/>
          <w:lang w:eastAsia="en-AU"/>
        </w:rPr>
        <w:t>V</w:t>
      </w:r>
      <w:r w:rsidR="00086C05" w:rsidRPr="00243BAD">
        <w:rPr>
          <w:color w:val="000000"/>
          <w:lang w:eastAsia="en-AU"/>
        </w:rPr>
        <w:t>CAA</w:t>
      </w:r>
      <w:r w:rsidR="00086C05" w:rsidRPr="00502CDB">
        <w:rPr>
          <w:rStyle w:val="Hyperlink"/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(</w:t>
      </w:r>
      <w:r w:rsidR="00243BAD">
        <w:rPr>
          <w:rStyle w:val="Hyperlink"/>
          <w:rFonts w:ascii="Arial" w:eastAsia="Times New Roman" w:hAnsi="Arial" w:cs="Arial"/>
          <w:kern w:val="22"/>
          <w:sz w:val="20"/>
          <w:szCs w:val="20"/>
          <w:lang w:val="en-GB" w:eastAsia="ja-JP"/>
        </w:rPr>
        <w:t>V</w:t>
      </w:r>
      <w:r w:rsidR="00086C05" w:rsidRPr="00502CDB">
        <w:rPr>
          <w:rStyle w:val="Hyperlink"/>
          <w:rFonts w:ascii="Arial" w:eastAsia="Times New Roman" w:hAnsi="Arial" w:cs="Arial"/>
          <w:kern w:val="22"/>
          <w:sz w:val="20"/>
          <w:szCs w:val="20"/>
          <w:lang w:val="en-GB" w:eastAsia="ja-JP"/>
        </w:rPr>
        <w:t>CAA rules)</w:t>
      </w:r>
      <w:r w:rsidR="00086C05" w:rsidRPr="00502CDB">
        <w:rPr>
          <w:rFonts w:ascii="Arial" w:hAnsi="Arial" w:cs="Arial"/>
          <w:sz w:val="20"/>
          <w:szCs w:val="20"/>
        </w:rPr>
        <w:t xml:space="preserve">, </w:t>
      </w:r>
      <w:r w:rsidR="00086C05" w:rsidRPr="00243BAD">
        <w:rPr>
          <w:color w:val="000000"/>
          <w:lang w:eastAsia="en-AU"/>
        </w:rPr>
        <w:t xml:space="preserve">Thời khóa biểu thi cử VCE </w:t>
      </w:r>
      <w:r w:rsidR="003C4CAE" w:rsidRPr="00243BAD">
        <w:rPr>
          <w:color w:val="000000"/>
          <w:lang w:eastAsia="en-AU"/>
        </w:rPr>
        <w:t>n</w:t>
      </w:r>
      <w:r w:rsidR="001B74A4" w:rsidRPr="00243BAD">
        <w:rPr>
          <w:color w:val="000000"/>
          <w:lang w:eastAsia="en-AU"/>
        </w:rPr>
        <w:t xml:space="preserve">ăm </w:t>
      </w:r>
      <w:r w:rsidR="00086C05" w:rsidRPr="00243BAD">
        <w:rPr>
          <w:color w:val="000000"/>
          <w:lang w:eastAsia="en-AU"/>
        </w:rPr>
        <w:t>2020</w:t>
      </w:r>
      <w:r w:rsidR="00086C05" w:rsidRPr="008E1852">
        <w:rPr>
          <w:rStyle w:val="Hyperlink"/>
          <w:rFonts w:ascii="Arial" w:eastAsia="Times New Roman" w:hAnsi="Arial" w:cs="Arial"/>
          <w:kern w:val="22"/>
          <w:sz w:val="20"/>
          <w:szCs w:val="20"/>
          <w:u w:val="none"/>
          <w:lang w:val="en-GB" w:eastAsia="ja-JP"/>
        </w:rPr>
        <w:t xml:space="preserve"> </w:t>
      </w:r>
      <w:r w:rsidR="00086C05" w:rsidRPr="00502CDB">
        <w:rPr>
          <w:rStyle w:val="Hyperlink"/>
          <w:rFonts w:ascii="Arial" w:eastAsia="Times New Roman" w:hAnsi="Arial" w:cs="Arial"/>
          <w:kern w:val="22"/>
          <w:sz w:val="20"/>
          <w:szCs w:val="20"/>
          <w:lang w:val="en-GB" w:eastAsia="ja-JP"/>
        </w:rPr>
        <w:t>(2020 VCE examination timetable)</w:t>
      </w:r>
      <w:r w:rsidRPr="008E1852">
        <w:rPr>
          <w:rFonts w:ascii="Arial" w:eastAsia="Times New Roman" w:hAnsi="Arial" w:cs="Arial"/>
          <w:color w:val="0563C1"/>
          <w:sz w:val="20"/>
          <w:szCs w:val="20"/>
          <w:lang w:eastAsia="en-AU"/>
        </w:rPr>
        <w:t xml:space="preserve"> </w:t>
      </w:r>
      <w:r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và </w:t>
      </w:r>
      <w:hyperlink r:id="rId17" w:history="1">
        <w:r w:rsidR="0038570F" w:rsidRPr="00243BAD">
          <w:rPr>
            <w:color w:val="000000"/>
            <w:lang w:eastAsia="en-AU"/>
          </w:rPr>
          <w:t>Điều khoản Đặc biệt</w:t>
        </w:r>
        <w:r w:rsidR="0038570F" w:rsidRPr="00502CDB">
          <w:rPr>
            <w:rStyle w:val="Hyperlink"/>
            <w:rFonts w:ascii="Arial" w:hAnsi="Arial" w:cs="Arial"/>
            <w:sz w:val="20"/>
            <w:szCs w:val="20"/>
          </w:rPr>
          <w:t xml:space="preserve"> (Special Provision</w:t>
        </w:r>
      </w:hyperlink>
      <w:r w:rsidR="0038570F" w:rsidRPr="008E1852">
        <w:rPr>
          <w:rStyle w:val="Hyperlink"/>
        </w:rPr>
        <w:t>)</w:t>
      </w:r>
      <w:r w:rsidR="0038570F" w:rsidRPr="00502CDB">
        <w:rPr>
          <w:rFonts w:ascii="Arial" w:hAnsi="Arial" w:cs="Arial"/>
          <w:sz w:val="20"/>
          <w:szCs w:val="20"/>
        </w:rPr>
        <w:t>.</w:t>
      </w:r>
    </w:p>
    <w:p w14:paraId="3E53206E" w14:textId="77777777" w:rsidR="00C749F6" w:rsidRPr="007E11FF" w:rsidRDefault="00FB691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D</w:t>
      </w:r>
      <w:r w:rsidR="00C749F6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ù </w:t>
      </w:r>
      <w:r w:rsidR="00024FD2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đây là </w:t>
      </w:r>
      <w:r w:rsidR="00C749F6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thông tin </w:t>
      </w:r>
      <w:r w:rsidR="00024FD2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dành cho</w:t>
      </w:r>
      <w:r w:rsidR="00C749F6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học sinh, nhưng cũng </w:t>
      </w:r>
      <w:r w:rsidR="00A80F29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nhằm</w:t>
      </w:r>
      <w:r w:rsidR="00F358A1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</w:t>
      </w:r>
      <w:r w:rsidR="00A80F29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mục đích</w:t>
      </w:r>
      <w:r w:rsidR="00C749F6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bảo đảm gia đình/người </w:t>
      </w:r>
      <w:r w:rsidR="00F358A1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nuôi dưỡng </w:t>
      </w:r>
      <w:r w:rsidR="00C749F6" w:rsidRPr="007E11FF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biết các thủ </w:t>
      </w:r>
      <w:r w:rsidR="00C749F6" w:rsidRPr="00502CD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tục VCAA sẽ áp dụng để bảo đảm các </w:t>
      </w:r>
      <w:r w:rsidR="00F358A1" w:rsidRPr="00502CD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kỳ kiểm tra sẽ</w:t>
      </w:r>
      <w:r w:rsidR="00C749F6" w:rsidRPr="00502CD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</w:t>
      </w:r>
      <w:r w:rsidR="00F358A1" w:rsidRPr="00502CD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diễn ra</w:t>
      </w:r>
      <w:r w:rsidR="00C749F6" w:rsidRPr="00502CD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 trong môi trường COVIDSafe.</w:t>
      </w:r>
    </w:p>
    <w:p w14:paraId="160FF25B" w14:textId="77777777" w:rsidR="00C749F6" w:rsidRPr="007E11FF" w:rsidRDefault="00FB691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ù các </w:t>
      </w:r>
      <w:r w:rsidR="00C749F6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kỳ thi 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viết VCE </w:t>
      </w:r>
      <w:r w:rsidR="00E04B3D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là</w:t>
      </w:r>
      <w:r w:rsidR="00C749F6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quan trọng </w:t>
      </w:r>
      <w:r w:rsidR="00E04B3D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đối với</w:t>
      </w:r>
      <w:r w:rsidR="00C749F6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kết quả </w:t>
      </w:r>
      <w:r w:rsidR="00B60045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VCE </w:t>
      </w:r>
      <w:r w:rsidR="00C749F6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cuối cùng, nhưng nếu không thể </w:t>
      </w:r>
      <w:r w:rsidR="00E04B3D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dự thí</w:t>
      </w:r>
      <w:r w:rsidR="00C749F6" w:rsidRPr="00502CD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bất kỳ kỳ thi viết 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VCE nào </w:t>
      </w:r>
      <w:r w:rsidR="00E04B3D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bởi vì 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sẽ có thể </w:t>
      </w:r>
      <w:r w:rsidR="00E04B3D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nộp đơn</w:t>
      </w:r>
      <w:r w:rsidR="00B60045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xin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Điểm </w:t>
      </w:r>
      <w:r w:rsidR="00E04B3D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 Suy ra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(DES</w:t>
      </w:r>
      <w:r w:rsidR="00E04B3D" w:rsidRPr="00882889">
        <w:rPr>
          <w:rFonts w:ascii="Arial" w:hAnsi="Arial" w:cs="Arial"/>
          <w:sz w:val="20"/>
          <w:szCs w:val="20"/>
        </w:rPr>
        <w:t>, Derived Examination Score</w:t>
      </w:r>
      <w:r w:rsidR="00C749F6" w:rsidRPr="0088288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).</w:t>
      </w:r>
    </w:p>
    <w:p w14:paraId="7CD15117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DES </w:t>
      </w:r>
      <w:r w:rsidR="00E04B3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là</w:t>
      </w:r>
      <w:r w:rsidR="00E04B3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điểm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B7401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dựa trên</w:t>
      </w:r>
      <w:r w:rsidR="00E04B3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 bài kiểm tra tại trường đã được điều chỉnh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bất kỳ </w:t>
      </w:r>
      <w:r w:rsidR="00056FE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kỳ kiểm tra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bên ngoài </w:t>
      </w:r>
      <w:r w:rsidR="00056FE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nào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khác </w:t>
      </w:r>
      <w:r w:rsidR="000E128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của môn học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kết quả</w:t>
      </w:r>
      <w:r w:rsidR="000E128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0E128A" w:rsidRPr="00615CFB">
        <w:rPr>
          <w:rFonts w:ascii="Arial" w:hAnsi="Arial" w:cs="Arial"/>
          <w:sz w:val="20"/>
          <w:szCs w:val="20"/>
        </w:rPr>
        <w:t>Kiểm tra Thành tích Tổng quát (</w:t>
      </w:r>
      <w:r w:rsidR="00121D8C" w:rsidRPr="00615CFB">
        <w:rPr>
          <w:rFonts w:ascii="Arial" w:hAnsi="Arial" w:cs="Arial"/>
          <w:sz w:val="20"/>
          <w:szCs w:val="20"/>
        </w:rPr>
        <w:t xml:space="preserve">GAT, </w:t>
      </w:r>
      <w:r w:rsidR="000E128A" w:rsidRPr="00615CFB">
        <w:rPr>
          <w:rFonts w:ascii="Arial" w:hAnsi="Arial" w:cs="Arial"/>
          <w:sz w:val="20"/>
          <w:szCs w:val="20"/>
        </w:rPr>
        <w:t>G</w:t>
      </w:r>
      <w:r w:rsidR="00121D8C" w:rsidRPr="00615CFB">
        <w:rPr>
          <w:rFonts w:ascii="Arial" w:hAnsi="Arial" w:cs="Arial"/>
          <w:sz w:val="20"/>
          <w:szCs w:val="20"/>
        </w:rPr>
        <w:t>eneral Achievement Test</w:t>
      </w:r>
      <w:r w:rsidR="000E128A" w:rsidRPr="00615CFB">
        <w:rPr>
          <w:rFonts w:ascii="Arial" w:hAnsi="Arial" w:cs="Arial"/>
          <w:sz w:val="20"/>
          <w:szCs w:val="20"/>
        </w:rPr>
        <w:t>)</w:t>
      </w: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21D8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và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một loạt các dữ liệu bổ sung </w:t>
      </w:r>
      <w:r w:rsidR="00121D8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do trường của bạn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cung cấp.</w:t>
      </w:r>
    </w:p>
    <w:p w14:paraId="0520DCDD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VCAA </w:t>
      </w:r>
      <w:r w:rsidR="0026410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đã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F21F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đặt ra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 quy trình để bảo đảm bạn nhận được </w:t>
      </w:r>
      <w:r w:rsidR="0026410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kết quả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công bằng và đáng tin cậy.</w:t>
      </w:r>
    </w:p>
    <w:p w14:paraId="58C5C75A" w14:textId="77777777" w:rsidR="00C749F6" w:rsidRPr="007E11FF" w:rsidRDefault="00C749F6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Các kỳ thi </w:t>
      </w:r>
      <w:r w:rsidRPr="00615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viết VCE </w:t>
      </w:r>
      <w:r w:rsidR="0026410D" w:rsidRPr="00615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năm 2020 </w:t>
      </w:r>
      <w:r w:rsidRPr="00615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sẽ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khác </w:t>
      </w:r>
      <w:r w:rsidR="0026410D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như thế nào</w:t>
      </w:r>
      <w:r w:rsidR="00BC6EBD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367DA2F5" w14:textId="77777777" w:rsidR="00C749F6" w:rsidRPr="007E11FF" w:rsidRDefault="0026410D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Khoảng thời gia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 </w:t>
      </w: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 viết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VCE </w:t>
      </w: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chính yếu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bắt đầu </w:t>
      </w:r>
      <w:r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vào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thứ</w:t>
      </w:r>
      <w:r w:rsidR="00A54D14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10 tháng </w:t>
      </w:r>
      <w:r w:rsidR="00C2222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11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kết thúc vào </w:t>
      </w:r>
      <w:r w:rsidR="00BC6EB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hứ Ba 1 tháng </w:t>
      </w:r>
      <w:r w:rsidR="007258F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12 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năm 2020. Những </w:t>
      </w:r>
      <w:r w:rsidR="00C2222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ngày thi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2222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ày đã </w:t>
      </w:r>
      <w:r w:rsidR="00C2222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được dời lại bởi vì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những thay đổi </w:t>
      </w:r>
      <w:r w:rsidR="00C2222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quan đến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hoạt động </w:t>
      </w:r>
      <w:r w:rsidR="000A5BD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của nhà 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trường </w:t>
      </w:r>
      <w:r w:rsidR="00E05E4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do</w:t>
      </w:r>
      <w:r w:rsidR="00F549D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đại dịch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coronavirus</w:t>
      </w:r>
      <w:r w:rsidR="00BB1C91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E05E4B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gây ra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F549D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Tuy nhiên</w:t>
      </w:r>
      <w:r w:rsidR="005F664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thời</w:t>
      </w:r>
      <w:r w:rsidR="005F664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lượng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của mỗi </w:t>
      </w:r>
      <w:r w:rsidR="005F664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kỳ thi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vẫn không thay đổi.</w:t>
      </w:r>
    </w:p>
    <w:p w14:paraId="0CE173FD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nên bảo đảm </w:t>
      </w:r>
      <w:r w:rsidR="00DD1BA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nhà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trường đã cung cấp cho </w:t>
      </w:r>
      <w:r w:rsidR="005C570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mình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những điều sau:</w:t>
      </w:r>
    </w:p>
    <w:p w14:paraId="402B625D" w14:textId="77777777" w:rsidR="00C749F6" w:rsidRPr="00615CFB" w:rsidRDefault="00652636" w:rsidP="00DD1BA2">
      <w:pPr>
        <w:pStyle w:val="ListParagraph"/>
        <w:numPr>
          <w:ilvl w:val="0"/>
          <w:numId w:val="26"/>
        </w:numPr>
        <w:spacing w:before="120"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Lịch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3E11F8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Thi/Kiểm tra </w:t>
      </w:r>
      <w:r w:rsidR="00DD1BA2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Học 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sinh </w:t>
      </w:r>
      <w:r w:rsidR="00DD1BA2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(</w:t>
      </w:r>
      <w:r w:rsidR="00DD1BA2" w:rsidRPr="00615CFB">
        <w:rPr>
          <w:rFonts w:ascii="Arial" w:hAnsi="Arial" w:cs="Arial"/>
          <w:b/>
          <w:sz w:val="20"/>
          <w:szCs w:val="20"/>
        </w:rPr>
        <w:t>Student Examination/Assessment Timetable)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C34B3D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của </w:t>
      </w:r>
      <w:r w:rsidR="004E66F4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riêng bạn</w:t>
      </w:r>
      <w:r w:rsidR="00193CB9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ghi 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ngày, giờ và </w:t>
      </w:r>
      <w:r w:rsidR="00193CB9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địa điểm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mỗi kỳ thi, cũng như ngày </w:t>
      </w:r>
      <w:r w:rsidR="00193CB9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cuối để nộp đơn 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DES cho</w:t>
      </w:r>
      <w:r w:rsidR="00193CB9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mỗi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kỳ thi</w:t>
      </w:r>
      <w:r w:rsidR="00193CB9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nếu </w:t>
      </w:r>
      <w:r w:rsidR="00EB1BC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có liên quan</w:t>
      </w:r>
    </w:p>
    <w:p w14:paraId="5B695F21" w14:textId="77777777" w:rsidR="00C749F6" w:rsidRPr="00615CFB" w:rsidRDefault="00D21098" w:rsidP="00DD1BA2">
      <w:pPr>
        <w:pStyle w:val="ListParagraph"/>
        <w:numPr>
          <w:ilvl w:val="0"/>
          <w:numId w:val="26"/>
        </w:numPr>
        <w:spacing w:before="120"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hiếu </w:t>
      </w:r>
      <w:r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Thông báo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Sắp xếp K</w:t>
      </w:r>
      <w:r w:rsidR="009539E8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ỳ thi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Đặc biệt</w:t>
      </w:r>
      <w:r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(</w:t>
      </w:r>
      <w:r w:rsidRPr="00615CFB">
        <w:rPr>
          <w:rFonts w:ascii="Arial" w:hAnsi="Arial" w:cs="Arial"/>
          <w:b/>
          <w:sz w:val="20"/>
          <w:szCs w:val="20"/>
        </w:rPr>
        <w:t>Special Examination Arrangements Advice slip)</w:t>
      </w:r>
      <w:r w:rsidR="00C749F6" w:rsidRPr="00615C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của bạn cho bất </w:t>
      </w:r>
      <w:r w:rsidR="009539E8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cứ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kỳ </w:t>
      </w:r>
      <w:r w:rsidR="000A238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nào VCAA đã chấp thuận </w:t>
      </w:r>
      <w:r w:rsidR="008873D2" w:rsidRPr="00615CF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Sắp xếp Kỳ thi Đặc biệt (</w:t>
      </w:r>
      <w:r w:rsidR="008873D2" w:rsidRPr="00615CFB">
        <w:rPr>
          <w:rFonts w:ascii="Arial" w:hAnsi="Arial" w:cs="Arial"/>
          <w:sz w:val="20"/>
          <w:szCs w:val="20"/>
        </w:rPr>
        <w:t>Special Examination Arrangements)</w:t>
      </w:r>
      <w:r w:rsidR="00C749F6" w:rsidRPr="00615CF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74734A8E" w14:textId="77777777" w:rsidR="00C749F6" w:rsidRPr="007E11FF" w:rsidRDefault="00C749F6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4"/>
          <w:szCs w:val="20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 xml:space="preserve">Những biện pháp sẽ được thực hiện để </w:t>
      </w:r>
      <w:r w:rsidR="00382219" w:rsidRPr="007E11FF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>bảo đảm kỳ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 xml:space="preserve"> </w:t>
      </w:r>
      <w:r w:rsidR="00382219" w:rsidRPr="007E11FF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 xml:space="preserve">thi </w:t>
      </w:r>
      <w:r w:rsidRPr="00702671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>viết</w:t>
      </w:r>
      <w:r w:rsidR="00382219" w:rsidRPr="00702671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 xml:space="preserve"> VCE</w:t>
      </w:r>
      <w:r w:rsidRPr="00702671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 xml:space="preserve"> COVID S</w:t>
      </w:r>
      <w:r w:rsidR="00382219" w:rsidRPr="00702671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>afe</w:t>
      </w:r>
      <w:r w:rsidR="00BC6EBD" w:rsidRPr="00702671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AU"/>
        </w:rPr>
        <w:t>?</w:t>
      </w:r>
    </w:p>
    <w:p w14:paraId="06001410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kỳ thi viết 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VCE s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ẽ </w:t>
      </w:r>
      <w:r w:rsidR="001C4E5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diễn ra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tại trường của bạn hoặc tại một địa điểm khác theo </w:t>
      </w:r>
      <w:r w:rsidR="00F2192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thông báo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của </w:t>
      </w:r>
      <w:r w:rsidR="00F2192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cơ sở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giáo dục của bạn. Tất cả </w:t>
      </w:r>
      <w:r w:rsidR="004F3DF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trường</w:t>
      </w:r>
      <w:r w:rsidR="004D02D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tại Victoria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</w:t>
      </w:r>
      <w:r w:rsidR="004D02D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 trường trung học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phổ thông </w:t>
      </w:r>
      <w:r w:rsidR="004D02D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khác đều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phải có </w:t>
      </w:r>
      <w:r w:rsidR="00387732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Kế hoạch C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OVIDSafe </w:t>
      </w:r>
      <w:r w:rsidR="00457B55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(COVIDSafe 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Plan</w:t>
      </w:r>
      <w:r w:rsidR="00457B55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4C0E61A2" w14:textId="77777777" w:rsidR="00C749F6" w:rsidRPr="007E11FF" w:rsidRDefault="004C5A5E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Một loạt các biện pháp an toàn </w:t>
      </w:r>
      <w:r w:rsidR="0011769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đã được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Viên chức Y tế Trưởng Tiểu bang Victoria chấp thuận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sẽ được </w:t>
      </w:r>
      <w:r w:rsidR="00CB636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thực hiện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để bảo đảm </w:t>
      </w:r>
      <w:r w:rsidR="00CB636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môi trường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 là </w:t>
      </w:r>
      <w:r w:rsidR="00E25E1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 toàn COVID </w:t>
      </w:r>
      <w:r w:rsidR="00E25E1A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="00C749F6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 S</w:t>
      </w:r>
      <w:r w:rsidR="00CB636D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afe</w:t>
      </w:r>
      <w:r w:rsidR="000C4AFF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426F2F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vì</w:t>
      </w:r>
      <w:r w:rsidR="00426F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 sinh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của tất cả học sinh, giám </w:t>
      </w:r>
      <w:r w:rsidR="00426F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thị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nhân viên trường</w:t>
      </w:r>
      <w:r w:rsidR="004835A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học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Các biện pháp an toàn này bao gồm:</w:t>
      </w:r>
    </w:p>
    <w:p w14:paraId="5EC46A0D" w14:textId="77777777" w:rsidR="00C749F6" w:rsidRPr="007E11FF" w:rsidRDefault="00426F2F" w:rsidP="00426F2F">
      <w:pPr>
        <w:pStyle w:val="ListParagraph"/>
        <w:numPr>
          <w:ilvl w:val="0"/>
          <w:numId w:val="27"/>
        </w:numPr>
        <w:spacing w:before="120"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thủ tục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đăng ký khi đến</w:t>
      </w:r>
      <w:r w:rsidR="001E093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nơi</w:t>
      </w:r>
      <w:r w:rsidR="00193CB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</w:t>
      </w:r>
    </w:p>
    <w:p w14:paraId="30256BA3" w14:textId="77777777" w:rsidR="00C749F6" w:rsidRPr="007E11FF" w:rsidRDefault="001E0938" w:rsidP="00426F2F">
      <w:pPr>
        <w:pStyle w:val="ListParagraph"/>
        <w:numPr>
          <w:ilvl w:val="0"/>
          <w:numId w:val="27"/>
        </w:numPr>
        <w:spacing w:before="120"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bố trí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địa điểm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theo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cách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tạo điều kiện duy trì khoảng cách đối với người khác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bao gồm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đặt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tất cả các ghế cách nhau ít </w:t>
      </w:r>
      <w:r w:rsidR="00C749F6"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nhất 1,5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mét</w:t>
      </w:r>
      <w:r w:rsidR="00193CB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</w:t>
      </w:r>
    </w:p>
    <w:p w14:paraId="269F09CF" w14:textId="77777777" w:rsidR="00C749F6" w:rsidRPr="007E11FF" w:rsidRDefault="007665B4" w:rsidP="00426F2F">
      <w:pPr>
        <w:pStyle w:val="ListParagraph"/>
        <w:numPr>
          <w:ilvl w:val="0"/>
          <w:numId w:val="27"/>
        </w:numPr>
        <w:spacing w:before="120"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khử trùng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bàn và ghế trước và sau mỗi kỳ thi, cũng như </w:t>
      </w:r>
      <w:r w:rsidR="00CC594E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bề mặt </w:t>
      </w:r>
      <w:r w:rsidR="00CC594E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sử dụng rất thường xuyên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F50D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trong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ngày.</w:t>
      </w:r>
    </w:p>
    <w:p w14:paraId="6DED7573" w14:textId="77777777" w:rsidR="00243BAD" w:rsidRDefault="00243BAD" w:rsidP="00C749F6">
      <w:pPr>
        <w:spacing w:before="240" w:after="120" w:line="28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5BDE79A3" w14:textId="77777777" w:rsidR="00243BAD" w:rsidRDefault="00243BAD" w:rsidP="00C749F6">
      <w:pPr>
        <w:spacing w:before="240" w:after="120" w:line="28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3E480984" w14:textId="49BFBDBB" w:rsidR="00C749F6" w:rsidRPr="007E11FF" w:rsidRDefault="00CC594E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lastRenderedPageBreak/>
        <w:t>T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ôi cần phải làm </w:t>
      </w:r>
      <w:r w:rsidR="00706055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gì 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để </w:t>
      </w:r>
      <w:r w:rsidR="00706055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đạt </w:t>
      </w:r>
      <w:r w:rsidR="00706055" w:rsidRPr="00702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An toàn COVID (COVID Safe)</w:t>
      </w:r>
      <w:r w:rsidR="00BC6EBD" w:rsidRPr="00702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6CA1D315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Bạn phải</w:t>
      </w:r>
      <w:r w:rsidR="001B74A4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:</w:t>
      </w:r>
    </w:p>
    <w:p w14:paraId="172BCD6F" w14:textId="77777777" w:rsidR="00C749F6" w:rsidRPr="007E11FF" w:rsidRDefault="001B74A4" w:rsidP="00FE0884">
      <w:pPr>
        <w:pStyle w:val="ListParagraph"/>
        <w:numPr>
          <w:ilvl w:val="0"/>
          <w:numId w:val="28"/>
        </w:numPr>
        <w:spacing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Đeo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khẩu trang che mũi và miệng, theo </w:t>
      </w:r>
      <w:r w:rsidR="00111C2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đúng hướng dẫn hiện hành đối với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76048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trường học ở Victoria, trừ trường hợp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được miễn </w:t>
      </w:r>
      <w:r w:rsidR="0076048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vì lý do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khuyết tật hoặc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bệnh tật. Bạn phải luôn đeo khẩu trang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kể cả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từ lúc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đến, trong suốt kỳ thi, và khi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ra về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Tấm che mặt không </w:t>
      </w:r>
      <w:r w:rsidR="00B918A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đạt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 yêu cầu về sức khỏe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công chúng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0674D818" w14:textId="77777777" w:rsidR="00C749F6" w:rsidRPr="007E11FF" w:rsidRDefault="00C749F6" w:rsidP="00FE0884">
      <w:pPr>
        <w:pStyle w:val="ListParagraph"/>
        <w:numPr>
          <w:ilvl w:val="0"/>
          <w:numId w:val="28"/>
        </w:numPr>
        <w:spacing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Thường xuyên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vệ sinh tay sạch sẽ, kể cả từ lúc đến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ra về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và</w:t>
      </w:r>
    </w:p>
    <w:p w14:paraId="4B92D01C" w14:textId="77777777" w:rsidR="00C749F6" w:rsidRPr="007E11FF" w:rsidRDefault="00C749F6" w:rsidP="00FE0884">
      <w:pPr>
        <w:pStyle w:val="ListParagraph"/>
        <w:numPr>
          <w:ilvl w:val="0"/>
          <w:numId w:val="28"/>
        </w:numPr>
        <w:spacing w:after="120" w:line="28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Duy trì khoảng cách </w:t>
      </w:r>
      <w:r w:rsidR="004A1E6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đối với người khác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="00F7026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luôn giữ khoảng cách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ít nhất 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1,5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</w:t>
      </w:r>
      <w:r w:rsidR="002E2D6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đối với người khác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5A468F46" w14:textId="77777777" w:rsidR="00C749F6" w:rsidRPr="007E11FF" w:rsidRDefault="00C749F6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Tôi có </w:t>
      </w:r>
      <w:r w:rsidR="00CE74F3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phải</w:t>
      </w:r>
      <w:r w:rsidR="00007EA1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r w:rsidR="00C2470B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trải qua việc </w:t>
      </w:r>
      <w:r w:rsidR="00007EA1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đo thân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nhiệt </w:t>
      </w:r>
      <w:r w:rsidR="002D322D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hay </w:t>
      </w:r>
      <w:r w:rsidR="00007EA1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k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hông? </w:t>
      </w:r>
    </w:p>
    <w:p w14:paraId="5FF346BF" w14:textId="77777777" w:rsidR="00C749F6" w:rsidRPr="007E11FF" w:rsidRDefault="00C2470B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Học sinh không phải trải qua việc đo thân nhiệt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khi đến trường học và các địa điểm thi.</w:t>
      </w:r>
    </w:p>
    <w:p w14:paraId="12EDF0D2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Dựa trên lời khuyên của quyền Phó </w:t>
      </w:r>
      <w:r w:rsidR="009D0CB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Viên chức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 tế, </w:t>
      </w:r>
      <w:r w:rsidR="0019546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</w:t>
      </w:r>
      <w:r w:rsidR="008F472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à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2591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tình hình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lây </w:t>
      </w:r>
      <w:r w:rsidR="007D006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lan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bệnh trong cộng đồng hiện nay ở Victoria, việc </w:t>
      </w:r>
      <w:r w:rsidR="00C3211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đo thân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nhiệt bắt buộc </w:t>
      </w:r>
      <w:r w:rsidR="00FC5A7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đối với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tất cả học sinh khi </w:t>
      </w:r>
      <w:r w:rsidR="00FD6B3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em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đến trường sẽ không </w:t>
      </w:r>
      <w:r w:rsidR="007F37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cần thiết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trong Học kỳ </w:t>
      </w:r>
      <w:r w:rsidRPr="0070267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4.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4D3C5D30" w14:textId="77777777" w:rsidR="00C749F6" w:rsidRPr="007E11FF" w:rsidRDefault="009B7B7E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ên làm gì nếu bị khuyết tật, </w:t>
      </w:r>
      <w:r w:rsidR="00FA05CF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bị 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bệnh hoặc</w:t>
      </w:r>
      <w:r w:rsidR="00B86E08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có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hoàn cảnh khác khiến tôi dễ bị nhiễm </w:t>
      </w:r>
      <w:r w:rsidR="00C749F6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(</w:t>
      </w:r>
      <w:r w:rsidR="00C749F6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COVID-19</w:t>
      </w:r>
      <w:r w:rsidR="00BB1C91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)</w:t>
      </w:r>
      <w:r w:rsidR="00BC6EBD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1FCFDD6C" w14:textId="77777777" w:rsidR="00C749F6" w:rsidRPr="007E11FF" w:rsidRDefault="00B86E08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Nếu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khuyết tật, </w:t>
      </w:r>
      <w:r w:rsidR="00FA05C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bệnh hay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có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hoàn cảnh khác </w:t>
      </w:r>
      <w:r w:rsidR="00AB138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khiến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bạn </w:t>
      </w:r>
      <w:r w:rsidR="006C019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dễ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bị bệnh rất nặng v</w:t>
      </w:r>
      <w:r w:rsidR="00FA05C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ì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nên thảo luận bất kỳ </w:t>
      </w:r>
      <w:r w:rsidR="006C0193" w:rsidRPr="004212E6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Sắp xếp Kỳ thi Đặc biệt (</w:t>
      </w:r>
      <w:r w:rsidR="006C0193" w:rsidRPr="004212E6">
        <w:rPr>
          <w:rFonts w:ascii="Arial" w:hAnsi="Arial" w:cs="Arial"/>
          <w:sz w:val="20"/>
          <w:szCs w:val="20"/>
        </w:rPr>
        <w:t xml:space="preserve">Special Examination Arrangement) nào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với </w:t>
      </w:r>
      <w:r w:rsidR="000826CA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nhà trường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0826CA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Nhờ vậy bạn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có thể </w:t>
      </w:r>
      <w:r w:rsidR="00852BC4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được phép dự thí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(các) </w:t>
      </w:r>
      <w:r w:rsidR="00852BC4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kỳ thi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viết cách ly trong khuôn viên trường học </w:t>
      </w:r>
      <w:r w:rsidR="000826CA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kèm</w:t>
      </w:r>
      <w:r w:rsidR="006F3788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 biện pháp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kiểm soát </w:t>
      </w:r>
      <w:r w:rsidR="00D06CA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về y tế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và an toàn thích hợp. </w:t>
      </w:r>
    </w:p>
    <w:p w14:paraId="046E29B1" w14:textId="77777777" w:rsidR="00C749F6" w:rsidRPr="007E11FF" w:rsidRDefault="007101FF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ên làm gì nếu </w:t>
      </w:r>
      <w:r w:rsidR="00AF2238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cảm thấy 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không khỏe trong </w:t>
      </w:r>
      <w:r w:rsidR="00F2160F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tuần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hoặc </w:t>
      </w:r>
      <w:r w:rsidR="00F2160F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vào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ngày thi</w:t>
      </w:r>
      <w:r w:rsidR="00BC6EBD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11421A49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</w:t>
      </w:r>
      <w:r w:rsidR="0057593E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không được phép đi thi</w:t>
      </w:r>
      <w:r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nếu cảm thấy không khỏe hoặc </w:t>
      </w:r>
      <w:r w:rsidR="00994D9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một trong các triệu chứng </w:t>
      </w:r>
      <w:r w:rsidR="0059347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liên quan đến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0E498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dù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nhẹ</w:t>
      </w:r>
      <w:r w:rsidR="000E498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đến thế nào đi nữa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bao gồm</w:t>
      </w:r>
      <w:r w:rsidR="001B74A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2FF711BA" w14:textId="77777777" w:rsidR="00C749F6" w:rsidRPr="007E11FF" w:rsidRDefault="00934676" w:rsidP="00934676">
      <w:pPr>
        <w:pStyle w:val="ListParagraph"/>
        <w:numPr>
          <w:ilvl w:val="0"/>
          <w:numId w:val="29"/>
        </w:numPr>
        <w:spacing w:after="6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không còn biết mùi hay vị hoặc mùi hay vị đã thay đổi</w:t>
      </w:r>
    </w:p>
    <w:p w14:paraId="346FD0AE" w14:textId="77777777" w:rsidR="00C749F6" w:rsidRPr="007E11FF" w:rsidRDefault="00C749F6" w:rsidP="00934676">
      <w:pPr>
        <w:pStyle w:val="ListParagraph"/>
        <w:numPr>
          <w:ilvl w:val="0"/>
          <w:numId w:val="29"/>
        </w:numPr>
        <w:spacing w:after="6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sốt, ớn lạnh hoặc đổ mồ hôi</w:t>
      </w:r>
    </w:p>
    <w:p w14:paraId="40A58152" w14:textId="77777777" w:rsidR="00C749F6" w:rsidRPr="007E11FF" w:rsidRDefault="00C749F6" w:rsidP="00934676">
      <w:pPr>
        <w:pStyle w:val="ListParagraph"/>
        <w:numPr>
          <w:ilvl w:val="0"/>
          <w:numId w:val="29"/>
        </w:numPr>
        <w:spacing w:after="6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ho, đau họng hoặc sổ mũi,</w:t>
      </w:r>
    </w:p>
    <w:p w14:paraId="285F0606" w14:textId="77777777" w:rsidR="00C749F6" w:rsidRPr="007E11FF" w:rsidRDefault="00C749F6" w:rsidP="00934676">
      <w:pPr>
        <w:pStyle w:val="ListParagraph"/>
        <w:numPr>
          <w:ilvl w:val="0"/>
          <w:numId w:val="29"/>
        </w:numPr>
        <w:spacing w:after="6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hụt hơi</w:t>
      </w:r>
    </w:p>
    <w:p w14:paraId="6076E8D9" w14:textId="77777777" w:rsidR="00C749F6" w:rsidRPr="007E11FF" w:rsidRDefault="00934676" w:rsidP="00934676">
      <w:pPr>
        <w:pStyle w:val="ListParagraph"/>
        <w:numPr>
          <w:ilvl w:val="0"/>
          <w:numId w:val="29"/>
        </w:numPr>
        <w:spacing w:after="60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trong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một số trường hợp</w:t>
      </w:r>
      <w:r w:rsidR="00CD688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nhức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đầu, nhức cơ bắp, buồn nôn, nôn </w:t>
      </w:r>
      <w:r w:rsidR="00CD688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ói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tiêu chảy cũng </w:t>
      </w:r>
      <w:r w:rsidR="00EC1FC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coi là triệu chứng.</w:t>
      </w:r>
    </w:p>
    <w:p w14:paraId="4CCFB069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nên </w:t>
      </w:r>
      <w:r w:rsidR="0047396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lạc với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EC1FC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nhà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trường và ở nhà chờ </w:t>
      </w:r>
      <w:r w:rsidR="00DE0A6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nhận </w:t>
      </w:r>
      <w:r w:rsidR="00EC1FC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được hướng dẫn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thêm.</w:t>
      </w:r>
    </w:p>
    <w:p w14:paraId="56AF9558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Nếu b</w:t>
      </w:r>
      <w:r w:rsidR="0059347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ị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bất kỳ triệu chứng nào </w:t>
      </w:r>
      <w:r w:rsidR="0059347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quan đến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khi đến</w:t>
      </w:r>
      <w:r w:rsidR="0055653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nơi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sẽ </w:t>
      </w:r>
      <w:r w:rsidR="0055653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phải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đợi ở một </w:t>
      </w:r>
      <w:r w:rsidR="00D0605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chỗ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riêng và </w:t>
      </w:r>
      <w:r w:rsidR="009D188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nhân viên sẽ gọi điện để </w:t>
      </w:r>
      <w:r w:rsidR="00D0605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phụ huynh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hoặc người</w:t>
      </w:r>
      <w:r w:rsidR="00EE1DE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nuôi dưỡng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đến đón bạn.</w:t>
      </w:r>
    </w:p>
    <w:p w14:paraId="29012BB5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Nếu bạn </w:t>
      </w:r>
      <w:r w:rsidR="0082518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cảm thấy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không khỏe trong khi </w:t>
      </w:r>
      <w:r w:rsidR="0082518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đang làm bài thi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bạn sẽ được cách ly trong một phòng riêng và được phép tiếp tục</w:t>
      </w:r>
      <w:r w:rsidR="00C37F2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làm bài thi</w:t>
      </w:r>
      <w:r w:rsidR="00AC7F4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kèm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biện pháp kiểm soát an toàn và </w:t>
      </w:r>
      <w:r w:rsidR="00AC7F4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 tế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thích hợp. Nếu bạn không </w:t>
      </w:r>
      <w:r w:rsidR="0015540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đủ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khỏe để hoàn </w:t>
      </w:r>
      <w:r w:rsidR="00F72CF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tất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bài</w:t>
      </w:r>
      <w:r w:rsidR="008F6CA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sẽ bị cách ly trong khi chờ </w:t>
      </w:r>
      <w:r w:rsidR="00A7127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phụ huynh hoặc người nuôi dưỡng đến đón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2CF69752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Nếu bạn</w:t>
      </w:r>
      <w:r w:rsidR="00AD049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cảm thấy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không khỏe v</w:t>
      </w:r>
      <w:r w:rsidR="00AD049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ì bị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 triệu chứng </w:t>
      </w:r>
      <w:r w:rsidR="00B0008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quan đến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coronavirus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vào ngày </w:t>
      </w:r>
      <w:r w:rsidR="0012610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không được </w:t>
      </w:r>
      <w:r w:rsidR="00E864C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phép </w:t>
      </w:r>
      <w:r w:rsidR="003E45B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đến địa điểm thi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Bạn nên đi xét nghiệm và ở nhà cho đến khi nhận được kết quả. </w:t>
      </w:r>
      <w:r w:rsidR="005C187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Bạn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sẽ </w:t>
      </w:r>
      <w:r w:rsidR="004C6FC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hội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đủ điều kiện để </w:t>
      </w:r>
      <w:r w:rsidR="00E86B9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làm đơn </w:t>
      </w:r>
      <w:r w:rsidR="00E86B92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xin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DES.</w:t>
      </w:r>
    </w:p>
    <w:p w14:paraId="0B17F318" w14:textId="77777777" w:rsidR="00C749F6" w:rsidRPr="007E11FF" w:rsidRDefault="00C749F6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Trong những t</w:t>
      </w:r>
      <w:r w:rsidR="00527014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ình huống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nào khác tôi không nên đi </w:t>
      </w:r>
      <w:r w:rsidR="00657711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thi</w:t>
      </w:r>
      <w:r w:rsidR="00BC6EBD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30D58C14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Ngoài </w:t>
      </w:r>
      <w:r w:rsidR="00BD202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việc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cảm thấy không khỏe </w:t>
      </w:r>
      <w:r w:rsidR="00B1740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vào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ngày thi, </w:t>
      </w:r>
      <w:r w:rsidR="00B1740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bạn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57593E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không được phép đi thi</w:t>
      </w:r>
      <w:r w:rsidR="0057593E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896B85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viết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nếu:</w:t>
      </w:r>
    </w:p>
    <w:p w14:paraId="0B6BA320" w14:textId="77777777" w:rsidR="00C749F6" w:rsidRPr="007E11FF" w:rsidRDefault="00CE5B62" w:rsidP="00CE5B62">
      <w:pPr>
        <w:pStyle w:val="ListParagraph"/>
        <w:numPr>
          <w:ilvl w:val="0"/>
          <w:numId w:val="30"/>
        </w:numPr>
        <w:spacing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bạn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đã </w:t>
      </w:r>
      <w:r w:rsidR="005A36D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làm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xét nghiệm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đang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cách ly và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chờ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đợi </w:t>
      </w:r>
      <w:r w:rsidR="00646D05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nhận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kết quả.</w:t>
      </w:r>
    </w:p>
    <w:p w14:paraId="3B5DBD85" w14:textId="77777777" w:rsidR="00C749F6" w:rsidRPr="007E11FF" w:rsidRDefault="00CE5B62" w:rsidP="00CE5B62">
      <w:pPr>
        <w:pStyle w:val="ListParagraph"/>
        <w:numPr>
          <w:ilvl w:val="0"/>
          <w:numId w:val="30"/>
        </w:numPr>
        <w:spacing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đang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cách ly trước khi</w:t>
      </w:r>
      <w:r w:rsidR="00BC188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29684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làm </w:t>
      </w:r>
      <w:r w:rsidR="00BC188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xét nghiệm </w:t>
      </w:r>
      <w:r w:rsidR="00BC1887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 D 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(ví dụ vì bạn </w:t>
      </w:r>
      <w:r w:rsidR="008F2E6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bị các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triệu chứng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</w:p>
    <w:p w14:paraId="163C6851" w14:textId="77777777" w:rsidR="00C749F6" w:rsidRPr="007E11FF" w:rsidRDefault="00C749F6" w:rsidP="00CE5B62">
      <w:pPr>
        <w:pStyle w:val="ListParagraph"/>
        <w:numPr>
          <w:ilvl w:val="0"/>
          <w:numId w:val="30"/>
        </w:numPr>
        <w:spacing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đã xét nghiệm dương tính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coronavirus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hoặc</w:t>
      </w:r>
    </w:p>
    <w:p w14:paraId="267AAC77" w14:textId="77777777" w:rsidR="00C749F6" w:rsidRPr="007E11FF" w:rsidRDefault="00015448" w:rsidP="00CE5B62">
      <w:pPr>
        <w:pStyle w:val="ListParagraph"/>
        <w:numPr>
          <w:ilvl w:val="0"/>
          <w:numId w:val="30"/>
        </w:numPr>
        <w:spacing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 xml:space="preserve">Bạn đã nhận được chỉ thị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của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315273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Bộ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 tế và Dịch vụ Nhân sinh (DHHS</w:t>
      </w:r>
      <w:r w:rsidR="00315273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="00315273" w:rsidRPr="004212E6">
        <w:rPr>
          <w:rFonts w:ascii="Arial" w:hAnsi="Arial" w:cs="Arial"/>
          <w:sz w:val="20"/>
          <w:szCs w:val="20"/>
        </w:rPr>
        <w:t>Department of Health and Human Services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) hoặc </w:t>
      </w:r>
      <w:r w:rsidR="00197999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đã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xá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 định là </w:t>
      </w:r>
      <w:r w:rsidR="0019799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người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tiếp xúc gần gũi </w:t>
      </w:r>
      <w:r w:rsidR="00F942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với </w:t>
      </w:r>
      <w:r w:rsidR="0037001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người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2432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đã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xác nhận </w:t>
      </w:r>
      <w:r w:rsidR="00F2432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bị nhiễm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coronavirus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942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kể cả</w:t>
      </w:r>
      <w:r w:rsidR="00C42A5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bạn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942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là người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tiếp xúc gần gũi </w:t>
      </w:r>
      <w:r w:rsidR="00F9422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với người đã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tiếp xúc gần gũi.</w:t>
      </w:r>
    </w:p>
    <w:p w14:paraId="4B371E2E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Trong những </w:t>
      </w:r>
      <w:r w:rsidR="002A0DA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tình huống này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bạn sẽ </w:t>
      </w:r>
      <w:r w:rsidR="00C10A9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hội đủ điều kiện để làm đơn </w:t>
      </w:r>
      <w:r w:rsidR="00C10A97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xin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DES.</w:t>
      </w:r>
    </w:p>
    <w:p w14:paraId="1C8DB975" w14:textId="77777777" w:rsidR="00C749F6" w:rsidRPr="007E11FF" w:rsidRDefault="00C10A97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ôi cần </w:t>
      </w:r>
      <w:r w:rsidR="00777EE8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có bằng chứng gì để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nộp đơn xin </w:t>
      </w:r>
      <w:r w:rsidR="00C749F6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DES </w:t>
      </w:r>
      <w:r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bởi vì</w:t>
      </w:r>
      <w:r w:rsidR="00C749F6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coronavirus (COVID-19)</w:t>
      </w:r>
      <w:r w:rsidR="00BC6EBD" w:rsidRPr="00421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041082D1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Bạn sẽ </w:t>
      </w:r>
      <w:r w:rsidR="00777E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hội đủ điều kiện để làm đơn xin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DES n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ếu bạn bị cản trở hoàn t</w:t>
      </w:r>
      <w:r w:rsidR="00777E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ất </w:t>
      </w:r>
      <w:r w:rsidR="009725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bài thi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hoặc </w:t>
      </w:r>
      <w:r w:rsidR="00777E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kết quả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của bạn bị ảnh hưởng đáng kể vì coronavirus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08774014" w14:textId="77777777" w:rsidR="00C749F6" w:rsidRPr="007E11FF" w:rsidRDefault="00777EE8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 y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êu cầu về bằng chứng bao gồm:</w:t>
      </w:r>
    </w:p>
    <w:p w14:paraId="61E202ED" w14:textId="77777777" w:rsidR="00C749F6" w:rsidRPr="007E11FF" w:rsidRDefault="009C21C5" w:rsidP="009C21C5">
      <w:pPr>
        <w:pStyle w:val="ListParagraph"/>
        <w:numPr>
          <w:ilvl w:val="0"/>
          <w:numId w:val="31"/>
        </w:numPr>
        <w:spacing w:before="120"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bức thư ủng hộ/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báo cáo sự cố </w:t>
      </w:r>
      <w:r w:rsidR="002178B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do </w:t>
      </w:r>
      <w:r w:rsidR="00D81CA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nhà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trường</w:t>
      </w:r>
      <w:r w:rsidR="00FF10B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cấp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369718C3" w14:textId="77777777" w:rsidR="00C749F6" w:rsidRPr="007E11FF" w:rsidRDefault="00D1558E" w:rsidP="009C21C5">
      <w:pPr>
        <w:pStyle w:val="ListParagraph"/>
        <w:numPr>
          <w:ilvl w:val="0"/>
          <w:numId w:val="31"/>
        </w:numPr>
        <w:spacing w:before="120" w:after="120" w:line="280" w:lineRule="atLeast"/>
        <w:ind w:left="85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bằng chứng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335AE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xét nghiệm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coronavirus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A7B49" w:rsidRPr="004212E6">
        <w:rPr>
          <w:rFonts w:ascii="Arial" w:hAnsi="Arial" w:cs="Arial"/>
        </w:rPr>
        <w:t>–</w:t>
      </w:r>
      <w:r w:rsidR="00FA7B49" w:rsidRPr="007E11FF">
        <w:rPr>
          <w:rFonts w:ascii="Arial" w:hAnsi="Arial" w:cs="Arial"/>
        </w:rPr>
        <w:t xml:space="preserve">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chẳng hạn như Giấy </w:t>
      </w:r>
      <w:r w:rsidR="00FA7B4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bác sĩ do bác sĩ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độc lập</w:t>
      </w:r>
      <w:r w:rsidR="00AF0EB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cấp, đề nghị làm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335AE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xét nghiệm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hoặc </w:t>
      </w:r>
      <w:r w:rsidR="0094363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chỉ thị</w:t>
      </w:r>
      <w:r w:rsidR="009857A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phải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cách ly </w:t>
      </w:r>
      <w:r w:rsidR="00D85A6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bởi vì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đã </w:t>
      </w:r>
      <w:r w:rsidR="00FC408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xác định là </w:t>
      </w:r>
      <w:r w:rsidR="00152BF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người đã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tiếp xúc gần gũi </w:t>
      </w:r>
      <w:r w:rsidR="00152BF7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với người </w:t>
      </w:r>
      <w:r w:rsidR="002C767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bị nhiễm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F843E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đã xác </w:t>
      </w:r>
      <w:r w:rsidR="002905A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nhận.</w:t>
      </w:r>
    </w:p>
    <w:p w14:paraId="5D9DC26F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Trường học đóng cửa </w:t>
      </w:r>
      <w:r w:rsidR="00E168D3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vì</w:t>
      </w:r>
      <w:r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coronavirus</w:t>
      </w:r>
      <w:r w:rsidR="00BB1C91" w:rsidRPr="007E11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(</w:t>
      </w:r>
      <w:r w:rsidRPr="00421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)</w:t>
      </w:r>
    </w:p>
    <w:p w14:paraId="0839151D" w14:textId="77777777" w:rsidR="00C749F6" w:rsidRPr="007E11FF" w:rsidRDefault="00C749F6" w:rsidP="00C749F6">
      <w:pPr>
        <w:spacing w:before="12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Nếu trường của bạn tạm thời đóng cửa vì coronavirus</w:t>
      </w:r>
      <w:r w:rsidR="00BB1C9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</w:t>
      </w:r>
      <w:r w:rsidR="00BB1C9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</w:t>
      </w:r>
      <w:r w:rsidR="008830A5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vì thế, một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hoặc nhiều kỳ </w:t>
      </w:r>
      <w:r w:rsidR="008830A5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 không thể diễn ra, nhà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trường sẽ </w:t>
      </w:r>
      <w:r w:rsidR="00BE315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hợp tác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với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VCAA để bảo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đảm bạn không bị thiệt thòi. </w:t>
      </w:r>
      <w:r w:rsidR="0045417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Trong trường hợp </w:t>
      </w:r>
      <w:r w:rsidR="0072700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này, b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ạn sẽ không phải </w:t>
      </w:r>
      <w:r w:rsidR="005C7A41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làm đơn </w:t>
      </w:r>
      <w:r w:rsidR="005C7A41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xin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DES.</w:t>
      </w:r>
    </w:p>
    <w:p w14:paraId="10EBA585" w14:textId="77777777" w:rsidR="00C749F6" w:rsidRPr="007E11FF" w:rsidRDefault="008D5598" w:rsidP="00C749F6">
      <w:pPr>
        <w:spacing w:before="240" w:after="120" w:line="280" w:lineRule="atLeast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Có hình thức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trợ 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giúp về 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sức khỏe tinh thần và </w:t>
      </w:r>
      <w:r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an sinh dành </w:t>
      </w:r>
      <w:r w:rsidR="00C749F6" w:rsidRPr="007E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cho tôi?</w:t>
      </w:r>
    </w:p>
    <w:p w14:paraId="3B39AAB2" w14:textId="77777777" w:rsidR="00C749F6" w:rsidRPr="007E11FF" w:rsidRDefault="00613CED" w:rsidP="00C749F6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Trong suốt thời gian kiểm tra </w:t>
      </w: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VCE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bên ngoài</w:t>
      </w:r>
      <w:r w:rsidR="00404B4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nhiều khi b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ạn cảm thấy căng thẳng và lo lắng </w:t>
      </w:r>
      <w:r w:rsidR="00EF2F1C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vu vơ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Nếu cảm thấy rằng </w:t>
      </w:r>
      <w:r w:rsidR="00404B4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mình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có </w:t>
      </w:r>
      <w:r w:rsidR="001B4F6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lẽ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cần </w:t>
      </w:r>
      <w:r w:rsidR="001B4F6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được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trợ </w:t>
      </w:r>
      <w:r w:rsidR="001B4F6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giúp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thêm, bạn có thể liên </w:t>
      </w:r>
      <w:r w:rsidR="00ED783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lạc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trực tiếp với </w:t>
      </w:r>
      <w:r w:rsidR="00D2681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nhà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trường hoặc giáo viên đáng tin cậy. N</w:t>
      </w:r>
      <w:r w:rsidR="007B4CE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hà trường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sẽ có thể giúp bạn vượt qua năm học đầy thử thách này. </w:t>
      </w:r>
    </w:p>
    <w:p w14:paraId="2E563E2A" w14:textId="77777777" w:rsidR="00AA55B2" w:rsidRPr="007E11FF" w:rsidRDefault="00C749F6" w:rsidP="00C749F6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Những người khác </w:t>
      </w:r>
      <w:r w:rsidR="004220DF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nhiều khi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cần</w:t>
      </w:r>
      <w:r w:rsidR="003802A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được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gia đình, bạn bè hoặc </w:t>
      </w:r>
      <w:r w:rsidR="0083009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bác sĩ h</w:t>
      </w:r>
      <w:r w:rsidR="003F3F4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ay</w:t>
      </w:r>
      <w:r w:rsidR="0083009B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chuyên viên y tế tâm thần</w:t>
      </w:r>
      <w:r w:rsidR="003802A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trợ giúp thêm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Nếu trước đây bạn từng </w:t>
      </w:r>
      <w:r w:rsidR="00D830C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5562B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bác sĩ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hoặc</w:t>
      </w:r>
      <w:r w:rsidR="005562B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chuyên viên y tế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tâm thần, bây giờ có thể là thời điểm tốt để “</w:t>
      </w:r>
      <w:r w:rsidR="00BA6093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gặp lại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” để </w:t>
      </w:r>
      <w:r w:rsidR="00E05BDE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duyệt lại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 c</w:t>
      </w:r>
      <w:r w:rsidR="00955952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ách thức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nhằm chủ động </w:t>
      </w:r>
      <w:r w:rsidR="00DA1A8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đối phó với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bất kỳ mối lo ngại nào </w:t>
      </w:r>
      <w:r w:rsidR="00085A2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của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</w:t>
      </w:r>
      <w:r w:rsidR="006E32C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ả</w:t>
      </w:r>
      <w:r w:rsidR="00A31450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 thân b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ạn, gia đình, bạn bè hoặc </w:t>
      </w:r>
      <w:r w:rsidR="000826C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nhà trường</w:t>
      </w:r>
      <w:r w:rsidR="000C21F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nếu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có</w:t>
      </w:r>
      <w:r w:rsidR="00AA55B2" w:rsidRPr="007E11F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D9BA062" w14:textId="77777777" w:rsidR="00896B93" w:rsidRPr="00243BAD" w:rsidRDefault="00312307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8" w:history="1">
        <w:r w:rsidR="00896B93" w:rsidRPr="00243BAD">
          <w:rPr>
            <w:rStyle w:val="Hyperlink"/>
            <w:rFonts w:ascii="Arial" w:hAnsi="Arial" w:cs="Arial"/>
            <w:sz w:val="20"/>
            <w:szCs w:val="20"/>
          </w:rPr>
          <w:t>eheadspace</w:t>
        </w:r>
      </w:hyperlink>
    </w:p>
    <w:p w14:paraId="1664A240" w14:textId="77777777" w:rsidR="00896B93" w:rsidRPr="00243BAD" w:rsidRDefault="000219F5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18"/>
          <w:szCs w:val="18"/>
        </w:rPr>
      </w:pPr>
      <w:r w:rsidRPr="00243BAD">
        <w:rPr>
          <w:rStyle w:val="Hyperlink"/>
          <w:rFonts w:ascii="Arial" w:hAnsi="Arial" w:cs="Arial"/>
          <w:sz w:val="20"/>
          <w:szCs w:val="20"/>
        </w:rPr>
        <w:t>Đường dây Trợ giúp Trẻ em (</w:t>
      </w:r>
      <w:hyperlink r:id="rId19" w:history="1">
        <w:r w:rsidR="00896B93" w:rsidRPr="00243BAD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="00D2043D" w:rsidRPr="00243BAD">
        <w:rPr>
          <w:rStyle w:val="Hyperlink"/>
          <w:rFonts w:ascii="Arial" w:hAnsi="Arial" w:cs="Arial"/>
          <w:sz w:val="20"/>
          <w:szCs w:val="20"/>
        </w:rPr>
        <w:t>)</w:t>
      </w:r>
    </w:p>
    <w:p w14:paraId="2DB13224" w14:textId="77777777" w:rsidR="00896B93" w:rsidRPr="00243BAD" w:rsidRDefault="00312307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0" w:history="1">
        <w:r w:rsidR="00896B93" w:rsidRPr="00243BAD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</w:p>
    <w:p w14:paraId="01DD4E19" w14:textId="77777777" w:rsidR="00896B93" w:rsidRPr="00243BAD" w:rsidRDefault="00312307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896B93" w:rsidRPr="00243BAD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</w:p>
    <w:p w14:paraId="2209BF58" w14:textId="5597B336" w:rsidR="00896B93" w:rsidRPr="00243BAD" w:rsidRDefault="00312307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2" w:history="1">
        <w:r w:rsidR="00896B93" w:rsidRPr="00243BAD">
          <w:rPr>
            <w:rStyle w:val="Hyperlink"/>
            <w:rFonts w:ascii="Arial" w:hAnsi="Arial" w:cs="Arial"/>
            <w:sz w:val="20"/>
            <w:szCs w:val="20"/>
          </w:rPr>
          <w:t xml:space="preserve">ReachOut – </w:t>
        </w:r>
        <w:r w:rsidR="00D2043D" w:rsidRPr="00243BAD">
          <w:rPr>
            <w:rStyle w:val="Hyperlink"/>
            <w:rFonts w:ascii="Arial" w:hAnsi="Arial" w:cs="Arial"/>
            <w:sz w:val="20"/>
            <w:szCs w:val="20"/>
          </w:rPr>
          <w:t>lập kế hoạch chăm sóc sức khỏe tâm thần</w:t>
        </w:r>
      </w:hyperlink>
      <w:r w:rsidR="00896B93" w:rsidRPr="00243BAD">
        <w:rPr>
          <w:rStyle w:val="Hyperlink"/>
          <w:rFonts w:ascii="Arial" w:hAnsi="Arial" w:cs="Arial"/>
          <w:sz w:val="20"/>
          <w:szCs w:val="20"/>
        </w:rPr>
        <w:t>.</w:t>
      </w:r>
    </w:p>
    <w:p w14:paraId="6AFE5787" w14:textId="77777777" w:rsidR="00896B93" w:rsidRPr="007E11FF" w:rsidRDefault="00105791" w:rsidP="00896B93">
      <w:pPr>
        <w:pStyle w:val="VCAAbody"/>
        <w:spacing w:before="240"/>
        <w:rPr>
          <w:b/>
          <w:bCs/>
          <w:sz w:val="24"/>
          <w:szCs w:val="28"/>
        </w:rPr>
      </w:pPr>
      <w:r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>Hiện có n</w:t>
      </w:r>
      <w:r w:rsidR="00C749F6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hững </w:t>
      </w:r>
      <w:r w:rsidR="00BD1B2B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tài liệu </w:t>
      </w:r>
      <w:r w:rsidR="00C749F6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nào </w:t>
      </w:r>
      <w:r w:rsidR="003B3DD8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>dành</w:t>
      </w:r>
      <w:r w:rsidR="00C749F6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cho cha mẹ/người </w:t>
      </w:r>
      <w:r w:rsidR="00BD1B2B"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>nuôi dưỡng</w:t>
      </w:r>
      <w:r w:rsidR="00896B93" w:rsidRPr="007E11FF">
        <w:rPr>
          <w:b/>
          <w:bCs/>
          <w:sz w:val="24"/>
          <w:szCs w:val="28"/>
        </w:rPr>
        <w:t xml:space="preserve">? </w:t>
      </w:r>
    </w:p>
    <w:p w14:paraId="3A70CE9A" w14:textId="77777777" w:rsidR="00896B93" w:rsidRPr="007E11FF" w:rsidRDefault="008103E0" w:rsidP="00896B93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Đôi lúc cha mẹ và người</w:t>
      </w:r>
      <w:r w:rsidR="004268B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nuôi dưỡng phân vân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khó biết làm thế nào để </w:t>
      </w: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giúp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6272C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đỡ </w:t>
      </w:r>
      <w:r w:rsidR="007D71E4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con </w:t>
      </w:r>
      <w:r w:rsidR="007D71E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cái </w:t>
      </w:r>
      <w:r w:rsidR="006272C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hữu hiệu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nhất</w:t>
      </w:r>
      <w:r w:rsidR="007D71E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 </w:t>
      </w:r>
      <w:r w:rsidR="007D111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tài liệu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dành cho cha mẹ và </w:t>
      </w:r>
      <w:r w:rsidR="00921499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người nuôi dưỡng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bao gồm</w:t>
      </w:r>
      <w:r w:rsidR="00896B93" w:rsidRPr="007E11FF">
        <w:rPr>
          <w:rFonts w:ascii="Arial" w:hAnsi="Arial" w:cs="Arial"/>
          <w:color w:val="000000" w:themeColor="text1"/>
          <w:sz w:val="20"/>
        </w:rPr>
        <w:t xml:space="preserve">: </w:t>
      </w:r>
    </w:p>
    <w:p w14:paraId="14B2CDD4" w14:textId="77777777" w:rsidR="00896B93" w:rsidRPr="007E11FF" w:rsidRDefault="00312307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3" w:history="1">
        <w:r w:rsidR="00921499" w:rsidRPr="007E11FF">
          <w:rPr>
            <w:rStyle w:val="Hyperlink"/>
            <w:lang w:val="en-AU"/>
          </w:rPr>
          <w:t>Gợi ý dành cho cha mẹ trợ giúp</w:t>
        </w:r>
        <w:r w:rsidR="00450956" w:rsidRPr="00450956">
          <w:t xml:space="preserve"> </w:t>
        </w:r>
        <w:r w:rsidR="00450956" w:rsidRPr="00450956">
          <w:rPr>
            <w:rStyle w:val="Hyperlink"/>
            <w:lang w:val="en-AU"/>
          </w:rPr>
          <w:t>con cái</w:t>
        </w:r>
        <w:r w:rsidR="00921499" w:rsidRPr="007E11FF">
          <w:rPr>
            <w:rStyle w:val="Hyperlink"/>
            <w:lang w:val="en-AU"/>
          </w:rPr>
          <w:t xml:space="preserve"> </w:t>
        </w:r>
        <w:r w:rsidR="00450956">
          <w:rPr>
            <w:rStyle w:val="Hyperlink"/>
            <w:lang w:val="en-AU"/>
          </w:rPr>
          <w:t xml:space="preserve">về </w:t>
        </w:r>
        <w:r w:rsidR="00921499" w:rsidRPr="007E11FF">
          <w:rPr>
            <w:rStyle w:val="Hyperlink"/>
            <w:lang w:val="en-AU"/>
          </w:rPr>
          <w:t>sức khỏe và an sinh</w:t>
        </w:r>
      </w:hyperlink>
      <w:r w:rsidR="00896B93" w:rsidRPr="007E11FF">
        <w:rPr>
          <w:lang w:val="en-AU"/>
        </w:rPr>
        <w:t>.</w:t>
      </w:r>
      <w:r w:rsidR="00532A6D" w:rsidRPr="007E11FF">
        <w:rPr>
          <w:lang w:val="en-AU"/>
        </w:rPr>
        <w:t xml:space="preserve"> </w:t>
      </w:r>
    </w:p>
    <w:p w14:paraId="2A8EF65D" w14:textId="77777777" w:rsidR="00896B93" w:rsidRPr="007E11FF" w:rsidRDefault="00312307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4" w:history="1">
        <w:r w:rsidR="00921499" w:rsidRPr="007E11FF">
          <w:rPr>
            <w:rStyle w:val="Hyperlink"/>
            <w:lang w:val="en-AU"/>
          </w:rPr>
          <w:t>L</w:t>
        </w:r>
        <w:r w:rsidR="00F04F91">
          <w:rPr>
            <w:rStyle w:val="Hyperlink"/>
            <w:lang w:val="en-AU"/>
          </w:rPr>
          <w:t xml:space="preserve">oạt </w:t>
        </w:r>
        <w:r w:rsidR="00921499" w:rsidRPr="007E11FF">
          <w:rPr>
            <w:rStyle w:val="Hyperlink"/>
            <w:lang w:val="en-AU"/>
          </w:rPr>
          <w:t>podcast về Nuôi dưỡng Học sinh</w:t>
        </w:r>
      </w:hyperlink>
      <w:r w:rsidR="00896B93" w:rsidRPr="007E11FF">
        <w:rPr>
          <w:lang w:val="en-AU"/>
        </w:rPr>
        <w:t>.</w:t>
      </w:r>
    </w:p>
    <w:p w14:paraId="498E180A" w14:textId="77777777" w:rsidR="000D4BFB" w:rsidRPr="007E11FF" w:rsidRDefault="00C749F6" w:rsidP="007E3AFA">
      <w:pPr>
        <w:pStyle w:val="VCAAbody"/>
        <w:spacing w:before="240"/>
        <w:rPr>
          <w:b/>
          <w:bCs/>
          <w:sz w:val="24"/>
          <w:szCs w:val="28"/>
        </w:rPr>
      </w:pPr>
      <w:r w:rsidRPr="007E11FF">
        <w:rPr>
          <w:rFonts w:eastAsia="Times New Roman"/>
          <w:b/>
          <w:bCs/>
          <w:color w:val="000000"/>
          <w:sz w:val="24"/>
          <w:szCs w:val="24"/>
          <w:lang w:eastAsia="en-AU"/>
        </w:rPr>
        <w:t>Tôi có thể tìm thêm thông tin ở đâu</w:t>
      </w:r>
      <w:r w:rsidR="00463FD1" w:rsidRPr="007E11FF">
        <w:rPr>
          <w:b/>
          <w:bCs/>
          <w:sz w:val="24"/>
          <w:szCs w:val="28"/>
        </w:rPr>
        <w:t xml:space="preserve">? </w:t>
      </w:r>
    </w:p>
    <w:p w14:paraId="6B3D11B2" w14:textId="77777777" w:rsidR="005F69EA" w:rsidRPr="007E11FF" w:rsidRDefault="006B0B18" w:rsidP="00E506F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Muốn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biết thông tin cụ thể về trường của bạn hoặc các</w:t>
      </w:r>
      <w:r w:rsidR="007373C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sắp xếp của</w:t>
      </w:r>
      <w:r w:rsidR="001608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các trường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trung học khác </w:t>
      </w:r>
      <w:r w:rsidR="001608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về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608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việc tổ chức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và quản lý các kỳ thi </w:t>
      </w:r>
      <w:r w:rsidR="00C749F6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viết VCE,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vui lòng </w:t>
      </w:r>
      <w:r w:rsidR="0047396D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liên lạc với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608E8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nhà </w:t>
      </w:r>
      <w:r w:rsidR="00C749F6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trường hoặc </w:t>
      </w:r>
      <w:r w:rsidR="00135EBA" w:rsidRPr="007E11F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các trường học</w:t>
      </w:r>
      <w:r w:rsidR="007B24CB" w:rsidRPr="007E11FF">
        <w:rPr>
          <w:rFonts w:ascii="Arial" w:eastAsia="Times New Roman" w:hAnsi="Arial" w:cs="Arial"/>
          <w:kern w:val="22"/>
          <w:sz w:val="20"/>
          <w:szCs w:val="20"/>
          <w:lang w:eastAsia="ja-JP"/>
        </w:rPr>
        <w:t>.</w:t>
      </w:r>
      <w:r w:rsidR="006471C1" w:rsidRPr="007E11FF">
        <w:rPr>
          <w:rFonts w:ascii="Arial" w:eastAsia="Times New Roman" w:hAnsi="Arial" w:cs="Arial"/>
          <w:kern w:val="22"/>
          <w:sz w:val="20"/>
          <w:szCs w:val="20"/>
          <w:lang w:eastAsia="ja-JP"/>
        </w:rPr>
        <w:t xml:space="preserve"> </w:t>
      </w:r>
    </w:p>
    <w:p w14:paraId="20DCC03E" w14:textId="77777777" w:rsidR="007E6C36" w:rsidRPr="004212E6" w:rsidRDefault="00532A6D" w:rsidP="007E6C3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Muốn</w:t>
      </w:r>
      <w:r w:rsidR="0061656D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được tư vấn thêm về sức khỏe, bạn có thể liên lạc với đường dây thường trực</w:t>
      </w:r>
      <w:r w:rsidR="0061656D" w:rsidRPr="004212E6">
        <w:rPr>
          <w:rFonts w:ascii="Arial" w:hAnsi="Arial" w:cs="Arial"/>
          <w:sz w:val="20"/>
          <w:szCs w:val="20"/>
        </w:rPr>
        <w:t xml:space="preserve"> COVID-19</w:t>
      </w:r>
      <w:r w:rsidR="007E6C36" w:rsidRPr="004212E6">
        <w:rPr>
          <w:rFonts w:ascii="Arial" w:hAnsi="Arial" w:cs="Arial"/>
          <w:sz w:val="20"/>
          <w:szCs w:val="20"/>
        </w:rPr>
        <w:t xml:space="preserve"> 24</w:t>
      </w:r>
      <w:r w:rsidR="0061656D" w:rsidRPr="004212E6">
        <w:rPr>
          <w:rFonts w:ascii="Arial" w:hAnsi="Arial" w:cs="Arial"/>
          <w:sz w:val="20"/>
          <w:szCs w:val="20"/>
        </w:rPr>
        <w:t>/24</w:t>
      </w:r>
      <w:r w:rsidR="007E6C36" w:rsidRPr="004212E6">
        <w:rPr>
          <w:rFonts w:ascii="Arial" w:hAnsi="Arial" w:cs="Arial"/>
          <w:sz w:val="20"/>
          <w:szCs w:val="20"/>
        </w:rPr>
        <w:t xml:space="preserve"> </w:t>
      </w:r>
      <w:r w:rsidRPr="004212E6">
        <w:rPr>
          <w:rFonts w:ascii="Arial" w:hAnsi="Arial" w:cs="Arial"/>
          <w:sz w:val="20"/>
          <w:szCs w:val="20"/>
        </w:rPr>
        <w:t xml:space="preserve">qua </w:t>
      </w:r>
      <w:r w:rsidR="0061656D" w:rsidRPr="004212E6">
        <w:rPr>
          <w:rFonts w:ascii="Arial" w:hAnsi="Arial" w:cs="Arial"/>
          <w:sz w:val="20"/>
          <w:szCs w:val="20"/>
        </w:rPr>
        <w:t xml:space="preserve">số </w:t>
      </w:r>
      <w:r w:rsidR="007E6C36" w:rsidRPr="004212E6">
        <w:rPr>
          <w:rFonts w:ascii="Arial" w:hAnsi="Arial" w:cs="Arial"/>
          <w:sz w:val="20"/>
          <w:szCs w:val="20"/>
        </w:rPr>
        <w:t xml:space="preserve">1800 675 398, </w:t>
      </w:r>
      <w:r w:rsidR="0061656D" w:rsidRPr="004212E6">
        <w:rPr>
          <w:rFonts w:ascii="Arial" w:hAnsi="Arial" w:cs="Arial"/>
          <w:sz w:val="20"/>
          <w:szCs w:val="20"/>
        </w:rPr>
        <w:t>Bác sĩ gia đình (</w:t>
      </w:r>
      <w:r w:rsidR="007E6C36" w:rsidRPr="004212E6">
        <w:rPr>
          <w:rFonts w:ascii="Arial" w:hAnsi="Arial" w:cs="Arial"/>
          <w:sz w:val="20"/>
          <w:szCs w:val="20"/>
        </w:rPr>
        <w:t>GP</w:t>
      </w:r>
      <w:r w:rsidR="0061656D" w:rsidRPr="004212E6">
        <w:rPr>
          <w:rFonts w:ascii="Arial" w:hAnsi="Arial" w:cs="Arial"/>
          <w:sz w:val="20"/>
          <w:szCs w:val="20"/>
        </w:rPr>
        <w:t>)</w:t>
      </w:r>
      <w:r w:rsidR="007E6C36" w:rsidRPr="004212E6">
        <w:rPr>
          <w:rFonts w:ascii="Arial" w:hAnsi="Arial" w:cs="Arial"/>
          <w:sz w:val="20"/>
          <w:szCs w:val="20"/>
        </w:rPr>
        <w:t xml:space="preserve">, </w:t>
      </w:r>
      <w:r w:rsidR="0061656D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hoặc truy cập trang mạng</w:t>
      </w:r>
      <w:r w:rsidR="002A2277" w:rsidRPr="00421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của</w:t>
      </w:r>
      <w:r w:rsidR="007E6C36" w:rsidRPr="004212E6">
        <w:rPr>
          <w:rFonts w:ascii="Arial" w:hAnsi="Arial" w:cs="Arial"/>
          <w:sz w:val="20"/>
          <w:szCs w:val="20"/>
        </w:rPr>
        <w:t xml:space="preserve"> DHHS</w:t>
      </w:r>
      <w:r w:rsidR="00377E62" w:rsidRPr="004212E6">
        <w:rPr>
          <w:rFonts w:ascii="Arial" w:hAnsi="Arial" w:cs="Arial"/>
          <w:sz w:val="20"/>
          <w:szCs w:val="20"/>
        </w:rPr>
        <w:t xml:space="preserve"> tại</w:t>
      </w:r>
      <w:r w:rsidR="007E6C36" w:rsidRPr="004212E6">
        <w:rPr>
          <w:rFonts w:ascii="Arial" w:hAnsi="Arial" w:cs="Arial"/>
          <w:sz w:val="20"/>
          <w:szCs w:val="20"/>
        </w:rPr>
        <w:t xml:space="preserve">: </w:t>
      </w:r>
      <w:hyperlink r:id="rId25" w:anchor="what-are-the-symptoms-of-coronavirus-covid-19" w:history="1">
        <w:r w:rsidR="007E6C36" w:rsidRPr="004212E6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="006D240D" w:rsidRPr="004212E6">
        <w:rPr>
          <w:rStyle w:val="Hyperlink"/>
          <w:rFonts w:ascii="Arial" w:hAnsi="Arial" w:cs="Arial"/>
          <w:color w:val="0070C0"/>
          <w:sz w:val="20"/>
          <w:szCs w:val="20"/>
        </w:rPr>
        <w:t>.</w:t>
      </w:r>
    </w:p>
    <w:sectPr w:rsidR="007E6C36" w:rsidRPr="004212E6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CF72" w14:textId="77777777" w:rsidR="00312307" w:rsidRDefault="00312307">
      <w:pPr>
        <w:spacing w:after="0" w:line="240" w:lineRule="auto"/>
      </w:pPr>
      <w:r>
        <w:separator/>
      </w:r>
    </w:p>
  </w:endnote>
  <w:endnote w:type="continuationSeparator" w:id="0">
    <w:p w14:paraId="16300430" w14:textId="77777777" w:rsidR="00312307" w:rsidRDefault="00312307">
      <w:pPr>
        <w:spacing w:after="0" w:line="240" w:lineRule="auto"/>
      </w:pPr>
      <w:r>
        <w:continuationSeparator/>
      </w:r>
    </w:p>
  </w:endnote>
  <w:endnote w:type="continuationNotice" w:id="1">
    <w:p w14:paraId="41D184B2" w14:textId="77777777" w:rsidR="00312307" w:rsidRDefault="00312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1738" w14:textId="77777777" w:rsidR="00C749F6" w:rsidRPr="00D06414" w:rsidRDefault="00C749F6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590C3A6F" wp14:editId="452A91D6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6B2F5" w14:textId="77777777" w:rsidR="00C749F6" w:rsidRPr="006F6133" w:rsidRDefault="00C749F6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 w:cs="Arial"/>
        <w:sz w:val="20"/>
        <w:szCs w:val="20"/>
      </w:rPr>
      <w:t>Trang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="00A255C5"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A255C5" w:rsidRPr="00241D2B">
      <w:rPr>
        <w:rFonts w:asciiTheme="majorHAnsi" w:hAnsiTheme="majorHAnsi" w:cs="Arial"/>
        <w:sz w:val="20"/>
        <w:szCs w:val="20"/>
      </w:rPr>
      <w:fldChar w:fldCharType="separate"/>
    </w:r>
    <w:r w:rsidR="006C0D6D">
      <w:rPr>
        <w:rFonts w:asciiTheme="majorHAnsi" w:hAnsiTheme="majorHAnsi" w:cs="Arial"/>
        <w:noProof/>
        <w:sz w:val="20"/>
        <w:szCs w:val="20"/>
      </w:rPr>
      <w:t>3</w:t>
    </w:r>
    <w:r w:rsidR="00A255C5"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FE35" w14:textId="77777777" w:rsidR="00C749F6" w:rsidRPr="006F6133" w:rsidRDefault="00C749F6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="00211435">
      <w:rPr>
        <w:rFonts w:asciiTheme="majorHAnsi" w:hAnsiTheme="majorHAnsi" w:cs="Arial"/>
        <w:sz w:val="20"/>
        <w:szCs w:val="20"/>
      </w:rPr>
      <w:t>Trang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="00A255C5"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A255C5" w:rsidRPr="00241D2B">
      <w:rPr>
        <w:rFonts w:asciiTheme="majorHAnsi" w:hAnsiTheme="majorHAnsi" w:cs="Arial"/>
        <w:sz w:val="20"/>
        <w:szCs w:val="20"/>
      </w:rPr>
      <w:fldChar w:fldCharType="separate"/>
    </w:r>
    <w:r w:rsidR="006C0D6D">
      <w:rPr>
        <w:rFonts w:asciiTheme="majorHAnsi" w:hAnsiTheme="majorHAnsi" w:cs="Arial"/>
        <w:noProof/>
        <w:sz w:val="20"/>
        <w:szCs w:val="20"/>
      </w:rPr>
      <w:t>1</w:t>
    </w:r>
    <w:r w:rsidR="00A255C5" w:rsidRPr="00241D2B">
      <w:rPr>
        <w:rFonts w:asciiTheme="majorHAnsi" w:hAnsiTheme="majorHAnsi" w:cs="Arial"/>
        <w:sz w:val="20"/>
        <w:szCs w:val="20"/>
      </w:rPr>
      <w:fldChar w:fldCharType="end"/>
    </w:r>
  </w:p>
  <w:p w14:paraId="44D308B3" w14:textId="77777777" w:rsidR="00C749F6" w:rsidRPr="00D06414" w:rsidRDefault="00C749F6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7728" behindDoc="1" locked="1" layoutInCell="1" allowOverlap="1" wp14:anchorId="464E7E11" wp14:editId="4C47384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63AB" w14:textId="77777777" w:rsidR="00312307" w:rsidRDefault="00312307">
      <w:pPr>
        <w:spacing w:after="0" w:line="240" w:lineRule="auto"/>
      </w:pPr>
      <w:r>
        <w:separator/>
      </w:r>
    </w:p>
  </w:footnote>
  <w:footnote w:type="continuationSeparator" w:id="0">
    <w:p w14:paraId="3F126D69" w14:textId="77777777" w:rsidR="00312307" w:rsidRDefault="00312307">
      <w:pPr>
        <w:spacing w:after="0" w:line="240" w:lineRule="auto"/>
      </w:pPr>
      <w:r>
        <w:continuationSeparator/>
      </w:r>
    </w:p>
  </w:footnote>
  <w:footnote w:type="continuationNotice" w:id="1">
    <w:p w14:paraId="2621C588" w14:textId="77777777" w:rsidR="00312307" w:rsidRDefault="00312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4110" w14:textId="27A773A0" w:rsidR="00C749F6" w:rsidRPr="00EB0FEE" w:rsidRDefault="00312307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49F6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B009" w14:textId="77777777" w:rsidR="00C749F6" w:rsidRPr="009370BC" w:rsidRDefault="00312307" w:rsidP="007A3B06">
    <w:pPr>
      <w:spacing w:after="0"/>
      <w:ind w:right="-142"/>
      <w:jc w:val="right"/>
    </w:pPr>
    <w:r>
      <w:rPr>
        <w:noProof/>
        <w:lang w:eastAsia="en-AU"/>
      </w:rPr>
      <w:pict w14:anchorId="0D298C99">
        <v:rect id="Rectangle 1" o:spid="_x0000_s2049" style="position:absolute;left:0;text-align:left;margin-left:0;margin-top:-14pt;width:249pt;height:56.45pt;z-index:251658241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<w10:wrap anchorx="page"/>
        </v:rect>
      </w:pict>
    </w:r>
    <w:r w:rsidR="00C749F6"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0E03727F" wp14:editId="354C2C5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68A"/>
    <w:multiLevelType w:val="hybridMultilevel"/>
    <w:tmpl w:val="1E18F0E8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4357"/>
    <w:multiLevelType w:val="hybridMultilevel"/>
    <w:tmpl w:val="4336FD70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 w15:restartNumberingAfterBreak="0">
    <w:nsid w:val="2B3E2EFF"/>
    <w:multiLevelType w:val="hybridMultilevel"/>
    <w:tmpl w:val="30B8503C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C0D88"/>
    <w:multiLevelType w:val="multilevel"/>
    <w:tmpl w:val="79E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C5C5B"/>
    <w:multiLevelType w:val="multilevel"/>
    <w:tmpl w:val="B39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13331"/>
    <w:multiLevelType w:val="hybridMultilevel"/>
    <w:tmpl w:val="23DC2E68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5" w15:restartNumberingAfterBreak="0">
    <w:nsid w:val="4E683259"/>
    <w:multiLevelType w:val="hybridMultilevel"/>
    <w:tmpl w:val="75245578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6" w15:restartNumberingAfterBreak="0">
    <w:nsid w:val="500D3853"/>
    <w:multiLevelType w:val="multilevel"/>
    <w:tmpl w:val="193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C57508"/>
    <w:multiLevelType w:val="multilevel"/>
    <w:tmpl w:val="E72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282B5E"/>
    <w:multiLevelType w:val="multilevel"/>
    <w:tmpl w:val="DE0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1549F"/>
    <w:multiLevelType w:val="hybridMultilevel"/>
    <w:tmpl w:val="5ED2336A"/>
    <w:lvl w:ilvl="0" w:tplc="0C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1319"/>
    <w:multiLevelType w:val="multilevel"/>
    <w:tmpl w:val="987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76FA1"/>
    <w:multiLevelType w:val="multilevel"/>
    <w:tmpl w:val="A1AE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1C6792"/>
    <w:multiLevelType w:val="multilevel"/>
    <w:tmpl w:val="3D2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9"/>
  </w:num>
  <w:num w:numId="7">
    <w:abstractNumId w:val="23"/>
  </w:num>
  <w:num w:numId="8">
    <w:abstractNumId w:val="24"/>
  </w:num>
  <w:num w:numId="9">
    <w:abstractNumId w:val="2"/>
  </w:num>
  <w:num w:numId="10">
    <w:abstractNumId w:val="26"/>
  </w:num>
  <w:num w:numId="11">
    <w:abstractNumId w:val="7"/>
  </w:num>
  <w:num w:numId="12">
    <w:abstractNumId w:val="29"/>
  </w:num>
  <w:num w:numId="13">
    <w:abstractNumId w:val="13"/>
  </w:num>
  <w:num w:numId="14">
    <w:abstractNumId w:val="8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16"/>
  </w:num>
  <w:num w:numId="20">
    <w:abstractNumId w:val="27"/>
  </w:num>
  <w:num w:numId="21">
    <w:abstractNumId w:val="19"/>
  </w:num>
  <w:num w:numId="22">
    <w:abstractNumId w:val="10"/>
  </w:num>
  <w:num w:numId="23">
    <w:abstractNumId w:val="11"/>
  </w:num>
  <w:num w:numId="24">
    <w:abstractNumId w:val="25"/>
  </w:num>
  <w:num w:numId="25">
    <w:abstractNumId w:val="3"/>
  </w:num>
  <w:num w:numId="26">
    <w:abstractNumId w:val="14"/>
  </w:num>
  <w:num w:numId="27">
    <w:abstractNumId w:val="5"/>
  </w:num>
  <w:num w:numId="28">
    <w:abstractNumId w:val="15"/>
  </w:num>
  <w:num w:numId="29">
    <w:abstractNumId w:val="22"/>
  </w:num>
  <w:num w:numId="30">
    <w:abstractNumId w:val="0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4AF5"/>
    <w:rsid w:val="000071A5"/>
    <w:rsid w:val="000076DF"/>
    <w:rsid w:val="00007EA1"/>
    <w:rsid w:val="00012677"/>
    <w:rsid w:val="00013CC8"/>
    <w:rsid w:val="000147CA"/>
    <w:rsid w:val="00014BCD"/>
    <w:rsid w:val="00014F61"/>
    <w:rsid w:val="000152BF"/>
    <w:rsid w:val="000152F4"/>
    <w:rsid w:val="00015448"/>
    <w:rsid w:val="000159CA"/>
    <w:rsid w:val="000166D1"/>
    <w:rsid w:val="00017050"/>
    <w:rsid w:val="000178E6"/>
    <w:rsid w:val="000202EF"/>
    <w:rsid w:val="000212C6"/>
    <w:rsid w:val="000219F5"/>
    <w:rsid w:val="00022D69"/>
    <w:rsid w:val="0002445A"/>
    <w:rsid w:val="0002458D"/>
    <w:rsid w:val="00024F99"/>
    <w:rsid w:val="00024FD2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56FEA"/>
    <w:rsid w:val="00062EBB"/>
    <w:rsid w:val="00063168"/>
    <w:rsid w:val="00064827"/>
    <w:rsid w:val="00064BC4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6CA"/>
    <w:rsid w:val="00082E68"/>
    <w:rsid w:val="00084FF1"/>
    <w:rsid w:val="00085A29"/>
    <w:rsid w:val="00086C05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2386"/>
    <w:rsid w:val="000A36D8"/>
    <w:rsid w:val="000A3A9E"/>
    <w:rsid w:val="000A54EF"/>
    <w:rsid w:val="000A5BDB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1F8"/>
    <w:rsid w:val="000C2428"/>
    <w:rsid w:val="000C2980"/>
    <w:rsid w:val="000C437B"/>
    <w:rsid w:val="000C4AFF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28A"/>
    <w:rsid w:val="000E1734"/>
    <w:rsid w:val="000E1811"/>
    <w:rsid w:val="000E204B"/>
    <w:rsid w:val="000E246B"/>
    <w:rsid w:val="000E2567"/>
    <w:rsid w:val="000E4988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5791"/>
    <w:rsid w:val="00106551"/>
    <w:rsid w:val="00106B21"/>
    <w:rsid w:val="00106C95"/>
    <w:rsid w:val="00110D8A"/>
    <w:rsid w:val="0011116E"/>
    <w:rsid w:val="00111298"/>
    <w:rsid w:val="00111C20"/>
    <w:rsid w:val="00111C5E"/>
    <w:rsid w:val="001127DA"/>
    <w:rsid w:val="00112E0E"/>
    <w:rsid w:val="00113CD1"/>
    <w:rsid w:val="00116DB9"/>
    <w:rsid w:val="00116FD8"/>
    <w:rsid w:val="00117065"/>
    <w:rsid w:val="001170AC"/>
    <w:rsid w:val="00117694"/>
    <w:rsid w:val="00120298"/>
    <w:rsid w:val="0012074E"/>
    <w:rsid w:val="00121D8C"/>
    <w:rsid w:val="001220CD"/>
    <w:rsid w:val="00122629"/>
    <w:rsid w:val="0012375A"/>
    <w:rsid w:val="00124307"/>
    <w:rsid w:val="001252A3"/>
    <w:rsid w:val="001253E6"/>
    <w:rsid w:val="00126106"/>
    <w:rsid w:val="001262D2"/>
    <w:rsid w:val="00127FE9"/>
    <w:rsid w:val="0013189E"/>
    <w:rsid w:val="00132A6E"/>
    <w:rsid w:val="00133C70"/>
    <w:rsid w:val="001357C9"/>
    <w:rsid w:val="0013584F"/>
    <w:rsid w:val="00135EBA"/>
    <w:rsid w:val="00135F86"/>
    <w:rsid w:val="00137A29"/>
    <w:rsid w:val="00137FD5"/>
    <w:rsid w:val="0014260D"/>
    <w:rsid w:val="00143D40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1DBD"/>
    <w:rsid w:val="00152BF7"/>
    <w:rsid w:val="00153377"/>
    <w:rsid w:val="001539AD"/>
    <w:rsid w:val="00155406"/>
    <w:rsid w:val="00155FBE"/>
    <w:rsid w:val="0015703B"/>
    <w:rsid w:val="001608E8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0E74"/>
    <w:rsid w:val="001919F7"/>
    <w:rsid w:val="00191F7F"/>
    <w:rsid w:val="00192896"/>
    <w:rsid w:val="0019303F"/>
    <w:rsid w:val="00193591"/>
    <w:rsid w:val="00193CB9"/>
    <w:rsid w:val="00194962"/>
    <w:rsid w:val="00195461"/>
    <w:rsid w:val="00195DEA"/>
    <w:rsid w:val="00196DD5"/>
    <w:rsid w:val="00197999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4F63"/>
    <w:rsid w:val="001B5AC2"/>
    <w:rsid w:val="001B6525"/>
    <w:rsid w:val="001B74A4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4E53"/>
    <w:rsid w:val="001C671C"/>
    <w:rsid w:val="001C691F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0938"/>
    <w:rsid w:val="001E5B9A"/>
    <w:rsid w:val="001E64B7"/>
    <w:rsid w:val="001E6B3B"/>
    <w:rsid w:val="001F125B"/>
    <w:rsid w:val="001F19E8"/>
    <w:rsid w:val="001F21F7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435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178B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555"/>
    <w:rsid w:val="00236814"/>
    <w:rsid w:val="00240227"/>
    <w:rsid w:val="00241D2B"/>
    <w:rsid w:val="00241F29"/>
    <w:rsid w:val="00243BAD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10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77557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05A3"/>
    <w:rsid w:val="002923ED"/>
    <w:rsid w:val="0029294D"/>
    <w:rsid w:val="002934A2"/>
    <w:rsid w:val="00293684"/>
    <w:rsid w:val="00293B34"/>
    <w:rsid w:val="00293F6A"/>
    <w:rsid w:val="002941DB"/>
    <w:rsid w:val="00294200"/>
    <w:rsid w:val="00296849"/>
    <w:rsid w:val="002A0DAB"/>
    <w:rsid w:val="002A15F6"/>
    <w:rsid w:val="002A2277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679"/>
    <w:rsid w:val="002C7AF9"/>
    <w:rsid w:val="002D0FAF"/>
    <w:rsid w:val="002D192B"/>
    <w:rsid w:val="002D2520"/>
    <w:rsid w:val="002D322D"/>
    <w:rsid w:val="002D3B28"/>
    <w:rsid w:val="002D50D4"/>
    <w:rsid w:val="002D52A7"/>
    <w:rsid w:val="002D59AC"/>
    <w:rsid w:val="002D770E"/>
    <w:rsid w:val="002E1545"/>
    <w:rsid w:val="002E2A45"/>
    <w:rsid w:val="002E2D6B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307"/>
    <w:rsid w:val="00312422"/>
    <w:rsid w:val="00312EBD"/>
    <w:rsid w:val="00313E87"/>
    <w:rsid w:val="003149FE"/>
    <w:rsid w:val="00315273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AE6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001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77E62"/>
    <w:rsid w:val="003802A2"/>
    <w:rsid w:val="00381379"/>
    <w:rsid w:val="00382219"/>
    <w:rsid w:val="0038455A"/>
    <w:rsid w:val="0038570F"/>
    <w:rsid w:val="003859CF"/>
    <w:rsid w:val="00385FDB"/>
    <w:rsid w:val="00387695"/>
    <w:rsid w:val="00387732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3DD8"/>
    <w:rsid w:val="003B43C6"/>
    <w:rsid w:val="003B77A2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4CAE"/>
    <w:rsid w:val="003C59E2"/>
    <w:rsid w:val="003C642B"/>
    <w:rsid w:val="003C729D"/>
    <w:rsid w:val="003D0725"/>
    <w:rsid w:val="003D1EAC"/>
    <w:rsid w:val="003D5431"/>
    <w:rsid w:val="003D5E06"/>
    <w:rsid w:val="003E0A82"/>
    <w:rsid w:val="003E11F8"/>
    <w:rsid w:val="003E1FA2"/>
    <w:rsid w:val="003E22A7"/>
    <w:rsid w:val="003E33A0"/>
    <w:rsid w:val="003E3FAD"/>
    <w:rsid w:val="003E43F3"/>
    <w:rsid w:val="003E45B0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3F4A"/>
    <w:rsid w:val="003F6440"/>
    <w:rsid w:val="00400972"/>
    <w:rsid w:val="00401EE9"/>
    <w:rsid w:val="00401F45"/>
    <w:rsid w:val="004043B7"/>
    <w:rsid w:val="00404B4F"/>
    <w:rsid w:val="00407B36"/>
    <w:rsid w:val="00407D4F"/>
    <w:rsid w:val="00412B6A"/>
    <w:rsid w:val="004155FF"/>
    <w:rsid w:val="00416426"/>
    <w:rsid w:val="00416FAA"/>
    <w:rsid w:val="004212E6"/>
    <w:rsid w:val="004213F7"/>
    <w:rsid w:val="004220DF"/>
    <w:rsid w:val="00423199"/>
    <w:rsid w:val="00423338"/>
    <w:rsid w:val="00425791"/>
    <w:rsid w:val="004268B3"/>
    <w:rsid w:val="00426F2F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4EA1"/>
    <w:rsid w:val="004454F9"/>
    <w:rsid w:val="00445CA3"/>
    <w:rsid w:val="00446E21"/>
    <w:rsid w:val="00447909"/>
    <w:rsid w:val="00447CFE"/>
    <w:rsid w:val="00450450"/>
    <w:rsid w:val="00450956"/>
    <w:rsid w:val="00450C0E"/>
    <w:rsid w:val="00451120"/>
    <w:rsid w:val="0045119F"/>
    <w:rsid w:val="0045160E"/>
    <w:rsid w:val="00451F7C"/>
    <w:rsid w:val="004521E3"/>
    <w:rsid w:val="00453C32"/>
    <w:rsid w:val="0045417D"/>
    <w:rsid w:val="00454C29"/>
    <w:rsid w:val="00456D6C"/>
    <w:rsid w:val="00456DB8"/>
    <w:rsid w:val="00457A59"/>
    <w:rsid w:val="00457B55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96D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18D1"/>
    <w:rsid w:val="00482761"/>
    <w:rsid w:val="004830EE"/>
    <w:rsid w:val="004835AD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1E6F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5A5E"/>
    <w:rsid w:val="004C6D48"/>
    <w:rsid w:val="004C6FCC"/>
    <w:rsid w:val="004C723C"/>
    <w:rsid w:val="004D02DB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CC6"/>
    <w:rsid w:val="004D5E37"/>
    <w:rsid w:val="004E0180"/>
    <w:rsid w:val="004E03F3"/>
    <w:rsid w:val="004E122A"/>
    <w:rsid w:val="004E2065"/>
    <w:rsid w:val="004E2A8D"/>
    <w:rsid w:val="004E48F1"/>
    <w:rsid w:val="004E659F"/>
    <w:rsid w:val="004E66F4"/>
    <w:rsid w:val="004E6D7F"/>
    <w:rsid w:val="004E7828"/>
    <w:rsid w:val="004E7D88"/>
    <w:rsid w:val="004F08A3"/>
    <w:rsid w:val="004F0E16"/>
    <w:rsid w:val="004F2415"/>
    <w:rsid w:val="004F31CB"/>
    <w:rsid w:val="004F3DF4"/>
    <w:rsid w:val="004F4466"/>
    <w:rsid w:val="004F4CF5"/>
    <w:rsid w:val="004F57A5"/>
    <w:rsid w:val="004F57B1"/>
    <w:rsid w:val="004F624C"/>
    <w:rsid w:val="00502556"/>
    <w:rsid w:val="005027AE"/>
    <w:rsid w:val="00502CDB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014"/>
    <w:rsid w:val="005272C0"/>
    <w:rsid w:val="005313FC"/>
    <w:rsid w:val="00532A6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0D28"/>
    <w:rsid w:val="00551D04"/>
    <w:rsid w:val="00552463"/>
    <w:rsid w:val="00552798"/>
    <w:rsid w:val="00555716"/>
    <w:rsid w:val="005562B0"/>
    <w:rsid w:val="00556538"/>
    <w:rsid w:val="00561552"/>
    <w:rsid w:val="005626C1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593E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47A"/>
    <w:rsid w:val="00593802"/>
    <w:rsid w:val="00594686"/>
    <w:rsid w:val="00595B67"/>
    <w:rsid w:val="00595FE0"/>
    <w:rsid w:val="005A2077"/>
    <w:rsid w:val="005A3316"/>
    <w:rsid w:val="005A36C6"/>
    <w:rsid w:val="005A36DC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870"/>
    <w:rsid w:val="005C1DD4"/>
    <w:rsid w:val="005C20B3"/>
    <w:rsid w:val="005C3042"/>
    <w:rsid w:val="005C3E22"/>
    <w:rsid w:val="005C5702"/>
    <w:rsid w:val="005C64C2"/>
    <w:rsid w:val="005C661E"/>
    <w:rsid w:val="005C7A41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377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64D"/>
    <w:rsid w:val="005F69EA"/>
    <w:rsid w:val="005F69EC"/>
    <w:rsid w:val="005F714A"/>
    <w:rsid w:val="005F741C"/>
    <w:rsid w:val="005F7814"/>
    <w:rsid w:val="00601B9A"/>
    <w:rsid w:val="00605EF0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3CED"/>
    <w:rsid w:val="00614199"/>
    <w:rsid w:val="00615625"/>
    <w:rsid w:val="00615CFB"/>
    <w:rsid w:val="0061656D"/>
    <w:rsid w:val="00616A0D"/>
    <w:rsid w:val="00617AF6"/>
    <w:rsid w:val="0062007C"/>
    <w:rsid w:val="00620FC5"/>
    <w:rsid w:val="00621B95"/>
    <w:rsid w:val="0062270D"/>
    <w:rsid w:val="00623815"/>
    <w:rsid w:val="0062555A"/>
    <w:rsid w:val="0062568D"/>
    <w:rsid w:val="006265FD"/>
    <w:rsid w:val="00626CEE"/>
    <w:rsid w:val="006272CD"/>
    <w:rsid w:val="00630B8B"/>
    <w:rsid w:val="006338CC"/>
    <w:rsid w:val="00633A9D"/>
    <w:rsid w:val="00633AF8"/>
    <w:rsid w:val="00635D76"/>
    <w:rsid w:val="00640264"/>
    <w:rsid w:val="006406FC"/>
    <w:rsid w:val="00640F21"/>
    <w:rsid w:val="00641234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6D05"/>
    <w:rsid w:val="006471C1"/>
    <w:rsid w:val="006514A4"/>
    <w:rsid w:val="00652636"/>
    <w:rsid w:val="00652781"/>
    <w:rsid w:val="00653AB9"/>
    <w:rsid w:val="00654193"/>
    <w:rsid w:val="0065528A"/>
    <w:rsid w:val="00655FE6"/>
    <w:rsid w:val="0065607F"/>
    <w:rsid w:val="006564AF"/>
    <w:rsid w:val="00657711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06AD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248"/>
    <w:rsid w:val="006A386F"/>
    <w:rsid w:val="006A4226"/>
    <w:rsid w:val="006A4676"/>
    <w:rsid w:val="006A4CF3"/>
    <w:rsid w:val="006A5FA0"/>
    <w:rsid w:val="006A71B0"/>
    <w:rsid w:val="006A7F9D"/>
    <w:rsid w:val="006B08FF"/>
    <w:rsid w:val="006B0B18"/>
    <w:rsid w:val="006B31DB"/>
    <w:rsid w:val="006B34B6"/>
    <w:rsid w:val="006B39FC"/>
    <w:rsid w:val="006B41EE"/>
    <w:rsid w:val="006B5184"/>
    <w:rsid w:val="006B5EB4"/>
    <w:rsid w:val="006B6C54"/>
    <w:rsid w:val="006B76A3"/>
    <w:rsid w:val="006C0193"/>
    <w:rsid w:val="006C0D6D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32C0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3788"/>
    <w:rsid w:val="006F4041"/>
    <w:rsid w:val="006F4CBC"/>
    <w:rsid w:val="006F6133"/>
    <w:rsid w:val="006F6AF7"/>
    <w:rsid w:val="007001BD"/>
    <w:rsid w:val="007019DD"/>
    <w:rsid w:val="007021E0"/>
    <w:rsid w:val="00702671"/>
    <w:rsid w:val="00703354"/>
    <w:rsid w:val="0070441F"/>
    <w:rsid w:val="00706055"/>
    <w:rsid w:val="00706A8E"/>
    <w:rsid w:val="00707AC1"/>
    <w:rsid w:val="007101FF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8FB"/>
    <w:rsid w:val="00725DFD"/>
    <w:rsid w:val="007267A9"/>
    <w:rsid w:val="00727001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373C4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48C"/>
    <w:rsid w:val="00760F75"/>
    <w:rsid w:val="00761DC2"/>
    <w:rsid w:val="00764B81"/>
    <w:rsid w:val="007656F3"/>
    <w:rsid w:val="007665B4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77EE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4CED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0061"/>
    <w:rsid w:val="007D1118"/>
    <w:rsid w:val="007D1FBE"/>
    <w:rsid w:val="007D2497"/>
    <w:rsid w:val="007D2AEF"/>
    <w:rsid w:val="007D55AE"/>
    <w:rsid w:val="007D5EC3"/>
    <w:rsid w:val="007D71E4"/>
    <w:rsid w:val="007D7EC5"/>
    <w:rsid w:val="007E11FF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9EB"/>
    <w:rsid w:val="007F1F0F"/>
    <w:rsid w:val="007F1F30"/>
    <w:rsid w:val="007F37E8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0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518F"/>
    <w:rsid w:val="008260DD"/>
    <w:rsid w:val="00826FC9"/>
    <w:rsid w:val="0082730A"/>
    <w:rsid w:val="00827C26"/>
    <w:rsid w:val="0083009B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BC4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2889"/>
    <w:rsid w:val="00882A94"/>
    <w:rsid w:val="0088304A"/>
    <w:rsid w:val="008830A5"/>
    <w:rsid w:val="008835EF"/>
    <w:rsid w:val="00884101"/>
    <w:rsid w:val="00884A43"/>
    <w:rsid w:val="00885338"/>
    <w:rsid w:val="00885E56"/>
    <w:rsid w:val="0088644B"/>
    <w:rsid w:val="008873D2"/>
    <w:rsid w:val="008874AF"/>
    <w:rsid w:val="00891051"/>
    <w:rsid w:val="00891FA7"/>
    <w:rsid w:val="00892548"/>
    <w:rsid w:val="00892E32"/>
    <w:rsid w:val="00894037"/>
    <w:rsid w:val="0089697F"/>
    <w:rsid w:val="00896B85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598"/>
    <w:rsid w:val="008D5763"/>
    <w:rsid w:val="008D6478"/>
    <w:rsid w:val="008D71AC"/>
    <w:rsid w:val="008E00F7"/>
    <w:rsid w:val="008E012B"/>
    <w:rsid w:val="008E098F"/>
    <w:rsid w:val="008E14D3"/>
    <w:rsid w:val="008E1852"/>
    <w:rsid w:val="008E446A"/>
    <w:rsid w:val="008E49EF"/>
    <w:rsid w:val="008E5592"/>
    <w:rsid w:val="008E5869"/>
    <w:rsid w:val="008F13E2"/>
    <w:rsid w:val="008F2222"/>
    <w:rsid w:val="008F2E64"/>
    <w:rsid w:val="008F391B"/>
    <w:rsid w:val="008F39C0"/>
    <w:rsid w:val="008F3B8D"/>
    <w:rsid w:val="008F3D3C"/>
    <w:rsid w:val="008F3EAD"/>
    <w:rsid w:val="008F40B6"/>
    <w:rsid w:val="008F4721"/>
    <w:rsid w:val="008F5638"/>
    <w:rsid w:val="008F58B1"/>
    <w:rsid w:val="008F5E1D"/>
    <w:rsid w:val="008F61D0"/>
    <w:rsid w:val="008F6CAC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17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1499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4676"/>
    <w:rsid w:val="00937D8C"/>
    <w:rsid w:val="00940E76"/>
    <w:rsid w:val="0094104C"/>
    <w:rsid w:val="00943633"/>
    <w:rsid w:val="00944561"/>
    <w:rsid w:val="009449F7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39E8"/>
    <w:rsid w:val="0095485E"/>
    <w:rsid w:val="00955211"/>
    <w:rsid w:val="0095534F"/>
    <w:rsid w:val="009555FF"/>
    <w:rsid w:val="00955952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25E8"/>
    <w:rsid w:val="009740F4"/>
    <w:rsid w:val="0097614F"/>
    <w:rsid w:val="009777FF"/>
    <w:rsid w:val="00980340"/>
    <w:rsid w:val="0098055E"/>
    <w:rsid w:val="0098288E"/>
    <w:rsid w:val="00982893"/>
    <w:rsid w:val="009829B3"/>
    <w:rsid w:val="009847C0"/>
    <w:rsid w:val="009847F3"/>
    <w:rsid w:val="00984912"/>
    <w:rsid w:val="00985410"/>
    <w:rsid w:val="0098562F"/>
    <w:rsid w:val="009857AB"/>
    <w:rsid w:val="009911C9"/>
    <w:rsid w:val="0099193C"/>
    <w:rsid w:val="00992CE0"/>
    <w:rsid w:val="009942B1"/>
    <w:rsid w:val="00994D97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B7B7E"/>
    <w:rsid w:val="009C16ED"/>
    <w:rsid w:val="009C1C5D"/>
    <w:rsid w:val="009C21C5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0CB7"/>
    <w:rsid w:val="009D15DF"/>
    <w:rsid w:val="009D1887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2F1D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55C5"/>
    <w:rsid w:val="00A260F4"/>
    <w:rsid w:val="00A26AAE"/>
    <w:rsid w:val="00A27168"/>
    <w:rsid w:val="00A27EDE"/>
    <w:rsid w:val="00A30680"/>
    <w:rsid w:val="00A313CB"/>
    <w:rsid w:val="00A31450"/>
    <w:rsid w:val="00A31E1C"/>
    <w:rsid w:val="00A31FAB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4D14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1276"/>
    <w:rsid w:val="00A76E19"/>
    <w:rsid w:val="00A77663"/>
    <w:rsid w:val="00A77D55"/>
    <w:rsid w:val="00A804F7"/>
    <w:rsid w:val="00A8096E"/>
    <w:rsid w:val="00A80F29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87C38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38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C7F47"/>
    <w:rsid w:val="00AD0493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E788B"/>
    <w:rsid w:val="00AF0EB1"/>
    <w:rsid w:val="00AF2205"/>
    <w:rsid w:val="00AF2238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081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17409"/>
    <w:rsid w:val="00B23A4D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4B3F"/>
    <w:rsid w:val="00B556D1"/>
    <w:rsid w:val="00B563AB"/>
    <w:rsid w:val="00B56998"/>
    <w:rsid w:val="00B57229"/>
    <w:rsid w:val="00B57C66"/>
    <w:rsid w:val="00B60045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019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6E08"/>
    <w:rsid w:val="00B87BA5"/>
    <w:rsid w:val="00B918AA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093"/>
    <w:rsid w:val="00BA6A3C"/>
    <w:rsid w:val="00BA767A"/>
    <w:rsid w:val="00BA7824"/>
    <w:rsid w:val="00BB0011"/>
    <w:rsid w:val="00BB0CA5"/>
    <w:rsid w:val="00BB0E9D"/>
    <w:rsid w:val="00BB191F"/>
    <w:rsid w:val="00BB1C91"/>
    <w:rsid w:val="00BB390B"/>
    <w:rsid w:val="00BB542D"/>
    <w:rsid w:val="00BB5D5D"/>
    <w:rsid w:val="00BB6662"/>
    <w:rsid w:val="00BB6755"/>
    <w:rsid w:val="00BB7EE0"/>
    <w:rsid w:val="00BC0EB8"/>
    <w:rsid w:val="00BC1401"/>
    <w:rsid w:val="00BC1887"/>
    <w:rsid w:val="00BC1C72"/>
    <w:rsid w:val="00BC1DC5"/>
    <w:rsid w:val="00BC1EE4"/>
    <w:rsid w:val="00BC26F9"/>
    <w:rsid w:val="00BC2EE2"/>
    <w:rsid w:val="00BC5A99"/>
    <w:rsid w:val="00BC695E"/>
    <w:rsid w:val="00BC6EBD"/>
    <w:rsid w:val="00BC7620"/>
    <w:rsid w:val="00BD072A"/>
    <w:rsid w:val="00BD1B2B"/>
    <w:rsid w:val="00BD2029"/>
    <w:rsid w:val="00BE02C1"/>
    <w:rsid w:val="00BE1830"/>
    <w:rsid w:val="00BE3158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CB3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0A97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222B"/>
    <w:rsid w:val="00C23DF4"/>
    <w:rsid w:val="00C241BE"/>
    <w:rsid w:val="00C243B4"/>
    <w:rsid w:val="00C2470B"/>
    <w:rsid w:val="00C25918"/>
    <w:rsid w:val="00C26567"/>
    <w:rsid w:val="00C265B4"/>
    <w:rsid w:val="00C26837"/>
    <w:rsid w:val="00C26959"/>
    <w:rsid w:val="00C269B8"/>
    <w:rsid w:val="00C27AF9"/>
    <w:rsid w:val="00C32117"/>
    <w:rsid w:val="00C3229A"/>
    <w:rsid w:val="00C336E0"/>
    <w:rsid w:val="00C34974"/>
    <w:rsid w:val="00C34B3D"/>
    <w:rsid w:val="00C352F8"/>
    <w:rsid w:val="00C35442"/>
    <w:rsid w:val="00C37F27"/>
    <w:rsid w:val="00C41924"/>
    <w:rsid w:val="00C42A51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49F6"/>
    <w:rsid w:val="00C755E5"/>
    <w:rsid w:val="00C75E11"/>
    <w:rsid w:val="00C800A9"/>
    <w:rsid w:val="00C80163"/>
    <w:rsid w:val="00C80BBF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B636D"/>
    <w:rsid w:val="00CC0B0E"/>
    <w:rsid w:val="00CC0E03"/>
    <w:rsid w:val="00CC0FB2"/>
    <w:rsid w:val="00CC29E2"/>
    <w:rsid w:val="00CC330D"/>
    <w:rsid w:val="00CC47C6"/>
    <w:rsid w:val="00CC594E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88F"/>
    <w:rsid w:val="00CD69FC"/>
    <w:rsid w:val="00CD7A8C"/>
    <w:rsid w:val="00CE01E9"/>
    <w:rsid w:val="00CE0F55"/>
    <w:rsid w:val="00CE158C"/>
    <w:rsid w:val="00CE1716"/>
    <w:rsid w:val="00CE1AA9"/>
    <w:rsid w:val="00CE57FD"/>
    <w:rsid w:val="00CE5B62"/>
    <w:rsid w:val="00CE674C"/>
    <w:rsid w:val="00CE71DD"/>
    <w:rsid w:val="00CE74F3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056"/>
    <w:rsid w:val="00D065E4"/>
    <w:rsid w:val="00D065FC"/>
    <w:rsid w:val="00D06CA6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558E"/>
    <w:rsid w:val="00D17135"/>
    <w:rsid w:val="00D173E8"/>
    <w:rsid w:val="00D1761E"/>
    <w:rsid w:val="00D2043D"/>
    <w:rsid w:val="00D20750"/>
    <w:rsid w:val="00D21098"/>
    <w:rsid w:val="00D216E9"/>
    <w:rsid w:val="00D21D86"/>
    <w:rsid w:val="00D21F8B"/>
    <w:rsid w:val="00D233ED"/>
    <w:rsid w:val="00D237D9"/>
    <w:rsid w:val="00D24CE6"/>
    <w:rsid w:val="00D25AE2"/>
    <w:rsid w:val="00D2642B"/>
    <w:rsid w:val="00D26813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1CAD"/>
    <w:rsid w:val="00D82E90"/>
    <w:rsid w:val="00D82F4B"/>
    <w:rsid w:val="00D830C8"/>
    <w:rsid w:val="00D83388"/>
    <w:rsid w:val="00D83AEA"/>
    <w:rsid w:val="00D83D88"/>
    <w:rsid w:val="00D84206"/>
    <w:rsid w:val="00D85A67"/>
    <w:rsid w:val="00D86350"/>
    <w:rsid w:val="00D8670D"/>
    <w:rsid w:val="00D86718"/>
    <w:rsid w:val="00D868B4"/>
    <w:rsid w:val="00D86CCF"/>
    <w:rsid w:val="00D86CF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1A89"/>
    <w:rsid w:val="00DA2491"/>
    <w:rsid w:val="00DA2840"/>
    <w:rsid w:val="00DA2921"/>
    <w:rsid w:val="00DA33BE"/>
    <w:rsid w:val="00DA3BF9"/>
    <w:rsid w:val="00DA6D32"/>
    <w:rsid w:val="00DA7FC5"/>
    <w:rsid w:val="00DB0094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1BA2"/>
    <w:rsid w:val="00DD56C9"/>
    <w:rsid w:val="00DD573B"/>
    <w:rsid w:val="00DD6655"/>
    <w:rsid w:val="00DD772E"/>
    <w:rsid w:val="00DE0235"/>
    <w:rsid w:val="00DE0730"/>
    <w:rsid w:val="00DE0A6A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3D"/>
    <w:rsid w:val="00E04BD1"/>
    <w:rsid w:val="00E04EC1"/>
    <w:rsid w:val="00E05BDE"/>
    <w:rsid w:val="00E05E4B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68D3"/>
    <w:rsid w:val="00E17382"/>
    <w:rsid w:val="00E17A9D"/>
    <w:rsid w:val="00E20949"/>
    <w:rsid w:val="00E216F8"/>
    <w:rsid w:val="00E24D10"/>
    <w:rsid w:val="00E2536A"/>
    <w:rsid w:val="00E25E1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4011"/>
    <w:rsid w:val="00E757DA"/>
    <w:rsid w:val="00E76AA0"/>
    <w:rsid w:val="00E770A6"/>
    <w:rsid w:val="00E77873"/>
    <w:rsid w:val="00E80726"/>
    <w:rsid w:val="00E829AF"/>
    <w:rsid w:val="00E83E04"/>
    <w:rsid w:val="00E844B8"/>
    <w:rsid w:val="00E864CA"/>
    <w:rsid w:val="00E867AC"/>
    <w:rsid w:val="00E86B92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1BC6"/>
    <w:rsid w:val="00EB21C4"/>
    <w:rsid w:val="00EB23EC"/>
    <w:rsid w:val="00EB43A1"/>
    <w:rsid w:val="00EB49B0"/>
    <w:rsid w:val="00EB669C"/>
    <w:rsid w:val="00EC1FCB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D7838"/>
    <w:rsid w:val="00EE061C"/>
    <w:rsid w:val="00EE0EEC"/>
    <w:rsid w:val="00EE1497"/>
    <w:rsid w:val="00EE1DEC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2F1C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4F91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160F"/>
    <w:rsid w:val="00F2192D"/>
    <w:rsid w:val="00F2250F"/>
    <w:rsid w:val="00F23682"/>
    <w:rsid w:val="00F24148"/>
    <w:rsid w:val="00F24321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8A1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49DD"/>
    <w:rsid w:val="00F5786A"/>
    <w:rsid w:val="00F6029E"/>
    <w:rsid w:val="00F61F23"/>
    <w:rsid w:val="00F622D9"/>
    <w:rsid w:val="00F647D5"/>
    <w:rsid w:val="00F65318"/>
    <w:rsid w:val="00F66BD9"/>
    <w:rsid w:val="00F67DC8"/>
    <w:rsid w:val="00F70260"/>
    <w:rsid w:val="00F7130C"/>
    <w:rsid w:val="00F72CF9"/>
    <w:rsid w:val="00F7410B"/>
    <w:rsid w:val="00F74D9A"/>
    <w:rsid w:val="00F75294"/>
    <w:rsid w:val="00F812F3"/>
    <w:rsid w:val="00F81B24"/>
    <w:rsid w:val="00F83549"/>
    <w:rsid w:val="00F842B4"/>
    <w:rsid w:val="00F843E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422F"/>
    <w:rsid w:val="00F9639A"/>
    <w:rsid w:val="00F96A49"/>
    <w:rsid w:val="00FA05CF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A7B49"/>
    <w:rsid w:val="00FB1E41"/>
    <w:rsid w:val="00FB41BF"/>
    <w:rsid w:val="00FB4C4D"/>
    <w:rsid w:val="00FB5422"/>
    <w:rsid w:val="00FB544F"/>
    <w:rsid w:val="00FB6916"/>
    <w:rsid w:val="00FB6C47"/>
    <w:rsid w:val="00FB7228"/>
    <w:rsid w:val="00FC13B7"/>
    <w:rsid w:val="00FC1DE3"/>
    <w:rsid w:val="00FC37D0"/>
    <w:rsid w:val="00FC39B8"/>
    <w:rsid w:val="00FC4081"/>
    <w:rsid w:val="00FC42C1"/>
    <w:rsid w:val="00FC594D"/>
    <w:rsid w:val="00FC5A74"/>
    <w:rsid w:val="00FD01BE"/>
    <w:rsid w:val="00FD0E2C"/>
    <w:rsid w:val="00FD2460"/>
    <w:rsid w:val="00FD2AFD"/>
    <w:rsid w:val="00FD4B28"/>
    <w:rsid w:val="00FD65F7"/>
    <w:rsid w:val="00FD6952"/>
    <w:rsid w:val="00FD6B38"/>
    <w:rsid w:val="00FD7E61"/>
    <w:rsid w:val="00FD7F64"/>
    <w:rsid w:val="00FE029E"/>
    <w:rsid w:val="00FE02E1"/>
    <w:rsid w:val="00FE034A"/>
    <w:rsid w:val="00FE0884"/>
    <w:rsid w:val="00FE1813"/>
    <w:rsid w:val="00FE5505"/>
    <w:rsid w:val="00FE575B"/>
    <w:rsid w:val="00FE5CE2"/>
    <w:rsid w:val="00FE6787"/>
    <w:rsid w:val="00FF0523"/>
    <w:rsid w:val="00FF07A6"/>
    <w:rsid w:val="00FF10B7"/>
    <w:rsid w:val="00FF10BB"/>
    <w:rsid w:val="00FF3315"/>
    <w:rsid w:val="00FF50DC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CE615"/>
  <w15:docId w15:val="{4D15F556-E26A-4FFB-8E61-B0476AA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74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9F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ctivity-link">
    <w:name w:val="activity-link"/>
    <w:basedOn w:val="DefaultParagraphFont"/>
    <w:rsid w:val="00C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yondblue.org.au/get-support/get-immediate-suppor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hyperlink" Target="https://www.dhhs.vic.gov.au/victorian-public-coronavirus-diseas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://www.life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raisingchildren.net.au/guides/podcasts-and-webinars/podcas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education.vic.gov.au/parents/learning/Pages/home-learning-screentime-wellbeing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u.reachout.com/articles/part-1-getting-yourself-a-mental-health-care-pla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75CA6FFA-B355-4023-9F54-4863A102F39D}"/>
</file>

<file path=customXml/itemProps4.xml><?xml version="1.0" encoding="utf-8"?>
<ds:datastoreItem xmlns:ds="http://schemas.openxmlformats.org/officeDocument/2006/customXml" ds:itemID="{ED7D6736-2ADA-484A-89B0-3605981C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9735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Victorian Curriculum and Assessment Authority</dc:creator>
  <cp:keywords>Vietnamese, guidance for students, VCE written examination</cp:keywords>
  <cp:lastModifiedBy>Ng, Francis F</cp:lastModifiedBy>
  <cp:revision>233</cp:revision>
  <cp:lastPrinted>2020-10-28T05:47:00Z</cp:lastPrinted>
  <dcterms:created xsi:type="dcterms:W3CDTF">2020-10-22T01:37:00Z</dcterms:created>
  <dcterms:modified xsi:type="dcterms:W3CDTF">2020-10-29T22:00:00Z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