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BD258ED" w:rsidR="00F4525C" w:rsidRPr="00A30A9E" w:rsidRDefault="00024018" w:rsidP="009B61E5">
      <w:pPr>
        <w:pStyle w:val="VCAADocumenttitle"/>
        <w:rPr>
          <w:noProof w:val="0"/>
        </w:rPr>
      </w:pPr>
      <w:r w:rsidRPr="00A30A9E">
        <w:rPr>
          <w:noProof w:val="0"/>
        </w:rPr>
        <w:t>202</w:t>
      </w:r>
      <w:r w:rsidR="00BD1DF3" w:rsidRPr="00A30A9E">
        <w:rPr>
          <w:noProof w:val="0"/>
        </w:rPr>
        <w:t>2</w:t>
      </w:r>
      <w:r w:rsidRPr="00A30A9E">
        <w:rPr>
          <w:noProof w:val="0"/>
        </w:rPr>
        <w:t xml:space="preserve"> </w:t>
      </w:r>
      <w:r w:rsidR="00447D44" w:rsidRPr="00A30A9E">
        <w:rPr>
          <w:noProof w:val="0"/>
        </w:rPr>
        <w:t>VCE Chinese Language</w:t>
      </w:r>
      <w:r w:rsidR="00DC3596">
        <w:rPr>
          <w:noProof w:val="0"/>
        </w:rPr>
        <w:t>,</w:t>
      </w:r>
      <w:r w:rsidR="00447D44" w:rsidRPr="00A30A9E">
        <w:rPr>
          <w:noProof w:val="0"/>
        </w:rPr>
        <w:t xml:space="preserve"> Culture and Society</w:t>
      </w:r>
      <w:r w:rsidR="008604A1" w:rsidRPr="00A30A9E">
        <w:rPr>
          <w:noProof w:val="0"/>
        </w:rPr>
        <w:t xml:space="preserve"> </w:t>
      </w:r>
      <w:r w:rsidR="002C6F03" w:rsidRPr="00A30A9E">
        <w:rPr>
          <w:noProof w:val="0"/>
        </w:rPr>
        <w:t>oral</w:t>
      </w:r>
      <w:r w:rsidR="00400537" w:rsidRPr="00A30A9E">
        <w:rPr>
          <w:noProof w:val="0"/>
        </w:rPr>
        <w:t xml:space="preserve"> </w:t>
      </w:r>
      <w:r w:rsidR="0091429A" w:rsidRPr="00A30A9E">
        <w:rPr>
          <w:noProof w:val="0"/>
        </w:rPr>
        <w:t>external assessment</w:t>
      </w:r>
      <w:r w:rsidRPr="00A30A9E">
        <w:rPr>
          <w:noProof w:val="0"/>
        </w:rPr>
        <w:t xml:space="preserve"> report</w:t>
      </w:r>
    </w:p>
    <w:p w14:paraId="1F902DD4" w14:textId="2E1CC1F4" w:rsidR="006663C6" w:rsidRPr="00A30A9E" w:rsidRDefault="00024018" w:rsidP="00C35203">
      <w:pPr>
        <w:pStyle w:val="VCAAHeading1"/>
        <w:rPr>
          <w:lang w:val="en-AU"/>
        </w:rPr>
      </w:pPr>
      <w:bookmarkStart w:id="0" w:name="TemplateOverview"/>
      <w:bookmarkEnd w:id="0"/>
      <w:r w:rsidRPr="00A30A9E">
        <w:rPr>
          <w:lang w:val="en-AU"/>
        </w:rPr>
        <w:t>General comments</w:t>
      </w:r>
    </w:p>
    <w:p w14:paraId="730F68EA" w14:textId="73A1632C" w:rsidR="002B6F6B" w:rsidRPr="00A30A9E" w:rsidRDefault="002B6F6B" w:rsidP="002B6F6B">
      <w:pPr>
        <w:pStyle w:val="VCAAbody"/>
        <w:rPr>
          <w:lang w:val="en-AU"/>
        </w:rPr>
      </w:pPr>
      <w:r w:rsidRPr="00A30A9E">
        <w:rPr>
          <w:lang w:val="en-AU"/>
        </w:rPr>
        <w:t>The examination ha</w:t>
      </w:r>
      <w:r w:rsidR="0091429A" w:rsidRPr="00A30A9E">
        <w:rPr>
          <w:lang w:val="en-AU"/>
        </w:rPr>
        <w:t>d</w:t>
      </w:r>
      <w:r w:rsidRPr="00A30A9E">
        <w:rPr>
          <w:lang w:val="en-AU"/>
        </w:rPr>
        <w:t xml:space="preserve"> two sections</w:t>
      </w:r>
      <w:r w:rsidR="00D25427" w:rsidRPr="00A30A9E">
        <w:rPr>
          <w:lang w:val="en-AU"/>
        </w:rPr>
        <w:t>:</w:t>
      </w:r>
      <w:r w:rsidRPr="00A30A9E">
        <w:rPr>
          <w:lang w:val="en-AU"/>
        </w:rPr>
        <w:t xml:space="preserve"> a </w:t>
      </w:r>
      <w:r w:rsidR="00695BA5" w:rsidRPr="00A30A9E">
        <w:rPr>
          <w:lang w:val="en-AU"/>
        </w:rPr>
        <w:t xml:space="preserve">general </w:t>
      </w:r>
      <w:r w:rsidR="00447D44" w:rsidRPr="00A30A9E">
        <w:rPr>
          <w:lang w:val="en-AU"/>
        </w:rPr>
        <w:t>conversation</w:t>
      </w:r>
      <w:r w:rsidR="00695BA5" w:rsidRPr="00A30A9E">
        <w:rPr>
          <w:lang w:val="en-AU"/>
        </w:rPr>
        <w:t xml:space="preserve"> in Chinese</w:t>
      </w:r>
      <w:r w:rsidRPr="00A30A9E">
        <w:rPr>
          <w:lang w:val="en-AU"/>
        </w:rPr>
        <w:t xml:space="preserve"> of </w:t>
      </w:r>
      <w:r w:rsidR="00C70DAF" w:rsidRPr="00A30A9E">
        <w:rPr>
          <w:lang w:val="en-AU"/>
        </w:rPr>
        <w:t xml:space="preserve">approximately </w:t>
      </w:r>
      <w:r w:rsidR="00447D44" w:rsidRPr="00A30A9E">
        <w:rPr>
          <w:lang w:val="en-AU"/>
        </w:rPr>
        <w:t>seven</w:t>
      </w:r>
      <w:r w:rsidR="00D25427" w:rsidRPr="00A30A9E">
        <w:rPr>
          <w:lang w:val="en-AU"/>
        </w:rPr>
        <w:t xml:space="preserve"> </w:t>
      </w:r>
      <w:r w:rsidRPr="00A30A9E">
        <w:rPr>
          <w:lang w:val="en-AU"/>
        </w:rPr>
        <w:t xml:space="preserve">minutes and a </w:t>
      </w:r>
      <w:r w:rsidR="00447D44" w:rsidRPr="00A30A9E">
        <w:rPr>
          <w:lang w:val="en-AU"/>
        </w:rPr>
        <w:t xml:space="preserve">presentation </w:t>
      </w:r>
      <w:r w:rsidR="001203E4" w:rsidRPr="00A30A9E">
        <w:rPr>
          <w:lang w:val="en-AU"/>
        </w:rPr>
        <w:t xml:space="preserve">of a visual stimulus in Chinese </w:t>
      </w:r>
      <w:r w:rsidRPr="00A30A9E">
        <w:rPr>
          <w:lang w:val="en-AU"/>
        </w:rPr>
        <w:t xml:space="preserve">of approximately </w:t>
      </w:r>
      <w:r w:rsidR="00447D44" w:rsidRPr="00A30A9E">
        <w:rPr>
          <w:lang w:val="en-AU"/>
        </w:rPr>
        <w:t>eight</w:t>
      </w:r>
      <w:r w:rsidR="00D25427" w:rsidRPr="00A30A9E">
        <w:rPr>
          <w:lang w:val="en-AU"/>
        </w:rPr>
        <w:t xml:space="preserve"> </w:t>
      </w:r>
      <w:r w:rsidRPr="00A30A9E">
        <w:rPr>
          <w:lang w:val="en-AU"/>
        </w:rPr>
        <w:t xml:space="preserve">minutes. </w:t>
      </w:r>
    </w:p>
    <w:p w14:paraId="20BE0A15" w14:textId="4EB95573" w:rsidR="0091429A" w:rsidRPr="00A30A9E" w:rsidRDefault="00447D44" w:rsidP="0091429A">
      <w:pPr>
        <w:pStyle w:val="VCAAbody"/>
        <w:rPr>
          <w:lang w:val="en-AU"/>
        </w:rPr>
      </w:pPr>
      <w:r w:rsidRPr="00A30A9E">
        <w:rPr>
          <w:lang w:val="en-AU"/>
        </w:rPr>
        <w:t xml:space="preserve">In </w:t>
      </w:r>
      <w:r w:rsidR="005A4995" w:rsidRPr="00A30A9E">
        <w:rPr>
          <w:lang w:val="en-AU"/>
        </w:rPr>
        <w:t xml:space="preserve">the first </w:t>
      </w:r>
      <w:r w:rsidRPr="00A30A9E">
        <w:rPr>
          <w:lang w:val="en-AU"/>
        </w:rPr>
        <w:t>section, s</w:t>
      </w:r>
      <w:r w:rsidR="003A3AF4" w:rsidRPr="00A30A9E">
        <w:rPr>
          <w:lang w:val="en-AU"/>
        </w:rPr>
        <w:t>tudents</w:t>
      </w:r>
      <w:r w:rsidR="0091429A" w:rsidRPr="00A30A9E">
        <w:rPr>
          <w:lang w:val="en-AU"/>
        </w:rPr>
        <w:t xml:space="preserve"> were assessed </w:t>
      </w:r>
      <w:r w:rsidR="003A3AF4" w:rsidRPr="00A30A9E">
        <w:rPr>
          <w:lang w:val="en-AU"/>
        </w:rPr>
        <w:t>on</w:t>
      </w:r>
      <w:r w:rsidR="0091429A" w:rsidRPr="00A30A9E">
        <w:rPr>
          <w:lang w:val="en-AU"/>
        </w:rPr>
        <w:t>:</w:t>
      </w:r>
    </w:p>
    <w:p w14:paraId="2EE854E0" w14:textId="58B4079F" w:rsidR="003A3AF4" w:rsidRPr="00A30A9E" w:rsidRDefault="003A3AF4" w:rsidP="00B51029">
      <w:pPr>
        <w:pStyle w:val="VCAAbullet"/>
      </w:pPr>
      <w:r w:rsidRPr="00A30A9E">
        <w:t xml:space="preserve">their </w:t>
      </w:r>
      <w:r w:rsidR="00447D44" w:rsidRPr="00A30A9E">
        <w:t xml:space="preserve">capacity to maintain and advance </w:t>
      </w:r>
      <w:r w:rsidR="005A4995" w:rsidRPr="00A30A9E">
        <w:t>an</w:t>
      </w:r>
      <w:r w:rsidR="00447D44" w:rsidRPr="00A30A9E">
        <w:t xml:space="preserve"> exchange appropriately and effectively</w:t>
      </w:r>
    </w:p>
    <w:p w14:paraId="5149D326" w14:textId="03CB2AFC" w:rsidR="003A3AF4" w:rsidRPr="00A30A9E" w:rsidRDefault="003A3AF4" w:rsidP="00B51029">
      <w:pPr>
        <w:pStyle w:val="VCAAbullet"/>
      </w:pPr>
      <w:r w:rsidRPr="00A30A9E">
        <w:t xml:space="preserve">the </w:t>
      </w:r>
      <w:r w:rsidR="00447D44" w:rsidRPr="00A30A9E">
        <w:t xml:space="preserve">relevance, breadth and depth of </w:t>
      </w:r>
      <w:r w:rsidR="00F36608" w:rsidRPr="00A30A9E">
        <w:t xml:space="preserve">their </w:t>
      </w:r>
      <w:r w:rsidR="00447D44" w:rsidRPr="00A30A9E">
        <w:t>information, opinions and ideas</w:t>
      </w:r>
    </w:p>
    <w:p w14:paraId="64C64836" w14:textId="11A0FAB3" w:rsidR="003A3AF4" w:rsidRPr="00A30A9E" w:rsidRDefault="003A3AF4" w:rsidP="00B51029">
      <w:pPr>
        <w:pStyle w:val="VCAAbullet"/>
      </w:pPr>
      <w:r w:rsidRPr="00A30A9E">
        <w:t xml:space="preserve">the </w:t>
      </w:r>
      <w:r w:rsidR="00F36608" w:rsidRPr="00A30A9E">
        <w:t>a</w:t>
      </w:r>
      <w:r w:rsidR="00447D44" w:rsidRPr="00A30A9E">
        <w:t xml:space="preserve">ccuracy of </w:t>
      </w:r>
      <w:r w:rsidR="00F36608" w:rsidRPr="00A30A9E">
        <w:t xml:space="preserve">their </w:t>
      </w:r>
      <w:r w:rsidR="00447D44" w:rsidRPr="00A30A9E">
        <w:t>vocabulary and grammar</w:t>
      </w:r>
    </w:p>
    <w:p w14:paraId="28DE1959" w14:textId="243CC84F" w:rsidR="003A3AF4" w:rsidRPr="00A30A9E" w:rsidRDefault="00F36608" w:rsidP="00B51029">
      <w:pPr>
        <w:pStyle w:val="VCAAbullet"/>
      </w:pPr>
      <w:r w:rsidRPr="00A30A9E">
        <w:t>their c</w:t>
      </w:r>
      <w:r w:rsidR="00447D44" w:rsidRPr="00A30A9E">
        <w:t>larity of expression</w:t>
      </w:r>
      <w:r w:rsidRPr="00A30A9E">
        <w:t>.</w:t>
      </w:r>
    </w:p>
    <w:p w14:paraId="298C834D" w14:textId="32631404" w:rsidR="003A3AF4" w:rsidRPr="00A30A9E" w:rsidRDefault="00447D44" w:rsidP="00F36608">
      <w:pPr>
        <w:pStyle w:val="VCAAbody"/>
        <w:rPr>
          <w:lang w:val="en-AU"/>
        </w:rPr>
      </w:pPr>
      <w:r w:rsidRPr="00A30A9E">
        <w:rPr>
          <w:lang w:val="en-AU"/>
        </w:rPr>
        <w:t>In the second section, students were assessed on:</w:t>
      </w:r>
    </w:p>
    <w:p w14:paraId="1E03BEDD" w14:textId="37B9253A" w:rsidR="00447D44" w:rsidRPr="00A30A9E" w:rsidRDefault="00F36608" w:rsidP="00B51029">
      <w:pPr>
        <w:pStyle w:val="VCAAbullet"/>
      </w:pPr>
      <w:r w:rsidRPr="00A30A9E">
        <w:t>their c</w:t>
      </w:r>
      <w:r w:rsidR="00447D44" w:rsidRPr="00A30A9E">
        <w:t xml:space="preserve">apacity to introduce, maintain and advance </w:t>
      </w:r>
      <w:r w:rsidR="005A4995" w:rsidRPr="00A30A9E">
        <w:t>an</w:t>
      </w:r>
      <w:r w:rsidR="00447D44" w:rsidRPr="00A30A9E">
        <w:t xml:space="preserve"> exchange appropriately and effectively</w:t>
      </w:r>
    </w:p>
    <w:p w14:paraId="58BA873C" w14:textId="4176BD97" w:rsidR="00447D44" w:rsidRPr="00A30A9E" w:rsidRDefault="00F36608" w:rsidP="00B51029">
      <w:pPr>
        <w:pStyle w:val="VCAAbullet"/>
      </w:pPr>
      <w:r w:rsidRPr="00A30A9E">
        <w:t>their c</w:t>
      </w:r>
      <w:r w:rsidR="00447D44" w:rsidRPr="00A30A9E">
        <w:t>apacity to present information, ideas and opinions on a chosen topic</w:t>
      </w:r>
    </w:p>
    <w:p w14:paraId="20B32878" w14:textId="479983D0" w:rsidR="00F36608" w:rsidRPr="00A30A9E" w:rsidRDefault="00F36608" w:rsidP="00B51029">
      <w:pPr>
        <w:pStyle w:val="VCAAbullet"/>
      </w:pPr>
      <w:r w:rsidRPr="00A30A9E">
        <w:t>the accuracy of their vocabulary and grammar</w:t>
      </w:r>
    </w:p>
    <w:p w14:paraId="0580DBE4" w14:textId="4DE73001" w:rsidR="00F36608" w:rsidRPr="00A30A9E" w:rsidRDefault="00F36608" w:rsidP="00B51029">
      <w:pPr>
        <w:pStyle w:val="VCAAbullet"/>
      </w:pPr>
      <w:r w:rsidRPr="00A30A9E">
        <w:t>the range and appropriateness of vocabulary and grammar</w:t>
      </w:r>
    </w:p>
    <w:p w14:paraId="37E9C2F1" w14:textId="5F7A2ADD" w:rsidR="00F36608" w:rsidRPr="00A30A9E" w:rsidRDefault="00F36608" w:rsidP="00B51029">
      <w:pPr>
        <w:pStyle w:val="VCAAbullet"/>
      </w:pPr>
      <w:r w:rsidRPr="00A30A9E">
        <w:t>their clarity of expression</w:t>
      </w:r>
      <w:r w:rsidR="005930D3" w:rsidRPr="00A30A9E">
        <w:t>.</w:t>
      </w:r>
    </w:p>
    <w:p w14:paraId="1B8FD819" w14:textId="49DCCF43" w:rsidR="001D07E4" w:rsidRPr="00A30A9E" w:rsidRDefault="001D07E4" w:rsidP="009F71A7">
      <w:pPr>
        <w:pStyle w:val="VCAAbody"/>
        <w:rPr>
          <w:lang w:val="en-AU"/>
        </w:rPr>
      </w:pPr>
      <w:r w:rsidRPr="00A30A9E">
        <w:rPr>
          <w:lang w:val="en-AU"/>
        </w:rPr>
        <w:t xml:space="preserve">In the 2022 Chinese Language, Culture and Society oral examination, students showed a range of skills in using spoken Chinese language. </w:t>
      </w:r>
      <w:r w:rsidR="005930D3" w:rsidRPr="00A30A9E">
        <w:rPr>
          <w:lang w:val="en-AU"/>
        </w:rPr>
        <w:t xml:space="preserve">Students who scored highly </w:t>
      </w:r>
      <w:r w:rsidRPr="00A30A9E">
        <w:rPr>
          <w:lang w:val="en-AU"/>
        </w:rPr>
        <w:t xml:space="preserve">were able to respond </w:t>
      </w:r>
      <w:r w:rsidR="005930D3" w:rsidRPr="00A30A9E">
        <w:rPr>
          <w:lang w:val="en-AU"/>
        </w:rPr>
        <w:t xml:space="preserve">with relevant information </w:t>
      </w:r>
      <w:r w:rsidRPr="00A30A9E">
        <w:rPr>
          <w:lang w:val="en-AU"/>
        </w:rPr>
        <w:t>and elaborate with interesting</w:t>
      </w:r>
      <w:r w:rsidR="00167FB7" w:rsidRPr="00A30A9E">
        <w:rPr>
          <w:lang w:val="en-AU"/>
        </w:rPr>
        <w:t xml:space="preserve"> and</w:t>
      </w:r>
      <w:r w:rsidRPr="00A30A9E">
        <w:rPr>
          <w:lang w:val="en-AU"/>
        </w:rPr>
        <w:t xml:space="preserve"> detailed content in both sections of the examination. </w:t>
      </w:r>
      <w:r w:rsidR="00167FB7" w:rsidRPr="00A30A9E">
        <w:rPr>
          <w:lang w:val="en-AU"/>
        </w:rPr>
        <w:t>Most students were familiar with the procedure of the examination and were able to follow instructions such as ‘</w:t>
      </w:r>
      <w:proofErr w:type="spellStart"/>
      <w:r w:rsidR="00167FB7" w:rsidRPr="00A30A9E">
        <w:rPr>
          <w:rFonts w:ascii="Microsoft JhengHei" w:eastAsia="Microsoft JhengHei" w:hAnsi="Microsoft JhengHei" w:cs="Microsoft JhengHei"/>
          <w:lang w:val="en-AU"/>
        </w:rPr>
        <w:t>请用英文读一下你的学生考号</w:t>
      </w:r>
      <w:proofErr w:type="spellEnd"/>
      <w:r w:rsidR="00167FB7" w:rsidRPr="00A30A9E">
        <w:rPr>
          <w:lang w:val="en-AU"/>
        </w:rPr>
        <w:t>’ (please read your examination slip number in English) and ‘</w:t>
      </w:r>
      <w:proofErr w:type="spellStart"/>
      <w:r w:rsidR="00167FB7" w:rsidRPr="00A30A9E">
        <w:rPr>
          <w:rFonts w:ascii="Microsoft JhengHei" w:eastAsia="Microsoft JhengHei" w:hAnsi="Microsoft JhengHei" w:cs="Microsoft JhengHei"/>
          <w:lang w:val="en-AU"/>
        </w:rPr>
        <w:t>请开始你的演讲</w:t>
      </w:r>
      <w:proofErr w:type="spellEnd"/>
      <w:r w:rsidR="00167FB7" w:rsidRPr="00A30A9E">
        <w:rPr>
          <w:lang w:val="en-AU"/>
        </w:rPr>
        <w:t xml:space="preserve">’ (please start your presentation) for the start of </w:t>
      </w:r>
      <w:r w:rsidR="00A47FDA">
        <w:rPr>
          <w:lang w:val="en-AU"/>
        </w:rPr>
        <w:t xml:space="preserve">the </w:t>
      </w:r>
      <w:r w:rsidR="00167FB7" w:rsidRPr="00A30A9E">
        <w:rPr>
          <w:lang w:val="en-AU"/>
        </w:rPr>
        <w:t xml:space="preserve">second session. </w:t>
      </w:r>
    </w:p>
    <w:p w14:paraId="29027E3E" w14:textId="382614FB" w:rsidR="00B62480" w:rsidRPr="00A30A9E" w:rsidRDefault="00024018" w:rsidP="00350651">
      <w:pPr>
        <w:pStyle w:val="VCAAHeading1"/>
        <w:rPr>
          <w:lang w:val="en-AU"/>
        </w:rPr>
      </w:pPr>
      <w:r w:rsidRPr="00A30A9E">
        <w:rPr>
          <w:lang w:val="en-AU"/>
        </w:rPr>
        <w:t>Specific information</w:t>
      </w:r>
    </w:p>
    <w:p w14:paraId="16246478" w14:textId="6A6BCD68" w:rsidR="002B6F6B" w:rsidRPr="00A30A9E" w:rsidRDefault="002B6F6B" w:rsidP="003A3AF4">
      <w:pPr>
        <w:pStyle w:val="VCAAHeading2"/>
        <w:rPr>
          <w:lang w:val="en-AU"/>
        </w:rPr>
      </w:pPr>
      <w:r w:rsidRPr="00A30A9E">
        <w:rPr>
          <w:lang w:val="en-AU"/>
        </w:rPr>
        <w:t>Section 1 –</w:t>
      </w:r>
      <w:r w:rsidR="00C60487" w:rsidRPr="00A30A9E">
        <w:rPr>
          <w:lang w:val="en-AU"/>
        </w:rPr>
        <w:t xml:space="preserve"> C</w:t>
      </w:r>
      <w:r w:rsidR="00447D44" w:rsidRPr="00A30A9E">
        <w:rPr>
          <w:lang w:val="en-AU"/>
        </w:rPr>
        <w:t>onversation</w:t>
      </w:r>
    </w:p>
    <w:p w14:paraId="4AC5FA83" w14:textId="4025DB13" w:rsidR="00447D44" w:rsidRPr="00A30A9E" w:rsidRDefault="00447D44" w:rsidP="00DD276D">
      <w:pPr>
        <w:pStyle w:val="VCAAbody"/>
        <w:rPr>
          <w:lang w:val="en-AU"/>
        </w:rPr>
      </w:pPr>
      <w:r w:rsidRPr="00A30A9E">
        <w:rPr>
          <w:lang w:val="en-AU"/>
        </w:rPr>
        <w:t xml:space="preserve">In this section of the examination </w:t>
      </w:r>
      <w:r w:rsidR="00695BA5" w:rsidRPr="00A30A9E">
        <w:rPr>
          <w:lang w:val="en-AU"/>
        </w:rPr>
        <w:t xml:space="preserve">there </w:t>
      </w:r>
      <w:r w:rsidRPr="00A30A9E">
        <w:rPr>
          <w:lang w:val="en-AU"/>
        </w:rPr>
        <w:t>was a general conversation between the student and the assessors about the student’s personal world, for example, school and home life, family and friends, leisure and future aspirations.</w:t>
      </w:r>
    </w:p>
    <w:p w14:paraId="020B3FBB" w14:textId="0C12DD71" w:rsidR="00DD276D" w:rsidRPr="00A30A9E" w:rsidRDefault="00DD276D" w:rsidP="00DD276D">
      <w:pPr>
        <w:pStyle w:val="VCAAbody"/>
        <w:rPr>
          <w:lang w:val="en-AU"/>
        </w:rPr>
      </w:pPr>
      <w:r w:rsidRPr="00A30A9E">
        <w:rPr>
          <w:lang w:val="en-AU"/>
        </w:rPr>
        <w:t xml:space="preserve">Students </w:t>
      </w:r>
      <w:r w:rsidR="003A3AF4" w:rsidRPr="00A30A9E">
        <w:rPr>
          <w:lang w:val="en-AU"/>
        </w:rPr>
        <w:t>who made</w:t>
      </w:r>
      <w:r w:rsidRPr="00A30A9E">
        <w:rPr>
          <w:lang w:val="en-AU"/>
        </w:rPr>
        <w:t xml:space="preserve"> higher-scoring </w:t>
      </w:r>
      <w:r w:rsidR="00E6619E" w:rsidRPr="00A30A9E">
        <w:rPr>
          <w:lang w:val="en-AU"/>
        </w:rPr>
        <w:t>presentations</w:t>
      </w:r>
      <w:r w:rsidRPr="00A30A9E">
        <w:rPr>
          <w:lang w:val="en-AU"/>
        </w:rPr>
        <w:t>:</w:t>
      </w:r>
    </w:p>
    <w:p w14:paraId="53CDECAB" w14:textId="77777777" w:rsidR="00447D44" w:rsidRPr="00A30A9E" w:rsidRDefault="00447D44" w:rsidP="00B51029">
      <w:pPr>
        <w:pStyle w:val="VCAAbullet"/>
      </w:pPr>
      <w:r w:rsidRPr="00A30A9E">
        <w:t>demonstrated an excellent level of understanding by responding readily and confidently</w:t>
      </w:r>
    </w:p>
    <w:p w14:paraId="57A96F9C" w14:textId="77777777" w:rsidR="00447D44" w:rsidRPr="00A30A9E" w:rsidRDefault="00447D44" w:rsidP="00B51029">
      <w:pPr>
        <w:pStyle w:val="VCAAbullet"/>
      </w:pPr>
      <w:r w:rsidRPr="00A30A9E">
        <w:t>used highly effective repair strategies</w:t>
      </w:r>
    </w:p>
    <w:p w14:paraId="3F51C43D" w14:textId="77777777" w:rsidR="00447D44" w:rsidRPr="00A30A9E" w:rsidRDefault="00447D44" w:rsidP="00B51029">
      <w:pPr>
        <w:pStyle w:val="VCAAbullet"/>
      </w:pPr>
      <w:r w:rsidRPr="00A30A9E">
        <w:t>carried the conversation forward with spontaneity</w:t>
      </w:r>
    </w:p>
    <w:p w14:paraId="59BDB2FE" w14:textId="5D0EFB50" w:rsidR="00447D44" w:rsidRPr="00A30A9E" w:rsidRDefault="00447D44" w:rsidP="00B51029">
      <w:pPr>
        <w:pStyle w:val="VCAAbullet"/>
      </w:pPr>
      <w:r w:rsidRPr="00A30A9E">
        <w:t>needed no support</w:t>
      </w:r>
    </w:p>
    <w:p w14:paraId="5AA6013A" w14:textId="77777777" w:rsidR="00AA3486" w:rsidRDefault="00AA3486">
      <w:pPr>
        <w:rPr>
          <w:rFonts w:ascii="Arial" w:eastAsia="Arial" w:hAnsi="Arial" w:cs="Arial"/>
          <w:kern w:val="22"/>
          <w:sz w:val="20"/>
          <w:lang w:val="en-AU" w:eastAsia="ja-JP"/>
        </w:rPr>
      </w:pPr>
      <w:r>
        <w:rPr>
          <w:lang w:val="en-AU"/>
        </w:rPr>
        <w:br w:type="page"/>
      </w:r>
    </w:p>
    <w:p w14:paraId="7B5ACAD3" w14:textId="580F3661" w:rsidR="00447D44" w:rsidRPr="00A30A9E" w:rsidRDefault="00447D44" w:rsidP="00B51029">
      <w:pPr>
        <w:pStyle w:val="VCAAbullet"/>
      </w:pPr>
      <w:r w:rsidRPr="00A30A9E">
        <w:lastRenderedPageBreak/>
        <w:t>presented an excellent range of information, opinions and ideas clearly and logically with highly relevant responses</w:t>
      </w:r>
    </w:p>
    <w:p w14:paraId="40D6EFC1" w14:textId="77777777" w:rsidR="00447D44" w:rsidRPr="00A30A9E" w:rsidRDefault="00447D44" w:rsidP="00B51029">
      <w:pPr>
        <w:pStyle w:val="VCAAbullet"/>
      </w:pPr>
      <w:r w:rsidRPr="00A30A9E">
        <w:t>were able to clarify, elaborate on and defend opinions and ideas very effectively</w:t>
      </w:r>
    </w:p>
    <w:p w14:paraId="5FC2FEDF" w14:textId="2CD2648D" w:rsidR="00447D44" w:rsidRPr="00A30A9E" w:rsidRDefault="00447D44" w:rsidP="00B51029">
      <w:pPr>
        <w:pStyle w:val="VCAAbullet"/>
      </w:pPr>
      <w:r w:rsidRPr="00A30A9E">
        <w:t>demonstrated excellent preparation</w:t>
      </w:r>
    </w:p>
    <w:p w14:paraId="0A03C9AB" w14:textId="732853EA" w:rsidR="00447D44" w:rsidRPr="00A30A9E" w:rsidRDefault="00447D44" w:rsidP="00B51029">
      <w:pPr>
        <w:pStyle w:val="VCAAbullet"/>
      </w:pPr>
      <w:r w:rsidRPr="00A30A9E">
        <w:t>used sophisticated vocabulary and structures accurately and appropriately</w:t>
      </w:r>
    </w:p>
    <w:p w14:paraId="1E684A32" w14:textId="1F1B2EFF" w:rsidR="00447D44" w:rsidRPr="00A30A9E" w:rsidRDefault="00447D44" w:rsidP="00B51029">
      <w:pPr>
        <w:pStyle w:val="VCAAbullet"/>
      </w:pPr>
      <w:r w:rsidRPr="00A30A9E">
        <w:t>usually self-corrected</w:t>
      </w:r>
    </w:p>
    <w:p w14:paraId="55C276B3" w14:textId="77777777" w:rsidR="00F36608" w:rsidRPr="00A30A9E" w:rsidRDefault="00447D44" w:rsidP="00B51029">
      <w:pPr>
        <w:pStyle w:val="VCAAbullet"/>
      </w:pPr>
      <w:r w:rsidRPr="00A30A9E">
        <w:t>used an excellent range of vocabulary, structures and expressions</w:t>
      </w:r>
    </w:p>
    <w:p w14:paraId="70E6A4D5" w14:textId="70CF6D40" w:rsidR="00447D44" w:rsidRPr="00A30A9E" w:rsidRDefault="00F36608" w:rsidP="00B51029">
      <w:pPr>
        <w:pStyle w:val="VCAAbullet"/>
      </w:pPr>
      <w:r w:rsidRPr="00A30A9E">
        <w:t>c</w:t>
      </w:r>
      <w:r w:rsidR="00447D44" w:rsidRPr="00A30A9E">
        <w:t>onsistently use</w:t>
      </w:r>
      <w:r w:rsidRPr="00A30A9E">
        <w:t>d</w:t>
      </w:r>
      <w:r w:rsidR="00447D44" w:rsidRPr="00A30A9E">
        <w:t xml:space="preserve"> highly appropriate style and register</w:t>
      </w:r>
    </w:p>
    <w:p w14:paraId="10B37C12" w14:textId="37080C04" w:rsidR="00F36608" w:rsidRPr="00A30A9E" w:rsidRDefault="00F36608" w:rsidP="00B51029">
      <w:pPr>
        <w:pStyle w:val="VCAAbullet"/>
      </w:pPr>
      <w:r w:rsidRPr="00A30A9E">
        <w:t>ha</w:t>
      </w:r>
      <w:r w:rsidR="00A47FDA">
        <w:t>d</w:t>
      </w:r>
      <w:r w:rsidRPr="00A30A9E">
        <w:t xml:space="preserve"> excellent pronunciation, intonation, stress and tempo</w:t>
      </w:r>
      <w:r w:rsidR="005930D3" w:rsidRPr="00A30A9E">
        <w:t>.</w:t>
      </w:r>
      <w:r w:rsidRPr="00A30A9E">
        <w:t xml:space="preserve"> </w:t>
      </w:r>
    </w:p>
    <w:p w14:paraId="5C0D6DA1" w14:textId="4AC1C4A7" w:rsidR="00DA0BFD" w:rsidRPr="00A30A9E" w:rsidRDefault="00DA0BFD" w:rsidP="00DD276D">
      <w:pPr>
        <w:pStyle w:val="VCAAbody"/>
        <w:rPr>
          <w:lang w:val="en-AU"/>
        </w:rPr>
      </w:pPr>
      <w:r w:rsidRPr="00A30A9E">
        <w:rPr>
          <w:lang w:val="en-AU"/>
        </w:rPr>
        <w:t>In the Conversation</w:t>
      </w:r>
      <w:r w:rsidR="004A0F7A" w:rsidRPr="00A30A9E">
        <w:rPr>
          <w:lang w:val="en-AU"/>
        </w:rPr>
        <w:t xml:space="preserve"> section</w:t>
      </w:r>
      <w:r w:rsidRPr="00A30A9E">
        <w:rPr>
          <w:lang w:val="en-AU"/>
        </w:rPr>
        <w:t>, students are expected to understand basic instructions, question patterns and relevant vocabulary such as ‘</w:t>
      </w:r>
      <w:proofErr w:type="spellStart"/>
      <w:r w:rsidRPr="00A30A9E">
        <w:rPr>
          <w:rFonts w:ascii="Microsoft YaHei" w:eastAsia="Microsoft YaHei" w:hAnsi="Microsoft YaHei" w:cs="Microsoft YaHei"/>
          <w:lang w:val="en-AU"/>
        </w:rPr>
        <w:t>请说一说</w:t>
      </w:r>
      <w:proofErr w:type="spellEnd"/>
      <w:r w:rsidRPr="00A30A9E">
        <w:rPr>
          <w:lang w:val="en-AU"/>
        </w:rPr>
        <w:t>’ (please describe), ‘</w:t>
      </w:r>
      <w:proofErr w:type="spellStart"/>
      <w:r w:rsidRPr="00A30A9E">
        <w:rPr>
          <w:rFonts w:ascii="MS Gothic" w:eastAsia="MS Gothic" w:hAnsi="MS Gothic" w:cs="MS Gothic"/>
          <w:lang w:val="en-AU"/>
        </w:rPr>
        <w:t>介</w:t>
      </w:r>
      <w:r w:rsidRPr="00A30A9E">
        <w:rPr>
          <w:rFonts w:ascii="Microsoft YaHei" w:eastAsia="Microsoft YaHei" w:hAnsi="Microsoft YaHei" w:cs="Microsoft YaHei"/>
          <w:lang w:val="en-AU"/>
        </w:rPr>
        <w:t>绍一下</w:t>
      </w:r>
      <w:proofErr w:type="spellEnd"/>
      <w:r w:rsidRPr="00A30A9E">
        <w:rPr>
          <w:lang w:val="en-AU"/>
        </w:rPr>
        <w:t>’ (introduce), ‘</w:t>
      </w:r>
      <w:proofErr w:type="spellStart"/>
      <w:r w:rsidRPr="00A30A9E">
        <w:rPr>
          <w:rFonts w:ascii="MS Gothic" w:eastAsia="MS Gothic" w:hAnsi="MS Gothic" w:cs="MS Gothic"/>
          <w:lang w:val="en-AU"/>
        </w:rPr>
        <w:t>什么</w:t>
      </w:r>
      <w:proofErr w:type="spellEnd"/>
      <w:r w:rsidRPr="00A30A9E">
        <w:rPr>
          <w:lang w:val="en-AU"/>
        </w:rPr>
        <w:t>’ (what), ‘</w:t>
      </w:r>
      <w:proofErr w:type="spellStart"/>
      <w:r w:rsidRPr="00A30A9E">
        <w:rPr>
          <w:rFonts w:ascii="Microsoft YaHei" w:eastAsia="Microsoft YaHei" w:hAnsi="Microsoft YaHei" w:cs="Microsoft YaHei"/>
          <w:lang w:val="en-AU"/>
        </w:rPr>
        <w:t>为什么</w:t>
      </w:r>
      <w:proofErr w:type="spellEnd"/>
      <w:r w:rsidRPr="00A30A9E">
        <w:rPr>
          <w:lang w:val="en-AU"/>
        </w:rPr>
        <w:t>’ (why), ‘</w:t>
      </w:r>
      <w:r w:rsidRPr="00A30A9E">
        <w:rPr>
          <w:rFonts w:ascii="MS Gothic" w:eastAsia="MS Gothic" w:hAnsi="MS Gothic" w:cs="MS Gothic"/>
          <w:lang w:val="en-AU"/>
        </w:rPr>
        <w:t>哪</w:t>
      </w:r>
      <w:r w:rsidRPr="00A30A9E">
        <w:rPr>
          <w:lang w:val="en-AU"/>
        </w:rPr>
        <w:t>’ (where)</w:t>
      </w:r>
      <w:r w:rsidR="00A47FDA">
        <w:rPr>
          <w:lang w:val="en-AU"/>
        </w:rPr>
        <w:t xml:space="preserve"> and</w:t>
      </w:r>
      <w:r w:rsidRPr="00A30A9E">
        <w:rPr>
          <w:lang w:val="en-AU"/>
        </w:rPr>
        <w:t xml:space="preserve"> ‘</w:t>
      </w:r>
      <w:proofErr w:type="spellStart"/>
      <w:r w:rsidRPr="00A30A9E">
        <w:rPr>
          <w:rFonts w:ascii="Microsoft YaHei" w:eastAsia="Microsoft YaHei" w:hAnsi="Microsoft YaHei" w:cs="Microsoft YaHei"/>
          <w:lang w:val="en-AU"/>
        </w:rPr>
        <w:t>谢谢</w:t>
      </w:r>
      <w:proofErr w:type="spellEnd"/>
      <w:r w:rsidRPr="00A30A9E">
        <w:rPr>
          <w:lang w:val="en-AU"/>
        </w:rPr>
        <w:t xml:space="preserve">’ (thank you). Students are encouraged to learn relevant vocabulary </w:t>
      </w:r>
      <w:r w:rsidR="005930D3" w:rsidRPr="00A30A9E">
        <w:rPr>
          <w:lang w:val="en-AU"/>
        </w:rPr>
        <w:t>for</w:t>
      </w:r>
      <w:r w:rsidRPr="00A30A9E">
        <w:rPr>
          <w:lang w:val="en-AU"/>
        </w:rPr>
        <w:t xml:space="preserve"> describing </w:t>
      </w:r>
      <w:r w:rsidR="005930D3" w:rsidRPr="00A30A9E">
        <w:rPr>
          <w:lang w:val="en-AU"/>
        </w:rPr>
        <w:t xml:space="preserve">their </w:t>
      </w:r>
      <w:r w:rsidRPr="00A30A9E">
        <w:rPr>
          <w:lang w:val="en-AU"/>
        </w:rPr>
        <w:t>personal world, including introduction of self, family, friends and school life based on their own experiences.</w:t>
      </w:r>
    </w:p>
    <w:p w14:paraId="18F5438A" w14:textId="6EB993F9" w:rsidR="00DD276D" w:rsidRPr="00A30A9E" w:rsidRDefault="00167FB7" w:rsidP="00DD276D">
      <w:pPr>
        <w:pStyle w:val="VCAAbody"/>
        <w:rPr>
          <w:lang w:val="en-AU"/>
        </w:rPr>
      </w:pPr>
      <w:r w:rsidRPr="00A30A9E">
        <w:rPr>
          <w:lang w:val="en-AU"/>
        </w:rPr>
        <w:t xml:space="preserve">When providing extensive content, students are expected to ensure that responses are relevant to the questions asked. </w:t>
      </w:r>
    </w:p>
    <w:p w14:paraId="4C28E557" w14:textId="79B9781F" w:rsidR="0091429A" w:rsidRPr="00A30A9E" w:rsidRDefault="00F36608" w:rsidP="003A3AF4">
      <w:pPr>
        <w:pStyle w:val="VCAAHeading3"/>
        <w:rPr>
          <w:lang w:val="en-AU"/>
        </w:rPr>
      </w:pPr>
      <w:r w:rsidRPr="00A30A9E">
        <w:rPr>
          <w:lang w:val="en-AU"/>
        </w:rPr>
        <w:t>Communication</w:t>
      </w:r>
    </w:p>
    <w:p w14:paraId="49DBFD2C" w14:textId="1A0441F1" w:rsidR="00DA0BFD" w:rsidRPr="00A30A9E" w:rsidRDefault="00DA0BFD" w:rsidP="005052D6">
      <w:pPr>
        <w:pStyle w:val="VCAAbody"/>
        <w:rPr>
          <w:lang w:val="en-AU"/>
        </w:rPr>
      </w:pPr>
      <w:r w:rsidRPr="00A30A9E">
        <w:rPr>
          <w:lang w:val="en-AU"/>
        </w:rPr>
        <w:t xml:space="preserve">Students who scored well demonstrated their ability to provide effective responses to the questions. They maintained a natural flow to the </w:t>
      </w:r>
      <w:r w:rsidR="005930D3" w:rsidRPr="00A30A9E">
        <w:rPr>
          <w:lang w:val="en-AU"/>
        </w:rPr>
        <w:t>c</w:t>
      </w:r>
      <w:r w:rsidRPr="00A30A9E">
        <w:rPr>
          <w:lang w:val="en-AU"/>
        </w:rPr>
        <w:t xml:space="preserve">onversation and used appropriate phrases to ask for clarifications to keep the communication moving forward. </w:t>
      </w:r>
    </w:p>
    <w:p w14:paraId="684DA00E" w14:textId="3DC95322" w:rsidR="005D01CD" w:rsidRPr="00A30A9E" w:rsidRDefault="005930D3" w:rsidP="005052D6">
      <w:pPr>
        <w:pStyle w:val="VCAAbody"/>
        <w:rPr>
          <w:lang w:val="en-AU"/>
        </w:rPr>
      </w:pPr>
      <w:r w:rsidRPr="00A30A9E">
        <w:rPr>
          <w:lang w:val="en-AU"/>
        </w:rPr>
        <w:t xml:space="preserve">Students who scored highly </w:t>
      </w:r>
      <w:r w:rsidR="00777D4B" w:rsidRPr="00A30A9E">
        <w:rPr>
          <w:lang w:val="en-AU"/>
        </w:rPr>
        <w:t xml:space="preserve">presented a natural and effective communication style when responding to questions, respectful and inclusive body language, clear pronunciation and the ability to self-correct. </w:t>
      </w:r>
    </w:p>
    <w:p w14:paraId="6F51B457" w14:textId="6E306B2E" w:rsidR="00777D4B" w:rsidRPr="00A30A9E" w:rsidRDefault="005930D3" w:rsidP="005052D6">
      <w:pPr>
        <w:pStyle w:val="VCAAbody"/>
        <w:rPr>
          <w:lang w:val="en-AU"/>
        </w:rPr>
      </w:pPr>
      <w:r w:rsidRPr="00A30A9E">
        <w:rPr>
          <w:lang w:val="en-AU"/>
        </w:rPr>
        <w:t xml:space="preserve">Useful </w:t>
      </w:r>
      <w:r w:rsidR="00777D4B" w:rsidRPr="00A30A9E">
        <w:rPr>
          <w:lang w:val="en-AU"/>
        </w:rPr>
        <w:t xml:space="preserve">phrases </w:t>
      </w:r>
      <w:r w:rsidRPr="00A30A9E">
        <w:rPr>
          <w:lang w:val="en-AU"/>
        </w:rPr>
        <w:t xml:space="preserve">for seeking support and self-correction </w:t>
      </w:r>
      <w:r w:rsidR="00777D4B" w:rsidRPr="00A30A9E">
        <w:rPr>
          <w:lang w:val="en-AU"/>
        </w:rPr>
        <w:t>during the Conversation</w:t>
      </w:r>
      <w:r w:rsidRPr="00A30A9E">
        <w:rPr>
          <w:lang w:val="en-AU"/>
        </w:rPr>
        <w:t xml:space="preserve"> include</w:t>
      </w:r>
      <w:r w:rsidR="00777D4B" w:rsidRPr="00A30A9E">
        <w:rPr>
          <w:lang w:val="en-AU"/>
        </w:rPr>
        <w:t xml:space="preserve"> </w:t>
      </w:r>
      <w:r w:rsidRPr="00A30A9E">
        <w:rPr>
          <w:lang w:val="en-AU"/>
        </w:rPr>
        <w:t>‘</w:t>
      </w:r>
      <w:r w:rsidR="00777D4B" w:rsidRPr="00A30A9E">
        <w:rPr>
          <w:rFonts w:ascii="Microsoft YaHei" w:eastAsia="Microsoft YaHei" w:hAnsi="Microsoft YaHei"/>
          <w:lang w:val="en-AU" w:eastAsia="zh-CN"/>
        </w:rPr>
        <w:t>对不起，你可以再说一遍吗</w:t>
      </w:r>
      <w:r w:rsidRPr="00A30A9E">
        <w:rPr>
          <w:rFonts w:ascii="Microsoft YaHei" w:eastAsia="Microsoft YaHei" w:hAnsi="Microsoft YaHei"/>
          <w:lang w:val="en-AU" w:eastAsia="zh-CN"/>
        </w:rPr>
        <w:t>?</w:t>
      </w:r>
      <w:r w:rsidRPr="00A30A9E">
        <w:rPr>
          <w:lang w:val="en-AU"/>
        </w:rPr>
        <w:t>’</w:t>
      </w:r>
      <w:r w:rsidR="00777D4B" w:rsidRPr="00A30A9E">
        <w:rPr>
          <w:lang w:val="en-AU"/>
        </w:rPr>
        <w:t xml:space="preserve"> (Excuse me, could you repeat that please?) </w:t>
      </w:r>
      <w:r w:rsidRPr="00A30A9E">
        <w:rPr>
          <w:lang w:val="en-AU"/>
        </w:rPr>
        <w:t>‘</w:t>
      </w:r>
      <w:r w:rsidR="00777D4B" w:rsidRPr="00A30A9E">
        <w:rPr>
          <w:rFonts w:ascii="Microsoft YaHei" w:eastAsia="Microsoft YaHei" w:hAnsi="Microsoft YaHei"/>
          <w:lang w:val="en-AU" w:eastAsia="zh-CN"/>
        </w:rPr>
        <w:t>你刚才说…，请问是什么意思</w:t>
      </w:r>
      <w:r w:rsidR="004746E2" w:rsidRPr="00A30A9E">
        <w:rPr>
          <w:rFonts w:ascii="Microsoft YaHei" w:eastAsia="Microsoft YaHei" w:hAnsi="Microsoft YaHei"/>
          <w:lang w:val="en-AU" w:eastAsia="zh-CN"/>
        </w:rPr>
        <w:t>?</w:t>
      </w:r>
      <w:r w:rsidRPr="00A30A9E">
        <w:rPr>
          <w:lang w:val="en-AU"/>
        </w:rPr>
        <w:t>’</w:t>
      </w:r>
      <w:r w:rsidR="00777D4B" w:rsidRPr="00A30A9E">
        <w:rPr>
          <w:lang w:val="en-AU"/>
        </w:rPr>
        <w:t xml:space="preserve"> (You just said</w:t>
      </w:r>
      <w:r w:rsidRPr="00A30A9E">
        <w:rPr>
          <w:lang w:val="en-AU"/>
        </w:rPr>
        <w:t xml:space="preserve"> </w:t>
      </w:r>
      <w:r w:rsidR="00777D4B" w:rsidRPr="00A30A9E">
        <w:rPr>
          <w:lang w:val="en-AU"/>
        </w:rPr>
        <w:t>…, could you please explain further?)</w:t>
      </w:r>
      <w:r w:rsidR="004746E2" w:rsidRPr="00A30A9E">
        <w:rPr>
          <w:lang w:val="en-AU"/>
        </w:rPr>
        <w:t xml:space="preserve"> and </w:t>
      </w:r>
      <w:r w:rsidRPr="00A30A9E">
        <w:rPr>
          <w:lang w:val="en-AU"/>
        </w:rPr>
        <w:t>‘</w:t>
      </w:r>
      <w:r w:rsidR="004746E2" w:rsidRPr="00A30A9E">
        <w:rPr>
          <w:rFonts w:ascii="Microsoft YaHei" w:eastAsia="Microsoft YaHei" w:hAnsi="Microsoft YaHei" w:cs="Microsoft YaHei"/>
          <w:lang w:val="en-AU" w:eastAsia="zh-CN"/>
        </w:rPr>
        <w:t>谢谢，我明白了</w:t>
      </w:r>
      <w:r w:rsidRPr="00A30A9E">
        <w:rPr>
          <w:lang w:val="en-AU"/>
        </w:rPr>
        <w:t xml:space="preserve">’ </w:t>
      </w:r>
      <w:r w:rsidR="004746E2" w:rsidRPr="00A30A9E">
        <w:rPr>
          <w:lang w:val="en-AU"/>
        </w:rPr>
        <w:t xml:space="preserve">(Thank you, I understand). </w:t>
      </w:r>
    </w:p>
    <w:p w14:paraId="461143B3" w14:textId="34E15340" w:rsidR="008D3953" w:rsidRPr="00A30A9E" w:rsidRDefault="00F36608" w:rsidP="003A3AF4">
      <w:pPr>
        <w:pStyle w:val="VCAAHeading3"/>
        <w:rPr>
          <w:lang w:val="en-AU"/>
        </w:rPr>
      </w:pPr>
      <w:r w:rsidRPr="00A30A9E">
        <w:rPr>
          <w:lang w:val="en-AU"/>
        </w:rPr>
        <w:t>Content</w:t>
      </w:r>
    </w:p>
    <w:p w14:paraId="79EF937C" w14:textId="58CD1992" w:rsidR="000262EF" w:rsidRPr="00A30A9E" w:rsidRDefault="00DB51C1" w:rsidP="005930D3">
      <w:pPr>
        <w:pStyle w:val="VCAAbody"/>
        <w:rPr>
          <w:lang w:val="en-AU"/>
        </w:rPr>
      </w:pPr>
      <w:r w:rsidRPr="00A30A9E">
        <w:rPr>
          <w:lang w:val="en-AU"/>
        </w:rPr>
        <w:t>Students</w:t>
      </w:r>
      <w:r w:rsidR="000262EF" w:rsidRPr="00A30A9E">
        <w:rPr>
          <w:lang w:val="en-AU"/>
        </w:rPr>
        <w:t xml:space="preserve"> </w:t>
      </w:r>
      <w:r w:rsidR="005930D3" w:rsidRPr="00A30A9E">
        <w:rPr>
          <w:lang w:val="en-AU"/>
        </w:rPr>
        <w:t xml:space="preserve">who scored highly </w:t>
      </w:r>
      <w:r w:rsidR="000262EF" w:rsidRPr="00A30A9E">
        <w:rPr>
          <w:lang w:val="en-AU"/>
        </w:rPr>
        <w:t xml:space="preserve">were able to respond spontaneously. </w:t>
      </w:r>
      <w:r w:rsidR="005930D3" w:rsidRPr="00A30A9E">
        <w:rPr>
          <w:lang w:val="en-AU"/>
        </w:rPr>
        <w:t xml:space="preserve">They </w:t>
      </w:r>
      <w:r w:rsidR="00DA0BFD" w:rsidRPr="00A30A9E">
        <w:rPr>
          <w:lang w:val="en-AU"/>
        </w:rPr>
        <w:t>demonstrated thorough preparation by giving facts, expressing opinions, providing reasons, examples and evidence.</w:t>
      </w:r>
      <w:r w:rsidR="000262EF" w:rsidRPr="00A30A9E">
        <w:rPr>
          <w:lang w:val="en-AU"/>
        </w:rPr>
        <w:t xml:space="preserve"> Some </w:t>
      </w:r>
      <w:r w:rsidR="00695BA5" w:rsidRPr="00A30A9E">
        <w:rPr>
          <w:lang w:val="en-AU"/>
        </w:rPr>
        <w:t>students shared with assessors</w:t>
      </w:r>
      <w:r w:rsidR="000262EF" w:rsidRPr="00A30A9E">
        <w:rPr>
          <w:lang w:val="en-AU"/>
        </w:rPr>
        <w:t xml:space="preserve"> interesting details about themselves. </w:t>
      </w:r>
    </w:p>
    <w:p w14:paraId="722FA48E" w14:textId="06A21449" w:rsidR="000262EF" w:rsidRPr="00A30A9E" w:rsidRDefault="000262EF" w:rsidP="00477F3B">
      <w:pPr>
        <w:pStyle w:val="VCAAbody"/>
        <w:rPr>
          <w:lang w:val="en-AU"/>
        </w:rPr>
      </w:pPr>
      <w:r w:rsidRPr="00A30A9E">
        <w:rPr>
          <w:lang w:val="en-AU"/>
        </w:rPr>
        <w:t>It is useful to seek clarification</w:t>
      </w:r>
      <w:r w:rsidR="00695BA5" w:rsidRPr="00A30A9E">
        <w:rPr>
          <w:lang w:val="en-AU"/>
        </w:rPr>
        <w:t xml:space="preserve"> when needed,</w:t>
      </w:r>
      <w:r w:rsidRPr="00A30A9E">
        <w:rPr>
          <w:lang w:val="en-AU"/>
        </w:rPr>
        <w:t xml:space="preserve"> rather than </w:t>
      </w:r>
      <w:r w:rsidR="00563A4E" w:rsidRPr="00A30A9E">
        <w:rPr>
          <w:lang w:val="en-AU"/>
        </w:rPr>
        <w:t xml:space="preserve">interrupt the flow </w:t>
      </w:r>
      <w:r w:rsidR="00695BA5" w:rsidRPr="00A30A9E">
        <w:rPr>
          <w:lang w:val="en-AU"/>
        </w:rPr>
        <w:t xml:space="preserve">of the conversation </w:t>
      </w:r>
      <w:r w:rsidR="00563A4E" w:rsidRPr="00A30A9E">
        <w:rPr>
          <w:lang w:val="en-AU"/>
        </w:rPr>
        <w:t xml:space="preserve">with </w:t>
      </w:r>
      <w:r w:rsidRPr="00A30A9E">
        <w:rPr>
          <w:lang w:val="en-AU"/>
        </w:rPr>
        <w:t xml:space="preserve">long pauses or provide irrelevant or memorised responses. Students are encouraged to keep a collection of interesting experiences and stories in preparation </w:t>
      </w:r>
      <w:r w:rsidR="00A47FDA">
        <w:rPr>
          <w:lang w:val="en-AU"/>
        </w:rPr>
        <w:t>for</w:t>
      </w:r>
      <w:r w:rsidR="00A47FDA" w:rsidRPr="00A30A9E">
        <w:rPr>
          <w:lang w:val="en-AU"/>
        </w:rPr>
        <w:t xml:space="preserve"> </w:t>
      </w:r>
      <w:r w:rsidRPr="00A30A9E">
        <w:rPr>
          <w:lang w:val="en-AU"/>
        </w:rPr>
        <w:t xml:space="preserve">the examination throughout the year. </w:t>
      </w:r>
    </w:p>
    <w:p w14:paraId="0455E7BA" w14:textId="1EB0F9A0" w:rsidR="00F36608" w:rsidRPr="00A30A9E" w:rsidRDefault="00F36608" w:rsidP="00F36608">
      <w:pPr>
        <w:pStyle w:val="VCAAHeading3"/>
        <w:rPr>
          <w:lang w:val="en-AU"/>
        </w:rPr>
      </w:pPr>
      <w:r w:rsidRPr="00A30A9E">
        <w:rPr>
          <w:lang w:val="en-AU"/>
        </w:rPr>
        <w:t>Language</w:t>
      </w:r>
    </w:p>
    <w:p w14:paraId="2A214618" w14:textId="0C9E4189" w:rsidR="006F1FD7" w:rsidRPr="00A30A9E" w:rsidRDefault="00563A4E" w:rsidP="00A30729">
      <w:pPr>
        <w:pStyle w:val="VCAAbody"/>
        <w:rPr>
          <w:lang w:val="en-AU"/>
        </w:rPr>
      </w:pPr>
      <w:r w:rsidRPr="00A30A9E">
        <w:rPr>
          <w:lang w:val="en-AU"/>
        </w:rPr>
        <w:t xml:space="preserve">Students who scored highly </w:t>
      </w:r>
      <w:r w:rsidR="00A30729" w:rsidRPr="00A30A9E">
        <w:rPr>
          <w:lang w:val="en-AU"/>
        </w:rPr>
        <w:t>were able to use high</w:t>
      </w:r>
      <w:r w:rsidR="00A47FDA">
        <w:rPr>
          <w:lang w:val="en-AU"/>
        </w:rPr>
        <w:t>-</w:t>
      </w:r>
      <w:r w:rsidR="00A30729" w:rsidRPr="00A30A9E">
        <w:rPr>
          <w:lang w:val="en-AU"/>
        </w:rPr>
        <w:t xml:space="preserve">frequency vocabulary and </w:t>
      </w:r>
      <w:r w:rsidRPr="00A30A9E">
        <w:rPr>
          <w:lang w:val="en-AU"/>
        </w:rPr>
        <w:t xml:space="preserve">the </w:t>
      </w:r>
      <w:r w:rsidR="00A30729" w:rsidRPr="00A30A9E">
        <w:rPr>
          <w:lang w:val="en-AU"/>
        </w:rPr>
        <w:t xml:space="preserve">required grammar with accuracy. </w:t>
      </w:r>
      <w:r w:rsidRPr="00A30A9E">
        <w:rPr>
          <w:lang w:val="en-AU"/>
        </w:rPr>
        <w:t>They</w:t>
      </w:r>
      <w:r w:rsidRPr="00A30A9E" w:rsidDel="00563A4E">
        <w:rPr>
          <w:lang w:val="en-AU"/>
        </w:rPr>
        <w:t xml:space="preserve"> </w:t>
      </w:r>
      <w:r w:rsidR="00A30729" w:rsidRPr="00A30A9E">
        <w:rPr>
          <w:lang w:val="en-AU"/>
        </w:rPr>
        <w:t>demonstrated their abilities in mastering a range of vocabulary and expressions. Most students used their vocabulary and expression</w:t>
      </w:r>
      <w:r w:rsidRPr="00A30A9E">
        <w:rPr>
          <w:lang w:val="en-AU"/>
        </w:rPr>
        <w:t>s</w:t>
      </w:r>
      <w:r w:rsidR="00A30729" w:rsidRPr="00A30A9E">
        <w:rPr>
          <w:lang w:val="en-AU"/>
        </w:rPr>
        <w:t xml:space="preserve"> appropriately </w:t>
      </w:r>
      <w:r w:rsidRPr="00A30A9E">
        <w:rPr>
          <w:lang w:val="en-AU"/>
        </w:rPr>
        <w:t>for</w:t>
      </w:r>
      <w:r w:rsidR="00A30729" w:rsidRPr="00A30A9E">
        <w:rPr>
          <w:lang w:val="en-AU"/>
        </w:rPr>
        <w:t xml:space="preserve"> the task. Authentic pronunciations and tones were awarded high marks. </w:t>
      </w:r>
    </w:p>
    <w:p w14:paraId="2D377838" w14:textId="573B74E6" w:rsidR="00040917" w:rsidRPr="00A30A9E" w:rsidRDefault="00040917" w:rsidP="00040917">
      <w:pPr>
        <w:pStyle w:val="VCAAbody"/>
        <w:rPr>
          <w:lang w:val="en-AU"/>
        </w:rPr>
      </w:pPr>
      <w:r w:rsidRPr="00A30A9E">
        <w:rPr>
          <w:lang w:val="en-AU"/>
        </w:rPr>
        <w:t xml:space="preserve">Most students attempted to use a variety of sentence patterns and grammatical structures, and some were able to convey their preferences and reasoning accurately and appropriately through the clear use of simple grammatical structures. </w:t>
      </w:r>
    </w:p>
    <w:p w14:paraId="5492666F" w14:textId="509C687A" w:rsidR="00A30729" w:rsidRPr="00A30A9E" w:rsidRDefault="00A30729" w:rsidP="00A30729">
      <w:pPr>
        <w:pStyle w:val="VCAAbody"/>
        <w:rPr>
          <w:lang w:val="en-AU"/>
        </w:rPr>
      </w:pPr>
      <w:r w:rsidRPr="00A30A9E">
        <w:rPr>
          <w:lang w:val="en-AU"/>
        </w:rPr>
        <w:t xml:space="preserve">It </w:t>
      </w:r>
      <w:r w:rsidR="00563A4E" w:rsidRPr="00A30A9E">
        <w:rPr>
          <w:lang w:val="en-AU"/>
        </w:rPr>
        <w:t xml:space="preserve">would </w:t>
      </w:r>
      <w:r w:rsidRPr="00A30A9E">
        <w:rPr>
          <w:lang w:val="en-AU"/>
        </w:rPr>
        <w:t>be helpful to practi</w:t>
      </w:r>
      <w:r w:rsidR="00A47FDA">
        <w:rPr>
          <w:lang w:val="en-AU"/>
        </w:rPr>
        <w:t>s</w:t>
      </w:r>
      <w:r w:rsidRPr="00A30A9E">
        <w:rPr>
          <w:lang w:val="en-AU"/>
        </w:rPr>
        <w:t>e speaking Chinese with native speakers whenever possible. Students are also encouraged to practi</w:t>
      </w:r>
      <w:r w:rsidR="00A47FDA">
        <w:rPr>
          <w:lang w:val="en-AU"/>
        </w:rPr>
        <w:t>s</w:t>
      </w:r>
      <w:r w:rsidRPr="00A30A9E">
        <w:rPr>
          <w:lang w:val="en-AU"/>
        </w:rPr>
        <w:t xml:space="preserve">e pronunciation and </w:t>
      </w:r>
      <w:r w:rsidR="00563A4E" w:rsidRPr="00A30A9E">
        <w:rPr>
          <w:lang w:val="en-AU"/>
        </w:rPr>
        <w:t xml:space="preserve">pay attention to </w:t>
      </w:r>
      <w:r w:rsidRPr="00A30A9E">
        <w:rPr>
          <w:lang w:val="en-AU"/>
        </w:rPr>
        <w:t>various grammatical structures when listening to podcast</w:t>
      </w:r>
      <w:r w:rsidR="00A47FDA">
        <w:rPr>
          <w:lang w:val="en-AU"/>
        </w:rPr>
        <w:t>s or</w:t>
      </w:r>
      <w:r w:rsidRPr="00A30A9E">
        <w:rPr>
          <w:lang w:val="en-AU"/>
        </w:rPr>
        <w:t xml:space="preserve"> watching films or documentaries in Chinese. </w:t>
      </w:r>
    </w:p>
    <w:p w14:paraId="38C45F09" w14:textId="31178588" w:rsidR="002B6F6B" w:rsidRPr="00A30A9E" w:rsidRDefault="002B6F6B" w:rsidP="00567CB4">
      <w:pPr>
        <w:pStyle w:val="VCAAHeading2"/>
        <w:rPr>
          <w:lang w:val="en-AU"/>
        </w:rPr>
      </w:pPr>
      <w:r w:rsidRPr="00A30A9E">
        <w:rPr>
          <w:lang w:val="en-AU"/>
        </w:rPr>
        <w:lastRenderedPageBreak/>
        <w:t xml:space="preserve">Section 2 – </w:t>
      </w:r>
      <w:r w:rsidR="00C60487" w:rsidRPr="00A30A9E">
        <w:rPr>
          <w:lang w:val="en-AU"/>
        </w:rPr>
        <w:t>Presentation of a visual stimulus in Chinese</w:t>
      </w:r>
    </w:p>
    <w:p w14:paraId="35DD923E" w14:textId="31C310D8" w:rsidR="00447D44" w:rsidRPr="00A30A9E" w:rsidRDefault="00447D44" w:rsidP="00E6619E">
      <w:pPr>
        <w:pStyle w:val="VCAAbody"/>
        <w:rPr>
          <w:lang w:val="en-AU"/>
        </w:rPr>
      </w:pPr>
      <w:r w:rsidRPr="00A30A9E">
        <w:rPr>
          <w:lang w:val="en-AU"/>
        </w:rPr>
        <w:t xml:space="preserve">In this section of the examination, students provided a two-minute description of an item they </w:t>
      </w:r>
      <w:r w:rsidR="005A4995" w:rsidRPr="00A30A9E">
        <w:rPr>
          <w:lang w:val="en-AU"/>
        </w:rPr>
        <w:t xml:space="preserve">had </w:t>
      </w:r>
      <w:r w:rsidRPr="00A30A9E">
        <w:rPr>
          <w:lang w:val="en-AU"/>
        </w:rPr>
        <w:t>brought to the examination, such as a picture, a cartoon or an artefact. The item had to be related to the prescribed topics of the Chinese Language strand for Unit 3 (leisure, lifestyles, entertainment) and Unit 4 (youth issues, world of work). Students then responded in Chinese to a series of simple questions about the item</w:t>
      </w:r>
      <w:r w:rsidR="00DB44F8" w:rsidRPr="00A30A9E">
        <w:rPr>
          <w:lang w:val="en-AU"/>
        </w:rPr>
        <w:t xml:space="preserve"> provided.</w:t>
      </w:r>
    </w:p>
    <w:p w14:paraId="1DD8F700" w14:textId="1B3AB279" w:rsidR="00E6619E" w:rsidRPr="00A30A9E" w:rsidRDefault="00DD276D" w:rsidP="00E6619E">
      <w:pPr>
        <w:pStyle w:val="VCAAbody"/>
        <w:rPr>
          <w:lang w:val="en-AU"/>
        </w:rPr>
      </w:pPr>
      <w:r w:rsidRPr="00A30A9E">
        <w:rPr>
          <w:lang w:val="en-AU"/>
        </w:rPr>
        <w:t>Students who engaged in higher-scoring discussions:</w:t>
      </w:r>
    </w:p>
    <w:p w14:paraId="4E84F967" w14:textId="77777777" w:rsidR="00E6619E" w:rsidRPr="00A30A9E" w:rsidRDefault="00E6619E" w:rsidP="00B51029">
      <w:pPr>
        <w:pStyle w:val="VCAAbullet"/>
      </w:pPr>
      <w:r w:rsidRPr="00A30A9E">
        <w:t>communicated information, ideas and opinions very effectively</w:t>
      </w:r>
    </w:p>
    <w:p w14:paraId="240CE52A" w14:textId="44F39514" w:rsidR="00E6619E" w:rsidRPr="00A30A9E" w:rsidRDefault="00E6619E" w:rsidP="00B51029">
      <w:pPr>
        <w:pStyle w:val="VCAAbullet"/>
      </w:pPr>
      <w:r w:rsidRPr="00A30A9E">
        <w:t>were highly engaged with the assessors and effectively use</w:t>
      </w:r>
      <w:r w:rsidR="00563A4E" w:rsidRPr="00A30A9E">
        <w:t>d</w:t>
      </w:r>
      <w:r w:rsidRPr="00A30A9E">
        <w:t xml:space="preserve"> appropriate style and register</w:t>
      </w:r>
    </w:p>
    <w:p w14:paraId="2DC84AFC" w14:textId="580675E9" w:rsidR="00E6619E" w:rsidRPr="00A30A9E" w:rsidRDefault="00E6619E" w:rsidP="00B51029">
      <w:pPr>
        <w:pStyle w:val="VCAAbullet"/>
      </w:pPr>
      <w:r w:rsidRPr="00A30A9E">
        <w:t>used sophisticated vocabulary and grammatical structures accurately and appropriately</w:t>
      </w:r>
    </w:p>
    <w:p w14:paraId="3C6F9D0A" w14:textId="3FB7C3ED" w:rsidR="00E6619E" w:rsidRPr="00A30A9E" w:rsidRDefault="00E6619E" w:rsidP="00B51029">
      <w:pPr>
        <w:pStyle w:val="VCAAbullet"/>
      </w:pPr>
      <w:r w:rsidRPr="00A30A9E">
        <w:t>had excellent pronunciation, intonation, stress and tempo</w:t>
      </w:r>
    </w:p>
    <w:p w14:paraId="31E0EED5" w14:textId="41EFD618" w:rsidR="00E6619E" w:rsidRPr="00A30A9E" w:rsidRDefault="00E6619E" w:rsidP="00B51029">
      <w:pPr>
        <w:pStyle w:val="VCAAbullet"/>
      </w:pPr>
      <w:r w:rsidRPr="00A30A9E">
        <w:t>provided an extensive range of highly relevant and original information, ideas and opinions on the issue selected</w:t>
      </w:r>
    </w:p>
    <w:p w14:paraId="73BE6006" w14:textId="4FAAF203" w:rsidR="00E6619E" w:rsidRPr="00A30A9E" w:rsidRDefault="00E6619E" w:rsidP="00B51029">
      <w:pPr>
        <w:pStyle w:val="VCAAbullet"/>
      </w:pPr>
      <w:r w:rsidRPr="00A30A9E">
        <w:t>clarified, elaborated on or defended</w:t>
      </w:r>
      <w:r w:rsidR="00563A4E" w:rsidRPr="00A30A9E">
        <w:t xml:space="preserve"> very effectively</w:t>
      </w:r>
      <w:r w:rsidRPr="00A30A9E">
        <w:t xml:space="preserve"> ideas and opinions related to the issue selected </w:t>
      </w:r>
    </w:p>
    <w:p w14:paraId="3777A8C2" w14:textId="5F9F6E93" w:rsidR="00E6619E" w:rsidRPr="00A30A9E" w:rsidRDefault="00E6619E" w:rsidP="00B51029">
      <w:pPr>
        <w:pStyle w:val="VCAAbullet"/>
      </w:pPr>
      <w:r w:rsidRPr="00A30A9E">
        <w:t>effectively responded to general questions on the broad subtopic beyond the issue selected, including unfamiliar issues related to the subtopic</w:t>
      </w:r>
    </w:p>
    <w:p w14:paraId="094EEBB1" w14:textId="703E36FC" w:rsidR="00E6619E" w:rsidRPr="00A30A9E" w:rsidRDefault="00E6619E" w:rsidP="00B51029">
      <w:pPr>
        <w:pStyle w:val="VCAAbullet"/>
      </w:pPr>
      <w:r w:rsidRPr="00A30A9E">
        <w:t>made excellent use of evidence from the text studied to support their discussion.</w:t>
      </w:r>
    </w:p>
    <w:p w14:paraId="3E572CD4" w14:textId="34B7DBE2" w:rsidR="00DD276D" w:rsidRPr="00A30A9E" w:rsidRDefault="008F4883" w:rsidP="00DD276D">
      <w:pPr>
        <w:pStyle w:val="VCAAbody"/>
        <w:rPr>
          <w:lang w:val="en-AU"/>
        </w:rPr>
      </w:pPr>
      <w:r w:rsidRPr="00A30A9E">
        <w:rPr>
          <w:lang w:val="en-AU"/>
        </w:rPr>
        <w:t>In the Discussion, most students were aware of the requirements of the oral examination and came prepared to provide a two-minute description of an item they</w:t>
      </w:r>
      <w:r w:rsidR="00563A4E" w:rsidRPr="00A30A9E">
        <w:rPr>
          <w:lang w:val="en-AU"/>
        </w:rPr>
        <w:t>’d</w:t>
      </w:r>
      <w:r w:rsidRPr="00A30A9E">
        <w:rPr>
          <w:lang w:val="en-AU"/>
        </w:rPr>
        <w:t xml:space="preserve"> brought to the examination. Some students who did not prepare for this two-minute presentation w</w:t>
      </w:r>
      <w:r w:rsidR="00563A4E" w:rsidRPr="00A30A9E">
        <w:rPr>
          <w:lang w:val="en-AU"/>
        </w:rPr>
        <w:t>ere</w:t>
      </w:r>
      <w:r w:rsidRPr="00A30A9E">
        <w:rPr>
          <w:lang w:val="en-AU"/>
        </w:rPr>
        <w:t xml:space="preserve"> not awarded marks </w:t>
      </w:r>
      <w:r w:rsidR="00563A4E" w:rsidRPr="00A30A9E">
        <w:rPr>
          <w:lang w:val="en-AU"/>
        </w:rPr>
        <w:t xml:space="preserve">for this </w:t>
      </w:r>
      <w:r w:rsidRPr="00A30A9E">
        <w:rPr>
          <w:lang w:val="en-AU"/>
        </w:rPr>
        <w:t xml:space="preserve">aspect. </w:t>
      </w:r>
      <w:r w:rsidR="00563A4E" w:rsidRPr="00A30A9E">
        <w:rPr>
          <w:lang w:val="en-AU"/>
        </w:rPr>
        <w:t>The majority of students had prepared their presentation based on the prescribed topics.</w:t>
      </w:r>
    </w:p>
    <w:p w14:paraId="0062B21B" w14:textId="10C4C95D" w:rsidR="00F444AE" w:rsidRPr="00A30A9E" w:rsidRDefault="005A4995" w:rsidP="003A3AF4">
      <w:pPr>
        <w:pStyle w:val="VCAAHeading3"/>
        <w:rPr>
          <w:lang w:val="en-AU"/>
        </w:rPr>
      </w:pPr>
      <w:r w:rsidRPr="00A30A9E">
        <w:rPr>
          <w:lang w:val="en-AU"/>
        </w:rPr>
        <w:t>Communication</w:t>
      </w:r>
    </w:p>
    <w:p w14:paraId="0318037D" w14:textId="76955EFE" w:rsidR="00DC019C" w:rsidRPr="00A30A9E" w:rsidRDefault="00DC019C" w:rsidP="000B0F25">
      <w:pPr>
        <w:pStyle w:val="VCAAbody"/>
        <w:rPr>
          <w:lang w:val="en-AU"/>
        </w:rPr>
      </w:pPr>
      <w:r w:rsidRPr="00A30A9E">
        <w:rPr>
          <w:lang w:val="en-AU"/>
        </w:rPr>
        <w:t>Most students were able to understand the instructions from the assessors to move from Section 1 to Section 2, ‘</w:t>
      </w:r>
      <w:proofErr w:type="spellStart"/>
      <w:r w:rsidRPr="00A30A9E">
        <w:rPr>
          <w:rFonts w:ascii="Microsoft YaHei" w:eastAsia="Microsoft YaHei" w:hAnsi="Microsoft YaHei"/>
          <w:lang w:val="en-AU"/>
        </w:rPr>
        <w:t>请介绍一下你带来的图片</w:t>
      </w:r>
      <w:proofErr w:type="spellEnd"/>
      <w:r w:rsidRPr="00A30A9E">
        <w:rPr>
          <w:rFonts w:ascii="Microsoft YaHei" w:eastAsia="Microsoft YaHei" w:hAnsi="Microsoft YaHei"/>
          <w:lang w:val="en-AU"/>
        </w:rPr>
        <w:t>/</w:t>
      </w:r>
      <w:proofErr w:type="spellStart"/>
      <w:r w:rsidRPr="00A30A9E">
        <w:rPr>
          <w:rFonts w:ascii="Microsoft YaHei" w:eastAsia="Microsoft YaHei" w:hAnsi="Microsoft YaHei"/>
          <w:lang w:val="en-AU"/>
        </w:rPr>
        <w:t>东西</w:t>
      </w:r>
      <w:proofErr w:type="spellEnd"/>
      <w:r w:rsidRPr="00A30A9E">
        <w:rPr>
          <w:lang w:val="en-AU"/>
        </w:rPr>
        <w:t>’ (please introduce the picture/artefact that you have brought) or ‘</w:t>
      </w:r>
      <w:proofErr w:type="spellStart"/>
      <w:r w:rsidRPr="00A30A9E">
        <w:rPr>
          <w:rFonts w:ascii="Microsoft YaHei" w:eastAsia="Microsoft YaHei" w:hAnsi="Microsoft YaHei"/>
          <w:lang w:val="en-AU"/>
        </w:rPr>
        <w:t>请开始你的演讲</w:t>
      </w:r>
      <w:proofErr w:type="spellEnd"/>
      <w:r w:rsidR="00563A4E" w:rsidRPr="00A30A9E">
        <w:rPr>
          <w:lang w:val="en-AU"/>
        </w:rPr>
        <w:t xml:space="preserve">’ </w:t>
      </w:r>
      <w:r w:rsidRPr="00A30A9E">
        <w:rPr>
          <w:lang w:val="en-AU"/>
        </w:rPr>
        <w:t xml:space="preserve">(please start your presentation), and to start their two-minute descriptive presentation. </w:t>
      </w:r>
    </w:p>
    <w:p w14:paraId="12A2FF1D" w14:textId="0C7B3064" w:rsidR="00600149" w:rsidRPr="00A30A9E" w:rsidRDefault="00600149" w:rsidP="000B0F25">
      <w:pPr>
        <w:pStyle w:val="VCAAbody"/>
        <w:rPr>
          <w:lang w:val="en-AU"/>
        </w:rPr>
      </w:pPr>
      <w:r w:rsidRPr="00A30A9E">
        <w:rPr>
          <w:lang w:val="en-AU"/>
        </w:rPr>
        <w:t xml:space="preserve">Students </w:t>
      </w:r>
      <w:r w:rsidR="00563A4E" w:rsidRPr="00A30A9E">
        <w:rPr>
          <w:lang w:val="en-AU"/>
        </w:rPr>
        <w:t xml:space="preserve">who scored highly </w:t>
      </w:r>
      <w:r w:rsidRPr="00A30A9E">
        <w:rPr>
          <w:lang w:val="en-AU"/>
        </w:rPr>
        <w:t xml:space="preserve">demonstrated effective communication and repair strategies. </w:t>
      </w:r>
      <w:r w:rsidR="00563A4E" w:rsidRPr="00A30A9E">
        <w:rPr>
          <w:lang w:val="en-AU"/>
        </w:rPr>
        <w:t>Useful s</w:t>
      </w:r>
      <w:r w:rsidRPr="00A30A9E">
        <w:rPr>
          <w:lang w:val="en-AU"/>
        </w:rPr>
        <w:t>elf-corrections and interactive phrases</w:t>
      </w:r>
      <w:r w:rsidR="00DB44F8" w:rsidRPr="00A30A9E">
        <w:rPr>
          <w:lang w:val="en-AU"/>
        </w:rPr>
        <w:t xml:space="preserve"> that students can use when needed may</w:t>
      </w:r>
      <w:r w:rsidRPr="00A30A9E">
        <w:rPr>
          <w:lang w:val="en-AU"/>
        </w:rPr>
        <w:t xml:space="preserve"> </w:t>
      </w:r>
      <w:r w:rsidR="00563A4E" w:rsidRPr="00A30A9E">
        <w:rPr>
          <w:lang w:val="en-AU"/>
        </w:rPr>
        <w:t>include</w:t>
      </w:r>
      <w:r w:rsidRPr="00A30A9E">
        <w:rPr>
          <w:lang w:val="en-AU"/>
        </w:rPr>
        <w:t xml:space="preserve"> </w:t>
      </w:r>
      <w:r w:rsidR="005930D3" w:rsidRPr="00A30A9E">
        <w:rPr>
          <w:lang w:val="en-AU"/>
        </w:rPr>
        <w:t>‘</w:t>
      </w:r>
      <w:r w:rsidRPr="00A30A9E">
        <w:rPr>
          <w:rFonts w:ascii="Microsoft YaHei" w:eastAsia="Microsoft YaHei" w:hAnsi="Microsoft YaHei"/>
          <w:lang w:val="en-AU" w:eastAsia="zh-CN"/>
        </w:rPr>
        <w:t>对不起，请再说一遍</w:t>
      </w:r>
      <w:r w:rsidR="00563A4E" w:rsidRPr="00A30A9E">
        <w:rPr>
          <w:lang w:val="en-AU"/>
        </w:rPr>
        <w:t>’</w:t>
      </w:r>
      <w:r w:rsidRPr="00A30A9E">
        <w:rPr>
          <w:lang w:val="en-AU"/>
        </w:rPr>
        <w:t xml:space="preserve"> (Excuse me, could you repeat please?) or</w:t>
      </w:r>
      <w:r w:rsidR="005930D3" w:rsidRPr="00A30A9E">
        <w:rPr>
          <w:lang w:val="en-AU"/>
        </w:rPr>
        <w:t xml:space="preserve"> ‘</w:t>
      </w:r>
      <w:r w:rsidRPr="00A30A9E">
        <w:rPr>
          <w:rFonts w:ascii="Microsoft YaHei" w:eastAsia="Microsoft YaHei" w:hAnsi="Microsoft YaHei"/>
          <w:lang w:val="en-AU" w:eastAsia="zh-CN"/>
        </w:rPr>
        <w:t>我没有想过这个问题，但是…</w:t>
      </w:r>
      <w:r w:rsidR="00563A4E" w:rsidRPr="00A30A9E">
        <w:rPr>
          <w:lang w:val="en-AU"/>
        </w:rPr>
        <w:t>’</w:t>
      </w:r>
      <w:r w:rsidR="00567CB4" w:rsidRPr="00A30A9E">
        <w:rPr>
          <w:lang w:val="en-AU"/>
        </w:rPr>
        <w:t xml:space="preserve"> </w:t>
      </w:r>
      <w:r w:rsidRPr="00A30A9E">
        <w:rPr>
          <w:lang w:val="en-AU"/>
        </w:rPr>
        <w:t>(I haven’t thought about this question, but</w:t>
      </w:r>
      <w:r w:rsidR="006B68B8" w:rsidRPr="00A30A9E">
        <w:rPr>
          <w:lang w:val="en-AU"/>
        </w:rPr>
        <w:t xml:space="preserve"> </w:t>
      </w:r>
      <w:r w:rsidRPr="00A30A9E">
        <w:rPr>
          <w:lang w:val="en-AU"/>
        </w:rPr>
        <w:t>…</w:t>
      </w:r>
      <w:r w:rsidR="006B68B8" w:rsidRPr="00A30A9E">
        <w:rPr>
          <w:lang w:val="en-AU"/>
        </w:rPr>
        <w:t>).</w:t>
      </w:r>
    </w:p>
    <w:p w14:paraId="3EFB8E7C" w14:textId="1B60F34E" w:rsidR="006F1FD7" w:rsidRPr="00A30A9E" w:rsidRDefault="00DB44F8" w:rsidP="000B0F25">
      <w:pPr>
        <w:pStyle w:val="VCAAbody"/>
        <w:rPr>
          <w:lang w:val="en-AU"/>
        </w:rPr>
      </w:pPr>
      <w:r w:rsidRPr="00A30A9E">
        <w:rPr>
          <w:lang w:val="en-AU"/>
        </w:rPr>
        <w:t>S</w:t>
      </w:r>
      <w:r w:rsidR="00600149" w:rsidRPr="00A30A9E">
        <w:rPr>
          <w:lang w:val="en-AU"/>
        </w:rPr>
        <w:t xml:space="preserve">tudents are encouraged to engage with the assessors through natural body language, eye contact and simple inclusive questions, such as </w:t>
      </w:r>
      <w:r w:rsidR="005930D3" w:rsidRPr="00A30A9E">
        <w:rPr>
          <w:lang w:val="en-AU"/>
        </w:rPr>
        <w:t>‘</w:t>
      </w:r>
      <w:r w:rsidR="00600149" w:rsidRPr="00A30A9E">
        <w:rPr>
          <w:rFonts w:ascii="Microsoft YaHei" w:eastAsia="Microsoft YaHei" w:hAnsi="Microsoft YaHei" w:cs="MS Gothic"/>
          <w:lang w:val="en-AU" w:eastAsia="zh-CN"/>
        </w:rPr>
        <w:t>您</w:t>
      </w:r>
      <w:r w:rsidR="00600149" w:rsidRPr="00A30A9E">
        <w:rPr>
          <w:rFonts w:ascii="Microsoft YaHei" w:eastAsia="Microsoft YaHei" w:hAnsi="Microsoft YaHei" w:cs="Microsoft YaHei"/>
          <w:lang w:val="en-AU" w:eastAsia="zh-CN"/>
        </w:rPr>
        <w:t>说呢</w:t>
      </w:r>
      <w:r w:rsidR="00563A4E" w:rsidRPr="00A30A9E">
        <w:rPr>
          <w:rFonts w:ascii="Microsoft YaHei" w:eastAsia="Microsoft YaHei" w:hAnsi="Microsoft YaHei"/>
          <w:lang w:val="en-AU" w:eastAsia="zh-CN"/>
        </w:rPr>
        <w:t>?</w:t>
      </w:r>
      <w:r w:rsidR="00563A4E" w:rsidRPr="00A30A9E">
        <w:rPr>
          <w:lang w:val="en-AU"/>
        </w:rPr>
        <w:t>’</w:t>
      </w:r>
      <w:r w:rsidR="00600149" w:rsidRPr="00A30A9E">
        <w:rPr>
          <w:lang w:val="en-AU"/>
        </w:rPr>
        <w:t xml:space="preserve"> (And you</w:t>
      </w:r>
      <w:proofErr w:type="gramStart"/>
      <w:r w:rsidR="00600149" w:rsidRPr="00A30A9E">
        <w:rPr>
          <w:lang w:val="en-AU"/>
        </w:rPr>
        <w:t>?)</w:t>
      </w:r>
      <w:r w:rsidR="00600149" w:rsidRPr="00A30A9E">
        <w:rPr>
          <w:rFonts w:ascii="MS Gothic" w:eastAsia="MS Gothic" w:hAnsi="MS Gothic" w:cs="MS Gothic"/>
          <w:lang w:val="en-AU"/>
        </w:rPr>
        <w:t>，</w:t>
      </w:r>
      <w:proofErr w:type="gramEnd"/>
      <w:r w:rsidR="005930D3" w:rsidRPr="00A30A9E">
        <w:rPr>
          <w:lang w:val="en-AU"/>
        </w:rPr>
        <w:t>‘</w:t>
      </w:r>
      <w:r w:rsidR="00600149" w:rsidRPr="00A30A9E">
        <w:rPr>
          <w:rFonts w:ascii="Microsoft YaHei" w:eastAsia="Microsoft YaHei" w:hAnsi="Microsoft YaHei" w:cs="MS Gothic"/>
          <w:lang w:val="en-AU" w:eastAsia="zh-CN"/>
        </w:rPr>
        <w:t>我觉得…，是这样吗</w:t>
      </w:r>
      <w:r w:rsidR="00563A4E" w:rsidRPr="00A30A9E">
        <w:rPr>
          <w:rFonts w:ascii="Microsoft YaHei" w:eastAsia="Microsoft YaHei" w:hAnsi="Microsoft YaHei"/>
          <w:lang w:val="en-AU" w:eastAsia="zh-CN"/>
        </w:rPr>
        <w:t>?</w:t>
      </w:r>
      <w:r w:rsidR="00563A4E" w:rsidRPr="00A30A9E">
        <w:rPr>
          <w:lang w:val="en-AU"/>
        </w:rPr>
        <w:t xml:space="preserve">’ </w:t>
      </w:r>
      <w:r w:rsidR="00600149" w:rsidRPr="00A30A9E">
        <w:rPr>
          <w:lang w:val="en-AU"/>
        </w:rPr>
        <w:t xml:space="preserve">(I think…, isn’t it?). In the discussion, students </w:t>
      </w:r>
      <w:r w:rsidR="006B68B8" w:rsidRPr="00A30A9E">
        <w:rPr>
          <w:lang w:val="en-AU"/>
        </w:rPr>
        <w:t xml:space="preserve">who scored highly </w:t>
      </w:r>
      <w:r w:rsidR="00600149" w:rsidRPr="00A30A9E">
        <w:rPr>
          <w:lang w:val="en-AU"/>
        </w:rPr>
        <w:t>showed interest in the dialogue and respond</w:t>
      </w:r>
      <w:r w:rsidR="006B68B8" w:rsidRPr="00A30A9E">
        <w:rPr>
          <w:lang w:val="en-AU"/>
        </w:rPr>
        <w:t>ed</w:t>
      </w:r>
      <w:r w:rsidR="00600149" w:rsidRPr="00A30A9E">
        <w:rPr>
          <w:lang w:val="en-AU"/>
        </w:rPr>
        <w:t xml:space="preserve"> to the questions with detailed descriptions and preferences.</w:t>
      </w:r>
    </w:p>
    <w:p w14:paraId="35B9A277" w14:textId="205EBB3C" w:rsidR="00F444AE" w:rsidRPr="00A30A9E" w:rsidRDefault="00F444AE" w:rsidP="003A3AF4">
      <w:pPr>
        <w:pStyle w:val="VCAAHeading3"/>
        <w:rPr>
          <w:lang w:val="en-AU"/>
        </w:rPr>
      </w:pPr>
      <w:r w:rsidRPr="00A30A9E">
        <w:rPr>
          <w:lang w:val="en-AU"/>
        </w:rPr>
        <w:t>C</w:t>
      </w:r>
      <w:r w:rsidR="00FA7616" w:rsidRPr="00A30A9E">
        <w:rPr>
          <w:lang w:val="en-AU"/>
        </w:rPr>
        <w:t>ontent</w:t>
      </w:r>
    </w:p>
    <w:p w14:paraId="2D04F63C" w14:textId="130C249A" w:rsidR="00DC019C" w:rsidRPr="00A30A9E" w:rsidRDefault="000B0F25" w:rsidP="00B0086A">
      <w:pPr>
        <w:pStyle w:val="VCAAbody"/>
        <w:rPr>
          <w:lang w:val="en-AU"/>
        </w:rPr>
      </w:pPr>
      <w:r w:rsidRPr="00A30A9E">
        <w:rPr>
          <w:lang w:val="en-AU"/>
        </w:rPr>
        <w:t>Students</w:t>
      </w:r>
      <w:r w:rsidR="00DC019C" w:rsidRPr="00A30A9E">
        <w:rPr>
          <w:lang w:val="en-AU"/>
        </w:rPr>
        <w:t xml:space="preserve"> who did well in this area prepared their presentation </w:t>
      </w:r>
      <w:r w:rsidR="006B68B8" w:rsidRPr="00A30A9E">
        <w:rPr>
          <w:lang w:val="en-AU"/>
        </w:rPr>
        <w:t>on one of the prescribed topics.</w:t>
      </w:r>
      <w:r w:rsidR="006B68B8" w:rsidRPr="00A30A9E" w:rsidDel="006B68B8">
        <w:rPr>
          <w:lang w:val="en-AU"/>
        </w:rPr>
        <w:t xml:space="preserve"> </w:t>
      </w:r>
      <w:r w:rsidR="00DC019C" w:rsidRPr="00A30A9E">
        <w:rPr>
          <w:lang w:val="en-AU"/>
        </w:rPr>
        <w:t>Their description of the artefact was informative and sufficient to last two</w:t>
      </w:r>
      <w:r w:rsidR="006B68B8" w:rsidRPr="00A30A9E">
        <w:rPr>
          <w:lang w:val="en-AU"/>
        </w:rPr>
        <w:t xml:space="preserve"> </w:t>
      </w:r>
      <w:r w:rsidR="00DC019C" w:rsidRPr="00A30A9E">
        <w:rPr>
          <w:lang w:val="en-AU"/>
        </w:rPr>
        <w:t>minute</w:t>
      </w:r>
      <w:r w:rsidR="006B68B8" w:rsidRPr="00A30A9E">
        <w:rPr>
          <w:lang w:val="en-AU"/>
        </w:rPr>
        <w:t>s</w:t>
      </w:r>
      <w:r w:rsidR="00DC019C" w:rsidRPr="00A30A9E">
        <w:rPr>
          <w:lang w:val="en-AU"/>
        </w:rPr>
        <w:t>. In the discussion</w:t>
      </w:r>
      <w:r w:rsidR="00DB44F8" w:rsidRPr="00A30A9E">
        <w:rPr>
          <w:lang w:val="en-AU"/>
        </w:rPr>
        <w:t xml:space="preserve"> that followed</w:t>
      </w:r>
      <w:r w:rsidR="00DC019C" w:rsidRPr="00A30A9E">
        <w:rPr>
          <w:lang w:val="en-AU"/>
        </w:rPr>
        <w:t xml:space="preserve">, students </w:t>
      </w:r>
      <w:r w:rsidR="006B68B8" w:rsidRPr="00A30A9E">
        <w:rPr>
          <w:lang w:val="en-AU"/>
        </w:rPr>
        <w:t xml:space="preserve">who scored highly </w:t>
      </w:r>
      <w:r w:rsidR="00DC019C" w:rsidRPr="00A30A9E">
        <w:rPr>
          <w:lang w:val="en-AU"/>
        </w:rPr>
        <w:t xml:space="preserve">were able to </w:t>
      </w:r>
      <w:r w:rsidR="00DB44F8" w:rsidRPr="00A30A9E">
        <w:rPr>
          <w:lang w:val="en-AU"/>
        </w:rPr>
        <w:t xml:space="preserve">confidently </w:t>
      </w:r>
      <w:r w:rsidR="006B68B8" w:rsidRPr="00A30A9E">
        <w:rPr>
          <w:lang w:val="en-AU"/>
        </w:rPr>
        <w:t xml:space="preserve">provide </w:t>
      </w:r>
      <w:r w:rsidR="00DC019C" w:rsidRPr="00A30A9E">
        <w:rPr>
          <w:lang w:val="en-AU"/>
        </w:rPr>
        <w:t xml:space="preserve">details </w:t>
      </w:r>
      <w:r w:rsidR="006B68B8" w:rsidRPr="00A30A9E">
        <w:rPr>
          <w:lang w:val="en-AU"/>
        </w:rPr>
        <w:t xml:space="preserve">about </w:t>
      </w:r>
      <w:r w:rsidR="00DC019C" w:rsidRPr="00A30A9E">
        <w:rPr>
          <w:lang w:val="en-AU"/>
        </w:rPr>
        <w:t xml:space="preserve">the artefact and further </w:t>
      </w:r>
      <w:r w:rsidR="004A0F7A" w:rsidRPr="00A30A9E">
        <w:rPr>
          <w:lang w:val="en-AU"/>
        </w:rPr>
        <w:t xml:space="preserve">interesting </w:t>
      </w:r>
      <w:r w:rsidR="00DC019C" w:rsidRPr="00A30A9E">
        <w:rPr>
          <w:lang w:val="en-AU"/>
        </w:rPr>
        <w:t xml:space="preserve">descriptive information. </w:t>
      </w:r>
    </w:p>
    <w:p w14:paraId="68745950" w14:textId="2EA2C04B" w:rsidR="00DC019C" w:rsidRPr="00A30A9E" w:rsidRDefault="00C07D0C" w:rsidP="00B0086A">
      <w:pPr>
        <w:pStyle w:val="VCAAbody"/>
        <w:rPr>
          <w:lang w:val="en-AU"/>
        </w:rPr>
      </w:pPr>
      <w:r w:rsidRPr="00A30A9E">
        <w:rPr>
          <w:lang w:val="en-AU"/>
        </w:rPr>
        <w:t xml:space="preserve">Students </w:t>
      </w:r>
      <w:r w:rsidR="00DB44F8" w:rsidRPr="00A30A9E">
        <w:rPr>
          <w:lang w:val="en-AU"/>
        </w:rPr>
        <w:t>were</w:t>
      </w:r>
      <w:r w:rsidR="00DC019C" w:rsidRPr="00A30A9E">
        <w:rPr>
          <w:lang w:val="en-AU"/>
        </w:rPr>
        <w:t xml:space="preserve"> expected to provide enough information about the stimulus to demonstrate their knowledge</w:t>
      </w:r>
      <w:r w:rsidR="00040917" w:rsidRPr="00A30A9E">
        <w:rPr>
          <w:lang w:val="en-AU"/>
        </w:rPr>
        <w:t xml:space="preserve"> of sp</w:t>
      </w:r>
      <w:r w:rsidRPr="00A30A9E">
        <w:rPr>
          <w:lang w:val="en-AU"/>
        </w:rPr>
        <w:t>oken</w:t>
      </w:r>
      <w:r w:rsidR="00040917" w:rsidRPr="00A30A9E">
        <w:rPr>
          <w:lang w:val="en-AU"/>
        </w:rPr>
        <w:t xml:space="preserve"> Chinese</w:t>
      </w:r>
      <w:r w:rsidR="00DC019C" w:rsidRPr="00A30A9E">
        <w:rPr>
          <w:lang w:val="en-AU"/>
        </w:rPr>
        <w:t xml:space="preserve">. </w:t>
      </w:r>
      <w:r w:rsidR="00040917" w:rsidRPr="00A30A9E">
        <w:rPr>
          <w:lang w:val="en-AU"/>
        </w:rPr>
        <w:t>Students who gave an introduction o</w:t>
      </w:r>
      <w:r w:rsidRPr="00A30A9E">
        <w:rPr>
          <w:lang w:val="en-AU"/>
        </w:rPr>
        <w:t>n</w:t>
      </w:r>
      <w:r w:rsidR="00040917" w:rsidRPr="00A30A9E">
        <w:rPr>
          <w:lang w:val="en-AU"/>
        </w:rPr>
        <w:t xml:space="preserve"> the history of certain Chinese cultural symbols or Chinese festivals were not awarded marks for</w:t>
      </w:r>
      <w:r w:rsidR="00DB44F8" w:rsidRPr="00A30A9E">
        <w:rPr>
          <w:lang w:val="en-AU"/>
        </w:rPr>
        <w:t xml:space="preserve"> this</w:t>
      </w:r>
      <w:r w:rsidRPr="00A30A9E">
        <w:rPr>
          <w:lang w:val="en-AU"/>
        </w:rPr>
        <w:t xml:space="preserve"> </w:t>
      </w:r>
      <w:r w:rsidR="00040917" w:rsidRPr="00A30A9E">
        <w:rPr>
          <w:lang w:val="en-AU"/>
        </w:rPr>
        <w:t>content</w:t>
      </w:r>
      <w:r w:rsidR="001D2361" w:rsidRPr="00A30A9E">
        <w:rPr>
          <w:lang w:val="en-AU"/>
        </w:rPr>
        <w:t xml:space="preserve">. </w:t>
      </w:r>
      <w:r w:rsidRPr="00A30A9E">
        <w:rPr>
          <w:lang w:val="en-AU"/>
        </w:rPr>
        <w:t xml:space="preserve">Content that scored highly </w:t>
      </w:r>
      <w:r w:rsidR="001D2361" w:rsidRPr="00A30A9E">
        <w:rPr>
          <w:lang w:val="en-AU"/>
        </w:rPr>
        <w:t xml:space="preserve">explored interesting aspects of </w:t>
      </w:r>
      <w:r w:rsidRPr="00A30A9E">
        <w:rPr>
          <w:lang w:val="en-AU"/>
        </w:rPr>
        <w:t xml:space="preserve">the </w:t>
      </w:r>
      <w:r w:rsidR="001D2361" w:rsidRPr="00A30A9E">
        <w:rPr>
          <w:lang w:val="en-AU"/>
        </w:rPr>
        <w:t>prescribed topics.</w:t>
      </w:r>
    </w:p>
    <w:p w14:paraId="43C8ADD1" w14:textId="1107A191" w:rsidR="00FA7616" w:rsidRPr="00A30A9E" w:rsidRDefault="00FA7616" w:rsidP="00FA7616">
      <w:pPr>
        <w:pStyle w:val="VCAAHeading3"/>
        <w:rPr>
          <w:lang w:val="en-AU"/>
        </w:rPr>
      </w:pPr>
      <w:r w:rsidRPr="00A30A9E">
        <w:rPr>
          <w:lang w:val="en-AU"/>
        </w:rPr>
        <w:lastRenderedPageBreak/>
        <w:t>Language</w:t>
      </w:r>
    </w:p>
    <w:p w14:paraId="490F1539" w14:textId="4151C134" w:rsidR="006F1FD7" w:rsidRPr="00A30A9E" w:rsidRDefault="00040917" w:rsidP="00040917">
      <w:pPr>
        <w:pStyle w:val="VCAAbody"/>
        <w:rPr>
          <w:lang w:val="en-AU"/>
        </w:rPr>
      </w:pPr>
      <w:r w:rsidRPr="00A30A9E">
        <w:rPr>
          <w:lang w:val="en-AU"/>
        </w:rPr>
        <w:t xml:space="preserve">High-scoring performances were recognised for their structured two-minute descriptive presentation and the students’ ability to conduct a spontaneous discussion </w:t>
      </w:r>
      <w:r w:rsidR="00DB44F8" w:rsidRPr="00A30A9E">
        <w:rPr>
          <w:lang w:val="en-AU"/>
        </w:rPr>
        <w:t xml:space="preserve">with assessors </w:t>
      </w:r>
      <w:r w:rsidR="00567CB4" w:rsidRPr="00A30A9E">
        <w:rPr>
          <w:lang w:val="en-AU"/>
        </w:rPr>
        <w:t>around</w:t>
      </w:r>
      <w:r w:rsidRPr="00A30A9E">
        <w:rPr>
          <w:lang w:val="en-AU"/>
        </w:rPr>
        <w:t xml:space="preserve"> the visual stimulus of their choice. Some </w:t>
      </w:r>
      <w:r w:rsidR="00567CB4" w:rsidRPr="00A30A9E">
        <w:rPr>
          <w:lang w:val="en-AU"/>
        </w:rPr>
        <w:t xml:space="preserve">students </w:t>
      </w:r>
      <w:r w:rsidRPr="00A30A9E">
        <w:rPr>
          <w:lang w:val="en-AU"/>
        </w:rPr>
        <w:t xml:space="preserve">further demonstrated their ability to address details, summarise information and make logical links between ideas based on the visual stimulus. Most were able to describe the factual information presented in their images. </w:t>
      </w:r>
    </w:p>
    <w:p w14:paraId="39366485" w14:textId="6D690471" w:rsidR="00040917" w:rsidRPr="00A30A9E" w:rsidRDefault="001D2361" w:rsidP="00040917">
      <w:pPr>
        <w:pStyle w:val="VCAAbody"/>
        <w:rPr>
          <w:lang w:val="en-AU"/>
        </w:rPr>
      </w:pPr>
      <w:r w:rsidRPr="00A30A9E">
        <w:rPr>
          <w:lang w:val="en-AU"/>
        </w:rPr>
        <w:t xml:space="preserve">It is recommended that students familiarise themselves with the details of their visual stimulus and prepare relevant Chinese vocabulary to enable them </w:t>
      </w:r>
      <w:r w:rsidR="00567CB4" w:rsidRPr="00A30A9E">
        <w:rPr>
          <w:lang w:val="en-AU"/>
        </w:rPr>
        <w:t xml:space="preserve">to </w:t>
      </w:r>
      <w:r w:rsidRPr="00A30A9E">
        <w:rPr>
          <w:lang w:val="en-AU"/>
        </w:rPr>
        <w:t>describ</w:t>
      </w:r>
      <w:r w:rsidR="00567CB4" w:rsidRPr="00A30A9E">
        <w:rPr>
          <w:lang w:val="en-AU"/>
        </w:rPr>
        <w:t>e</w:t>
      </w:r>
      <w:r w:rsidRPr="00A30A9E">
        <w:rPr>
          <w:lang w:val="en-AU"/>
        </w:rPr>
        <w:t xml:space="preserve"> those details</w:t>
      </w:r>
      <w:r w:rsidR="00DB44F8" w:rsidRPr="00A30A9E">
        <w:rPr>
          <w:lang w:val="en-AU"/>
        </w:rPr>
        <w:t xml:space="preserve"> effectively</w:t>
      </w:r>
      <w:r w:rsidRPr="00A30A9E">
        <w:rPr>
          <w:lang w:val="en-AU"/>
        </w:rPr>
        <w:t>. The strategic use of various language structures, as well as the avoidance of repetition and redundancy, also contribute to a successful performance.</w:t>
      </w:r>
    </w:p>
    <w:p w14:paraId="21485094" w14:textId="7FC224F1" w:rsidR="0080599F" w:rsidRPr="00A30A9E" w:rsidRDefault="0080599F" w:rsidP="0080599F">
      <w:pPr>
        <w:pStyle w:val="VCAAHeading1"/>
        <w:rPr>
          <w:lang w:val="en-AU"/>
        </w:rPr>
      </w:pPr>
      <w:r w:rsidRPr="00A30A9E">
        <w:rPr>
          <w:lang w:val="en-AU"/>
        </w:rPr>
        <w:t>More information</w:t>
      </w:r>
    </w:p>
    <w:p w14:paraId="6E47FAAE" w14:textId="1C9A5C6D" w:rsidR="0080599F" w:rsidRPr="00A30A9E" w:rsidRDefault="0080599F" w:rsidP="0080599F">
      <w:pPr>
        <w:pStyle w:val="VCAAbody"/>
        <w:rPr>
          <w:lang w:val="en-AU"/>
        </w:rPr>
      </w:pPr>
      <w:r w:rsidRPr="00A30A9E">
        <w:rPr>
          <w:lang w:val="en-AU"/>
        </w:rPr>
        <w:t>Refer to</w:t>
      </w:r>
      <w:r w:rsidR="00744320" w:rsidRPr="00A30A9E">
        <w:rPr>
          <w:lang w:val="en-AU"/>
        </w:rPr>
        <w:t xml:space="preserve"> </w:t>
      </w:r>
      <w:hyperlink r:id="rId8" w:history="1">
        <w:r w:rsidR="00567CB4" w:rsidRPr="00596888">
          <w:rPr>
            <w:rStyle w:val="Hyperlink"/>
            <w:lang w:val="en-AU"/>
          </w:rPr>
          <w:t xml:space="preserve">VCE </w:t>
        </w:r>
        <w:r w:rsidR="00744320" w:rsidRPr="00596888">
          <w:rPr>
            <w:rStyle w:val="Hyperlink"/>
            <w:lang w:val="en-AU"/>
          </w:rPr>
          <w:t xml:space="preserve">Chinese Language, Culture and Society </w:t>
        </w:r>
        <w:r w:rsidR="00567CB4" w:rsidRPr="00596888">
          <w:rPr>
            <w:rStyle w:val="Hyperlink"/>
            <w:lang w:val="en-AU"/>
          </w:rPr>
          <w:t>study design</w:t>
        </w:r>
      </w:hyperlink>
      <w:r w:rsidR="00567CB4" w:rsidRPr="00A30A9E">
        <w:rPr>
          <w:lang w:val="en-AU"/>
        </w:rPr>
        <w:t xml:space="preserve"> </w:t>
      </w:r>
      <w:r w:rsidRPr="00A30A9E">
        <w:rPr>
          <w:lang w:val="en-AU"/>
        </w:rPr>
        <w:t xml:space="preserve">and </w:t>
      </w:r>
      <w:hyperlink r:id="rId9" w:history="1">
        <w:r w:rsidRPr="00A30A9E">
          <w:rPr>
            <w:rStyle w:val="Hyperlink"/>
            <w:lang w:val="en-AU"/>
          </w:rPr>
          <w:t>examination criteria and specifications</w:t>
        </w:r>
      </w:hyperlink>
      <w:r w:rsidRPr="00A30A9E">
        <w:rPr>
          <w:lang w:val="en-AU"/>
        </w:rPr>
        <w:t xml:space="preserve"> for full details on this study and how it is assessed.</w:t>
      </w:r>
    </w:p>
    <w:p w14:paraId="5305532D" w14:textId="77777777" w:rsidR="0080599F" w:rsidRPr="00A30A9E" w:rsidRDefault="0080599F" w:rsidP="00EF626A">
      <w:pPr>
        <w:pStyle w:val="VCAAbody"/>
        <w:rPr>
          <w:lang w:val="en-AU"/>
        </w:rPr>
      </w:pPr>
    </w:p>
    <w:sectPr w:rsidR="0080599F" w:rsidRPr="00A30A9E"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682F69F" w:rsidR="008428B1" w:rsidRPr="00D86DE4" w:rsidRDefault="009F71A7" w:rsidP="00D86DE4">
    <w:pPr>
      <w:pStyle w:val="VCAAcaptionsandfootnotes"/>
      <w:rPr>
        <w:color w:val="999999" w:themeColor="accent2"/>
      </w:rPr>
    </w:pPr>
    <w:r>
      <w:t>2022 VCE Chinese Language</w:t>
    </w:r>
    <w:r w:rsidR="00B51029">
      <w:t>,</w:t>
    </w:r>
    <w:r>
      <w:t xml:space="preserve"> Culture and Society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CC459F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26E47ED6"/>
    <w:lvl w:ilvl="0" w:tplc="5DA28FD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28147467">
    <w:abstractNumId w:val="12"/>
  </w:num>
  <w:num w:numId="2" w16cid:durableId="566185290">
    <w:abstractNumId w:val="10"/>
  </w:num>
  <w:num w:numId="3" w16cid:durableId="940376628">
    <w:abstractNumId w:val="6"/>
  </w:num>
  <w:num w:numId="4" w16cid:durableId="234291212">
    <w:abstractNumId w:val="2"/>
  </w:num>
  <w:num w:numId="5" w16cid:durableId="628247996">
    <w:abstractNumId w:val="11"/>
  </w:num>
  <w:num w:numId="6" w16cid:durableId="2079356930">
    <w:abstractNumId w:val="3"/>
  </w:num>
  <w:num w:numId="7" w16cid:durableId="1406030911">
    <w:abstractNumId w:val="8"/>
  </w:num>
  <w:num w:numId="8" w16cid:durableId="671570367">
    <w:abstractNumId w:val="0"/>
  </w:num>
  <w:num w:numId="9" w16cid:durableId="421031150">
    <w:abstractNumId w:val="9"/>
  </w:num>
  <w:num w:numId="10" w16cid:durableId="1945913842">
    <w:abstractNumId w:val="1"/>
  </w:num>
  <w:num w:numId="11" w16cid:durableId="2081518514">
    <w:abstractNumId w:val="4"/>
  </w:num>
  <w:num w:numId="12" w16cid:durableId="554240966">
    <w:abstractNumId w:val="7"/>
  </w:num>
  <w:num w:numId="13" w16cid:durableId="1871449184">
    <w:abstractNumId w:val="5"/>
  </w:num>
  <w:num w:numId="14" w16cid:durableId="639657314">
    <w:abstractNumId w:val="12"/>
  </w:num>
  <w:num w:numId="15" w16cid:durableId="1385907539">
    <w:abstractNumId w:val="10"/>
  </w:num>
  <w:num w:numId="16" w16cid:durableId="1886022622">
    <w:abstractNumId w:val="6"/>
  </w:num>
  <w:num w:numId="17" w16cid:durableId="63768554">
    <w:abstractNumId w:val="2"/>
  </w:num>
  <w:num w:numId="18" w16cid:durableId="430051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62EF"/>
    <w:rsid w:val="000316A9"/>
    <w:rsid w:val="00040917"/>
    <w:rsid w:val="0005780E"/>
    <w:rsid w:val="00065CC6"/>
    <w:rsid w:val="00081E8F"/>
    <w:rsid w:val="00090D46"/>
    <w:rsid w:val="000A71F7"/>
    <w:rsid w:val="000B0F25"/>
    <w:rsid w:val="000E5C7B"/>
    <w:rsid w:val="000F09E4"/>
    <w:rsid w:val="000F16FD"/>
    <w:rsid w:val="000F23E2"/>
    <w:rsid w:val="000F5AAF"/>
    <w:rsid w:val="001203E4"/>
    <w:rsid w:val="00120DB9"/>
    <w:rsid w:val="00135D2C"/>
    <w:rsid w:val="00143520"/>
    <w:rsid w:val="001449E8"/>
    <w:rsid w:val="00153AD2"/>
    <w:rsid w:val="00167FB7"/>
    <w:rsid w:val="001779EA"/>
    <w:rsid w:val="00182027"/>
    <w:rsid w:val="00184297"/>
    <w:rsid w:val="001A7454"/>
    <w:rsid w:val="001B328C"/>
    <w:rsid w:val="001C3EEA"/>
    <w:rsid w:val="001D07E4"/>
    <w:rsid w:val="001D2361"/>
    <w:rsid w:val="001D3246"/>
    <w:rsid w:val="002279BA"/>
    <w:rsid w:val="002329F3"/>
    <w:rsid w:val="00243F0D"/>
    <w:rsid w:val="00260767"/>
    <w:rsid w:val="002647BB"/>
    <w:rsid w:val="002754C1"/>
    <w:rsid w:val="002841C8"/>
    <w:rsid w:val="0028516B"/>
    <w:rsid w:val="00290D42"/>
    <w:rsid w:val="002B6F6B"/>
    <w:rsid w:val="002B7629"/>
    <w:rsid w:val="002C6F03"/>
    <w:rsid w:val="002C6F90"/>
    <w:rsid w:val="002E4FB5"/>
    <w:rsid w:val="00302FB8"/>
    <w:rsid w:val="0030488B"/>
    <w:rsid w:val="00304EA1"/>
    <w:rsid w:val="00314D81"/>
    <w:rsid w:val="00322FC6"/>
    <w:rsid w:val="00337198"/>
    <w:rsid w:val="00350651"/>
    <w:rsid w:val="0035293F"/>
    <w:rsid w:val="00360DA9"/>
    <w:rsid w:val="0037313F"/>
    <w:rsid w:val="00385147"/>
    <w:rsid w:val="00391986"/>
    <w:rsid w:val="003A00B4"/>
    <w:rsid w:val="003A3AF4"/>
    <w:rsid w:val="003B2257"/>
    <w:rsid w:val="003C5E71"/>
    <w:rsid w:val="003C6C6D"/>
    <w:rsid w:val="003D6CBD"/>
    <w:rsid w:val="003F224E"/>
    <w:rsid w:val="00400537"/>
    <w:rsid w:val="00414FB2"/>
    <w:rsid w:val="00417AA3"/>
    <w:rsid w:val="00425DFE"/>
    <w:rsid w:val="00434EDB"/>
    <w:rsid w:val="00440B32"/>
    <w:rsid w:val="0044213C"/>
    <w:rsid w:val="00447D44"/>
    <w:rsid w:val="0046078D"/>
    <w:rsid w:val="004730B8"/>
    <w:rsid w:val="004746E2"/>
    <w:rsid w:val="00477F3B"/>
    <w:rsid w:val="00495C80"/>
    <w:rsid w:val="004A0F7A"/>
    <w:rsid w:val="004A1026"/>
    <w:rsid w:val="004A2ED8"/>
    <w:rsid w:val="004F5BDA"/>
    <w:rsid w:val="005052D6"/>
    <w:rsid w:val="0051631E"/>
    <w:rsid w:val="00530FC6"/>
    <w:rsid w:val="00537A1F"/>
    <w:rsid w:val="005570CF"/>
    <w:rsid w:val="00563A4E"/>
    <w:rsid w:val="00566029"/>
    <w:rsid w:val="00567CB4"/>
    <w:rsid w:val="00585F32"/>
    <w:rsid w:val="005923CB"/>
    <w:rsid w:val="005930D3"/>
    <w:rsid w:val="00596888"/>
    <w:rsid w:val="005A4995"/>
    <w:rsid w:val="005B391B"/>
    <w:rsid w:val="005B3D80"/>
    <w:rsid w:val="005D01CD"/>
    <w:rsid w:val="005D2F1A"/>
    <w:rsid w:val="005D3D78"/>
    <w:rsid w:val="005E2EF0"/>
    <w:rsid w:val="005F1F42"/>
    <w:rsid w:val="005F4092"/>
    <w:rsid w:val="00600149"/>
    <w:rsid w:val="006663C6"/>
    <w:rsid w:val="00675298"/>
    <w:rsid w:val="0068471E"/>
    <w:rsid w:val="00684F98"/>
    <w:rsid w:val="00693FFD"/>
    <w:rsid w:val="00695BA5"/>
    <w:rsid w:val="006B68B8"/>
    <w:rsid w:val="006C1B7E"/>
    <w:rsid w:val="006D2159"/>
    <w:rsid w:val="006F1FD7"/>
    <w:rsid w:val="006F787C"/>
    <w:rsid w:val="00702636"/>
    <w:rsid w:val="00724507"/>
    <w:rsid w:val="00744320"/>
    <w:rsid w:val="00747109"/>
    <w:rsid w:val="00773E6C"/>
    <w:rsid w:val="00777D4B"/>
    <w:rsid w:val="00781FB1"/>
    <w:rsid w:val="007918BB"/>
    <w:rsid w:val="007A4B91"/>
    <w:rsid w:val="007C600D"/>
    <w:rsid w:val="007C75C0"/>
    <w:rsid w:val="007D1B6D"/>
    <w:rsid w:val="0080599F"/>
    <w:rsid w:val="00813C37"/>
    <w:rsid w:val="008154B5"/>
    <w:rsid w:val="00823962"/>
    <w:rsid w:val="008428B1"/>
    <w:rsid w:val="00850410"/>
    <w:rsid w:val="00852719"/>
    <w:rsid w:val="00860115"/>
    <w:rsid w:val="008604A1"/>
    <w:rsid w:val="00862E13"/>
    <w:rsid w:val="0088783C"/>
    <w:rsid w:val="008D3953"/>
    <w:rsid w:val="008F4883"/>
    <w:rsid w:val="0091429A"/>
    <w:rsid w:val="009370BC"/>
    <w:rsid w:val="00970580"/>
    <w:rsid w:val="0098739B"/>
    <w:rsid w:val="009906B5"/>
    <w:rsid w:val="009938CC"/>
    <w:rsid w:val="009B255D"/>
    <w:rsid w:val="009B61E5"/>
    <w:rsid w:val="009B7F24"/>
    <w:rsid w:val="009D0E9E"/>
    <w:rsid w:val="009D1E89"/>
    <w:rsid w:val="009D73FA"/>
    <w:rsid w:val="009E5707"/>
    <w:rsid w:val="009E769D"/>
    <w:rsid w:val="009F71A7"/>
    <w:rsid w:val="00A17661"/>
    <w:rsid w:val="00A24B2D"/>
    <w:rsid w:val="00A30729"/>
    <w:rsid w:val="00A30A9E"/>
    <w:rsid w:val="00A40966"/>
    <w:rsid w:val="00A47FDA"/>
    <w:rsid w:val="00A729E7"/>
    <w:rsid w:val="00A921E0"/>
    <w:rsid w:val="00A922F4"/>
    <w:rsid w:val="00AA3486"/>
    <w:rsid w:val="00AD1876"/>
    <w:rsid w:val="00AE5526"/>
    <w:rsid w:val="00AF051B"/>
    <w:rsid w:val="00AF52F1"/>
    <w:rsid w:val="00B0086A"/>
    <w:rsid w:val="00B01578"/>
    <w:rsid w:val="00B0738F"/>
    <w:rsid w:val="00B07394"/>
    <w:rsid w:val="00B13D3B"/>
    <w:rsid w:val="00B230DB"/>
    <w:rsid w:val="00B26601"/>
    <w:rsid w:val="00B41951"/>
    <w:rsid w:val="00B51029"/>
    <w:rsid w:val="00B53229"/>
    <w:rsid w:val="00B53C13"/>
    <w:rsid w:val="00B62480"/>
    <w:rsid w:val="00B66D3D"/>
    <w:rsid w:val="00B717F4"/>
    <w:rsid w:val="00B754C8"/>
    <w:rsid w:val="00B81B70"/>
    <w:rsid w:val="00BB3BAB"/>
    <w:rsid w:val="00BD0724"/>
    <w:rsid w:val="00BD1DF3"/>
    <w:rsid w:val="00BD2B91"/>
    <w:rsid w:val="00BE5521"/>
    <w:rsid w:val="00BF0BBA"/>
    <w:rsid w:val="00BF6C23"/>
    <w:rsid w:val="00C07D0C"/>
    <w:rsid w:val="00C35203"/>
    <w:rsid w:val="00C53263"/>
    <w:rsid w:val="00C57A66"/>
    <w:rsid w:val="00C60487"/>
    <w:rsid w:val="00C70DAF"/>
    <w:rsid w:val="00C7365B"/>
    <w:rsid w:val="00C75F1D"/>
    <w:rsid w:val="00C95156"/>
    <w:rsid w:val="00CA0DC2"/>
    <w:rsid w:val="00CB363E"/>
    <w:rsid w:val="00CB49E5"/>
    <w:rsid w:val="00CB5FBC"/>
    <w:rsid w:val="00CB68E8"/>
    <w:rsid w:val="00CC5BE5"/>
    <w:rsid w:val="00D04F01"/>
    <w:rsid w:val="00D06414"/>
    <w:rsid w:val="00D10AA4"/>
    <w:rsid w:val="00D20ED9"/>
    <w:rsid w:val="00D24E5A"/>
    <w:rsid w:val="00D25427"/>
    <w:rsid w:val="00D338E4"/>
    <w:rsid w:val="00D51947"/>
    <w:rsid w:val="00D532F0"/>
    <w:rsid w:val="00D56E0F"/>
    <w:rsid w:val="00D77413"/>
    <w:rsid w:val="00D82759"/>
    <w:rsid w:val="00D86DE4"/>
    <w:rsid w:val="00DA0BFD"/>
    <w:rsid w:val="00DB44F8"/>
    <w:rsid w:val="00DB51C1"/>
    <w:rsid w:val="00DC019C"/>
    <w:rsid w:val="00DC3596"/>
    <w:rsid w:val="00DD276D"/>
    <w:rsid w:val="00DE1909"/>
    <w:rsid w:val="00DE51DB"/>
    <w:rsid w:val="00DF4A82"/>
    <w:rsid w:val="00DF4CCC"/>
    <w:rsid w:val="00E013CF"/>
    <w:rsid w:val="00E23F1D"/>
    <w:rsid w:val="00E30E05"/>
    <w:rsid w:val="00E35622"/>
    <w:rsid w:val="00E36361"/>
    <w:rsid w:val="00E55AE9"/>
    <w:rsid w:val="00E6619E"/>
    <w:rsid w:val="00EB0C84"/>
    <w:rsid w:val="00EB3104"/>
    <w:rsid w:val="00EC3A08"/>
    <w:rsid w:val="00EF0955"/>
    <w:rsid w:val="00EF4188"/>
    <w:rsid w:val="00EF626A"/>
    <w:rsid w:val="00F17FDE"/>
    <w:rsid w:val="00F34CE3"/>
    <w:rsid w:val="00F36608"/>
    <w:rsid w:val="00F40D53"/>
    <w:rsid w:val="00F444AE"/>
    <w:rsid w:val="00F4525C"/>
    <w:rsid w:val="00F50D86"/>
    <w:rsid w:val="00F66739"/>
    <w:rsid w:val="00F92084"/>
    <w:rsid w:val="00FA7616"/>
    <w:rsid w:val="00FD29D3"/>
    <w:rsid w:val="00FD628A"/>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7CB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B51029"/>
    <w:pPr>
      <w:widowControl w:val="0"/>
      <w:numPr>
        <w:numId w:val="14"/>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qFormat/>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VCAAitalics">
    <w:name w:val="VCAA italics"/>
    <w:uiPriority w:val="1"/>
    <w:qFormat/>
    <w:rsid w:val="00567CB4"/>
    <w:rPr>
      <w:i/>
      <w:iCs/>
    </w:rPr>
  </w:style>
  <w:style w:type="character" w:styleId="UnresolvedMention">
    <w:name w:val="Unresolved Mention"/>
    <w:basedOn w:val="DefaultParagraphFont"/>
    <w:uiPriority w:val="99"/>
    <w:semiHidden/>
    <w:unhideWhenUsed/>
    <w:rsid w:val="0059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chineselanguage-cultureandsociety/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6527A79-EC3C-E147-8951-CF619A7A6B89}">
  <ds:schemaRefs>
    <ds:schemaRef ds:uri="http://schemas.openxmlformats.org/officeDocument/2006/bibliography"/>
  </ds:schemaRefs>
</ds:datastoreItem>
</file>

<file path=customXml/itemProps2.xml><?xml version="1.0" encoding="utf-8"?>
<ds:datastoreItem xmlns:ds="http://schemas.openxmlformats.org/officeDocument/2006/customXml" ds:itemID="{39D8B52F-FAF4-4E8A-A6D8-AC804F854996}"/>
</file>

<file path=customXml/itemProps3.xml><?xml version="1.0" encoding="utf-8"?>
<ds:datastoreItem xmlns:ds="http://schemas.openxmlformats.org/officeDocument/2006/customXml" ds:itemID="{D086A5A7-1340-4B2F-AA00-FE8ACB69D184}"/>
</file>

<file path=customXml/itemProps4.xml><?xml version="1.0" encoding="utf-8"?>
<ds:datastoreItem xmlns:ds="http://schemas.openxmlformats.org/officeDocument/2006/customXml" ds:itemID="{7D13D3D2-5CA9-49BC-836C-4D4D2CAFA684}"/>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Language, Culture and Society oral external assessment report</dc:title>
  <dc:creator/>
  <cp:lastModifiedBy/>
  <cp:revision>1</cp:revision>
  <dcterms:created xsi:type="dcterms:W3CDTF">2023-05-08T02:01:00Z</dcterms:created>
  <dcterms:modified xsi:type="dcterms:W3CDTF">2023-05-08T02:02:00Z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