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9E84217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2128B8">
        <w:t xml:space="preserve">VCE </w:t>
      </w:r>
      <w:r w:rsidR="008B3759">
        <w:t>Hebrew</w:t>
      </w:r>
      <w:r w:rsidR="00866FED">
        <w:t xml:space="preserve"> </w:t>
      </w:r>
      <w:r w:rsidR="00400537">
        <w:t xml:space="preserve">written </w:t>
      </w:r>
      <w:r w:rsidR="004F246F">
        <w:t xml:space="preserve">external assessment </w:t>
      </w:r>
      <w:r>
        <w:t>report</w:t>
      </w:r>
    </w:p>
    <w:p w14:paraId="1F902DD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4AD466AF" w14:textId="756E947E" w:rsidR="001D22A6" w:rsidRDefault="00FD748B" w:rsidP="00A77271">
      <w:pPr>
        <w:pStyle w:val="VCAAbody"/>
      </w:pPr>
      <w:r>
        <w:rPr>
          <w:lang w:val="en-AU"/>
        </w:rPr>
        <w:t>S</w:t>
      </w:r>
      <w:proofErr w:type="spellStart"/>
      <w:r w:rsidR="001D22A6">
        <w:t>tudents</w:t>
      </w:r>
      <w:proofErr w:type="spellEnd"/>
      <w:r w:rsidR="001D22A6">
        <w:t xml:space="preserve"> performed extremely well in Hebrew this year</w:t>
      </w:r>
      <w:r>
        <w:t>,</w:t>
      </w:r>
      <w:r w:rsidR="001D22A6">
        <w:t xml:space="preserve"> which showed they were well prepared overall for the written examination</w:t>
      </w:r>
      <w:r>
        <w:t>.</w:t>
      </w:r>
    </w:p>
    <w:p w14:paraId="59117AAE" w14:textId="1A0D478F" w:rsidR="00866FED" w:rsidRPr="00A60384" w:rsidRDefault="00866FED" w:rsidP="008B3759">
      <w:pPr>
        <w:pStyle w:val="VCAAbody"/>
        <w:rPr>
          <w:lang w:val="en-AU"/>
        </w:rPr>
      </w:pPr>
      <w:r w:rsidRPr="00F05E9A">
        <w:rPr>
          <w:lang w:val="en-AU"/>
        </w:rPr>
        <w:t>Of all the skills required for this</w:t>
      </w:r>
      <w:r w:rsidR="001D22A6">
        <w:rPr>
          <w:lang w:val="en-AU"/>
        </w:rPr>
        <w:t xml:space="preserve"> written </w:t>
      </w:r>
      <w:r w:rsidRPr="00F05E9A">
        <w:rPr>
          <w:lang w:val="en-AU"/>
        </w:rPr>
        <w:t>exam</w:t>
      </w:r>
      <w:r w:rsidR="001D22A6">
        <w:rPr>
          <w:lang w:val="en-AU"/>
        </w:rPr>
        <w:t>ination</w:t>
      </w:r>
      <w:r w:rsidR="000D3E92">
        <w:rPr>
          <w:lang w:val="en-AU"/>
        </w:rPr>
        <w:t xml:space="preserve"> –</w:t>
      </w:r>
      <w:r w:rsidR="000D3E92" w:rsidRPr="00F05E9A">
        <w:rPr>
          <w:lang w:val="en-AU"/>
        </w:rPr>
        <w:t xml:space="preserve"> </w:t>
      </w:r>
      <w:r w:rsidRPr="00F05E9A">
        <w:rPr>
          <w:lang w:val="en-AU"/>
        </w:rPr>
        <w:t xml:space="preserve">listening comprehension, reading comprehension, a response to a given text and </w:t>
      </w:r>
      <w:r w:rsidR="00A60384" w:rsidRPr="00A74FD3">
        <w:rPr>
          <w:lang w:val="en-AU"/>
        </w:rPr>
        <w:t xml:space="preserve">expressing ideas through the creation of </w:t>
      </w:r>
      <w:r w:rsidR="00E260D7" w:rsidRPr="00A74FD3">
        <w:rPr>
          <w:lang w:val="en-AU"/>
        </w:rPr>
        <w:t xml:space="preserve">an </w:t>
      </w:r>
      <w:r w:rsidR="00A60384" w:rsidRPr="00A74FD3">
        <w:rPr>
          <w:lang w:val="en-AU"/>
        </w:rPr>
        <w:t>original text in Hebrew</w:t>
      </w:r>
      <w:r w:rsidR="001078A1" w:rsidRPr="00A74FD3">
        <w:rPr>
          <w:lang w:val="en-AU"/>
        </w:rPr>
        <w:t xml:space="preserve"> </w:t>
      </w:r>
      <w:r w:rsidR="000D3E92">
        <w:rPr>
          <w:lang w:val="en-AU"/>
        </w:rPr>
        <w:t>–</w:t>
      </w:r>
      <w:r w:rsidR="001078A1" w:rsidRPr="00A74FD3">
        <w:rPr>
          <w:lang w:val="en-AU"/>
        </w:rPr>
        <w:t xml:space="preserve"> </w:t>
      </w:r>
      <w:r w:rsidRPr="00A74FD3">
        <w:rPr>
          <w:lang w:val="en-AU"/>
        </w:rPr>
        <w:t xml:space="preserve">students demonstrated a good ability to understand the language and apply it. They were attentive to its nuances, became at home in the </w:t>
      </w:r>
      <w:r w:rsidRPr="00F05E9A">
        <w:rPr>
          <w:lang w:val="en-AU"/>
        </w:rPr>
        <w:t xml:space="preserve">language and were creative in </w:t>
      </w:r>
      <w:r w:rsidR="00E44F8D">
        <w:rPr>
          <w:lang w:val="en-AU"/>
        </w:rPr>
        <w:t>the use of the langu</w:t>
      </w:r>
      <w:r w:rsidR="002D0850">
        <w:rPr>
          <w:lang w:val="en-AU"/>
        </w:rPr>
        <w:t>ag</w:t>
      </w:r>
      <w:r w:rsidR="00E44F8D">
        <w:rPr>
          <w:lang w:val="en-AU"/>
        </w:rPr>
        <w:t>e</w:t>
      </w:r>
      <w:r w:rsidRPr="00F05E9A">
        <w:rPr>
          <w:lang w:val="en-AU"/>
        </w:rPr>
        <w:t>.</w:t>
      </w:r>
    </w:p>
    <w:p w14:paraId="1F984B72" w14:textId="0A7F0096" w:rsidR="00866FED" w:rsidRPr="00F05E9A" w:rsidRDefault="00866FED" w:rsidP="008B3759">
      <w:pPr>
        <w:pStyle w:val="VCAAbody"/>
        <w:rPr>
          <w:lang w:val="en-AU"/>
        </w:rPr>
      </w:pPr>
      <w:r w:rsidRPr="00F05E9A">
        <w:rPr>
          <w:lang w:val="en-AU"/>
        </w:rPr>
        <w:t>However, at times, some students did not pay enough attention to the details and requirements of each question and task.</w:t>
      </w:r>
    </w:p>
    <w:p w14:paraId="16180B2E" w14:textId="54A48388" w:rsidR="00866FED" w:rsidRPr="00F05E9A" w:rsidRDefault="000D3E92" w:rsidP="008B3759">
      <w:pPr>
        <w:pStyle w:val="VCAAbody"/>
        <w:rPr>
          <w:lang w:val="en-AU"/>
        </w:rPr>
      </w:pPr>
      <w:r>
        <w:rPr>
          <w:lang w:val="en-AU"/>
        </w:rPr>
        <w:t>S</w:t>
      </w:r>
      <w:r w:rsidR="00866FED" w:rsidRPr="00F05E9A">
        <w:rPr>
          <w:lang w:val="en-AU"/>
        </w:rPr>
        <w:t>tudents</w:t>
      </w:r>
      <w:r>
        <w:rPr>
          <w:lang w:val="en-AU"/>
        </w:rPr>
        <w:t xml:space="preserve"> should</w:t>
      </w:r>
      <w:r w:rsidR="00E44F8D" w:rsidRPr="00E44F8D">
        <w:t xml:space="preserve"> </w:t>
      </w:r>
      <w:r w:rsidR="00E44F8D">
        <w:t>ensure they read the question and the requirements of each task carefully so that their answers are accurate and relevant</w:t>
      </w:r>
      <w:r w:rsidR="00DE22DA">
        <w:t>.</w:t>
      </w:r>
      <w:r>
        <w:rPr>
          <w:lang w:val="en-AU"/>
        </w:rPr>
        <w:t xml:space="preserve"> </w:t>
      </w:r>
    </w:p>
    <w:p w14:paraId="29027E3E" w14:textId="2C887DD9" w:rsidR="00B62480" w:rsidRDefault="00024018" w:rsidP="00704D91">
      <w:pPr>
        <w:pStyle w:val="VCAAHeading1"/>
      </w:pPr>
      <w:r>
        <w:t>Specific information</w:t>
      </w:r>
    </w:p>
    <w:p w14:paraId="79254AA3" w14:textId="2AC569BB" w:rsidR="00F73F1F" w:rsidRDefault="00F73F1F" w:rsidP="003E52F8">
      <w:pPr>
        <w:pStyle w:val="VCAAbody"/>
        <w:rPr>
          <w:lang w:val="en-AU"/>
        </w:rPr>
      </w:pPr>
      <w:r>
        <w:rPr>
          <w:lang w:val="en-AU"/>
        </w:rPr>
        <w:t>This report provides sample answers or an indication of what answers may have included. Unless otherwise stated, these are not intended to be exemplary or complete responses</w:t>
      </w:r>
    </w:p>
    <w:p w14:paraId="103D8B8E" w14:textId="77777777" w:rsidR="00F73F1F" w:rsidRPr="00A5154B" w:rsidRDefault="00F73F1F" w:rsidP="00F73F1F">
      <w:pPr>
        <w:pStyle w:val="VCAAHeading2"/>
        <w:rPr>
          <w:lang w:val="en-AU"/>
        </w:rPr>
      </w:pPr>
      <w:r w:rsidRPr="00A5154B">
        <w:rPr>
          <w:lang w:val="en-AU"/>
        </w:rPr>
        <w:t xml:space="preserve">Section 1: Listening and responding </w:t>
      </w:r>
    </w:p>
    <w:p w14:paraId="1B065543" w14:textId="4546207B" w:rsidR="000B3D65" w:rsidRPr="00A74FD3" w:rsidRDefault="000B3D65" w:rsidP="001B16AE">
      <w:pPr>
        <w:pStyle w:val="VCAAbody"/>
        <w:rPr>
          <w:lang w:val="en-AU"/>
        </w:rPr>
      </w:pPr>
      <w:r w:rsidRPr="00F05E9A">
        <w:rPr>
          <w:lang w:val="en-AU"/>
        </w:rPr>
        <w:t xml:space="preserve">In this </w:t>
      </w:r>
      <w:r w:rsidRPr="00A74FD3">
        <w:rPr>
          <w:lang w:val="en-AU"/>
        </w:rPr>
        <w:t xml:space="preserve">section, students who answered the question directly and used the information they heard in a logical manner scored </w:t>
      </w:r>
      <w:r w:rsidR="008B0C0F">
        <w:rPr>
          <w:lang w:val="en-AU"/>
        </w:rPr>
        <w:t>highly</w:t>
      </w:r>
      <w:r w:rsidRPr="00A74FD3">
        <w:rPr>
          <w:lang w:val="en-AU"/>
        </w:rPr>
        <w:t>.</w:t>
      </w:r>
    </w:p>
    <w:p w14:paraId="2259080C" w14:textId="2BAA5521" w:rsidR="000B3D65" w:rsidRDefault="000D3E92" w:rsidP="001B16AE">
      <w:pPr>
        <w:pStyle w:val="VCAAbody"/>
        <w:rPr>
          <w:lang w:val="en-AU"/>
        </w:rPr>
      </w:pPr>
      <w:r>
        <w:rPr>
          <w:lang w:val="en-AU"/>
        </w:rPr>
        <w:t xml:space="preserve">Students are reminded to </w:t>
      </w:r>
      <w:r w:rsidR="00CD5572">
        <w:rPr>
          <w:lang w:val="en-AU"/>
        </w:rPr>
        <w:t>ensure</w:t>
      </w:r>
      <w:r w:rsidR="00CD5572" w:rsidRPr="00A74FD3">
        <w:rPr>
          <w:lang w:val="en-AU"/>
        </w:rPr>
        <w:t xml:space="preserve"> </w:t>
      </w:r>
      <w:r w:rsidR="00336447">
        <w:rPr>
          <w:lang w:val="en-AU"/>
        </w:rPr>
        <w:t xml:space="preserve">the </w:t>
      </w:r>
      <w:r w:rsidR="0087068C" w:rsidRPr="00A74FD3">
        <w:rPr>
          <w:lang w:val="en-AU"/>
        </w:rPr>
        <w:t>information</w:t>
      </w:r>
      <w:r w:rsidR="000B3D65" w:rsidRPr="00A74FD3">
        <w:rPr>
          <w:lang w:val="en-AU"/>
        </w:rPr>
        <w:t xml:space="preserve"> they absorb </w:t>
      </w:r>
      <w:r w:rsidR="000B3D65" w:rsidRPr="00F05E9A">
        <w:rPr>
          <w:lang w:val="en-AU"/>
        </w:rPr>
        <w:t>show</w:t>
      </w:r>
      <w:r w:rsidR="00D2246F">
        <w:rPr>
          <w:lang w:val="en-AU"/>
        </w:rPr>
        <w:t xml:space="preserve">s </w:t>
      </w:r>
      <w:r w:rsidR="000B3D65" w:rsidRPr="00F05E9A">
        <w:rPr>
          <w:lang w:val="en-AU"/>
        </w:rPr>
        <w:t>its relevance to the question.</w:t>
      </w:r>
    </w:p>
    <w:p w14:paraId="2D10ACFE" w14:textId="2E58EC0C" w:rsidR="008B3759" w:rsidRPr="009E546E" w:rsidRDefault="00E44F8D" w:rsidP="009E546E">
      <w:pPr>
        <w:pStyle w:val="CommentText"/>
      </w:pPr>
      <w:r>
        <w:t xml:space="preserve">Students found </w:t>
      </w:r>
      <w:r w:rsidR="00E27D76">
        <w:t>Q</w:t>
      </w:r>
      <w:r>
        <w:t>uestions 4 to 6 more challenging. These questions required clearly worded responses.</w:t>
      </w:r>
    </w:p>
    <w:p w14:paraId="3A5AE9FF" w14:textId="24644846" w:rsidR="00690AE6" w:rsidRDefault="00690AE6" w:rsidP="00690AE6">
      <w:pPr>
        <w:pStyle w:val="VCAAHeading3"/>
        <w:rPr>
          <w:lang w:val="en-AU"/>
        </w:rPr>
      </w:pPr>
      <w:r>
        <w:rPr>
          <w:lang w:val="en-AU"/>
        </w:rPr>
        <w:t>Part A</w:t>
      </w:r>
    </w:p>
    <w:p w14:paraId="668BC3E0" w14:textId="19BE1AA3" w:rsidR="000B3D65" w:rsidRDefault="00D103CB" w:rsidP="00A77271">
      <w:pPr>
        <w:pStyle w:val="VCAAHeading4"/>
      </w:pPr>
      <w:r>
        <w:t>Text 1</w:t>
      </w:r>
    </w:p>
    <w:p w14:paraId="337B9A54" w14:textId="12ACD285" w:rsidR="00D103CB" w:rsidRDefault="00D103CB" w:rsidP="00A77271">
      <w:pPr>
        <w:pStyle w:val="VCAAHeading5"/>
      </w:pPr>
      <w:r>
        <w:t>Q</w:t>
      </w:r>
      <w:r w:rsidR="008B3759">
        <w:t>uestion</w:t>
      </w:r>
      <w:r>
        <w:t xml:space="preserve"> 1</w:t>
      </w:r>
    </w:p>
    <w:p w14:paraId="1CF9E3B7" w14:textId="4913EA09" w:rsidR="00704D91" w:rsidRPr="00DD12EC" w:rsidRDefault="000D3E92" w:rsidP="00704D91">
      <w:pPr>
        <w:pStyle w:val="VCAAbody"/>
      </w:pPr>
      <w:r>
        <w:rPr>
          <w:lang w:val="en" w:eastAsia="en-AU"/>
        </w:rPr>
        <w:t>The correct answer was f</w:t>
      </w:r>
      <w:proofErr w:type="spellStart"/>
      <w:r w:rsidR="00704D91" w:rsidRPr="00DD12EC">
        <w:t>lexible</w:t>
      </w:r>
      <w:proofErr w:type="spellEnd"/>
      <w:r w:rsidR="00704D91" w:rsidRPr="00DD12EC">
        <w:t xml:space="preserve"> activity hours (limited time)</w:t>
      </w:r>
      <w:r>
        <w:t xml:space="preserve"> and</w:t>
      </w:r>
      <w:r w:rsidR="00704D91" w:rsidRPr="00DD12EC">
        <w:t xml:space="preserve"> any three of (limited budget):</w:t>
      </w:r>
    </w:p>
    <w:p w14:paraId="39A1B54E" w14:textId="1C062D52" w:rsidR="00704D91" w:rsidRPr="002128B8" w:rsidRDefault="000D3E92">
      <w:pPr>
        <w:pStyle w:val="VCAAbullet"/>
      </w:pPr>
      <w:r>
        <w:t>g</w:t>
      </w:r>
      <w:r w:rsidR="00704D91" w:rsidRPr="002128B8">
        <w:t>roup training sessions are cheaper</w:t>
      </w:r>
    </w:p>
    <w:p w14:paraId="0BB5324D" w14:textId="3405524B" w:rsidR="00704D91" w:rsidRPr="002128B8" w:rsidRDefault="000D3E92">
      <w:pPr>
        <w:pStyle w:val="VCAAbullet"/>
      </w:pPr>
      <w:r>
        <w:t>r</w:t>
      </w:r>
      <w:r w:rsidR="00704D91" w:rsidRPr="002128B8">
        <w:t>unning and walking groups free of charge</w:t>
      </w:r>
    </w:p>
    <w:p w14:paraId="415779F5" w14:textId="4B32E73B" w:rsidR="00704D91" w:rsidRPr="002128B8" w:rsidRDefault="000D3E92">
      <w:pPr>
        <w:pStyle w:val="VCAAbullet"/>
      </w:pPr>
      <w:r>
        <w:t>h</w:t>
      </w:r>
      <w:r w:rsidR="00704D91" w:rsidRPr="002128B8">
        <w:t>ealth and lifestyle coaches / lectures at no additional cost</w:t>
      </w:r>
    </w:p>
    <w:p w14:paraId="53EE7881" w14:textId="7ADD900E" w:rsidR="00704D91" w:rsidRPr="001B16AE" w:rsidRDefault="000D3E92">
      <w:pPr>
        <w:pStyle w:val="VCAAbullet"/>
      </w:pPr>
      <w:r>
        <w:t>d</w:t>
      </w:r>
      <w:r w:rsidR="00704D91" w:rsidRPr="002128B8">
        <w:t>iscounted prices on Friday mornings</w:t>
      </w:r>
      <w:r>
        <w:t>.</w:t>
      </w:r>
    </w:p>
    <w:p w14:paraId="086C9777" w14:textId="77777777" w:rsidR="001640B0" w:rsidRDefault="001640B0">
      <w:pPr>
        <w:rPr>
          <w:rFonts w:ascii="Arial" w:hAnsi="Arial" w:cs="Arial"/>
          <w:color w:val="000000" w:themeColor="text1"/>
          <w:sz w:val="20"/>
          <w:szCs w:val="24"/>
        </w:rPr>
      </w:pPr>
      <w:r>
        <w:rPr>
          <w:szCs w:val="24"/>
        </w:rPr>
        <w:br w:type="page"/>
      </w:r>
    </w:p>
    <w:p w14:paraId="5ADF2E7F" w14:textId="5517AD9F" w:rsidR="00563F0E" w:rsidRPr="00F05E9A" w:rsidRDefault="002A58D5" w:rsidP="00704D91">
      <w:pPr>
        <w:pStyle w:val="VCAAbody"/>
        <w:rPr>
          <w:lang w:val="en-AU"/>
        </w:rPr>
      </w:pPr>
      <w:r>
        <w:rPr>
          <w:szCs w:val="24"/>
        </w:rPr>
        <w:lastRenderedPageBreak/>
        <w:t>R</w:t>
      </w:r>
      <w:r w:rsidR="000D3E92">
        <w:rPr>
          <w:szCs w:val="24"/>
        </w:rPr>
        <w:t>esponses</w:t>
      </w:r>
      <w:r>
        <w:rPr>
          <w:szCs w:val="24"/>
        </w:rPr>
        <w:t xml:space="preserve"> that scored highly</w:t>
      </w:r>
      <w:r w:rsidR="00563F0E" w:rsidRPr="00F05E9A">
        <w:rPr>
          <w:lang w:val="en-AU"/>
        </w:rPr>
        <w:t xml:space="preserve"> did not merely repeat the circumstances mentioned in the text but detailed what suited Ben due to those circumstances.</w:t>
      </w:r>
    </w:p>
    <w:p w14:paraId="6B07490F" w14:textId="225FB87D" w:rsidR="004028E5" w:rsidRDefault="004028E5" w:rsidP="00A77271">
      <w:pPr>
        <w:pStyle w:val="VCAAHeading4"/>
      </w:pPr>
      <w:r>
        <w:t>Text 2</w:t>
      </w:r>
    </w:p>
    <w:p w14:paraId="56551013" w14:textId="430CC043" w:rsidR="00DF1595" w:rsidRPr="006C54BA" w:rsidRDefault="008B3759" w:rsidP="00A77271">
      <w:pPr>
        <w:pStyle w:val="VCAAHeading5"/>
        <w:rPr>
          <w:b/>
        </w:rPr>
      </w:pPr>
      <w:r>
        <w:t>Question</w:t>
      </w:r>
      <w:r w:rsidR="004028E5">
        <w:t xml:space="preserve"> 2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2304"/>
        <w:gridCol w:w="5472"/>
      </w:tblGrid>
      <w:tr w:rsidR="00381D4E" w:rsidRPr="00704D91" w14:paraId="43603662" w14:textId="77777777" w:rsidTr="00381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3CA4B629" w14:textId="77777777" w:rsidR="00704D91" w:rsidRPr="001B16AE" w:rsidRDefault="00704D91" w:rsidP="001B16AE">
            <w:pPr>
              <w:pStyle w:val="VCAAtablecondensedheading"/>
              <w:rPr>
                <w:b w:val="0"/>
              </w:rPr>
            </w:pPr>
            <w:r w:rsidRPr="00A10856">
              <w:t>Mobile phone component</w:t>
            </w:r>
          </w:p>
        </w:tc>
        <w:tc>
          <w:tcPr>
            <w:tcW w:w="5472" w:type="dxa"/>
          </w:tcPr>
          <w:p w14:paraId="15ED158B" w14:textId="77777777" w:rsidR="00704D91" w:rsidRPr="001B16AE" w:rsidRDefault="00704D91" w:rsidP="001B16AE">
            <w:pPr>
              <w:pStyle w:val="VCAAtablecondensedheading"/>
              <w:rPr>
                <w:b w:val="0"/>
              </w:rPr>
            </w:pPr>
            <w:r w:rsidRPr="00A10856">
              <w:t>Presenter’s recommendation</w:t>
            </w:r>
          </w:p>
        </w:tc>
      </w:tr>
      <w:tr w:rsidR="00381D4E" w:rsidRPr="00704D91" w14:paraId="06A7A4C3" w14:textId="77777777" w:rsidTr="00381D4E">
        <w:tc>
          <w:tcPr>
            <w:tcW w:w="2304" w:type="dxa"/>
          </w:tcPr>
          <w:p w14:paraId="5D1332FA" w14:textId="77777777" w:rsidR="00704D91" w:rsidRPr="00704D91" w:rsidRDefault="00704D91" w:rsidP="001B16AE">
            <w:pPr>
              <w:pStyle w:val="VCAAtablecondensed"/>
            </w:pPr>
            <w:r w:rsidRPr="00704D91">
              <w:t>The screen</w:t>
            </w:r>
          </w:p>
        </w:tc>
        <w:tc>
          <w:tcPr>
            <w:tcW w:w="5472" w:type="dxa"/>
          </w:tcPr>
          <w:p w14:paraId="449797CE" w14:textId="77777777" w:rsidR="00704D91" w:rsidRPr="00704D91" w:rsidRDefault="00704D91" w:rsidP="001B16AE">
            <w:pPr>
              <w:pStyle w:val="VCAAtablecondensed"/>
            </w:pPr>
            <w:r w:rsidRPr="00704D91">
              <w:t>A small screen is preferable to hold in your hand / to fit in your pocket</w:t>
            </w:r>
          </w:p>
        </w:tc>
      </w:tr>
      <w:tr w:rsidR="00381D4E" w:rsidRPr="00704D91" w14:paraId="2660B436" w14:textId="77777777" w:rsidTr="00381D4E">
        <w:tc>
          <w:tcPr>
            <w:tcW w:w="2304" w:type="dxa"/>
          </w:tcPr>
          <w:p w14:paraId="68688808" w14:textId="77777777" w:rsidR="00704D91" w:rsidRPr="00704D91" w:rsidRDefault="00704D91" w:rsidP="001B16AE">
            <w:pPr>
              <w:pStyle w:val="VCAAtablecondensed"/>
            </w:pPr>
            <w:r w:rsidRPr="00704D91">
              <w:t>The camera</w:t>
            </w:r>
          </w:p>
        </w:tc>
        <w:tc>
          <w:tcPr>
            <w:tcW w:w="5472" w:type="dxa"/>
          </w:tcPr>
          <w:p w14:paraId="0D3787C8" w14:textId="77777777" w:rsidR="00704D91" w:rsidRPr="00704D91" w:rsidRDefault="00704D91" w:rsidP="001B16AE">
            <w:pPr>
              <w:pStyle w:val="VCAAtablecondensed"/>
            </w:pPr>
            <w:r w:rsidRPr="00704D91">
              <w:t>For a precise and professional photo, you will need an upgraded camera</w:t>
            </w:r>
          </w:p>
        </w:tc>
      </w:tr>
      <w:tr w:rsidR="00381D4E" w:rsidRPr="00704D91" w14:paraId="2D89275C" w14:textId="77777777" w:rsidTr="00381D4E">
        <w:tc>
          <w:tcPr>
            <w:tcW w:w="2304" w:type="dxa"/>
          </w:tcPr>
          <w:p w14:paraId="66EE4A11" w14:textId="77777777" w:rsidR="00704D91" w:rsidRPr="00704D91" w:rsidRDefault="00704D91" w:rsidP="001B16AE">
            <w:pPr>
              <w:pStyle w:val="VCAAtablecondensed"/>
            </w:pPr>
            <w:r w:rsidRPr="00704D91">
              <w:t>The battery</w:t>
            </w:r>
          </w:p>
        </w:tc>
        <w:tc>
          <w:tcPr>
            <w:tcW w:w="5472" w:type="dxa"/>
          </w:tcPr>
          <w:p w14:paraId="5E9C4ED5" w14:textId="77777777" w:rsidR="00704D91" w:rsidRPr="00704D91" w:rsidRDefault="00704D91" w:rsidP="001B16AE">
            <w:pPr>
              <w:pStyle w:val="VCAAtablecondensed"/>
            </w:pPr>
            <w:r w:rsidRPr="00704D91">
              <w:t>It’s worthwhile paying more in order to have a strong and reliable battery</w:t>
            </w:r>
          </w:p>
        </w:tc>
      </w:tr>
    </w:tbl>
    <w:p w14:paraId="07875A87" w14:textId="27C2C197" w:rsidR="00DF1595" w:rsidRPr="00F05E9A" w:rsidRDefault="00DF1595" w:rsidP="00704D91">
      <w:pPr>
        <w:pStyle w:val="VCAAbody"/>
        <w:rPr>
          <w:lang w:val="en-AU"/>
        </w:rPr>
      </w:pPr>
      <w:r w:rsidRPr="00F05E9A">
        <w:rPr>
          <w:lang w:val="en-AU"/>
        </w:rPr>
        <w:t>Students who understood from the structure of the table that they must distinguish clearly between a component of the phone and the recommendation by the speaker achieved a higher score.</w:t>
      </w:r>
    </w:p>
    <w:p w14:paraId="49682D39" w14:textId="4981476C" w:rsidR="00953DA4" w:rsidRDefault="00953DA4" w:rsidP="00A77271">
      <w:pPr>
        <w:pStyle w:val="VCAAHeading4"/>
      </w:pPr>
      <w:r>
        <w:t>Text 3</w:t>
      </w:r>
    </w:p>
    <w:p w14:paraId="2C901DD8" w14:textId="38BBAE4A" w:rsidR="00B114FB" w:rsidRPr="00355570" w:rsidRDefault="008B3759" w:rsidP="00A77271">
      <w:pPr>
        <w:pStyle w:val="VCAAHeading5"/>
        <w:rPr>
          <w:b/>
        </w:rPr>
      </w:pPr>
      <w:r>
        <w:t>Question</w:t>
      </w:r>
      <w:r w:rsidR="00953DA4">
        <w:t xml:space="preserve"> 3</w:t>
      </w:r>
    </w:p>
    <w:p w14:paraId="606C9678" w14:textId="70DF6A73" w:rsidR="002128B8" w:rsidRPr="00643A3B" w:rsidRDefault="00F00A7F" w:rsidP="00704D91">
      <w:pPr>
        <w:pStyle w:val="VCAAbody"/>
      </w:pPr>
      <w:r>
        <w:t>A correct response included five</w:t>
      </w:r>
      <w:r w:rsidR="002128B8" w:rsidRPr="00643A3B">
        <w:t xml:space="preserve"> of the following:</w:t>
      </w:r>
    </w:p>
    <w:p w14:paraId="40D560EC" w14:textId="6C47E9A9" w:rsidR="002128B8" w:rsidRPr="002128B8" w:rsidRDefault="00B607D2" w:rsidP="00D2246F">
      <w:pPr>
        <w:pStyle w:val="VCAAbullet"/>
        <w:jc w:val="both"/>
      </w:pPr>
      <w:r>
        <w:t>c</w:t>
      </w:r>
      <w:r w:rsidR="002128B8" w:rsidRPr="002128B8">
        <w:t>omfortable clothes make us more beautiful</w:t>
      </w:r>
    </w:p>
    <w:p w14:paraId="54F403B7" w14:textId="17DD59C9" w:rsidR="002128B8" w:rsidRPr="002128B8" w:rsidRDefault="00B607D2" w:rsidP="00D2246F">
      <w:pPr>
        <w:pStyle w:val="VCAAbullet"/>
        <w:jc w:val="both"/>
      </w:pPr>
      <w:r>
        <w:t>u</w:t>
      </w:r>
      <w:r w:rsidR="002128B8" w:rsidRPr="002128B8">
        <w:t>nisex clothing for men and women</w:t>
      </w:r>
    </w:p>
    <w:p w14:paraId="303F7659" w14:textId="6733F873" w:rsidR="002128B8" w:rsidRPr="001B16AE" w:rsidRDefault="00B607D2" w:rsidP="00D2246F">
      <w:pPr>
        <w:pStyle w:val="VCAAbullet"/>
        <w:jc w:val="both"/>
      </w:pPr>
      <w:r>
        <w:t>u</w:t>
      </w:r>
      <w:r w:rsidR="002128B8" w:rsidRPr="002128B8">
        <w:t>sing recycled clothes</w:t>
      </w:r>
      <w:r w:rsidR="00F00A7F">
        <w:t xml:space="preserve"> </w:t>
      </w:r>
      <w:r w:rsidR="002128B8" w:rsidRPr="002128B8">
        <w:t>/ era of ‘buy, wear, throw out’ is over</w:t>
      </w:r>
    </w:p>
    <w:p w14:paraId="0DABF945" w14:textId="5AE7AEA1" w:rsidR="002128B8" w:rsidRPr="002128B8" w:rsidRDefault="001B5370" w:rsidP="00D2246F">
      <w:pPr>
        <w:pStyle w:val="VCAAbullet"/>
        <w:jc w:val="both"/>
      </w:pPr>
      <w:r>
        <w:t>f</w:t>
      </w:r>
      <w:r w:rsidR="002128B8" w:rsidRPr="002128B8">
        <w:t>ashion is now affordable for all pockets / cheaper cloth</w:t>
      </w:r>
      <w:r w:rsidR="00F00A7F">
        <w:t>e</w:t>
      </w:r>
      <w:r w:rsidR="002128B8" w:rsidRPr="002128B8">
        <w:t>s</w:t>
      </w:r>
    </w:p>
    <w:p w14:paraId="198683BE" w14:textId="052335F3" w:rsidR="002128B8" w:rsidRPr="002128B8" w:rsidRDefault="001B5370" w:rsidP="00D2246F">
      <w:pPr>
        <w:pStyle w:val="VCAAbullet"/>
        <w:jc w:val="both"/>
      </w:pPr>
      <w:r>
        <w:t>a</w:t>
      </w:r>
      <w:r w:rsidR="002128B8" w:rsidRPr="002128B8">
        <w:t xml:space="preserve">llows room for personal taste </w:t>
      </w:r>
      <w:r w:rsidR="00F00A7F">
        <w:t xml:space="preserve">/ </w:t>
      </w:r>
      <w:r w:rsidR="002128B8" w:rsidRPr="002128B8">
        <w:t>fashion belongs to everyone</w:t>
      </w:r>
      <w:r w:rsidR="00F00A7F">
        <w:t>.</w:t>
      </w:r>
    </w:p>
    <w:p w14:paraId="3DBCA986" w14:textId="3F297B3E" w:rsidR="00F00A7F" w:rsidRPr="001B16AE" w:rsidRDefault="000E30EA" w:rsidP="001B16AE">
      <w:pPr>
        <w:pStyle w:val="VCAAbody"/>
      </w:pPr>
      <w:r w:rsidRPr="00A74FD3">
        <w:rPr>
          <w:lang w:val="en-AU"/>
        </w:rPr>
        <w:t>Most students performed well in this question.</w:t>
      </w:r>
    </w:p>
    <w:p w14:paraId="003F7C4E" w14:textId="32D96E7D" w:rsidR="00690AE6" w:rsidRDefault="00690AE6" w:rsidP="00704D91">
      <w:pPr>
        <w:pStyle w:val="VCAAHeading3"/>
        <w:rPr>
          <w:lang w:val="en-AU"/>
        </w:rPr>
      </w:pPr>
      <w:bookmarkStart w:id="1" w:name="_Hlk97038563"/>
      <w:r>
        <w:rPr>
          <w:lang w:val="en-AU"/>
        </w:rPr>
        <w:t>Part B</w:t>
      </w:r>
    </w:p>
    <w:bookmarkEnd w:id="1"/>
    <w:p w14:paraId="60979F98" w14:textId="3E9549DD" w:rsidR="009E4588" w:rsidRDefault="009E4588" w:rsidP="00A77271">
      <w:pPr>
        <w:pStyle w:val="VCAAHeading4"/>
      </w:pPr>
      <w:r>
        <w:t>Text 4</w:t>
      </w:r>
    </w:p>
    <w:p w14:paraId="33D283AE" w14:textId="66ACBC1D" w:rsidR="009E4588" w:rsidRDefault="008B3759" w:rsidP="00A77271">
      <w:pPr>
        <w:pStyle w:val="VCAAHeading5"/>
      </w:pPr>
      <w:r w:rsidRPr="00DF1B67">
        <w:t>Question</w:t>
      </w:r>
      <w:r w:rsidR="009E4588">
        <w:t xml:space="preserve"> 4</w:t>
      </w:r>
    </w:p>
    <w:p w14:paraId="676B6760" w14:textId="77777777" w:rsidR="00EB4947" w:rsidRPr="00BE1F6E" w:rsidRDefault="00EB4947" w:rsidP="00704D91">
      <w:pPr>
        <w:pStyle w:val="VCAAbody"/>
      </w:pPr>
      <w:r w:rsidRPr="00BE1F6E">
        <w:t>Relevant answers may include:</w:t>
      </w:r>
    </w:p>
    <w:p w14:paraId="782E7C22" w14:textId="77777777" w:rsidR="00704D91" w:rsidRPr="00615920" w:rsidRDefault="00704D91" w:rsidP="00EB4947">
      <w:pPr>
        <w:pStyle w:val="ListParagraph"/>
        <w:numPr>
          <w:ilvl w:val="0"/>
          <w:numId w:val="9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15920">
        <w:rPr>
          <w:rFonts w:asciiTheme="majorBidi" w:hAnsiTheme="majorBidi" w:cstheme="majorBidi" w:hint="cs"/>
          <w:sz w:val="24"/>
          <w:szCs w:val="24"/>
          <w:rtl/>
          <w:lang w:bidi="he-IL"/>
        </w:rPr>
        <w:t>לקום מוקדם בבוקר</w:t>
      </w:r>
    </w:p>
    <w:p w14:paraId="2A5D2D79" w14:textId="77777777" w:rsidR="00704D91" w:rsidRPr="00615920" w:rsidRDefault="00704D91" w:rsidP="00EB4947">
      <w:pPr>
        <w:pStyle w:val="ListParagraph"/>
        <w:numPr>
          <w:ilvl w:val="0"/>
          <w:numId w:val="9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15920">
        <w:rPr>
          <w:rFonts w:asciiTheme="majorBidi" w:hAnsiTheme="majorBidi" w:cstheme="majorBidi" w:hint="cs"/>
          <w:sz w:val="24"/>
          <w:szCs w:val="24"/>
          <w:rtl/>
          <w:lang w:bidi="he-IL"/>
        </w:rPr>
        <w:t>לצפות בצפורים במשך 10 דקות</w:t>
      </w:r>
    </w:p>
    <w:p w14:paraId="53A63E04" w14:textId="77777777" w:rsidR="00704D91" w:rsidRPr="00615920" w:rsidRDefault="00704D91" w:rsidP="00EB4947">
      <w:pPr>
        <w:pStyle w:val="ListParagraph"/>
        <w:numPr>
          <w:ilvl w:val="0"/>
          <w:numId w:val="9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15920">
        <w:rPr>
          <w:rFonts w:asciiTheme="majorBidi" w:hAnsiTheme="majorBidi" w:cstheme="majorBidi" w:hint="cs"/>
          <w:sz w:val="24"/>
          <w:szCs w:val="24"/>
          <w:rtl/>
          <w:lang w:bidi="he-IL"/>
        </w:rPr>
        <w:t>להיות מצוייד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/ להשתמש</w:t>
      </w:r>
      <w:r w:rsidRPr="00615920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במשקפת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/ או ב</w:t>
      </w:r>
      <w:r w:rsidRPr="00615920">
        <w:rPr>
          <w:rFonts w:asciiTheme="majorBidi" w:hAnsiTheme="majorBidi" w:cstheme="majorBidi" w:hint="cs"/>
          <w:sz w:val="24"/>
          <w:szCs w:val="24"/>
          <w:rtl/>
          <w:lang w:bidi="he-IL"/>
        </w:rPr>
        <w:t>מדריך-צפורים</w:t>
      </w:r>
    </w:p>
    <w:p w14:paraId="2BA60F19" w14:textId="77777777" w:rsidR="00704D91" w:rsidRPr="00615920" w:rsidRDefault="00704D91" w:rsidP="00EB4947">
      <w:pPr>
        <w:pStyle w:val="ListParagraph"/>
        <w:numPr>
          <w:ilvl w:val="0"/>
          <w:numId w:val="9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15920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לאסוף מידע / </w:t>
      </w:r>
      <w:r w:rsidRPr="00615920">
        <w:rPr>
          <w:rFonts w:asciiTheme="majorBidi" w:hAnsiTheme="majorBidi" w:cstheme="majorBidi"/>
          <w:sz w:val="24"/>
          <w:szCs w:val="24"/>
          <w:rtl/>
          <w:lang w:bidi="he-IL"/>
        </w:rPr>
        <w:t>להעלות יישומון מתאים לטלפון הנייד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/ לשלוח לאתר</w:t>
      </w:r>
    </w:p>
    <w:p w14:paraId="1C9DFE49" w14:textId="56089A95" w:rsidR="00704D91" w:rsidRPr="00615920" w:rsidRDefault="00F00A7F" w:rsidP="001B16AE">
      <w:pPr>
        <w:pStyle w:val="VCAAbullet"/>
      </w:pPr>
      <w:r w:rsidRPr="00615920">
        <w:t>to get up early in the morning</w:t>
      </w:r>
    </w:p>
    <w:p w14:paraId="743105F1" w14:textId="639E5370" w:rsidR="00704D91" w:rsidRPr="00615920" w:rsidRDefault="00F00A7F" w:rsidP="001B16AE">
      <w:pPr>
        <w:pStyle w:val="VCAAbullet"/>
      </w:pPr>
      <w:r>
        <w:rPr>
          <w:lang w:val="en-AU"/>
        </w:rPr>
        <w:t>t</w:t>
      </w:r>
      <w:r w:rsidRPr="00615920">
        <w:rPr>
          <w:lang w:val="en-AU"/>
        </w:rPr>
        <w:t xml:space="preserve">o watch the birds </w:t>
      </w:r>
      <w:r w:rsidRPr="00615920">
        <w:t>for 10 minutes</w:t>
      </w:r>
    </w:p>
    <w:p w14:paraId="17BDDD13" w14:textId="001FA7F4" w:rsidR="00704D91" w:rsidRPr="00615920" w:rsidRDefault="00F00A7F" w:rsidP="001B16AE">
      <w:pPr>
        <w:pStyle w:val="VCAAbullet"/>
      </w:pPr>
      <w:r w:rsidRPr="00615920">
        <w:t>to be equipped</w:t>
      </w:r>
      <w:r>
        <w:t xml:space="preserve"> / to use</w:t>
      </w:r>
      <w:r w:rsidRPr="00615920">
        <w:t xml:space="preserve"> binoculars </w:t>
      </w:r>
      <w:r>
        <w:t>or</w:t>
      </w:r>
      <w:r w:rsidRPr="00615920">
        <w:t xml:space="preserve"> guidebook for birds</w:t>
      </w:r>
    </w:p>
    <w:p w14:paraId="69D6D261" w14:textId="12A9B2E5" w:rsidR="00704D91" w:rsidRPr="00615920" w:rsidRDefault="00F00A7F" w:rsidP="001B16AE">
      <w:pPr>
        <w:pStyle w:val="VCAAbullet"/>
      </w:pPr>
      <w:r w:rsidRPr="00615920">
        <w:t xml:space="preserve">to collect bird data </w:t>
      </w:r>
      <w:r>
        <w:t xml:space="preserve">/ </w:t>
      </w:r>
      <w:r>
        <w:rPr>
          <w:lang w:val="en-US"/>
        </w:rPr>
        <w:t>t</w:t>
      </w:r>
      <w:r w:rsidRPr="00615920">
        <w:rPr>
          <w:lang w:val="en-US"/>
        </w:rPr>
        <w:t xml:space="preserve">o </w:t>
      </w:r>
      <w:r w:rsidRPr="00615920">
        <w:t xml:space="preserve">upload the appropriate app on mobile phone </w:t>
      </w:r>
      <w:r>
        <w:t>/ to send to the site.</w:t>
      </w:r>
    </w:p>
    <w:p w14:paraId="2B4A6B5B" w14:textId="5AD2CE5E" w:rsidR="002D0850" w:rsidRDefault="002D0850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5EE0AF0C" w14:textId="3D54C7EA" w:rsidR="00FB2068" w:rsidRDefault="0099759B" w:rsidP="00704D91">
      <w:pPr>
        <w:pStyle w:val="VCAAbody"/>
        <w:rPr>
          <w:lang w:val="en-AU"/>
        </w:rPr>
      </w:pPr>
      <w:r>
        <w:rPr>
          <w:lang w:val="en-AU"/>
        </w:rPr>
        <w:lastRenderedPageBreak/>
        <w:t>R</w:t>
      </w:r>
      <w:r w:rsidR="0020462B">
        <w:rPr>
          <w:lang w:val="en-AU"/>
        </w:rPr>
        <w:t>esponses</w:t>
      </w:r>
      <w:r>
        <w:rPr>
          <w:lang w:val="en-AU"/>
        </w:rPr>
        <w:t xml:space="preserve"> that scored highly</w:t>
      </w:r>
      <w:r w:rsidR="0020462B" w:rsidRPr="00F05E9A">
        <w:rPr>
          <w:lang w:val="en-AU"/>
        </w:rPr>
        <w:t xml:space="preserve"> </w:t>
      </w:r>
      <w:r w:rsidR="00EB4947" w:rsidRPr="00F05E9A">
        <w:rPr>
          <w:lang w:val="en-AU"/>
        </w:rPr>
        <w:t xml:space="preserve">demonstrated understanding of the text heard and were worded in precise Hebrew. </w:t>
      </w:r>
      <w:r w:rsidR="00F00A7F">
        <w:rPr>
          <w:lang w:val="en-AU"/>
        </w:rPr>
        <w:t>Responses</w:t>
      </w:r>
      <w:r w:rsidR="00EB4947" w:rsidRPr="00F05E9A">
        <w:rPr>
          <w:lang w:val="en-AU"/>
        </w:rPr>
        <w:t xml:space="preserve"> that included single words instead of clear sentences did not gain any marks. For example, </w:t>
      </w:r>
      <w:r w:rsidR="00F00A7F">
        <w:rPr>
          <w:lang w:val="en-AU"/>
        </w:rPr>
        <w:t>‘</w:t>
      </w:r>
      <w:r w:rsidR="00EB4947" w:rsidRPr="00F05E9A">
        <w:rPr>
          <w:lang w:val="en-AU"/>
        </w:rPr>
        <w:t>to use a telescope</w:t>
      </w:r>
      <w:r w:rsidR="00EB4947">
        <w:rPr>
          <w:lang w:val="en-AU"/>
        </w:rPr>
        <w:t xml:space="preserve"> or a </w:t>
      </w:r>
      <w:r w:rsidR="00EB4947" w:rsidRPr="00F05E9A">
        <w:rPr>
          <w:lang w:val="en-AU"/>
        </w:rPr>
        <w:t xml:space="preserve">bird </w:t>
      </w:r>
      <w:proofErr w:type="gramStart"/>
      <w:r w:rsidR="00EB4947" w:rsidRPr="00F05E9A">
        <w:rPr>
          <w:lang w:val="en-AU"/>
        </w:rPr>
        <w:t>guide book</w:t>
      </w:r>
      <w:proofErr w:type="gramEnd"/>
      <w:r w:rsidR="00F00A7F">
        <w:rPr>
          <w:lang w:val="en-AU"/>
        </w:rPr>
        <w:t>’</w:t>
      </w:r>
      <w:r w:rsidR="00EB4947" w:rsidRPr="00F05E9A">
        <w:rPr>
          <w:lang w:val="en-AU"/>
        </w:rPr>
        <w:t xml:space="preserve"> was the correct answer. </w:t>
      </w:r>
      <w:r w:rsidR="00F00A7F">
        <w:rPr>
          <w:lang w:val="en-AU"/>
        </w:rPr>
        <w:t>‘</w:t>
      </w:r>
      <w:r w:rsidR="00EB4947" w:rsidRPr="00F05E9A">
        <w:rPr>
          <w:lang w:val="en-AU"/>
        </w:rPr>
        <w:t>A telescope</w:t>
      </w:r>
      <w:r w:rsidR="00F00A7F">
        <w:rPr>
          <w:lang w:val="en-AU"/>
        </w:rPr>
        <w:t>’</w:t>
      </w:r>
      <w:r w:rsidR="00EB4947">
        <w:rPr>
          <w:lang w:val="en-AU"/>
        </w:rPr>
        <w:t xml:space="preserve"> or </w:t>
      </w:r>
      <w:r w:rsidR="00F00A7F">
        <w:rPr>
          <w:lang w:val="en-AU"/>
        </w:rPr>
        <w:t>‘</w:t>
      </w:r>
      <w:r w:rsidR="00EB4947">
        <w:rPr>
          <w:lang w:val="en-AU"/>
        </w:rPr>
        <w:t>a book</w:t>
      </w:r>
      <w:r w:rsidR="00F00A7F">
        <w:rPr>
          <w:lang w:val="en-AU"/>
        </w:rPr>
        <w:t>’</w:t>
      </w:r>
      <w:r w:rsidR="00EB4947" w:rsidRPr="00F05E9A">
        <w:rPr>
          <w:lang w:val="en-AU"/>
        </w:rPr>
        <w:t xml:space="preserve"> was an incorrect answer.</w:t>
      </w:r>
    </w:p>
    <w:p w14:paraId="3895039E" w14:textId="73E241D6" w:rsidR="009A338E" w:rsidRDefault="009A338E" w:rsidP="00A77271">
      <w:pPr>
        <w:pStyle w:val="VCAAHeading4"/>
      </w:pPr>
      <w:r>
        <w:t>Text 5</w:t>
      </w:r>
    </w:p>
    <w:p w14:paraId="47B893BF" w14:textId="6AF4C3B6" w:rsidR="009A338E" w:rsidRDefault="008B3759" w:rsidP="00A77271">
      <w:pPr>
        <w:pStyle w:val="VCAAHeading5"/>
      </w:pPr>
      <w:r>
        <w:t>Question</w:t>
      </w:r>
      <w:r w:rsidR="009A338E">
        <w:t xml:space="preserve"> 5</w:t>
      </w:r>
    </w:p>
    <w:p w14:paraId="6AE151A2" w14:textId="74CBAE22" w:rsidR="0003768A" w:rsidRPr="00052466" w:rsidRDefault="0003768A" w:rsidP="001B16AE">
      <w:pPr>
        <w:pStyle w:val="VCAAbody"/>
      </w:pPr>
      <w:r w:rsidRPr="00052466">
        <w:t>Relevant answers may include</w:t>
      </w:r>
      <w:r w:rsidR="00336447">
        <w:t xml:space="preserve"> five of the following</w:t>
      </w:r>
      <w:r w:rsidR="00FB2068">
        <w:t>.</w:t>
      </w:r>
    </w:p>
    <w:p w14:paraId="189C786C" w14:textId="77777777" w:rsidR="00FB2068" w:rsidRPr="00FB2068" w:rsidRDefault="00704D91" w:rsidP="00FB2068">
      <w:pPr>
        <w:bidi/>
        <w:spacing w:after="160" w:line="360" w:lineRule="auto"/>
        <w:ind w:left="1440"/>
        <w:rPr>
          <w:rFonts w:asciiTheme="majorBidi" w:hAnsiTheme="majorBidi" w:cstheme="majorBidi"/>
          <w:sz w:val="24"/>
          <w:szCs w:val="24"/>
          <w:rtl/>
        </w:rPr>
      </w:pPr>
      <w:r w:rsidRPr="00FB2068">
        <w:rPr>
          <w:rFonts w:asciiTheme="majorBidi" w:hAnsiTheme="majorBidi" w:cstheme="majorBidi"/>
          <w:sz w:val="24"/>
          <w:szCs w:val="24"/>
          <w:rtl/>
          <w:lang w:bidi="he-IL"/>
        </w:rPr>
        <w:t>טבע</w:t>
      </w:r>
      <w:r w:rsidRPr="00FB2068">
        <w:rPr>
          <w:rFonts w:asciiTheme="majorBidi" w:hAnsiTheme="majorBidi" w:cstheme="majorBidi"/>
          <w:sz w:val="24"/>
          <w:szCs w:val="24"/>
          <w:rtl/>
        </w:rPr>
        <w:t>:</w:t>
      </w:r>
    </w:p>
    <w:p w14:paraId="6B44A390" w14:textId="56ABD1CD" w:rsidR="00704D91" w:rsidRPr="00FB2068" w:rsidRDefault="00704D91" w:rsidP="00FB2068">
      <w:pPr>
        <w:pStyle w:val="ListParagraph"/>
        <w:numPr>
          <w:ilvl w:val="0"/>
          <w:numId w:val="11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FB206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B2068">
        <w:rPr>
          <w:rFonts w:asciiTheme="majorBidi" w:hAnsiTheme="majorBidi" w:cstheme="majorBidi"/>
          <w:sz w:val="24"/>
          <w:szCs w:val="24"/>
          <w:rtl/>
          <w:lang w:bidi="he-IL"/>
        </w:rPr>
        <w:t>האוויר במדבר בלילה נעים ונקי</w:t>
      </w:r>
    </w:p>
    <w:p w14:paraId="4343BA35" w14:textId="77777777" w:rsidR="00704D91" w:rsidRPr="009732CC" w:rsidRDefault="00704D91" w:rsidP="0003768A">
      <w:pPr>
        <w:pStyle w:val="ListParagraph"/>
        <w:numPr>
          <w:ilvl w:val="0"/>
          <w:numId w:val="11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9732C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השמיים במדבר בלילה צלולים ובהירים </w:t>
      </w:r>
    </w:p>
    <w:p w14:paraId="184B5681" w14:textId="77777777" w:rsidR="00704D91" w:rsidRPr="009732CC" w:rsidRDefault="00704D91" w:rsidP="0003768A">
      <w:pPr>
        <w:pStyle w:val="ListParagraph"/>
        <w:numPr>
          <w:ilvl w:val="0"/>
          <w:numId w:val="11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9732CC">
        <w:rPr>
          <w:rFonts w:asciiTheme="majorBidi" w:hAnsiTheme="majorBidi" w:cstheme="majorBidi"/>
          <w:sz w:val="24"/>
          <w:szCs w:val="24"/>
          <w:rtl/>
          <w:lang w:bidi="he-IL"/>
        </w:rPr>
        <w:t>אור הכוכבים נקי ובלתי</w:t>
      </w:r>
      <w:r w:rsidRPr="009732CC">
        <w:rPr>
          <w:rFonts w:asciiTheme="majorBidi" w:hAnsiTheme="majorBidi" w:cstheme="majorBidi"/>
          <w:sz w:val="24"/>
          <w:szCs w:val="24"/>
          <w:rtl/>
        </w:rPr>
        <w:t>-</w:t>
      </w:r>
      <w:r w:rsidRPr="009732CC">
        <w:rPr>
          <w:rFonts w:asciiTheme="majorBidi" w:hAnsiTheme="majorBidi" w:cstheme="majorBidi"/>
          <w:sz w:val="24"/>
          <w:szCs w:val="24"/>
          <w:rtl/>
          <w:lang w:bidi="he-IL"/>
        </w:rPr>
        <w:t>מזוהם</w:t>
      </w:r>
    </w:p>
    <w:p w14:paraId="1D423EC6" w14:textId="77777777" w:rsidR="00704D91" w:rsidRPr="00643A3B" w:rsidRDefault="00704D91" w:rsidP="0003768A">
      <w:pPr>
        <w:pStyle w:val="ListParagraph"/>
        <w:numPr>
          <w:ilvl w:val="0"/>
          <w:numId w:val="11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9732CC">
        <w:rPr>
          <w:rFonts w:asciiTheme="majorBidi" w:hAnsiTheme="majorBidi" w:cstheme="majorBidi"/>
          <w:sz w:val="24"/>
          <w:szCs w:val="24"/>
          <w:rtl/>
          <w:lang w:bidi="he-IL"/>
        </w:rPr>
        <w:t xml:space="preserve">מקום אידיאלי </w:t>
      </w:r>
      <w:r w:rsidRPr="00643A3B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ממנו אפשר </w:t>
      </w:r>
      <w:r w:rsidRPr="00643A3B">
        <w:rPr>
          <w:rFonts w:asciiTheme="majorBidi" w:hAnsiTheme="majorBidi" w:cstheme="majorBidi"/>
          <w:sz w:val="24"/>
          <w:szCs w:val="24"/>
          <w:rtl/>
          <w:lang w:bidi="he-IL"/>
        </w:rPr>
        <w:t>לצפות ב</w:t>
      </w:r>
      <w:r w:rsidRPr="00643A3B">
        <w:rPr>
          <w:rFonts w:asciiTheme="majorBidi" w:hAnsiTheme="majorBidi" w:cstheme="majorBidi"/>
          <w:sz w:val="24"/>
          <w:szCs w:val="24"/>
          <w:rtl/>
        </w:rPr>
        <w:t>'</w:t>
      </w:r>
      <w:r w:rsidRPr="00643A3B">
        <w:rPr>
          <w:rFonts w:asciiTheme="majorBidi" w:hAnsiTheme="majorBidi" w:cstheme="majorBidi"/>
          <w:sz w:val="24"/>
          <w:szCs w:val="24"/>
          <w:rtl/>
          <w:lang w:bidi="he-IL"/>
        </w:rPr>
        <w:t>מטר המטאורים</w:t>
      </w:r>
      <w:r w:rsidRPr="00643A3B">
        <w:rPr>
          <w:rFonts w:asciiTheme="majorBidi" w:hAnsiTheme="majorBidi" w:cstheme="majorBidi"/>
          <w:sz w:val="24"/>
          <w:szCs w:val="24"/>
          <w:rtl/>
        </w:rPr>
        <w:t>' / '</w:t>
      </w:r>
      <w:r w:rsidRPr="00643A3B">
        <w:rPr>
          <w:rFonts w:asciiTheme="majorBidi" w:hAnsiTheme="majorBidi" w:cstheme="majorBidi"/>
          <w:sz w:val="24"/>
          <w:szCs w:val="24"/>
          <w:rtl/>
          <w:lang w:bidi="he-IL"/>
        </w:rPr>
        <w:t>אבק כוכבים</w:t>
      </w:r>
      <w:r w:rsidRPr="00643A3B">
        <w:rPr>
          <w:rFonts w:asciiTheme="majorBidi" w:hAnsiTheme="majorBidi" w:cstheme="majorBidi"/>
          <w:sz w:val="24"/>
          <w:szCs w:val="24"/>
          <w:rtl/>
        </w:rPr>
        <w:t>'</w:t>
      </w:r>
      <w:r w:rsidRPr="00643A3B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</w:p>
    <w:p w14:paraId="53B0E102" w14:textId="77777777" w:rsidR="00FB2068" w:rsidRPr="00FB2068" w:rsidRDefault="00704D91" w:rsidP="00FB2068">
      <w:pPr>
        <w:bidi/>
        <w:spacing w:after="160" w:line="360" w:lineRule="auto"/>
        <w:ind w:left="1440"/>
        <w:rPr>
          <w:rFonts w:asciiTheme="majorBidi" w:hAnsiTheme="majorBidi" w:cstheme="majorBidi"/>
          <w:sz w:val="24"/>
          <w:szCs w:val="24"/>
          <w:rtl/>
        </w:rPr>
      </w:pPr>
      <w:r w:rsidRPr="00FB2068">
        <w:rPr>
          <w:rFonts w:asciiTheme="majorBidi" w:hAnsiTheme="majorBidi" w:cstheme="majorBidi"/>
          <w:sz w:val="24"/>
          <w:szCs w:val="24"/>
          <w:rtl/>
          <w:lang w:bidi="he-IL"/>
        </w:rPr>
        <w:t>אדם</w:t>
      </w:r>
      <w:r w:rsidRPr="00FB2068">
        <w:rPr>
          <w:rFonts w:asciiTheme="majorBidi" w:hAnsiTheme="majorBidi" w:cstheme="majorBidi"/>
          <w:sz w:val="24"/>
          <w:szCs w:val="24"/>
          <w:rtl/>
        </w:rPr>
        <w:t>:</w:t>
      </w:r>
    </w:p>
    <w:p w14:paraId="116EF658" w14:textId="124A9E8A" w:rsidR="00704D91" w:rsidRPr="00643A3B" w:rsidRDefault="00704D91" w:rsidP="00FB2068">
      <w:pPr>
        <w:pStyle w:val="ListParagraph"/>
        <w:numPr>
          <w:ilvl w:val="0"/>
          <w:numId w:val="11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643A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3A3B">
        <w:rPr>
          <w:rFonts w:asciiTheme="majorBidi" w:hAnsiTheme="majorBidi" w:cstheme="majorBidi"/>
          <w:sz w:val="24"/>
          <w:szCs w:val="24"/>
          <w:rtl/>
          <w:lang w:bidi="he-IL"/>
        </w:rPr>
        <w:t>תנאים נוחים</w:t>
      </w:r>
      <w:r w:rsidRPr="00643A3B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643A3B">
        <w:rPr>
          <w:rFonts w:asciiTheme="majorBidi" w:hAnsiTheme="majorBidi" w:cstheme="majorBidi"/>
          <w:sz w:val="24"/>
          <w:szCs w:val="24"/>
          <w:rtl/>
          <w:lang w:bidi="he-IL"/>
        </w:rPr>
        <w:t xml:space="preserve">מזרונים </w:t>
      </w:r>
      <w:r w:rsidRPr="00643A3B">
        <w:rPr>
          <w:rFonts w:asciiTheme="majorBidi" w:hAnsiTheme="majorBidi" w:cstheme="majorBidi"/>
          <w:sz w:val="24"/>
          <w:szCs w:val="24"/>
          <w:rtl/>
        </w:rPr>
        <w:t xml:space="preserve">/ </w:t>
      </w:r>
      <w:r w:rsidRPr="00643A3B">
        <w:rPr>
          <w:rFonts w:asciiTheme="majorBidi" w:hAnsiTheme="majorBidi" w:cstheme="majorBidi"/>
          <w:sz w:val="24"/>
          <w:szCs w:val="24"/>
          <w:rtl/>
          <w:lang w:bidi="he-IL"/>
        </w:rPr>
        <w:t>אירוח</w:t>
      </w:r>
      <w:r w:rsidRPr="00643A3B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643A3B">
        <w:rPr>
          <w:rFonts w:asciiTheme="majorBidi" w:hAnsiTheme="majorBidi" w:cstheme="majorBidi"/>
          <w:sz w:val="24"/>
          <w:szCs w:val="24"/>
          <w:rtl/>
          <w:lang w:bidi="he-IL"/>
        </w:rPr>
        <w:t>מדורה ומרשמלו</w:t>
      </w:r>
    </w:p>
    <w:p w14:paraId="68ED3B39" w14:textId="77777777" w:rsidR="00704D91" w:rsidRPr="00643A3B" w:rsidRDefault="00704D91" w:rsidP="0003768A">
      <w:pPr>
        <w:pStyle w:val="ListParagraph"/>
        <w:numPr>
          <w:ilvl w:val="0"/>
          <w:numId w:val="11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643A3B">
        <w:rPr>
          <w:rFonts w:asciiTheme="majorBidi" w:hAnsiTheme="majorBidi" w:cstheme="majorBidi"/>
          <w:sz w:val="24"/>
          <w:szCs w:val="24"/>
          <w:rtl/>
          <w:lang w:bidi="he-IL"/>
        </w:rPr>
        <w:t>שימוש בטלסקופים</w:t>
      </w:r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 xml:space="preserve"> /</w:t>
      </w:r>
      <w:r w:rsidRPr="00643A3B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הדרכה מקצועית</w:t>
      </w:r>
    </w:p>
    <w:p w14:paraId="520DE9B6" w14:textId="77777777" w:rsidR="00FB2068" w:rsidRPr="00FB2068" w:rsidRDefault="00704D91" w:rsidP="00FB2068">
      <w:pPr>
        <w:pStyle w:val="VCAAbody"/>
      </w:pPr>
      <w:r w:rsidRPr="001B16AE">
        <w:t>Nature:</w:t>
      </w:r>
    </w:p>
    <w:p w14:paraId="2EA7C475" w14:textId="3C743B26" w:rsidR="00704D91" w:rsidRPr="00643A3B" w:rsidRDefault="00704D91" w:rsidP="001B16AE">
      <w:pPr>
        <w:pStyle w:val="VCAAbullet"/>
      </w:pPr>
      <w:r w:rsidRPr="00643A3B">
        <w:t>The desert air at night is pleasant and clean</w:t>
      </w:r>
      <w:r w:rsidR="00336447">
        <w:t>.</w:t>
      </w:r>
    </w:p>
    <w:p w14:paraId="75289225" w14:textId="346EED5A" w:rsidR="00704D91" w:rsidRPr="00643A3B" w:rsidRDefault="00704D91" w:rsidP="001B16AE">
      <w:pPr>
        <w:pStyle w:val="VCAAbullet"/>
      </w:pPr>
      <w:r w:rsidRPr="00643A3B">
        <w:t>The desert sky at night is clear and bright</w:t>
      </w:r>
      <w:r w:rsidR="00336447">
        <w:t>.</w:t>
      </w:r>
    </w:p>
    <w:p w14:paraId="307B86E2" w14:textId="2C34E93F" w:rsidR="00704D91" w:rsidRPr="00643A3B" w:rsidRDefault="00704D91" w:rsidP="001B16AE">
      <w:pPr>
        <w:pStyle w:val="VCAAbullet"/>
      </w:pPr>
      <w:r w:rsidRPr="00643A3B">
        <w:t>The light of the stars is clean and unpolluted</w:t>
      </w:r>
      <w:r w:rsidR="00336447">
        <w:t>.</w:t>
      </w:r>
    </w:p>
    <w:p w14:paraId="0DF2663E" w14:textId="51CF205B" w:rsidR="00704D91" w:rsidRPr="00643A3B" w:rsidRDefault="00704D91" w:rsidP="001B16AE">
      <w:pPr>
        <w:pStyle w:val="VCAAbullet"/>
      </w:pPr>
      <w:r w:rsidRPr="00643A3B">
        <w:t xml:space="preserve">An ideal place to observe the ‘meteor </w:t>
      </w:r>
      <w:r w:rsidR="00B66CF1">
        <w:t>s</w:t>
      </w:r>
      <w:r w:rsidRPr="00643A3B">
        <w:t>hower’ / experience ‘</w:t>
      </w:r>
      <w:r w:rsidR="00B66CF1">
        <w:t>s</w:t>
      </w:r>
      <w:r w:rsidRPr="00643A3B">
        <w:t>tardust’</w:t>
      </w:r>
      <w:r w:rsidR="00336447">
        <w:t>.</w:t>
      </w:r>
    </w:p>
    <w:p w14:paraId="02BB10F6" w14:textId="77777777" w:rsidR="00FB2068" w:rsidRPr="00FB2068" w:rsidRDefault="00704D91" w:rsidP="00FB2068">
      <w:pPr>
        <w:pStyle w:val="VCAAbody"/>
        <w:rPr>
          <w:b/>
        </w:rPr>
      </w:pPr>
      <w:r w:rsidRPr="001B16AE">
        <w:t>Man:</w:t>
      </w:r>
      <w:r w:rsidR="00FB2068" w:rsidRPr="00FB2068">
        <w:t xml:space="preserve"> </w:t>
      </w:r>
    </w:p>
    <w:p w14:paraId="27491FB5" w14:textId="6717C501" w:rsidR="00704D91" w:rsidRPr="00FB2068" w:rsidRDefault="00755E8B" w:rsidP="00FB2068">
      <w:pPr>
        <w:pStyle w:val="VCAAbullet"/>
        <w:rPr>
          <w:b/>
        </w:rPr>
      </w:pPr>
      <w:r>
        <w:t>c</w:t>
      </w:r>
      <w:r w:rsidR="00704D91" w:rsidRPr="00643A3B">
        <w:t>omfortable conditions</w:t>
      </w:r>
      <w:r w:rsidR="00A003FE">
        <w:t>;</w:t>
      </w:r>
      <w:r w:rsidR="00704D91" w:rsidRPr="00643A3B">
        <w:t xml:space="preserve"> mattresses / hospitality</w:t>
      </w:r>
      <w:r w:rsidR="00A003FE">
        <w:t>;</w:t>
      </w:r>
      <w:r w:rsidR="00704D91" w:rsidRPr="00643A3B">
        <w:t xml:space="preserve"> campfire and </w:t>
      </w:r>
      <w:r w:rsidR="00704D91" w:rsidRPr="005533EE">
        <w:t>marshmallow</w:t>
      </w:r>
    </w:p>
    <w:p w14:paraId="3B522BA9" w14:textId="286AB61C" w:rsidR="00704D91" w:rsidRPr="007C63D8" w:rsidRDefault="00755E8B" w:rsidP="001B16AE">
      <w:pPr>
        <w:pStyle w:val="VCAAbullet"/>
        <w:rPr>
          <w:b/>
        </w:rPr>
      </w:pPr>
      <w:r>
        <w:t>t</w:t>
      </w:r>
      <w:r w:rsidR="00704D91" w:rsidRPr="005533EE">
        <w:t xml:space="preserve">he use of telescopes </w:t>
      </w:r>
      <w:r w:rsidR="00704D91">
        <w:t>/</w:t>
      </w:r>
      <w:r w:rsidR="00704D91" w:rsidRPr="005533EE">
        <w:t xml:space="preserve"> professional guides</w:t>
      </w:r>
      <w:r w:rsidR="00336447">
        <w:t>.</w:t>
      </w:r>
    </w:p>
    <w:p w14:paraId="16E82275" w14:textId="12EC5465" w:rsidR="002D0850" w:rsidRDefault="00336447" w:rsidP="00704D91">
      <w:pPr>
        <w:pStyle w:val="VCAAbody"/>
        <w:rPr>
          <w:lang w:val="en-AU"/>
        </w:rPr>
      </w:pPr>
      <w:r>
        <w:rPr>
          <w:lang w:val="en-AU"/>
        </w:rPr>
        <w:t>M</w:t>
      </w:r>
      <w:r w:rsidR="0003768A" w:rsidRPr="00F05E9A">
        <w:rPr>
          <w:lang w:val="en-AU"/>
        </w:rPr>
        <w:t xml:space="preserve">ost of the </w:t>
      </w:r>
      <w:r>
        <w:rPr>
          <w:lang w:val="en-AU"/>
        </w:rPr>
        <w:t>responses</w:t>
      </w:r>
      <w:r w:rsidRPr="00F05E9A">
        <w:rPr>
          <w:lang w:val="en-AU"/>
        </w:rPr>
        <w:t xml:space="preserve"> </w:t>
      </w:r>
      <w:r w:rsidR="0003768A" w:rsidRPr="00F05E9A">
        <w:rPr>
          <w:lang w:val="en-AU"/>
        </w:rPr>
        <w:t xml:space="preserve">included the contribution of both nature and human activity to this special experience. </w:t>
      </w:r>
      <w:r w:rsidR="0020462B">
        <w:rPr>
          <w:lang w:val="en-AU"/>
        </w:rPr>
        <w:t>Responses that did not include</w:t>
      </w:r>
      <w:r w:rsidR="0003768A" w:rsidRPr="00F05E9A">
        <w:rPr>
          <w:lang w:val="en-AU"/>
        </w:rPr>
        <w:t xml:space="preserve"> precise descriptions of the air, the sky and the stars</w:t>
      </w:r>
      <w:r w:rsidR="00690AE6">
        <w:rPr>
          <w:lang w:val="en-AU"/>
        </w:rPr>
        <w:t xml:space="preserve"> </w:t>
      </w:r>
      <w:proofErr w:type="spellStart"/>
      <w:r w:rsidR="00690AE6">
        <w:t>were</w:t>
      </w:r>
      <w:proofErr w:type="spellEnd"/>
      <w:r w:rsidR="00690AE6">
        <w:t xml:space="preserve"> not awarded full marks</w:t>
      </w:r>
      <w:r w:rsidR="002D0850">
        <w:rPr>
          <w:lang w:val="en-AU"/>
        </w:rPr>
        <w:t>.</w:t>
      </w:r>
    </w:p>
    <w:p w14:paraId="0F6E6110" w14:textId="77777777" w:rsidR="002D0850" w:rsidRDefault="002D0850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0771E0A2" w14:textId="3106C04D" w:rsidR="00CB6268" w:rsidRDefault="00CB6268" w:rsidP="00A77271">
      <w:pPr>
        <w:pStyle w:val="VCAAHeading4"/>
      </w:pPr>
      <w:r>
        <w:lastRenderedPageBreak/>
        <w:t>Text 6</w:t>
      </w:r>
    </w:p>
    <w:p w14:paraId="36C3602C" w14:textId="1B0C8987" w:rsidR="00CB6268" w:rsidRDefault="008B3759" w:rsidP="00A77271">
      <w:pPr>
        <w:pStyle w:val="VCAAHeading5"/>
      </w:pPr>
      <w:r>
        <w:t>Question</w:t>
      </w:r>
      <w:r w:rsidR="00CB6268">
        <w:t xml:space="preserve"> 6</w:t>
      </w:r>
    </w:p>
    <w:p w14:paraId="3EC29B46" w14:textId="77777777" w:rsidR="00CB6268" w:rsidRPr="00651DEA" w:rsidRDefault="00CB6268" w:rsidP="00704D91">
      <w:pPr>
        <w:pStyle w:val="VCAAbody"/>
      </w:pPr>
      <w:r w:rsidRPr="00651DEA">
        <w:t>Relevant answers may include:</w:t>
      </w:r>
    </w:p>
    <w:p w14:paraId="6323993E" w14:textId="77777777" w:rsidR="00704D91" w:rsidRPr="00FA5A0A" w:rsidRDefault="00704D91" w:rsidP="00CB6268">
      <w:pPr>
        <w:pStyle w:val="ListParagraph"/>
        <w:numPr>
          <w:ilvl w:val="0"/>
          <w:numId w:val="13"/>
        </w:numPr>
        <w:bidi/>
        <w:spacing w:after="160" w:line="360" w:lineRule="auto"/>
        <w:rPr>
          <w:rFonts w:asciiTheme="majorBidi" w:hAnsiTheme="majorBidi" w:cstheme="majorBidi"/>
          <w:strike/>
          <w:u w:val="single"/>
        </w:rPr>
      </w:pPr>
      <w:r w:rsidRPr="00FA5A0A">
        <w:rPr>
          <w:rFonts w:asciiTheme="majorBidi" w:hAnsiTheme="majorBidi" w:cstheme="majorBidi" w:hint="cs"/>
          <w:sz w:val="24"/>
          <w:szCs w:val="24"/>
          <w:rtl/>
          <w:lang w:bidi="he-IL"/>
        </w:rPr>
        <w:t>ציון יום / שבוע השפה העברית</w:t>
      </w:r>
    </w:p>
    <w:p w14:paraId="67BACE0A" w14:textId="77777777" w:rsidR="00704D91" w:rsidRPr="00FA5A0A" w:rsidRDefault="00704D91" w:rsidP="00CB6268">
      <w:pPr>
        <w:pStyle w:val="ListParagraph"/>
        <w:numPr>
          <w:ilvl w:val="0"/>
          <w:numId w:val="13"/>
        </w:numPr>
        <w:bidi/>
        <w:spacing w:after="160" w:line="360" w:lineRule="auto"/>
        <w:rPr>
          <w:rFonts w:asciiTheme="majorBidi" w:hAnsiTheme="majorBidi" w:cstheme="majorBidi"/>
          <w:strike/>
          <w:u w:val="single"/>
        </w:rPr>
      </w:pPr>
      <w:r w:rsidRPr="00FA5A0A">
        <w:rPr>
          <w:rFonts w:asciiTheme="majorBidi" w:hAnsiTheme="majorBidi" w:cstheme="majorBidi" w:hint="cs"/>
          <w:sz w:val="24"/>
          <w:szCs w:val="24"/>
          <w:rtl/>
          <w:lang w:bidi="he-IL"/>
        </w:rPr>
        <w:t>שמירת המורשת של א. בן-יהודה</w:t>
      </w:r>
    </w:p>
    <w:p w14:paraId="047F52C4" w14:textId="77777777" w:rsidR="00704D91" w:rsidRPr="00FA5A0A" w:rsidRDefault="00704D91" w:rsidP="00CB6268">
      <w:pPr>
        <w:pStyle w:val="ListParagraph"/>
        <w:numPr>
          <w:ilvl w:val="0"/>
          <w:numId w:val="13"/>
        </w:numPr>
        <w:bidi/>
        <w:spacing w:after="160" w:line="360" w:lineRule="auto"/>
        <w:rPr>
          <w:rFonts w:asciiTheme="majorBidi" w:hAnsiTheme="majorBidi" w:cstheme="majorBidi"/>
          <w:u w:val="single"/>
        </w:rPr>
      </w:pPr>
      <w:r w:rsidRPr="00FA5A0A">
        <w:rPr>
          <w:rFonts w:asciiTheme="majorBidi" w:hAnsiTheme="majorBidi" w:cstheme="majorBidi"/>
          <w:sz w:val="24"/>
          <w:szCs w:val="24"/>
          <w:rtl/>
          <w:lang w:bidi="he-IL"/>
        </w:rPr>
        <w:t xml:space="preserve">ייסוד </w:t>
      </w:r>
      <w:r w:rsidRPr="00FA5A0A">
        <w:rPr>
          <w:rFonts w:asciiTheme="majorBidi" w:hAnsiTheme="majorBidi" w:cstheme="majorBidi"/>
          <w:sz w:val="24"/>
          <w:szCs w:val="24"/>
          <w:rtl/>
        </w:rPr>
        <w:t>'</w:t>
      </w:r>
      <w:r w:rsidRPr="00FA5A0A">
        <w:rPr>
          <w:rFonts w:asciiTheme="majorBidi" w:hAnsiTheme="majorBidi" w:cstheme="majorBidi"/>
          <w:sz w:val="24"/>
          <w:szCs w:val="24"/>
          <w:rtl/>
          <w:lang w:bidi="he-IL"/>
        </w:rPr>
        <w:t>האקדמיה ללשון העברית</w:t>
      </w:r>
      <w:r w:rsidRPr="00FA5A0A">
        <w:rPr>
          <w:rFonts w:asciiTheme="majorBidi" w:hAnsiTheme="majorBidi" w:cstheme="majorBidi"/>
          <w:sz w:val="24"/>
          <w:szCs w:val="24"/>
          <w:rtl/>
        </w:rPr>
        <w:t xml:space="preserve">' </w:t>
      </w:r>
    </w:p>
    <w:p w14:paraId="2396E9B8" w14:textId="77777777" w:rsidR="00704D91" w:rsidRPr="00FA5A0A" w:rsidRDefault="00704D91" w:rsidP="00CB6268">
      <w:pPr>
        <w:pStyle w:val="ListParagraph"/>
        <w:numPr>
          <w:ilvl w:val="0"/>
          <w:numId w:val="13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A5A0A">
        <w:rPr>
          <w:rFonts w:asciiTheme="majorBidi" w:hAnsiTheme="majorBidi" w:cstheme="majorBidi" w:hint="cs"/>
          <w:sz w:val="24"/>
          <w:szCs w:val="24"/>
          <w:rtl/>
          <w:lang w:bidi="he-IL"/>
        </w:rPr>
        <w:t>פעילויות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/רעיונות יצירתיים</w:t>
      </w:r>
      <w:r w:rsidRPr="00FA5A0A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לקידום השימוש בשפה כמו כרזות ברכבת הקלה וכתיבת ביטויים על קרטוני החלב</w:t>
      </w:r>
    </w:p>
    <w:p w14:paraId="6F90FA61" w14:textId="77777777" w:rsidR="00704D91" w:rsidRPr="00B41C83" w:rsidRDefault="00704D91" w:rsidP="00CB6268">
      <w:pPr>
        <w:pStyle w:val="ListParagraph"/>
        <w:numPr>
          <w:ilvl w:val="0"/>
          <w:numId w:val="13"/>
        </w:numPr>
        <w:bidi/>
        <w:spacing w:after="16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B41C83"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 xml:space="preserve">מעורבות הציבור / </w:t>
      </w:r>
      <w:r w:rsidRPr="00B41C83">
        <w:rPr>
          <w:rFonts w:asciiTheme="majorBidi" w:hAnsiTheme="majorBidi" w:cstheme="majorBidi" w:hint="cs"/>
          <w:sz w:val="24"/>
          <w:szCs w:val="24"/>
          <w:rtl/>
          <w:lang w:bidi="he-IL"/>
        </w:rPr>
        <w:t>עידוד הציבור להביע דעתו / לבחור במילים האהובות ביותר</w:t>
      </w:r>
    </w:p>
    <w:p w14:paraId="27E24078" w14:textId="77777777" w:rsidR="00704D91" w:rsidRPr="002128B8" w:rsidRDefault="00704D91" w:rsidP="001B16AE">
      <w:pPr>
        <w:pStyle w:val="ListParagraph"/>
        <w:numPr>
          <w:ilvl w:val="0"/>
          <w:numId w:val="13"/>
        </w:numPr>
        <w:bidi/>
        <w:spacing w:after="160" w:line="360" w:lineRule="auto"/>
      </w:pPr>
      <w:r w:rsidRPr="00B41C83">
        <w:rPr>
          <w:rFonts w:hint="cs"/>
          <w:rtl/>
          <w:lang w:bidi="he-IL"/>
        </w:rPr>
        <w:t>יחס רגשי אל השפה / האנשה של השפה</w:t>
      </w:r>
      <w:r>
        <w:rPr>
          <w:rFonts w:hint="cs"/>
          <w:rtl/>
          <w:lang w:val="en-US" w:bidi="he-IL"/>
        </w:rPr>
        <w:t xml:space="preserve"> / אהבה </w:t>
      </w:r>
      <w:r w:rsidRPr="001B16AE">
        <w:rPr>
          <w:rFonts w:asciiTheme="majorBidi" w:hAnsiTheme="majorBidi" w:cstheme="majorBidi" w:hint="cs"/>
          <w:sz w:val="24"/>
          <w:szCs w:val="24"/>
          <w:u w:val="single"/>
          <w:rtl/>
          <w:lang w:bidi="he-IL"/>
        </w:rPr>
        <w:t>לשפה</w:t>
      </w:r>
    </w:p>
    <w:p w14:paraId="2DCFFE5B" w14:textId="15ED94CD" w:rsidR="00704D91" w:rsidRPr="002128B8" w:rsidRDefault="00336447">
      <w:pPr>
        <w:pStyle w:val="VCAAbullet"/>
      </w:pPr>
      <w:r>
        <w:t>c</w:t>
      </w:r>
      <w:r w:rsidR="00704D91" w:rsidRPr="002128B8">
        <w:t xml:space="preserve">elebration of Hebrew Language Day / </w:t>
      </w:r>
      <w:r w:rsidR="0044793A">
        <w:t>W</w:t>
      </w:r>
      <w:r w:rsidR="00704D91" w:rsidRPr="002128B8">
        <w:t>eek</w:t>
      </w:r>
    </w:p>
    <w:p w14:paraId="1F5DBCD5" w14:textId="0522DC7F" w:rsidR="00704D91" w:rsidRPr="002128B8" w:rsidRDefault="007C06D9">
      <w:pPr>
        <w:pStyle w:val="VCAAbullet"/>
      </w:pPr>
      <w:r>
        <w:t>m</w:t>
      </w:r>
      <w:r w:rsidR="00704D91" w:rsidRPr="002128B8">
        <w:t xml:space="preserve">aintain legacy of Eliezer Ben </w:t>
      </w:r>
      <w:proofErr w:type="spellStart"/>
      <w:r w:rsidR="00704D91" w:rsidRPr="002128B8">
        <w:t>Yehudah</w:t>
      </w:r>
      <w:proofErr w:type="spellEnd"/>
    </w:p>
    <w:p w14:paraId="6A21EDB3" w14:textId="382C6071" w:rsidR="00704D91" w:rsidRPr="002128B8" w:rsidRDefault="007C06D9">
      <w:pPr>
        <w:pStyle w:val="VCAAbullet"/>
      </w:pPr>
      <w:r>
        <w:t>t</w:t>
      </w:r>
      <w:r w:rsidR="00704D91" w:rsidRPr="002128B8">
        <w:t>he establishment of the Academy of the Hebrew Language</w:t>
      </w:r>
    </w:p>
    <w:p w14:paraId="32A8E051" w14:textId="197C9569" w:rsidR="00704D91" w:rsidRPr="002128B8" w:rsidRDefault="007C06D9">
      <w:pPr>
        <w:pStyle w:val="VCAAbullet"/>
      </w:pPr>
      <w:r>
        <w:t>p</w:t>
      </w:r>
      <w:r w:rsidR="00704D91" w:rsidRPr="002128B8">
        <w:t>romotion activities / creative ideas such as railway posters, milk cartons</w:t>
      </w:r>
    </w:p>
    <w:p w14:paraId="13B259AC" w14:textId="57FDF051" w:rsidR="00704D91" w:rsidRPr="001B16AE" w:rsidRDefault="007C06D9">
      <w:pPr>
        <w:pStyle w:val="VCAAbullet"/>
      </w:pPr>
      <w:r>
        <w:t>p</w:t>
      </w:r>
      <w:r w:rsidR="00704D91" w:rsidRPr="002128B8">
        <w:t xml:space="preserve">ublic involvement / </w:t>
      </w:r>
      <w:r w:rsidR="00D73203">
        <w:t>e</w:t>
      </w:r>
      <w:r w:rsidR="00704D91" w:rsidRPr="002128B8">
        <w:t xml:space="preserve">ncourage the public to express an opinion / to vote </w:t>
      </w:r>
      <w:r>
        <w:t xml:space="preserve">for </w:t>
      </w:r>
      <w:r w:rsidR="00704D91" w:rsidRPr="002128B8">
        <w:t>the most</w:t>
      </w:r>
      <w:r w:rsidR="00704D91" w:rsidRPr="001B16AE">
        <w:t xml:space="preserve"> </w:t>
      </w:r>
      <w:r w:rsidR="00704D91" w:rsidRPr="002128B8">
        <w:t>favourite words</w:t>
      </w:r>
    </w:p>
    <w:p w14:paraId="3C26D195" w14:textId="28E7CC69" w:rsidR="00704D91" w:rsidRPr="0053395A" w:rsidRDefault="007C06D9">
      <w:pPr>
        <w:pStyle w:val="VCAAbullet"/>
      </w:pPr>
      <w:r>
        <w:t>h</w:t>
      </w:r>
      <w:r w:rsidR="00704D91" w:rsidRPr="002128B8">
        <w:t>umani</w:t>
      </w:r>
      <w:r>
        <w:t>s</w:t>
      </w:r>
      <w:r w:rsidR="00704D91" w:rsidRPr="002128B8">
        <w:t xml:space="preserve">ation of the language / </w:t>
      </w:r>
      <w:r w:rsidR="00D73203">
        <w:t>e</w:t>
      </w:r>
      <w:r w:rsidR="00704D91" w:rsidRPr="002128B8">
        <w:t>motional attitude toward</w:t>
      </w:r>
      <w:r w:rsidR="00704D91" w:rsidRPr="00FA5A0A">
        <w:t xml:space="preserve"> the language</w:t>
      </w:r>
      <w:r>
        <w:t xml:space="preserve"> </w:t>
      </w:r>
      <w:r w:rsidR="00704D91" w:rsidRPr="0053395A">
        <w:t>/ love for their language</w:t>
      </w:r>
      <w:r>
        <w:t>.</w:t>
      </w:r>
    </w:p>
    <w:p w14:paraId="60FA9F82" w14:textId="5672435B" w:rsidR="000978FB" w:rsidRPr="00F05E9A" w:rsidRDefault="007C06D9" w:rsidP="00704D91">
      <w:pPr>
        <w:pStyle w:val="VCAAbody"/>
        <w:rPr>
          <w:lang w:val="en-AU"/>
        </w:rPr>
      </w:pPr>
      <w:r>
        <w:rPr>
          <w:lang w:val="en-AU"/>
        </w:rPr>
        <w:t>S</w:t>
      </w:r>
      <w:r w:rsidR="000978FB" w:rsidRPr="00F05E9A">
        <w:rPr>
          <w:lang w:val="en-AU"/>
        </w:rPr>
        <w:t>tudents were required to prove their ability to analyse the text that they heard in order to glean from it the causes that affected the development of the language.</w:t>
      </w:r>
    </w:p>
    <w:p w14:paraId="36D419D7" w14:textId="0C8D3C94" w:rsidR="00F73F1F" w:rsidRDefault="00F73F1F" w:rsidP="00F73F1F">
      <w:pPr>
        <w:pStyle w:val="VCAAHeading2"/>
        <w:rPr>
          <w:lang w:val="en-AU"/>
        </w:rPr>
      </w:pPr>
      <w:r w:rsidRPr="00A5154B">
        <w:rPr>
          <w:bCs/>
          <w:lang w:val="en-AU"/>
        </w:rPr>
        <w:t xml:space="preserve">Section 2: </w:t>
      </w:r>
      <w:r w:rsidRPr="00A5154B">
        <w:rPr>
          <w:lang w:val="en-AU"/>
        </w:rPr>
        <w:t>Reading and responding</w:t>
      </w:r>
    </w:p>
    <w:p w14:paraId="4E694166" w14:textId="788ECD73" w:rsidR="00075C67" w:rsidRPr="00F05E9A" w:rsidRDefault="00075C67" w:rsidP="001B16AE">
      <w:pPr>
        <w:pStyle w:val="VCAAbody"/>
        <w:rPr>
          <w:lang w:val="en-AU"/>
        </w:rPr>
      </w:pPr>
      <w:r w:rsidRPr="00F05E9A">
        <w:rPr>
          <w:lang w:val="en-AU"/>
        </w:rPr>
        <w:t>In this section (Texts 7 and 8)</w:t>
      </w:r>
      <w:r w:rsidR="00D73203">
        <w:rPr>
          <w:lang w:val="en-AU"/>
        </w:rPr>
        <w:t>,</w:t>
      </w:r>
      <w:r w:rsidRPr="00F05E9A">
        <w:rPr>
          <w:lang w:val="en-AU"/>
        </w:rPr>
        <w:t xml:space="preserve"> </w:t>
      </w:r>
      <w:r w:rsidR="00D1753B">
        <w:rPr>
          <w:lang w:val="en-AU"/>
        </w:rPr>
        <w:t>higher</w:t>
      </w:r>
      <w:r w:rsidRPr="00F05E9A">
        <w:rPr>
          <w:lang w:val="en-AU"/>
        </w:rPr>
        <w:t xml:space="preserve"> scores were achieved when answers were based on the text and students demonstrated that they understood the text</w:t>
      </w:r>
      <w:r w:rsidR="00690AE6">
        <w:rPr>
          <w:lang w:val="en-AU"/>
        </w:rPr>
        <w:t>.</w:t>
      </w:r>
      <w:r w:rsidRPr="00F05E9A">
        <w:rPr>
          <w:lang w:val="en-AU"/>
        </w:rPr>
        <w:t xml:space="preserve"> </w:t>
      </w:r>
    </w:p>
    <w:p w14:paraId="341DE015" w14:textId="196CBB5A" w:rsidR="00FB5941" w:rsidRDefault="00FB5941" w:rsidP="008B3759">
      <w:pPr>
        <w:pStyle w:val="VCAAHeading3"/>
        <w:rPr>
          <w:lang w:val="en-AU"/>
        </w:rPr>
      </w:pPr>
      <w:r>
        <w:rPr>
          <w:lang w:val="en-AU"/>
        </w:rPr>
        <w:t>Part A</w:t>
      </w:r>
    </w:p>
    <w:p w14:paraId="226F90C7" w14:textId="02D4ADD8" w:rsidR="00075C67" w:rsidRDefault="00075C67" w:rsidP="00A77271">
      <w:pPr>
        <w:pStyle w:val="VCAAHeading4"/>
      </w:pPr>
      <w:r>
        <w:t>Text 7</w:t>
      </w:r>
    </w:p>
    <w:p w14:paraId="2D11E7FA" w14:textId="0DC9AE1B" w:rsidR="00075C67" w:rsidRDefault="008B3759" w:rsidP="00A77271">
      <w:pPr>
        <w:pStyle w:val="VCAAHeading5"/>
      </w:pPr>
      <w:r w:rsidRPr="00FC34F7">
        <w:t>Question</w:t>
      </w:r>
      <w:r w:rsidR="00075C67">
        <w:t xml:space="preserve"> 7</w:t>
      </w:r>
    </w:p>
    <w:p w14:paraId="7D7AA994" w14:textId="551D2841" w:rsidR="008B3759" w:rsidRPr="009A2511" w:rsidRDefault="008B3759" w:rsidP="008B3759">
      <w:pPr>
        <w:pStyle w:val="VCAAbody"/>
      </w:pPr>
      <w:r w:rsidRPr="009A2511">
        <w:t>Relevant answer(s)</w:t>
      </w:r>
      <w:r w:rsidR="00D73203">
        <w:t xml:space="preserve"> were:</w:t>
      </w:r>
      <w:r w:rsidRPr="009A2511">
        <w:t xml:space="preserve"> </w:t>
      </w:r>
    </w:p>
    <w:p w14:paraId="65C89A02" w14:textId="5EB6D2EA" w:rsidR="008B3759" w:rsidRDefault="008B3759" w:rsidP="008B3759">
      <w:pPr>
        <w:pStyle w:val="VCAAbullet"/>
      </w:pPr>
      <w:r w:rsidRPr="009A2511">
        <w:t xml:space="preserve">Because the </w:t>
      </w:r>
      <w:r>
        <w:t>trees from which the Judean Date</w:t>
      </w:r>
      <w:r w:rsidRPr="009A2511">
        <w:t xml:space="preserve"> grew, Methuselah and Hannah, developed from kernels that were dormant for 2000 years.</w:t>
      </w:r>
    </w:p>
    <w:p w14:paraId="5BC939AF" w14:textId="0EAC9EDB" w:rsidR="008B3759" w:rsidRPr="009A2511" w:rsidRDefault="008B3759" w:rsidP="008B3759">
      <w:pPr>
        <w:pStyle w:val="VCAAbullet"/>
      </w:pPr>
      <w:r>
        <w:t>The discovery of additional date seeds in a similar location and age enabled researche</w:t>
      </w:r>
      <w:r w:rsidR="007C06D9">
        <w:t>r</w:t>
      </w:r>
      <w:r>
        <w:t>s to cultivate the Judean Date.</w:t>
      </w:r>
    </w:p>
    <w:p w14:paraId="51B6CB2F" w14:textId="5874AA3B" w:rsidR="008B3759" w:rsidRPr="009A2511" w:rsidRDefault="008B3759" w:rsidP="008B3759">
      <w:pPr>
        <w:pStyle w:val="VCAAbullet"/>
      </w:pPr>
      <w:r w:rsidRPr="009A2511">
        <w:t>Because it was precisely the difficult desert conditions (heat and dryness) that resulted in their survival.</w:t>
      </w:r>
    </w:p>
    <w:p w14:paraId="6C9DB764" w14:textId="73152EAD" w:rsidR="008B3759" w:rsidRPr="009A2511" w:rsidRDefault="008B3759" w:rsidP="008B3759">
      <w:pPr>
        <w:pStyle w:val="VCAAbullet"/>
      </w:pPr>
      <w:r w:rsidRPr="009A2511">
        <w:t>Because the researche</w:t>
      </w:r>
      <w:r w:rsidR="007C06D9">
        <w:t>r</w:t>
      </w:r>
      <w:r w:rsidRPr="009A2511">
        <w:t xml:space="preserve">s in the </w:t>
      </w:r>
      <w:proofErr w:type="spellStart"/>
      <w:r w:rsidRPr="009A2511">
        <w:t>Arava</w:t>
      </w:r>
      <w:proofErr w:type="spellEnd"/>
      <w:r w:rsidRPr="009A2511">
        <w:t xml:space="preserve"> were devoted to their task and did not give up.</w:t>
      </w:r>
    </w:p>
    <w:p w14:paraId="5CB78D52" w14:textId="64609EC0" w:rsidR="002D0850" w:rsidRDefault="008B3759" w:rsidP="001B16AE">
      <w:pPr>
        <w:pStyle w:val="VCAAbullet"/>
      </w:pPr>
      <w:r w:rsidRPr="009A2511">
        <w:t xml:space="preserve">Because the story of ‘Tamar </w:t>
      </w:r>
      <w:proofErr w:type="spellStart"/>
      <w:r w:rsidRPr="009A2511">
        <w:t>Yehudah</w:t>
      </w:r>
      <w:proofErr w:type="spellEnd"/>
      <w:r w:rsidRPr="009A2511">
        <w:t xml:space="preserve">’ proves that the extinction of plant species can be prevented despite </w:t>
      </w:r>
      <w:r w:rsidRPr="002128B8">
        <w:t>climate</w:t>
      </w:r>
      <w:r w:rsidRPr="009A2511">
        <w:t xml:space="preserve"> change in the world.</w:t>
      </w:r>
    </w:p>
    <w:p w14:paraId="69B70E34" w14:textId="77777777" w:rsidR="002D0850" w:rsidRDefault="002D0850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37709628" w14:textId="5C125402" w:rsidR="00055C09" w:rsidRDefault="00055C09" w:rsidP="00A77271">
      <w:pPr>
        <w:pStyle w:val="VCAAHeading4"/>
      </w:pPr>
      <w:r>
        <w:lastRenderedPageBreak/>
        <w:t>Text 8</w:t>
      </w:r>
    </w:p>
    <w:p w14:paraId="753D4C67" w14:textId="76BE6A0B" w:rsidR="00055C09" w:rsidRDefault="008B3759" w:rsidP="00A77271">
      <w:pPr>
        <w:pStyle w:val="VCAAHeading5"/>
      </w:pPr>
      <w:r>
        <w:t>Question</w:t>
      </w:r>
      <w:r w:rsidR="00055C09">
        <w:t xml:space="preserve"> 8</w:t>
      </w:r>
    </w:p>
    <w:p w14:paraId="287779AB" w14:textId="2332B82B" w:rsidR="008B3759" w:rsidRPr="008B3759" w:rsidRDefault="008B3759" w:rsidP="008B3759">
      <w:pPr>
        <w:pStyle w:val="VCAAbody"/>
      </w:pPr>
      <w:r w:rsidRPr="008B3759">
        <w:t>Relevant answers</w:t>
      </w:r>
      <w:r w:rsidR="00D73203">
        <w:t xml:space="preserve"> were</w:t>
      </w:r>
      <w:r w:rsidRPr="008B3759">
        <w:t>:</w:t>
      </w:r>
    </w:p>
    <w:p w14:paraId="0A835257" w14:textId="77777777" w:rsidR="008B3759" w:rsidRPr="004657C6" w:rsidRDefault="008B3759" w:rsidP="008B3759">
      <w:pPr>
        <w:pStyle w:val="VCAAbullet"/>
      </w:pPr>
      <w:r w:rsidRPr="004657C6">
        <w:t>Bilingualism enriches the language (according to research).</w:t>
      </w:r>
    </w:p>
    <w:p w14:paraId="6AFA9670" w14:textId="77777777" w:rsidR="008B3759" w:rsidRPr="003F6640" w:rsidRDefault="008B3759" w:rsidP="008B3759">
      <w:pPr>
        <w:pStyle w:val="VCAAbullet"/>
      </w:pPr>
      <w:r w:rsidRPr="004657C6">
        <w:t>Those who grew up as bilingual babies can acquire a new language more easily.</w:t>
      </w:r>
    </w:p>
    <w:p w14:paraId="2A6A47CA" w14:textId="77777777" w:rsidR="008B3759" w:rsidRPr="00F17BFD" w:rsidRDefault="008B3759" w:rsidP="008B3759">
      <w:pPr>
        <w:pStyle w:val="VCAAbullet"/>
      </w:pPr>
      <w:r w:rsidRPr="00F17BFD">
        <w:t xml:space="preserve">They excel in additional cognitive </w:t>
      </w:r>
      <w:r>
        <w:t>abilities.</w:t>
      </w:r>
    </w:p>
    <w:p w14:paraId="4A50E906" w14:textId="12E3815F" w:rsidR="008B3759" w:rsidRPr="004657C6" w:rsidRDefault="008B3759" w:rsidP="008B3759">
      <w:pPr>
        <w:pStyle w:val="VCAAbullet"/>
      </w:pPr>
      <w:r w:rsidRPr="004657C6">
        <w:t xml:space="preserve">A bilingual child integrates into </w:t>
      </w:r>
      <w:r w:rsidR="00D73203">
        <w:t>their</w:t>
      </w:r>
      <w:r w:rsidR="00D73203" w:rsidRPr="004657C6">
        <w:t xml:space="preserve"> </w:t>
      </w:r>
      <w:r w:rsidRPr="004657C6">
        <w:t>surrounding</w:t>
      </w:r>
      <w:r w:rsidR="00D73203">
        <w:t>s</w:t>
      </w:r>
      <w:r w:rsidRPr="004657C6">
        <w:t xml:space="preserve"> without losing connection or becoming distant from </w:t>
      </w:r>
      <w:r w:rsidR="00D73203">
        <w:t>their</w:t>
      </w:r>
      <w:r w:rsidR="00D73203" w:rsidRPr="004657C6">
        <w:t xml:space="preserve"> </w:t>
      </w:r>
      <w:r w:rsidRPr="004657C6">
        <w:t>family heritage.</w:t>
      </w:r>
    </w:p>
    <w:p w14:paraId="1D086073" w14:textId="3CE6DC46" w:rsidR="008B3759" w:rsidRPr="004657C6" w:rsidRDefault="008B3759" w:rsidP="008B3759">
      <w:pPr>
        <w:pStyle w:val="VCAAbullet"/>
      </w:pPr>
      <w:r w:rsidRPr="004657C6">
        <w:t xml:space="preserve">A child who grew up bilingual will have more economic and professional opportunities in </w:t>
      </w:r>
      <w:r w:rsidR="00D73203">
        <w:t>their</w:t>
      </w:r>
      <w:r w:rsidR="00D73203" w:rsidRPr="004657C6">
        <w:t xml:space="preserve"> </w:t>
      </w:r>
      <w:r w:rsidRPr="004657C6">
        <w:t>future.</w:t>
      </w:r>
    </w:p>
    <w:p w14:paraId="6568EA60" w14:textId="7F9D3D32" w:rsidR="008B3759" w:rsidRPr="004657C6" w:rsidRDefault="008B3759" w:rsidP="008B3759">
      <w:pPr>
        <w:pStyle w:val="VCAAbullet"/>
      </w:pPr>
      <w:r w:rsidRPr="004657C6">
        <w:t xml:space="preserve">Whoever grew up as bilingual finds </w:t>
      </w:r>
      <w:r w:rsidR="00D73203">
        <w:t>their</w:t>
      </w:r>
      <w:r w:rsidR="00D73203" w:rsidRPr="004657C6">
        <w:t xml:space="preserve"> </w:t>
      </w:r>
      <w:r w:rsidRPr="004657C6">
        <w:t xml:space="preserve">identity in </w:t>
      </w:r>
      <w:proofErr w:type="gramStart"/>
      <w:r>
        <w:t>both</w:t>
      </w:r>
      <w:r w:rsidRPr="004657C6">
        <w:t xml:space="preserve"> of the languages</w:t>
      </w:r>
      <w:proofErr w:type="gramEnd"/>
      <w:r w:rsidRPr="004657C6">
        <w:t xml:space="preserve"> </w:t>
      </w:r>
      <w:r>
        <w:t>they</w:t>
      </w:r>
      <w:r w:rsidRPr="004657C6">
        <w:t xml:space="preserve"> grew up with.</w:t>
      </w:r>
    </w:p>
    <w:p w14:paraId="03F16E9E" w14:textId="19721DA8" w:rsidR="00FB5941" w:rsidRDefault="00FB5941" w:rsidP="008B3759">
      <w:pPr>
        <w:pStyle w:val="VCAAHeading3"/>
        <w:rPr>
          <w:lang w:val="en-AU"/>
        </w:rPr>
      </w:pPr>
      <w:r>
        <w:rPr>
          <w:lang w:val="en-AU"/>
        </w:rPr>
        <w:t>Part B</w:t>
      </w:r>
    </w:p>
    <w:p w14:paraId="06E157BB" w14:textId="6216135B" w:rsidR="00A26AB8" w:rsidRDefault="00A26AB8" w:rsidP="00A77271">
      <w:pPr>
        <w:pStyle w:val="VCAAHeading4"/>
      </w:pPr>
      <w:r w:rsidRPr="00E35A17">
        <w:t>Text</w:t>
      </w:r>
      <w:r>
        <w:t xml:space="preserve"> 9</w:t>
      </w:r>
    </w:p>
    <w:p w14:paraId="0DEF5397" w14:textId="7FF97347" w:rsidR="00A26AB8" w:rsidRDefault="008B3759" w:rsidP="00A77271">
      <w:pPr>
        <w:pStyle w:val="VCAAHeading5"/>
      </w:pPr>
      <w:r>
        <w:t>Question</w:t>
      </w:r>
      <w:r w:rsidR="00A26AB8">
        <w:t xml:space="preserve"> 9</w:t>
      </w:r>
    </w:p>
    <w:p w14:paraId="65FCEA7B" w14:textId="77324EB8" w:rsidR="00070DCC" w:rsidRDefault="000A4B2E" w:rsidP="008B3759">
      <w:pPr>
        <w:pStyle w:val="VCAAbody"/>
      </w:pPr>
      <w:r>
        <w:t>This question required students to write an email</w:t>
      </w:r>
      <w:r w:rsidR="004D3570">
        <w:t xml:space="preserve"> </w:t>
      </w:r>
      <w:r w:rsidR="00FB5941">
        <w:t xml:space="preserve">to the general manager of the Apartment Towers expressing their concerns about </w:t>
      </w:r>
      <w:r w:rsidR="00F53318">
        <w:t xml:space="preserve">the </w:t>
      </w:r>
      <w:r w:rsidR="00FB5941">
        <w:t xml:space="preserve">misleading nature </w:t>
      </w:r>
      <w:r w:rsidR="00F53318">
        <w:t xml:space="preserve">of </w:t>
      </w:r>
      <w:r w:rsidR="00FB5941">
        <w:t>the advertisement</w:t>
      </w:r>
      <w:r w:rsidR="00F53318">
        <w:t>.</w:t>
      </w:r>
    </w:p>
    <w:p w14:paraId="30C9C219" w14:textId="4E41AA37" w:rsidR="008B3759" w:rsidRPr="003D159F" w:rsidRDefault="008B3759" w:rsidP="008B3759">
      <w:pPr>
        <w:pStyle w:val="VCAAbody"/>
      </w:pPr>
      <w:r w:rsidRPr="003D159F">
        <w:t>Suggested points students may</w:t>
      </w:r>
      <w:r w:rsidR="000A4B2E">
        <w:t xml:space="preserve"> have</w:t>
      </w:r>
      <w:r w:rsidRPr="003D159F">
        <w:t xml:space="preserve"> include</w:t>
      </w:r>
      <w:r w:rsidR="000A4B2E">
        <w:t>d</w:t>
      </w:r>
      <w:r w:rsidRPr="003D159F">
        <w:t xml:space="preserve"> </w:t>
      </w:r>
      <w:r w:rsidR="00D73203">
        <w:t>were:</w:t>
      </w:r>
    </w:p>
    <w:p w14:paraId="668A837E" w14:textId="77777777" w:rsidR="008B3759" w:rsidRPr="003D159F" w:rsidRDefault="008B3759" w:rsidP="00A26AB8">
      <w:pPr>
        <w:pStyle w:val="ListParagraph"/>
        <w:numPr>
          <w:ilvl w:val="0"/>
          <w:numId w:val="16"/>
        </w:numPr>
        <w:bidi/>
        <w:spacing w:after="160" w:line="259" w:lineRule="auto"/>
        <w:rPr>
          <w:rFonts w:asciiTheme="majorBidi" w:hAnsiTheme="majorBidi" w:cstheme="majorBidi"/>
          <w:sz w:val="24"/>
          <w:szCs w:val="24"/>
          <w:u w:val="single"/>
          <w:lang w:val="en-US" w:bidi="he-IL"/>
        </w:rPr>
      </w:pPr>
      <w:r w:rsidRPr="003D159F">
        <w:rPr>
          <w:rFonts w:asciiTheme="majorBidi" w:hAnsiTheme="majorBidi" w:cstheme="majorBidi"/>
          <w:sz w:val="24"/>
          <w:szCs w:val="24"/>
          <w:rtl/>
          <w:lang w:val="en-US" w:bidi="he-IL"/>
        </w:rPr>
        <w:t xml:space="preserve">מגורים במגדל רב-קומתי </w:t>
      </w:r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>לא בהכרח יוצרים קשרי-ידידות / יכולים לגרום לבדידות</w:t>
      </w:r>
    </w:p>
    <w:p w14:paraId="6AE360B2" w14:textId="77777777" w:rsidR="008B3759" w:rsidRPr="003D159F" w:rsidRDefault="008B3759" w:rsidP="00A26AB8">
      <w:pPr>
        <w:pStyle w:val="ListParagraph"/>
        <w:numPr>
          <w:ilvl w:val="0"/>
          <w:numId w:val="16"/>
        </w:numPr>
        <w:bidi/>
        <w:spacing w:after="160" w:line="259" w:lineRule="auto"/>
        <w:rPr>
          <w:rFonts w:asciiTheme="majorBidi" w:hAnsiTheme="majorBidi" w:cstheme="majorBidi"/>
          <w:sz w:val="24"/>
          <w:szCs w:val="24"/>
          <w:u w:val="single"/>
          <w:lang w:val="en-US"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>הרעש הטבעי של השכונה יוחלף ברעש תנועת המכוניות בעיר</w:t>
      </w:r>
    </w:p>
    <w:p w14:paraId="30018A65" w14:textId="77777777" w:rsidR="008B3759" w:rsidRPr="003D159F" w:rsidRDefault="008B3759" w:rsidP="00A26AB8">
      <w:pPr>
        <w:pStyle w:val="ListParagraph"/>
        <w:numPr>
          <w:ilvl w:val="0"/>
          <w:numId w:val="16"/>
        </w:numPr>
        <w:bidi/>
        <w:spacing w:after="160" w:line="259" w:lineRule="auto"/>
        <w:rPr>
          <w:rFonts w:asciiTheme="majorBidi" w:hAnsiTheme="majorBidi" w:cstheme="majorBidi"/>
          <w:sz w:val="24"/>
          <w:szCs w:val="24"/>
          <w:u w:val="single"/>
          <w:lang w:val="en-US"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>עבודה בגינה היא תחביב מעולה ודרך מצויינת לפעילות גופנית</w:t>
      </w:r>
    </w:p>
    <w:p w14:paraId="462716BD" w14:textId="77777777" w:rsidR="008B3759" w:rsidRPr="003D159F" w:rsidRDefault="008B3759" w:rsidP="00A26AB8">
      <w:pPr>
        <w:pStyle w:val="ListParagraph"/>
        <w:numPr>
          <w:ilvl w:val="0"/>
          <w:numId w:val="16"/>
        </w:numPr>
        <w:bidi/>
        <w:spacing w:after="160" w:line="259" w:lineRule="auto"/>
        <w:rPr>
          <w:rFonts w:asciiTheme="majorBidi" w:hAnsiTheme="majorBidi" w:cstheme="majorBidi"/>
          <w:sz w:val="24"/>
          <w:szCs w:val="24"/>
          <w:u w:val="single"/>
          <w:lang w:val="en-US"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>פעילות ספורטיבית בחוץ באוויר הפתוח, בריאה יותר מפעילות ספורטיבית באוויר הממוחזר שבמכון הכושר.</w:t>
      </w:r>
    </w:p>
    <w:p w14:paraId="64A02687" w14:textId="77777777" w:rsidR="008B3759" w:rsidRPr="003D159F" w:rsidRDefault="008B3759" w:rsidP="00A26AB8">
      <w:pPr>
        <w:pStyle w:val="ListParagraph"/>
        <w:numPr>
          <w:ilvl w:val="0"/>
          <w:numId w:val="16"/>
        </w:numPr>
        <w:bidi/>
        <w:spacing w:after="160" w:line="259" w:lineRule="auto"/>
        <w:rPr>
          <w:rFonts w:asciiTheme="majorBidi" w:hAnsiTheme="majorBidi" w:cstheme="majorBidi"/>
          <w:sz w:val="24"/>
          <w:szCs w:val="24"/>
          <w:u w:val="single"/>
          <w:lang w:val="en-US"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>שיפוץ בתים הוא בעל חשיבות בשמירה על המורשת שלנו</w:t>
      </w:r>
    </w:p>
    <w:p w14:paraId="6EF2E906" w14:textId="462C606D" w:rsidR="008B3759" w:rsidRPr="00B04F17" w:rsidRDefault="008B3759" w:rsidP="008B3759">
      <w:pPr>
        <w:pStyle w:val="VCAAbullet"/>
        <w:rPr>
          <w:lang w:bidi="he-IL"/>
        </w:rPr>
      </w:pPr>
      <w:r w:rsidRPr="00B04F17">
        <w:rPr>
          <w:lang w:bidi="he-IL"/>
        </w:rPr>
        <w:t>Living in a multi-storey apartment building does not necessarily create friendships</w:t>
      </w:r>
      <w:r w:rsidR="0018745E">
        <w:rPr>
          <w:lang w:bidi="he-IL"/>
        </w:rPr>
        <w:t xml:space="preserve"> </w:t>
      </w:r>
      <w:r w:rsidRPr="00B04F17">
        <w:rPr>
          <w:lang w:bidi="he-IL"/>
        </w:rPr>
        <w:t>/</w:t>
      </w:r>
      <w:r w:rsidR="0018745E">
        <w:rPr>
          <w:lang w:bidi="he-IL"/>
        </w:rPr>
        <w:t xml:space="preserve"> </w:t>
      </w:r>
      <w:r w:rsidRPr="00B04F17">
        <w:rPr>
          <w:lang w:bidi="he-IL"/>
        </w:rPr>
        <w:t>it can be very isolating</w:t>
      </w:r>
      <w:r w:rsidR="000A4B2E">
        <w:rPr>
          <w:lang w:bidi="he-IL"/>
        </w:rPr>
        <w:t>.</w:t>
      </w:r>
    </w:p>
    <w:p w14:paraId="77E27F2A" w14:textId="03AFC99D" w:rsidR="008B3759" w:rsidRPr="00B04F17" w:rsidRDefault="008B3759" w:rsidP="008B3759">
      <w:pPr>
        <w:pStyle w:val="VCAAbullet"/>
        <w:rPr>
          <w:lang w:bidi="he-IL"/>
        </w:rPr>
      </w:pPr>
      <w:r w:rsidRPr="00B04F17">
        <w:rPr>
          <w:lang w:bidi="he-IL"/>
        </w:rPr>
        <w:t>Natural noise of the suburbs will be replaced by noise of inner-city traffic</w:t>
      </w:r>
      <w:r w:rsidR="000A4B2E">
        <w:rPr>
          <w:lang w:bidi="he-IL"/>
        </w:rPr>
        <w:t>.</w:t>
      </w:r>
    </w:p>
    <w:p w14:paraId="4735755A" w14:textId="09D63446" w:rsidR="008B3759" w:rsidRPr="00B04F17" w:rsidRDefault="008B3759" w:rsidP="008B3759">
      <w:pPr>
        <w:pStyle w:val="VCAAbullet"/>
        <w:rPr>
          <w:lang w:bidi="he-IL"/>
        </w:rPr>
      </w:pPr>
      <w:r w:rsidRPr="00B04F17">
        <w:rPr>
          <w:lang w:bidi="he-IL"/>
        </w:rPr>
        <w:t>Gardening is a great hobby and a great form of exercise</w:t>
      </w:r>
      <w:r w:rsidR="000A4B2E">
        <w:rPr>
          <w:lang w:bidi="he-IL"/>
        </w:rPr>
        <w:t>.</w:t>
      </w:r>
    </w:p>
    <w:p w14:paraId="68E3EAB7" w14:textId="40EE2948" w:rsidR="008B3759" w:rsidRPr="00B04F17" w:rsidRDefault="008B3759" w:rsidP="008B3759">
      <w:pPr>
        <w:pStyle w:val="VCAAbullet"/>
        <w:rPr>
          <w:lang w:bidi="he-IL"/>
        </w:rPr>
      </w:pPr>
      <w:r w:rsidRPr="00B04F17">
        <w:rPr>
          <w:lang w:bidi="he-IL"/>
        </w:rPr>
        <w:t>Outdoor sporting activities in fresh air is much healthier than the synthetic/recycled air of gyms</w:t>
      </w:r>
      <w:r w:rsidR="000A4B2E">
        <w:rPr>
          <w:lang w:bidi="he-IL"/>
        </w:rPr>
        <w:t>.</w:t>
      </w:r>
    </w:p>
    <w:p w14:paraId="246455F7" w14:textId="2535C2AA" w:rsidR="00FB5941" w:rsidRPr="001B16AE" w:rsidRDefault="008B3759">
      <w:pPr>
        <w:pStyle w:val="VCAAbullet"/>
      </w:pPr>
      <w:r w:rsidRPr="00A10856">
        <w:t>Renovating homes is important in preserving our heritage</w:t>
      </w:r>
      <w:r w:rsidR="000A4B2E" w:rsidRPr="00A10856">
        <w:t>.</w:t>
      </w:r>
    </w:p>
    <w:p w14:paraId="65599852" w14:textId="0A4A9ACD" w:rsidR="006D0F8C" w:rsidRDefault="00B85004" w:rsidP="00A77271">
      <w:pPr>
        <w:pStyle w:val="VCAAbody"/>
      </w:pPr>
      <w:r>
        <w:rPr>
          <w:lang w:val="en-AU"/>
        </w:rPr>
        <w:t>R</w:t>
      </w:r>
      <w:r w:rsidR="00977E02" w:rsidRPr="00F05E9A">
        <w:rPr>
          <w:lang w:val="en-AU"/>
        </w:rPr>
        <w:t xml:space="preserve">esponses </w:t>
      </w:r>
      <w:r>
        <w:rPr>
          <w:lang w:val="en-AU"/>
        </w:rPr>
        <w:t xml:space="preserve">that scored highly </w:t>
      </w:r>
      <w:r w:rsidR="00977E02" w:rsidRPr="00F05E9A">
        <w:rPr>
          <w:lang w:val="en-AU"/>
        </w:rPr>
        <w:t xml:space="preserve">referenced and developed points in the text, complied with the required text type </w:t>
      </w:r>
      <w:r w:rsidR="0018745E">
        <w:rPr>
          <w:lang w:val="en-AU"/>
        </w:rPr>
        <w:t xml:space="preserve">(email) </w:t>
      </w:r>
      <w:r w:rsidR="00977E02" w:rsidRPr="00F05E9A">
        <w:rPr>
          <w:lang w:val="en-AU"/>
        </w:rPr>
        <w:t xml:space="preserve">and paid attention to the details of the question. Responses that diverted from the text substantially and based their </w:t>
      </w:r>
      <w:r w:rsidR="000A4B2E">
        <w:rPr>
          <w:lang w:val="en-AU"/>
        </w:rPr>
        <w:t>email</w:t>
      </w:r>
      <w:r w:rsidR="000A4B2E" w:rsidRPr="00F05E9A">
        <w:rPr>
          <w:lang w:val="en-AU"/>
        </w:rPr>
        <w:t xml:space="preserve"> </w:t>
      </w:r>
      <w:r w:rsidR="00977E02" w:rsidRPr="00F05E9A">
        <w:rPr>
          <w:lang w:val="en-AU"/>
        </w:rPr>
        <w:t xml:space="preserve">on reasons not mentioned in the prompt failed to demonstrate an understanding </w:t>
      </w:r>
      <w:r w:rsidR="00977E02" w:rsidRPr="00A74FD3">
        <w:rPr>
          <w:lang w:val="en-AU"/>
        </w:rPr>
        <w:t>of the text</w:t>
      </w:r>
      <w:r w:rsidR="006D0F8C" w:rsidRPr="00A74FD3" w:rsidDel="006D0F8C">
        <w:rPr>
          <w:lang w:val="en-AU"/>
        </w:rPr>
        <w:t xml:space="preserve"> </w:t>
      </w:r>
      <w:r w:rsidR="006D0F8C">
        <w:t>and the requirements of the task.</w:t>
      </w:r>
    </w:p>
    <w:p w14:paraId="0DDB56DF" w14:textId="77777777" w:rsidR="002D0850" w:rsidRDefault="002D0850" w:rsidP="00A77271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20D8C106" w14:textId="14A93B7E" w:rsidR="00F73F1F" w:rsidRDefault="00F73F1F" w:rsidP="00F73F1F">
      <w:pPr>
        <w:pStyle w:val="VCAAHeading2"/>
        <w:rPr>
          <w:lang w:val="en-AU"/>
        </w:rPr>
      </w:pPr>
      <w:r w:rsidRPr="00A5154B">
        <w:rPr>
          <w:lang w:val="en-AU"/>
        </w:rPr>
        <w:lastRenderedPageBreak/>
        <w:t xml:space="preserve">Section 3: Writing in </w:t>
      </w:r>
      <w:r w:rsidR="00D00A6F">
        <w:rPr>
          <w:lang w:val="en-AU"/>
        </w:rPr>
        <w:t>Hebrew</w:t>
      </w:r>
    </w:p>
    <w:p w14:paraId="17AAAF5C" w14:textId="63DAE29F" w:rsidR="00BB7F22" w:rsidRDefault="008B3759" w:rsidP="00A77271">
      <w:pPr>
        <w:pStyle w:val="VCAAHeading3"/>
        <w:rPr>
          <w:lang w:val="en-GB" w:eastAsia="ja-JP"/>
        </w:rPr>
      </w:pPr>
      <w:r>
        <w:t>Question</w:t>
      </w:r>
      <w:r w:rsidR="00D00A6F">
        <w:rPr>
          <w:lang w:val="en-GB" w:eastAsia="ja-JP"/>
        </w:rPr>
        <w:t xml:space="preserve"> 10</w:t>
      </w:r>
    </w:p>
    <w:p w14:paraId="1D1846E9" w14:textId="02CAAE16" w:rsidR="000A4B2E" w:rsidRDefault="000A4B2E" w:rsidP="000A4B2E">
      <w:pPr>
        <w:pStyle w:val="VCAAbody"/>
        <w:rPr>
          <w:lang w:val="en-AU"/>
        </w:rPr>
      </w:pPr>
      <w:r>
        <w:rPr>
          <w:lang w:val="en-AU"/>
        </w:rPr>
        <w:t>Students were required to write an article for the school newspaper describing their two weeks</w:t>
      </w:r>
      <w:r w:rsidR="00070DCC">
        <w:rPr>
          <w:lang w:val="en-AU"/>
        </w:rPr>
        <w:t xml:space="preserve"> of</w:t>
      </w:r>
      <w:r>
        <w:rPr>
          <w:lang w:val="en-AU"/>
        </w:rPr>
        <w:t xml:space="preserve"> work experience at a logistics centre that receives and sends parcels.</w:t>
      </w:r>
    </w:p>
    <w:p w14:paraId="3735A84F" w14:textId="77777777" w:rsidR="000A4B2E" w:rsidRPr="003D159F" w:rsidRDefault="000A4B2E" w:rsidP="001B16AE">
      <w:pPr>
        <w:pStyle w:val="VCAAbody"/>
      </w:pPr>
      <w:r w:rsidRPr="003D159F">
        <w:t>Suggested points students may</w:t>
      </w:r>
      <w:r>
        <w:t xml:space="preserve"> have</w:t>
      </w:r>
      <w:r w:rsidRPr="003D159F">
        <w:t xml:space="preserve"> </w:t>
      </w:r>
      <w:r w:rsidRPr="000A4B2E">
        <w:t>included</w:t>
      </w:r>
      <w:r w:rsidRPr="003D159F">
        <w:t xml:space="preserve"> </w:t>
      </w:r>
      <w:r>
        <w:t>were:</w:t>
      </w:r>
    </w:p>
    <w:p w14:paraId="189C6C91" w14:textId="77777777" w:rsidR="000A4B2E" w:rsidRPr="000967EA" w:rsidRDefault="000A4B2E" w:rsidP="00DD2480">
      <w:pPr>
        <w:pStyle w:val="ListParagraph"/>
        <w:numPr>
          <w:ilvl w:val="0"/>
          <w:numId w:val="17"/>
        </w:numPr>
        <w:bidi/>
        <w:spacing w:after="160"/>
        <w:rPr>
          <w:sz w:val="24"/>
          <w:szCs w:val="24"/>
          <w:lang w:bidi="he-IL"/>
        </w:rPr>
      </w:pPr>
      <w:r w:rsidRPr="000967EA">
        <w:rPr>
          <w:rFonts w:hint="cs"/>
          <w:b/>
          <w:sz w:val="24"/>
          <w:szCs w:val="24"/>
          <w:rtl/>
          <w:lang w:bidi="he-IL"/>
        </w:rPr>
        <w:t xml:space="preserve">איזה תפקיד </w:t>
      </w:r>
      <w:r w:rsidRPr="000967EA">
        <w:rPr>
          <w:rFonts w:hint="cs"/>
          <w:b/>
          <w:sz w:val="24"/>
          <w:szCs w:val="24"/>
          <w:rtl/>
          <w:lang w:val="en-US" w:bidi="he-IL"/>
        </w:rPr>
        <w:t>קיבלו</w:t>
      </w:r>
      <w:r w:rsidRPr="000967EA">
        <w:rPr>
          <w:rFonts w:hint="cs"/>
          <w:b/>
          <w:sz w:val="24"/>
          <w:szCs w:val="24"/>
          <w:rtl/>
          <w:lang w:bidi="he-IL"/>
        </w:rPr>
        <w:t xml:space="preserve"> בעבודה</w:t>
      </w:r>
    </w:p>
    <w:p w14:paraId="43FDC174" w14:textId="77777777" w:rsidR="000A4B2E" w:rsidRPr="000967EA" w:rsidRDefault="000A4B2E" w:rsidP="00DD2480">
      <w:pPr>
        <w:pStyle w:val="ListParagraph"/>
        <w:numPr>
          <w:ilvl w:val="0"/>
          <w:numId w:val="17"/>
        </w:numPr>
        <w:bidi/>
        <w:spacing w:after="160"/>
        <w:rPr>
          <w:sz w:val="24"/>
          <w:szCs w:val="24"/>
          <w:lang w:bidi="he-IL"/>
        </w:rPr>
      </w:pPr>
      <w:r w:rsidRPr="000967EA">
        <w:rPr>
          <w:rFonts w:hint="cs"/>
          <w:sz w:val="24"/>
          <w:szCs w:val="24"/>
          <w:rtl/>
          <w:lang w:bidi="he-IL"/>
        </w:rPr>
        <w:t>מטרות התנסות התלמידים בעבודה: מה הן והאם הושגו</w:t>
      </w:r>
    </w:p>
    <w:p w14:paraId="78F3639E" w14:textId="77777777" w:rsidR="000A4B2E" w:rsidRPr="000967EA" w:rsidRDefault="000A4B2E" w:rsidP="00DD2480">
      <w:pPr>
        <w:pStyle w:val="ListParagraph"/>
        <w:numPr>
          <w:ilvl w:val="0"/>
          <w:numId w:val="17"/>
        </w:numPr>
        <w:bidi/>
        <w:spacing w:after="160"/>
        <w:rPr>
          <w:sz w:val="24"/>
          <w:szCs w:val="24"/>
          <w:lang w:bidi="he-IL"/>
        </w:rPr>
      </w:pPr>
      <w:r w:rsidRPr="000967EA">
        <w:rPr>
          <w:rFonts w:hint="cs"/>
          <w:sz w:val="24"/>
          <w:szCs w:val="24"/>
          <w:rtl/>
          <w:lang w:bidi="he-IL"/>
        </w:rPr>
        <w:t>תיאור המקום, האנשים, חוויות מיוחדות</w:t>
      </w:r>
    </w:p>
    <w:p w14:paraId="2C41947E" w14:textId="77777777" w:rsidR="000A4B2E" w:rsidRPr="000967EA" w:rsidRDefault="000A4B2E" w:rsidP="00DD2480">
      <w:pPr>
        <w:pStyle w:val="ListParagraph"/>
        <w:numPr>
          <w:ilvl w:val="0"/>
          <w:numId w:val="17"/>
        </w:numPr>
        <w:bidi/>
        <w:spacing w:after="160"/>
        <w:rPr>
          <w:sz w:val="24"/>
          <w:szCs w:val="24"/>
          <w:lang w:bidi="he-IL"/>
        </w:rPr>
      </w:pPr>
      <w:r w:rsidRPr="000967EA">
        <w:rPr>
          <w:rFonts w:hint="cs"/>
          <w:sz w:val="24"/>
          <w:szCs w:val="24"/>
          <w:rtl/>
          <w:lang w:bidi="he-IL"/>
        </w:rPr>
        <w:t>איך השתלבו בעבודה</w:t>
      </w:r>
    </w:p>
    <w:p w14:paraId="44A4C81D" w14:textId="3BDD3852" w:rsidR="00F73E22" w:rsidRPr="000967EA" w:rsidRDefault="000A4B2E" w:rsidP="00F73E22">
      <w:pPr>
        <w:pStyle w:val="ListParagraph"/>
        <w:numPr>
          <w:ilvl w:val="0"/>
          <w:numId w:val="17"/>
        </w:numPr>
        <w:bidi/>
        <w:spacing w:after="160"/>
        <w:rPr>
          <w:sz w:val="24"/>
          <w:szCs w:val="24"/>
          <w:lang w:bidi="he-IL"/>
        </w:rPr>
      </w:pPr>
      <w:r w:rsidRPr="000967EA">
        <w:rPr>
          <w:rFonts w:hint="cs"/>
          <w:sz w:val="24"/>
          <w:szCs w:val="24"/>
          <w:rtl/>
          <w:lang w:bidi="he-IL"/>
        </w:rPr>
        <w:t>'סיפורים' על חבילות מסוימות</w:t>
      </w:r>
    </w:p>
    <w:p w14:paraId="71C15AAF" w14:textId="54B75A61" w:rsidR="00070DCC" w:rsidRPr="00070DCC" w:rsidRDefault="00070DCC" w:rsidP="001B16AE">
      <w:pPr>
        <w:pStyle w:val="VCAAbullet"/>
      </w:pPr>
      <w:r>
        <w:t>t</w:t>
      </w:r>
      <w:r w:rsidRPr="00070DCC">
        <w:t>he role they have at work</w:t>
      </w:r>
    </w:p>
    <w:p w14:paraId="21C0DD05" w14:textId="3F365AAA" w:rsidR="00070DCC" w:rsidRPr="00070DCC" w:rsidRDefault="00070DCC" w:rsidP="001B16AE">
      <w:pPr>
        <w:pStyle w:val="VCAAbullet"/>
      </w:pPr>
      <w:r>
        <w:t>w</w:t>
      </w:r>
      <w:r w:rsidRPr="00070DCC">
        <w:t xml:space="preserve">ork objectives for the students: </w:t>
      </w:r>
      <w:r>
        <w:t>w</w:t>
      </w:r>
      <w:r w:rsidRPr="00070DCC">
        <w:t xml:space="preserve">hat they are, </w:t>
      </w:r>
      <w:r w:rsidR="00A10856">
        <w:t>and whether they were achieved</w:t>
      </w:r>
    </w:p>
    <w:p w14:paraId="7EEBBC97" w14:textId="5664D06B" w:rsidR="00070DCC" w:rsidRPr="00070DCC" w:rsidRDefault="00070DCC" w:rsidP="001B16AE">
      <w:pPr>
        <w:pStyle w:val="VCAAbullet"/>
      </w:pPr>
      <w:r>
        <w:t>a</w:t>
      </w:r>
      <w:r w:rsidRPr="00070DCC">
        <w:t xml:space="preserve"> description of the place, the people, special experiences</w:t>
      </w:r>
    </w:p>
    <w:p w14:paraId="34AEDA67" w14:textId="33B261B8" w:rsidR="00070DCC" w:rsidRPr="00070DCC" w:rsidRDefault="00070DCC" w:rsidP="001B16AE">
      <w:pPr>
        <w:pStyle w:val="VCAAbullet"/>
      </w:pPr>
      <w:r>
        <w:t>h</w:t>
      </w:r>
      <w:r w:rsidRPr="00070DCC">
        <w:t>ow they integrated into the work</w:t>
      </w:r>
    </w:p>
    <w:p w14:paraId="4D79140A" w14:textId="77777777" w:rsidR="002D0850" w:rsidRDefault="00070DCC" w:rsidP="002D0850">
      <w:pPr>
        <w:pStyle w:val="VCAAbullet"/>
      </w:pPr>
      <w:r>
        <w:t>s</w:t>
      </w:r>
      <w:r w:rsidRPr="00070DCC">
        <w:t>tories about certain packages</w:t>
      </w:r>
      <w:r>
        <w:t>.</w:t>
      </w:r>
    </w:p>
    <w:p w14:paraId="46077F7D" w14:textId="32A05F69" w:rsidR="00FB2068" w:rsidRDefault="00D00A6F" w:rsidP="008B3759">
      <w:pPr>
        <w:pStyle w:val="VCAAbody"/>
        <w:rPr>
          <w:lang w:val="en-AU"/>
        </w:rPr>
      </w:pPr>
      <w:r>
        <w:rPr>
          <w:lang w:val="en-AU"/>
        </w:rPr>
        <w:t xml:space="preserve">Students who </w:t>
      </w:r>
      <w:r w:rsidR="00F73E22">
        <w:t xml:space="preserve">produced a response that was the correct structure and style </w:t>
      </w:r>
      <w:r>
        <w:rPr>
          <w:lang w:val="en-AU"/>
        </w:rPr>
        <w:t>of a newspaper article, concentrated on describing the work they experienced</w:t>
      </w:r>
      <w:r w:rsidR="007C06D9">
        <w:rPr>
          <w:lang w:val="en-AU"/>
        </w:rPr>
        <w:t>,</w:t>
      </w:r>
      <w:r>
        <w:rPr>
          <w:lang w:val="en-AU"/>
        </w:rPr>
        <w:t xml:space="preserve"> and expressed themselves in clear and </w:t>
      </w:r>
      <w:r w:rsidR="00CF366A" w:rsidRPr="00A74FD3">
        <w:rPr>
          <w:lang w:val="en-AU"/>
        </w:rPr>
        <w:t>appropriate</w:t>
      </w:r>
      <w:r w:rsidRPr="00A74FD3">
        <w:rPr>
          <w:lang w:val="en-AU"/>
        </w:rPr>
        <w:t xml:space="preserve"> </w:t>
      </w:r>
      <w:r>
        <w:rPr>
          <w:lang w:val="en-AU"/>
        </w:rPr>
        <w:t xml:space="preserve">Hebrew achieved higher scores. </w:t>
      </w:r>
      <w:r w:rsidR="00070DCC">
        <w:rPr>
          <w:lang w:val="en-AU"/>
        </w:rPr>
        <w:t>Responses that</w:t>
      </w:r>
      <w:r>
        <w:rPr>
          <w:lang w:val="en-AU"/>
        </w:rPr>
        <w:t xml:space="preserve"> </w:t>
      </w:r>
      <w:r w:rsidR="00CF366A">
        <w:rPr>
          <w:lang w:val="en-AU"/>
        </w:rPr>
        <w:t>focused</w:t>
      </w:r>
      <w:r>
        <w:rPr>
          <w:lang w:val="en-AU"/>
        </w:rPr>
        <w:t xml:space="preserve"> on describing </w:t>
      </w:r>
      <w:r w:rsidRPr="00A74FD3">
        <w:rPr>
          <w:lang w:val="en-AU"/>
        </w:rPr>
        <w:t>the</w:t>
      </w:r>
      <w:r w:rsidR="00AA656A" w:rsidRPr="00A74FD3">
        <w:rPr>
          <w:lang w:val="en-AU"/>
        </w:rPr>
        <w:t>ir</w:t>
      </w:r>
      <w:r w:rsidRPr="00A74FD3">
        <w:rPr>
          <w:lang w:val="en-AU"/>
        </w:rPr>
        <w:t xml:space="preserve"> social </w:t>
      </w:r>
      <w:r w:rsidR="00C773D7" w:rsidRPr="00A74FD3">
        <w:rPr>
          <w:lang w:val="en-AU"/>
        </w:rPr>
        <w:t>connections</w:t>
      </w:r>
      <w:r w:rsidRPr="00A74FD3">
        <w:rPr>
          <w:lang w:val="en-AU"/>
        </w:rPr>
        <w:t xml:space="preserve"> </w:t>
      </w:r>
      <w:r>
        <w:rPr>
          <w:lang w:val="en-AU"/>
        </w:rPr>
        <w:t xml:space="preserve">during the two weeks missed the main point of the task and </w:t>
      </w:r>
      <w:r w:rsidR="00070DCC">
        <w:rPr>
          <w:lang w:val="en-AU"/>
        </w:rPr>
        <w:t>did not score as well</w:t>
      </w:r>
      <w:r>
        <w:rPr>
          <w:lang w:val="en-AU"/>
        </w:rPr>
        <w:t>.</w:t>
      </w:r>
    </w:p>
    <w:p w14:paraId="6E410038" w14:textId="09F66CCC" w:rsidR="0081256E" w:rsidRDefault="008B3759" w:rsidP="00A77271">
      <w:pPr>
        <w:pStyle w:val="VCAAHeading3"/>
        <w:rPr>
          <w:lang w:val="en-AU"/>
        </w:rPr>
      </w:pPr>
      <w:r>
        <w:t>Question</w:t>
      </w:r>
      <w:r w:rsidR="0081256E">
        <w:rPr>
          <w:lang w:val="en-AU"/>
        </w:rPr>
        <w:t xml:space="preserve"> 11</w:t>
      </w:r>
    </w:p>
    <w:p w14:paraId="36549DC4" w14:textId="01E5A9A7" w:rsidR="003C686F" w:rsidRDefault="003C686F" w:rsidP="003C686F">
      <w:pPr>
        <w:pStyle w:val="VCAAbody"/>
        <w:rPr>
          <w:lang w:val="en-AU"/>
        </w:rPr>
      </w:pPr>
      <w:r>
        <w:rPr>
          <w:lang w:val="en-AU"/>
        </w:rPr>
        <w:t>Students were required to write a formal letter to the chairperson of the Maccabiah Games in which they asked to represent the Jewish community in Australia at the Maccabiah Games in a new sport.</w:t>
      </w:r>
    </w:p>
    <w:p w14:paraId="14F4A52F" w14:textId="77777777" w:rsidR="00070DCC" w:rsidRPr="003D159F" w:rsidRDefault="00070DCC" w:rsidP="001B16AE">
      <w:pPr>
        <w:pStyle w:val="VCAAbody"/>
      </w:pPr>
      <w:r w:rsidRPr="003D159F">
        <w:t>Suggested points students may</w:t>
      </w:r>
      <w:r>
        <w:t xml:space="preserve"> have</w:t>
      </w:r>
      <w:r w:rsidRPr="003D159F">
        <w:t xml:space="preserve"> </w:t>
      </w:r>
      <w:r w:rsidRPr="00683109">
        <w:t>included</w:t>
      </w:r>
      <w:r w:rsidRPr="003D159F">
        <w:t xml:space="preserve"> </w:t>
      </w:r>
      <w:r>
        <w:t>were:</w:t>
      </w:r>
    </w:p>
    <w:p w14:paraId="6E8AD2A9" w14:textId="77777777" w:rsidR="008B3759" w:rsidRPr="000967EA" w:rsidRDefault="008B3759" w:rsidP="0081256E">
      <w:pPr>
        <w:pStyle w:val="ListParagraph"/>
        <w:numPr>
          <w:ilvl w:val="0"/>
          <w:numId w:val="19"/>
        </w:numPr>
        <w:bidi/>
        <w:spacing w:after="160" w:line="360" w:lineRule="auto"/>
        <w:rPr>
          <w:rFonts w:asciiTheme="majorBidi" w:hAnsiTheme="majorBidi" w:cstheme="majorBidi"/>
        </w:rPr>
      </w:pPr>
      <w:r w:rsidRPr="000967EA">
        <w:rPr>
          <w:rFonts w:asciiTheme="majorBidi" w:hAnsiTheme="majorBidi" w:cstheme="majorBidi"/>
          <w:rtl/>
          <w:lang w:val="en-US" w:bidi="he-IL"/>
        </w:rPr>
        <w:t>תיאור / הגדרה של ענף הספורט החדש</w:t>
      </w:r>
    </w:p>
    <w:p w14:paraId="5EC09A26" w14:textId="77777777" w:rsidR="008B3759" w:rsidRPr="000967EA" w:rsidRDefault="008B3759" w:rsidP="0081256E">
      <w:pPr>
        <w:pStyle w:val="ListParagraph"/>
        <w:numPr>
          <w:ilvl w:val="0"/>
          <w:numId w:val="19"/>
        </w:numPr>
        <w:bidi/>
        <w:spacing w:after="160" w:line="360" w:lineRule="auto"/>
        <w:rPr>
          <w:rFonts w:asciiTheme="majorBidi" w:hAnsiTheme="majorBidi" w:cstheme="majorBidi"/>
        </w:rPr>
      </w:pPr>
      <w:r w:rsidRPr="000967EA">
        <w:rPr>
          <w:rFonts w:asciiTheme="majorBidi" w:hAnsiTheme="majorBidi" w:cstheme="majorBidi"/>
          <w:rtl/>
          <w:lang w:val="en-US" w:bidi="he-IL"/>
        </w:rPr>
        <w:t xml:space="preserve">מהי חשיבותו </w:t>
      </w:r>
    </w:p>
    <w:p w14:paraId="1DE68E48" w14:textId="77777777" w:rsidR="008B3759" w:rsidRPr="000967EA" w:rsidRDefault="008B3759" w:rsidP="0081256E">
      <w:pPr>
        <w:pStyle w:val="ListParagraph"/>
        <w:numPr>
          <w:ilvl w:val="0"/>
          <w:numId w:val="19"/>
        </w:numPr>
        <w:bidi/>
        <w:spacing w:after="160" w:line="360" w:lineRule="auto"/>
        <w:rPr>
          <w:rFonts w:asciiTheme="majorBidi" w:hAnsiTheme="majorBidi" w:cstheme="majorBidi"/>
        </w:rPr>
      </w:pPr>
      <w:r w:rsidRPr="000967EA">
        <w:rPr>
          <w:rFonts w:asciiTheme="majorBidi" w:hAnsiTheme="majorBidi" w:cstheme="majorBidi"/>
          <w:rtl/>
          <w:lang w:val="en-US" w:bidi="he-IL"/>
        </w:rPr>
        <w:t xml:space="preserve">כיצד יתרום להצלחת </w:t>
      </w:r>
      <w:r w:rsidRPr="000967EA">
        <w:rPr>
          <w:rFonts w:asciiTheme="majorBidi" w:hAnsiTheme="majorBidi" w:cstheme="majorBidi" w:hint="cs"/>
          <w:rtl/>
          <w:lang w:val="en-US" w:bidi="he-IL"/>
        </w:rPr>
        <w:t>משחקי</w:t>
      </w:r>
      <w:r w:rsidRPr="000967EA">
        <w:rPr>
          <w:rFonts w:asciiTheme="majorBidi" w:hAnsiTheme="majorBidi" w:cstheme="majorBidi"/>
          <w:rtl/>
          <w:lang w:val="en-US" w:bidi="he-IL"/>
        </w:rPr>
        <w:t xml:space="preserve"> המכביה</w:t>
      </w:r>
    </w:p>
    <w:p w14:paraId="30ED17E7" w14:textId="77777777" w:rsidR="008B3759" w:rsidRPr="000967EA" w:rsidRDefault="008B3759" w:rsidP="0081256E">
      <w:pPr>
        <w:pStyle w:val="ListParagraph"/>
        <w:numPr>
          <w:ilvl w:val="0"/>
          <w:numId w:val="19"/>
        </w:numPr>
        <w:bidi/>
        <w:spacing w:after="160" w:line="360" w:lineRule="auto"/>
        <w:rPr>
          <w:rFonts w:asciiTheme="majorBidi" w:hAnsiTheme="majorBidi" w:cstheme="majorBidi"/>
        </w:rPr>
      </w:pPr>
      <w:r w:rsidRPr="000967EA">
        <w:rPr>
          <w:rFonts w:asciiTheme="majorBidi" w:hAnsiTheme="majorBidi" w:cstheme="majorBidi"/>
          <w:rtl/>
          <w:lang w:val="en-US" w:bidi="he-IL"/>
        </w:rPr>
        <w:t>חשיבות השתתפות משלחת של הקהילה היהודית מאוסטרליה במכביה</w:t>
      </w:r>
    </w:p>
    <w:p w14:paraId="12BAD828" w14:textId="77777777" w:rsidR="008B3759" w:rsidRPr="000967EA" w:rsidRDefault="008B3759" w:rsidP="0081256E">
      <w:pPr>
        <w:pStyle w:val="ListParagraph"/>
        <w:numPr>
          <w:ilvl w:val="0"/>
          <w:numId w:val="19"/>
        </w:numPr>
        <w:bidi/>
        <w:spacing w:after="160" w:line="360" w:lineRule="auto"/>
        <w:rPr>
          <w:rFonts w:asciiTheme="majorBidi" w:hAnsiTheme="majorBidi" w:cstheme="majorBidi"/>
        </w:rPr>
      </w:pPr>
      <w:r w:rsidRPr="000967EA">
        <w:rPr>
          <w:rFonts w:asciiTheme="majorBidi" w:hAnsiTheme="majorBidi" w:cstheme="majorBidi"/>
          <w:rtl/>
          <w:lang w:val="en-US" w:bidi="he-IL"/>
        </w:rPr>
        <w:t xml:space="preserve">המכביה כאירוע מגשר </w:t>
      </w:r>
    </w:p>
    <w:p w14:paraId="37742FA1" w14:textId="663B974A" w:rsidR="00F73E22" w:rsidRPr="000967EA" w:rsidRDefault="008B3759" w:rsidP="00F73E22">
      <w:pPr>
        <w:pStyle w:val="ListParagraph"/>
        <w:numPr>
          <w:ilvl w:val="0"/>
          <w:numId w:val="19"/>
        </w:numPr>
        <w:bidi/>
        <w:spacing w:after="160" w:line="360" w:lineRule="auto"/>
        <w:rPr>
          <w:rFonts w:asciiTheme="majorBidi" w:hAnsiTheme="majorBidi" w:cstheme="majorBidi"/>
        </w:rPr>
      </w:pPr>
      <w:r w:rsidRPr="000967EA">
        <w:rPr>
          <w:rFonts w:asciiTheme="majorBidi" w:hAnsiTheme="majorBidi" w:cstheme="majorBidi"/>
          <w:rtl/>
          <w:lang w:bidi="he-IL"/>
        </w:rPr>
        <w:t>מקומו של הספורט בקהילה</w:t>
      </w:r>
    </w:p>
    <w:p w14:paraId="210EE2A9" w14:textId="7CD88585" w:rsidR="00070DCC" w:rsidRPr="000967EA" w:rsidRDefault="00070DCC" w:rsidP="00070DCC">
      <w:pPr>
        <w:pStyle w:val="VCAAbullet"/>
        <w:numPr>
          <w:ilvl w:val="0"/>
          <w:numId w:val="19"/>
        </w:numPr>
      </w:pPr>
      <w:r>
        <w:t>a</w:t>
      </w:r>
      <w:r w:rsidRPr="000967EA">
        <w:t xml:space="preserve"> description/definition of the new sport</w:t>
      </w:r>
    </w:p>
    <w:p w14:paraId="531A1FD2" w14:textId="301133AF" w:rsidR="00070DCC" w:rsidRPr="000967EA" w:rsidRDefault="00070DCC" w:rsidP="00070DCC">
      <w:pPr>
        <w:pStyle w:val="VCAAbullet"/>
        <w:numPr>
          <w:ilvl w:val="0"/>
          <w:numId w:val="19"/>
        </w:numPr>
      </w:pPr>
      <w:r w:rsidRPr="000967EA">
        <w:t>its significance</w:t>
      </w:r>
    </w:p>
    <w:p w14:paraId="2C439E7F" w14:textId="19873B2D" w:rsidR="00070DCC" w:rsidRPr="000967EA" w:rsidRDefault="00070DCC" w:rsidP="00070DCC">
      <w:pPr>
        <w:pStyle w:val="VCAAbullet"/>
        <w:numPr>
          <w:ilvl w:val="0"/>
          <w:numId w:val="19"/>
        </w:numPr>
      </w:pPr>
      <w:r>
        <w:t>h</w:t>
      </w:r>
      <w:r w:rsidRPr="000967EA">
        <w:t xml:space="preserve">ow it </w:t>
      </w:r>
      <w:r w:rsidR="00F044E7" w:rsidRPr="000967EA">
        <w:t xml:space="preserve">will </w:t>
      </w:r>
      <w:r w:rsidRPr="000967EA">
        <w:t>contribute to the success of the Maccabiah Games</w:t>
      </w:r>
    </w:p>
    <w:p w14:paraId="3924347F" w14:textId="77777777" w:rsidR="00070DCC" w:rsidRPr="000967EA" w:rsidRDefault="00070DCC" w:rsidP="00070DCC">
      <w:pPr>
        <w:pStyle w:val="VCAAbullet"/>
        <w:numPr>
          <w:ilvl w:val="0"/>
          <w:numId w:val="19"/>
        </w:numPr>
      </w:pPr>
      <w:r>
        <w:t>t</w:t>
      </w:r>
      <w:r w:rsidRPr="000967EA">
        <w:t>he importance (significance) of the participation of the Jewish community delegation in Australia in the Maccabiah Games</w:t>
      </w:r>
    </w:p>
    <w:p w14:paraId="3CFEB51E" w14:textId="77777777" w:rsidR="00070DCC" w:rsidRPr="000967EA" w:rsidRDefault="00070DCC" w:rsidP="00070DCC">
      <w:pPr>
        <w:pStyle w:val="VCAAbullet"/>
        <w:numPr>
          <w:ilvl w:val="0"/>
          <w:numId w:val="19"/>
        </w:numPr>
      </w:pPr>
      <w:r>
        <w:t>t</w:t>
      </w:r>
      <w:r w:rsidRPr="000967EA">
        <w:t>he Maccabiah as a connecting event</w:t>
      </w:r>
    </w:p>
    <w:p w14:paraId="112849EA" w14:textId="6BE79CE5" w:rsidR="00F73E22" w:rsidRPr="00F73E22" w:rsidRDefault="00070DCC" w:rsidP="00F83E26">
      <w:pPr>
        <w:pStyle w:val="VCAAbullet"/>
        <w:numPr>
          <w:ilvl w:val="0"/>
          <w:numId w:val="19"/>
        </w:numPr>
        <w:rPr>
          <w:rFonts w:ascii="Times New Roman" w:hAnsi="Times New Roman"/>
        </w:rPr>
      </w:pPr>
      <w:r>
        <w:t>t</w:t>
      </w:r>
      <w:r w:rsidRPr="000967EA">
        <w:t>he position of the sport in the community</w:t>
      </w:r>
      <w:r>
        <w:t>.</w:t>
      </w:r>
    </w:p>
    <w:p w14:paraId="067B9732" w14:textId="73F5EA90" w:rsidR="0081256E" w:rsidRDefault="0081256E" w:rsidP="008B3759">
      <w:pPr>
        <w:pStyle w:val="VCAAbody"/>
        <w:rPr>
          <w:lang w:val="en-AU"/>
        </w:rPr>
      </w:pPr>
      <w:r>
        <w:rPr>
          <w:lang w:val="en-AU"/>
        </w:rPr>
        <w:t>Students who understood the meaning of representing the community in Australia, how to word a formal and persuasive letter, and who emphasised the special contribution of the new sport to the Maccabiah Games</w:t>
      </w:r>
      <w:r w:rsidR="002D0850">
        <w:rPr>
          <w:lang w:val="en-AU"/>
        </w:rPr>
        <w:t xml:space="preserve"> </w:t>
      </w:r>
      <w:r w:rsidR="00F73E22" w:rsidRPr="00C92365">
        <w:t>produce</w:t>
      </w:r>
      <w:r w:rsidR="002D0850">
        <w:t>d</w:t>
      </w:r>
      <w:r w:rsidR="00F73E22" w:rsidRPr="00C92365">
        <w:t xml:space="preserve"> excellent pieces of writing </w:t>
      </w:r>
      <w:r w:rsidR="002D0850">
        <w:t>that</w:t>
      </w:r>
      <w:r w:rsidR="00F73E22" w:rsidRPr="00C92365">
        <w:t xml:space="preserve"> were further enhanced when o</w:t>
      </w:r>
      <w:r w:rsidR="00F73E22">
        <w:t>riginal ideas were incorporated</w:t>
      </w:r>
      <w:r w:rsidR="002D0850">
        <w:t>.</w:t>
      </w:r>
    </w:p>
    <w:p w14:paraId="4E641B07" w14:textId="160906D8" w:rsidR="0081256E" w:rsidRDefault="003C686F" w:rsidP="008B3759">
      <w:pPr>
        <w:pStyle w:val="VCAAbody"/>
        <w:rPr>
          <w:lang w:val="en-AU"/>
        </w:rPr>
      </w:pPr>
      <w:r>
        <w:rPr>
          <w:lang w:val="en-AU"/>
        </w:rPr>
        <w:lastRenderedPageBreak/>
        <w:t>Responses that</w:t>
      </w:r>
      <w:r w:rsidR="0081256E">
        <w:rPr>
          <w:lang w:val="en-AU"/>
        </w:rPr>
        <w:t xml:space="preserve"> described sporting activities and </w:t>
      </w:r>
      <w:r>
        <w:rPr>
          <w:lang w:val="en-AU"/>
        </w:rPr>
        <w:t xml:space="preserve">a </w:t>
      </w:r>
      <w:r w:rsidR="00FB336E" w:rsidRPr="00A74FD3">
        <w:rPr>
          <w:lang w:val="en-AU"/>
        </w:rPr>
        <w:t xml:space="preserve">passion for </w:t>
      </w:r>
      <w:r w:rsidR="0081256E">
        <w:rPr>
          <w:lang w:val="en-AU"/>
        </w:rPr>
        <w:t xml:space="preserve">a particular sport failed to understand the task and </w:t>
      </w:r>
      <w:r>
        <w:rPr>
          <w:lang w:val="en-AU"/>
        </w:rPr>
        <w:t>did not</w:t>
      </w:r>
      <w:r w:rsidR="0081256E">
        <w:rPr>
          <w:lang w:val="en-AU"/>
        </w:rPr>
        <w:t xml:space="preserve"> score</w:t>
      </w:r>
      <w:r>
        <w:rPr>
          <w:lang w:val="en-AU"/>
        </w:rPr>
        <w:t xml:space="preserve"> as well</w:t>
      </w:r>
      <w:r w:rsidR="0081256E">
        <w:rPr>
          <w:lang w:val="en-AU"/>
        </w:rPr>
        <w:t>.</w:t>
      </w:r>
    </w:p>
    <w:p w14:paraId="3AEBD0EC" w14:textId="2949D2EF" w:rsidR="00B64673" w:rsidRDefault="008B3759" w:rsidP="00A77271">
      <w:pPr>
        <w:pStyle w:val="VCAAHeading3"/>
        <w:rPr>
          <w:lang w:val="en-AU"/>
        </w:rPr>
      </w:pPr>
      <w:r>
        <w:t>Question</w:t>
      </w:r>
      <w:r w:rsidR="00B64673">
        <w:rPr>
          <w:lang w:val="en-AU"/>
        </w:rPr>
        <w:t xml:space="preserve"> 12</w:t>
      </w:r>
    </w:p>
    <w:p w14:paraId="7553C217" w14:textId="77777777" w:rsidR="003C686F" w:rsidRDefault="003C686F" w:rsidP="003C686F">
      <w:pPr>
        <w:pStyle w:val="VCAAbody"/>
        <w:rPr>
          <w:lang w:val="en-AU"/>
        </w:rPr>
      </w:pPr>
      <w:r>
        <w:rPr>
          <w:lang w:val="en-AU"/>
        </w:rPr>
        <w:t>Students were required to write an imaginative story about mystery doors that open with the help of three keys the writers found.</w:t>
      </w:r>
    </w:p>
    <w:p w14:paraId="46BA6EC2" w14:textId="37AA00EE" w:rsidR="003C686F" w:rsidRPr="003D159F" w:rsidRDefault="00C4058D" w:rsidP="001B16AE">
      <w:pPr>
        <w:pStyle w:val="VCAAbody"/>
      </w:pPr>
      <w:r>
        <w:t>The story</w:t>
      </w:r>
      <w:r w:rsidR="003C686F">
        <w:t>:</w:t>
      </w:r>
    </w:p>
    <w:p w14:paraId="7FCC62B8" w14:textId="77777777" w:rsidR="008B3759" w:rsidRPr="006902CA" w:rsidRDefault="008B3759" w:rsidP="00B64673">
      <w:pPr>
        <w:pStyle w:val="ListParagraph"/>
        <w:numPr>
          <w:ilvl w:val="0"/>
          <w:numId w:val="20"/>
        </w:numPr>
        <w:bidi/>
        <w:spacing w:line="240" w:lineRule="auto"/>
        <w:rPr>
          <w:sz w:val="24"/>
          <w:szCs w:val="24"/>
          <w:lang w:val="en-US" w:bidi="he-IL"/>
        </w:rPr>
      </w:pPr>
      <w:r w:rsidRPr="006902CA">
        <w:rPr>
          <w:rFonts w:hint="cs"/>
          <w:sz w:val="24"/>
          <w:szCs w:val="24"/>
          <w:rtl/>
          <w:lang w:val="en-US" w:bidi="he-IL"/>
        </w:rPr>
        <w:t>הסיפור יכלול עלילה, דמויות, מקום</w:t>
      </w:r>
    </w:p>
    <w:p w14:paraId="5EF42ACC" w14:textId="77777777" w:rsidR="008B3759" w:rsidRPr="006902CA" w:rsidRDefault="008B3759" w:rsidP="00B64673">
      <w:pPr>
        <w:pStyle w:val="ListParagraph"/>
        <w:numPr>
          <w:ilvl w:val="0"/>
          <w:numId w:val="20"/>
        </w:numPr>
        <w:bidi/>
        <w:spacing w:line="240" w:lineRule="auto"/>
        <w:rPr>
          <w:sz w:val="24"/>
          <w:szCs w:val="24"/>
          <w:lang w:val="en-US" w:bidi="he-IL"/>
        </w:rPr>
      </w:pPr>
      <w:r w:rsidRPr="006902CA">
        <w:rPr>
          <w:rFonts w:hint="cs"/>
          <w:sz w:val="24"/>
          <w:szCs w:val="24"/>
          <w:rtl/>
          <w:lang w:val="en-US" w:bidi="he-IL"/>
        </w:rPr>
        <w:t>הסיפור יכול להיות מטאפורי</w:t>
      </w:r>
    </w:p>
    <w:p w14:paraId="581ABAFC" w14:textId="77777777" w:rsidR="008B3759" w:rsidRPr="006902CA" w:rsidRDefault="008B3759" w:rsidP="00B64673">
      <w:pPr>
        <w:pStyle w:val="ListParagraph"/>
        <w:numPr>
          <w:ilvl w:val="0"/>
          <w:numId w:val="20"/>
        </w:numPr>
        <w:bidi/>
        <w:spacing w:line="240" w:lineRule="auto"/>
        <w:rPr>
          <w:sz w:val="24"/>
          <w:szCs w:val="24"/>
          <w:lang w:val="en-US" w:bidi="he-IL"/>
        </w:rPr>
      </w:pPr>
      <w:r w:rsidRPr="006902CA">
        <w:rPr>
          <w:rFonts w:hint="cs"/>
          <w:sz w:val="24"/>
          <w:szCs w:val="24"/>
          <w:rtl/>
          <w:lang w:val="en-US" w:bidi="he-IL"/>
        </w:rPr>
        <w:t>יש להקפיד על כתיבת סיפור מקורי</w:t>
      </w:r>
    </w:p>
    <w:p w14:paraId="14843E73" w14:textId="77777777" w:rsidR="008B3759" w:rsidRPr="006902CA" w:rsidRDefault="008B3759" w:rsidP="00B64673">
      <w:pPr>
        <w:pStyle w:val="ListParagraph"/>
        <w:numPr>
          <w:ilvl w:val="0"/>
          <w:numId w:val="20"/>
        </w:numPr>
        <w:bidi/>
        <w:spacing w:line="240" w:lineRule="auto"/>
        <w:rPr>
          <w:sz w:val="24"/>
          <w:szCs w:val="24"/>
          <w:lang w:val="en-US" w:bidi="he-IL"/>
        </w:rPr>
      </w:pPr>
      <w:r w:rsidRPr="006902CA">
        <w:rPr>
          <w:rFonts w:hint="cs"/>
          <w:sz w:val="24"/>
          <w:szCs w:val="24"/>
          <w:rtl/>
          <w:lang w:val="en-US" w:bidi="he-IL"/>
        </w:rPr>
        <w:t>שפה עשירה בתיאורים היוצרים אפקט דמיוני, עניין ומתח, משפטים מגוונים</w:t>
      </w:r>
    </w:p>
    <w:p w14:paraId="305C80A5" w14:textId="77777777" w:rsidR="008B3759" w:rsidRPr="006902CA" w:rsidRDefault="008B3759" w:rsidP="00B64673">
      <w:pPr>
        <w:pStyle w:val="ListParagraph"/>
        <w:numPr>
          <w:ilvl w:val="0"/>
          <w:numId w:val="20"/>
        </w:numPr>
        <w:bidi/>
        <w:spacing w:line="240" w:lineRule="auto"/>
        <w:rPr>
          <w:sz w:val="24"/>
          <w:szCs w:val="24"/>
          <w:lang w:val="en-US" w:bidi="he-IL"/>
        </w:rPr>
      </w:pPr>
      <w:r w:rsidRPr="006902CA">
        <w:rPr>
          <w:rFonts w:hint="cs"/>
          <w:sz w:val="24"/>
          <w:szCs w:val="24"/>
          <w:rtl/>
          <w:lang w:val="en-US" w:bidi="he-IL"/>
        </w:rPr>
        <w:t>דיוק בתיאור הדלתות, המפתחות ותפקידיהם בסיפור</w:t>
      </w:r>
    </w:p>
    <w:p w14:paraId="7AA20111" w14:textId="66E9C2B6" w:rsidR="003C686F" w:rsidRPr="003C686F" w:rsidRDefault="003C686F" w:rsidP="001B16AE">
      <w:pPr>
        <w:pStyle w:val="VCAAbullet"/>
      </w:pPr>
      <w:r w:rsidRPr="003C686F">
        <w:t>will include plot, characters, place</w:t>
      </w:r>
    </w:p>
    <w:p w14:paraId="340FF3B8" w14:textId="0E8C4D62" w:rsidR="003C686F" w:rsidRPr="003C686F" w:rsidRDefault="003C686F" w:rsidP="001B16AE">
      <w:pPr>
        <w:pStyle w:val="VCAAbullet"/>
      </w:pPr>
      <w:r w:rsidRPr="003C686F">
        <w:t>could be written as a</w:t>
      </w:r>
      <w:r w:rsidR="003373A7">
        <w:t>n</w:t>
      </w:r>
      <w:r w:rsidRPr="003C686F">
        <w:t xml:space="preserve"> </w:t>
      </w:r>
      <w:r w:rsidR="00092D56">
        <w:t>analogy</w:t>
      </w:r>
    </w:p>
    <w:p w14:paraId="6305AE23" w14:textId="7B511EEE" w:rsidR="003C686F" w:rsidRPr="003C686F" w:rsidRDefault="00D35859" w:rsidP="001B16AE">
      <w:pPr>
        <w:pStyle w:val="VCAAbullet"/>
      </w:pPr>
      <w:r>
        <w:t>m</w:t>
      </w:r>
      <w:r w:rsidR="003C686F" w:rsidRPr="003C686F">
        <w:t>ust comply with the requirement that it be an original story</w:t>
      </w:r>
    </w:p>
    <w:p w14:paraId="6BF65BD0" w14:textId="4D48571B" w:rsidR="003C686F" w:rsidRPr="003C686F" w:rsidRDefault="00D35859" w:rsidP="001B16AE">
      <w:pPr>
        <w:pStyle w:val="VCAAbullet"/>
      </w:pPr>
      <w:r>
        <w:t>should be ri</w:t>
      </w:r>
      <w:r w:rsidR="003C686F" w:rsidRPr="003C686F">
        <w:t>ch in descriptive language that creates an imaginative effect, interest and tension, varied sentences</w:t>
      </w:r>
    </w:p>
    <w:p w14:paraId="652D385D" w14:textId="6B429494" w:rsidR="003C686F" w:rsidRPr="003C686F" w:rsidRDefault="00D35859" w:rsidP="001B16AE">
      <w:pPr>
        <w:pStyle w:val="VCAAbullet"/>
      </w:pPr>
      <w:r>
        <w:t>should demonstrate a</w:t>
      </w:r>
      <w:r w:rsidR="003C686F" w:rsidRPr="003C686F">
        <w:t>ccuracy in describing the doors, the keys and their role in the story.</w:t>
      </w:r>
    </w:p>
    <w:p w14:paraId="09915AB8" w14:textId="744ACF93" w:rsidR="00B64673" w:rsidRPr="00B64673" w:rsidRDefault="00B64673" w:rsidP="00D00A6F">
      <w:pPr>
        <w:pStyle w:val="VCAAbody"/>
        <w:rPr>
          <w:sz w:val="22"/>
          <w:lang w:val="en-AU"/>
        </w:rPr>
      </w:pPr>
      <w:r w:rsidRPr="00A74FD3">
        <w:rPr>
          <w:lang w:val="en-AU"/>
        </w:rPr>
        <w:t>The</w:t>
      </w:r>
      <w:r>
        <w:rPr>
          <w:lang w:val="en-AU"/>
        </w:rPr>
        <w:t xml:space="preserve"> students who chose to challenge themselves with this topic submitted original, imaginative, interesting and fascinating stories. Their </w:t>
      </w:r>
      <w:r w:rsidR="00F73E22">
        <w:rPr>
          <w:lang w:val="en-AU"/>
        </w:rPr>
        <w:t xml:space="preserve">extended responses </w:t>
      </w:r>
      <w:r>
        <w:rPr>
          <w:lang w:val="en-AU"/>
        </w:rPr>
        <w:t xml:space="preserve">were written in a descriptive style and with rich language. </w:t>
      </w:r>
      <w:r w:rsidR="003C686F">
        <w:rPr>
          <w:lang w:val="en-AU"/>
        </w:rPr>
        <w:t>The</w:t>
      </w:r>
      <w:r w:rsidRPr="00A74FD3">
        <w:rPr>
          <w:lang w:val="en-AU"/>
        </w:rPr>
        <w:t xml:space="preserve"> </w:t>
      </w:r>
      <w:r w:rsidR="00F73E22">
        <w:rPr>
          <w:lang w:val="en-AU"/>
        </w:rPr>
        <w:t xml:space="preserve">responses </w:t>
      </w:r>
      <w:r>
        <w:rPr>
          <w:lang w:val="en-AU"/>
        </w:rPr>
        <w:t>were excellent.</w:t>
      </w:r>
      <w:r w:rsidR="003C686F">
        <w:rPr>
          <w:lang w:val="en-AU"/>
        </w:rPr>
        <w:t xml:space="preserve"> Responses </w:t>
      </w:r>
      <w:r>
        <w:rPr>
          <w:lang w:val="en-AU"/>
        </w:rPr>
        <w:t>that were not original and did not adhere to the style of an imaginative story did not achieve high scores.</w:t>
      </w:r>
    </w:p>
    <w:sectPr w:rsidR="00B64673" w:rsidRPr="00B64673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3DEE" w14:textId="77777777" w:rsidR="00A250CA" w:rsidRDefault="00A250CA" w:rsidP="00304EA1">
      <w:pPr>
        <w:spacing w:after="0" w:line="240" w:lineRule="auto"/>
      </w:pPr>
      <w:r>
        <w:separator/>
      </w:r>
    </w:p>
  </w:endnote>
  <w:endnote w:type="continuationSeparator" w:id="0">
    <w:p w14:paraId="06CB8779" w14:textId="77777777" w:rsidR="00A250CA" w:rsidRDefault="00A250C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B6C72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7B6C72" w:rsidRPr="00D06414" w:rsidRDefault="007B6C7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7B6C72" w:rsidRPr="00D06414" w:rsidRDefault="007B6C7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095558D7" w:rsidR="007B6C72" w:rsidRPr="00D06414" w:rsidRDefault="007B6C7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24DF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7B6C72" w:rsidRPr="00D06414" w:rsidRDefault="007B6C7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2B2CFDD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9520" cy="5382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538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B6C72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7B6C72" w:rsidRPr="00D06414" w:rsidRDefault="007B6C7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7B6C72" w:rsidRPr="00D06414" w:rsidRDefault="007B6C7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7B6C72" w:rsidRPr="00D06414" w:rsidRDefault="007B6C7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7B6C72" w:rsidRPr="00D06414" w:rsidRDefault="007B6C7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4C63B34C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9520" cy="5382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53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1C4F" w14:textId="77777777" w:rsidR="00A250CA" w:rsidRDefault="00A250CA" w:rsidP="00304EA1">
      <w:pPr>
        <w:spacing w:after="0" w:line="240" w:lineRule="auto"/>
      </w:pPr>
      <w:r>
        <w:separator/>
      </w:r>
    </w:p>
  </w:footnote>
  <w:footnote w:type="continuationSeparator" w:id="0">
    <w:p w14:paraId="2EAA13B2" w14:textId="77777777" w:rsidR="00A250CA" w:rsidRDefault="00A250C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1D0AFC53" w:rsidR="007B6C72" w:rsidRPr="00D86DE4" w:rsidRDefault="002323B9" w:rsidP="00D86DE4">
    <w:pPr>
      <w:pStyle w:val="VCAAcaptionsandfootnotes"/>
      <w:rPr>
        <w:color w:val="999999" w:themeColor="accent2"/>
      </w:rPr>
    </w:pPr>
    <w:r>
      <w:t>2021 VCE Hebrew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7B6C72" w:rsidRPr="009370BC" w:rsidRDefault="007B6C7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41DCA4D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4922"/>
          <wp:effectExtent l="0" t="0" r="127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4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429"/>
    <w:multiLevelType w:val="hybridMultilevel"/>
    <w:tmpl w:val="159EA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41E"/>
    <w:multiLevelType w:val="hybridMultilevel"/>
    <w:tmpl w:val="69682D4A"/>
    <w:lvl w:ilvl="0" w:tplc="5B08A9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D16"/>
    <w:multiLevelType w:val="hybridMultilevel"/>
    <w:tmpl w:val="5836A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24A"/>
    <w:multiLevelType w:val="hybridMultilevel"/>
    <w:tmpl w:val="3EC2E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B83"/>
    <w:multiLevelType w:val="hybridMultilevel"/>
    <w:tmpl w:val="5E08C3D8"/>
    <w:lvl w:ilvl="0" w:tplc="4FB2B306">
      <w:start w:val="1"/>
      <w:numFmt w:val="bullet"/>
      <w:lvlText w:val=""/>
      <w:lvlJc w:val="left"/>
      <w:pPr>
        <w:ind w:left="6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14122335"/>
    <w:multiLevelType w:val="hybridMultilevel"/>
    <w:tmpl w:val="49360D98"/>
    <w:lvl w:ilvl="0" w:tplc="9A4E32E0">
      <w:start w:val="1"/>
      <w:numFmt w:val="bullet"/>
      <w:lvlText w:val=""/>
      <w:lvlJc w:val="left"/>
      <w:pPr>
        <w:ind w:left="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4FE014B"/>
    <w:multiLevelType w:val="hybridMultilevel"/>
    <w:tmpl w:val="878EE92E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5687AA7"/>
    <w:multiLevelType w:val="hybridMultilevel"/>
    <w:tmpl w:val="5A44759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373259"/>
    <w:multiLevelType w:val="singleLevel"/>
    <w:tmpl w:val="613A81F0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914E8"/>
    <w:multiLevelType w:val="hybridMultilevel"/>
    <w:tmpl w:val="97B6D08C"/>
    <w:lvl w:ilvl="0" w:tplc="0E0A072C">
      <w:start w:val="1"/>
      <w:numFmt w:val="bullet"/>
      <w:lvlText w:val="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 w15:restartNumberingAfterBreak="0">
    <w:nsid w:val="3A5B67C8"/>
    <w:multiLevelType w:val="hybridMultilevel"/>
    <w:tmpl w:val="0EC04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BD1949"/>
    <w:multiLevelType w:val="hybridMultilevel"/>
    <w:tmpl w:val="4A5C1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D10FDE"/>
    <w:multiLevelType w:val="hybridMultilevel"/>
    <w:tmpl w:val="B77A3D7E"/>
    <w:lvl w:ilvl="0" w:tplc="0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8B688D02"/>
    <w:lvl w:ilvl="0" w:tplc="2CC4CAA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 w15:restartNumberingAfterBreak="0">
    <w:nsid w:val="68845451"/>
    <w:multiLevelType w:val="hybridMultilevel"/>
    <w:tmpl w:val="EA148120"/>
    <w:lvl w:ilvl="0" w:tplc="0C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9" w15:restartNumberingAfterBreak="0">
    <w:nsid w:val="7E987235"/>
    <w:multiLevelType w:val="hybridMultilevel"/>
    <w:tmpl w:val="326CB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8"/>
  </w:num>
  <w:num w:numId="13">
    <w:abstractNumId w:val="2"/>
  </w:num>
  <w:num w:numId="14">
    <w:abstractNumId w:val="5"/>
  </w:num>
  <w:num w:numId="15">
    <w:abstractNumId w:val="10"/>
  </w:num>
  <w:num w:numId="16">
    <w:abstractNumId w:val="3"/>
  </w:num>
  <w:num w:numId="17">
    <w:abstractNumId w:val="6"/>
  </w:num>
  <w:num w:numId="18">
    <w:abstractNumId w:val="0"/>
  </w:num>
  <w:num w:numId="19">
    <w:abstractNumId w:val="1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28EE"/>
    <w:rsid w:val="00024018"/>
    <w:rsid w:val="0003768A"/>
    <w:rsid w:val="00055C09"/>
    <w:rsid w:val="0005780E"/>
    <w:rsid w:val="00065CC6"/>
    <w:rsid w:val="00070DCC"/>
    <w:rsid w:val="00075C67"/>
    <w:rsid w:val="00090D46"/>
    <w:rsid w:val="00092D56"/>
    <w:rsid w:val="000978FB"/>
    <w:rsid w:val="000A4B2E"/>
    <w:rsid w:val="000A71F7"/>
    <w:rsid w:val="000B3D65"/>
    <w:rsid w:val="000D0E19"/>
    <w:rsid w:val="000D19CA"/>
    <w:rsid w:val="000D3E92"/>
    <w:rsid w:val="000E30EA"/>
    <w:rsid w:val="000F09E4"/>
    <w:rsid w:val="000F16FD"/>
    <w:rsid w:val="000F312F"/>
    <w:rsid w:val="000F5AAF"/>
    <w:rsid w:val="000F785B"/>
    <w:rsid w:val="001078A1"/>
    <w:rsid w:val="00113F6D"/>
    <w:rsid w:val="00120DB9"/>
    <w:rsid w:val="00126762"/>
    <w:rsid w:val="00143520"/>
    <w:rsid w:val="00153AD2"/>
    <w:rsid w:val="00157748"/>
    <w:rsid w:val="001640B0"/>
    <w:rsid w:val="00164BD3"/>
    <w:rsid w:val="001779EA"/>
    <w:rsid w:val="00182027"/>
    <w:rsid w:val="00184297"/>
    <w:rsid w:val="0018745E"/>
    <w:rsid w:val="001B16AE"/>
    <w:rsid w:val="001B5370"/>
    <w:rsid w:val="001C0B04"/>
    <w:rsid w:val="001C3EEA"/>
    <w:rsid w:val="001C7175"/>
    <w:rsid w:val="001D22A6"/>
    <w:rsid w:val="001D3246"/>
    <w:rsid w:val="001D49BF"/>
    <w:rsid w:val="001E1D2D"/>
    <w:rsid w:val="001E2C29"/>
    <w:rsid w:val="0020286E"/>
    <w:rsid w:val="0020462B"/>
    <w:rsid w:val="002128B8"/>
    <w:rsid w:val="002279BA"/>
    <w:rsid w:val="002323B9"/>
    <w:rsid w:val="002329F3"/>
    <w:rsid w:val="00243F0D"/>
    <w:rsid w:val="00260767"/>
    <w:rsid w:val="002647BB"/>
    <w:rsid w:val="002754C1"/>
    <w:rsid w:val="00276E8B"/>
    <w:rsid w:val="002841C8"/>
    <w:rsid w:val="0028516B"/>
    <w:rsid w:val="002A58D5"/>
    <w:rsid w:val="002A702A"/>
    <w:rsid w:val="002C6F90"/>
    <w:rsid w:val="002D0850"/>
    <w:rsid w:val="002E3DEC"/>
    <w:rsid w:val="002E4FB5"/>
    <w:rsid w:val="002E6342"/>
    <w:rsid w:val="00302FB8"/>
    <w:rsid w:val="00304EA1"/>
    <w:rsid w:val="00314D81"/>
    <w:rsid w:val="003178D4"/>
    <w:rsid w:val="00322FC6"/>
    <w:rsid w:val="00325350"/>
    <w:rsid w:val="003255CD"/>
    <w:rsid w:val="00336447"/>
    <w:rsid w:val="003373A7"/>
    <w:rsid w:val="00350651"/>
    <w:rsid w:val="0035293F"/>
    <w:rsid w:val="00381D4E"/>
    <w:rsid w:val="00385147"/>
    <w:rsid w:val="00391986"/>
    <w:rsid w:val="003A00B4"/>
    <w:rsid w:val="003B2257"/>
    <w:rsid w:val="003C5E71"/>
    <w:rsid w:val="003C686F"/>
    <w:rsid w:val="003C6C6D"/>
    <w:rsid w:val="003D6CBD"/>
    <w:rsid w:val="003E52F8"/>
    <w:rsid w:val="00400537"/>
    <w:rsid w:val="004028E5"/>
    <w:rsid w:val="00417AA3"/>
    <w:rsid w:val="00425DFE"/>
    <w:rsid w:val="00434EDB"/>
    <w:rsid w:val="00440B32"/>
    <w:rsid w:val="0044213C"/>
    <w:rsid w:val="0044793A"/>
    <w:rsid w:val="0046078D"/>
    <w:rsid w:val="004845AB"/>
    <w:rsid w:val="00495C80"/>
    <w:rsid w:val="00496C92"/>
    <w:rsid w:val="004A2ED8"/>
    <w:rsid w:val="004C6362"/>
    <w:rsid w:val="004D3570"/>
    <w:rsid w:val="004D72E9"/>
    <w:rsid w:val="004E3E5B"/>
    <w:rsid w:val="004E4E8D"/>
    <w:rsid w:val="004F246F"/>
    <w:rsid w:val="004F5BDA"/>
    <w:rsid w:val="0051631E"/>
    <w:rsid w:val="00537A1F"/>
    <w:rsid w:val="005570CF"/>
    <w:rsid w:val="00563F0E"/>
    <w:rsid w:val="00566029"/>
    <w:rsid w:val="005923CB"/>
    <w:rsid w:val="005A2F92"/>
    <w:rsid w:val="005B391B"/>
    <w:rsid w:val="005D3D78"/>
    <w:rsid w:val="005E2EF0"/>
    <w:rsid w:val="005F4092"/>
    <w:rsid w:val="00610165"/>
    <w:rsid w:val="0066501B"/>
    <w:rsid w:val="006663C6"/>
    <w:rsid w:val="00677967"/>
    <w:rsid w:val="0068471E"/>
    <w:rsid w:val="00684F98"/>
    <w:rsid w:val="00690AE6"/>
    <w:rsid w:val="00693FFD"/>
    <w:rsid w:val="006C2D8E"/>
    <w:rsid w:val="006C4F57"/>
    <w:rsid w:val="006D0F8C"/>
    <w:rsid w:val="006D2159"/>
    <w:rsid w:val="006F787C"/>
    <w:rsid w:val="00702636"/>
    <w:rsid w:val="00704D91"/>
    <w:rsid w:val="00710D09"/>
    <w:rsid w:val="007170EC"/>
    <w:rsid w:val="00724507"/>
    <w:rsid w:val="00735CFB"/>
    <w:rsid w:val="00745516"/>
    <w:rsid w:val="00747109"/>
    <w:rsid w:val="00755E8B"/>
    <w:rsid w:val="007645A7"/>
    <w:rsid w:val="00771E31"/>
    <w:rsid w:val="00773E6C"/>
    <w:rsid w:val="00781FB1"/>
    <w:rsid w:val="0079073C"/>
    <w:rsid w:val="007A49BB"/>
    <w:rsid w:val="007A4B91"/>
    <w:rsid w:val="007B6C72"/>
    <w:rsid w:val="007C06D9"/>
    <w:rsid w:val="007C600D"/>
    <w:rsid w:val="007D1B6D"/>
    <w:rsid w:val="0081256E"/>
    <w:rsid w:val="00813C37"/>
    <w:rsid w:val="008154B5"/>
    <w:rsid w:val="00816AC4"/>
    <w:rsid w:val="00823962"/>
    <w:rsid w:val="0083622B"/>
    <w:rsid w:val="008428B1"/>
    <w:rsid w:val="00850410"/>
    <w:rsid w:val="00852719"/>
    <w:rsid w:val="00860115"/>
    <w:rsid w:val="00866FED"/>
    <w:rsid w:val="0087068C"/>
    <w:rsid w:val="0088783C"/>
    <w:rsid w:val="008A293F"/>
    <w:rsid w:val="008B0C0F"/>
    <w:rsid w:val="008B3759"/>
    <w:rsid w:val="008D2535"/>
    <w:rsid w:val="00903AB9"/>
    <w:rsid w:val="00906601"/>
    <w:rsid w:val="00916A65"/>
    <w:rsid w:val="009370BC"/>
    <w:rsid w:val="00953DA4"/>
    <w:rsid w:val="00970580"/>
    <w:rsid w:val="00977E02"/>
    <w:rsid w:val="0098739B"/>
    <w:rsid w:val="009906B5"/>
    <w:rsid w:val="0099759B"/>
    <w:rsid w:val="009A338E"/>
    <w:rsid w:val="009B61E5"/>
    <w:rsid w:val="009D0E9E"/>
    <w:rsid w:val="009D1E89"/>
    <w:rsid w:val="009E4588"/>
    <w:rsid w:val="009E546E"/>
    <w:rsid w:val="009E5707"/>
    <w:rsid w:val="00A003FE"/>
    <w:rsid w:val="00A10856"/>
    <w:rsid w:val="00A11D51"/>
    <w:rsid w:val="00A17661"/>
    <w:rsid w:val="00A24B2D"/>
    <w:rsid w:val="00A250CA"/>
    <w:rsid w:val="00A26AB8"/>
    <w:rsid w:val="00A3350D"/>
    <w:rsid w:val="00A40966"/>
    <w:rsid w:val="00A60384"/>
    <w:rsid w:val="00A74FD3"/>
    <w:rsid w:val="00A77271"/>
    <w:rsid w:val="00A8382C"/>
    <w:rsid w:val="00A921E0"/>
    <w:rsid w:val="00A922F4"/>
    <w:rsid w:val="00AA656A"/>
    <w:rsid w:val="00AB657D"/>
    <w:rsid w:val="00AE5526"/>
    <w:rsid w:val="00AF051B"/>
    <w:rsid w:val="00B01578"/>
    <w:rsid w:val="00B0738F"/>
    <w:rsid w:val="00B114FB"/>
    <w:rsid w:val="00B13D3B"/>
    <w:rsid w:val="00B230DB"/>
    <w:rsid w:val="00B26601"/>
    <w:rsid w:val="00B3153D"/>
    <w:rsid w:val="00B41951"/>
    <w:rsid w:val="00B53229"/>
    <w:rsid w:val="00B607D2"/>
    <w:rsid w:val="00B62480"/>
    <w:rsid w:val="00B64673"/>
    <w:rsid w:val="00B66CF1"/>
    <w:rsid w:val="00B717F4"/>
    <w:rsid w:val="00B737D1"/>
    <w:rsid w:val="00B81B70"/>
    <w:rsid w:val="00B85004"/>
    <w:rsid w:val="00B8644C"/>
    <w:rsid w:val="00B93F75"/>
    <w:rsid w:val="00BB3BAB"/>
    <w:rsid w:val="00BB7F22"/>
    <w:rsid w:val="00BC5FA1"/>
    <w:rsid w:val="00BD0724"/>
    <w:rsid w:val="00BD2B91"/>
    <w:rsid w:val="00BE5521"/>
    <w:rsid w:val="00BF0BBA"/>
    <w:rsid w:val="00BF6C23"/>
    <w:rsid w:val="00C35203"/>
    <w:rsid w:val="00C4058D"/>
    <w:rsid w:val="00C53263"/>
    <w:rsid w:val="00C63907"/>
    <w:rsid w:val="00C75F1D"/>
    <w:rsid w:val="00C773D7"/>
    <w:rsid w:val="00C92365"/>
    <w:rsid w:val="00C9336E"/>
    <w:rsid w:val="00C95156"/>
    <w:rsid w:val="00CA0DC2"/>
    <w:rsid w:val="00CB5D27"/>
    <w:rsid w:val="00CB6268"/>
    <w:rsid w:val="00CB68E8"/>
    <w:rsid w:val="00CD5572"/>
    <w:rsid w:val="00CE139F"/>
    <w:rsid w:val="00CF366A"/>
    <w:rsid w:val="00CF653B"/>
    <w:rsid w:val="00D00A6F"/>
    <w:rsid w:val="00D04F01"/>
    <w:rsid w:val="00D06414"/>
    <w:rsid w:val="00D103CB"/>
    <w:rsid w:val="00D10AA4"/>
    <w:rsid w:val="00D1753B"/>
    <w:rsid w:val="00D20ED9"/>
    <w:rsid w:val="00D2246F"/>
    <w:rsid w:val="00D24E5A"/>
    <w:rsid w:val="00D338E4"/>
    <w:rsid w:val="00D35859"/>
    <w:rsid w:val="00D47EC6"/>
    <w:rsid w:val="00D51947"/>
    <w:rsid w:val="00D532F0"/>
    <w:rsid w:val="00D56E0F"/>
    <w:rsid w:val="00D73203"/>
    <w:rsid w:val="00D758C0"/>
    <w:rsid w:val="00D77150"/>
    <w:rsid w:val="00D77413"/>
    <w:rsid w:val="00D82759"/>
    <w:rsid w:val="00D85839"/>
    <w:rsid w:val="00D86DE4"/>
    <w:rsid w:val="00DB33DC"/>
    <w:rsid w:val="00DD2480"/>
    <w:rsid w:val="00DE1909"/>
    <w:rsid w:val="00DE22DA"/>
    <w:rsid w:val="00DE51DB"/>
    <w:rsid w:val="00DF1595"/>
    <w:rsid w:val="00DF1B67"/>
    <w:rsid w:val="00DF4A82"/>
    <w:rsid w:val="00E02B67"/>
    <w:rsid w:val="00E12BD2"/>
    <w:rsid w:val="00E12E23"/>
    <w:rsid w:val="00E23F1D"/>
    <w:rsid w:val="00E24DF6"/>
    <w:rsid w:val="00E260D7"/>
    <w:rsid w:val="00E27D76"/>
    <w:rsid w:val="00E30E05"/>
    <w:rsid w:val="00E35622"/>
    <w:rsid w:val="00E35A17"/>
    <w:rsid w:val="00E36361"/>
    <w:rsid w:val="00E44DB1"/>
    <w:rsid w:val="00E44F8D"/>
    <w:rsid w:val="00E55AE9"/>
    <w:rsid w:val="00EB0C84"/>
    <w:rsid w:val="00EB2697"/>
    <w:rsid w:val="00EB4947"/>
    <w:rsid w:val="00EC3A08"/>
    <w:rsid w:val="00EF4188"/>
    <w:rsid w:val="00F00A7F"/>
    <w:rsid w:val="00F044E7"/>
    <w:rsid w:val="00F05F42"/>
    <w:rsid w:val="00F17FDE"/>
    <w:rsid w:val="00F36A7E"/>
    <w:rsid w:val="00F40D53"/>
    <w:rsid w:val="00F4525C"/>
    <w:rsid w:val="00F4734F"/>
    <w:rsid w:val="00F50D86"/>
    <w:rsid w:val="00F53318"/>
    <w:rsid w:val="00F73E22"/>
    <w:rsid w:val="00F73F1F"/>
    <w:rsid w:val="00F83E26"/>
    <w:rsid w:val="00F90998"/>
    <w:rsid w:val="00FB2068"/>
    <w:rsid w:val="00FB336E"/>
    <w:rsid w:val="00FB5941"/>
    <w:rsid w:val="00FC06CB"/>
    <w:rsid w:val="00FC34F7"/>
    <w:rsid w:val="00FD29D3"/>
    <w:rsid w:val="00FD43AC"/>
    <w:rsid w:val="00FD748B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D2246F"/>
    <w:pPr>
      <w:numPr>
        <w:numId w:val="1"/>
      </w:numPr>
      <w:tabs>
        <w:tab w:val="left" w:pos="425"/>
      </w:tabs>
      <w:spacing w:before="60" w:after="60"/>
      <w:ind w:left="3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Bullett1">
    <w:name w:val="Bullett 1"/>
    <w:basedOn w:val="Normal"/>
    <w:rsid w:val="001D49BF"/>
    <w:pPr>
      <w:numPr>
        <w:numId w:val="6"/>
      </w:numPr>
      <w:spacing w:after="6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1D49BF"/>
    <w:pPr>
      <w:ind w:left="720"/>
      <w:contextualSpacing/>
    </w:pPr>
    <w:rPr>
      <w:rFonts w:ascii="Calibri" w:eastAsia="Calibri" w:hAnsi="Calibri" w:cs="Times New Roman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1D49BF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Hebrew; written;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B7CA-0D48-429C-8030-2F7C32729C9F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59170-58F0-4119-9625-2A9ECF0C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Hebrew written external assessment report</dc:title>
  <dc:creator>vcaa@education.vic.gov.au</dc:creator>
  <cp:keywords>2021; VCE; Hebrew; written; external assessment report; exam report; Victorian Curriculum and Assessment Authority; VCAA</cp:keywords>
  <cp:lastModifiedBy>Victorian Curriculum and Assessment Authority</cp:lastModifiedBy>
  <cp:revision>5</cp:revision>
  <cp:lastPrinted>2022-04-14T05:35:00Z</cp:lastPrinted>
  <dcterms:created xsi:type="dcterms:W3CDTF">2022-04-14T05:36:00Z</dcterms:created>
  <dcterms:modified xsi:type="dcterms:W3CDTF">2022-04-18T06:57:00Z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