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67BD77BE" w:rsidR="00F4525C" w:rsidRDefault="00024018" w:rsidP="00E05F2D">
      <w:pPr>
        <w:pStyle w:val="VCAADocumenttitle"/>
      </w:pPr>
      <w:r>
        <w:t>202</w:t>
      </w:r>
      <w:r w:rsidR="00E02A2B">
        <w:t>2 VCE</w:t>
      </w:r>
      <w:r>
        <w:t xml:space="preserve"> </w:t>
      </w:r>
      <w:r w:rsidR="00F13CA6">
        <w:t>Indonesian</w:t>
      </w:r>
      <w:r w:rsidR="009E41DF">
        <w:t xml:space="preserve"> First Language</w:t>
      </w:r>
      <w:r>
        <w:t xml:space="preserve"> </w:t>
      </w:r>
      <w:r w:rsidR="00400537" w:rsidRPr="00E05F2D">
        <w:t>written</w:t>
      </w:r>
      <w:r w:rsidR="00400537">
        <w:t xml:space="preserve"> </w:t>
      </w:r>
      <w:r w:rsidR="00542747">
        <w:t>external assessment</w:t>
      </w:r>
      <w:r>
        <w:t xml:space="preserve"> report</w:t>
      </w:r>
    </w:p>
    <w:p w14:paraId="023C4B8A" w14:textId="77777777" w:rsidR="00F13CA6" w:rsidRDefault="00F13CA6" w:rsidP="00F13CA6">
      <w:pPr>
        <w:pStyle w:val="VCAAHeading1"/>
      </w:pPr>
      <w:bookmarkStart w:id="0" w:name="TemplateOverview"/>
      <w:bookmarkEnd w:id="0"/>
      <w:r>
        <w:t>General comments</w:t>
      </w:r>
    </w:p>
    <w:p w14:paraId="5E2A8E1A" w14:textId="2A992B61" w:rsidR="00F13CA6" w:rsidRPr="00D93167" w:rsidRDefault="00F13CA6" w:rsidP="00F13CA6">
      <w:pPr>
        <w:pStyle w:val="VCAAbody"/>
        <w:rPr>
          <w:iCs/>
        </w:rPr>
      </w:pPr>
      <w:r w:rsidRPr="00D93167">
        <w:rPr>
          <w:iCs/>
        </w:rPr>
        <w:t xml:space="preserve">In </w:t>
      </w:r>
      <w:r>
        <w:rPr>
          <w:iCs/>
        </w:rPr>
        <w:t xml:space="preserve">the </w:t>
      </w:r>
      <w:r w:rsidR="001265CE">
        <w:rPr>
          <w:iCs/>
        </w:rPr>
        <w:t xml:space="preserve">Indonesian First Language </w:t>
      </w:r>
      <w:r w:rsidRPr="00D93167">
        <w:rPr>
          <w:iCs/>
        </w:rPr>
        <w:t xml:space="preserve">written examination, students were </w:t>
      </w:r>
      <w:r w:rsidR="001265CE" w:rsidRPr="00D93167">
        <w:rPr>
          <w:iCs/>
        </w:rPr>
        <w:t xml:space="preserve">generally </w:t>
      </w:r>
      <w:r w:rsidRPr="00D93167">
        <w:rPr>
          <w:iCs/>
        </w:rPr>
        <w:t xml:space="preserve">able to understand all tasks and respond </w:t>
      </w:r>
      <w:r w:rsidR="001E6583">
        <w:rPr>
          <w:iCs/>
        </w:rPr>
        <w:t xml:space="preserve">well </w:t>
      </w:r>
      <w:r>
        <w:rPr>
          <w:iCs/>
        </w:rPr>
        <w:t xml:space="preserve">to </w:t>
      </w:r>
      <w:r w:rsidRPr="00D93167">
        <w:rPr>
          <w:iCs/>
        </w:rPr>
        <w:t>most questions. However, students should be more aware of their choice of vocabulary and avoid informal language expressions in any respon</w:t>
      </w:r>
      <w:r>
        <w:rPr>
          <w:iCs/>
        </w:rPr>
        <w:t>se, unless the task specifically requires this</w:t>
      </w:r>
      <w:r w:rsidRPr="00D93167">
        <w:rPr>
          <w:iCs/>
        </w:rPr>
        <w:t>.</w:t>
      </w:r>
    </w:p>
    <w:p w14:paraId="219A524B" w14:textId="1DC398A7" w:rsidR="00F13CA6" w:rsidRPr="00D93167" w:rsidRDefault="00F13CA6" w:rsidP="00F13CA6">
      <w:pPr>
        <w:pStyle w:val="VCAAbody"/>
        <w:rPr>
          <w:iCs/>
        </w:rPr>
      </w:pPr>
      <w:r w:rsidRPr="00D93167">
        <w:rPr>
          <w:iCs/>
        </w:rPr>
        <w:t xml:space="preserve">In </w:t>
      </w:r>
      <w:r>
        <w:rPr>
          <w:iCs/>
        </w:rPr>
        <w:t>Section 1</w:t>
      </w:r>
      <w:r w:rsidRPr="00D93167">
        <w:rPr>
          <w:iCs/>
        </w:rPr>
        <w:t>, it is important</w:t>
      </w:r>
      <w:r>
        <w:rPr>
          <w:iCs/>
        </w:rPr>
        <w:t xml:space="preserve"> </w:t>
      </w:r>
      <w:r w:rsidR="001265CE">
        <w:rPr>
          <w:iCs/>
        </w:rPr>
        <w:t>for</w:t>
      </w:r>
      <w:r w:rsidR="001265CE" w:rsidRPr="00D93167">
        <w:rPr>
          <w:iCs/>
        </w:rPr>
        <w:t xml:space="preserve"> </w:t>
      </w:r>
      <w:r w:rsidRPr="00D93167">
        <w:rPr>
          <w:iCs/>
        </w:rPr>
        <w:t xml:space="preserve">students </w:t>
      </w:r>
      <w:r w:rsidR="001265CE">
        <w:rPr>
          <w:iCs/>
        </w:rPr>
        <w:t xml:space="preserve">to </w:t>
      </w:r>
      <w:r w:rsidR="00F54D71">
        <w:rPr>
          <w:iCs/>
        </w:rPr>
        <w:t xml:space="preserve">answer questions in their own words </w:t>
      </w:r>
      <w:r w:rsidR="00D47520">
        <w:rPr>
          <w:iCs/>
        </w:rPr>
        <w:t>a</w:t>
      </w:r>
      <w:r w:rsidRPr="00D93167">
        <w:rPr>
          <w:iCs/>
        </w:rPr>
        <w:t xml:space="preserve">nd </w:t>
      </w:r>
      <w:r w:rsidR="001265CE">
        <w:rPr>
          <w:iCs/>
        </w:rPr>
        <w:t xml:space="preserve">to </w:t>
      </w:r>
      <w:r w:rsidRPr="00D93167">
        <w:rPr>
          <w:iCs/>
        </w:rPr>
        <w:t xml:space="preserve">not </w:t>
      </w:r>
      <w:r>
        <w:rPr>
          <w:iCs/>
        </w:rPr>
        <w:t xml:space="preserve">simply </w:t>
      </w:r>
      <w:r w:rsidRPr="00D93167">
        <w:rPr>
          <w:iCs/>
        </w:rPr>
        <w:t>rewrite the statement</w:t>
      </w:r>
      <w:r w:rsidR="001E6583">
        <w:rPr>
          <w:iCs/>
        </w:rPr>
        <w:t>s</w:t>
      </w:r>
      <w:r w:rsidRPr="00D93167">
        <w:rPr>
          <w:iCs/>
        </w:rPr>
        <w:t xml:space="preserve"> from the conversation. </w:t>
      </w:r>
    </w:p>
    <w:p w14:paraId="3853BF5E" w14:textId="78A80E5A" w:rsidR="00F13CA6" w:rsidRPr="00D93167" w:rsidRDefault="00F13CA6" w:rsidP="00F13CA6">
      <w:pPr>
        <w:pStyle w:val="VCAAbody"/>
        <w:rPr>
          <w:iCs/>
        </w:rPr>
      </w:pPr>
      <w:r w:rsidRPr="00D93167">
        <w:rPr>
          <w:iCs/>
        </w:rPr>
        <w:t xml:space="preserve">In </w:t>
      </w:r>
      <w:r>
        <w:rPr>
          <w:iCs/>
        </w:rPr>
        <w:t>S</w:t>
      </w:r>
      <w:r w:rsidRPr="00D93167">
        <w:rPr>
          <w:iCs/>
        </w:rPr>
        <w:t xml:space="preserve">ection </w:t>
      </w:r>
      <w:r>
        <w:rPr>
          <w:iCs/>
        </w:rPr>
        <w:t>2</w:t>
      </w:r>
      <w:r w:rsidRPr="00D93167">
        <w:rPr>
          <w:iCs/>
        </w:rPr>
        <w:t xml:space="preserve">, students should focus </w:t>
      </w:r>
      <w:r w:rsidR="00F54D71">
        <w:rPr>
          <w:iCs/>
        </w:rPr>
        <w:t xml:space="preserve">on </w:t>
      </w:r>
      <w:proofErr w:type="spellStart"/>
      <w:r w:rsidR="00F54D71">
        <w:rPr>
          <w:iCs/>
        </w:rPr>
        <w:t>synthesi</w:t>
      </w:r>
      <w:r w:rsidR="0094695F">
        <w:rPr>
          <w:iCs/>
        </w:rPr>
        <w:t>s</w:t>
      </w:r>
      <w:r w:rsidR="00F54D71">
        <w:rPr>
          <w:iCs/>
        </w:rPr>
        <w:t>ing</w:t>
      </w:r>
      <w:proofErr w:type="spellEnd"/>
      <w:r w:rsidR="00F54D71">
        <w:rPr>
          <w:iCs/>
        </w:rPr>
        <w:t xml:space="preserve"> information </w:t>
      </w:r>
      <w:r w:rsidRPr="00D93167">
        <w:rPr>
          <w:iCs/>
        </w:rPr>
        <w:t>and select</w:t>
      </w:r>
      <w:r w:rsidR="00F54D71">
        <w:rPr>
          <w:iCs/>
        </w:rPr>
        <w:t>ing</w:t>
      </w:r>
      <w:r w:rsidRPr="00D93167">
        <w:rPr>
          <w:iCs/>
        </w:rPr>
        <w:t xml:space="preserve"> carefully </w:t>
      </w:r>
      <w:r w:rsidR="00F54D71">
        <w:rPr>
          <w:iCs/>
        </w:rPr>
        <w:t xml:space="preserve">the </w:t>
      </w:r>
      <w:r w:rsidRPr="00D93167">
        <w:rPr>
          <w:iCs/>
        </w:rPr>
        <w:t xml:space="preserve">information they need to </w:t>
      </w:r>
      <w:r w:rsidR="002B7861">
        <w:rPr>
          <w:iCs/>
        </w:rPr>
        <w:t xml:space="preserve">include </w:t>
      </w:r>
      <w:r w:rsidRPr="00D93167">
        <w:rPr>
          <w:iCs/>
        </w:rPr>
        <w:t xml:space="preserve">in </w:t>
      </w:r>
      <w:r w:rsidR="002B7861">
        <w:rPr>
          <w:iCs/>
        </w:rPr>
        <w:t>t</w:t>
      </w:r>
      <w:r w:rsidRPr="00D93167">
        <w:rPr>
          <w:iCs/>
        </w:rPr>
        <w:t>heir respon</w:t>
      </w:r>
      <w:r>
        <w:rPr>
          <w:iCs/>
        </w:rPr>
        <w:t>se</w:t>
      </w:r>
      <w:r w:rsidRPr="00D93167">
        <w:rPr>
          <w:iCs/>
        </w:rPr>
        <w:t xml:space="preserve">. Using </w:t>
      </w:r>
      <w:r>
        <w:rPr>
          <w:iCs/>
        </w:rPr>
        <w:t>accurate</w:t>
      </w:r>
      <w:r w:rsidRPr="00D93167">
        <w:rPr>
          <w:iCs/>
        </w:rPr>
        <w:t xml:space="preserve"> language</w:t>
      </w:r>
      <w:r>
        <w:rPr>
          <w:iCs/>
        </w:rPr>
        <w:t>, grammar</w:t>
      </w:r>
      <w:r w:rsidRPr="00D93167">
        <w:rPr>
          <w:iCs/>
        </w:rPr>
        <w:t xml:space="preserve"> and vocabulary are important in writing their respon</w:t>
      </w:r>
      <w:r>
        <w:rPr>
          <w:iCs/>
        </w:rPr>
        <w:t>se</w:t>
      </w:r>
      <w:r w:rsidRPr="00D93167">
        <w:rPr>
          <w:iCs/>
        </w:rPr>
        <w:t>.</w:t>
      </w:r>
    </w:p>
    <w:p w14:paraId="7FE154DB" w14:textId="7727295E" w:rsidR="00F13CA6" w:rsidRPr="00D93167" w:rsidRDefault="00F13CA6" w:rsidP="00F13CA6">
      <w:pPr>
        <w:pStyle w:val="VCAAbody"/>
        <w:rPr>
          <w:iCs/>
        </w:rPr>
      </w:pPr>
      <w:r w:rsidRPr="00D93167">
        <w:rPr>
          <w:iCs/>
        </w:rPr>
        <w:t xml:space="preserve">In </w:t>
      </w:r>
      <w:r>
        <w:rPr>
          <w:iCs/>
        </w:rPr>
        <w:t>S</w:t>
      </w:r>
      <w:r w:rsidRPr="00D93167">
        <w:rPr>
          <w:iCs/>
        </w:rPr>
        <w:t xml:space="preserve">ection </w:t>
      </w:r>
      <w:r>
        <w:rPr>
          <w:iCs/>
        </w:rPr>
        <w:t>3</w:t>
      </w:r>
      <w:r w:rsidRPr="00270B8A">
        <w:rPr>
          <w:iCs/>
        </w:rPr>
        <w:t xml:space="preserve"> students</w:t>
      </w:r>
      <w:r>
        <w:rPr>
          <w:iCs/>
        </w:rPr>
        <w:t xml:space="preserve"> </w:t>
      </w:r>
      <w:r w:rsidR="00270B8A">
        <w:rPr>
          <w:iCs/>
        </w:rPr>
        <w:t>demonstrated the ability to wr</w:t>
      </w:r>
      <w:r w:rsidRPr="00D93167">
        <w:rPr>
          <w:iCs/>
        </w:rPr>
        <w:t>ite at length in their respon</w:t>
      </w:r>
      <w:r>
        <w:rPr>
          <w:iCs/>
        </w:rPr>
        <w:t>se</w:t>
      </w:r>
      <w:r w:rsidRPr="00D93167">
        <w:rPr>
          <w:iCs/>
        </w:rPr>
        <w:t xml:space="preserve">. It is important that students </w:t>
      </w:r>
      <w:proofErr w:type="spellStart"/>
      <w:r>
        <w:rPr>
          <w:iCs/>
        </w:rPr>
        <w:t>practi</w:t>
      </w:r>
      <w:r w:rsidR="001265CE">
        <w:rPr>
          <w:iCs/>
        </w:rPr>
        <w:t>s</w:t>
      </w:r>
      <w:r>
        <w:rPr>
          <w:iCs/>
        </w:rPr>
        <w:t>e</w:t>
      </w:r>
      <w:proofErr w:type="spellEnd"/>
      <w:r>
        <w:rPr>
          <w:iCs/>
        </w:rPr>
        <w:t xml:space="preserve"> </w:t>
      </w:r>
      <w:r w:rsidR="002B7861">
        <w:rPr>
          <w:iCs/>
          <w:color w:val="auto"/>
        </w:rPr>
        <w:t xml:space="preserve">the different kinds </w:t>
      </w:r>
      <w:r w:rsidRPr="00D93167">
        <w:rPr>
          <w:iCs/>
        </w:rPr>
        <w:t xml:space="preserve">of writing before the examination to </w:t>
      </w:r>
      <w:r>
        <w:rPr>
          <w:iCs/>
        </w:rPr>
        <w:t xml:space="preserve">become </w:t>
      </w:r>
      <w:r w:rsidRPr="00D93167">
        <w:rPr>
          <w:iCs/>
        </w:rPr>
        <w:t>familiar with</w:t>
      </w:r>
      <w:r>
        <w:rPr>
          <w:iCs/>
        </w:rPr>
        <w:t xml:space="preserve"> </w:t>
      </w:r>
      <w:r w:rsidRPr="00D93167">
        <w:rPr>
          <w:iCs/>
        </w:rPr>
        <w:t>the requirement</w:t>
      </w:r>
      <w:r w:rsidR="002B7861">
        <w:rPr>
          <w:iCs/>
        </w:rPr>
        <w:t>s of each type of writing.</w:t>
      </w:r>
      <w:r>
        <w:rPr>
          <w:iCs/>
        </w:rPr>
        <w:t xml:space="preserve"> </w:t>
      </w:r>
    </w:p>
    <w:p w14:paraId="0281625A" w14:textId="346AFA27" w:rsidR="00F13CA6" w:rsidRPr="00D93167" w:rsidRDefault="00F13CA6" w:rsidP="00F13CA6">
      <w:pPr>
        <w:pStyle w:val="VCAAbody"/>
        <w:rPr>
          <w:iCs/>
        </w:rPr>
      </w:pPr>
      <w:r w:rsidRPr="00D93167">
        <w:rPr>
          <w:iCs/>
        </w:rPr>
        <w:t>In general</w:t>
      </w:r>
      <w:r>
        <w:rPr>
          <w:iCs/>
        </w:rPr>
        <w:t>,</w:t>
      </w:r>
      <w:r w:rsidRPr="00D93167">
        <w:rPr>
          <w:iCs/>
        </w:rPr>
        <w:t xml:space="preserve"> student</w:t>
      </w:r>
      <w:r>
        <w:rPr>
          <w:iCs/>
        </w:rPr>
        <w:t>s</w:t>
      </w:r>
      <w:r w:rsidRPr="00D93167">
        <w:rPr>
          <w:iCs/>
        </w:rPr>
        <w:t xml:space="preserve"> should avoid using informal language and </w:t>
      </w:r>
      <w:proofErr w:type="spellStart"/>
      <w:r w:rsidRPr="00D93167">
        <w:rPr>
          <w:iCs/>
        </w:rPr>
        <w:t>practi</w:t>
      </w:r>
      <w:r w:rsidR="001265CE">
        <w:rPr>
          <w:iCs/>
        </w:rPr>
        <w:t>s</w:t>
      </w:r>
      <w:r w:rsidRPr="00D93167">
        <w:rPr>
          <w:iCs/>
        </w:rPr>
        <w:t>e</w:t>
      </w:r>
      <w:proofErr w:type="spellEnd"/>
      <w:r w:rsidRPr="00D93167">
        <w:rPr>
          <w:iCs/>
        </w:rPr>
        <w:t xml:space="preserve"> writing using </w:t>
      </w:r>
      <w:r>
        <w:rPr>
          <w:iCs/>
        </w:rPr>
        <w:t>accurate</w:t>
      </w:r>
      <w:r w:rsidRPr="00D93167">
        <w:rPr>
          <w:iCs/>
        </w:rPr>
        <w:t xml:space="preserve"> language</w:t>
      </w:r>
      <w:r>
        <w:rPr>
          <w:iCs/>
        </w:rPr>
        <w:t>, grammar</w:t>
      </w:r>
      <w:r w:rsidRPr="00D93167">
        <w:rPr>
          <w:iCs/>
        </w:rPr>
        <w:t xml:space="preserve"> and vocabulary</w:t>
      </w:r>
      <w:r w:rsidR="00B8176E">
        <w:rPr>
          <w:iCs/>
        </w:rPr>
        <w:t xml:space="preserve"> unless specified by the task itself </w:t>
      </w:r>
    </w:p>
    <w:p w14:paraId="38A6D5DC" w14:textId="77777777" w:rsidR="00F13CA6" w:rsidRDefault="00F13CA6" w:rsidP="00F13CA6">
      <w:pPr>
        <w:pStyle w:val="VCAAHeading1"/>
      </w:pPr>
      <w:r>
        <w:t>Specific information</w:t>
      </w:r>
    </w:p>
    <w:p w14:paraId="7367377B" w14:textId="070B7F84" w:rsidR="00F13CA6" w:rsidRPr="002C1575" w:rsidRDefault="00F13CA6" w:rsidP="00F13CA6">
      <w:pPr>
        <w:pStyle w:val="VCAAbody"/>
        <w:rPr>
          <w:strike/>
          <w:lang w:val="en-AU"/>
        </w:rPr>
      </w:pPr>
      <w:r>
        <w:rPr>
          <w:lang w:val="en-AU"/>
        </w:rPr>
        <w:t xml:space="preserve">This report provides sample answers, or an indication of what answers may have included. </w:t>
      </w:r>
    </w:p>
    <w:p w14:paraId="59C8635E" w14:textId="617408C3" w:rsidR="00F13CA6" w:rsidRDefault="00F13CA6" w:rsidP="00F13CA6">
      <w:pPr>
        <w:pStyle w:val="VCAAHeading2"/>
      </w:pPr>
      <w:r>
        <w:t>Section 1 ‒ Listening and responding</w:t>
      </w:r>
    </w:p>
    <w:p w14:paraId="7798E663" w14:textId="4A948806" w:rsidR="00F13CA6" w:rsidRDefault="00F13CA6" w:rsidP="00F13CA6">
      <w:pPr>
        <w:pStyle w:val="VCAAbody"/>
      </w:pPr>
      <w:r>
        <w:t xml:space="preserve">Students were able to identify and respond to the questions. </w:t>
      </w:r>
      <w:r w:rsidR="001265CE">
        <w:t>S</w:t>
      </w:r>
      <w:r>
        <w:t xml:space="preserve">tudents should be more aware of the language structure and vocabulary chosen for the </w:t>
      </w:r>
      <w:r w:rsidRPr="009D7EA5">
        <w:t>respon</w:t>
      </w:r>
      <w:r>
        <w:t>se</w:t>
      </w:r>
      <w:r w:rsidR="001265CE">
        <w:t>, as well as the content</w:t>
      </w:r>
      <w:r w:rsidRPr="009D7EA5">
        <w:t xml:space="preserve">. </w:t>
      </w:r>
      <w:r w:rsidR="00866AFF">
        <w:t>The task requires students to use specific information from the text by rearranging it according to the specific question and using appropriate language. It is important to</w:t>
      </w:r>
      <w:r w:rsidR="0013601F">
        <w:rPr>
          <w:color w:val="FF0000"/>
        </w:rPr>
        <w:t xml:space="preserve"> </w:t>
      </w:r>
      <w:r w:rsidR="00866AFF" w:rsidRPr="0094695F">
        <w:t>a</w:t>
      </w:r>
      <w:r w:rsidRPr="009D7EA5">
        <w:t xml:space="preserve">void </w:t>
      </w:r>
      <w:r>
        <w:t xml:space="preserve">simply </w:t>
      </w:r>
      <w:r w:rsidRPr="009D7EA5">
        <w:t>copy</w:t>
      </w:r>
      <w:r>
        <w:t>ing</w:t>
      </w:r>
      <w:r w:rsidRPr="009D7EA5">
        <w:t xml:space="preserve"> the original text</w:t>
      </w:r>
      <w:bookmarkStart w:id="1" w:name="_Hlk141255662"/>
      <w:r w:rsidRPr="002C1575">
        <w:t>.</w:t>
      </w:r>
    </w:p>
    <w:p w14:paraId="3FCB4A9E" w14:textId="77777777" w:rsidR="00F13CA6" w:rsidRDefault="00F13CA6" w:rsidP="00F13CA6">
      <w:pPr>
        <w:pStyle w:val="VCAAHeading3"/>
      </w:pPr>
      <w:bookmarkStart w:id="2" w:name="Question_1a"/>
      <w:bookmarkEnd w:id="1"/>
      <w:bookmarkEnd w:id="2"/>
      <w:r w:rsidRPr="003F7ACD">
        <w:t>Question 1a.</w:t>
      </w:r>
    </w:p>
    <w:p w14:paraId="74FA638A" w14:textId="623B79DF" w:rsidR="00F13CA6" w:rsidRPr="0094695F" w:rsidRDefault="00F13CA6" w:rsidP="00562F5D">
      <w:pPr>
        <w:pStyle w:val="VCAAbullet"/>
      </w:pPr>
      <w:proofErr w:type="spellStart"/>
      <w:r w:rsidRPr="0094695F">
        <w:t>Efisiensi</w:t>
      </w:r>
      <w:proofErr w:type="spellEnd"/>
      <w:r w:rsidRPr="0094695F">
        <w:t xml:space="preserve"> </w:t>
      </w:r>
      <w:proofErr w:type="spellStart"/>
      <w:r w:rsidRPr="0094695F">
        <w:t>penggunaan</w:t>
      </w:r>
      <w:proofErr w:type="spellEnd"/>
      <w:r w:rsidRPr="0094695F">
        <w:t xml:space="preserve"> </w:t>
      </w:r>
      <w:proofErr w:type="spellStart"/>
      <w:r w:rsidRPr="0094695F">
        <w:t>lahan</w:t>
      </w:r>
      <w:proofErr w:type="spellEnd"/>
      <w:r w:rsidRPr="0094695F">
        <w:t xml:space="preserve"> yang </w:t>
      </w:r>
      <w:proofErr w:type="spellStart"/>
      <w:r w:rsidRPr="0094695F">
        <w:t>tersedia</w:t>
      </w:r>
      <w:proofErr w:type="spellEnd"/>
      <w:r w:rsidRPr="0094695F">
        <w:t xml:space="preserve"> (</w:t>
      </w:r>
      <w:r w:rsidR="0094695F">
        <w:t>t</w:t>
      </w:r>
      <w:r w:rsidRPr="0094695F">
        <w:t>he efficiency of available land use)</w:t>
      </w:r>
    </w:p>
    <w:p w14:paraId="44C9A4A9" w14:textId="29CD69DA" w:rsidR="00F13CA6" w:rsidRPr="0094695F" w:rsidRDefault="00F13CA6" w:rsidP="00562F5D">
      <w:pPr>
        <w:pStyle w:val="VCAAbullet"/>
      </w:pPr>
      <w:proofErr w:type="spellStart"/>
      <w:r w:rsidRPr="0094695F">
        <w:t>Pemikiran</w:t>
      </w:r>
      <w:proofErr w:type="spellEnd"/>
      <w:r w:rsidRPr="0094695F">
        <w:t xml:space="preserve"> </w:t>
      </w:r>
      <w:proofErr w:type="spellStart"/>
      <w:r w:rsidRPr="0094695F">
        <w:t>untuk</w:t>
      </w:r>
      <w:proofErr w:type="spellEnd"/>
      <w:r w:rsidRPr="0094695F">
        <w:t xml:space="preserve"> </w:t>
      </w:r>
      <w:proofErr w:type="spellStart"/>
      <w:r w:rsidRPr="0094695F">
        <w:t>memaksimalkan</w:t>
      </w:r>
      <w:proofErr w:type="spellEnd"/>
      <w:r w:rsidRPr="0094695F">
        <w:t xml:space="preserve"> tata </w:t>
      </w:r>
      <w:proofErr w:type="spellStart"/>
      <w:r w:rsidRPr="0094695F">
        <w:t>guna</w:t>
      </w:r>
      <w:proofErr w:type="spellEnd"/>
      <w:r w:rsidRPr="0094695F">
        <w:t xml:space="preserve"> air (</w:t>
      </w:r>
      <w:r w:rsidR="0094695F">
        <w:t>i</w:t>
      </w:r>
      <w:r w:rsidRPr="0094695F">
        <w:t>deas for maximi</w:t>
      </w:r>
      <w:r w:rsidR="001265CE" w:rsidRPr="0094695F">
        <w:t>s</w:t>
      </w:r>
      <w:r w:rsidRPr="0094695F">
        <w:t>ing water use)</w:t>
      </w:r>
    </w:p>
    <w:p w14:paraId="06BEC73B" w14:textId="0845196F" w:rsidR="00F13CA6" w:rsidRPr="0094695F" w:rsidRDefault="00F13CA6" w:rsidP="00562F5D">
      <w:pPr>
        <w:pStyle w:val="VCAAbullet"/>
      </w:pPr>
      <w:proofErr w:type="spellStart"/>
      <w:r w:rsidRPr="0094695F">
        <w:t>Penerapan</w:t>
      </w:r>
      <w:proofErr w:type="spellEnd"/>
      <w:r w:rsidRPr="0094695F">
        <w:t xml:space="preserve"> </w:t>
      </w:r>
      <w:proofErr w:type="spellStart"/>
      <w:r w:rsidRPr="0094695F">
        <w:t>teknologi</w:t>
      </w:r>
      <w:proofErr w:type="spellEnd"/>
      <w:r w:rsidRPr="0094695F">
        <w:t xml:space="preserve"> </w:t>
      </w:r>
      <w:proofErr w:type="spellStart"/>
      <w:r w:rsidRPr="0094695F">
        <w:t>terbaru</w:t>
      </w:r>
      <w:proofErr w:type="spellEnd"/>
      <w:r w:rsidRPr="0094695F">
        <w:t xml:space="preserve"> </w:t>
      </w:r>
      <w:proofErr w:type="spellStart"/>
      <w:r w:rsidRPr="0094695F">
        <w:t>untuk</w:t>
      </w:r>
      <w:proofErr w:type="spellEnd"/>
      <w:r w:rsidRPr="0094695F">
        <w:t xml:space="preserve"> </w:t>
      </w:r>
      <w:proofErr w:type="spellStart"/>
      <w:r w:rsidRPr="0094695F">
        <w:t>memaksimalkan</w:t>
      </w:r>
      <w:proofErr w:type="spellEnd"/>
      <w:r w:rsidRPr="0094695F">
        <w:t xml:space="preserve"> </w:t>
      </w:r>
      <w:proofErr w:type="spellStart"/>
      <w:r w:rsidRPr="0094695F">
        <w:t>hasil</w:t>
      </w:r>
      <w:proofErr w:type="spellEnd"/>
      <w:r w:rsidRPr="0094695F">
        <w:t xml:space="preserve"> (</w:t>
      </w:r>
      <w:r w:rsidR="0094695F">
        <w:t>a</w:t>
      </w:r>
      <w:r w:rsidRPr="0094695F">
        <w:t>pplication of the latest technology to maximi</w:t>
      </w:r>
      <w:r w:rsidR="001265CE" w:rsidRPr="0094695F">
        <w:t>s</w:t>
      </w:r>
      <w:r w:rsidRPr="0094695F">
        <w:t>e results)</w:t>
      </w:r>
    </w:p>
    <w:p w14:paraId="5FEDE21F" w14:textId="77D0D005" w:rsidR="00F13CA6" w:rsidRPr="0094695F" w:rsidRDefault="00F13CA6" w:rsidP="00562F5D">
      <w:pPr>
        <w:pStyle w:val="VCAAbullet"/>
      </w:pPr>
      <w:proofErr w:type="spellStart"/>
      <w:r w:rsidRPr="0094695F">
        <w:t>Manajemen</w:t>
      </w:r>
      <w:proofErr w:type="spellEnd"/>
      <w:r w:rsidRPr="0094695F">
        <w:t xml:space="preserve"> dan </w:t>
      </w:r>
      <w:proofErr w:type="spellStart"/>
      <w:r w:rsidRPr="0094695F">
        <w:t>pengelolaan</w:t>
      </w:r>
      <w:proofErr w:type="spellEnd"/>
      <w:r w:rsidRPr="0094695F">
        <w:t xml:space="preserve"> yang </w:t>
      </w:r>
      <w:proofErr w:type="spellStart"/>
      <w:r w:rsidRPr="0094695F">
        <w:t>tepat</w:t>
      </w:r>
      <w:proofErr w:type="spellEnd"/>
      <w:r w:rsidRPr="0094695F">
        <w:t xml:space="preserve"> </w:t>
      </w:r>
      <w:proofErr w:type="spellStart"/>
      <w:r w:rsidRPr="0094695F">
        <w:t>guna</w:t>
      </w:r>
      <w:proofErr w:type="spellEnd"/>
      <w:r w:rsidRPr="0094695F">
        <w:t xml:space="preserve"> (</w:t>
      </w:r>
      <w:r w:rsidR="0094695F">
        <w:t>a</w:t>
      </w:r>
      <w:r w:rsidRPr="0094695F">
        <w:t>ppropriate management)</w:t>
      </w:r>
    </w:p>
    <w:p w14:paraId="4408A83D" w14:textId="67461398" w:rsidR="00F13CA6" w:rsidRPr="0094695F" w:rsidRDefault="00F13CA6" w:rsidP="00562F5D">
      <w:pPr>
        <w:pStyle w:val="VCAAbullet"/>
      </w:pPr>
      <w:proofErr w:type="spellStart"/>
      <w:r w:rsidRPr="0094695F">
        <w:t>Investasi</w:t>
      </w:r>
      <w:proofErr w:type="spellEnd"/>
      <w:r w:rsidRPr="0094695F">
        <w:t xml:space="preserve"> </w:t>
      </w:r>
      <w:proofErr w:type="spellStart"/>
      <w:r w:rsidRPr="0094695F">
        <w:t>berupa</w:t>
      </w:r>
      <w:proofErr w:type="spellEnd"/>
      <w:r w:rsidRPr="0094695F">
        <w:t xml:space="preserve"> </w:t>
      </w:r>
      <w:proofErr w:type="spellStart"/>
      <w:r w:rsidRPr="0094695F">
        <w:t>pendanaan</w:t>
      </w:r>
      <w:proofErr w:type="spellEnd"/>
      <w:r w:rsidRPr="0094695F">
        <w:t xml:space="preserve"> </w:t>
      </w:r>
      <w:proofErr w:type="spellStart"/>
      <w:r w:rsidRPr="0094695F">
        <w:t>maupun</w:t>
      </w:r>
      <w:proofErr w:type="spellEnd"/>
      <w:r w:rsidRPr="0094695F">
        <w:t xml:space="preserve"> </w:t>
      </w:r>
      <w:proofErr w:type="spellStart"/>
      <w:r w:rsidRPr="0094695F">
        <w:t>sarana</w:t>
      </w:r>
      <w:proofErr w:type="spellEnd"/>
      <w:r w:rsidRPr="0094695F">
        <w:t xml:space="preserve"> dan </w:t>
      </w:r>
      <w:proofErr w:type="spellStart"/>
      <w:r w:rsidRPr="0094695F">
        <w:t>prasarana</w:t>
      </w:r>
      <w:proofErr w:type="spellEnd"/>
      <w:r w:rsidRPr="0094695F">
        <w:t xml:space="preserve"> (</w:t>
      </w:r>
      <w:r w:rsidR="0094695F">
        <w:t>i</w:t>
      </w:r>
      <w:r w:rsidRPr="0094695F">
        <w:t>nvesting in capital, facilities and infrastructure)</w:t>
      </w:r>
    </w:p>
    <w:p w14:paraId="1B2AF1FF" w14:textId="4336F37D" w:rsidR="00F13CA6" w:rsidRPr="0094695F" w:rsidRDefault="00F13CA6" w:rsidP="00562F5D">
      <w:pPr>
        <w:pStyle w:val="VCAAbullet"/>
      </w:pPr>
      <w:proofErr w:type="spellStart"/>
      <w:r w:rsidRPr="0094695F">
        <w:lastRenderedPageBreak/>
        <w:t>Fasilitas</w:t>
      </w:r>
      <w:proofErr w:type="spellEnd"/>
      <w:r w:rsidRPr="0094695F">
        <w:t xml:space="preserve"> </w:t>
      </w:r>
      <w:proofErr w:type="spellStart"/>
      <w:r w:rsidRPr="0094695F">
        <w:t>pendingin</w:t>
      </w:r>
      <w:proofErr w:type="spellEnd"/>
      <w:r w:rsidRPr="0094695F">
        <w:t xml:space="preserve"> yang </w:t>
      </w:r>
      <w:proofErr w:type="spellStart"/>
      <w:r w:rsidRPr="0094695F">
        <w:t>memadai</w:t>
      </w:r>
      <w:proofErr w:type="spellEnd"/>
      <w:r w:rsidRPr="0094695F">
        <w:t xml:space="preserve"> (</w:t>
      </w:r>
      <w:r w:rsidR="0094695F">
        <w:t>a</w:t>
      </w:r>
      <w:r w:rsidRPr="0094695F">
        <w:t>dequate refrigeration facilities)</w:t>
      </w:r>
    </w:p>
    <w:p w14:paraId="59928233" w14:textId="2E27D1D6" w:rsidR="00F13CA6" w:rsidRPr="0094695F" w:rsidRDefault="00F13CA6" w:rsidP="00562F5D">
      <w:pPr>
        <w:pStyle w:val="VCAAbullet"/>
      </w:pPr>
      <w:proofErr w:type="spellStart"/>
      <w:r w:rsidRPr="0094695F">
        <w:t>Transportasi</w:t>
      </w:r>
      <w:proofErr w:type="spellEnd"/>
      <w:r w:rsidRPr="0094695F">
        <w:t xml:space="preserve"> yang </w:t>
      </w:r>
      <w:proofErr w:type="spellStart"/>
      <w:r w:rsidRPr="0094695F">
        <w:t>memadai</w:t>
      </w:r>
      <w:proofErr w:type="spellEnd"/>
      <w:r w:rsidRPr="0094695F">
        <w:t xml:space="preserve"> (</w:t>
      </w:r>
      <w:r w:rsidR="0094695F">
        <w:t>a</w:t>
      </w:r>
      <w:r w:rsidRPr="0094695F">
        <w:t>dequate transportation)</w:t>
      </w:r>
      <w:r w:rsidR="001265CE" w:rsidRPr="0094695F">
        <w:t>.</w:t>
      </w:r>
    </w:p>
    <w:p w14:paraId="7C1CB375" w14:textId="0F12DF40" w:rsidR="00F13CA6" w:rsidRPr="00F13CA6" w:rsidRDefault="00F13CA6" w:rsidP="00F13CA6">
      <w:pPr>
        <w:pStyle w:val="VCAAHeading3"/>
      </w:pPr>
      <w:r w:rsidRPr="00C90E6B">
        <w:rPr>
          <w:lang w:val="id-ID"/>
        </w:rPr>
        <w:t>Question1b</w:t>
      </w:r>
      <w:r>
        <w:t>.</w:t>
      </w:r>
    </w:p>
    <w:p w14:paraId="741D952C" w14:textId="02FA88B3" w:rsidR="00F13CA6" w:rsidRPr="00490349" w:rsidRDefault="00F13CA6" w:rsidP="00562F5D">
      <w:pPr>
        <w:pStyle w:val="VCAAbullet"/>
      </w:pPr>
      <w:r w:rsidRPr="00490349">
        <w:t xml:space="preserve">Masyarakat Indonesia </w:t>
      </w:r>
      <w:proofErr w:type="spellStart"/>
      <w:r w:rsidRPr="00490349">
        <w:t>adalah</w:t>
      </w:r>
      <w:proofErr w:type="spellEnd"/>
      <w:r w:rsidRPr="00490349">
        <w:t xml:space="preserve"> </w:t>
      </w:r>
      <w:proofErr w:type="spellStart"/>
      <w:r w:rsidRPr="00490349">
        <w:t>masyarakat</w:t>
      </w:r>
      <w:proofErr w:type="spellEnd"/>
      <w:r w:rsidRPr="00490349">
        <w:t xml:space="preserve"> </w:t>
      </w:r>
      <w:proofErr w:type="spellStart"/>
      <w:r w:rsidRPr="00490349">
        <w:t>agraris</w:t>
      </w:r>
      <w:proofErr w:type="spellEnd"/>
      <w:r w:rsidRPr="00490349">
        <w:t xml:space="preserve"> (Indonesian society is an agrarian society)</w:t>
      </w:r>
      <w:r w:rsidR="00F3778C">
        <w:t>.</w:t>
      </w:r>
    </w:p>
    <w:p w14:paraId="2DF0BAFD" w14:textId="5B075A3F" w:rsidR="00F13CA6" w:rsidRPr="00490349" w:rsidRDefault="00F13CA6" w:rsidP="00562F5D">
      <w:pPr>
        <w:pStyle w:val="VCAAbullet"/>
      </w:pPr>
      <w:proofErr w:type="spellStart"/>
      <w:r w:rsidRPr="00490349">
        <w:t>Kecenderungan</w:t>
      </w:r>
      <w:proofErr w:type="spellEnd"/>
      <w:r w:rsidRPr="00490349">
        <w:t xml:space="preserve"> </w:t>
      </w:r>
      <w:proofErr w:type="spellStart"/>
      <w:r w:rsidRPr="00490349">
        <w:t>mengonsumsi</w:t>
      </w:r>
      <w:proofErr w:type="spellEnd"/>
      <w:r w:rsidRPr="00490349">
        <w:t xml:space="preserve"> </w:t>
      </w:r>
      <w:proofErr w:type="spellStart"/>
      <w:r w:rsidRPr="00490349">
        <w:t>daging</w:t>
      </w:r>
      <w:proofErr w:type="spellEnd"/>
      <w:r w:rsidRPr="00490349">
        <w:t xml:space="preserve"> </w:t>
      </w:r>
      <w:proofErr w:type="spellStart"/>
      <w:r w:rsidRPr="00490349">
        <w:t>sapi</w:t>
      </w:r>
      <w:proofErr w:type="spellEnd"/>
      <w:r w:rsidRPr="00490349">
        <w:t xml:space="preserve">, </w:t>
      </w:r>
      <w:proofErr w:type="spellStart"/>
      <w:r w:rsidRPr="00490349">
        <w:t>ayam</w:t>
      </w:r>
      <w:proofErr w:type="spellEnd"/>
      <w:r w:rsidRPr="00490349">
        <w:t xml:space="preserve">, </w:t>
      </w:r>
      <w:proofErr w:type="spellStart"/>
      <w:r w:rsidRPr="00490349">
        <w:t>telur</w:t>
      </w:r>
      <w:proofErr w:type="spellEnd"/>
      <w:r w:rsidRPr="00490349">
        <w:t xml:space="preserve"> dan susu (The tendency to consume beef, chicken, eggs and milk)</w:t>
      </w:r>
      <w:r w:rsidR="00F3778C">
        <w:t>.</w:t>
      </w:r>
    </w:p>
    <w:p w14:paraId="07423516" w14:textId="1AA511BC" w:rsidR="00F13CA6" w:rsidRPr="00490349" w:rsidRDefault="00F13CA6" w:rsidP="00562F5D">
      <w:pPr>
        <w:pStyle w:val="VCAAbullet"/>
      </w:pPr>
      <w:proofErr w:type="spellStart"/>
      <w:r w:rsidRPr="00490349">
        <w:t>Konsumsi</w:t>
      </w:r>
      <w:proofErr w:type="spellEnd"/>
      <w:r w:rsidRPr="00490349">
        <w:t xml:space="preserve"> </w:t>
      </w:r>
      <w:proofErr w:type="spellStart"/>
      <w:r w:rsidRPr="00490349">
        <w:t>daging</w:t>
      </w:r>
      <w:proofErr w:type="spellEnd"/>
      <w:r w:rsidRPr="00490349">
        <w:t xml:space="preserve"> </w:t>
      </w:r>
      <w:proofErr w:type="spellStart"/>
      <w:r w:rsidRPr="00490349">
        <w:t>sapi</w:t>
      </w:r>
      <w:proofErr w:type="spellEnd"/>
      <w:r w:rsidRPr="00490349">
        <w:t xml:space="preserve"> </w:t>
      </w:r>
      <w:proofErr w:type="spellStart"/>
      <w:r w:rsidRPr="00490349">
        <w:t>dianggap</w:t>
      </w:r>
      <w:proofErr w:type="spellEnd"/>
      <w:r w:rsidRPr="00490349">
        <w:t xml:space="preserve"> </w:t>
      </w:r>
      <w:proofErr w:type="spellStart"/>
      <w:r w:rsidRPr="00490349">
        <w:t>berkelas</w:t>
      </w:r>
      <w:proofErr w:type="spellEnd"/>
      <w:r w:rsidR="009546B3">
        <w:t xml:space="preserve">, </w:t>
      </w:r>
      <w:proofErr w:type="spellStart"/>
      <w:r w:rsidRPr="00490349">
        <w:t>bergengsi</w:t>
      </w:r>
      <w:proofErr w:type="spellEnd"/>
      <w:r w:rsidRPr="00490349">
        <w:t xml:space="preserve"> (The consumption of beef is considered classy/prestigious)</w:t>
      </w:r>
      <w:r w:rsidR="00F3778C">
        <w:t>.</w:t>
      </w:r>
    </w:p>
    <w:p w14:paraId="11FB30D0" w14:textId="4183067C" w:rsidR="00F13CA6" w:rsidRPr="00490349" w:rsidRDefault="00F13CA6" w:rsidP="00562F5D">
      <w:pPr>
        <w:pStyle w:val="VCAAbullet"/>
        <w:rPr>
          <w:lang w:val="en-AU"/>
        </w:rPr>
      </w:pPr>
      <w:r w:rsidRPr="00490349">
        <w:t xml:space="preserve">Sebagian </w:t>
      </w:r>
      <w:proofErr w:type="spellStart"/>
      <w:r w:rsidRPr="00490349">
        <w:t>besar</w:t>
      </w:r>
      <w:proofErr w:type="spellEnd"/>
      <w:r w:rsidRPr="00490349">
        <w:t xml:space="preserve"> </w:t>
      </w:r>
      <w:proofErr w:type="spellStart"/>
      <w:r w:rsidRPr="00490349">
        <w:t>hasil</w:t>
      </w:r>
      <w:proofErr w:type="spellEnd"/>
      <w:r w:rsidRPr="00490349">
        <w:t xml:space="preserve"> </w:t>
      </w:r>
      <w:proofErr w:type="spellStart"/>
      <w:r w:rsidRPr="00490349">
        <w:t>laut</w:t>
      </w:r>
      <w:proofErr w:type="spellEnd"/>
      <w:r w:rsidRPr="00490349">
        <w:t xml:space="preserve"> </w:t>
      </w:r>
      <w:proofErr w:type="spellStart"/>
      <w:r w:rsidRPr="00490349">
        <w:t>berkualitas</w:t>
      </w:r>
      <w:proofErr w:type="spellEnd"/>
      <w:r w:rsidRPr="00490349">
        <w:t xml:space="preserve"> </w:t>
      </w:r>
      <w:proofErr w:type="spellStart"/>
      <w:r w:rsidRPr="00490349">
        <w:t>tinggi</w:t>
      </w:r>
      <w:proofErr w:type="spellEnd"/>
      <w:r w:rsidRPr="00490349">
        <w:t xml:space="preserve"> </w:t>
      </w:r>
      <w:proofErr w:type="spellStart"/>
      <w:r w:rsidRPr="00490349">
        <w:t>dijual</w:t>
      </w:r>
      <w:proofErr w:type="spellEnd"/>
      <w:r w:rsidRPr="00490349">
        <w:t xml:space="preserve"> </w:t>
      </w:r>
      <w:proofErr w:type="spellStart"/>
      <w:r w:rsidRPr="00490349">
        <w:t>ke</w:t>
      </w:r>
      <w:proofErr w:type="spellEnd"/>
      <w:r w:rsidRPr="00490349">
        <w:t xml:space="preserve"> </w:t>
      </w:r>
      <w:proofErr w:type="spellStart"/>
      <w:r w:rsidRPr="00490349">
        <w:t>luar</w:t>
      </w:r>
      <w:proofErr w:type="spellEnd"/>
      <w:r w:rsidRPr="00490349">
        <w:t xml:space="preserve"> negeri </w:t>
      </w:r>
      <w:r w:rsidRPr="00490349">
        <w:rPr>
          <w:lang w:val="en-AU"/>
        </w:rPr>
        <w:t>(Most of the high-quality seafood is sold overseas)</w:t>
      </w:r>
    </w:p>
    <w:p w14:paraId="6C8C484B" w14:textId="77777777" w:rsidR="00F13CA6" w:rsidRPr="00490349" w:rsidRDefault="00F13CA6" w:rsidP="00562F5D">
      <w:pPr>
        <w:pStyle w:val="VCAAbullet"/>
      </w:pPr>
      <w:proofErr w:type="spellStart"/>
      <w:r w:rsidRPr="00490349">
        <w:t>Kurangnya</w:t>
      </w:r>
      <w:proofErr w:type="spellEnd"/>
      <w:r w:rsidRPr="00490349">
        <w:t xml:space="preserve"> </w:t>
      </w:r>
      <w:proofErr w:type="spellStart"/>
      <w:r w:rsidRPr="00490349">
        <w:t>infrastruktur</w:t>
      </w:r>
      <w:proofErr w:type="spellEnd"/>
      <w:r w:rsidRPr="00490349">
        <w:t xml:space="preserve"> </w:t>
      </w:r>
      <w:proofErr w:type="spellStart"/>
      <w:r w:rsidRPr="00490349">
        <w:t>distribusi</w:t>
      </w:r>
      <w:proofErr w:type="spellEnd"/>
      <w:r w:rsidRPr="00490349">
        <w:t xml:space="preserve"> </w:t>
      </w:r>
      <w:proofErr w:type="spellStart"/>
      <w:r w:rsidRPr="00490349">
        <w:t>produk</w:t>
      </w:r>
      <w:proofErr w:type="spellEnd"/>
      <w:r w:rsidRPr="00490349">
        <w:t xml:space="preserve"> </w:t>
      </w:r>
      <w:proofErr w:type="spellStart"/>
      <w:r w:rsidRPr="00490349">
        <w:t>laut</w:t>
      </w:r>
      <w:proofErr w:type="spellEnd"/>
      <w:r w:rsidRPr="00490349">
        <w:t xml:space="preserve"> </w:t>
      </w:r>
      <w:proofErr w:type="spellStart"/>
      <w:r w:rsidRPr="00490349">
        <w:t>ke</w:t>
      </w:r>
      <w:proofErr w:type="spellEnd"/>
      <w:r w:rsidRPr="00490349">
        <w:t xml:space="preserve"> wilayah </w:t>
      </w:r>
      <w:proofErr w:type="spellStart"/>
      <w:r w:rsidRPr="00490349">
        <w:t>pedalaman</w:t>
      </w:r>
      <w:proofErr w:type="spellEnd"/>
      <w:r w:rsidRPr="00490349">
        <w:t xml:space="preserve"> (Lack of infrastructure for distribution of marine products to inland areas).</w:t>
      </w:r>
    </w:p>
    <w:p w14:paraId="0714648D" w14:textId="69E4F188" w:rsidR="00F13CA6" w:rsidRPr="00F13CA6" w:rsidRDefault="00F13CA6" w:rsidP="00F13CA6">
      <w:pPr>
        <w:pStyle w:val="VCAAHeading3"/>
      </w:pPr>
      <w:r w:rsidRPr="00C90E6B">
        <w:rPr>
          <w:lang w:val="id-ID"/>
        </w:rPr>
        <w:t>Question1c</w:t>
      </w:r>
      <w:r>
        <w:t>.</w:t>
      </w:r>
    </w:p>
    <w:p w14:paraId="346224A7" w14:textId="1608D3E9" w:rsidR="00F13CA6" w:rsidRPr="00490349" w:rsidRDefault="00F13CA6" w:rsidP="00562F5D">
      <w:pPr>
        <w:pStyle w:val="VCAAbullet"/>
      </w:pPr>
      <w:r w:rsidRPr="00490349">
        <w:rPr>
          <w:lang w:val="id-ID"/>
        </w:rPr>
        <w:t xml:space="preserve">Memenuhi kebutuhan pangan dan gizi masyarakat </w:t>
      </w:r>
      <w:r w:rsidRPr="00490349">
        <w:t>(The food and nutritional needs of the community can be fulfilled)</w:t>
      </w:r>
      <w:r w:rsidR="009546B3">
        <w:t>.</w:t>
      </w:r>
    </w:p>
    <w:p w14:paraId="3424F3AF" w14:textId="0B35479C" w:rsidR="00F13CA6" w:rsidRPr="00490349" w:rsidRDefault="00F13CA6" w:rsidP="00562F5D">
      <w:pPr>
        <w:pStyle w:val="VCAAbullet"/>
      </w:pPr>
      <w:proofErr w:type="spellStart"/>
      <w:r w:rsidRPr="00490349">
        <w:t>Memberikan</w:t>
      </w:r>
      <w:proofErr w:type="spellEnd"/>
      <w:r w:rsidRPr="00490349">
        <w:t xml:space="preserve"> </w:t>
      </w:r>
      <w:proofErr w:type="spellStart"/>
      <w:r w:rsidRPr="00490349">
        <w:t>penghasilan</w:t>
      </w:r>
      <w:proofErr w:type="spellEnd"/>
      <w:r w:rsidRPr="00490349">
        <w:t xml:space="preserve"> </w:t>
      </w:r>
      <w:proofErr w:type="spellStart"/>
      <w:r w:rsidRPr="00490349">
        <w:t>kepada</w:t>
      </w:r>
      <w:proofErr w:type="spellEnd"/>
      <w:r w:rsidRPr="00490349">
        <w:t xml:space="preserve"> </w:t>
      </w:r>
      <w:proofErr w:type="spellStart"/>
      <w:r w:rsidRPr="00490349">
        <w:t>masyarakat</w:t>
      </w:r>
      <w:proofErr w:type="spellEnd"/>
      <w:r w:rsidRPr="00490349">
        <w:t xml:space="preserve"> yang </w:t>
      </w:r>
      <w:proofErr w:type="spellStart"/>
      <w:r w:rsidRPr="00490349">
        <w:t>hidup</w:t>
      </w:r>
      <w:proofErr w:type="spellEnd"/>
      <w:r w:rsidRPr="00490349">
        <w:t xml:space="preserve"> di </w:t>
      </w:r>
      <w:proofErr w:type="spellStart"/>
      <w:r w:rsidRPr="00490349">
        <w:t>daerah</w:t>
      </w:r>
      <w:proofErr w:type="spellEnd"/>
      <w:r w:rsidRPr="00490349">
        <w:t xml:space="preserve"> </w:t>
      </w:r>
      <w:proofErr w:type="spellStart"/>
      <w:r w:rsidRPr="00490349">
        <w:t>dekat</w:t>
      </w:r>
      <w:proofErr w:type="spellEnd"/>
      <w:r w:rsidRPr="00490349">
        <w:t xml:space="preserve"> </w:t>
      </w:r>
      <w:proofErr w:type="spellStart"/>
      <w:r w:rsidRPr="00490349">
        <w:t>perairan</w:t>
      </w:r>
      <w:proofErr w:type="spellEnd"/>
      <w:r w:rsidRPr="00490349">
        <w:t xml:space="preserve"> (Income to the community who live in areas near the waters)</w:t>
      </w:r>
      <w:r w:rsidR="009546B3">
        <w:t>.</w:t>
      </w:r>
    </w:p>
    <w:p w14:paraId="08A55253" w14:textId="20FFAA4E" w:rsidR="00F13CA6" w:rsidRPr="00490349" w:rsidRDefault="00F13CA6" w:rsidP="00562F5D">
      <w:pPr>
        <w:pStyle w:val="VCAAbullet"/>
      </w:pPr>
      <w:r w:rsidRPr="00490349">
        <w:rPr>
          <w:lang w:val="id-ID"/>
        </w:rPr>
        <w:t xml:space="preserve">Mengangkat kesejahteraan para nelayan </w:t>
      </w:r>
      <w:r w:rsidRPr="00490349">
        <w:t>(The welfare of fishermen can be improved)</w:t>
      </w:r>
      <w:r w:rsidR="009546B3">
        <w:t>.</w:t>
      </w:r>
    </w:p>
    <w:p w14:paraId="4953F426" w14:textId="4389FAA7" w:rsidR="00F13CA6" w:rsidRPr="00490349" w:rsidRDefault="00F13CA6" w:rsidP="00562F5D">
      <w:pPr>
        <w:pStyle w:val="VCAAbullet"/>
      </w:pPr>
      <w:r w:rsidRPr="00490349">
        <w:rPr>
          <w:lang w:val="id-ID"/>
        </w:rPr>
        <w:t>Menaikkan derajat ekonomi masyarakat (</w:t>
      </w:r>
      <w:r w:rsidRPr="00490349">
        <w:t>The economic status of the community can be raised)</w:t>
      </w:r>
    </w:p>
    <w:p w14:paraId="34CA1FE9" w14:textId="77777777" w:rsidR="00F13CA6" w:rsidRPr="00490349" w:rsidRDefault="00F13CA6" w:rsidP="00562F5D">
      <w:pPr>
        <w:pStyle w:val="VCAAbullet"/>
      </w:pPr>
      <w:r w:rsidRPr="00490349">
        <w:rPr>
          <w:lang w:val="id-ID"/>
        </w:rPr>
        <w:t xml:space="preserve">Membantu pertumbuhan ekonomi nasional </w:t>
      </w:r>
      <w:r w:rsidRPr="00490349">
        <w:t>(The growth of the national economy can be helped).</w:t>
      </w:r>
    </w:p>
    <w:p w14:paraId="4936F9C5" w14:textId="34CC69B2" w:rsidR="00F13CA6" w:rsidRPr="00490349" w:rsidRDefault="00F13CA6" w:rsidP="00562F5D">
      <w:pPr>
        <w:pStyle w:val="VCAAbullet"/>
      </w:pPr>
      <w:r w:rsidRPr="00490349">
        <w:rPr>
          <w:lang w:val="id-ID"/>
        </w:rPr>
        <w:t xml:space="preserve">Membantu pemenuhan pangan dunia di sektor bahari </w:t>
      </w:r>
      <w:r w:rsidRPr="00490349">
        <w:t>(The provision of world food needs in the maritime sector can be helped)</w:t>
      </w:r>
      <w:r w:rsidR="009546B3">
        <w:t>.</w:t>
      </w:r>
    </w:p>
    <w:p w14:paraId="5D18E962" w14:textId="3A3C4268" w:rsidR="00F13CA6" w:rsidRPr="00490349" w:rsidRDefault="00F13CA6" w:rsidP="00562F5D">
      <w:pPr>
        <w:pStyle w:val="VCAAbullet"/>
        <w:rPr>
          <w:lang w:val="id-ID"/>
        </w:rPr>
      </w:pPr>
      <w:r w:rsidRPr="00490349">
        <w:rPr>
          <w:lang w:val="id-ID"/>
        </w:rPr>
        <w:t>Menaikkan devisa negara (</w:t>
      </w:r>
      <w:r w:rsidRPr="00490349">
        <w:t>The country's foreign exchange can be increased)</w:t>
      </w:r>
      <w:r w:rsidR="009546B3">
        <w:t>.</w:t>
      </w:r>
    </w:p>
    <w:p w14:paraId="20D4E27D" w14:textId="4809C7A1" w:rsidR="00773F71" w:rsidRPr="00773F71" w:rsidRDefault="00F13CA6" w:rsidP="00562F5D">
      <w:pPr>
        <w:pStyle w:val="VCAAbullet"/>
      </w:pPr>
      <w:proofErr w:type="spellStart"/>
      <w:r w:rsidRPr="00490349">
        <w:t>Mewujudkan</w:t>
      </w:r>
      <w:proofErr w:type="spellEnd"/>
      <w:r w:rsidRPr="00490349">
        <w:t xml:space="preserve"> </w:t>
      </w:r>
      <w:proofErr w:type="spellStart"/>
      <w:r w:rsidRPr="00490349">
        <w:t>perikanan</w:t>
      </w:r>
      <w:proofErr w:type="spellEnd"/>
      <w:r w:rsidRPr="00490349">
        <w:t xml:space="preserve"> </w:t>
      </w:r>
      <w:proofErr w:type="spellStart"/>
      <w:r w:rsidRPr="00490349">
        <w:t>berkelanjutan</w:t>
      </w:r>
      <w:proofErr w:type="spellEnd"/>
      <w:r w:rsidRPr="00490349">
        <w:t xml:space="preserve"> dan </w:t>
      </w:r>
      <w:proofErr w:type="spellStart"/>
      <w:r w:rsidRPr="00490349">
        <w:t>ramah</w:t>
      </w:r>
      <w:proofErr w:type="spellEnd"/>
      <w:r w:rsidRPr="00490349">
        <w:t xml:space="preserve"> </w:t>
      </w:r>
      <w:proofErr w:type="spellStart"/>
      <w:r w:rsidRPr="00490349">
        <w:t>lingkungan</w:t>
      </w:r>
      <w:proofErr w:type="spellEnd"/>
      <w:r w:rsidRPr="00490349">
        <w:t xml:space="preserve"> (</w:t>
      </w:r>
      <w:r w:rsidR="00773F71" w:rsidRPr="00773F71">
        <w:t>The preservation of freshwater and sea water environments</w:t>
      </w:r>
      <w:r w:rsidR="009546B3">
        <w:t>).</w:t>
      </w:r>
    </w:p>
    <w:p w14:paraId="1ACA5A69" w14:textId="6170909A" w:rsidR="00F13CA6" w:rsidRPr="00C90E6B" w:rsidRDefault="00F13CA6" w:rsidP="00F13CA6">
      <w:pPr>
        <w:pStyle w:val="VCAAHeading2"/>
        <w:rPr>
          <w:szCs w:val="40"/>
        </w:rPr>
      </w:pPr>
      <w:r w:rsidRPr="00C90E6B">
        <w:rPr>
          <w:szCs w:val="40"/>
        </w:rPr>
        <w:t>Section 2 ‒ Reading and responding</w:t>
      </w:r>
    </w:p>
    <w:p w14:paraId="5FFB1EEC" w14:textId="04E94264" w:rsidR="00F13CA6" w:rsidRPr="00490349" w:rsidRDefault="00F13CA6" w:rsidP="00F13CA6">
      <w:pPr>
        <w:pStyle w:val="VCAAbody"/>
        <w:rPr>
          <w:szCs w:val="20"/>
        </w:rPr>
      </w:pPr>
      <w:r w:rsidRPr="00490349">
        <w:rPr>
          <w:szCs w:val="20"/>
        </w:rPr>
        <w:t xml:space="preserve">In this section, students were able to answer the questions using the format asked and using </w:t>
      </w:r>
      <w:r w:rsidRPr="002C1575">
        <w:rPr>
          <w:strike/>
          <w:szCs w:val="20"/>
        </w:rPr>
        <w:t>a</w:t>
      </w:r>
      <w:r w:rsidRPr="00490349">
        <w:rPr>
          <w:szCs w:val="20"/>
        </w:rPr>
        <w:t xml:space="preserve"> satisfactory language structure</w:t>
      </w:r>
      <w:r w:rsidR="00270B8A">
        <w:rPr>
          <w:szCs w:val="20"/>
        </w:rPr>
        <w:t>s</w:t>
      </w:r>
      <w:r w:rsidRPr="00490349">
        <w:rPr>
          <w:szCs w:val="20"/>
        </w:rPr>
        <w:t xml:space="preserve"> and grammar. Students were able to use the information given in both texts</w:t>
      </w:r>
      <w:r w:rsidR="00335B18" w:rsidRPr="00E05F2D">
        <w:t>;</w:t>
      </w:r>
      <w:r w:rsidRPr="00490349">
        <w:rPr>
          <w:szCs w:val="20"/>
        </w:rPr>
        <w:t xml:space="preserve"> however, not all students were able to </w:t>
      </w:r>
      <w:proofErr w:type="spellStart"/>
      <w:r w:rsidRPr="00490349">
        <w:rPr>
          <w:szCs w:val="20"/>
        </w:rPr>
        <w:t>synthesise</w:t>
      </w:r>
      <w:proofErr w:type="spellEnd"/>
      <w:r w:rsidRPr="00490349">
        <w:rPr>
          <w:szCs w:val="20"/>
        </w:rPr>
        <w:t xml:space="preserve"> the information effectively as required by the specific question.</w:t>
      </w:r>
    </w:p>
    <w:p w14:paraId="3FDE2717" w14:textId="77777777" w:rsidR="00F13CA6" w:rsidRPr="00335B18" w:rsidRDefault="00F13CA6" w:rsidP="00F13CA6">
      <w:pPr>
        <w:pStyle w:val="VCAAHeading3"/>
        <w:rPr>
          <w:strike/>
          <w:szCs w:val="32"/>
        </w:rPr>
      </w:pPr>
      <w:r w:rsidRPr="00C90E6B">
        <w:rPr>
          <w:szCs w:val="32"/>
        </w:rPr>
        <w:t>Question 2</w:t>
      </w:r>
    </w:p>
    <w:p w14:paraId="488E71A6" w14:textId="7826EA1A" w:rsidR="00F13CA6" w:rsidRPr="00490349" w:rsidRDefault="00F13CA6" w:rsidP="00F13CA6">
      <w:pPr>
        <w:rPr>
          <w:rFonts w:ascii="Arial" w:hAnsi="Arial" w:cs="Arial"/>
          <w:i/>
          <w:iCs/>
          <w:sz w:val="20"/>
          <w:szCs w:val="20"/>
          <w:shd w:val="clear" w:color="auto" w:fill="FFFFFF"/>
          <w:lang w:eastAsia="zh-CN" w:bidi="ar"/>
        </w:rPr>
      </w:pPr>
      <w:r w:rsidRPr="00490349">
        <w:rPr>
          <w:rFonts w:ascii="Arial" w:hAnsi="Arial" w:cs="Arial"/>
          <w:sz w:val="20"/>
          <w:szCs w:val="20"/>
        </w:rPr>
        <w:t xml:space="preserve">Students were asked </w:t>
      </w:r>
      <w:r w:rsidRPr="00490349">
        <w:rPr>
          <w:rFonts w:ascii="Arial" w:hAnsi="Arial" w:cs="Arial"/>
          <w:sz w:val="20"/>
          <w:szCs w:val="20"/>
          <w:shd w:val="clear" w:color="auto" w:fill="FFFFFF"/>
          <w:lang w:eastAsia="zh-CN" w:bidi="ar"/>
        </w:rPr>
        <w:t>to write in</w:t>
      </w:r>
      <w:r w:rsidRPr="00E05F2D">
        <w:rPr>
          <w:rStyle w:val="VCAAbodyChar"/>
        </w:rPr>
        <w:t xml:space="preserve"> </w:t>
      </w:r>
      <w:r w:rsidR="00335B18" w:rsidRPr="00E05F2D">
        <w:rPr>
          <w:rStyle w:val="VCAAbodyChar"/>
        </w:rPr>
        <w:t>a</w:t>
      </w:r>
      <w:r w:rsidR="00335B18">
        <w:rPr>
          <w:rFonts w:ascii="Arial" w:hAnsi="Arial" w:cs="Arial"/>
          <w:color w:val="FF0000"/>
          <w:sz w:val="20"/>
          <w:szCs w:val="20"/>
          <w:shd w:val="clear" w:color="auto" w:fill="FFFFFF"/>
          <w:lang w:eastAsia="zh-CN" w:bidi="ar"/>
        </w:rPr>
        <w:t xml:space="preserve"> </w:t>
      </w:r>
      <w:r w:rsidRPr="00490349">
        <w:rPr>
          <w:rFonts w:ascii="Arial" w:hAnsi="Arial" w:cs="Arial"/>
          <w:sz w:val="20"/>
          <w:szCs w:val="20"/>
          <w:shd w:val="clear" w:color="auto" w:fill="FFFFFF"/>
          <w:lang w:eastAsia="zh-CN" w:bidi="ar"/>
        </w:rPr>
        <w:t xml:space="preserve">blog, their </w:t>
      </w:r>
      <w:r w:rsidR="00335B18" w:rsidRPr="00E05F2D">
        <w:rPr>
          <w:rStyle w:val="VCAAbodyChar"/>
        </w:rPr>
        <w:t>views</w:t>
      </w:r>
      <w:r w:rsidRPr="00490349">
        <w:rPr>
          <w:rFonts w:ascii="Arial" w:hAnsi="Arial" w:cs="Arial"/>
          <w:sz w:val="20"/>
          <w:szCs w:val="20"/>
          <w:shd w:val="clear" w:color="auto" w:fill="FFFFFF"/>
          <w:lang w:eastAsia="zh-CN" w:bidi="ar"/>
        </w:rPr>
        <w:t xml:space="preserve"> about the history of cultural and social interaction between people from Makassar and</w:t>
      </w:r>
      <w:r w:rsidR="00A7121C" w:rsidRPr="00A7121C">
        <w:t xml:space="preserve"> </w:t>
      </w:r>
      <w:r w:rsidR="00A7121C" w:rsidRPr="00B8445C">
        <w:rPr>
          <w:rFonts w:ascii="Arial" w:hAnsi="Arial" w:cs="Arial"/>
          <w:sz w:val="20"/>
          <w:szCs w:val="20"/>
          <w:shd w:val="clear" w:color="auto" w:fill="FFFFFF"/>
          <w:lang w:eastAsia="zh-CN" w:bidi="ar"/>
        </w:rPr>
        <w:t>Indigenous peoples of</w:t>
      </w:r>
      <w:r w:rsidR="00A7121C">
        <w:t xml:space="preserve"> </w:t>
      </w:r>
      <w:r w:rsidRPr="00490349">
        <w:rPr>
          <w:rFonts w:ascii="Arial" w:hAnsi="Arial" w:cs="Arial"/>
          <w:sz w:val="20"/>
          <w:szCs w:val="20"/>
          <w:shd w:val="clear" w:color="auto" w:fill="FFFFFF"/>
          <w:lang w:eastAsia="zh-CN" w:bidi="ar"/>
        </w:rPr>
        <w:t>Australian</w:t>
      </w:r>
      <w:r w:rsidR="001265CE">
        <w:rPr>
          <w:rFonts w:ascii="Arial" w:hAnsi="Arial" w:cs="Arial"/>
          <w:sz w:val="20"/>
          <w:szCs w:val="20"/>
          <w:shd w:val="clear" w:color="auto" w:fill="FFFFFF"/>
          <w:lang w:eastAsia="zh-CN" w:bidi="ar"/>
        </w:rPr>
        <w:t>s</w:t>
      </w:r>
      <w:r w:rsidRPr="00490349">
        <w:rPr>
          <w:rFonts w:ascii="Arial" w:hAnsi="Arial" w:cs="Arial"/>
          <w:i/>
          <w:iCs/>
          <w:sz w:val="20"/>
          <w:szCs w:val="20"/>
          <w:shd w:val="clear" w:color="auto" w:fill="FFFFFF"/>
          <w:lang w:eastAsia="zh-CN" w:bidi="ar"/>
        </w:rPr>
        <w:t>.</w:t>
      </w:r>
    </w:p>
    <w:p w14:paraId="1BAAD469" w14:textId="5AFAFDBC" w:rsidR="00F13CA6" w:rsidRPr="00C90E6B" w:rsidRDefault="00F13CA6" w:rsidP="00F13CA6">
      <w:pPr>
        <w:pStyle w:val="VCAAHeading4"/>
        <w:rPr>
          <w:sz w:val="32"/>
          <w:szCs w:val="32"/>
        </w:rPr>
      </w:pPr>
      <w:r w:rsidRPr="00C90E6B">
        <w:rPr>
          <w:sz w:val="32"/>
          <w:szCs w:val="32"/>
        </w:rPr>
        <w:t>Text 2</w:t>
      </w:r>
      <w:r>
        <w:rPr>
          <w:sz w:val="32"/>
          <w:szCs w:val="32"/>
        </w:rPr>
        <w:t>A</w:t>
      </w:r>
    </w:p>
    <w:p w14:paraId="03A3713A" w14:textId="509C6CA2" w:rsidR="00F13CA6" w:rsidRPr="00490349" w:rsidRDefault="00F13CA6" w:rsidP="00F13CA6">
      <w:pPr>
        <w:pStyle w:val="VCAAbody"/>
        <w:rPr>
          <w:iCs/>
          <w:szCs w:val="20"/>
          <w:lang w:val="id-ID"/>
        </w:rPr>
      </w:pPr>
      <w:r w:rsidRPr="00490349">
        <w:rPr>
          <w:iCs/>
          <w:szCs w:val="20"/>
          <w:lang w:val="id-ID"/>
        </w:rPr>
        <w:t>Informasi dan ide yang relevan (</w:t>
      </w:r>
      <w:r w:rsidRPr="00490349">
        <w:rPr>
          <w:iCs/>
          <w:szCs w:val="20"/>
          <w:lang w:val="en-AU"/>
        </w:rPr>
        <w:t>Relevant</w:t>
      </w:r>
      <w:r w:rsidRPr="00490349">
        <w:rPr>
          <w:iCs/>
          <w:spacing w:val="-2"/>
          <w:szCs w:val="20"/>
          <w:lang w:val="en-AU"/>
        </w:rPr>
        <w:t xml:space="preserve"> </w:t>
      </w:r>
      <w:r w:rsidRPr="00490349">
        <w:rPr>
          <w:iCs/>
          <w:szCs w:val="20"/>
          <w:lang w:val="en-AU"/>
        </w:rPr>
        <w:t>information</w:t>
      </w:r>
      <w:r w:rsidRPr="00490349">
        <w:rPr>
          <w:iCs/>
          <w:spacing w:val="-1"/>
          <w:szCs w:val="20"/>
          <w:lang w:val="en-AU"/>
        </w:rPr>
        <w:t xml:space="preserve"> </w:t>
      </w:r>
      <w:r w:rsidRPr="00490349">
        <w:rPr>
          <w:iCs/>
          <w:szCs w:val="20"/>
          <w:lang w:val="en-AU"/>
        </w:rPr>
        <w:t>and</w:t>
      </w:r>
      <w:r w:rsidRPr="00490349">
        <w:rPr>
          <w:iCs/>
          <w:spacing w:val="-2"/>
          <w:szCs w:val="20"/>
          <w:lang w:val="en-AU"/>
        </w:rPr>
        <w:t xml:space="preserve"> </w:t>
      </w:r>
      <w:r w:rsidRPr="00490349">
        <w:rPr>
          <w:iCs/>
          <w:szCs w:val="20"/>
          <w:lang w:val="en-AU"/>
        </w:rPr>
        <w:t>ideas)</w:t>
      </w:r>
      <w:r w:rsidR="001265CE">
        <w:rPr>
          <w:iCs/>
          <w:szCs w:val="20"/>
          <w:lang w:val="en-AU"/>
        </w:rPr>
        <w:t>:</w:t>
      </w:r>
    </w:p>
    <w:p w14:paraId="303B7093" w14:textId="6F5EEFF0" w:rsidR="00F13CA6" w:rsidRDefault="00F13CA6" w:rsidP="00562F5D">
      <w:pPr>
        <w:pStyle w:val="VCAAbullet"/>
      </w:pPr>
      <w:r w:rsidRPr="00490349">
        <w:t xml:space="preserve">Makassar </w:t>
      </w:r>
      <w:proofErr w:type="spellStart"/>
      <w:r w:rsidRPr="00490349">
        <w:t>adalah</w:t>
      </w:r>
      <w:proofErr w:type="spellEnd"/>
      <w:r w:rsidRPr="00490349">
        <w:t xml:space="preserve"> </w:t>
      </w:r>
      <w:proofErr w:type="spellStart"/>
      <w:r w:rsidRPr="00490349">
        <w:t>sebuah</w:t>
      </w:r>
      <w:proofErr w:type="spellEnd"/>
      <w:r w:rsidRPr="00490349">
        <w:t xml:space="preserve"> Pelabuhan </w:t>
      </w:r>
      <w:proofErr w:type="spellStart"/>
      <w:r w:rsidRPr="00490349">
        <w:t>laut</w:t>
      </w:r>
      <w:proofErr w:type="spellEnd"/>
      <w:r w:rsidRPr="00490349">
        <w:t xml:space="preserve"> yang </w:t>
      </w:r>
      <w:proofErr w:type="spellStart"/>
      <w:r w:rsidRPr="00490349">
        <w:t>penting</w:t>
      </w:r>
      <w:proofErr w:type="spellEnd"/>
      <w:r w:rsidRPr="00490349">
        <w:t xml:space="preserve"> di Indonesia </w:t>
      </w:r>
      <w:proofErr w:type="spellStart"/>
      <w:r w:rsidRPr="00490349">
        <w:t>timur</w:t>
      </w:r>
      <w:proofErr w:type="spellEnd"/>
      <w:r w:rsidRPr="00490349">
        <w:rPr>
          <w:lang w:val="en-US"/>
        </w:rPr>
        <w:t xml:space="preserve"> (</w:t>
      </w:r>
      <w:r w:rsidRPr="00490349">
        <w:t>Makassar was an important seaport in eastern Indonesia)</w:t>
      </w:r>
    </w:p>
    <w:p w14:paraId="735A7B36" w14:textId="5F27378B" w:rsidR="00F13CA6" w:rsidRPr="009546B3" w:rsidRDefault="009546B3" w:rsidP="00562F5D">
      <w:pPr>
        <w:pStyle w:val="VCAAbullet"/>
        <w:rPr>
          <w:rFonts w:ascii="Arial" w:hAnsi="Arial" w:cs="Arial"/>
        </w:rPr>
      </w:pPr>
      <w:r w:rsidRPr="009546B3">
        <w:t>Ma</w:t>
      </w:r>
      <w:r w:rsidR="00F13CA6" w:rsidRPr="009546B3">
        <w:t xml:space="preserve">kassar </w:t>
      </w:r>
      <w:proofErr w:type="spellStart"/>
      <w:r w:rsidR="00F13CA6" w:rsidRPr="009546B3">
        <w:t>adalah</w:t>
      </w:r>
      <w:proofErr w:type="spellEnd"/>
      <w:r w:rsidR="00F13CA6" w:rsidRPr="009546B3">
        <w:t xml:space="preserve"> </w:t>
      </w:r>
      <w:proofErr w:type="spellStart"/>
      <w:r w:rsidR="00F13CA6" w:rsidRPr="009546B3">
        <w:t>pusat</w:t>
      </w:r>
      <w:proofErr w:type="spellEnd"/>
      <w:r w:rsidR="00F13CA6" w:rsidRPr="009546B3">
        <w:t xml:space="preserve"> </w:t>
      </w:r>
      <w:proofErr w:type="spellStart"/>
      <w:r w:rsidR="00F13CA6" w:rsidRPr="009546B3">
        <w:t>perniagaan</w:t>
      </w:r>
      <w:proofErr w:type="spellEnd"/>
      <w:r w:rsidR="00F13CA6" w:rsidRPr="009546B3">
        <w:t xml:space="preserve"> (</w:t>
      </w:r>
      <w:r w:rsidR="00A7121C" w:rsidRPr="009546B3">
        <w:t>Makassar</w:t>
      </w:r>
      <w:r w:rsidR="00A7121C" w:rsidRPr="009546B3">
        <w:rPr>
          <w:spacing w:val="-8"/>
        </w:rPr>
        <w:t xml:space="preserve"> </w:t>
      </w:r>
      <w:r w:rsidR="00A7121C" w:rsidRPr="009546B3">
        <w:t>was</w:t>
      </w:r>
      <w:r w:rsidR="00A7121C" w:rsidRPr="009546B3">
        <w:rPr>
          <w:spacing w:val="-7"/>
        </w:rPr>
        <w:t xml:space="preserve"> </w:t>
      </w:r>
      <w:r w:rsidR="00A7121C" w:rsidRPr="009546B3">
        <w:t>a</w:t>
      </w:r>
      <w:r w:rsidR="00A7121C" w:rsidRPr="009546B3">
        <w:rPr>
          <w:spacing w:val="-7"/>
        </w:rPr>
        <w:t xml:space="preserve"> </w:t>
      </w:r>
      <w:r w:rsidR="00A7121C" w:rsidRPr="009546B3">
        <w:t>commercial</w:t>
      </w:r>
      <w:r w:rsidR="00A7121C" w:rsidRPr="009546B3">
        <w:rPr>
          <w:spacing w:val="-6"/>
        </w:rPr>
        <w:t xml:space="preserve"> </w:t>
      </w:r>
      <w:r w:rsidR="00A7121C" w:rsidRPr="009546B3">
        <w:rPr>
          <w:spacing w:val="-2"/>
        </w:rPr>
        <w:t>centre</w:t>
      </w:r>
      <w:r w:rsidRPr="009546B3">
        <w:rPr>
          <w:spacing w:val="-2"/>
        </w:rPr>
        <w:t>)</w:t>
      </w:r>
    </w:p>
    <w:p w14:paraId="7135AF37" w14:textId="155080E9" w:rsidR="00F13CA6" w:rsidRPr="00490349" w:rsidRDefault="00F13CA6" w:rsidP="00562F5D">
      <w:pPr>
        <w:pStyle w:val="VCAAbullet"/>
      </w:pPr>
      <w:r w:rsidRPr="00490349">
        <w:t xml:space="preserve">Para </w:t>
      </w:r>
      <w:proofErr w:type="spellStart"/>
      <w:r w:rsidRPr="00490349">
        <w:t>saudagar</w:t>
      </w:r>
      <w:proofErr w:type="spellEnd"/>
      <w:r w:rsidRPr="00490349">
        <w:t xml:space="preserve"> </w:t>
      </w:r>
      <w:proofErr w:type="spellStart"/>
      <w:r w:rsidRPr="00490349">
        <w:t>dari</w:t>
      </w:r>
      <w:proofErr w:type="spellEnd"/>
      <w:r w:rsidRPr="00490349">
        <w:t xml:space="preserve"> Belanda, Timur Tengah, India dan </w:t>
      </w:r>
      <w:proofErr w:type="spellStart"/>
      <w:r w:rsidRPr="00490349">
        <w:t>Cina</w:t>
      </w:r>
      <w:proofErr w:type="spellEnd"/>
      <w:r w:rsidRPr="00490349">
        <w:t xml:space="preserve"> </w:t>
      </w:r>
      <w:proofErr w:type="spellStart"/>
      <w:r w:rsidRPr="00490349">
        <w:t>berlabuh</w:t>
      </w:r>
      <w:proofErr w:type="spellEnd"/>
      <w:r w:rsidRPr="00490349">
        <w:t xml:space="preserve"> di Makassar</w:t>
      </w:r>
      <w:r w:rsidRPr="00490349">
        <w:rPr>
          <w:lang w:val="en-US"/>
        </w:rPr>
        <w:t xml:space="preserve"> (</w:t>
      </w:r>
      <w:r w:rsidRPr="00490349">
        <w:t>Merchants from the Netherlands, Middle East, India and China anchored in Makassar)</w:t>
      </w:r>
    </w:p>
    <w:p w14:paraId="338FC0B3" w14:textId="4C6E185A" w:rsidR="00F13CA6" w:rsidRPr="00490349" w:rsidRDefault="00F13CA6" w:rsidP="00562F5D">
      <w:pPr>
        <w:pStyle w:val="VCAAbullet"/>
      </w:pPr>
      <w:r w:rsidRPr="00490349">
        <w:t xml:space="preserve">Para </w:t>
      </w:r>
      <w:proofErr w:type="spellStart"/>
      <w:r w:rsidRPr="00490349">
        <w:t>pedagang</w:t>
      </w:r>
      <w:proofErr w:type="spellEnd"/>
      <w:r w:rsidRPr="00490349">
        <w:t xml:space="preserve"> </w:t>
      </w:r>
      <w:proofErr w:type="spellStart"/>
      <w:r w:rsidRPr="00490349">
        <w:t>dari</w:t>
      </w:r>
      <w:proofErr w:type="spellEnd"/>
      <w:r w:rsidRPr="00490349">
        <w:t xml:space="preserve"> </w:t>
      </w:r>
      <w:proofErr w:type="spellStart"/>
      <w:r w:rsidRPr="00490349">
        <w:t>Eropa</w:t>
      </w:r>
      <w:proofErr w:type="spellEnd"/>
      <w:r w:rsidRPr="00490349">
        <w:t xml:space="preserve"> </w:t>
      </w:r>
      <w:proofErr w:type="spellStart"/>
      <w:r w:rsidRPr="00490349">
        <w:t>khususnya</w:t>
      </w:r>
      <w:proofErr w:type="spellEnd"/>
      <w:r w:rsidRPr="00490349">
        <w:t xml:space="preserve"> Belanda </w:t>
      </w:r>
      <w:proofErr w:type="spellStart"/>
      <w:r w:rsidRPr="00490349">
        <w:t>kebanyakan</w:t>
      </w:r>
      <w:proofErr w:type="spellEnd"/>
      <w:r w:rsidRPr="00490349">
        <w:t xml:space="preserve"> </w:t>
      </w:r>
      <w:proofErr w:type="spellStart"/>
      <w:r w:rsidRPr="00490349">
        <w:t>mencari</w:t>
      </w:r>
      <w:proofErr w:type="spellEnd"/>
      <w:r w:rsidRPr="00490349">
        <w:t xml:space="preserve"> </w:t>
      </w:r>
      <w:proofErr w:type="spellStart"/>
      <w:r w:rsidRPr="00490349">
        <w:t>rempah-rempah</w:t>
      </w:r>
      <w:proofErr w:type="spellEnd"/>
      <w:r w:rsidRPr="00490349">
        <w:t xml:space="preserve"> di Indonesia Timur</w:t>
      </w:r>
      <w:r w:rsidRPr="00490349">
        <w:rPr>
          <w:lang w:val="en-US"/>
        </w:rPr>
        <w:t xml:space="preserve"> (</w:t>
      </w:r>
      <w:r w:rsidRPr="00490349">
        <w:t>Traders from Europe mostly looked for spices in Eastern Indonesia)</w:t>
      </w:r>
    </w:p>
    <w:p w14:paraId="2CE06646" w14:textId="36A906E4" w:rsidR="00F13CA6" w:rsidRPr="00490349" w:rsidRDefault="00F13CA6" w:rsidP="00562F5D">
      <w:pPr>
        <w:pStyle w:val="VCAAbullet"/>
      </w:pPr>
      <w:proofErr w:type="spellStart"/>
      <w:r w:rsidRPr="00490349">
        <w:lastRenderedPageBreak/>
        <w:t>Pedagang</w:t>
      </w:r>
      <w:proofErr w:type="spellEnd"/>
      <w:r w:rsidRPr="00490349">
        <w:t xml:space="preserve"> </w:t>
      </w:r>
      <w:proofErr w:type="spellStart"/>
      <w:r w:rsidRPr="00490349">
        <w:t>Cina</w:t>
      </w:r>
      <w:proofErr w:type="spellEnd"/>
      <w:r w:rsidRPr="00490349">
        <w:t xml:space="preserve"> </w:t>
      </w:r>
      <w:proofErr w:type="spellStart"/>
      <w:r w:rsidRPr="00490349">
        <w:t>mencari</w:t>
      </w:r>
      <w:proofErr w:type="spellEnd"/>
      <w:r w:rsidRPr="00490349">
        <w:t xml:space="preserve"> </w:t>
      </w:r>
      <w:proofErr w:type="spellStart"/>
      <w:r w:rsidRPr="00490349">
        <w:t>hasil</w:t>
      </w:r>
      <w:proofErr w:type="spellEnd"/>
      <w:r w:rsidRPr="00490349">
        <w:t xml:space="preserve"> </w:t>
      </w:r>
      <w:proofErr w:type="spellStart"/>
      <w:r w:rsidRPr="00490349">
        <w:t>laut</w:t>
      </w:r>
      <w:proofErr w:type="spellEnd"/>
      <w:r w:rsidRPr="00490349">
        <w:t xml:space="preserve"> </w:t>
      </w:r>
      <w:proofErr w:type="spellStart"/>
      <w:r w:rsidRPr="00490349">
        <w:t>seperti</w:t>
      </w:r>
      <w:proofErr w:type="spellEnd"/>
      <w:r w:rsidRPr="00490349">
        <w:t xml:space="preserve"> </w:t>
      </w:r>
      <w:proofErr w:type="spellStart"/>
      <w:r w:rsidRPr="00490349">
        <w:t>teripang</w:t>
      </w:r>
      <w:proofErr w:type="spellEnd"/>
      <w:r w:rsidRPr="00490349">
        <w:t xml:space="preserve">, </w:t>
      </w:r>
      <w:proofErr w:type="spellStart"/>
      <w:r w:rsidRPr="00490349">
        <w:t>sisik</w:t>
      </w:r>
      <w:proofErr w:type="spellEnd"/>
      <w:r w:rsidRPr="00490349">
        <w:t xml:space="preserve"> </w:t>
      </w:r>
      <w:proofErr w:type="spellStart"/>
      <w:r w:rsidRPr="00490349">
        <w:t>penyu</w:t>
      </w:r>
      <w:proofErr w:type="spellEnd"/>
      <w:r w:rsidRPr="00490349">
        <w:t xml:space="preserve">, dan </w:t>
      </w:r>
      <w:proofErr w:type="spellStart"/>
      <w:r w:rsidRPr="00490349">
        <w:t>kulit</w:t>
      </w:r>
      <w:proofErr w:type="spellEnd"/>
      <w:r w:rsidRPr="00490349">
        <w:t xml:space="preserve"> </w:t>
      </w:r>
      <w:proofErr w:type="spellStart"/>
      <w:r w:rsidRPr="00490349">
        <w:t>kerang</w:t>
      </w:r>
      <w:proofErr w:type="spellEnd"/>
      <w:r w:rsidRPr="00490349">
        <w:rPr>
          <w:lang w:val="en-US"/>
        </w:rPr>
        <w:t xml:space="preserve"> (</w:t>
      </w:r>
      <w:r w:rsidRPr="00490349">
        <w:t>Chinese traders looked for marine products such as sea cucumbers, turtle scales, and shells)</w:t>
      </w:r>
    </w:p>
    <w:p w14:paraId="37C05DB4" w14:textId="0D7A3CA3" w:rsidR="00F13CA6" w:rsidRPr="00490349" w:rsidRDefault="00F13CA6" w:rsidP="00562F5D">
      <w:pPr>
        <w:pStyle w:val="VCAAbullet"/>
      </w:pPr>
      <w:r w:rsidRPr="00490349">
        <w:t xml:space="preserve">Pada </w:t>
      </w:r>
      <w:proofErr w:type="spellStart"/>
      <w:r w:rsidRPr="00490349">
        <w:t>waktu</w:t>
      </w:r>
      <w:proofErr w:type="spellEnd"/>
      <w:r w:rsidRPr="00490349">
        <w:t xml:space="preserve"> yang </w:t>
      </w:r>
      <w:proofErr w:type="spellStart"/>
      <w:r w:rsidRPr="00490349">
        <w:t>sama</w:t>
      </w:r>
      <w:proofErr w:type="spellEnd"/>
      <w:r w:rsidRPr="00490349">
        <w:t xml:space="preserve"> para </w:t>
      </w:r>
      <w:proofErr w:type="spellStart"/>
      <w:r w:rsidRPr="00490349">
        <w:t>pelaut</w:t>
      </w:r>
      <w:proofErr w:type="spellEnd"/>
      <w:r w:rsidRPr="00490349">
        <w:t xml:space="preserve"> Makassar </w:t>
      </w:r>
      <w:proofErr w:type="spellStart"/>
      <w:r w:rsidRPr="00490349">
        <w:t>berlayar</w:t>
      </w:r>
      <w:proofErr w:type="spellEnd"/>
      <w:r w:rsidRPr="00490349">
        <w:t xml:space="preserve"> </w:t>
      </w:r>
      <w:proofErr w:type="spellStart"/>
      <w:r w:rsidRPr="00490349">
        <w:t>sampai</w:t>
      </w:r>
      <w:proofErr w:type="spellEnd"/>
      <w:r w:rsidRPr="00490349">
        <w:t xml:space="preserve"> </w:t>
      </w:r>
      <w:proofErr w:type="spellStart"/>
      <w:r w:rsidRPr="00490349">
        <w:t>ke</w:t>
      </w:r>
      <w:proofErr w:type="spellEnd"/>
      <w:r w:rsidRPr="00490349">
        <w:t xml:space="preserve"> </w:t>
      </w:r>
      <w:proofErr w:type="spellStart"/>
      <w:r w:rsidRPr="00490349">
        <w:t>pantai</w:t>
      </w:r>
      <w:proofErr w:type="spellEnd"/>
      <w:r w:rsidRPr="00490349">
        <w:t xml:space="preserve"> </w:t>
      </w:r>
      <w:proofErr w:type="spellStart"/>
      <w:r w:rsidRPr="00490349">
        <w:t>utara</w:t>
      </w:r>
      <w:proofErr w:type="spellEnd"/>
      <w:r w:rsidRPr="00490349">
        <w:t xml:space="preserve"> Australia</w:t>
      </w:r>
      <w:r w:rsidRPr="00490349">
        <w:rPr>
          <w:lang w:val="en-US"/>
        </w:rPr>
        <w:t xml:space="preserve"> (</w:t>
      </w:r>
      <w:r w:rsidRPr="00490349">
        <w:t>At the same time the Makassar sailors sailed to the north coast of Australia)</w:t>
      </w:r>
    </w:p>
    <w:p w14:paraId="69D786CC" w14:textId="7E8AB253" w:rsidR="00F13CA6" w:rsidRPr="00490349" w:rsidRDefault="00F13CA6" w:rsidP="00562F5D">
      <w:pPr>
        <w:pStyle w:val="VCAAbullet"/>
      </w:pPr>
      <w:r w:rsidRPr="00490349">
        <w:t xml:space="preserve">Para </w:t>
      </w:r>
      <w:proofErr w:type="spellStart"/>
      <w:r w:rsidRPr="00490349">
        <w:t>pelaut</w:t>
      </w:r>
      <w:proofErr w:type="spellEnd"/>
      <w:r w:rsidRPr="00490349">
        <w:t xml:space="preserve">/ </w:t>
      </w:r>
      <w:proofErr w:type="spellStart"/>
      <w:r w:rsidRPr="00490349">
        <w:t>nelayan</w:t>
      </w:r>
      <w:proofErr w:type="spellEnd"/>
      <w:r w:rsidRPr="00490349">
        <w:t xml:space="preserve"> Makassar dan </w:t>
      </w:r>
      <w:proofErr w:type="spellStart"/>
      <w:r w:rsidRPr="00490349">
        <w:t>pribumi</w:t>
      </w:r>
      <w:proofErr w:type="spellEnd"/>
      <w:r w:rsidRPr="00490349">
        <w:t xml:space="preserve"> Australia </w:t>
      </w:r>
      <w:proofErr w:type="spellStart"/>
      <w:r w:rsidRPr="00490349">
        <w:t>mencari</w:t>
      </w:r>
      <w:proofErr w:type="spellEnd"/>
      <w:r w:rsidRPr="00490349">
        <w:t xml:space="preserve"> </w:t>
      </w:r>
      <w:proofErr w:type="spellStart"/>
      <w:r w:rsidRPr="00490349">
        <w:t>teripang</w:t>
      </w:r>
      <w:proofErr w:type="spellEnd"/>
      <w:r w:rsidRPr="00490349">
        <w:t xml:space="preserve"> </w:t>
      </w:r>
      <w:proofErr w:type="spellStart"/>
      <w:r w:rsidRPr="00490349">
        <w:t>untuk</w:t>
      </w:r>
      <w:proofErr w:type="spellEnd"/>
      <w:r w:rsidRPr="00490349">
        <w:t xml:space="preserve"> </w:t>
      </w:r>
      <w:proofErr w:type="spellStart"/>
      <w:r w:rsidRPr="00490349">
        <w:t>dijual</w:t>
      </w:r>
      <w:proofErr w:type="spellEnd"/>
      <w:r w:rsidRPr="00490349">
        <w:t xml:space="preserve"> </w:t>
      </w:r>
      <w:proofErr w:type="spellStart"/>
      <w:r w:rsidRPr="00490349">
        <w:t>kepada</w:t>
      </w:r>
      <w:proofErr w:type="spellEnd"/>
      <w:r w:rsidRPr="00490349">
        <w:t xml:space="preserve"> </w:t>
      </w:r>
      <w:proofErr w:type="spellStart"/>
      <w:r w:rsidRPr="00490349">
        <w:t>pedagang</w:t>
      </w:r>
      <w:proofErr w:type="spellEnd"/>
      <w:r w:rsidRPr="00490349">
        <w:t xml:space="preserve"> Cina</w:t>
      </w:r>
      <w:r w:rsidRPr="00490349">
        <w:rPr>
          <w:lang w:val="en-US"/>
        </w:rPr>
        <w:t xml:space="preserve"> (</w:t>
      </w:r>
      <w:r w:rsidRPr="00490349">
        <w:t>Makassar sailors/fishermen and indigenous Australians looked for sea cucumbers to sell to Chinese traders)</w:t>
      </w:r>
      <w:r w:rsidR="009546B3">
        <w:t>.</w:t>
      </w:r>
    </w:p>
    <w:p w14:paraId="0C5B3A19" w14:textId="29E80A66" w:rsidR="00F13CA6" w:rsidRPr="00490349" w:rsidRDefault="00F13CA6" w:rsidP="00562F5D">
      <w:pPr>
        <w:pStyle w:val="VCAAbullet"/>
      </w:pPr>
      <w:r w:rsidRPr="00490349">
        <w:t xml:space="preserve">Banyak </w:t>
      </w:r>
      <w:proofErr w:type="spellStart"/>
      <w:r w:rsidRPr="00490349">
        <w:t>pelaut</w:t>
      </w:r>
      <w:proofErr w:type="spellEnd"/>
      <w:r w:rsidRPr="00490349">
        <w:t xml:space="preserve">/ </w:t>
      </w:r>
      <w:proofErr w:type="spellStart"/>
      <w:r w:rsidRPr="00490349">
        <w:t>nelayan</w:t>
      </w:r>
      <w:proofErr w:type="spellEnd"/>
      <w:r w:rsidRPr="00490349">
        <w:t xml:space="preserve"> Makassar </w:t>
      </w:r>
      <w:proofErr w:type="spellStart"/>
      <w:r w:rsidRPr="00490349">
        <w:t>berlabuh</w:t>
      </w:r>
      <w:proofErr w:type="spellEnd"/>
      <w:r w:rsidRPr="00490349">
        <w:t xml:space="preserve"> di </w:t>
      </w:r>
      <w:proofErr w:type="spellStart"/>
      <w:r w:rsidRPr="00490349">
        <w:t>pantai</w:t>
      </w:r>
      <w:proofErr w:type="spellEnd"/>
      <w:r w:rsidRPr="00490349">
        <w:t xml:space="preserve"> Australia </w:t>
      </w:r>
      <w:proofErr w:type="spellStart"/>
      <w:r w:rsidRPr="00490349">
        <w:t>utara</w:t>
      </w:r>
      <w:proofErr w:type="spellEnd"/>
      <w:r w:rsidRPr="00490349">
        <w:t xml:space="preserve"> dan </w:t>
      </w:r>
      <w:proofErr w:type="spellStart"/>
      <w:r w:rsidRPr="00490349">
        <w:t>menetap</w:t>
      </w:r>
      <w:proofErr w:type="spellEnd"/>
      <w:r w:rsidRPr="00490349">
        <w:t xml:space="preserve"> </w:t>
      </w:r>
      <w:proofErr w:type="spellStart"/>
      <w:r w:rsidRPr="00490349">
        <w:t>beberapa</w:t>
      </w:r>
      <w:proofErr w:type="spellEnd"/>
      <w:r w:rsidRPr="00490349">
        <w:t xml:space="preserve"> lama</w:t>
      </w:r>
      <w:r w:rsidRPr="00490349">
        <w:rPr>
          <w:lang w:val="en-US"/>
        </w:rPr>
        <w:t xml:space="preserve"> (</w:t>
      </w:r>
      <w:r w:rsidRPr="00490349">
        <w:t>Many Makassar seafarers/fishermen docked on the coast of northern Australia and stayed for some time)</w:t>
      </w:r>
      <w:r w:rsidR="009546B3">
        <w:t>.</w:t>
      </w:r>
    </w:p>
    <w:p w14:paraId="22D07978" w14:textId="77777777" w:rsidR="00F13CA6" w:rsidRDefault="00F13CA6" w:rsidP="00562F5D">
      <w:pPr>
        <w:pStyle w:val="VCAAbullet"/>
      </w:pPr>
      <w:proofErr w:type="spellStart"/>
      <w:r w:rsidRPr="00490349">
        <w:t>Sebuah</w:t>
      </w:r>
      <w:proofErr w:type="spellEnd"/>
      <w:r w:rsidRPr="00490349">
        <w:t xml:space="preserve"> </w:t>
      </w:r>
      <w:proofErr w:type="spellStart"/>
      <w:r w:rsidRPr="00490349">
        <w:t>lukisan</w:t>
      </w:r>
      <w:proofErr w:type="spellEnd"/>
      <w:r w:rsidRPr="00490349">
        <w:t xml:space="preserve">/ </w:t>
      </w:r>
      <w:proofErr w:type="spellStart"/>
      <w:r w:rsidRPr="00490349">
        <w:t>gambar</w:t>
      </w:r>
      <w:proofErr w:type="spellEnd"/>
      <w:r w:rsidRPr="00490349">
        <w:t xml:space="preserve"> </w:t>
      </w:r>
      <w:proofErr w:type="spellStart"/>
      <w:r w:rsidRPr="00490349">
        <w:t>kapal</w:t>
      </w:r>
      <w:proofErr w:type="spellEnd"/>
      <w:r w:rsidRPr="00490349">
        <w:t xml:space="preserve"> Makassar </w:t>
      </w:r>
      <w:proofErr w:type="spellStart"/>
      <w:r w:rsidRPr="00490349">
        <w:t>ditemukan</w:t>
      </w:r>
      <w:proofErr w:type="spellEnd"/>
      <w:r w:rsidRPr="00490349">
        <w:t xml:space="preserve"> pada batu di </w:t>
      </w:r>
      <w:proofErr w:type="spellStart"/>
      <w:r w:rsidRPr="00490349">
        <w:t>bagian</w:t>
      </w:r>
      <w:proofErr w:type="spellEnd"/>
      <w:r w:rsidRPr="00490349">
        <w:t xml:space="preserve"> Tenggara </w:t>
      </w:r>
      <w:proofErr w:type="spellStart"/>
      <w:r w:rsidRPr="00490349">
        <w:t>Teluk</w:t>
      </w:r>
      <w:proofErr w:type="spellEnd"/>
      <w:r w:rsidRPr="00490349">
        <w:t xml:space="preserve"> Carpentaria</w:t>
      </w:r>
      <w:r w:rsidRPr="00490349">
        <w:rPr>
          <w:lang w:val="en-US"/>
        </w:rPr>
        <w:t xml:space="preserve"> (</w:t>
      </w:r>
      <w:r w:rsidRPr="00490349">
        <w:t>A painting/drawing of the Makassar ship was found on a rock in the south-eastern part of the Gulf of Carpentaria).</w:t>
      </w:r>
    </w:p>
    <w:p w14:paraId="0E65FC56" w14:textId="1CACBFCB" w:rsidR="00F13CA6" w:rsidRPr="00C90E6B" w:rsidRDefault="00F13CA6" w:rsidP="00F13CA6">
      <w:pPr>
        <w:pStyle w:val="VCAAHeading4"/>
        <w:rPr>
          <w:sz w:val="32"/>
          <w:szCs w:val="32"/>
        </w:rPr>
      </w:pPr>
      <w:r w:rsidRPr="00C90E6B">
        <w:rPr>
          <w:sz w:val="32"/>
          <w:szCs w:val="32"/>
        </w:rPr>
        <w:t>Text 2</w:t>
      </w:r>
      <w:r>
        <w:rPr>
          <w:sz w:val="32"/>
          <w:szCs w:val="32"/>
        </w:rPr>
        <w:t>B</w:t>
      </w:r>
    </w:p>
    <w:p w14:paraId="798E2C61" w14:textId="26AFA577" w:rsidR="00F13CA6" w:rsidRPr="00490349" w:rsidRDefault="00F13CA6" w:rsidP="00F13CA6">
      <w:pPr>
        <w:pStyle w:val="VCAAbody"/>
        <w:rPr>
          <w:iCs/>
          <w:szCs w:val="20"/>
        </w:rPr>
      </w:pPr>
      <w:r w:rsidRPr="00490349">
        <w:rPr>
          <w:iCs/>
          <w:szCs w:val="20"/>
          <w:lang w:val="id-ID"/>
        </w:rPr>
        <w:t>Informasi dan ide yang relevan</w:t>
      </w:r>
      <w:r w:rsidRPr="00490349">
        <w:rPr>
          <w:iCs/>
          <w:szCs w:val="20"/>
        </w:rPr>
        <w:t xml:space="preserve"> </w:t>
      </w:r>
      <w:r w:rsidRPr="00490349">
        <w:rPr>
          <w:iCs/>
          <w:szCs w:val="20"/>
          <w:lang w:val="en-AU"/>
        </w:rPr>
        <w:t>(Relevant</w:t>
      </w:r>
      <w:r w:rsidRPr="00490349">
        <w:rPr>
          <w:iCs/>
          <w:spacing w:val="-2"/>
          <w:szCs w:val="20"/>
          <w:lang w:val="en-AU"/>
        </w:rPr>
        <w:t xml:space="preserve"> </w:t>
      </w:r>
      <w:r w:rsidRPr="00490349">
        <w:rPr>
          <w:iCs/>
          <w:szCs w:val="20"/>
          <w:lang w:val="en-AU"/>
        </w:rPr>
        <w:t>information</w:t>
      </w:r>
      <w:r w:rsidRPr="00490349">
        <w:rPr>
          <w:iCs/>
          <w:spacing w:val="-1"/>
          <w:szCs w:val="20"/>
          <w:lang w:val="en-AU"/>
        </w:rPr>
        <w:t xml:space="preserve"> </w:t>
      </w:r>
      <w:r w:rsidRPr="00490349">
        <w:rPr>
          <w:iCs/>
          <w:szCs w:val="20"/>
          <w:lang w:val="en-AU"/>
        </w:rPr>
        <w:t>and</w:t>
      </w:r>
      <w:r w:rsidRPr="00490349">
        <w:rPr>
          <w:iCs/>
          <w:spacing w:val="-2"/>
          <w:szCs w:val="20"/>
          <w:lang w:val="en-AU"/>
        </w:rPr>
        <w:t xml:space="preserve"> </w:t>
      </w:r>
      <w:r w:rsidRPr="00490349">
        <w:rPr>
          <w:iCs/>
          <w:szCs w:val="20"/>
          <w:lang w:val="en-AU"/>
        </w:rPr>
        <w:t>ideas)</w:t>
      </w:r>
      <w:r w:rsidR="001265CE">
        <w:rPr>
          <w:iCs/>
          <w:szCs w:val="20"/>
          <w:lang w:val="en-AU"/>
        </w:rPr>
        <w:t>:</w:t>
      </w:r>
    </w:p>
    <w:p w14:paraId="5E498DD5" w14:textId="0096B869" w:rsidR="00F13CA6" w:rsidRPr="00490349" w:rsidRDefault="00F13CA6" w:rsidP="00562F5D">
      <w:pPr>
        <w:pStyle w:val="VCAAbullet"/>
      </w:pPr>
      <w:proofErr w:type="spellStart"/>
      <w:r w:rsidRPr="00490349">
        <w:t>Sebuah</w:t>
      </w:r>
      <w:proofErr w:type="spellEnd"/>
      <w:r w:rsidRPr="00490349">
        <w:t xml:space="preserve"> </w:t>
      </w:r>
      <w:proofErr w:type="spellStart"/>
      <w:r w:rsidRPr="00490349">
        <w:t>hasil</w:t>
      </w:r>
      <w:proofErr w:type="spellEnd"/>
      <w:r w:rsidRPr="00490349">
        <w:t xml:space="preserve"> </w:t>
      </w:r>
      <w:proofErr w:type="spellStart"/>
      <w:r w:rsidRPr="00490349">
        <w:t>observasi</w:t>
      </w:r>
      <w:proofErr w:type="spellEnd"/>
      <w:r w:rsidRPr="00490349">
        <w:t xml:space="preserve"> </w:t>
      </w:r>
      <w:proofErr w:type="spellStart"/>
      <w:r w:rsidRPr="00490349">
        <w:t>menemukan</w:t>
      </w:r>
      <w:proofErr w:type="spellEnd"/>
      <w:r w:rsidRPr="00490349">
        <w:t xml:space="preserve"> </w:t>
      </w:r>
      <w:proofErr w:type="spellStart"/>
      <w:r w:rsidRPr="00490349">
        <w:t>banyaknya</w:t>
      </w:r>
      <w:proofErr w:type="spellEnd"/>
      <w:r w:rsidRPr="00490349">
        <w:t xml:space="preserve"> </w:t>
      </w:r>
      <w:proofErr w:type="spellStart"/>
      <w:r w:rsidRPr="00490349">
        <w:t>kosakata</w:t>
      </w:r>
      <w:proofErr w:type="spellEnd"/>
      <w:r w:rsidRPr="00490349">
        <w:t xml:space="preserve"> Makassar yang </w:t>
      </w:r>
      <w:proofErr w:type="spellStart"/>
      <w:r w:rsidRPr="00490349">
        <w:t>ditemukan</w:t>
      </w:r>
      <w:proofErr w:type="spellEnd"/>
      <w:r w:rsidRPr="00490349">
        <w:t xml:space="preserve"> </w:t>
      </w:r>
      <w:proofErr w:type="spellStart"/>
      <w:r w:rsidRPr="00490349">
        <w:t>dalam</w:t>
      </w:r>
      <w:proofErr w:type="spellEnd"/>
      <w:r w:rsidRPr="00490349">
        <w:t xml:space="preserve"> </w:t>
      </w:r>
      <w:proofErr w:type="spellStart"/>
      <w:r w:rsidRPr="00490349">
        <w:t>bahasa</w:t>
      </w:r>
      <w:proofErr w:type="spellEnd"/>
      <w:r w:rsidRPr="00490349">
        <w:t xml:space="preserve"> </w:t>
      </w:r>
      <w:proofErr w:type="spellStart"/>
      <w:r w:rsidRPr="00490349">
        <w:t>Aborijin</w:t>
      </w:r>
      <w:proofErr w:type="spellEnd"/>
      <w:r w:rsidRPr="00490349">
        <w:t xml:space="preserve"> Australia</w:t>
      </w:r>
      <w:r w:rsidRPr="00490349">
        <w:rPr>
          <w:lang w:val="en-US"/>
        </w:rPr>
        <w:t xml:space="preserve"> (</w:t>
      </w:r>
      <w:r w:rsidRPr="00490349">
        <w:t>Observation/ research found that many Makassar words were found in the Australian Aboriginal language)</w:t>
      </w:r>
      <w:r w:rsidR="009546B3">
        <w:t>.</w:t>
      </w:r>
    </w:p>
    <w:p w14:paraId="46D30350" w14:textId="77777777" w:rsidR="00F13CA6" w:rsidRDefault="00F13CA6" w:rsidP="00562F5D">
      <w:pPr>
        <w:pStyle w:val="VCAAbullet"/>
      </w:pPr>
      <w:proofErr w:type="spellStart"/>
      <w:r w:rsidRPr="00490349">
        <w:t>Penduduk</w:t>
      </w:r>
      <w:proofErr w:type="spellEnd"/>
      <w:r w:rsidRPr="00490349">
        <w:t xml:space="preserve"> </w:t>
      </w:r>
      <w:proofErr w:type="spellStart"/>
      <w:r w:rsidRPr="00490349">
        <w:t>asli</w:t>
      </w:r>
      <w:proofErr w:type="spellEnd"/>
      <w:r w:rsidRPr="00490349">
        <w:t xml:space="preserve"> Australia </w:t>
      </w:r>
      <w:proofErr w:type="spellStart"/>
      <w:r w:rsidRPr="00490349">
        <w:t>memegang</w:t>
      </w:r>
      <w:proofErr w:type="spellEnd"/>
      <w:r w:rsidRPr="00490349">
        <w:t xml:space="preserve"> </w:t>
      </w:r>
      <w:proofErr w:type="spellStart"/>
      <w:r w:rsidRPr="00490349">
        <w:t>peranan</w:t>
      </w:r>
      <w:proofErr w:type="spellEnd"/>
      <w:r w:rsidRPr="00490349">
        <w:t xml:space="preserve"> </w:t>
      </w:r>
      <w:proofErr w:type="spellStart"/>
      <w:r w:rsidRPr="00490349">
        <w:t>penting</w:t>
      </w:r>
      <w:proofErr w:type="spellEnd"/>
      <w:r w:rsidRPr="00490349">
        <w:t xml:space="preserve"> </w:t>
      </w:r>
      <w:proofErr w:type="spellStart"/>
      <w:r w:rsidRPr="00490349">
        <w:t>dalam</w:t>
      </w:r>
      <w:proofErr w:type="spellEnd"/>
      <w:r w:rsidRPr="00490349">
        <w:t xml:space="preserve"> </w:t>
      </w:r>
      <w:proofErr w:type="spellStart"/>
      <w:r w:rsidRPr="00490349">
        <w:t>perniagaan</w:t>
      </w:r>
      <w:proofErr w:type="spellEnd"/>
      <w:r w:rsidRPr="00490349">
        <w:t xml:space="preserve"> </w:t>
      </w:r>
      <w:proofErr w:type="spellStart"/>
      <w:r w:rsidRPr="00490349">
        <w:t>teripang</w:t>
      </w:r>
      <w:proofErr w:type="spellEnd"/>
      <w:r w:rsidRPr="00490349">
        <w:rPr>
          <w:lang w:val="en-US"/>
        </w:rPr>
        <w:t xml:space="preserve"> (</w:t>
      </w:r>
      <w:r w:rsidRPr="00490349">
        <w:t>Indigenous Australians played an important role in the sea cucumber trade).</w:t>
      </w:r>
    </w:p>
    <w:p w14:paraId="6CE599E8" w14:textId="0186B722" w:rsidR="00745CF6" w:rsidRDefault="00745CF6" w:rsidP="00562F5D">
      <w:pPr>
        <w:pStyle w:val="VCAAbullet"/>
      </w:pPr>
      <w:proofErr w:type="spellStart"/>
      <w:r>
        <w:t>Kegiatan</w:t>
      </w:r>
      <w:proofErr w:type="spellEnd"/>
      <w:r>
        <w:t xml:space="preserve"> </w:t>
      </w:r>
      <w:proofErr w:type="spellStart"/>
      <w:r>
        <w:t>niga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barter (Economic </w:t>
      </w:r>
      <w:proofErr w:type="spellStart"/>
      <w:r>
        <w:t>transcation</w:t>
      </w:r>
      <w:proofErr w:type="spellEnd"/>
      <w:r>
        <w:t xml:space="preserve"> in the form of bartering).</w:t>
      </w:r>
    </w:p>
    <w:p w14:paraId="4FC5DC77" w14:textId="40D3B83D" w:rsidR="004A6709" w:rsidRPr="00490349" w:rsidRDefault="004A6709" w:rsidP="00562F5D">
      <w:pPr>
        <w:pStyle w:val="VCAAbullet"/>
      </w:pPr>
      <w:proofErr w:type="spellStart"/>
      <w:r>
        <w:t>Pelaut</w:t>
      </w:r>
      <w:proofErr w:type="spellEnd"/>
      <w:r>
        <w:t xml:space="preserve"> </w:t>
      </w:r>
      <w:proofErr w:type="spellStart"/>
      <w:r>
        <w:t>Makasar</w:t>
      </w:r>
      <w:proofErr w:type="spellEnd"/>
      <w:r>
        <w:t xml:space="preserve"> </w:t>
      </w:r>
      <w:proofErr w:type="spellStart"/>
      <w:r>
        <w:t>menggalang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Australia. (Makassar sailors/fisherman established relation with the native Australia).</w:t>
      </w:r>
    </w:p>
    <w:p w14:paraId="2832F339" w14:textId="77777777" w:rsidR="00F13CA6" w:rsidRPr="00490349" w:rsidRDefault="00F13CA6" w:rsidP="00562F5D">
      <w:pPr>
        <w:pStyle w:val="VCAAbullet"/>
      </w:pPr>
      <w:r w:rsidRPr="00490349">
        <w:t xml:space="preserve">Para </w:t>
      </w:r>
      <w:proofErr w:type="spellStart"/>
      <w:r w:rsidRPr="00490349">
        <w:t>pelaut</w:t>
      </w:r>
      <w:proofErr w:type="spellEnd"/>
      <w:r w:rsidRPr="00490349">
        <w:t xml:space="preserve">/ </w:t>
      </w:r>
      <w:proofErr w:type="spellStart"/>
      <w:r w:rsidRPr="00490349">
        <w:t>nelayan</w:t>
      </w:r>
      <w:proofErr w:type="spellEnd"/>
      <w:r w:rsidRPr="00490349">
        <w:t xml:space="preserve"> Makassar </w:t>
      </w:r>
      <w:proofErr w:type="spellStart"/>
      <w:r w:rsidRPr="00490349">
        <w:t>mendirikan</w:t>
      </w:r>
      <w:proofErr w:type="spellEnd"/>
      <w:r w:rsidRPr="00490349">
        <w:t xml:space="preserve"> </w:t>
      </w:r>
      <w:proofErr w:type="spellStart"/>
      <w:r w:rsidRPr="00490349">
        <w:t>beberapa</w:t>
      </w:r>
      <w:proofErr w:type="spellEnd"/>
      <w:r w:rsidRPr="00490349">
        <w:t xml:space="preserve"> </w:t>
      </w:r>
      <w:proofErr w:type="spellStart"/>
      <w:r w:rsidRPr="00490349">
        <w:t>bangunan</w:t>
      </w:r>
      <w:proofErr w:type="spellEnd"/>
      <w:r w:rsidRPr="00490349">
        <w:t xml:space="preserve"> </w:t>
      </w:r>
      <w:proofErr w:type="spellStart"/>
      <w:r w:rsidRPr="00490349">
        <w:t>untuk</w:t>
      </w:r>
      <w:proofErr w:type="spellEnd"/>
      <w:r w:rsidRPr="00490349">
        <w:t xml:space="preserve"> </w:t>
      </w:r>
      <w:proofErr w:type="spellStart"/>
      <w:r w:rsidRPr="00490349">
        <w:t>mengolah</w:t>
      </w:r>
      <w:proofErr w:type="spellEnd"/>
      <w:r w:rsidRPr="00490349">
        <w:t xml:space="preserve"> </w:t>
      </w:r>
      <w:proofErr w:type="spellStart"/>
      <w:r w:rsidRPr="00490349">
        <w:t>teripang</w:t>
      </w:r>
      <w:proofErr w:type="spellEnd"/>
      <w:r w:rsidRPr="00490349">
        <w:rPr>
          <w:lang w:val="en-US"/>
        </w:rPr>
        <w:t xml:space="preserve"> (</w:t>
      </w:r>
      <w:r w:rsidRPr="00490349">
        <w:t>Makassar sailors/fishermen built several buildings to process sea cucumbers</w:t>
      </w:r>
      <w:r w:rsidRPr="00490349">
        <w:rPr>
          <w:lang w:val="en-US"/>
        </w:rPr>
        <w:t>).</w:t>
      </w:r>
    </w:p>
    <w:p w14:paraId="4C542AE3" w14:textId="70FBA8C6" w:rsidR="00101687" w:rsidRPr="00490349" w:rsidRDefault="00F13CA6" w:rsidP="00562F5D">
      <w:pPr>
        <w:pStyle w:val="VCAAbullet"/>
      </w:pPr>
      <w:r w:rsidRPr="00490349">
        <w:t xml:space="preserve">Masa </w:t>
      </w:r>
      <w:proofErr w:type="spellStart"/>
      <w:r w:rsidRPr="00490349">
        <w:t>tinggal</w:t>
      </w:r>
      <w:proofErr w:type="spellEnd"/>
      <w:r w:rsidRPr="00490349">
        <w:t xml:space="preserve"> </w:t>
      </w:r>
      <w:proofErr w:type="spellStart"/>
      <w:r w:rsidRPr="00490349">
        <w:t>sementara</w:t>
      </w:r>
      <w:proofErr w:type="spellEnd"/>
      <w:r w:rsidRPr="00490349">
        <w:t xml:space="preserve"> para </w:t>
      </w:r>
      <w:proofErr w:type="spellStart"/>
      <w:r w:rsidRPr="00490349">
        <w:t>pelaut</w:t>
      </w:r>
      <w:proofErr w:type="spellEnd"/>
      <w:r w:rsidRPr="00490349">
        <w:t xml:space="preserve">/ </w:t>
      </w:r>
      <w:proofErr w:type="spellStart"/>
      <w:r w:rsidRPr="00490349">
        <w:t>nelayan</w:t>
      </w:r>
      <w:proofErr w:type="spellEnd"/>
      <w:r w:rsidRPr="00490349">
        <w:t xml:space="preserve"> Makassar </w:t>
      </w:r>
      <w:proofErr w:type="spellStart"/>
      <w:r w:rsidRPr="00490349">
        <w:t>mempengaruhi</w:t>
      </w:r>
      <w:proofErr w:type="spellEnd"/>
      <w:r w:rsidRPr="00490349">
        <w:t xml:space="preserve"> </w:t>
      </w:r>
      <w:proofErr w:type="spellStart"/>
      <w:r w:rsidRPr="00490349">
        <w:t>cara</w:t>
      </w:r>
      <w:proofErr w:type="spellEnd"/>
      <w:r w:rsidRPr="00490349">
        <w:t xml:space="preserve"> </w:t>
      </w:r>
      <w:proofErr w:type="spellStart"/>
      <w:r w:rsidRPr="00490349">
        <w:t>hidup</w:t>
      </w:r>
      <w:proofErr w:type="spellEnd"/>
      <w:r w:rsidRPr="00490349">
        <w:t xml:space="preserve"> dan </w:t>
      </w:r>
      <w:proofErr w:type="spellStart"/>
      <w:r w:rsidRPr="00490349">
        <w:t>budaya</w:t>
      </w:r>
      <w:proofErr w:type="spellEnd"/>
      <w:r w:rsidRPr="00490349">
        <w:t xml:space="preserve"> </w:t>
      </w:r>
      <w:proofErr w:type="spellStart"/>
      <w:r w:rsidRPr="00490349">
        <w:t>penduduk</w:t>
      </w:r>
      <w:proofErr w:type="spellEnd"/>
      <w:r w:rsidRPr="00490349">
        <w:t xml:space="preserve"> </w:t>
      </w:r>
      <w:proofErr w:type="spellStart"/>
      <w:r w:rsidRPr="00490349">
        <w:t>asli</w:t>
      </w:r>
      <w:proofErr w:type="spellEnd"/>
      <w:r w:rsidRPr="00490349">
        <w:t xml:space="preserve"> Australia</w:t>
      </w:r>
      <w:r w:rsidRPr="00490349">
        <w:rPr>
          <w:lang w:val="en-US"/>
        </w:rPr>
        <w:t xml:space="preserve"> (</w:t>
      </w:r>
      <w:r w:rsidRPr="00490349">
        <w:t>The temporary stay of Makassar seafarers/fishers affected the way of life and culture of Indigenous Australians).</w:t>
      </w:r>
    </w:p>
    <w:p w14:paraId="1755407C" w14:textId="77777777" w:rsidR="00F13CA6" w:rsidRPr="00490349" w:rsidRDefault="00F13CA6" w:rsidP="00562F5D">
      <w:pPr>
        <w:pStyle w:val="VCAAbullet"/>
      </w:pPr>
      <w:proofErr w:type="spellStart"/>
      <w:r w:rsidRPr="00490349">
        <w:t>Selain</w:t>
      </w:r>
      <w:proofErr w:type="spellEnd"/>
      <w:r w:rsidRPr="00490349">
        <w:t xml:space="preserve"> </w:t>
      </w:r>
      <w:proofErr w:type="spellStart"/>
      <w:r w:rsidRPr="00490349">
        <w:t>pengaruh</w:t>
      </w:r>
      <w:proofErr w:type="spellEnd"/>
      <w:r w:rsidRPr="00490349">
        <w:t xml:space="preserve"> </w:t>
      </w:r>
      <w:proofErr w:type="spellStart"/>
      <w:r w:rsidRPr="00490349">
        <w:t>bahasa</w:t>
      </w:r>
      <w:proofErr w:type="spellEnd"/>
      <w:r w:rsidRPr="00490349">
        <w:t xml:space="preserve">, orang Makassar juga </w:t>
      </w:r>
      <w:proofErr w:type="spellStart"/>
      <w:r w:rsidRPr="00490349">
        <w:t>memperkenalkan</w:t>
      </w:r>
      <w:proofErr w:type="spellEnd"/>
      <w:r w:rsidRPr="00490349">
        <w:t xml:space="preserve"> </w:t>
      </w:r>
      <w:proofErr w:type="spellStart"/>
      <w:r w:rsidRPr="00490349">
        <w:t>banyak</w:t>
      </w:r>
      <w:proofErr w:type="spellEnd"/>
      <w:r w:rsidRPr="00490349">
        <w:t xml:space="preserve"> </w:t>
      </w:r>
      <w:proofErr w:type="spellStart"/>
      <w:r w:rsidRPr="00490349">
        <w:t>desain</w:t>
      </w:r>
      <w:proofErr w:type="spellEnd"/>
      <w:r w:rsidRPr="00490349">
        <w:t xml:space="preserve">, </w:t>
      </w:r>
      <w:proofErr w:type="spellStart"/>
      <w:r w:rsidRPr="00490349">
        <w:t>corak</w:t>
      </w:r>
      <w:proofErr w:type="spellEnd"/>
      <w:r w:rsidRPr="00490349">
        <w:t xml:space="preserve"> dan </w:t>
      </w:r>
      <w:proofErr w:type="spellStart"/>
      <w:r w:rsidRPr="00490349">
        <w:t>pola</w:t>
      </w:r>
      <w:proofErr w:type="spellEnd"/>
      <w:r w:rsidRPr="00490349">
        <w:t xml:space="preserve"> </w:t>
      </w:r>
      <w:proofErr w:type="spellStart"/>
      <w:r w:rsidRPr="00490349">
        <w:t>baru</w:t>
      </w:r>
      <w:proofErr w:type="spellEnd"/>
      <w:r w:rsidRPr="00490349">
        <w:t xml:space="preserve"> </w:t>
      </w:r>
      <w:proofErr w:type="spellStart"/>
      <w:r w:rsidRPr="00490349">
        <w:t>dalam</w:t>
      </w:r>
      <w:proofErr w:type="spellEnd"/>
      <w:r w:rsidRPr="00490349">
        <w:t xml:space="preserve"> </w:t>
      </w:r>
      <w:proofErr w:type="spellStart"/>
      <w:r w:rsidRPr="00490349">
        <w:t>lukisan</w:t>
      </w:r>
      <w:proofErr w:type="spellEnd"/>
      <w:r w:rsidRPr="00490349">
        <w:rPr>
          <w:lang w:val="en-US"/>
        </w:rPr>
        <w:t xml:space="preserve"> (</w:t>
      </w:r>
      <w:r w:rsidRPr="00490349">
        <w:t>Apart from the influence of language, Makassar people also introduced many new designs, patterns, and patterns in painting).</w:t>
      </w:r>
    </w:p>
    <w:p w14:paraId="3C979782" w14:textId="77777777" w:rsidR="00F13CA6" w:rsidRPr="00490349" w:rsidRDefault="00F13CA6" w:rsidP="00562F5D">
      <w:pPr>
        <w:pStyle w:val="VCAAbullet"/>
      </w:pPr>
      <w:proofErr w:type="spellStart"/>
      <w:r w:rsidRPr="00490349">
        <w:t>Corak</w:t>
      </w:r>
      <w:proofErr w:type="spellEnd"/>
      <w:r w:rsidRPr="00490349">
        <w:t xml:space="preserve"> dan </w:t>
      </w:r>
      <w:proofErr w:type="spellStart"/>
      <w:r w:rsidRPr="00490349">
        <w:t>pola</w:t>
      </w:r>
      <w:proofErr w:type="spellEnd"/>
      <w:r w:rsidRPr="00490349">
        <w:t xml:space="preserve"> </w:t>
      </w:r>
      <w:proofErr w:type="spellStart"/>
      <w:r w:rsidRPr="00490349">
        <w:t>baru</w:t>
      </w:r>
      <w:proofErr w:type="spellEnd"/>
      <w:r w:rsidRPr="00490349">
        <w:t xml:space="preserve"> juga </w:t>
      </w:r>
      <w:proofErr w:type="spellStart"/>
      <w:r w:rsidRPr="00490349">
        <w:t>ditemukan</w:t>
      </w:r>
      <w:proofErr w:type="spellEnd"/>
      <w:r w:rsidRPr="00490349">
        <w:t xml:space="preserve"> </w:t>
      </w:r>
      <w:proofErr w:type="spellStart"/>
      <w:r w:rsidRPr="00490349">
        <w:t>dalam</w:t>
      </w:r>
      <w:proofErr w:type="spellEnd"/>
      <w:r w:rsidRPr="00490349">
        <w:t xml:space="preserve"> </w:t>
      </w:r>
      <w:proofErr w:type="spellStart"/>
      <w:r w:rsidRPr="00490349">
        <w:t>barang-barang</w:t>
      </w:r>
      <w:proofErr w:type="spellEnd"/>
      <w:r w:rsidRPr="00490349">
        <w:t xml:space="preserve"> </w:t>
      </w:r>
      <w:proofErr w:type="spellStart"/>
      <w:r w:rsidRPr="00490349">
        <w:t>kerajinan</w:t>
      </w:r>
      <w:proofErr w:type="spellEnd"/>
      <w:r w:rsidRPr="00490349">
        <w:t xml:space="preserve"> </w:t>
      </w:r>
      <w:proofErr w:type="spellStart"/>
      <w:r w:rsidRPr="00490349">
        <w:t>tangan</w:t>
      </w:r>
      <w:proofErr w:type="spellEnd"/>
      <w:r w:rsidRPr="00490349">
        <w:t xml:space="preserve"> </w:t>
      </w:r>
      <w:proofErr w:type="spellStart"/>
      <w:r w:rsidRPr="00490349">
        <w:t>penduduk</w:t>
      </w:r>
      <w:proofErr w:type="spellEnd"/>
      <w:r w:rsidRPr="00490349">
        <w:t xml:space="preserve"> </w:t>
      </w:r>
      <w:proofErr w:type="spellStart"/>
      <w:r w:rsidRPr="00490349">
        <w:t>asli</w:t>
      </w:r>
      <w:proofErr w:type="spellEnd"/>
      <w:r w:rsidRPr="00490349">
        <w:t xml:space="preserve"> Australia</w:t>
      </w:r>
      <w:r w:rsidRPr="00490349">
        <w:rPr>
          <w:lang w:val="en-US"/>
        </w:rPr>
        <w:t xml:space="preserve"> (</w:t>
      </w:r>
      <w:r w:rsidRPr="00490349">
        <w:t xml:space="preserve">New patterns </w:t>
      </w:r>
      <w:r w:rsidRPr="001A7290">
        <w:t>and patterns</w:t>
      </w:r>
      <w:r w:rsidRPr="00490349">
        <w:t xml:space="preserve"> were also found in Indigenous Australian handicrafts).</w:t>
      </w:r>
    </w:p>
    <w:p w14:paraId="1E9C347D" w14:textId="77777777" w:rsidR="00F13CA6" w:rsidRPr="00490349" w:rsidRDefault="00F13CA6" w:rsidP="00562F5D">
      <w:pPr>
        <w:pStyle w:val="VCAAbullet"/>
      </w:pPr>
      <w:r w:rsidRPr="00490349">
        <w:t xml:space="preserve">Pola </w:t>
      </w:r>
      <w:proofErr w:type="spellStart"/>
      <w:r w:rsidRPr="00490349">
        <w:t>baru</w:t>
      </w:r>
      <w:proofErr w:type="spellEnd"/>
      <w:r w:rsidRPr="00490349">
        <w:t xml:space="preserve"> </w:t>
      </w:r>
      <w:proofErr w:type="spellStart"/>
      <w:r w:rsidRPr="00490349">
        <w:t>tersebut</w:t>
      </w:r>
      <w:proofErr w:type="spellEnd"/>
      <w:r w:rsidRPr="00490349">
        <w:t xml:space="preserve"> </w:t>
      </w:r>
      <w:proofErr w:type="spellStart"/>
      <w:r w:rsidRPr="00490349">
        <w:t>biasanya</w:t>
      </w:r>
      <w:proofErr w:type="spellEnd"/>
      <w:r w:rsidRPr="00490349">
        <w:t xml:space="preserve"> </w:t>
      </w:r>
      <w:proofErr w:type="spellStart"/>
      <w:r w:rsidRPr="00490349">
        <w:t>berupa</w:t>
      </w:r>
      <w:proofErr w:type="spellEnd"/>
      <w:r w:rsidRPr="00490349">
        <w:t xml:space="preserve"> garis-garis </w:t>
      </w:r>
      <w:proofErr w:type="spellStart"/>
      <w:r w:rsidRPr="00490349">
        <w:t>melintang</w:t>
      </w:r>
      <w:proofErr w:type="spellEnd"/>
      <w:r w:rsidRPr="00490349">
        <w:t xml:space="preserve"> dan </w:t>
      </w:r>
      <w:proofErr w:type="spellStart"/>
      <w:r w:rsidRPr="00490349">
        <w:t>pola-pola</w:t>
      </w:r>
      <w:proofErr w:type="spellEnd"/>
      <w:r w:rsidRPr="00490349">
        <w:t xml:space="preserve"> </w:t>
      </w:r>
      <w:proofErr w:type="spellStart"/>
      <w:r w:rsidRPr="00490349">
        <w:t>menyerupai</w:t>
      </w:r>
      <w:proofErr w:type="spellEnd"/>
      <w:r w:rsidRPr="00490349">
        <w:t xml:space="preserve"> </w:t>
      </w:r>
      <w:proofErr w:type="spellStart"/>
      <w:r w:rsidRPr="00490349">
        <w:t>bentuk</w:t>
      </w:r>
      <w:proofErr w:type="spellEnd"/>
      <w:r w:rsidRPr="00490349">
        <w:t xml:space="preserve"> </w:t>
      </w:r>
      <w:proofErr w:type="spellStart"/>
      <w:r w:rsidRPr="00490349">
        <w:t>berlian</w:t>
      </w:r>
      <w:proofErr w:type="spellEnd"/>
      <w:r w:rsidRPr="00490349">
        <w:rPr>
          <w:lang w:val="en-US"/>
        </w:rPr>
        <w:t xml:space="preserve"> (</w:t>
      </w:r>
      <w:r w:rsidRPr="00490349">
        <w:t>The new pattern was usually in the form of transverse stripes and patterns resembling the shape of a diamond).</w:t>
      </w:r>
    </w:p>
    <w:p w14:paraId="69966637" w14:textId="77777777" w:rsidR="00F13CA6" w:rsidRPr="00490349" w:rsidRDefault="00F13CA6" w:rsidP="00562F5D">
      <w:pPr>
        <w:pStyle w:val="VCAAbullet"/>
      </w:pPr>
      <w:proofErr w:type="spellStart"/>
      <w:r w:rsidRPr="00490349">
        <w:t>Beberapa</w:t>
      </w:r>
      <w:proofErr w:type="spellEnd"/>
      <w:r w:rsidRPr="00490349">
        <w:t xml:space="preserve"> </w:t>
      </w:r>
      <w:proofErr w:type="spellStart"/>
      <w:r w:rsidRPr="00490349">
        <w:t>lukisan</w:t>
      </w:r>
      <w:proofErr w:type="spellEnd"/>
      <w:r w:rsidRPr="00490349">
        <w:t xml:space="preserve"> </w:t>
      </w:r>
      <w:proofErr w:type="spellStart"/>
      <w:r w:rsidRPr="00490349">
        <w:t>dinding</w:t>
      </w:r>
      <w:proofErr w:type="spellEnd"/>
      <w:r w:rsidRPr="00490349">
        <w:t xml:space="preserve"> batu di wilayah Wellington Range </w:t>
      </w:r>
      <w:proofErr w:type="spellStart"/>
      <w:r w:rsidRPr="00490349">
        <w:t>menggambarkan</w:t>
      </w:r>
      <w:proofErr w:type="spellEnd"/>
      <w:r w:rsidRPr="00490349">
        <w:t xml:space="preserve"> </w:t>
      </w:r>
      <w:proofErr w:type="spellStart"/>
      <w:r w:rsidRPr="00490349">
        <w:t>figur-figur</w:t>
      </w:r>
      <w:proofErr w:type="spellEnd"/>
      <w:r w:rsidRPr="00490349">
        <w:t xml:space="preserve"> </w:t>
      </w:r>
      <w:proofErr w:type="spellStart"/>
      <w:r w:rsidRPr="00490349">
        <w:t>perempuan</w:t>
      </w:r>
      <w:proofErr w:type="spellEnd"/>
      <w:r w:rsidRPr="00490349">
        <w:t xml:space="preserve"> </w:t>
      </w:r>
      <w:proofErr w:type="spellStart"/>
      <w:r w:rsidRPr="00490349">
        <w:t>bersarung</w:t>
      </w:r>
      <w:proofErr w:type="spellEnd"/>
      <w:r w:rsidRPr="00490349">
        <w:rPr>
          <w:lang w:val="en-US"/>
        </w:rPr>
        <w:t xml:space="preserve"> (</w:t>
      </w:r>
      <w:r w:rsidRPr="00490349">
        <w:t>Several frescoes in the Wellington Range area depict figures of women in sarongs).</w:t>
      </w:r>
    </w:p>
    <w:p w14:paraId="49DC3EC5" w14:textId="77777777" w:rsidR="00F13CA6" w:rsidRPr="00490349" w:rsidRDefault="00F13CA6" w:rsidP="00562F5D">
      <w:pPr>
        <w:pStyle w:val="VCAAbullet"/>
      </w:pPr>
      <w:proofErr w:type="spellStart"/>
      <w:r w:rsidRPr="00490349">
        <w:t>Figur-figur</w:t>
      </w:r>
      <w:proofErr w:type="spellEnd"/>
      <w:r w:rsidRPr="00490349">
        <w:t xml:space="preserve"> </w:t>
      </w:r>
      <w:proofErr w:type="spellStart"/>
      <w:r w:rsidRPr="00490349">
        <w:t>perempuan</w:t>
      </w:r>
      <w:proofErr w:type="spellEnd"/>
      <w:r w:rsidRPr="00490349">
        <w:t xml:space="preserve"> </w:t>
      </w:r>
      <w:proofErr w:type="spellStart"/>
      <w:r w:rsidRPr="00490349">
        <w:t>bersarung</w:t>
      </w:r>
      <w:proofErr w:type="spellEnd"/>
      <w:r w:rsidRPr="00490349">
        <w:t xml:space="preserve"> </w:t>
      </w:r>
      <w:proofErr w:type="spellStart"/>
      <w:r w:rsidRPr="00490349">
        <w:t>tersebut</w:t>
      </w:r>
      <w:proofErr w:type="spellEnd"/>
      <w:r w:rsidRPr="00490349">
        <w:t xml:space="preserve"> </w:t>
      </w:r>
      <w:proofErr w:type="spellStart"/>
      <w:r w:rsidRPr="00490349">
        <w:t>kemungkinan</w:t>
      </w:r>
      <w:proofErr w:type="spellEnd"/>
      <w:r w:rsidRPr="00490349">
        <w:t xml:space="preserve"> </w:t>
      </w:r>
      <w:proofErr w:type="spellStart"/>
      <w:r w:rsidRPr="00490349">
        <w:t>besar</w:t>
      </w:r>
      <w:proofErr w:type="spellEnd"/>
      <w:r w:rsidRPr="00490349">
        <w:t xml:space="preserve"> </w:t>
      </w:r>
      <w:proofErr w:type="spellStart"/>
      <w:r w:rsidRPr="00490349">
        <w:t>diperkenalkan</w:t>
      </w:r>
      <w:proofErr w:type="spellEnd"/>
      <w:r w:rsidRPr="00490349">
        <w:t xml:space="preserve"> oleh para </w:t>
      </w:r>
      <w:proofErr w:type="spellStart"/>
      <w:r w:rsidRPr="00490349">
        <w:t>pelaut</w:t>
      </w:r>
      <w:proofErr w:type="spellEnd"/>
      <w:r w:rsidRPr="00490349">
        <w:t xml:space="preserve">/ </w:t>
      </w:r>
      <w:proofErr w:type="spellStart"/>
      <w:r w:rsidRPr="00490349">
        <w:t>nelayan</w:t>
      </w:r>
      <w:proofErr w:type="spellEnd"/>
      <w:r w:rsidRPr="00490349">
        <w:t xml:space="preserve"> Makassar</w:t>
      </w:r>
      <w:r w:rsidRPr="00490349">
        <w:rPr>
          <w:lang w:val="en-US"/>
        </w:rPr>
        <w:t xml:space="preserve"> (</w:t>
      </w:r>
      <w:r w:rsidRPr="00490349">
        <w:t>The figures of women in sarongs were most likely introduced by Makassar sailors/fishers).</w:t>
      </w:r>
    </w:p>
    <w:p w14:paraId="2160EFE6" w14:textId="77777777" w:rsidR="00F13CA6" w:rsidRPr="00490349" w:rsidRDefault="00F13CA6" w:rsidP="00562F5D">
      <w:pPr>
        <w:pStyle w:val="VCAAbullet"/>
      </w:pPr>
      <w:r w:rsidRPr="00490349">
        <w:t>Pola-</w:t>
      </w:r>
      <w:proofErr w:type="spellStart"/>
      <w:r w:rsidRPr="00490349">
        <w:t>pola</w:t>
      </w:r>
      <w:proofErr w:type="spellEnd"/>
      <w:r w:rsidRPr="00490349">
        <w:t xml:space="preserve"> </w:t>
      </w:r>
      <w:proofErr w:type="spellStart"/>
      <w:r w:rsidRPr="00490349">
        <w:t>dekorasi</w:t>
      </w:r>
      <w:proofErr w:type="spellEnd"/>
      <w:r w:rsidRPr="00490349">
        <w:t xml:space="preserve"> </w:t>
      </w:r>
      <w:proofErr w:type="spellStart"/>
      <w:r w:rsidRPr="00490349">
        <w:t>lukisan</w:t>
      </w:r>
      <w:proofErr w:type="spellEnd"/>
      <w:r w:rsidRPr="00490349">
        <w:t xml:space="preserve"> batu juga </w:t>
      </w:r>
      <w:proofErr w:type="spellStart"/>
      <w:r w:rsidRPr="00490349">
        <w:t>dipenuhi</w:t>
      </w:r>
      <w:proofErr w:type="spellEnd"/>
      <w:r w:rsidRPr="00490349">
        <w:t xml:space="preserve"> </w:t>
      </w:r>
      <w:proofErr w:type="spellStart"/>
      <w:r w:rsidRPr="00490349">
        <w:t>dengan</w:t>
      </w:r>
      <w:proofErr w:type="spellEnd"/>
      <w:r w:rsidRPr="00490349">
        <w:t xml:space="preserve"> </w:t>
      </w:r>
      <w:proofErr w:type="spellStart"/>
      <w:r w:rsidRPr="00490349">
        <w:t>pola-pola</w:t>
      </w:r>
      <w:proofErr w:type="spellEnd"/>
      <w:r w:rsidRPr="00490349">
        <w:t xml:space="preserve"> </w:t>
      </w:r>
      <w:proofErr w:type="spellStart"/>
      <w:r w:rsidRPr="00490349">
        <w:t>berbentuk</w:t>
      </w:r>
      <w:proofErr w:type="spellEnd"/>
      <w:r w:rsidRPr="00490349">
        <w:t xml:space="preserve"> </w:t>
      </w:r>
      <w:proofErr w:type="spellStart"/>
      <w:r w:rsidRPr="00490349">
        <w:t>berlian</w:t>
      </w:r>
      <w:proofErr w:type="spellEnd"/>
      <w:r w:rsidRPr="00490349">
        <w:t xml:space="preserve">, garis-garis </w:t>
      </w:r>
      <w:proofErr w:type="spellStart"/>
      <w:r w:rsidRPr="00490349">
        <w:t>paralel</w:t>
      </w:r>
      <w:proofErr w:type="spellEnd"/>
      <w:r w:rsidRPr="00490349">
        <w:t>, dan horizontal</w:t>
      </w:r>
      <w:r w:rsidRPr="00490349">
        <w:rPr>
          <w:lang w:val="en-US"/>
        </w:rPr>
        <w:t xml:space="preserve"> (</w:t>
      </w:r>
      <w:r w:rsidRPr="00490349">
        <w:t>The decorative patterns of rock paintings are also filled with diamond-shaped patterns, parallel and horizontal lines).</w:t>
      </w:r>
    </w:p>
    <w:p w14:paraId="1EE0065A" w14:textId="196687FE" w:rsidR="0094695F" w:rsidRDefault="00F13CA6" w:rsidP="00562F5D">
      <w:pPr>
        <w:pStyle w:val="VCAAbullet"/>
      </w:pPr>
      <w:r w:rsidRPr="00490349">
        <w:t>Pola-</w:t>
      </w:r>
      <w:proofErr w:type="spellStart"/>
      <w:r w:rsidRPr="00490349">
        <w:t>pola</w:t>
      </w:r>
      <w:proofErr w:type="spellEnd"/>
      <w:r w:rsidRPr="00490349">
        <w:t xml:space="preserve"> </w:t>
      </w:r>
      <w:proofErr w:type="spellStart"/>
      <w:r w:rsidRPr="00490349">
        <w:t>tersebut</w:t>
      </w:r>
      <w:proofErr w:type="spellEnd"/>
      <w:r w:rsidRPr="00490349">
        <w:t xml:space="preserve"> </w:t>
      </w:r>
      <w:proofErr w:type="spellStart"/>
      <w:r w:rsidRPr="00490349">
        <w:t>banyak</w:t>
      </w:r>
      <w:proofErr w:type="spellEnd"/>
      <w:r w:rsidRPr="00490349">
        <w:t xml:space="preserve"> </w:t>
      </w:r>
      <w:proofErr w:type="spellStart"/>
      <w:r w:rsidRPr="00490349">
        <w:t>ditemukan</w:t>
      </w:r>
      <w:proofErr w:type="spellEnd"/>
      <w:r w:rsidRPr="00490349">
        <w:t xml:space="preserve"> </w:t>
      </w:r>
      <w:proofErr w:type="spellStart"/>
      <w:r w:rsidRPr="00490349">
        <w:t>dalam</w:t>
      </w:r>
      <w:proofErr w:type="spellEnd"/>
      <w:r w:rsidRPr="00490349">
        <w:t xml:space="preserve"> </w:t>
      </w:r>
      <w:proofErr w:type="spellStart"/>
      <w:r w:rsidRPr="00490349">
        <w:t>tekstil</w:t>
      </w:r>
      <w:proofErr w:type="spellEnd"/>
      <w:r w:rsidRPr="00490349">
        <w:t xml:space="preserve"> </w:t>
      </w:r>
      <w:proofErr w:type="spellStart"/>
      <w:r w:rsidRPr="00490349">
        <w:t>tenunan</w:t>
      </w:r>
      <w:proofErr w:type="spellEnd"/>
      <w:r w:rsidRPr="00490349">
        <w:t xml:space="preserve"> </w:t>
      </w:r>
      <w:proofErr w:type="spellStart"/>
      <w:r w:rsidRPr="00490349">
        <w:t>tradisional</w:t>
      </w:r>
      <w:proofErr w:type="spellEnd"/>
      <w:r w:rsidRPr="00490349">
        <w:t xml:space="preserve"> Sulawesi Selatan/ Makassar</w:t>
      </w:r>
      <w:r w:rsidRPr="00490349">
        <w:rPr>
          <w:lang w:val="en-US"/>
        </w:rPr>
        <w:t xml:space="preserve"> (</w:t>
      </w:r>
      <w:r w:rsidRPr="00490349">
        <w:t>These patterns are commonly found in the traditional woven textiles of South Sulawesi/Makassar).</w:t>
      </w:r>
    </w:p>
    <w:p w14:paraId="0D7BD62C" w14:textId="77777777" w:rsidR="0094695F" w:rsidRDefault="0094695F">
      <w:pPr>
        <w:rPr>
          <w:rFonts w:eastAsia="Times New Roman" w:cs="Times New Roman"/>
          <w:color w:val="000000" w:themeColor="text1"/>
          <w:kern w:val="22"/>
          <w:sz w:val="20"/>
          <w:szCs w:val="24"/>
          <w:lang w:val="en-GB" w:eastAsia="ja-JP"/>
        </w:rPr>
      </w:pPr>
      <w:r>
        <w:br w:type="page"/>
      </w:r>
    </w:p>
    <w:p w14:paraId="72BED304" w14:textId="77777777" w:rsidR="00F13CA6" w:rsidRPr="00F05C91" w:rsidRDefault="00F13CA6" w:rsidP="00F13CA6">
      <w:pPr>
        <w:pStyle w:val="VCAAHeading2"/>
        <w:rPr>
          <w:szCs w:val="40"/>
        </w:rPr>
      </w:pPr>
      <w:r w:rsidRPr="00C90E6B">
        <w:rPr>
          <w:szCs w:val="40"/>
        </w:rPr>
        <w:lastRenderedPageBreak/>
        <w:t xml:space="preserve">Section 3 – Writing in </w:t>
      </w:r>
      <w:r w:rsidRPr="00F05C91">
        <w:rPr>
          <w:szCs w:val="40"/>
        </w:rPr>
        <w:t>Indonesian</w:t>
      </w:r>
    </w:p>
    <w:p w14:paraId="1DB23844" w14:textId="290AB748" w:rsidR="00F13CA6" w:rsidRPr="00490349" w:rsidRDefault="00F13CA6" w:rsidP="00F13CA6">
      <w:pPr>
        <w:pStyle w:val="VCAAbody"/>
        <w:rPr>
          <w:lang w:val="en-GB" w:eastAsia="ja-JP"/>
        </w:rPr>
      </w:pPr>
      <w:r w:rsidRPr="00F05C91">
        <w:rPr>
          <w:lang w:val="en-GB" w:eastAsia="ja-JP"/>
        </w:rPr>
        <w:t xml:space="preserve">All students answered Question 3 and were able to respond with </w:t>
      </w:r>
      <w:r w:rsidR="001A7290" w:rsidRPr="00F05C91">
        <w:rPr>
          <w:lang w:val="en-GB" w:eastAsia="ja-JP"/>
        </w:rPr>
        <w:t>relevant information.</w:t>
      </w:r>
      <w:r w:rsidRPr="00F05C91">
        <w:rPr>
          <w:lang w:val="en-GB" w:eastAsia="ja-JP"/>
        </w:rPr>
        <w:t xml:space="preserve"> </w:t>
      </w:r>
      <w:r w:rsidR="00DB36BD">
        <w:rPr>
          <w:lang w:val="en-GB" w:eastAsia="ja-JP"/>
        </w:rPr>
        <w:t xml:space="preserve">relating </w:t>
      </w:r>
      <w:r w:rsidRPr="00F05C91">
        <w:rPr>
          <w:lang w:val="en-GB" w:eastAsia="ja-JP"/>
        </w:rPr>
        <w:t xml:space="preserve">to tasks set. The structure and sequence </w:t>
      </w:r>
      <w:r w:rsidR="001A7290" w:rsidRPr="00F05C91">
        <w:rPr>
          <w:lang w:val="en-GB" w:eastAsia="ja-JP"/>
        </w:rPr>
        <w:t xml:space="preserve">of ideas </w:t>
      </w:r>
      <w:r w:rsidRPr="00F05C91">
        <w:rPr>
          <w:lang w:val="en-GB" w:eastAsia="ja-JP"/>
        </w:rPr>
        <w:t>were good and sophisticated</w:t>
      </w:r>
      <w:r w:rsidRPr="00490349">
        <w:rPr>
          <w:lang w:val="en-GB" w:eastAsia="ja-JP"/>
        </w:rPr>
        <w:t xml:space="preserve"> language expressions and grammar were used. In </w:t>
      </w:r>
      <w:r w:rsidR="001A7290">
        <w:rPr>
          <w:lang w:val="en-GB" w:eastAsia="ja-JP"/>
        </w:rPr>
        <w:t xml:space="preserve">addressing </w:t>
      </w:r>
      <w:r w:rsidRPr="00490349">
        <w:rPr>
          <w:lang w:val="en-GB" w:eastAsia="ja-JP"/>
        </w:rPr>
        <w:t xml:space="preserve">the </w:t>
      </w:r>
      <w:r w:rsidR="001A7290">
        <w:rPr>
          <w:lang w:val="en-GB" w:eastAsia="ja-JP"/>
        </w:rPr>
        <w:t xml:space="preserve">persuasive </w:t>
      </w:r>
      <w:r w:rsidRPr="00490349">
        <w:rPr>
          <w:lang w:val="en-GB" w:eastAsia="ja-JP"/>
        </w:rPr>
        <w:t>piece of writing, students are expected to</w:t>
      </w:r>
      <w:r w:rsidR="007958C2">
        <w:rPr>
          <w:lang w:val="en-GB" w:eastAsia="ja-JP"/>
        </w:rPr>
        <w:t xml:space="preserve"> provide </w:t>
      </w:r>
      <w:proofErr w:type="gramStart"/>
      <w:r w:rsidR="007958C2">
        <w:rPr>
          <w:lang w:val="en-GB" w:eastAsia="ja-JP"/>
        </w:rPr>
        <w:t>a number of</w:t>
      </w:r>
      <w:proofErr w:type="gramEnd"/>
      <w:r w:rsidR="007958C2">
        <w:rPr>
          <w:lang w:val="en-GB" w:eastAsia="ja-JP"/>
        </w:rPr>
        <w:t xml:space="preserve"> convincing arguments why unsung heroes should be celebrated and what contributions they have made to society. They should include elements of persuasive language such as appeals, emotive language, anecdotes etc.</w:t>
      </w:r>
    </w:p>
    <w:p w14:paraId="59254D43" w14:textId="77777777" w:rsidR="00F13CA6" w:rsidRPr="00C90E6B" w:rsidRDefault="00F13CA6" w:rsidP="00F13CA6">
      <w:pPr>
        <w:pStyle w:val="VCAAHeading3"/>
        <w:rPr>
          <w:szCs w:val="32"/>
        </w:rPr>
      </w:pPr>
      <w:r w:rsidRPr="00C90E6B">
        <w:rPr>
          <w:szCs w:val="32"/>
        </w:rPr>
        <w:t>Question 3</w:t>
      </w:r>
    </w:p>
    <w:p w14:paraId="0711E4E6" w14:textId="37251C24" w:rsidR="00F13CA6" w:rsidRPr="00490349" w:rsidRDefault="00270B8A" w:rsidP="00F13CA6">
      <w:pPr>
        <w:pStyle w:val="VCAAbody"/>
      </w:pPr>
      <w:r>
        <w:t>Following the school principal’s request, s</w:t>
      </w:r>
      <w:r w:rsidR="00F13CA6" w:rsidRPr="00490349">
        <w:t xml:space="preserve">tudents were asked to write a script of </w:t>
      </w:r>
      <w:r>
        <w:t xml:space="preserve">a </w:t>
      </w:r>
      <w:r w:rsidR="00F13CA6" w:rsidRPr="00490349">
        <w:t xml:space="preserve">speech </w:t>
      </w:r>
      <w:r w:rsidR="00F05C91">
        <w:t xml:space="preserve">to </w:t>
      </w:r>
      <w:proofErr w:type="spellStart"/>
      <w:r w:rsidR="00F13CA6" w:rsidRPr="00490349">
        <w:t>to</w:t>
      </w:r>
      <w:proofErr w:type="spellEnd"/>
      <w:r w:rsidR="00F13CA6" w:rsidRPr="00490349">
        <w:t xml:space="preserve"> </w:t>
      </w:r>
      <w:r w:rsidR="00F05C91">
        <w:t xml:space="preserve">persuade </w:t>
      </w:r>
      <w:r w:rsidR="00F13CA6" w:rsidRPr="00490349">
        <w:t xml:space="preserve">students at </w:t>
      </w:r>
      <w:r w:rsidR="007958C2">
        <w:t xml:space="preserve">the </w:t>
      </w:r>
      <w:r w:rsidR="00F13CA6" w:rsidRPr="00490349">
        <w:t xml:space="preserve">school </w:t>
      </w:r>
      <w:r w:rsidR="00F05C91">
        <w:t xml:space="preserve">of </w:t>
      </w:r>
      <w:r w:rsidR="00F13CA6" w:rsidRPr="00490349">
        <w:t xml:space="preserve"> the importance of celebrating everyday unsung heroes. </w:t>
      </w:r>
    </w:p>
    <w:p w14:paraId="5CCCC6BA" w14:textId="77777777" w:rsidR="00F13CA6" w:rsidRPr="00490349" w:rsidRDefault="00F13CA6" w:rsidP="00F13CA6">
      <w:pPr>
        <w:pStyle w:val="VCAAbody"/>
      </w:pPr>
      <w:r w:rsidRPr="00490349">
        <w:t>The following are examples of possible answers.</w:t>
      </w:r>
    </w:p>
    <w:p w14:paraId="36F0C262" w14:textId="64BE3605" w:rsidR="00F13CA6" w:rsidRPr="00490349" w:rsidRDefault="00F13CA6" w:rsidP="00F13CA6">
      <w:pPr>
        <w:pStyle w:val="VCAAbody"/>
        <w:rPr>
          <w:bCs/>
          <w:szCs w:val="20"/>
        </w:rPr>
      </w:pPr>
      <w:r w:rsidRPr="00490349">
        <w:rPr>
          <w:bCs/>
          <w:szCs w:val="20"/>
        </w:rPr>
        <w:t>Text type: Script</w:t>
      </w:r>
      <w:r w:rsidR="007958C2">
        <w:rPr>
          <w:bCs/>
          <w:szCs w:val="20"/>
        </w:rPr>
        <w:t xml:space="preserve"> of speech</w:t>
      </w:r>
    </w:p>
    <w:p w14:paraId="4D5E0A42" w14:textId="77777777" w:rsidR="00F13CA6" w:rsidRPr="00490349" w:rsidRDefault="00F13CA6" w:rsidP="00F13CA6">
      <w:pPr>
        <w:pStyle w:val="VCAAbody"/>
        <w:rPr>
          <w:bCs/>
          <w:szCs w:val="20"/>
        </w:rPr>
      </w:pPr>
      <w:r w:rsidRPr="00490349">
        <w:rPr>
          <w:bCs/>
          <w:szCs w:val="20"/>
        </w:rPr>
        <w:t xml:space="preserve">Kind of writing: Persuasive </w:t>
      </w:r>
    </w:p>
    <w:p w14:paraId="768651A5" w14:textId="42F5BD92" w:rsidR="00F13CA6" w:rsidRPr="00F13CA6" w:rsidRDefault="00F13CA6" w:rsidP="00F13CA6">
      <w:pPr>
        <w:pStyle w:val="VCAAbody"/>
        <w:rPr>
          <w:bCs/>
          <w:szCs w:val="20"/>
        </w:rPr>
      </w:pPr>
      <w:r w:rsidRPr="00490349">
        <w:rPr>
          <w:bCs/>
          <w:szCs w:val="20"/>
        </w:rPr>
        <w:t>Audience: Students</w:t>
      </w:r>
    </w:p>
    <w:p w14:paraId="19F71743" w14:textId="77777777" w:rsidR="00F13CA6" w:rsidRPr="00490349" w:rsidRDefault="00F13CA6" w:rsidP="00F13CA6">
      <w:pPr>
        <w:pStyle w:val="VCAAbody"/>
      </w:pPr>
      <w:r w:rsidRPr="00490349">
        <w:rPr>
          <w:lang w:val="id-ID"/>
        </w:rPr>
        <w:t xml:space="preserve">Keuntungan </w:t>
      </w:r>
      <w:r w:rsidRPr="00490349">
        <w:t>(Advantages)</w:t>
      </w:r>
    </w:p>
    <w:p w14:paraId="3744239B" w14:textId="77777777" w:rsidR="00F13CA6" w:rsidRPr="00490349" w:rsidRDefault="00F13CA6" w:rsidP="00562F5D">
      <w:pPr>
        <w:pStyle w:val="VCAAbullet"/>
        <w:rPr>
          <w:lang w:val="id-ID"/>
        </w:rPr>
      </w:pPr>
      <w:r w:rsidRPr="00490349">
        <w:rPr>
          <w:lang w:val="id-ID"/>
        </w:rPr>
        <w:t>Menghargai pengorbanan mereka</w:t>
      </w:r>
      <w:r w:rsidRPr="00490349">
        <w:t xml:space="preserve"> (To value their dedication and commitment)</w:t>
      </w:r>
    </w:p>
    <w:p w14:paraId="4C16C8F9" w14:textId="25B56F1D" w:rsidR="00F13CA6" w:rsidRPr="00490349" w:rsidRDefault="00F13CA6" w:rsidP="00562F5D">
      <w:pPr>
        <w:pStyle w:val="VCAAbullet"/>
        <w:rPr>
          <w:lang w:val="id-ID"/>
        </w:rPr>
      </w:pPr>
      <w:r w:rsidRPr="00490349">
        <w:rPr>
          <w:lang w:val="id-ID"/>
        </w:rPr>
        <w:t>Berjuang tanpa pamrih</w:t>
      </w:r>
      <w:r w:rsidRPr="00490349">
        <w:t xml:space="preserve"> (Selfless contributor</w:t>
      </w:r>
      <w:r w:rsidR="007958C2">
        <w:t>s</w:t>
      </w:r>
      <w:r w:rsidRPr="00490349">
        <w:t>)</w:t>
      </w:r>
    </w:p>
    <w:p w14:paraId="2128E63B" w14:textId="3C7483CD" w:rsidR="00F13CA6" w:rsidRPr="00490349" w:rsidRDefault="00F13CA6" w:rsidP="00562F5D">
      <w:pPr>
        <w:pStyle w:val="VCAAbullet"/>
      </w:pPr>
      <w:proofErr w:type="spellStart"/>
      <w:r w:rsidRPr="00490349">
        <w:t>Menghargai</w:t>
      </w:r>
      <w:proofErr w:type="spellEnd"/>
      <w:r w:rsidRPr="00490349">
        <w:t xml:space="preserve"> </w:t>
      </w:r>
      <w:proofErr w:type="spellStart"/>
      <w:r w:rsidRPr="00490349">
        <w:t>sumbangan</w:t>
      </w:r>
      <w:proofErr w:type="spellEnd"/>
      <w:r w:rsidRPr="00490349">
        <w:t xml:space="preserve"> </w:t>
      </w:r>
      <w:proofErr w:type="spellStart"/>
      <w:r w:rsidRPr="00490349">
        <w:t>mereka</w:t>
      </w:r>
      <w:proofErr w:type="spellEnd"/>
      <w:r w:rsidRPr="00490349">
        <w:t xml:space="preserve"> </w:t>
      </w:r>
      <w:proofErr w:type="spellStart"/>
      <w:r w:rsidRPr="00490349">
        <w:t>kepada</w:t>
      </w:r>
      <w:proofErr w:type="spellEnd"/>
      <w:r w:rsidRPr="00490349">
        <w:t xml:space="preserve"> </w:t>
      </w:r>
      <w:proofErr w:type="spellStart"/>
      <w:r w:rsidRPr="00490349">
        <w:t>masyarakat</w:t>
      </w:r>
      <w:proofErr w:type="spellEnd"/>
      <w:r w:rsidRPr="00490349">
        <w:t xml:space="preserve"> (To value their contribution</w:t>
      </w:r>
      <w:r w:rsidR="007958C2">
        <w:t xml:space="preserve"> to society</w:t>
      </w:r>
      <w:r w:rsidRPr="00490349">
        <w:t>)</w:t>
      </w:r>
    </w:p>
    <w:p w14:paraId="39151CE2" w14:textId="5CF12843" w:rsidR="00F13CA6" w:rsidRPr="00490349" w:rsidRDefault="00F13CA6" w:rsidP="00562F5D">
      <w:pPr>
        <w:pStyle w:val="VCAAbullet"/>
      </w:pPr>
      <w:proofErr w:type="spellStart"/>
      <w:r w:rsidRPr="00490349">
        <w:t>Sebagai</w:t>
      </w:r>
      <w:proofErr w:type="spellEnd"/>
      <w:r w:rsidRPr="00490349">
        <w:t xml:space="preserve"> </w:t>
      </w:r>
      <w:proofErr w:type="spellStart"/>
      <w:r w:rsidRPr="00490349">
        <w:t>tokoh</w:t>
      </w:r>
      <w:proofErr w:type="spellEnd"/>
      <w:r w:rsidRPr="00490349">
        <w:t xml:space="preserve"> </w:t>
      </w:r>
      <w:proofErr w:type="spellStart"/>
      <w:r w:rsidRPr="00490349">
        <w:t>panutan</w:t>
      </w:r>
      <w:proofErr w:type="spellEnd"/>
      <w:r w:rsidRPr="00490349">
        <w:t xml:space="preserve"> (Role model)</w:t>
      </w:r>
    </w:p>
    <w:p w14:paraId="7A01CD75" w14:textId="35844238" w:rsidR="00F13CA6" w:rsidRPr="00490349" w:rsidRDefault="00F13CA6" w:rsidP="00562F5D">
      <w:pPr>
        <w:pStyle w:val="VCAAbullet"/>
      </w:pPr>
      <w:proofErr w:type="spellStart"/>
      <w:r w:rsidRPr="00490349">
        <w:t>Pemicu</w:t>
      </w:r>
      <w:proofErr w:type="spellEnd"/>
      <w:r w:rsidRPr="00490349">
        <w:t xml:space="preserve"> </w:t>
      </w:r>
      <w:proofErr w:type="spellStart"/>
      <w:r w:rsidRPr="00490349">
        <w:t>perubahan</w:t>
      </w:r>
      <w:proofErr w:type="spellEnd"/>
      <w:r w:rsidRPr="00490349">
        <w:t xml:space="preserve"> </w:t>
      </w:r>
      <w:proofErr w:type="spellStart"/>
      <w:r w:rsidRPr="00490349">
        <w:t>menuju</w:t>
      </w:r>
      <w:proofErr w:type="spellEnd"/>
      <w:r w:rsidRPr="00490349">
        <w:t xml:space="preserve"> </w:t>
      </w:r>
      <w:proofErr w:type="spellStart"/>
      <w:r w:rsidRPr="00490349">
        <w:t>perbaikan</w:t>
      </w:r>
      <w:proofErr w:type="spellEnd"/>
      <w:r w:rsidRPr="00490349">
        <w:t xml:space="preserve"> (Trig</w:t>
      </w:r>
      <w:r w:rsidR="007958C2">
        <w:t>g</w:t>
      </w:r>
      <w:r w:rsidRPr="00490349">
        <w:t xml:space="preserve">er chance </w:t>
      </w:r>
      <w:r w:rsidR="007958C2">
        <w:t>to do</w:t>
      </w:r>
      <w:r w:rsidRPr="00490349">
        <w:t xml:space="preserve"> good).</w:t>
      </w:r>
    </w:p>
    <w:p w14:paraId="32340D06" w14:textId="77777777" w:rsidR="00F13CA6" w:rsidRPr="00C90E6B" w:rsidRDefault="00F13CA6" w:rsidP="00F13CA6">
      <w:pPr>
        <w:pStyle w:val="VCAAHeading3"/>
        <w:rPr>
          <w:szCs w:val="32"/>
        </w:rPr>
      </w:pPr>
      <w:r w:rsidRPr="00C90E6B">
        <w:rPr>
          <w:szCs w:val="32"/>
        </w:rPr>
        <w:t>Question 4</w:t>
      </w:r>
    </w:p>
    <w:p w14:paraId="11E45B0D" w14:textId="31187CF7" w:rsidR="00F13CA6" w:rsidRPr="002C1575" w:rsidRDefault="00F13CA6" w:rsidP="00F13CA6">
      <w:pPr>
        <w:pStyle w:val="VCAAbody"/>
        <w:rPr>
          <w:bCs/>
          <w:strike/>
        </w:rPr>
      </w:pPr>
      <w:r w:rsidRPr="00490349">
        <w:rPr>
          <w:bCs/>
        </w:rPr>
        <w:t xml:space="preserve">Students were asked to </w:t>
      </w:r>
      <w:r w:rsidRPr="00490349">
        <w:t>write an imaginative story for a teen</w:t>
      </w:r>
      <w:r w:rsidRPr="002C1575">
        <w:rPr>
          <w:strike/>
        </w:rPr>
        <w:t>-</w:t>
      </w:r>
      <w:r w:rsidRPr="00490349">
        <w:t xml:space="preserve">age magazine that begins with </w:t>
      </w:r>
      <w:r w:rsidR="002C1575">
        <w:t>‘</w:t>
      </w:r>
      <w:r w:rsidR="007958C2">
        <w:t>W</w:t>
      </w:r>
      <w:r w:rsidRPr="00490349">
        <w:t xml:space="preserve">hen they all woke up, they </w:t>
      </w:r>
      <w:proofErr w:type="spellStart"/>
      <w:r w:rsidRPr="00490349">
        <w:t>reali</w:t>
      </w:r>
      <w:r w:rsidR="0094695F">
        <w:t>s</w:t>
      </w:r>
      <w:r w:rsidRPr="00490349">
        <w:t>ed</w:t>
      </w:r>
      <w:proofErr w:type="spellEnd"/>
      <w:r w:rsidRPr="00490349">
        <w:t xml:space="preserve"> that they were on a spaceship to the moon</w:t>
      </w:r>
      <w:r w:rsidR="002C1575">
        <w:t>’</w:t>
      </w:r>
      <w:r w:rsidRPr="00490349">
        <w:t xml:space="preserve"> </w:t>
      </w:r>
      <w:r w:rsidR="00F05C91">
        <w:t>.</w:t>
      </w:r>
    </w:p>
    <w:p w14:paraId="685BA6AE" w14:textId="77777777" w:rsidR="00F13CA6" w:rsidRPr="00490349" w:rsidRDefault="00F13CA6" w:rsidP="00F13CA6">
      <w:pPr>
        <w:pStyle w:val="VCAAbody"/>
        <w:rPr>
          <w:bCs/>
        </w:rPr>
      </w:pPr>
      <w:r w:rsidRPr="00490349">
        <w:rPr>
          <w:bCs/>
        </w:rPr>
        <w:t>Text type: Journal entry</w:t>
      </w:r>
    </w:p>
    <w:p w14:paraId="1F165C36" w14:textId="77777777" w:rsidR="00F13CA6" w:rsidRPr="00490349" w:rsidRDefault="00F13CA6" w:rsidP="00F13CA6">
      <w:pPr>
        <w:pStyle w:val="VCAAbody"/>
        <w:rPr>
          <w:bCs/>
        </w:rPr>
      </w:pPr>
      <w:r w:rsidRPr="00490349">
        <w:rPr>
          <w:bCs/>
        </w:rPr>
        <w:t>Kind of writing: Imaginative</w:t>
      </w:r>
    </w:p>
    <w:p w14:paraId="37DC4122" w14:textId="77777777" w:rsidR="00F13CA6" w:rsidRPr="00490349" w:rsidRDefault="00F13CA6" w:rsidP="00F13CA6">
      <w:pPr>
        <w:pStyle w:val="VCAAbody"/>
        <w:rPr>
          <w:bCs/>
        </w:rPr>
      </w:pPr>
      <w:r w:rsidRPr="00490349">
        <w:rPr>
          <w:bCs/>
        </w:rPr>
        <w:t>Audience: Teenagers</w:t>
      </w:r>
    </w:p>
    <w:p w14:paraId="122BF412" w14:textId="4DF4A0D7" w:rsidR="00F13CA6" w:rsidRPr="002C1575" w:rsidRDefault="007958C2" w:rsidP="00F13CA6">
      <w:pPr>
        <w:pStyle w:val="VCAAbody"/>
        <w:rPr>
          <w:bCs/>
          <w:strike/>
        </w:rPr>
      </w:pPr>
      <w:r w:rsidRPr="002C1575">
        <w:rPr>
          <w:bCs/>
        </w:rPr>
        <w:t>Elements of imaginative writing</w:t>
      </w:r>
    </w:p>
    <w:p w14:paraId="3B3F0A3D" w14:textId="77777777" w:rsidR="00F13CA6" w:rsidRPr="00490349" w:rsidRDefault="00F13CA6" w:rsidP="00562F5D">
      <w:pPr>
        <w:pStyle w:val="VCAAbullet"/>
      </w:pPr>
      <w:proofErr w:type="spellStart"/>
      <w:r w:rsidRPr="00490349">
        <w:t>Pembukaan</w:t>
      </w:r>
      <w:proofErr w:type="spellEnd"/>
      <w:r w:rsidRPr="00490349">
        <w:t xml:space="preserve">: </w:t>
      </w:r>
      <w:proofErr w:type="spellStart"/>
      <w:r w:rsidRPr="00490349">
        <w:t>menggambarkan</w:t>
      </w:r>
      <w:proofErr w:type="spellEnd"/>
      <w:r w:rsidRPr="00490349">
        <w:t xml:space="preserve"> </w:t>
      </w:r>
      <w:proofErr w:type="spellStart"/>
      <w:r w:rsidRPr="00490349">
        <w:t>latar</w:t>
      </w:r>
      <w:proofErr w:type="spellEnd"/>
      <w:r w:rsidRPr="00490349">
        <w:t xml:space="preserve"> </w:t>
      </w:r>
      <w:proofErr w:type="spellStart"/>
      <w:r w:rsidRPr="00490349">
        <w:t>cerita</w:t>
      </w:r>
      <w:proofErr w:type="spellEnd"/>
      <w:r w:rsidRPr="00490349">
        <w:rPr>
          <w:lang w:val="en-US"/>
        </w:rPr>
        <w:t xml:space="preserve"> (Introduction: background)</w:t>
      </w:r>
    </w:p>
    <w:p w14:paraId="7C78ACBC" w14:textId="77777777" w:rsidR="00F13CA6" w:rsidRPr="00490349" w:rsidRDefault="00F13CA6" w:rsidP="00562F5D">
      <w:pPr>
        <w:pStyle w:val="VCAAbullet"/>
      </w:pPr>
      <w:r w:rsidRPr="00490349">
        <w:t xml:space="preserve">Isi: </w:t>
      </w:r>
      <w:proofErr w:type="spellStart"/>
      <w:r w:rsidRPr="00490349">
        <w:t>Perkembangan</w:t>
      </w:r>
      <w:proofErr w:type="spellEnd"/>
      <w:r w:rsidRPr="00490349">
        <w:t xml:space="preserve"> </w:t>
      </w:r>
      <w:proofErr w:type="spellStart"/>
      <w:r w:rsidRPr="00490349">
        <w:t>cerita</w:t>
      </w:r>
      <w:proofErr w:type="spellEnd"/>
      <w:r w:rsidRPr="00490349">
        <w:t xml:space="preserve"> (Development of the story)</w:t>
      </w:r>
    </w:p>
    <w:p w14:paraId="3C879BB0" w14:textId="6FEA5D61" w:rsidR="00F13CA6" w:rsidRPr="00490349" w:rsidRDefault="00F13CA6" w:rsidP="00562F5D">
      <w:pPr>
        <w:pStyle w:val="VCAAbullet"/>
      </w:pPr>
      <w:proofErr w:type="spellStart"/>
      <w:r w:rsidRPr="00490349">
        <w:t>Klimaks</w:t>
      </w:r>
      <w:proofErr w:type="spellEnd"/>
      <w:r w:rsidRPr="00490349">
        <w:t xml:space="preserve"> (</w:t>
      </w:r>
      <w:r w:rsidR="00BA4A27">
        <w:t>C</w:t>
      </w:r>
      <w:r w:rsidRPr="00490349">
        <w:t>limax)</w:t>
      </w:r>
    </w:p>
    <w:p w14:paraId="396C7E4A" w14:textId="0A00626A" w:rsidR="00F13CA6" w:rsidRPr="00490349" w:rsidRDefault="00F13CA6" w:rsidP="00562F5D">
      <w:pPr>
        <w:pStyle w:val="VCAAbullet"/>
      </w:pPr>
      <w:proofErr w:type="spellStart"/>
      <w:r w:rsidRPr="00490349">
        <w:t>Penyelesaian</w:t>
      </w:r>
      <w:proofErr w:type="spellEnd"/>
      <w:r w:rsidRPr="00490349">
        <w:t xml:space="preserve"> </w:t>
      </w:r>
      <w:r w:rsidRPr="00490349">
        <w:rPr>
          <w:lang w:val="en-US"/>
        </w:rPr>
        <w:t>(Resolution)</w:t>
      </w:r>
    </w:p>
    <w:p w14:paraId="72595300" w14:textId="513F71DF" w:rsidR="0044213C" w:rsidRPr="00F13CA6" w:rsidRDefault="00F13CA6" w:rsidP="00562F5D">
      <w:pPr>
        <w:pStyle w:val="VCAAbullet"/>
      </w:pPr>
      <w:proofErr w:type="spellStart"/>
      <w:r w:rsidRPr="00490349">
        <w:t>Penutup</w:t>
      </w:r>
      <w:proofErr w:type="spellEnd"/>
      <w:r w:rsidRPr="00490349">
        <w:t xml:space="preserve"> (Ending)</w:t>
      </w:r>
    </w:p>
    <w:sectPr w:rsidR="0044213C" w:rsidRPr="00F13CA6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7F61A4" w:rsidRDefault="007F61A4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7F61A4" w:rsidRDefault="007F61A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F61A4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7F61A4" w:rsidRPr="00D06414" w:rsidRDefault="007F61A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7F61A4" w:rsidRPr="00D06414" w:rsidRDefault="007F61A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F61A4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7F61A4" w:rsidRPr="00D06414" w:rsidRDefault="007F61A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7F61A4" w:rsidRDefault="007F61A4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7F61A4" w:rsidRDefault="007F61A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3A8AF586" w:rsidR="007F61A4" w:rsidRPr="00D86DE4" w:rsidRDefault="00BA4A27" w:rsidP="00D86DE4">
    <w:pPr>
      <w:pStyle w:val="VCAAcaptionsandfootnotes"/>
      <w:rPr>
        <w:color w:val="999999" w:themeColor="accent2"/>
      </w:rPr>
    </w:pPr>
    <w:r>
      <w:t>2022 VCE Indonesian First Language written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7F61A4" w:rsidRPr="009370BC" w:rsidRDefault="007F61A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49DDFF59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627"/>
    <w:multiLevelType w:val="hybridMultilevel"/>
    <w:tmpl w:val="0654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1A51"/>
    <w:multiLevelType w:val="hybridMultilevel"/>
    <w:tmpl w:val="B70A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33661"/>
    <w:multiLevelType w:val="hybridMultilevel"/>
    <w:tmpl w:val="EFECE9BC"/>
    <w:lvl w:ilvl="0" w:tplc="2A5EE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57E29"/>
    <w:multiLevelType w:val="hybridMultilevel"/>
    <w:tmpl w:val="2D7A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7292"/>
    <w:multiLevelType w:val="hybridMultilevel"/>
    <w:tmpl w:val="344C9AE4"/>
    <w:lvl w:ilvl="0" w:tplc="BBCE49D4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1" w:tplc="D8AE03C8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2" w:tplc="87B48FC2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3" w:tplc="7A5A36DE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4" w:tplc="5172134E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5" w:tplc="EBEC704C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6" w:tplc="9CB2EDB2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7" w:tplc="7E9001AC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8" w:tplc="A29834A2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</w:abstractNum>
  <w:abstractNum w:abstractNumId="6" w15:restartNumberingAfterBreak="0">
    <w:nsid w:val="319B514C"/>
    <w:multiLevelType w:val="hybridMultilevel"/>
    <w:tmpl w:val="3FD0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005F57"/>
    <w:multiLevelType w:val="hybridMultilevel"/>
    <w:tmpl w:val="CC0A1E28"/>
    <w:lvl w:ilvl="0" w:tplc="2E1410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BAA4C0E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2" w:tplc="2124B236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3" w:tplc="654E0166">
      <w:numFmt w:val="bullet"/>
      <w:lvlText w:val="•"/>
      <w:lvlJc w:val="left"/>
      <w:pPr>
        <w:ind w:left="2674" w:hanging="360"/>
      </w:pPr>
      <w:rPr>
        <w:rFonts w:hint="default"/>
        <w:lang w:val="en-US" w:eastAsia="en-US" w:bidi="ar-SA"/>
      </w:rPr>
    </w:lvl>
    <w:lvl w:ilvl="4" w:tplc="07B89D76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5" w:tplc="5BFC6DAC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6" w:tplc="FF9C90A2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7" w:tplc="43F8F616"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ar-SA"/>
      </w:rPr>
    </w:lvl>
    <w:lvl w:ilvl="8" w:tplc="4A60A7D4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2532DEF"/>
    <w:multiLevelType w:val="hybridMultilevel"/>
    <w:tmpl w:val="E8B4FF8C"/>
    <w:lvl w:ilvl="0" w:tplc="54DA8C0E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1" w:tplc="664CD74C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2" w:tplc="176E1518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3" w:tplc="79D2CEB4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4" w:tplc="77C0A04A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5" w:tplc="DB060006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6" w:tplc="5104A0B6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7" w:tplc="F3C68DB4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8" w:tplc="932469F4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</w:abstractNum>
  <w:abstractNum w:abstractNumId="10" w15:restartNumberingAfterBreak="0">
    <w:nsid w:val="521770F0"/>
    <w:multiLevelType w:val="hybridMultilevel"/>
    <w:tmpl w:val="DEA6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2D4433"/>
    <w:multiLevelType w:val="hybridMultilevel"/>
    <w:tmpl w:val="2FE2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751D14"/>
    <w:multiLevelType w:val="multilevel"/>
    <w:tmpl w:val="73624D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72B6C"/>
    <w:multiLevelType w:val="hybridMultilevel"/>
    <w:tmpl w:val="3EEC728E"/>
    <w:lvl w:ilvl="0" w:tplc="3E14E2F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6" w15:restartNumberingAfterBreak="0">
    <w:nsid w:val="66F50E54"/>
    <w:multiLevelType w:val="hybridMultilevel"/>
    <w:tmpl w:val="B6FC6A2E"/>
    <w:lvl w:ilvl="0" w:tplc="C93CA80E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1" w:tplc="A2344B4C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2" w:tplc="0EC05BD8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3" w:tplc="D2A6B8CA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4" w:tplc="98AA3DE6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5" w:tplc="18EC8446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6" w:tplc="FA1000E8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7" w:tplc="0ED6AE7A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8" w:tplc="0C2075AC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</w:abstractNum>
  <w:abstractNum w:abstractNumId="17" w15:restartNumberingAfterBreak="0">
    <w:nsid w:val="695A6DE9"/>
    <w:multiLevelType w:val="hybridMultilevel"/>
    <w:tmpl w:val="9E465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07743"/>
    <w:multiLevelType w:val="hybridMultilevel"/>
    <w:tmpl w:val="CD70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02B4"/>
    <w:multiLevelType w:val="hybridMultilevel"/>
    <w:tmpl w:val="E412064E"/>
    <w:lvl w:ilvl="0" w:tplc="22BC1084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1" w:tplc="1308885A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2" w:tplc="4D400788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3" w:tplc="4C3AB884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4" w:tplc="33DC0DC0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5" w:tplc="FEF6BE7C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6" w:tplc="518E2C4A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7" w:tplc="69D22534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  <w:lvl w:ilvl="8" w:tplc="B81CB638">
      <w:start w:val="1"/>
      <w:numFmt w:val="bullet"/>
      <w:lvlText w:val=""/>
      <w:lvlJc w:val="left"/>
      <w:pPr>
        <w:ind w:left="820" w:hanging="360"/>
      </w:pPr>
      <w:rPr>
        <w:rFonts w:ascii="Symbol" w:hAnsi="Symbol"/>
      </w:rPr>
    </w:lvl>
  </w:abstractNum>
  <w:abstractNum w:abstractNumId="20" w15:restartNumberingAfterBreak="0">
    <w:nsid w:val="7B483D38"/>
    <w:multiLevelType w:val="hybridMultilevel"/>
    <w:tmpl w:val="8ECC8FCC"/>
    <w:lvl w:ilvl="0" w:tplc="32A40976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888038">
    <w:abstractNumId w:val="15"/>
  </w:num>
  <w:num w:numId="2" w16cid:durableId="735249856">
    <w:abstractNumId w:val="11"/>
  </w:num>
  <w:num w:numId="3" w16cid:durableId="862868342">
    <w:abstractNumId w:val="7"/>
  </w:num>
  <w:num w:numId="4" w16cid:durableId="491721170">
    <w:abstractNumId w:val="2"/>
  </w:num>
  <w:num w:numId="5" w16cid:durableId="1087843993">
    <w:abstractNumId w:val="13"/>
  </w:num>
  <w:num w:numId="6" w16cid:durableId="1790203814">
    <w:abstractNumId w:val="6"/>
  </w:num>
  <w:num w:numId="7" w16cid:durableId="1056396434">
    <w:abstractNumId w:val="18"/>
  </w:num>
  <w:num w:numId="8" w16cid:durableId="735399526">
    <w:abstractNumId w:val="4"/>
  </w:num>
  <w:num w:numId="9" w16cid:durableId="1585535107">
    <w:abstractNumId w:val="1"/>
  </w:num>
  <w:num w:numId="10" w16cid:durableId="1795099207">
    <w:abstractNumId w:val="12"/>
  </w:num>
  <w:num w:numId="11" w16cid:durableId="1822237463">
    <w:abstractNumId w:val="0"/>
  </w:num>
  <w:num w:numId="12" w16cid:durableId="1845439068">
    <w:abstractNumId w:val="10"/>
  </w:num>
  <w:num w:numId="13" w16cid:durableId="1016154337">
    <w:abstractNumId w:val="14"/>
  </w:num>
  <w:num w:numId="14" w16cid:durableId="312757332">
    <w:abstractNumId w:val="3"/>
  </w:num>
  <w:num w:numId="15" w16cid:durableId="150827408">
    <w:abstractNumId w:val="17"/>
  </w:num>
  <w:num w:numId="16" w16cid:durableId="766272818">
    <w:abstractNumId w:val="8"/>
  </w:num>
  <w:num w:numId="17" w16cid:durableId="67773718">
    <w:abstractNumId w:val="20"/>
  </w:num>
  <w:num w:numId="18" w16cid:durableId="1769962889">
    <w:abstractNumId w:val="16"/>
  </w:num>
  <w:num w:numId="19" w16cid:durableId="301737761">
    <w:abstractNumId w:val="19"/>
  </w:num>
  <w:num w:numId="20" w16cid:durableId="518590947">
    <w:abstractNumId w:val="9"/>
  </w:num>
  <w:num w:numId="21" w16cid:durableId="1271814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24018"/>
    <w:rsid w:val="0005780E"/>
    <w:rsid w:val="00065707"/>
    <w:rsid w:val="00065CC6"/>
    <w:rsid w:val="00090D46"/>
    <w:rsid w:val="000A71F7"/>
    <w:rsid w:val="000F09E4"/>
    <w:rsid w:val="000F16FD"/>
    <w:rsid w:val="000F5802"/>
    <w:rsid w:val="000F5AAF"/>
    <w:rsid w:val="00101687"/>
    <w:rsid w:val="00120DB9"/>
    <w:rsid w:val="001265CE"/>
    <w:rsid w:val="0013601F"/>
    <w:rsid w:val="00143520"/>
    <w:rsid w:val="00153AD2"/>
    <w:rsid w:val="001779EA"/>
    <w:rsid w:val="00182027"/>
    <w:rsid w:val="00184297"/>
    <w:rsid w:val="001A7290"/>
    <w:rsid w:val="001C3EEA"/>
    <w:rsid w:val="001D3246"/>
    <w:rsid w:val="001E6583"/>
    <w:rsid w:val="002279BA"/>
    <w:rsid w:val="002329F3"/>
    <w:rsid w:val="00243F0D"/>
    <w:rsid w:val="00260767"/>
    <w:rsid w:val="002647BB"/>
    <w:rsid w:val="00270B8A"/>
    <w:rsid w:val="002754C1"/>
    <w:rsid w:val="002841C8"/>
    <w:rsid w:val="0028516B"/>
    <w:rsid w:val="002B5160"/>
    <w:rsid w:val="002B7861"/>
    <w:rsid w:val="002C1575"/>
    <w:rsid w:val="002C5B69"/>
    <w:rsid w:val="002C6F90"/>
    <w:rsid w:val="002E4FB5"/>
    <w:rsid w:val="00302FB8"/>
    <w:rsid w:val="00304EA1"/>
    <w:rsid w:val="00314D81"/>
    <w:rsid w:val="0031620B"/>
    <w:rsid w:val="00322FC6"/>
    <w:rsid w:val="00335B18"/>
    <w:rsid w:val="00350651"/>
    <w:rsid w:val="0035293F"/>
    <w:rsid w:val="00385147"/>
    <w:rsid w:val="00391986"/>
    <w:rsid w:val="003A00B4"/>
    <w:rsid w:val="003B2257"/>
    <w:rsid w:val="003C44FE"/>
    <w:rsid w:val="003C5E71"/>
    <w:rsid w:val="003C6C6D"/>
    <w:rsid w:val="003D6CBD"/>
    <w:rsid w:val="00400537"/>
    <w:rsid w:val="00417AA3"/>
    <w:rsid w:val="00425DFE"/>
    <w:rsid w:val="00434EDB"/>
    <w:rsid w:val="00440B32"/>
    <w:rsid w:val="0044213C"/>
    <w:rsid w:val="0046078D"/>
    <w:rsid w:val="00482717"/>
    <w:rsid w:val="00495C80"/>
    <w:rsid w:val="004A2ED8"/>
    <w:rsid w:val="004A6709"/>
    <w:rsid w:val="004E454C"/>
    <w:rsid w:val="004F5BDA"/>
    <w:rsid w:val="00514682"/>
    <w:rsid w:val="0051631E"/>
    <w:rsid w:val="00525526"/>
    <w:rsid w:val="00536265"/>
    <w:rsid w:val="00537A1F"/>
    <w:rsid w:val="00542747"/>
    <w:rsid w:val="005570CF"/>
    <w:rsid w:val="00562F5D"/>
    <w:rsid w:val="00566029"/>
    <w:rsid w:val="005923CB"/>
    <w:rsid w:val="005B391B"/>
    <w:rsid w:val="005D3D78"/>
    <w:rsid w:val="005E2EF0"/>
    <w:rsid w:val="005F4092"/>
    <w:rsid w:val="006663C6"/>
    <w:rsid w:val="0068471E"/>
    <w:rsid w:val="00684F98"/>
    <w:rsid w:val="00693FFD"/>
    <w:rsid w:val="006B1740"/>
    <w:rsid w:val="006B31D5"/>
    <w:rsid w:val="006D2159"/>
    <w:rsid w:val="006F787C"/>
    <w:rsid w:val="00702636"/>
    <w:rsid w:val="00724507"/>
    <w:rsid w:val="00745CF6"/>
    <w:rsid w:val="00747109"/>
    <w:rsid w:val="00750D38"/>
    <w:rsid w:val="00773E6C"/>
    <w:rsid w:val="00773F71"/>
    <w:rsid w:val="00781FB1"/>
    <w:rsid w:val="007958C2"/>
    <w:rsid w:val="007A4B91"/>
    <w:rsid w:val="007C600D"/>
    <w:rsid w:val="007D1B6D"/>
    <w:rsid w:val="007F61A4"/>
    <w:rsid w:val="00813C37"/>
    <w:rsid w:val="008154B5"/>
    <w:rsid w:val="00823962"/>
    <w:rsid w:val="008428B1"/>
    <w:rsid w:val="00850410"/>
    <w:rsid w:val="00852719"/>
    <w:rsid w:val="00860115"/>
    <w:rsid w:val="00866AFF"/>
    <w:rsid w:val="008755D2"/>
    <w:rsid w:val="0088783C"/>
    <w:rsid w:val="00903B00"/>
    <w:rsid w:val="009370BC"/>
    <w:rsid w:val="0094298B"/>
    <w:rsid w:val="0094695F"/>
    <w:rsid w:val="009546B3"/>
    <w:rsid w:val="00970580"/>
    <w:rsid w:val="00970EDE"/>
    <w:rsid w:val="0098739B"/>
    <w:rsid w:val="009906B5"/>
    <w:rsid w:val="009B61E5"/>
    <w:rsid w:val="009D0E9E"/>
    <w:rsid w:val="009D1E89"/>
    <w:rsid w:val="009E41DF"/>
    <w:rsid w:val="009E5707"/>
    <w:rsid w:val="00A17661"/>
    <w:rsid w:val="00A24B2D"/>
    <w:rsid w:val="00A33967"/>
    <w:rsid w:val="00A40966"/>
    <w:rsid w:val="00A673FD"/>
    <w:rsid w:val="00A7121C"/>
    <w:rsid w:val="00A921E0"/>
    <w:rsid w:val="00A922F4"/>
    <w:rsid w:val="00AE1ED0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717F4"/>
    <w:rsid w:val="00B8176E"/>
    <w:rsid w:val="00B81B70"/>
    <w:rsid w:val="00B8445C"/>
    <w:rsid w:val="00B9750E"/>
    <w:rsid w:val="00BA4A27"/>
    <w:rsid w:val="00BB3BAB"/>
    <w:rsid w:val="00BC5C2B"/>
    <w:rsid w:val="00BD0724"/>
    <w:rsid w:val="00BD2B91"/>
    <w:rsid w:val="00BD4894"/>
    <w:rsid w:val="00BE5521"/>
    <w:rsid w:val="00BF0BBA"/>
    <w:rsid w:val="00BF6C23"/>
    <w:rsid w:val="00C06D11"/>
    <w:rsid w:val="00C30E69"/>
    <w:rsid w:val="00C35203"/>
    <w:rsid w:val="00C53263"/>
    <w:rsid w:val="00C75F1D"/>
    <w:rsid w:val="00C95156"/>
    <w:rsid w:val="00CA0DC2"/>
    <w:rsid w:val="00CB68E8"/>
    <w:rsid w:val="00CE1B04"/>
    <w:rsid w:val="00D04F01"/>
    <w:rsid w:val="00D06414"/>
    <w:rsid w:val="00D10AA4"/>
    <w:rsid w:val="00D20ED9"/>
    <w:rsid w:val="00D24E5A"/>
    <w:rsid w:val="00D338E4"/>
    <w:rsid w:val="00D47520"/>
    <w:rsid w:val="00D51947"/>
    <w:rsid w:val="00D532F0"/>
    <w:rsid w:val="00D56E0F"/>
    <w:rsid w:val="00D77413"/>
    <w:rsid w:val="00D82759"/>
    <w:rsid w:val="00D86DE4"/>
    <w:rsid w:val="00DB36BD"/>
    <w:rsid w:val="00DE1909"/>
    <w:rsid w:val="00DE51DB"/>
    <w:rsid w:val="00DF4A82"/>
    <w:rsid w:val="00E02A2B"/>
    <w:rsid w:val="00E05F2D"/>
    <w:rsid w:val="00E23F1D"/>
    <w:rsid w:val="00E30E05"/>
    <w:rsid w:val="00E35622"/>
    <w:rsid w:val="00E36361"/>
    <w:rsid w:val="00E55AE9"/>
    <w:rsid w:val="00EB0C84"/>
    <w:rsid w:val="00EC3A08"/>
    <w:rsid w:val="00EF4188"/>
    <w:rsid w:val="00F05C91"/>
    <w:rsid w:val="00F13CA6"/>
    <w:rsid w:val="00F17FDE"/>
    <w:rsid w:val="00F3778C"/>
    <w:rsid w:val="00F40D53"/>
    <w:rsid w:val="00F431B8"/>
    <w:rsid w:val="00F4525C"/>
    <w:rsid w:val="00F50D86"/>
    <w:rsid w:val="00F54D71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62F5D"/>
    <w:pPr>
      <w:numPr>
        <w:numId w:val="17"/>
      </w:numPr>
      <w:tabs>
        <w:tab w:val="left" w:pos="425"/>
      </w:tabs>
      <w:spacing w:before="60" w:after="60"/>
      <w:ind w:left="360"/>
      <w:contextualSpacing/>
    </w:pPr>
    <w:rPr>
      <w:rFonts w:asciiTheme="minorHAnsi" w:eastAsia="Times New Roman" w:hAnsiTheme="minorHAnsi" w:cs="Times New Roman"/>
      <w:kern w:val="22"/>
      <w:szCs w:val="24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3CA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F13CA6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Revision">
    <w:name w:val="Revision"/>
    <w:hidden/>
    <w:uiPriority w:val="99"/>
    <w:semiHidden/>
    <w:rsid w:val="001265CE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7121C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D1A3EC6F-A47F-48D9-9426-14686A319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1893E7-4A4E-4608-89D5-2F56F8A44190}"/>
</file>

<file path=customXml/itemProps3.xml><?xml version="1.0" encoding="utf-8"?>
<ds:datastoreItem xmlns:ds="http://schemas.openxmlformats.org/officeDocument/2006/customXml" ds:itemID="{62F60F5C-1E06-4CBB-8D6A-98FC431B502E}"/>
</file>

<file path=customXml/itemProps4.xml><?xml version="1.0" encoding="utf-8"?>
<ds:datastoreItem xmlns:ds="http://schemas.openxmlformats.org/officeDocument/2006/customXml" ds:itemID="{E771B80D-FD5E-422E-8668-FBC0060D28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Indonesian First Language written external assessment report</dc:title>
  <dc:creator/>
  <cp:lastModifiedBy/>
  <cp:revision>1</cp:revision>
  <dcterms:created xsi:type="dcterms:W3CDTF">2023-08-20T08:56:00Z</dcterms:created>
  <dcterms:modified xsi:type="dcterms:W3CDTF">2023-08-20T08:56:00Z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