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4BF7E07" w:rsidR="00F4525C" w:rsidRPr="008E1CF2" w:rsidRDefault="008E1CF2" w:rsidP="009B61E5">
      <w:pPr>
        <w:pStyle w:val="VCAADocumenttitle"/>
        <w:rPr>
          <w:noProof w:val="0"/>
        </w:rPr>
      </w:pPr>
      <w:r w:rsidRPr="008E1CF2">
        <w:rPr>
          <w:noProof w:val="0"/>
        </w:rPr>
        <w:t>2023 VCE Khmer oral external assessment report</w:t>
      </w:r>
    </w:p>
    <w:p w14:paraId="7061C6F6" w14:textId="6487421C" w:rsidR="00FE32AE" w:rsidRPr="008E1CF2" w:rsidRDefault="00FE32AE" w:rsidP="00FE32AE">
      <w:pPr>
        <w:pStyle w:val="VCAAbody"/>
        <w:rPr>
          <w:lang w:val="en-AU"/>
        </w:rPr>
      </w:pPr>
      <w:bookmarkStart w:id="0" w:name="TemplateOverview"/>
      <w:bookmarkEnd w:id="0"/>
      <w:r w:rsidRPr="008E1CF2">
        <w:rPr>
          <w:lang w:val="en-AU"/>
        </w:rPr>
        <w:t xml:space="preserve">Refer to the relevant </w:t>
      </w:r>
      <w:hyperlink r:id="rId8" w:history="1">
        <w:r w:rsidRPr="008E1CF2">
          <w:rPr>
            <w:rStyle w:val="Hyperlink"/>
            <w:lang w:val="en-AU"/>
          </w:rPr>
          <w:t>study design</w:t>
        </w:r>
      </w:hyperlink>
      <w:r w:rsidRPr="008E1CF2">
        <w:rPr>
          <w:lang w:val="en-AU"/>
        </w:rPr>
        <w:t xml:space="preserve"> and </w:t>
      </w:r>
      <w:hyperlink r:id="rId9" w:history="1">
        <w:r w:rsidRPr="008E1CF2">
          <w:rPr>
            <w:rStyle w:val="Hyperlink"/>
            <w:lang w:val="en-AU"/>
          </w:rPr>
          <w:t>examination criteria and specifications</w:t>
        </w:r>
      </w:hyperlink>
      <w:r w:rsidRPr="008E1CF2">
        <w:rPr>
          <w:lang w:val="en-AU"/>
        </w:rPr>
        <w:t xml:space="preserve"> for full details on this study and how it is assessed.</w:t>
      </w:r>
    </w:p>
    <w:p w14:paraId="359CA713" w14:textId="08367A17" w:rsidR="00D74721" w:rsidRPr="008E1CF2" w:rsidRDefault="00D74721" w:rsidP="00FE32AE">
      <w:pPr>
        <w:pStyle w:val="VCAAHeading1"/>
        <w:rPr>
          <w:lang w:val="en-AU" w:eastAsia="en-AU"/>
        </w:rPr>
      </w:pPr>
      <w:r w:rsidRPr="008E1CF2">
        <w:rPr>
          <w:lang w:val="en-AU" w:eastAsia="en-AU"/>
        </w:rPr>
        <w:t>Section 1: Conversation</w:t>
      </w:r>
    </w:p>
    <w:p w14:paraId="70593A47" w14:textId="3A72AB5F" w:rsidR="00E045AA" w:rsidRDefault="00762771" w:rsidP="00E045AA">
      <w:pPr>
        <w:pStyle w:val="VCAAHeading3"/>
        <w:rPr>
          <w:lang w:val="en-AU"/>
        </w:rPr>
      </w:pPr>
      <w:r w:rsidRPr="008E1CF2">
        <w:rPr>
          <w:lang w:val="en-AU"/>
        </w:rPr>
        <w:t>W</w:t>
      </w:r>
      <w:r w:rsidR="00E045AA" w:rsidRPr="008E1CF2">
        <w:rPr>
          <w:lang w:val="en-AU"/>
        </w:rPr>
        <w:t xml:space="preserve">hat students did </w:t>
      </w:r>
      <w:proofErr w:type="gramStart"/>
      <w:r w:rsidR="00595CA7" w:rsidRPr="008E1CF2">
        <w:rPr>
          <w:lang w:val="en-AU"/>
        </w:rPr>
        <w:t>well</w:t>
      </w:r>
      <w:proofErr w:type="gramEnd"/>
    </w:p>
    <w:p w14:paraId="5C2529BC" w14:textId="3D3F3BD4" w:rsidR="008E1CF2" w:rsidRPr="008E1CF2" w:rsidRDefault="008E1CF2" w:rsidP="008E1CF2">
      <w:pPr>
        <w:pStyle w:val="VCAAbody"/>
        <w:rPr>
          <w:lang w:val="en-AU"/>
        </w:rPr>
      </w:pPr>
      <w:r>
        <w:rPr>
          <w:lang w:val="en-AU"/>
        </w:rPr>
        <w:t>In 2023</w:t>
      </w:r>
      <w:r w:rsidR="00C83EC1">
        <w:rPr>
          <w:lang w:val="en-AU"/>
        </w:rPr>
        <w:t>,</w:t>
      </w:r>
      <w:r>
        <w:rPr>
          <w:lang w:val="en-AU"/>
        </w:rPr>
        <w:t xml:space="preserve"> students:</w:t>
      </w:r>
    </w:p>
    <w:p w14:paraId="4B639E3E" w14:textId="5ACDCFD6" w:rsidR="002D139F" w:rsidRPr="00BA3A18" w:rsidRDefault="007D05D9" w:rsidP="00F25888">
      <w:pPr>
        <w:pStyle w:val="VCAAbullet"/>
      </w:pPr>
      <w:r w:rsidRPr="00BA3A18">
        <w:t>engaged in a general conversation about their personal world, for example, school and home life, family and friends, interests and aspirations</w:t>
      </w:r>
      <w:r w:rsidR="00762771" w:rsidRPr="00BA3A18">
        <w:t xml:space="preserve">. Students were able to </w:t>
      </w:r>
      <w:r w:rsidR="002D4B9D">
        <w:t>talk about</w:t>
      </w:r>
      <w:r w:rsidR="00762771" w:rsidRPr="00BA3A18">
        <w:t xml:space="preserve"> their family, study subjects, future career</w:t>
      </w:r>
      <w:r w:rsidR="002D4B9D">
        <w:t xml:space="preserve"> plans</w:t>
      </w:r>
      <w:r w:rsidR="00762771" w:rsidRPr="00BA3A18">
        <w:t>, challenge</w:t>
      </w:r>
      <w:r w:rsidR="00F87FA3" w:rsidRPr="00BA3A18">
        <w:t>s</w:t>
      </w:r>
      <w:r w:rsidR="00762771" w:rsidRPr="00BA3A18">
        <w:t>, hobb</w:t>
      </w:r>
      <w:r w:rsidR="00F87FA3" w:rsidRPr="00BA3A18">
        <w:t>ies</w:t>
      </w:r>
      <w:r w:rsidR="00762771" w:rsidRPr="00BA3A18">
        <w:t>, pet</w:t>
      </w:r>
      <w:r w:rsidR="00F87FA3" w:rsidRPr="00BA3A18">
        <w:t>s</w:t>
      </w:r>
      <w:r w:rsidR="00762771" w:rsidRPr="00BA3A18">
        <w:t>, part</w:t>
      </w:r>
      <w:r w:rsidR="002D4B9D">
        <w:t>-</w:t>
      </w:r>
      <w:r w:rsidR="00762771" w:rsidRPr="00BA3A18">
        <w:t>time job</w:t>
      </w:r>
      <w:r w:rsidR="00F87FA3" w:rsidRPr="00BA3A18">
        <w:t>s</w:t>
      </w:r>
      <w:r w:rsidR="00762771" w:rsidRPr="00BA3A18">
        <w:t>, Buddhist ceremon</w:t>
      </w:r>
      <w:r w:rsidR="00F87FA3" w:rsidRPr="00BA3A18">
        <w:t>ies</w:t>
      </w:r>
      <w:r w:rsidR="00762771" w:rsidRPr="00BA3A18">
        <w:t xml:space="preserve"> </w:t>
      </w:r>
      <w:r w:rsidR="00F87FA3" w:rsidRPr="00BA3A18">
        <w:t xml:space="preserve">and </w:t>
      </w:r>
      <w:r w:rsidR="00762771" w:rsidRPr="00BA3A18">
        <w:t>travelling in detail</w:t>
      </w:r>
      <w:r w:rsidR="002D4B9D">
        <w:t>,</w:t>
      </w:r>
      <w:r w:rsidR="00762771" w:rsidRPr="00BA3A18">
        <w:t xml:space="preserve"> and </w:t>
      </w:r>
      <w:r w:rsidR="00F87FA3" w:rsidRPr="00BA3A18">
        <w:t>make comparisons between</w:t>
      </w:r>
      <w:r w:rsidR="00762771" w:rsidRPr="00BA3A18">
        <w:t xml:space="preserve"> </w:t>
      </w:r>
      <w:r w:rsidR="00F87FA3" w:rsidRPr="00BA3A18">
        <w:t xml:space="preserve">the </w:t>
      </w:r>
      <w:r w:rsidR="00762771" w:rsidRPr="00BA3A18">
        <w:t>education</w:t>
      </w:r>
      <w:r w:rsidR="00F87FA3" w:rsidRPr="00BA3A18">
        <w:t xml:space="preserve"> system</w:t>
      </w:r>
      <w:r w:rsidR="00762771" w:rsidRPr="00BA3A18">
        <w:t>, weather, environment</w:t>
      </w:r>
      <w:r w:rsidR="00F87FA3" w:rsidRPr="00BA3A18">
        <w:t xml:space="preserve"> and</w:t>
      </w:r>
      <w:r w:rsidR="00762771" w:rsidRPr="00BA3A18">
        <w:t xml:space="preserve"> </w:t>
      </w:r>
      <w:r w:rsidR="00586581" w:rsidRPr="00BA3A18">
        <w:t>lifestyles</w:t>
      </w:r>
      <w:r w:rsidR="00762771" w:rsidRPr="00BA3A18">
        <w:t xml:space="preserve"> in Australia </w:t>
      </w:r>
      <w:r w:rsidR="00F87FA3" w:rsidRPr="00BA3A18">
        <w:t>and</w:t>
      </w:r>
      <w:r w:rsidR="00762771" w:rsidRPr="00BA3A18">
        <w:t xml:space="preserve"> Cambodia</w:t>
      </w:r>
    </w:p>
    <w:p w14:paraId="60A7AF69" w14:textId="65C847EF" w:rsidR="002D139F" w:rsidRPr="00501DBF" w:rsidRDefault="00852908" w:rsidP="00F25888">
      <w:pPr>
        <w:pStyle w:val="VCAAbullet"/>
      </w:pPr>
      <w:r w:rsidRPr="00BA3A18">
        <w:t>provided</w:t>
      </w:r>
      <w:r w:rsidR="007D05D9" w:rsidRPr="00BA3A18">
        <w:t xml:space="preserve"> a range of relevant information, ideas and opinions with an appropriate depth</w:t>
      </w:r>
      <w:r w:rsidR="00126FE5" w:rsidRPr="0076213A">
        <w:t xml:space="preserve">, </w:t>
      </w:r>
      <w:r w:rsidR="00762771" w:rsidRPr="0076213A">
        <w:t xml:space="preserve">such as </w:t>
      </w:r>
      <w:r w:rsidR="00705C78" w:rsidRPr="00BA3A18">
        <w:t>when talking about their family, studies, future career, sport, travel</w:t>
      </w:r>
      <w:r w:rsidR="00705C78">
        <w:t xml:space="preserve"> or</w:t>
      </w:r>
      <w:r w:rsidR="00705C78" w:rsidRPr="00BA3A18">
        <w:t xml:space="preserve"> festival</w:t>
      </w:r>
      <w:r w:rsidR="00705C78">
        <w:t>s</w:t>
      </w:r>
    </w:p>
    <w:p w14:paraId="03335A65" w14:textId="7F39573E" w:rsidR="002D139F" w:rsidRPr="0076213A" w:rsidRDefault="00B07E89" w:rsidP="00F25888">
      <w:pPr>
        <w:pStyle w:val="VCAAbullet"/>
      </w:pPr>
      <w:r w:rsidRPr="00BA3A18">
        <w:t>clarified, elaborated on and defende</w:t>
      </w:r>
      <w:r w:rsidR="007D05D9" w:rsidRPr="00BA3A18">
        <w:t>d ideas and opinions</w:t>
      </w:r>
      <w:r w:rsidR="00762771" w:rsidRPr="00BA3A18">
        <w:t>.</w:t>
      </w:r>
      <w:r w:rsidR="002D4B9D">
        <w:t xml:space="preserve"> For example, s</w:t>
      </w:r>
      <w:r w:rsidR="00762771" w:rsidRPr="00BA3A18">
        <w:t xml:space="preserve">tudents </w:t>
      </w:r>
      <w:r w:rsidR="0076213A">
        <w:t xml:space="preserve">were able to elaborate on </w:t>
      </w:r>
      <w:r w:rsidR="00F87FA3" w:rsidRPr="00BA3A18">
        <w:t xml:space="preserve">the </w:t>
      </w:r>
      <w:r w:rsidR="00762771" w:rsidRPr="00BA3A18">
        <w:t>benefits of playing sport</w:t>
      </w:r>
      <w:r w:rsidR="00F87FA3" w:rsidRPr="00BA3A18">
        <w:t xml:space="preserve"> </w:t>
      </w:r>
      <w:r w:rsidR="0076213A">
        <w:t xml:space="preserve">and </w:t>
      </w:r>
      <w:r w:rsidR="00126FE5">
        <w:t>how</w:t>
      </w:r>
      <w:r w:rsidR="00762771" w:rsidRPr="00BA3A18">
        <w:t xml:space="preserve"> it </w:t>
      </w:r>
      <w:r w:rsidR="0076213A">
        <w:t>contributes to their health</w:t>
      </w:r>
      <w:r w:rsidR="00762771" w:rsidRPr="00BA3A18">
        <w:t xml:space="preserve">, </w:t>
      </w:r>
      <w:r w:rsidR="0076213A">
        <w:t>a</w:t>
      </w:r>
      <w:r w:rsidR="0076213A" w:rsidRPr="00064F62">
        <w:t>nd the importance of pursuing interests</w:t>
      </w:r>
    </w:p>
    <w:p w14:paraId="7ACE901B" w14:textId="63EA4353" w:rsidR="002D139F" w:rsidRPr="00BA3A18" w:rsidRDefault="00F92AE5" w:rsidP="00F25888">
      <w:pPr>
        <w:pStyle w:val="VCAAbullet"/>
      </w:pPr>
      <w:r w:rsidRPr="00BA3A18">
        <w:t>demonstrat</w:t>
      </w:r>
      <w:r w:rsidR="007D42F8" w:rsidRPr="00BA3A18">
        <w:t>ed</w:t>
      </w:r>
      <w:r w:rsidRPr="00BA3A18">
        <w:t xml:space="preserve"> an excellent level of understanding by responding readily and communicating </w:t>
      </w:r>
      <w:r w:rsidR="00586581" w:rsidRPr="00BA3A18">
        <w:t>confidently and</w:t>
      </w:r>
      <w:r w:rsidRPr="00BA3A18">
        <w:t xml:space="preserve"> carrying the conversation forward with spontaneity</w:t>
      </w:r>
      <w:r w:rsidR="00762771" w:rsidRPr="00BA3A18">
        <w:t>. Students made excellent comparison</w:t>
      </w:r>
      <w:r w:rsidR="00A97FA0" w:rsidRPr="00BA3A18">
        <w:t>s</w:t>
      </w:r>
      <w:r w:rsidR="00762771" w:rsidRPr="00BA3A18">
        <w:t xml:space="preserve"> </w:t>
      </w:r>
      <w:r w:rsidR="00AA49C2" w:rsidRPr="00BA3A18">
        <w:t>between</w:t>
      </w:r>
      <w:r w:rsidR="00762771" w:rsidRPr="00BA3A18">
        <w:t xml:space="preserve"> education in Cambodia and Australia by using appropriate </w:t>
      </w:r>
      <w:r w:rsidR="0076213A">
        <w:t xml:space="preserve">comparative </w:t>
      </w:r>
      <w:r w:rsidR="00762771" w:rsidRPr="00BA3A18">
        <w:t>term</w:t>
      </w:r>
      <w:r w:rsidR="0076213A">
        <w:t>s</w:t>
      </w:r>
      <w:r w:rsidR="00762771" w:rsidRPr="00BA3A18">
        <w:t xml:space="preserve"> such as </w:t>
      </w:r>
      <w:proofErr w:type="spellStart"/>
      <w:r w:rsidR="00762771" w:rsidRPr="00501DBF">
        <w:rPr>
          <w:rFonts w:ascii="Khmer UI" w:hAnsi="Khmer UI" w:cs="Khmer UI"/>
        </w:rPr>
        <w:t>ចំណែកឯ</w:t>
      </w:r>
      <w:proofErr w:type="spellEnd"/>
      <w:r w:rsidR="00762771" w:rsidRPr="00501DBF">
        <w:t xml:space="preserve"> </w:t>
      </w:r>
      <w:proofErr w:type="spellStart"/>
      <w:r w:rsidR="00762771" w:rsidRPr="00501DBF">
        <w:rPr>
          <w:rFonts w:ascii="Khmer UI" w:hAnsi="Khmer UI" w:cs="Khmer UI"/>
        </w:rPr>
        <w:t>រីឯ</w:t>
      </w:r>
      <w:proofErr w:type="spellEnd"/>
      <w:r w:rsidR="00762771" w:rsidRPr="00501DBF">
        <w:t xml:space="preserve"> (</w:t>
      </w:r>
      <w:r w:rsidR="00AA49C2" w:rsidRPr="00501DBF">
        <w:t>‘</w:t>
      </w:r>
      <w:r w:rsidR="00762771" w:rsidRPr="00BA3A18">
        <w:t>whereas</w:t>
      </w:r>
      <w:r w:rsidR="00AA49C2" w:rsidRPr="00BA3A18">
        <w:t>’</w:t>
      </w:r>
      <w:r w:rsidR="00762771" w:rsidRPr="00BA3A18">
        <w:t xml:space="preserve">), </w:t>
      </w:r>
      <w:proofErr w:type="spellStart"/>
      <w:r w:rsidR="00762771" w:rsidRPr="00501DBF">
        <w:rPr>
          <w:rFonts w:ascii="Khmer UI" w:hAnsi="Khmer UI" w:cs="Khmer UI"/>
        </w:rPr>
        <w:t>ផ្ទុយទៅវិញ</w:t>
      </w:r>
      <w:proofErr w:type="spellEnd"/>
      <w:r w:rsidR="00762771" w:rsidRPr="00501DBF">
        <w:t xml:space="preserve"> </w:t>
      </w:r>
      <w:r w:rsidR="00762771" w:rsidRPr="008E1CF2">
        <w:t>(</w:t>
      </w:r>
      <w:r w:rsidR="00AA49C2" w:rsidRPr="008E1CF2">
        <w:t>‘</w:t>
      </w:r>
      <w:r w:rsidR="00762771" w:rsidRPr="008E1CF2">
        <w:t>in contrast</w:t>
      </w:r>
      <w:r w:rsidR="00AA49C2" w:rsidRPr="008E1CF2">
        <w:t>’</w:t>
      </w:r>
      <w:r w:rsidR="00762771" w:rsidRPr="008E1CF2">
        <w:t>),</w:t>
      </w:r>
      <w:r w:rsidR="00762771" w:rsidRPr="00501DBF">
        <w:t xml:space="preserve"> </w:t>
      </w:r>
      <w:proofErr w:type="spellStart"/>
      <w:r w:rsidR="00762771" w:rsidRPr="00501DBF">
        <w:rPr>
          <w:rFonts w:ascii="Khmer UI" w:hAnsi="Khmer UI" w:cs="Khmer UI"/>
        </w:rPr>
        <w:t>លើសពីនេះ</w:t>
      </w:r>
      <w:proofErr w:type="spellEnd"/>
      <w:r w:rsidR="00AA49C2" w:rsidRPr="00501DBF">
        <w:t xml:space="preserve"> </w:t>
      </w:r>
      <w:r w:rsidR="00762771" w:rsidRPr="00501DBF">
        <w:t>(</w:t>
      </w:r>
      <w:r w:rsidR="00AA49C2" w:rsidRPr="00501DBF">
        <w:t>‘</w:t>
      </w:r>
      <w:r w:rsidR="00762771" w:rsidRPr="00501DBF">
        <w:t>in addition</w:t>
      </w:r>
      <w:r w:rsidR="00AA49C2" w:rsidRPr="00501DBF">
        <w:t>’</w:t>
      </w:r>
      <w:r w:rsidR="00762771" w:rsidRPr="00501DBF">
        <w:t>),</w:t>
      </w:r>
      <w:r w:rsidR="00762771" w:rsidRPr="00BA3A18">
        <w:t xml:space="preserve"> </w:t>
      </w:r>
      <w:r w:rsidR="00AA49C2" w:rsidRPr="00BA3A18">
        <w:t xml:space="preserve">and </w:t>
      </w:r>
      <w:proofErr w:type="spellStart"/>
      <w:r w:rsidR="00762771" w:rsidRPr="00501DBF">
        <w:rPr>
          <w:rFonts w:ascii="Khmer UI" w:hAnsi="Khmer UI" w:cs="Khmer UI"/>
        </w:rPr>
        <w:t>ល្អជាង</w:t>
      </w:r>
      <w:proofErr w:type="spellEnd"/>
      <w:r w:rsidR="00762771" w:rsidRPr="00501DBF">
        <w:t xml:space="preserve"> (</w:t>
      </w:r>
      <w:r w:rsidR="00AA49C2" w:rsidRPr="00501DBF">
        <w:t>‘</w:t>
      </w:r>
      <w:r w:rsidR="00762771" w:rsidRPr="00501DBF">
        <w:t>better</w:t>
      </w:r>
      <w:r w:rsidR="00AA49C2" w:rsidRPr="00501DBF">
        <w:t>’</w:t>
      </w:r>
      <w:r w:rsidR="00762771" w:rsidRPr="00501DBF">
        <w:t>)</w:t>
      </w:r>
      <w:r w:rsidR="00AA49C2" w:rsidRPr="00501DBF">
        <w:t>.</w:t>
      </w:r>
      <w:r w:rsidR="00762771" w:rsidRPr="00501DBF">
        <w:t xml:space="preserve"> </w:t>
      </w:r>
      <w:r w:rsidR="002D4B9D" w:rsidRPr="00501DBF">
        <w:t>T</w:t>
      </w:r>
      <w:r w:rsidR="00762771" w:rsidRPr="00501DBF">
        <w:t xml:space="preserve">hey compared </w:t>
      </w:r>
      <w:r w:rsidR="00AA49C2" w:rsidRPr="00501DBF">
        <w:t>the</w:t>
      </w:r>
      <w:r w:rsidR="00762771" w:rsidRPr="00501DBF">
        <w:t xml:space="preserve"> education system, </w:t>
      </w:r>
      <w:r w:rsidR="00AA49C2" w:rsidRPr="00501DBF">
        <w:t>the</w:t>
      </w:r>
      <w:r w:rsidR="00762771" w:rsidRPr="00501DBF">
        <w:t xml:space="preserve"> </w:t>
      </w:r>
      <w:r w:rsidR="00126FE5" w:rsidRPr="00501DBF">
        <w:t xml:space="preserve">study </w:t>
      </w:r>
      <w:r w:rsidR="00762771" w:rsidRPr="00501DBF">
        <w:t xml:space="preserve">subjects and </w:t>
      </w:r>
      <w:r w:rsidR="00AA49C2" w:rsidRPr="00501DBF">
        <w:t xml:space="preserve">the </w:t>
      </w:r>
      <w:r w:rsidR="00762771" w:rsidRPr="00501DBF">
        <w:t>technology use</w:t>
      </w:r>
      <w:r w:rsidR="00AA49C2" w:rsidRPr="00501DBF">
        <w:t>d</w:t>
      </w:r>
      <w:r w:rsidR="00762771" w:rsidRPr="00501DBF">
        <w:t xml:space="preserve"> in class</w:t>
      </w:r>
      <w:r w:rsidR="00BA3A18" w:rsidRPr="00501DBF">
        <w:t>,</w:t>
      </w:r>
      <w:r w:rsidR="00762771" w:rsidRPr="00501DBF">
        <w:t xml:space="preserve"> with in</w:t>
      </w:r>
      <w:r w:rsidR="00AA49C2" w:rsidRPr="00501DBF">
        <w:t>-</w:t>
      </w:r>
      <w:r w:rsidR="00762771" w:rsidRPr="00501DBF">
        <w:t>depth information and confiden</w:t>
      </w:r>
      <w:r w:rsidR="00AA49C2" w:rsidRPr="00501DBF">
        <w:t>ce</w:t>
      </w:r>
    </w:p>
    <w:p w14:paraId="2742C5EF" w14:textId="13AC5CD3" w:rsidR="005D774F" w:rsidRPr="00BA3A18" w:rsidRDefault="005D774F" w:rsidP="00F25888">
      <w:pPr>
        <w:pStyle w:val="VCAAbullet"/>
      </w:pPr>
      <w:r w:rsidRPr="00BA3A18">
        <w:t xml:space="preserve">responded confidently and were able to advance the </w:t>
      </w:r>
      <w:r w:rsidR="00586581" w:rsidRPr="00BA3A18">
        <w:t>conversation and</w:t>
      </w:r>
      <w:r w:rsidR="00126FE5">
        <w:t xml:space="preserve"> ma</w:t>
      </w:r>
      <w:r w:rsidR="00465179">
        <w:t>k</w:t>
      </w:r>
      <w:r w:rsidR="00126FE5">
        <w:t>e</w:t>
      </w:r>
      <w:r w:rsidR="007B349A" w:rsidRPr="00BA3A18">
        <w:t xml:space="preserve"> use of appropriate repair strategies as needed</w:t>
      </w:r>
      <w:r w:rsidR="00762771" w:rsidRPr="00BA3A18">
        <w:t xml:space="preserve">. </w:t>
      </w:r>
      <w:r w:rsidR="00705C78">
        <w:t xml:space="preserve">When students </w:t>
      </w:r>
      <w:r w:rsidR="00762771" w:rsidRPr="00BA3A18">
        <w:t>recogni</w:t>
      </w:r>
      <w:r w:rsidR="00BA3A18">
        <w:t>s</w:t>
      </w:r>
      <w:r w:rsidR="00762771" w:rsidRPr="00BA3A18">
        <w:t xml:space="preserve">ed that they </w:t>
      </w:r>
      <w:r w:rsidR="00BA3A18">
        <w:t xml:space="preserve">had </w:t>
      </w:r>
      <w:r w:rsidR="00762771" w:rsidRPr="00BA3A18">
        <w:t>made a mistake</w:t>
      </w:r>
      <w:r w:rsidR="00BA3A18">
        <w:t>,</w:t>
      </w:r>
      <w:r w:rsidR="00762771" w:rsidRPr="00BA3A18">
        <w:t xml:space="preserve"> such as using incorrect words or </w:t>
      </w:r>
      <w:r w:rsidR="002D4B9D">
        <w:t xml:space="preserve">using </w:t>
      </w:r>
      <w:r w:rsidR="00762771" w:rsidRPr="00BA3A18">
        <w:t>a</w:t>
      </w:r>
      <w:r w:rsidR="00BA3A18">
        <w:t>n</w:t>
      </w:r>
      <w:r w:rsidR="00762771" w:rsidRPr="00BA3A18">
        <w:t xml:space="preserve"> English</w:t>
      </w:r>
      <w:r w:rsidR="00BA3A18">
        <w:t xml:space="preserve"> word</w:t>
      </w:r>
      <w:r w:rsidR="00762771" w:rsidRPr="00BA3A18">
        <w:t xml:space="preserve">, they </w:t>
      </w:r>
      <w:r w:rsidR="0076213A">
        <w:t>corrected</w:t>
      </w:r>
      <w:r w:rsidR="00705C78">
        <w:t xml:space="preserve"> themselves with</w:t>
      </w:r>
      <w:r w:rsidR="0076213A">
        <w:t xml:space="preserve"> </w:t>
      </w:r>
      <w:proofErr w:type="spellStart"/>
      <w:r w:rsidR="00BA3A18" w:rsidRPr="00501DBF">
        <w:rPr>
          <w:rFonts w:ascii="Khmer UI" w:hAnsi="Khmer UI" w:cs="Khmer UI"/>
        </w:rPr>
        <w:t>សូមទោស</w:t>
      </w:r>
      <w:proofErr w:type="spellEnd"/>
      <w:r w:rsidR="00BA3A18" w:rsidRPr="00501DBF">
        <w:t xml:space="preserve"> </w:t>
      </w:r>
      <w:proofErr w:type="spellStart"/>
      <w:r w:rsidR="00BA3A18" w:rsidRPr="00501DBF">
        <w:rPr>
          <w:rFonts w:ascii="Khmer UI" w:hAnsi="Khmer UI" w:cs="Khmer UI"/>
        </w:rPr>
        <w:t>អ្នកគ្រូ</w:t>
      </w:r>
      <w:proofErr w:type="spellEnd"/>
      <w:r w:rsidR="00BA3A18" w:rsidRPr="00501DBF">
        <w:t xml:space="preserve"> </w:t>
      </w:r>
      <w:proofErr w:type="spellStart"/>
      <w:r w:rsidR="00BA3A18" w:rsidRPr="00501DBF">
        <w:rPr>
          <w:rFonts w:ascii="Khmer UI" w:hAnsi="Khmer UI" w:cs="Khmer UI"/>
        </w:rPr>
        <w:t>ខ្ញុំមានន័យបែបនេះទេ</w:t>
      </w:r>
      <w:proofErr w:type="spellEnd"/>
      <w:r w:rsidR="00BA3A18" w:rsidRPr="00501DBF">
        <w:t xml:space="preserve"> (‘</w:t>
      </w:r>
      <w:r w:rsidR="00762771" w:rsidRPr="00501DBF">
        <w:t>I’m sorry, I meant this</w:t>
      </w:r>
      <w:r w:rsidR="00465179" w:rsidRPr="00501DBF">
        <w:t xml:space="preserve"> </w:t>
      </w:r>
      <w:r w:rsidR="00762771" w:rsidRPr="00501DBF">
        <w:t>…</w:t>
      </w:r>
      <w:r w:rsidR="00465179" w:rsidRPr="00501DBF">
        <w:t>’</w:t>
      </w:r>
      <w:r w:rsidR="00762771" w:rsidRPr="00501DBF">
        <w:t>)</w:t>
      </w:r>
      <w:r w:rsidR="00BA3A18" w:rsidRPr="00501DBF">
        <w:t>.</w:t>
      </w:r>
      <w:r w:rsidR="00762771" w:rsidRPr="00BA3A18">
        <w:t xml:space="preserve"> Whenever they </w:t>
      </w:r>
      <w:r w:rsidR="00BA3A18">
        <w:t>did not</w:t>
      </w:r>
      <w:r w:rsidR="00762771" w:rsidRPr="00BA3A18">
        <w:t xml:space="preserve"> understand the question, they politely ask</w:t>
      </w:r>
      <w:r w:rsidR="00BA3A18">
        <w:t>ed</w:t>
      </w:r>
      <w:r w:rsidR="00762771" w:rsidRPr="00BA3A18">
        <w:t xml:space="preserve"> </w:t>
      </w:r>
      <w:proofErr w:type="spellStart"/>
      <w:r w:rsidR="00BA3A18" w:rsidRPr="00501DBF">
        <w:rPr>
          <w:rFonts w:ascii="Khmer UI" w:hAnsi="Khmer UI" w:cs="Khmer UI"/>
        </w:rPr>
        <w:t>សូមទោស</w:t>
      </w:r>
      <w:proofErr w:type="spellEnd"/>
      <w:r w:rsidR="00BA3A18" w:rsidRPr="00501DBF">
        <w:t xml:space="preserve"> </w:t>
      </w:r>
      <w:proofErr w:type="spellStart"/>
      <w:r w:rsidR="00BA3A18" w:rsidRPr="00501DBF">
        <w:rPr>
          <w:rFonts w:ascii="Khmer UI" w:hAnsi="Khmer UI" w:cs="Khmer UI"/>
        </w:rPr>
        <w:t>សូមលោកគ្រូ</w:t>
      </w:r>
      <w:proofErr w:type="spellEnd"/>
      <w:r w:rsidR="00BA3A18" w:rsidRPr="00501DBF">
        <w:t xml:space="preserve"> </w:t>
      </w:r>
      <w:proofErr w:type="spellStart"/>
      <w:r w:rsidR="00BA3A18" w:rsidRPr="00501DBF">
        <w:rPr>
          <w:rFonts w:ascii="Khmer UI" w:hAnsi="Khmer UI" w:cs="Khmer UI"/>
        </w:rPr>
        <w:t>អ្នកគ្រូមានប្រសាសន៌ម្តងទៀត</w:t>
      </w:r>
      <w:proofErr w:type="spellEnd"/>
      <w:r w:rsidR="00BA3A18" w:rsidRPr="00501DBF">
        <w:rPr>
          <w:rFonts w:ascii="Khmer UI" w:hAnsi="Khmer UI" w:cs="Khmer UI"/>
        </w:rPr>
        <w:t>។</w:t>
      </w:r>
      <w:r w:rsidR="00BA3A18" w:rsidRPr="00501DBF">
        <w:t xml:space="preserve"> </w:t>
      </w:r>
      <w:r w:rsidR="00BA3A18" w:rsidRPr="008E1CF2">
        <w:t>(‘P</w:t>
      </w:r>
      <w:r w:rsidR="00762771" w:rsidRPr="00BA3A18">
        <w:t>lease repeat the question</w:t>
      </w:r>
      <w:r w:rsidR="005A6524">
        <w:t>.’</w:t>
      </w:r>
      <w:r w:rsidR="00762771" w:rsidRPr="00BA3A18">
        <w:t>)</w:t>
      </w:r>
    </w:p>
    <w:p w14:paraId="421125CC" w14:textId="72B695F1" w:rsidR="007D42F8" w:rsidRPr="00BA3A18" w:rsidRDefault="007D42F8" w:rsidP="00F25888">
      <w:pPr>
        <w:pStyle w:val="VCAAbullet"/>
      </w:pPr>
      <w:r w:rsidRPr="00BA3A18">
        <w:t>used appropriate vocabulary</w:t>
      </w:r>
    </w:p>
    <w:p w14:paraId="0FE4F957" w14:textId="6EF3B786" w:rsidR="007D42F8" w:rsidRPr="00BA3A18" w:rsidRDefault="007D42F8" w:rsidP="00F25888">
      <w:pPr>
        <w:pStyle w:val="VCAAbullet"/>
      </w:pPr>
      <w:r w:rsidRPr="00BA3A18">
        <w:t>used appropriate grammar and sentence structures</w:t>
      </w:r>
    </w:p>
    <w:p w14:paraId="7DADA212" w14:textId="73BCF896" w:rsidR="0016518B" w:rsidRDefault="005D774F" w:rsidP="00F25888">
      <w:pPr>
        <w:pStyle w:val="VCAAbullet"/>
      </w:pPr>
      <w:r w:rsidRPr="00BA3A18">
        <w:t xml:space="preserve">used </w:t>
      </w:r>
      <w:r w:rsidR="00F92AE5" w:rsidRPr="00BA3A18">
        <w:t xml:space="preserve">appropriate </w:t>
      </w:r>
      <w:r w:rsidRPr="00BA3A18">
        <w:t>expression, including pronunciation, intonation, stress and tempo</w:t>
      </w:r>
      <w:r w:rsidR="006B30AE" w:rsidRPr="00BA3A18">
        <w:t xml:space="preserve">. Most of the students </w:t>
      </w:r>
      <w:r w:rsidR="00BA3A18">
        <w:t>spoke</w:t>
      </w:r>
      <w:r w:rsidR="006B30AE" w:rsidRPr="00BA3A18">
        <w:t xml:space="preserve"> naturally with appropriate expression and pronunciation when responding to questions</w:t>
      </w:r>
      <w:r w:rsidR="00705C78">
        <w:t>.</w:t>
      </w:r>
    </w:p>
    <w:p w14:paraId="3399801D" w14:textId="77777777" w:rsidR="0016518B" w:rsidRDefault="0016518B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2A1DB7B8" w14:textId="0A4AA4CC" w:rsidR="00E045AA" w:rsidRDefault="006B30AE" w:rsidP="00E045AA">
      <w:pPr>
        <w:pStyle w:val="VCAAHeading3"/>
        <w:rPr>
          <w:lang w:val="en-AU"/>
        </w:rPr>
      </w:pPr>
      <w:r w:rsidRPr="008E1CF2">
        <w:rPr>
          <w:lang w:val="en-AU"/>
        </w:rPr>
        <w:lastRenderedPageBreak/>
        <w:t>A</w:t>
      </w:r>
      <w:r w:rsidR="00E045AA" w:rsidRPr="008E1CF2">
        <w:rPr>
          <w:lang w:val="en-AU"/>
        </w:rPr>
        <w:t>reas for improvement</w:t>
      </w:r>
    </w:p>
    <w:p w14:paraId="6CA0CDDB" w14:textId="5671B8F5" w:rsidR="008E1CF2" w:rsidRPr="008E1CF2" w:rsidRDefault="00C83EC1" w:rsidP="008E1CF2">
      <w:pPr>
        <w:pStyle w:val="VCAAbody"/>
        <w:rPr>
          <w:lang w:val="en-AU"/>
        </w:rPr>
      </w:pPr>
      <w:r>
        <w:rPr>
          <w:lang w:val="en-AU"/>
        </w:rPr>
        <w:t>In preparing for this exam, s</w:t>
      </w:r>
      <w:r w:rsidR="008E1CF2">
        <w:rPr>
          <w:lang w:val="en-AU"/>
        </w:rPr>
        <w:t>tudents should:</w:t>
      </w:r>
    </w:p>
    <w:p w14:paraId="61327FA0" w14:textId="6AD58C41" w:rsidR="00E045AA" w:rsidRPr="00BA3A18" w:rsidRDefault="00DE5D68" w:rsidP="00F25888">
      <w:pPr>
        <w:pStyle w:val="VCAAbullet"/>
      </w:pPr>
      <w:r w:rsidRPr="00BA3A18">
        <w:t xml:space="preserve">ensure adequate preparation </w:t>
      </w:r>
      <w:r w:rsidR="00126FE5">
        <w:t>for</w:t>
      </w:r>
      <w:r w:rsidR="00126FE5" w:rsidRPr="00BA3A18">
        <w:t xml:space="preserve"> </w:t>
      </w:r>
      <w:r w:rsidR="00E045AA" w:rsidRPr="00BA3A18">
        <w:t>the conversation</w:t>
      </w:r>
      <w:r w:rsidR="00493D97" w:rsidRPr="00BA3A18">
        <w:t xml:space="preserve"> with</w:t>
      </w:r>
      <w:r w:rsidR="00F92AE5" w:rsidRPr="00BA3A18">
        <w:t xml:space="preserve"> relevance, depth and range of </w:t>
      </w:r>
      <w:r w:rsidR="00493D97" w:rsidRPr="00BA3A18">
        <w:t>information, ideas and opinions</w:t>
      </w:r>
      <w:r w:rsidR="006B30AE" w:rsidRPr="00BA3A18">
        <w:t xml:space="preserve">. Students should be well prepared </w:t>
      </w:r>
      <w:r w:rsidR="000C481F">
        <w:t>with subjects from</w:t>
      </w:r>
      <w:r w:rsidR="006B30AE" w:rsidRPr="00BA3A18">
        <w:t xml:space="preserve"> their personal world</w:t>
      </w:r>
      <w:r w:rsidR="000C481F">
        <w:t xml:space="preserve"> such as </w:t>
      </w:r>
      <w:r w:rsidR="006B30AE" w:rsidRPr="00BA3A18">
        <w:t>school and home life, family, hobb</w:t>
      </w:r>
      <w:r w:rsidR="000C481F">
        <w:t>ies</w:t>
      </w:r>
      <w:r w:rsidR="006B30AE" w:rsidRPr="00BA3A18">
        <w:t>, interests, aspirations, Buddhist festival</w:t>
      </w:r>
      <w:r w:rsidR="000C481F">
        <w:t>s and</w:t>
      </w:r>
      <w:r w:rsidR="006B30AE" w:rsidRPr="00BA3A18">
        <w:t xml:space="preserve"> first impression</w:t>
      </w:r>
      <w:r w:rsidR="00705C78">
        <w:t>s</w:t>
      </w:r>
      <w:r w:rsidR="006B30AE" w:rsidRPr="00BA3A18">
        <w:t xml:space="preserve"> of Australia</w:t>
      </w:r>
    </w:p>
    <w:p w14:paraId="48C2ADE9" w14:textId="50728798" w:rsidR="00E045AA" w:rsidRPr="000C481F" w:rsidRDefault="00493D97" w:rsidP="00F25888">
      <w:pPr>
        <w:pStyle w:val="VCAAbullet"/>
      </w:pPr>
      <w:r w:rsidRPr="00BA3A18">
        <w:t>p</w:t>
      </w:r>
      <w:r w:rsidR="002D139F" w:rsidRPr="00BA3A18">
        <w:t xml:space="preserve">ractise answering a range of questions to be able to </w:t>
      </w:r>
      <w:r w:rsidR="00F046F5" w:rsidRPr="00BA3A18">
        <w:t>advance the conversation</w:t>
      </w:r>
    </w:p>
    <w:p w14:paraId="681398ED" w14:textId="4F7C7F7A" w:rsidR="00C424EB" w:rsidRPr="00501DBF" w:rsidRDefault="00C424EB" w:rsidP="00F25888">
      <w:pPr>
        <w:pStyle w:val="VCAAbullet"/>
      </w:pPr>
      <w:r w:rsidRPr="00BA3A18">
        <w:t>build confidence through practising interactions</w:t>
      </w:r>
      <w:r w:rsidR="00A51FF0" w:rsidRPr="00BA3A18">
        <w:t xml:space="preserve"> in </w:t>
      </w:r>
      <w:r w:rsidR="000C481F">
        <w:t>Khmer</w:t>
      </w:r>
      <w:r w:rsidR="006B30AE" w:rsidRPr="00BA3A18">
        <w:t>. Students should rehearse their interaction with their classmate</w:t>
      </w:r>
      <w:r w:rsidR="002D4B9D">
        <w:t>s</w:t>
      </w:r>
      <w:r w:rsidR="006B30AE" w:rsidRPr="00BA3A18">
        <w:t>, teacher, family</w:t>
      </w:r>
      <w:r w:rsidR="002D4B9D">
        <w:t xml:space="preserve"> and</w:t>
      </w:r>
      <w:r w:rsidR="006B30AE" w:rsidRPr="00BA3A18">
        <w:t xml:space="preserve"> friends</w:t>
      </w:r>
    </w:p>
    <w:p w14:paraId="5BAB6392" w14:textId="21054B80" w:rsidR="00835100" w:rsidRPr="00BA3A18" w:rsidRDefault="00C424EB" w:rsidP="00F25888">
      <w:pPr>
        <w:pStyle w:val="VCAAbullet"/>
      </w:pPr>
      <w:r w:rsidRPr="00BA3A18">
        <w:t>practise using more complex sentence structures and syntax</w:t>
      </w:r>
      <w:r w:rsidR="006B30AE" w:rsidRPr="00BA3A18">
        <w:t xml:space="preserve">. Some students who were not well prepared used </w:t>
      </w:r>
      <w:r w:rsidR="00454680">
        <w:t xml:space="preserve">simple </w:t>
      </w:r>
      <w:r w:rsidR="006B30AE" w:rsidRPr="00BA3A18">
        <w:t>sentence structures</w:t>
      </w:r>
    </w:p>
    <w:p w14:paraId="0DD1F4F5" w14:textId="63D17295" w:rsidR="00C424EB" w:rsidRPr="00BA3A18" w:rsidRDefault="00C424EB" w:rsidP="00F25888">
      <w:pPr>
        <w:pStyle w:val="VCAAbullet"/>
      </w:pPr>
      <w:r w:rsidRPr="00BA3A18">
        <w:t xml:space="preserve">practise using </w:t>
      </w:r>
      <w:r w:rsidR="00A6518F">
        <w:t xml:space="preserve">a range of </w:t>
      </w:r>
      <w:r w:rsidRPr="00BA3A18">
        <w:t>repair</w:t>
      </w:r>
      <w:r w:rsidR="00445958" w:rsidRPr="00BA3A18">
        <w:t xml:space="preserve"> </w:t>
      </w:r>
      <w:r w:rsidRPr="00BA3A18">
        <w:t>strategies</w:t>
      </w:r>
      <w:r w:rsidR="007B349A" w:rsidRPr="00BA3A18">
        <w:t xml:space="preserve"> to advance the conversation when needed</w:t>
      </w:r>
      <w:r w:rsidR="00987E4A">
        <w:t xml:space="preserve">, </w:t>
      </w:r>
      <w:r w:rsidR="006B30AE" w:rsidRPr="00BA3A18">
        <w:t xml:space="preserve">such as </w:t>
      </w:r>
      <w:r w:rsidR="000C481F">
        <w:t>‘</w:t>
      </w:r>
      <w:r w:rsidR="006B30AE" w:rsidRPr="00BA3A18">
        <w:t>I’m sorry, I would like to say this</w:t>
      </w:r>
      <w:r w:rsidR="00465179">
        <w:t xml:space="preserve"> </w:t>
      </w:r>
      <w:r w:rsidR="006B30AE" w:rsidRPr="00BA3A18">
        <w:t>…</w:t>
      </w:r>
      <w:r w:rsidR="002D4B9D">
        <w:t>’</w:t>
      </w:r>
      <w:r w:rsidR="006B30AE" w:rsidRPr="00BA3A18">
        <w:t xml:space="preserve"> or </w:t>
      </w:r>
      <w:r w:rsidR="002D4B9D">
        <w:t>‘</w:t>
      </w:r>
      <w:r w:rsidR="006B30AE" w:rsidRPr="00BA3A18">
        <w:t>I mean this</w:t>
      </w:r>
      <w:r w:rsidR="00465179">
        <w:t xml:space="preserve"> …</w:t>
      </w:r>
      <w:r w:rsidR="000C481F">
        <w:t>’</w:t>
      </w:r>
      <w:r w:rsidR="006B30AE" w:rsidRPr="00BA3A18">
        <w:t xml:space="preserve"> </w:t>
      </w:r>
      <w:r w:rsidR="00465179">
        <w:t xml:space="preserve">or </w:t>
      </w:r>
      <w:r w:rsidR="002D4B9D">
        <w:t>‘</w:t>
      </w:r>
      <w:r w:rsidR="006B30AE" w:rsidRPr="00BA3A18">
        <w:t>I’m sorry, could you</w:t>
      </w:r>
      <w:r w:rsidR="006B30AE" w:rsidRPr="00501DBF">
        <w:rPr>
          <w:rFonts w:eastAsia="Arial"/>
        </w:rPr>
        <w:t xml:space="preserve"> please repeat the question because I don’t understand it</w:t>
      </w:r>
      <w:r w:rsidR="002D4B9D" w:rsidRPr="00501DBF">
        <w:rPr>
          <w:rFonts w:eastAsia="Arial"/>
        </w:rPr>
        <w:t>’</w:t>
      </w:r>
    </w:p>
    <w:p w14:paraId="6674B1D0" w14:textId="479539EF" w:rsidR="00C424EB" w:rsidRPr="00BA3A18" w:rsidRDefault="00C424EB" w:rsidP="00F25888">
      <w:pPr>
        <w:pStyle w:val="VCAAbullet"/>
      </w:pPr>
      <w:r w:rsidRPr="00BA3A18">
        <w:t>revise grammar</w:t>
      </w:r>
      <w:r w:rsidR="00A6518F">
        <w:t>.</w:t>
      </w:r>
      <w:r w:rsidRPr="00BA3A18">
        <w:t xml:space="preserve"> </w:t>
      </w:r>
      <w:r w:rsidR="00A6518F">
        <w:t>S</w:t>
      </w:r>
      <w:r w:rsidR="006B30AE" w:rsidRPr="00BA3A18">
        <w:t>tudents need to revise grammar to ensure it is properly applied in conversation</w:t>
      </w:r>
    </w:p>
    <w:p w14:paraId="25D664E9" w14:textId="328D912C" w:rsidR="00C424EB" w:rsidRPr="008E1CF2" w:rsidRDefault="00C424EB" w:rsidP="00F25888">
      <w:pPr>
        <w:pStyle w:val="VCAAbullet"/>
        <w:rPr>
          <w:lang w:eastAsia="en-AU"/>
        </w:rPr>
      </w:pPr>
      <w:r w:rsidRPr="008E1CF2">
        <w:rPr>
          <w:lang w:eastAsia="en-AU"/>
        </w:rPr>
        <w:t xml:space="preserve">build vocabulary specific to </w:t>
      </w:r>
      <w:r w:rsidR="007B349A" w:rsidRPr="008E1CF2">
        <w:rPr>
          <w:lang w:eastAsia="en-AU"/>
        </w:rPr>
        <w:t xml:space="preserve">the </w:t>
      </w:r>
      <w:r w:rsidRPr="008E1CF2">
        <w:rPr>
          <w:lang w:eastAsia="en-AU"/>
        </w:rPr>
        <w:t>student</w:t>
      </w:r>
      <w:r w:rsidR="00454680">
        <w:rPr>
          <w:lang w:eastAsia="en-AU"/>
        </w:rPr>
        <w:t>s’</w:t>
      </w:r>
      <w:r w:rsidRPr="008E1CF2">
        <w:rPr>
          <w:lang w:eastAsia="en-AU"/>
        </w:rPr>
        <w:t xml:space="preserve"> personal world</w:t>
      </w:r>
      <w:r w:rsidR="007D42F8" w:rsidRPr="008E1CF2">
        <w:rPr>
          <w:lang w:eastAsia="en-AU"/>
        </w:rPr>
        <w:t xml:space="preserve"> </w:t>
      </w:r>
      <w:r w:rsidR="007D42F8" w:rsidRPr="00BA3A18">
        <w:t>and their interactions with the language and culture as learners</w:t>
      </w:r>
      <w:r w:rsidR="006B30AE" w:rsidRPr="00BA3A18">
        <w:t>.</w:t>
      </w:r>
      <w:r w:rsidR="00417AA1">
        <w:t xml:space="preserve"> Students should</w:t>
      </w:r>
      <w:r w:rsidR="006B30AE" w:rsidRPr="00BA3A18">
        <w:t xml:space="preserve"> prepare for </w:t>
      </w:r>
      <w:r w:rsidR="00417AA1">
        <w:t xml:space="preserve">the </w:t>
      </w:r>
      <w:r w:rsidR="006B30AE" w:rsidRPr="00BA3A18">
        <w:t xml:space="preserve">conversation </w:t>
      </w:r>
      <w:r w:rsidR="00417AA1">
        <w:t>so they</w:t>
      </w:r>
      <w:r w:rsidR="006B30AE" w:rsidRPr="00BA3A18">
        <w:t xml:space="preserve"> </w:t>
      </w:r>
      <w:r w:rsidR="00417AA1">
        <w:t>have</w:t>
      </w:r>
      <w:r w:rsidR="006B30AE" w:rsidRPr="00BA3A18">
        <w:t xml:space="preserve"> access to </w:t>
      </w:r>
      <w:r w:rsidR="006B30AE" w:rsidRPr="00501DBF">
        <w:t>a wide vocabulary</w:t>
      </w:r>
      <w:r w:rsidR="006B30AE" w:rsidRPr="00BA3A18">
        <w:t xml:space="preserve"> and</w:t>
      </w:r>
      <w:r w:rsidR="00417AA1">
        <w:t xml:space="preserve"> can</w:t>
      </w:r>
      <w:r w:rsidR="006B30AE" w:rsidRPr="00BA3A18">
        <w:t xml:space="preserve"> select appropriate and sophisticated </w:t>
      </w:r>
      <w:r w:rsidR="00417AA1">
        <w:t>words</w:t>
      </w:r>
      <w:r w:rsidR="006B30AE" w:rsidRPr="00BA3A18">
        <w:t xml:space="preserve"> for their response</w:t>
      </w:r>
    </w:p>
    <w:p w14:paraId="29BA75BE" w14:textId="7C070F3C" w:rsidR="00C424EB" w:rsidRPr="00BA3A18" w:rsidRDefault="00C424EB" w:rsidP="00F25888">
      <w:pPr>
        <w:pStyle w:val="VCAAbullet"/>
      </w:pPr>
      <w:r w:rsidRPr="00BA3A18">
        <w:t>practise pronunciation</w:t>
      </w:r>
      <w:r w:rsidR="00417AA1">
        <w:t>,</w:t>
      </w:r>
      <w:r w:rsidRPr="00BA3A18">
        <w:t xml:space="preserve"> intonation</w:t>
      </w:r>
      <w:r w:rsidR="002D4B9D">
        <w:t>,</w:t>
      </w:r>
      <w:r w:rsidRPr="00BA3A18">
        <w:t xml:space="preserve"> stress and tempo</w:t>
      </w:r>
      <w:r w:rsidR="00987E4A">
        <w:t>.</w:t>
      </w:r>
    </w:p>
    <w:p w14:paraId="1F6FDB8A" w14:textId="43411DB2" w:rsidR="00D74721" w:rsidRPr="008E1CF2" w:rsidRDefault="00D74721" w:rsidP="008E1CF2">
      <w:pPr>
        <w:pStyle w:val="VCAAHeading1"/>
        <w:rPr>
          <w:lang w:val="en-AU" w:eastAsia="en-AU"/>
        </w:rPr>
      </w:pPr>
      <w:r w:rsidRPr="008E1CF2">
        <w:rPr>
          <w:lang w:val="en-AU" w:eastAsia="en-AU"/>
        </w:rPr>
        <w:t xml:space="preserve">Section 2: </w:t>
      </w:r>
      <w:r w:rsidRPr="008E1CF2">
        <w:rPr>
          <w:lang w:val="en-AU"/>
        </w:rPr>
        <w:t>Discussion</w:t>
      </w:r>
    </w:p>
    <w:p w14:paraId="116FF5B1" w14:textId="1F22FDA9" w:rsidR="002D139F" w:rsidRDefault="006B30AE" w:rsidP="002D139F">
      <w:pPr>
        <w:pStyle w:val="VCAAHeading3"/>
        <w:rPr>
          <w:lang w:val="en-AU"/>
        </w:rPr>
      </w:pPr>
      <w:r w:rsidRPr="008E1CF2">
        <w:rPr>
          <w:lang w:val="en-AU"/>
        </w:rPr>
        <w:t>W</w:t>
      </w:r>
      <w:r w:rsidR="002D139F" w:rsidRPr="008E1CF2">
        <w:rPr>
          <w:lang w:val="en-AU"/>
        </w:rPr>
        <w:t xml:space="preserve">hat students did </w:t>
      </w:r>
      <w:proofErr w:type="gramStart"/>
      <w:r w:rsidR="00595CA7" w:rsidRPr="008E1CF2">
        <w:rPr>
          <w:lang w:val="en-AU"/>
        </w:rPr>
        <w:t>well</w:t>
      </w:r>
      <w:proofErr w:type="gramEnd"/>
    </w:p>
    <w:p w14:paraId="1C6A0980" w14:textId="7525A753" w:rsidR="008E1CF2" w:rsidRPr="008E1CF2" w:rsidRDefault="008E1CF2" w:rsidP="008E1CF2">
      <w:pPr>
        <w:pStyle w:val="VCAAbody"/>
        <w:rPr>
          <w:lang w:val="en-AU"/>
        </w:rPr>
      </w:pPr>
      <w:r>
        <w:rPr>
          <w:lang w:val="en-AU"/>
        </w:rPr>
        <w:t>In 2023</w:t>
      </w:r>
      <w:r w:rsidR="00C83EC1">
        <w:rPr>
          <w:lang w:val="en-AU"/>
        </w:rPr>
        <w:t>,</w:t>
      </w:r>
      <w:r>
        <w:rPr>
          <w:lang w:val="en-AU"/>
        </w:rPr>
        <w:t xml:space="preserve"> </w:t>
      </w:r>
      <w:r w:rsidR="00C83EC1">
        <w:rPr>
          <w:lang w:val="en-AU"/>
        </w:rPr>
        <w:t>s</w:t>
      </w:r>
      <w:r>
        <w:rPr>
          <w:lang w:val="en-AU"/>
        </w:rPr>
        <w:t>tudents:</w:t>
      </w:r>
    </w:p>
    <w:p w14:paraId="310C0912" w14:textId="42BEB3AA" w:rsidR="002D139F" w:rsidRPr="00501DBF" w:rsidRDefault="00D909C9" w:rsidP="00F25888">
      <w:pPr>
        <w:pStyle w:val="VCAAbullet"/>
      </w:pPr>
      <w:r w:rsidRPr="00BA3A18">
        <w:t>clearly</w:t>
      </w:r>
      <w:r w:rsidR="00D74721" w:rsidRPr="00BA3A18">
        <w:t xml:space="preserve"> introduce</w:t>
      </w:r>
      <w:r w:rsidR="007D05D9" w:rsidRPr="00BA3A18">
        <w:t>d</w:t>
      </w:r>
      <w:r w:rsidR="00D74721" w:rsidRPr="00BA3A18">
        <w:t xml:space="preserve"> the focus of </w:t>
      </w:r>
      <w:r w:rsidR="00A6518F">
        <w:t xml:space="preserve">the </w:t>
      </w:r>
      <w:r w:rsidR="00586581" w:rsidRPr="00BA3A18">
        <w:t xml:space="preserve">subtopic, </w:t>
      </w:r>
      <w:r w:rsidR="00586581">
        <w:t>chosen</w:t>
      </w:r>
      <w:r w:rsidR="00A6518F">
        <w:t xml:space="preserve"> for their detailed study</w:t>
      </w:r>
      <w:r w:rsidR="00465179">
        <w:t>,</w:t>
      </w:r>
      <w:r w:rsidR="00A6518F">
        <w:t xml:space="preserve"> in less than </w:t>
      </w:r>
      <w:proofErr w:type="gramStart"/>
      <w:r w:rsidR="00A6518F">
        <w:t>one minute</w:t>
      </w:r>
      <w:proofErr w:type="gramEnd"/>
      <w:r w:rsidR="00A6518F">
        <w:t xml:space="preserve">, </w:t>
      </w:r>
      <w:r w:rsidR="00D74721" w:rsidRPr="00BA3A18">
        <w:t>alerting assessors to any objects brought to support the discussion</w:t>
      </w:r>
      <w:r w:rsidR="006B30AE" w:rsidRPr="00BA3A18">
        <w:t xml:space="preserve">. Students introduced their subtopic with </w:t>
      </w:r>
      <w:r w:rsidR="002D4B9D">
        <w:t xml:space="preserve">an </w:t>
      </w:r>
      <w:r w:rsidR="006B30AE" w:rsidRPr="00BA3A18">
        <w:t xml:space="preserve">appropriate number of quality resources and with the main points they were going to </w:t>
      </w:r>
      <w:r w:rsidR="00A6518F">
        <w:t>discuss</w:t>
      </w:r>
    </w:p>
    <w:p w14:paraId="4FF46912" w14:textId="40911C41" w:rsidR="001175AE" w:rsidRPr="00BA3A18" w:rsidRDefault="004157A6" w:rsidP="00F25888">
      <w:pPr>
        <w:pStyle w:val="VCAAbullet"/>
      </w:pPr>
      <w:r w:rsidRPr="00BA3A18">
        <w:t xml:space="preserve">demonstrated in-depth </w:t>
      </w:r>
      <w:r w:rsidR="00B07E89" w:rsidRPr="00BA3A18">
        <w:t>knowledge</w:t>
      </w:r>
      <w:r w:rsidRPr="00BA3A18">
        <w:t xml:space="preserve"> of the</w:t>
      </w:r>
      <w:r w:rsidR="001175AE" w:rsidRPr="00BA3A18">
        <w:t>ir</w:t>
      </w:r>
      <w:r w:rsidRPr="00BA3A18">
        <w:t xml:space="preserve"> subtopic</w:t>
      </w:r>
      <w:r w:rsidR="006B30AE" w:rsidRPr="00BA3A18">
        <w:t>. Students provided</w:t>
      </w:r>
      <w:r w:rsidR="006B30AE" w:rsidRPr="00BA3A18">
        <w:rPr>
          <w:rFonts w:eastAsia="Arial"/>
        </w:rPr>
        <w:t xml:space="preserve"> </w:t>
      </w:r>
      <w:r w:rsidR="00417AA1">
        <w:rPr>
          <w:rFonts w:eastAsia="Arial"/>
        </w:rPr>
        <w:t xml:space="preserve">an </w:t>
      </w:r>
      <w:r w:rsidR="006B30AE" w:rsidRPr="00BA3A18">
        <w:rPr>
          <w:rFonts w:eastAsia="Arial"/>
        </w:rPr>
        <w:t>excellent range of in-depth information with supporting ideas, opinions and examples relevant to their subtopic</w:t>
      </w:r>
    </w:p>
    <w:p w14:paraId="72B0123F" w14:textId="19F5C242" w:rsidR="007D42F8" w:rsidRPr="00BA3A18" w:rsidRDefault="007D42F8" w:rsidP="00F25888">
      <w:pPr>
        <w:pStyle w:val="VCAAbullet"/>
      </w:pPr>
      <w:r w:rsidRPr="00BA3A18">
        <w:t>used the image to support the discussion on the subtopic</w:t>
      </w:r>
      <w:r w:rsidR="006B30AE" w:rsidRPr="00BA3A18">
        <w:t>.</w:t>
      </w:r>
      <w:r w:rsidR="00A6518F">
        <w:t xml:space="preserve"> S</w:t>
      </w:r>
      <w:r w:rsidR="006B30AE" w:rsidRPr="00BA3A18">
        <w:t>tudents used images</w:t>
      </w:r>
      <w:r w:rsidR="00A6518F">
        <w:t xml:space="preserve"> such as</w:t>
      </w:r>
      <w:r w:rsidR="00A54BF6">
        <w:t xml:space="preserve"> photographs and other visuals to support</w:t>
      </w:r>
      <w:r w:rsidR="006B30AE" w:rsidRPr="00BA3A18">
        <w:t xml:space="preserve"> the ideas and information </w:t>
      </w:r>
      <w:r w:rsidR="00A54BF6">
        <w:t>of their subtopic</w:t>
      </w:r>
    </w:p>
    <w:p w14:paraId="16ECF025" w14:textId="4EF28ACB" w:rsidR="00D74721" w:rsidRPr="00501DBF" w:rsidRDefault="00EB33A0" w:rsidP="00F25888">
      <w:pPr>
        <w:pStyle w:val="VCAAbullet"/>
      </w:pPr>
      <w:r w:rsidRPr="00BA3A18">
        <w:t>e</w:t>
      </w:r>
      <w:r w:rsidR="001175AE" w:rsidRPr="00BA3A18">
        <w:t>ngaged in a discussion using</w:t>
      </w:r>
      <w:r w:rsidR="00D74721" w:rsidRPr="00BA3A18">
        <w:t xml:space="preserve"> relevant information, ideas and opinions</w:t>
      </w:r>
      <w:r w:rsidR="006B30AE" w:rsidRPr="00BA3A18">
        <w:t>. Most students had researched their subtopic well and drew information from a variety of sources</w:t>
      </w:r>
      <w:r w:rsidR="00417AA1">
        <w:t>,</w:t>
      </w:r>
      <w:r w:rsidR="006B30AE" w:rsidRPr="00BA3A18">
        <w:t xml:space="preserve"> so they were able to </w:t>
      </w:r>
      <w:r w:rsidR="00417AA1">
        <w:t>support</w:t>
      </w:r>
      <w:r w:rsidR="006B30AE" w:rsidRPr="00BA3A18">
        <w:t xml:space="preserve"> their ideas and opinions with specific examples and reasons</w:t>
      </w:r>
    </w:p>
    <w:p w14:paraId="53C4A6D4" w14:textId="042A0CE3" w:rsidR="002D139F" w:rsidRPr="00501DBF" w:rsidRDefault="00B07E89" w:rsidP="00F25888">
      <w:pPr>
        <w:pStyle w:val="VCAAbullet"/>
      </w:pPr>
      <w:r w:rsidRPr="00BA3A18">
        <w:t>clarified, elaborated on and defended opinions and ideas</w:t>
      </w:r>
      <w:r w:rsidR="006B30AE" w:rsidRPr="00BA3A18">
        <w:t xml:space="preserve">. Students were able to answer challenging questions and defend their ideas without prompting or support from the assessors. </w:t>
      </w:r>
      <w:r w:rsidR="006B30AE" w:rsidRPr="00501DBF">
        <w:t xml:space="preserve">They demonstrated the ability to support and defend opinions in a confident manner </w:t>
      </w:r>
    </w:p>
    <w:p w14:paraId="03088230" w14:textId="2C83A99F" w:rsidR="002D139F" w:rsidRPr="00BA3A18" w:rsidRDefault="001175AE" w:rsidP="00F25888">
      <w:pPr>
        <w:pStyle w:val="VCAAbullet"/>
      </w:pPr>
      <w:r w:rsidRPr="00BA3A18">
        <w:t xml:space="preserve">communicated effectively with </w:t>
      </w:r>
      <w:r w:rsidR="00D74721" w:rsidRPr="00BA3A18">
        <w:t>assessors through</w:t>
      </w:r>
      <w:r w:rsidRPr="00BA3A18">
        <w:t>out</w:t>
      </w:r>
      <w:r w:rsidR="00D74721" w:rsidRPr="00BA3A18">
        <w:t xml:space="preserve"> the </w:t>
      </w:r>
      <w:r w:rsidR="004157A6" w:rsidRPr="00BA3A18">
        <w:t>discussion</w:t>
      </w:r>
      <w:r w:rsidR="006B30AE" w:rsidRPr="00BA3A18">
        <w:t xml:space="preserve">. </w:t>
      </w:r>
      <w:r w:rsidR="00A54BF6">
        <w:t xml:space="preserve">Students maintained the flow of the discussion with interesting information </w:t>
      </w:r>
      <w:r w:rsidR="00465179">
        <w:t>that</w:t>
      </w:r>
      <w:r w:rsidR="00A54BF6">
        <w:t xml:space="preserve"> </w:t>
      </w:r>
      <w:r w:rsidR="00465179">
        <w:t>was</w:t>
      </w:r>
      <w:r w:rsidR="00A54BF6">
        <w:t xml:space="preserve"> presented clearly and logically</w:t>
      </w:r>
      <w:r w:rsidR="00D74721" w:rsidRPr="00BA3A18">
        <w:t xml:space="preserve"> </w:t>
      </w:r>
    </w:p>
    <w:p w14:paraId="48D27B3A" w14:textId="23978973" w:rsidR="006B30AE" w:rsidRPr="00BA3A18" w:rsidRDefault="00D74721" w:rsidP="00F25888">
      <w:pPr>
        <w:pStyle w:val="VCAAbullet"/>
      </w:pPr>
      <w:r w:rsidRPr="00BA3A18">
        <w:t>use</w:t>
      </w:r>
      <w:r w:rsidR="007D05D9" w:rsidRPr="00BA3A18">
        <w:t>d</w:t>
      </w:r>
      <w:r w:rsidRPr="00BA3A18">
        <w:t xml:space="preserve"> appropriate vocabulary</w:t>
      </w:r>
    </w:p>
    <w:p w14:paraId="2D392EBD" w14:textId="452A2015" w:rsidR="0016518B" w:rsidRDefault="007D42F8" w:rsidP="00F25888">
      <w:pPr>
        <w:pStyle w:val="VCAAbullet"/>
      </w:pPr>
      <w:r w:rsidRPr="00BA3A18">
        <w:t>used appropriate grammar and sentence structures</w:t>
      </w:r>
    </w:p>
    <w:p w14:paraId="7C1DA383" w14:textId="77777777" w:rsidR="0016518B" w:rsidRDefault="0016518B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4B8BD1AC" w14:textId="574C8406" w:rsidR="00D74721" w:rsidRPr="00501DBF" w:rsidRDefault="00D74721" w:rsidP="00F25888">
      <w:pPr>
        <w:pStyle w:val="VCAAbullet"/>
      </w:pPr>
      <w:r w:rsidRPr="00BA3A18">
        <w:lastRenderedPageBreak/>
        <w:t>use</w:t>
      </w:r>
      <w:r w:rsidR="007D05D9" w:rsidRPr="00BA3A18">
        <w:t>d</w:t>
      </w:r>
      <w:r w:rsidRPr="00BA3A18">
        <w:t xml:space="preserve"> </w:t>
      </w:r>
      <w:r w:rsidR="007D42F8" w:rsidRPr="00BA3A18">
        <w:t xml:space="preserve">appropriate </w:t>
      </w:r>
      <w:r w:rsidRPr="00BA3A18">
        <w:t>expression, including pronunciation, intonation, stress and tempo</w:t>
      </w:r>
      <w:r w:rsidR="006B30AE" w:rsidRPr="00BA3A18">
        <w:t>. Students demonstrated excellent pronunciation, fluency and poise in their discussion</w:t>
      </w:r>
      <w:r w:rsidR="00D0439E">
        <w:t>.</w:t>
      </w:r>
    </w:p>
    <w:p w14:paraId="4630F5C8" w14:textId="3101C6B6" w:rsidR="00E045AA" w:rsidRDefault="006B30AE" w:rsidP="00E045AA">
      <w:pPr>
        <w:pStyle w:val="VCAAHeading3"/>
        <w:rPr>
          <w:lang w:val="en-AU"/>
        </w:rPr>
      </w:pPr>
      <w:r w:rsidRPr="008E1CF2">
        <w:rPr>
          <w:lang w:val="en-AU"/>
        </w:rPr>
        <w:t>A</w:t>
      </w:r>
      <w:r w:rsidR="00E045AA" w:rsidRPr="008E1CF2">
        <w:rPr>
          <w:lang w:val="en-AU"/>
        </w:rPr>
        <w:t>reas for improvement</w:t>
      </w:r>
    </w:p>
    <w:p w14:paraId="2C30EFB0" w14:textId="520F167F" w:rsidR="008E1CF2" w:rsidRPr="008E1CF2" w:rsidRDefault="00C83EC1" w:rsidP="008E1CF2">
      <w:pPr>
        <w:pStyle w:val="VCAAbody"/>
        <w:rPr>
          <w:lang w:val="en-AU"/>
        </w:rPr>
      </w:pPr>
      <w:r>
        <w:rPr>
          <w:lang w:val="en-AU"/>
        </w:rPr>
        <w:t>In preparing for this exam, s</w:t>
      </w:r>
      <w:r w:rsidR="008E1CF2">
        <w:rPr>
          <w:lang w:val="en-AU"/>
        </w:rPr>
        <w:t>tudents should:</w:t>
      </w:r>
    </w:p>
    <w:p w14:paraId="110AC7EB" w14:textId="675AE0CE" w:rsidR="007D42F8" w:rsidRPr="002429DF" w:rsidRDefault="007D42F8" w:rsidP="00F25888">
      <w:pPr>
        <w:pStyle w:val="VCAAbullet"/>
      </w:pPr>
      <w:r w:rsidRPr="00BA3A18">
        <w:t xml:space="preserve">choose an </w:t>
      </w:r>
      <w:bookmarkStart w:id="1" w:name="_Hlk148296243"/>
      <w:r w:rsidRPr="00BA3A18">
        <w:t>appropriate subtopic to suit ability and interests</w:t>
      </w:r>
      <w:r w:rsidR="006B30AE" w:rsidRPr="00BA3A18">
        <w:t xml:space="preserve">. </w:t>
      </w:r>
      <w:r w:rsidR="00586DD2">
        <w:t>Some students did not select a subtopic that was appropriate to their interest and language skills. A</w:t>
      </w:r>
      <w:r w:rsidR="00864FD4">
        <w:t>s a result</w:t>
      </w:r>
      <w:r w:rsidR="006B30AE" w:rsidRPr="00BA3A18">
        <w:t xml:space="preserve"> they ran short of ideas and did not have sufficient relevant information to meet the time requirement </w:t>
      </w:r>
      <w:r w:rsidR="002429DF">
        <w:t>of</w:t>
      </w:r>
      <w:r w:rsidR="006B30AE" w:rsidRPr="00BA3A18">
        <w:t xml:space="preserve"> </w:t>
      </w:r>
      <w:r w:rsidR="002429DF">
        <w:t xml:space="preserve">the </w:t>
      </w:r>
      <w:r w:rsidR="006B30AE" w:rsidRPr="00BA3A18">
        <w:t>discussion</w:t>
      </w:r>
      <w:bookmarkEnd w:id="1"/>
    </w:p>
    <w:p w14:paraId="62ACB6AE" w14:textId="038F2361" w:rsidR="00DE5D68" w:rsidRPr="002429DF" w:rsidRDefault="00E045AA" w:rsidP="00F25888">
      <w:pPr>
        <w:pStyle w:val="VCAAbullet"/>
      </w:pPr>
      <w:r w:rsidRPr="00BA3A18">
        <w:t xml:space="preserve">prepare with an appropriate number of </w:t>
      </w:r>
      <w:r w:rsidR="00EB33A0" w:rsidRPr="00BA3A18">
        <w:t xml:space="preserve">quality </w:t>
      </w:r>
      <w:r w:rsidRPr="00BA3A18">
        <w:t>sources</w:t>
      </w:r>
      <w:r w:rsidR="004157A6" w:rsidRPr="00BA3A18">
        <w:t xml:space="preserve">, for example </w:t>
      </w:r>
      <w:r w:rsidR="00D909C9" w:rsidRPr="00BA3A18">
        <w:t>a combination of aural and visual, as well as written texts, to explore the subtopic in sufficient depth</w:t>
      </w:r>
      <w:r w:rsidR="006B30AE" w:rsidRPr="00BA3A18">
        <w:t xml:space="preserve">. The use of a range of learning resources gives students a deeper understanding of their chosen subtopic so they can </w:t>
      </w:r>
      <w:r w:rsidR="00586DD2">
        <w:t xml:space="preserve">address different </w:t>
      </w:r>
      <w:r w:rsidR="006B30AE" w:rsidRPr="00BA3A18">
        <w:t>question</w:t>
      </w:r>
      <w:r w:rsidR="00586DD2">
        <w:t>s</w:t>
      </w:r>
      <w:r w:rsidR="006B30AE" w:rsidRPr="00BA3A18">
        <w:t xml:space="preserve"> relevant to their subtopic</w:t>
      </w:r>
    </w:p>
    <w:p w14:paraId="5FC39E11" w14:textId="27DEE8E5" w:rsidR="007D42F8" w:rsidRPr="002429DF" w:rsidRDefault="007D42F8" w:rsidP="00F25888">
      <w:pPr>
        <w:pStyle w:val="VCAAbullet"/>
      </w:pPr>
      <w:proofErr w:type="gramStart"/>
      <w:r w:rsidRPr="00BA3A18">
        <w:t>make reference</w:t>
      </w:r>
      <w:proofErr w:type="gramEnd"/>
      <w:r w:rsidRPr="00BA3A18">
        <w:t xml:space="preserve"> to the sources or texts studied for the detailed </w:t>
      </w:r>
      <w:r w:rsidR="00465179">
        <w:t>discussion</w:t>
      </w:r>
      <w:r w:rsidR="006B30AE" w:rsidRPr="00BA3A18">
        <w:t xml:space="preserve">. </w:t>
      </w:r>
      <w:r w:rsidR="00586DD2">
        <w:t xml:space="preserve">This is important as it </w:t>
      </w:r>
      <w:r w:rsidR="006B30AE" w:rsidRPr="00BA3A18">
        <w:t>support</w:t>
      </w:r>
      <w:r w:rsidR="00586DD2">
        <w:t>s</w:t>
      </w:r>
      <w:r w:rsidR="006B30AE" w:rsidRPr="00BA3A18">
        <w:t xml:space="preserve"> the ideas </w:t>
      </w:r>
      <w:r w:rsidR="002B7E36">
        <w:t xml:space="preserve">presented by the </w:t>
      </w:r>
      <w:r w:rsidR="00586DD2">
        <w:t>student</w:t>
      </w:r>
      <w:r w:rsidR="002B7E36">
        <w:t xml:space="preserve"> on their</w:t>
      </w:r>
      <w:r w:rsidR="00586DD2">
        <w:t xml:space="preserve"> </w:t>
      </w:r>
      <w:r w:rsidR="006B30AE" w:rsidRPr="00BA3A18">
        <w:t>chosen subtopic</w:t>
      </w:r>
      <w:r w:rsidR="00B74ADE">
        <w:t>,</w:t>
      </w:r>
      <w:r w:rsidR="006B30AE" w:rsidRPr="00BA3A18">
        <w:t xml:space="preserve"> </w:t>
      </w:r>
      <w:proofErr w:type="gramStart"/>
      <w:r w:rsidR="006B30AE" w:rsidRPr="00BA3A18">
        <w:t>and</w:t>
      </w:r>
      <w:r w:rsidR="002429DF">
        <w:t xml:space="preserve"> also</w:t>
      </w:r>
      <w:proofErr w:type="gramEnd"/>
      <w:r w:rsidR="002429DF">
        <w:t xml:space="preserve"> </w:t>
      </w:r>
      <w:r w:rsidR="00586DD2">
        <w:t xml:space="preserve">indicates </w:t>
      </w:r>
      <w:r w:rsidR="006B30AE" w:rsidRPr="00BA3A18">
        <w:t xml:space="preserve">that students </w:t>
      </w:r>
      <w:r w:rsidR="002429DF">
        <w:t>have</w:t>
      </w:r>
      <w:r w:rsidR="006B30AE" w:rsidRPr="00BA3A18">
        <w:t xml:space="preserve"> completed sufficient research</w:t>
      </w:r>
    </w:p>
    <w:p w14:paraId="348EFB52" w14:textId="1A2B4144" w:rsidR="00E045AA" w:rsidRPr="002429DF" w:rsidRDefault="00D74721" w:rsidP="00F25888">
      <w:pPr>
        <w:pStyle w:val="VCAAbullet"/>
      </w:pPr>
      <w:r w:rsidRPr="00BA3A18">
        <w:t xml:space="preserve">avoid listing facts without expressing a point of </w:t>
      </w:r>
      <w:proofErr w:type="gramStart"/>
      <w:r w:rsidRPr="00BA3A18">
        <w:t>view</w:t>
      </w:r>
      <w:r w:rsidR="00E045AA" w:rsidRPr="00BA3A18">
        <w:t>, or</w:t>
      </w:r>
      <w:proofErr w:type="gramEnd"/>
      <w:r w:rsidR="00E045AA" w:rsidRPr="00BA3A18">
        <w:t xml:space="preserve"> presenting general knowledge as research</w:t>
      </w:r>
      <w:r w:rsidR="006B30AE" w:rsidRPr="00BA3A18">
        <w:t xml:space="preserve">. </w:t>
      </w:r>
      <w:r w:rsidR="002429DF">
        <w:t xml:space="preserve">Students should </w:t>
      </w:r>
      <w:r w:rsidR="00586DD2">
        <w:t>express ideas and opinions on their subtopic and not merely facts and information. They should use</w:t>
      </w:r>
      <w:r w:rsidR="002429DF">
        <w:t xml:space="preserve"> </w:t>
      </w:r>
      <w:r w:rsidR="006B30AE" w:rsidRPr="00BA3A18">
        <w:t>example</w:t>
      </w:r>
      <w:r w:rsidR="002429DF">
        <w:t>s</w:t>
      </w:r>
      <w:r w:rsidR="006B30AE" w:rsidRPr="00BA3A18">
        <w:t xml:space="preserve"> </w:t>
      </w:r>
      <w:r w:rsidR="00586DD2">
        <w:t xml:space="preserve">from sources </w:t>
      </w:r>
      <w:r w:rsidR="006B30AE" w:rsidRPr="00BA3A18">
        <w:t>to support the</w:t>
      </w:r>
      <w:r w:rsidR="00586DD2">
        <w:t>ir</w:t>
      </w:r>
      <w:r w:rsidR="006B30AE" w:rsidRPr="00BA3A18">
        <w:t xml:space="preserve"> viewpoint </w:t>
      </w:r>
      <w:r w:rsidR="00864FD4">
        <w:t>on</w:t>
      </w:r>
      <w:r w:rsidR="006B30AE" w:rsidRPr="00BA3A18">
        <w:t xml:space="preserve"> </w:t>
      </w:r>
      <w:r w:rsidR="00586DD2">
        <w:t xml:space="preserve">aspects of </w:t>
      </w:r>
      <w:r w:rsidR="006B30AE" w:rsidRPr="00BA3A18">
        <w:t>the</w:t>
      </w:r>
      <w:r w:rsidR="00586DD2">
        <w:t>ir</w:t>
      </w:r>
      <w:r w:rsidR="006B30AE" w:rsidRPr="00BA3A18">
        <w:t xml:space="preserve"> chosen subtopic</w:t>
      </w:r>
    </w:p>
    <w:p w14:paraId="3E86ED80" w14:textId="41002308" w:rsidR="007D42F8" w:rsidRPr="002429DF" w:rsidRDefault="00D909C9" w:rsidP="00F25888">
      <w:pPr>
        <w:pStyle w:val="VCAAbullet"/>
      </w:pPr>
      <w:r w:rsidRPr="00BA3A18">
        <w:t xml:space="preserve">convey </w:t>
      </w:r>
      <w:r w:rsidR="00D74721" w:rsidRPr="00BA3A18">
        <w:t>information learn</w:t>
      </w:r>
      <w:r w:rsidR="00864FD4">
        <w:t>ed</w:t>
      </w:r>
      <w:r w:rsidR="00D74721" w:rsidRPr="00BA3A18">
        <w:t xml:space="preserve"> from sources </w:t>
      </w:r>
      <w:r w:rsidRPr="00BA3A18">
        <w:t xml:space="preserve">but also express </w:t>
      </w:r>
      <w:r w:rsidR="00D74721" w:rsidRPr="00BA3A18">
        <w:t>an opinion</w:t>
      </w:r>
      <w:r w:rsidRPr="00BA3A18">
        <w:t xml:space="preserve"> </w:t>
      </w:r>
      <w:r w:rsidR="007D42F8" w:rsidRPr="00BA3A18">
        <w:t>with an original perspective on the subtopic</w:t>
      </w:r>
    </w:p>
    <w:p w14:paraId="68CEDF6B" w14:textId="6F6F3326" w:rsidR="00E045AA" w:rsidRPr="002429DF" w:rsidRDefault="007D42F8" w:rsidP="00F25888">
      <w:pPr>
        <w:pStyle w:val="VCAAbullet"/>
      </w:pPr>
      <w:r w:rsidRPr="00BA3A18">
        <w:t>use the image to support the discussion on the subtopic</w:t>
      </w:r>
      <w:r w:rsidR="00787DB1" w:rsidRPr="00BA3A18">
        <w:t>. Images that are carefully selected to support their subtopic provide more opportunity for students to offer greater depth and range of information, ideas, opinions and reflections on the subtopic</w:t>
      </w:r>
    </w:p>
    <w:p w14:paraId="59E47F34" w14:textId="180A339D" w:rsidR="00787DB1" w:rsidRPr="00BA3A18" w:rsidRDefault="004A5A17" w:rsidP="00F25888">
      <w:pPr>
        <w:pStyle w:val="VCAAbullet"/>
      </w:pPr>
      <w:r w:rsidRPr="00BA3A18">
        <w:t xml:space="preserve">avoid relying on pre-learned </w:t>
      </w:r>
      <w:r w:rsidR="00D909C9" w:rsidRPr="00BA3A18">
        <w:t>responses that do not address an assessor’s question</w:t>
      </w:r>
      <w:r w:rsidR="00787DB1" w:rsidRPr="00BA3A18">
        <w:t xml:space="preserve">. </w:t>
      </w:r>
      <w:r w:rsidR="00586DD2">
        <w:t xml:space="preserve">Pre-learned answers </w:t>
      </w:r>
      <w:r w:rsidR="00787DB1" w:rsidRPr="00BA3A18">
        <w:t xml:space="preserve">should be avoided </w:t>
      </w:r>
      <w:r w:rsidR="00586DD2">
        <w:t xml:space="preserve">as it may become difficult for students </w:t>
      </w:r>
      <w:r w:rsidR="002429DF">
        <w:t>to</w:t>
      </w:r>
      <w:r w:rsidR="00787DB1" w:rsidRPr="00BA3A18">
        <w:t xml:space="preserve"> carry the discussion forward. Students should be </w:t>
      </w:r>
      <w:r w:rsidR="00586DD2">
        <w:t>well</w:t>
      </w:r>
      <w:r w:rsidR="00465179">
        <w:t xml:space="preserve"> </w:t>
      </w:r>
      <w:r w:rsidR="00586DD2">
        <w:t xml:space="preserve">prepared on their subtopic so they can </w:t>
      </w:r>
      <w:r w:rsidR="00787DB1" w:rsidRPr="00501DBF">
        <w:t>respond readily to various questions</w:t>
      </w:r>
    </w:p>
    <w:p w14:paraId="395FA2BC" w14:textId="32175660" w:rsidR="00B81890" w:rsidRPr="002429DF" w:rsidRDefault="00EB33A0" w:rsidP="00F25888">
      <w:pPr>
        <w:pStyle w:val="VCAAbullet"/>
      </w:pPr>
      <w:r w:rsidRPr="00BA3A18">
        <w:t>practise using repair</w:t>
      </w:r>
      <w:r w:rsidR="00445958" w:rsidRPr="00BA3A18">
        <w:t xml:space="preserve"> </w:t>
      </w:r>
      <w:r w:rsidRPr="00BA3A18">
        <w:t>strategies</w:t>
      </w:r>
      <w:r w:rsidR="00787DB1" w:rsidRPr="00BA3A18">
        <w:t xml:space="preserve">. When </w:t>
      </w:r>
      <w:r w:rsidR="00586DD2">
        <w:t xml:space="preserve">a student is unable to answer a </w:t>
      </w:r>
      <w:r w:rsidR="00064F62">
        <w:t>question,</w:t>
      </w:r>
      <w:r w:rsidR="00586DD2">
        <w:t xml:space="preserve"> </w:t>
      </w:r>
      <w:r w:rsidR="00A50242">
        <w:t>it is appropriate to answer with ‘I have not studied this’ and proceed with providing information on another aspect of the subtopic</w:t>
      </w:r>
    </w:p>
    <w:p w14:paraId="424817D4" w14:textId="67E9CA34" w:rsidR="00417AA1" w:rsidRPr="008E1CF2" w:rsidRDefault="00EB33A0" w:rsidP="00F25888">
      <w:pPr>
        <w:pStyle w:val="VCAAbullet"/>
      </w:pPr>
      <w:r w:rsidRPr="00BA3A18">
        <w:t>revise grammar</w:t>
      </w:r>
    </w:p>
    <w:p w14:paraId="3F7D7FD4" w14:textId="0A451DC4" w:rsidR="00EB33A0" w:rsidRPr="00BA3A18" w:rsidRDefault="00EB33A0" w:rsidP="00F25888">
      <w:pPr>
        <w:pStyle w:val="VCAAbullet"/>
      </w:pPr>
      <w:r w:rsidRPr="00BA3A18">
        <w:t xml:space="preserve">build vocabulary specific to </w:t>
      </w:r>
      <w:r w:rsidR="00445958" w:rsidRPr="00BA3A18">
        <w:t>the subtopic selected for the detailed</w:t>
      </w:r>
      <w:r w:rsidR="002F6A4A" w:rsidRPr="00BA3A18">
        <w:t xml:space="preserve"> study</w:t>
      </w:r>
    </w:p>
    <w:p w14:paraId="4FDF3334" w14:textId="605FC3EE" w:rsidR="00EB33A0" w:rsidRPr="00501DBF" w:rsidRDefault="00EB33A0" w:rsidP="00F25888">
      <w:pPr>
        <w:pStyle w:val="VCAAbullet"/>
      </w:pPr>
      <w:r w:rsidRPr="00BA3A18">
        <w:t>practise pronunciation</w:t>
      </w:r>
      <w:r w:rsidR="007D42F8" w:rsidRPr="00BA3A18">
        <w:t>,</w:t>
      </w:r>
      <w:r w:rsidRPr="00BA3A18">
        <w:t xml:space="preserve"> intonation</w:t>
      </w:r>
      <w:r w:rsidR="00864FD4">
        <w:t>,</w:t>
      </w:r>
      <w:r w:rsidRPr="00BA3A18">
        <w:t xml:space="preserve"> stress and tempo</w:t>
      </w:r>
      <w:r w:rsidR="004F2002" w:rsidRPr="00BA3A18">
        <w:t xml:space="preserve">. </w:t>
      </w:r>
      <w:r w:rsidR="00A50242">
        <w:t xml:space="preserve">Some </w:t>
      </w:r>
      <w:r w:rsidR="004F2002" w:rsidRPr="00BA3A18">
        <w:t xml:space="preserve">students needed more preparation </w:t>
      </w:r>
      <w:r w:rsidR="00A50242">
        <w:t>in their pronunciation, intonation, stress and tempo. B</w:t>
      </w:r>
      <w:r w:rsidR="0011146F">
        <w:t>y</w:t>
      </w:r>
      <w:r w:rsidR="004F2002" w:rsidRPr="00BA3A18">
        <w:t xml:space="preserve"> practi</w:t>
      </w:r>
      <w:r w:rsidR="0011146F">
        <w:t>sing</w:t>
      </w:r>
      <w:r w:rsidR="004F2002" w:rsidRPr="00BA3A18">
        <w:t xml:space="preserve"> </w:t>
      </w:r>
      <w:r w:rsidR="00A50242">
        <w:t>th</w:t>
      </w:r>
      <w:r w:rsidR="004C607D">
        <w:t>ese</w:t>
      </w:r>
      <w:r w:rsidR="00A50242">
        <w:t xml:space="preserve"> </w:t>
      </w:r>
      <w:r w:rsidR="004F2002" w:rsidRPr="00BA3A18">
        <w:t>with family members and friends</w:t>
      </w:r>
      <w:r w:rsidR="002B7E36">
        <w:t xml:space="preserve"> t</w:t>
      </w:r>
      <w:r w:rsidR="00A50242">
        <w:t>hey could improve in these areas</w:t>
      </w:r>
    </w:p>
    <w:p w14:paraId="5B39DA18" w14:textId="54EC64F7" w:rsidR="004A5A17" w:rsidRPr="002B7E36" w:rsidRDefault="008537FB" w:rsidP="00F25888">
      <w:pPr>
        <w:pStyle w:val="VCAAbullet"/>
      </w:pPr>
      <w:r w:rsidRPr="002B7E36">
        <w:t>follow the</w:t>
      </w:r>
      <w:r w:rsidR="00123785" w:rsidRPr="002B7E36">
        <w:t xml:space="preserve"> roadmap in the</w:t>
      </w:r>
      <w:r w:rsidRPr="002B7E36">
        <w:t xml:space="preserve"> introduction of the subtopic</w:t>
      </w:r>
      <w:r w:rsidR="004F2002" w:rsidRPr="002B7E36">
        <w:t>. This year a few students introduced their subtopic well</w:t>
      </w:r>
      <w:r w:rsidR="003C4FC2" w:rsidRPr="002B7E36">
        <w:t>, enumerating</w:t>
      </w:r>
      <w:r w:rsidR="004F2002" w:rsidRPr="002B7E36">
        <w:t xml:space="preserve"> their </w:t>
      </w:r>
      <w:r w:rsidR="0011146F" w:rsidRPr="002B7E36">
        <w:t>three</w:t>
      </w:r>
      <w:r w:rsidR="004F2002" w:rsidRPr="002B7E36">
        <w:t xml:space="preserve"> points of view</w:t>
      </w:r>
      <w:r w:rsidR="003C4FC2" w:rsidRPr="002B7E36">
        <w:t>,</w:t>
      </w:r>
      <w:r w:rsidR="004F2002" w:rsidRPr="002B7E36">
        <w:t xml:space="preserve"> </w:t>
      </w:r>
      <w:r w:rsidR="0011146F" w:rsidRPr="002B7E36">
        <w:t>such as</w:t>
      </w:r>
      <w:r w:rsidR="004F2002" w:rsidRPr="002B7E36">
        <w:t xml:space="preserve"> </w:t>
      </w:r>
      <w:r w:rsidR="003C4FC2" w:rsidRPr="002B7E36">
        <w:t>first</w:t>
      </w:r>
      <w:r w:rsidR="004F2002" w:rsidRPr="002B7E36">
        <w:t>,</w:t>
      </w:r>
      <w:r w:rsidR="003C4FC2" w:rsidRPr="002B7E36">
        <w:t xml:space="preserve"> second and third.</w:t>
      </w:r>
      <w:r w:rsidR="004F2002" w:rsidRPr="002B7E36">
        <w:t xml:space="preserve"> </w:t>
      </w:r>
      <w:r w:rsidR="003C4FC2" w:rsidRPr="002B7E36">
        <w:t>H</w:t>
      </w:r>
      <w:r w:rsidR="004F2002" w:rsidRPr="002B7E36">
        <w:t>owever, the</w:t>
      </w:r>
      <w:r w:rsidR="003C4FC2" w:rsidRPr="002B7E36">
        <w:t>y</w:t>
      </w:r>
      <w:r w:rsidR="004F2002" w:rsidRPr="002B7E36">
        <w:t xml:space="preserve"> found it challenging when it came to talk</w:t>
      </w:r>
      <w:r w:rsidR="003C4FC2" w:rsidRPr="002B7E36">
        <w:t>ing</w:t>
      </w:r>
      <w:r w:rsidR="004F2002" w:rsidRPr="002B7E36">
        <w:t xml:space="preserve"> about</w:t>
      </w:r>
      <w:r w:rsidR="003C4FC2" w:rsidRPr="002B7E36">
        <w:t xml:space="preserve"> the</w:t>
      </w:r>
      <w:r w:rsidR="004F2002" w:rsidRPr="002B7E36">
        <w:t xml:space="preserve"> point</w:t>
      </w:r>
      <w:r w:rsidR="003C4FC2" w:rsidRPr="002B7E36">
        <w:t>s</w:t>
      </w:r>
      <w:r w:rsidR="004F2002" w:rsidRPr="002B7E36">
        <w:t xml:space="preserve"> </w:t>
      </w:r>
      <w:r w:rsidR="003C4FC2" w:rsidRPr="002B7E36">
        <w:t xml:space="preserve">in </w:t>
      </w:r>
      <w:r w:rsidR="00864FD4" w:rsidRPr="002B7E36">
        <w:t xml:space="preserve">the </w:t>
      </w:r>
      <w:r w:rsidR="003C4FC2" w:rsidRPr="002B7E36">
        <w:t xml:space="preserve">order </w:t>
      </w:r>
      <w:r w:rsidR="00864FD4" w:rsidRPr="002B7E36">
        <w:t>stated</w:t>
      </w:r>
      <w:r w:rsidR="004F2002" w:rsidRPr="002B7E36">
        <w:t xml:space="preserve"> in the introduction</w:t>
      </w:r>
      <w:r w:rsidR="003C4FC2" w:rsidRPr="002B7E36">
        <w:t xml:space="preserve">, for instance talking </w:t>
      </w:r>
      <w:r w:rsidR="004F2002" w:rsidRPr="002B7E36">
        <w:t xml:space="preserve">about </w:t>
      </w:r>
      <w:r w:rsidR="003C4FC2" w:rsidRPr="002B7E36">
        <w:t>the first</w:t>
      </w:r>
      <w:r w:rsidR="004F2002" w:rsidRPr="002B7E36">
        <w:t xml:space="preserve"> point, then </w:t>
      </w:r>
      <w:r w:rsidR="003C4FC2" w:rsidRPr="002B7E36">
        <w:t>the third</w:t>
      </w:r>
      <w:r w:rsidR="004F2002" w:rsidRPr="002B7E36">
        <w:t xml:space="preserve"> point and </w:t>
      </w:r>
      <w:r w:rsidR="003C4FC2" w:rsidRPr="002B7E36">
        <w:t xml:space="preserve">then </w:t>
      </w:r>
      <w:r w:rsidR="004F2002" w:rsidRPr="002B7E36">
        <w:t>back to</w:t>
      </w:r>
      <w:r w:rsidR="003C4FC2" w:rsidRPr="002B7E36">
        <w:t xml:space="preserve"> the second</w:t>
      </w:r>
      <w:r w:rsidR="004F2002" w:rsidRPr="002B7E36">
        <w:t xml:space="preserve"> point. It’s </w:t>
      </w:r>
      <w:r w:rsidR="003C4FC2" w:rsidRPr="002B7E36">
        <w:t>preferable</w:t>
      </w:r>
      <w:r w:rsidR="004F2002" w:rsidRPr="002B7E36">
        <w:t xml:space="preserve"> to follow the order </w:t>
      </w:r>
      <w:r w:rsidR="00C74869" w:rsidRPr="002B7E36">
        <w:t>s</w:t>
      </w:r>
      <w:r w:rsidR="00D87464">
        <w:t xml:space="preserve">et out in the introduction </w:t>
      </w:r>
      <w:r w:rsidR="004F2002" w:rsidRPr="002B7E36">
        <w:t xml:space="preserve">to </w:t>
      </w:r>
      <w:r w:rsidR="003C4FC2" w:rsidRPr="002B7E36">
        <w:t>hold</w:t>
      </w:r>
      <w:r w:rsidR="004F2002" w:rsidRPr="002B7E36">
        <w:t xml:space="preserve"> </w:t>
      </w:r>
      <w:r w:rsidR="005A6524" w:rsidRPr="002B7E36">
        <w:t xml:space="preserve">the </w:t>
      </w:r>
      <w:r w:rsidR="004F2002" w:rsidRPr="002B7E36">
        <w:t>audience’s attention.</w:t>
      </w:r>
    </w:p>
    <w:sectPr w:rsidR="004A5A17" w:rsidRPr="002B7E36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933AF2" w:rsidRDefault="00933AF2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933AF2" w:rsidRDefault="00933AF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933AF2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933AF2" w:rsidRPr="00D06414" w:rsidRDefault="00933AF2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933AF2" w:rsidRPr="00D06414" w:rsidRDefault="00933AF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933AF2" w:rsidRPr="00D06414" w:rsidRDefault="00933AF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933AF2" w:rsidRPr="00D06414" w:rsidRDefault="00933AF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933AF2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933AF2" w:rsidRPr="00D06414" w:rsidRDefault="00933AF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933AF2" w:rsidRPr="00D06414" w:rsidRDefault="00933AF2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933AF2" w:rsidRPr="00D06414" w:rsidRDefault="00933AF2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933AF2" w:rsidRPr="00D06414" w:rsidRDefault="00933AF2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933AF2" w:rsidRDefault="00933AF2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933AF2" w:rsidRDefault="00933AF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BA22FC0" w:rsidR="00933AF2" w:rsidRPr="00D86DE4" w:rsidRDefault="008E1CF2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2023 VCE Khmer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933AF2" w:rsidRPr="009370BC" w:rsidRDefault="00933AF2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78BABD5C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60000" cy="718818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24F22BF"/>
    <w:multiLevelType w:val="hybridMultilevel"/>
    <w:tmpl w:val="5AD889E2"/>
    <w:lvl w:ilvl="0" w:tplc="51C4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803AAD"/>
    <w:multiLevelType w:val="hybridMultilevel"/>
    <w:tmpl w:val="3740FF34"/>
    <w:lvl w:ilvl="0" w:tplc="098ED518">
      <w:start w:val="1"/>
      <w:numFmt w:val="bullet"/>
      <w:pStyle w:val="VCAA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8645FBE"/>
    <w:multiLevelType w:val="hybridMultilevel"/>
    <w:tmpl w:val="9342DDD0"/>
    <w:lvl w:ilvl="0" w:tplc="0ED4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00324">
    <w:abstractNumId w:val="8"/>
  </w:num>
  <w:num w:numId="2" w16cid:durableId="1057166872">
    <w:abstractNumId w:val="5"/>
  </w:num>
  <w:num w:numId="3" w16cid:durableId="505247508">
    <w:abstractNumId w:val="4"/>
  </w:num>
  <w:num w:numId="4" w16cid:durableId="752434930">
    <w:abstractNumId w:val="2"/>
  </w:num>
  <w:num w:numId="5" w16cid:durableId="1039630249">
    <w:abstractNumId w:val="7"/>
  </w:num>
  <w:num w:numId="6" w16cid:durableId="1306088001">
    <w:abstractNumId w:val="10"/>
  </w:num>
  <w:num w:numId="7" w16cid:durableId="157237042">
    <w:abstractNumId w:val="0"/>
  </w:num>
  <w:num w:numId="8" w16cid:durableId="1900742644">
    <w:abstractNumId w:val="3"/>
  </w:num>
  <w:num w:numId="9" w16cid:durableId="1837183979">
    <w:abstractNumId w:val="1"/>
  </w:num>
  <w:num w:numId="10" w16cid:durableId="508760774">
    <w:abstractNumId w:val="9"/>
  </w:num>
  <w:num w:numId="11" w16cid:durableId="805899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5780E"/>
    <w:rsid w:val="00064F62"/>
    <w:rsid w:val="00065CC6"/>
    <w:rsid w:val="000841A6"/>
    <w:rsid w:val="000A71F7"/>
    <w:rsid w:val="000B6197"/>
    <w:rsid w:val="000C481F"/>
    <w:rsid w:val="000E1872"/>
    <w:rsid w:val="000F09E4"/>
    <w:rsid w:val="000F0DB5"/>
    <w:rsid w:val="000F16FD"/>
    <w:rsid w:val="000F5AAF"/>
    <w:rsid w:val="0011146F"/>
    <w:rsid w:val="001175AE"/>
    <w:rsid w:val="00123785"/>
    <w:rsid w:val="00126FE5"/>
    <w:rsid w:val="0014184D"/>
    <w:rsid w:val="00143520"/>
    <w:rsid w:val="00153AD2"/>
    <w:rsid w:val="0016518B"/>
    <w:rsid w:val="0016728A"/>
    <w:rsid w:val="001779EA"/>
    <w:rsid w:val="00180FD1"/>
    <w:rsid w:val="001D211F"/>
    <w:rsid w:val="001D3246"/>
    <w:rsid w:val="001D7B69"/>
    <w:rsid w:val="002279BA"/>
    <w:rsid w:val="002329F3"/>
    <w:rsid w:val="002429DF"/>
    <w:rsid w:val="00243F0D"/>
    <w:rsid w:val="00260767"/>
    <w:rsid w:val="00261152"/>
    <w:rsid w:val="00261783"/>
    <w:rsid w:val="002647BB"/>
    <w:rsid w:val="002754C1"/>
    <w:rsid w:val="00275F8F"/>
    <w:rsid w:val="002841C8"/>
    <w:rsid w:val="0028516B"/>
    <w:rsid w:val="002B32D4"/>
    <w:rsid w:val="002B7E36"/>
    <w:rsid w:val="002C6F90"/>
    <w:rsid w:val="002D139F"/>
    <w:rsid w:val="002D4B9D"/>
    <w:rsid w:val="002E4FB5"/>
    <w:rsid w:val="002F6A4A"/>
    <w:rsid w:val="00302D2F"/>
    <w:rsid w:val="00302FB8"/>
    <w:rsid w:val="00304EA1"/>
    <w:rsid w:val="00314D81"/>
    <w:rsid w:val="00322FC6"/>
    <w:rsid w:val="00335FE4"/>
    <w:rsid w:val="0035293F"/>
    <w:rsid w:val="00363690"/>
    <w:rsid w:val="00373C10"/>
    <w:rsid w:val="00391986"/>
    <w:rsid w:val="003A00B4"/>
    <w:rsid w:val="003B5ED6"/>
    <w:rsid w:val="003B65DC"/>
    <w:rsid w:val="003C4FC2"/>
    <w:rsid w:val="003C5E71"/>
    <w:rsid w:val="003D094D"/>
    <w:rsid w:val="004157A6"/>
    <w:rsid w:val="00417AA1"/>
    <w:rsid w:val="00417AA3"/>
    <w:rsid w:val="00425DFE"/>
    <w:rsid w:val="004266B6"/>
    <w:rsid w:val="00434EDB"/>
    <w:rsid w:val="00440B32"/>
    <w:rsid w:val="00444650"/>
    <w:rsid w:val="00445958"/>
    <w:rsid w:val="00454680"/>
    <w:rsid w:val="0046078D"/>
    <w:rsid w:val="00463C58"/>
    <w:rsid w:val="00465179"/>
    <w:rsid w:val="00493D97"/>
    <w:rsid w:val="00495C80"/>
    <w:rsid w:val="004A2ED8"/>
    <w:rsid w:val="004A5A17"/>
    <w:rsid w:val="004B4DDC"/>
    <w:rsid w:val="004C607D"/>
    <w:rsid w:val="004D2873"/>
    <w:rsid w:val="004F2002"/>
    <w:rsid w:val="004F5BDA"/>
    <w:rsid w:val="00501DBF"/>
    <w:rsid w:val="0051631E"/>
    <w:rsid w:val="005214D5"/>
    <w:rsid w:val="00537A1F"/>
    <w:rsid w:val="00566029"/>
    <w:rsid w:val="00584D18"/>
    <w:rsid w:val="00586581"/>
    <w:rsid w:val="00586DD2"/>
    <w:rsid w:val="00590F2D"/>
    <w:rsid w:val="005923CB"/>
    <w:rsid w:val="00595CA7"/>
    <w:rsid w:val="005A3A1C"/>
    <w:rsid w:val="005A6524"/>
    <w:rsid w:val="005B391B"/>
    <w:rsid w:val="005C2173"/>
    <w:rsid w:val="005D3D78"/>
    <w:rsid w:val="005D774F"/>
    <w:rsid w:val="005E2EF0"/>
    <w:rsid w:val="005F4092"/>
    <w:rsid w:val="00611E09"/>
    <w:rsid w:val="00642904"/>
    <w:rsid w:val="006460C7"/>
    <w:rsid w:val="0068471E"/>
    <w:rsid w:val="00684F98"/>
    <w:rsid w:val="00693BDB"/>
    <w:rsid w:val="00693FFD"/>
    <w:rsid w:val="006A5168"/>
    <w:rsid w:val="006B30AE"/>
    <w:rsid w:val="006B5D13"/>
    <w:rsid w:val="006D2159"/>
    <w:rsid w:val="006F787C"/>
    <w:rsid w:val="00702636"/>
    <w:rsid w:val="00705C78"/>
    <w:rsid w:val="00724507"/>
    <w:rsid w:val="0076213A"/>
    <w:rsid w:val="00762771"/>
    <w:rsid w:val="00773E6C"/>
    <w:rsid w:val="00777BF1"/>
    <w:rsid w:val="00781FB1"/>
    <w:rsid w:val="00787C57"/>
    <w:rsid w:val="00787DB1"/>
    <w:rsid w:val="00793040"/>
    <w:rsid w:val="00793313"/>
    <w:rsid w:val="007B349A"/>
    <w:rsid w:val="007C2A5D"/>
    <w:rsid w:val="007C3678"/>
    <w:rsid w:val="007D05D9"/>
    <w:rsid w:val="007D1B6D"/>
    <w:rsid w:val="007D42F8"/>
    <w:rsid w:val="007E021B"/>
    <w:rsid w:val="007F5EC7"/>
    <w:rsid w:val="00813C37"/>
    <w:rsid w:val="008154B5"/>
    <w:rsid w:val="00823962"/>
    <w:rsid w:val="00835100"/>
    <w:rsid w:val="00850410"/>
    <w:rsid w:val="00852719"/>
    <w:rsid w:val="00852908"/>
    <w:rsid w:val="008537FB"/>
    <w:rsid w:val="00860115"/>
    <w:rsid w:val="00864FD4"/>
    <w:rsid w:val="0088783C"/>
    <w:rsid w:val="00896326"/>
    <w:rsid w:val="008A77A7"/>
    <w:rsid w:val="008B36EA"/>
    <w:rsid w:val="008C1D9D"/>
    <w:rsid w:val="008E1CF2"/>
    <w:rsid w:val="008E7D32"/>
    <w:rsid w:val="008E7E22"/>
    <w:rsid w:val="00912FBA"/>
    <w:rsid w:val="00933AF2"/>
    <w:rsid w:val="0093611F"/>
    <w:rsid w:val="009370BC"/>
    <w:rsid w:val="00937F66"/>
    <w:rsid w:val="009446CE"/>
    <w:rsid w:val="00945B83"/>
    <w:rsid w:val="00970580"/>
    <w:rsid w:val="00973D74"/>
    <w:rsid w:val="0098739B"/>
    <w:rsid w:val="00987E4A"/>
    <w:rsid w:val="009B61E5"/>
    <w:rsid w:val="009D1E89"/>
    <w:rsid w:val="009E5707"/>
    <w:rsid w:val="00A15E3B"/>
    <w:rsid w:val="00A17661"/>
    <w:rsid w:val="00A24B2D"/>
    <w:rsid w:val="00A40966"/>
    <w:rsid w:val="00A50242"/>
    <w:rsid w:val="00A51FF0"/>
    <w:rsid w:val="00A52469"/>
    <w:rsid w:val="00A54BF6"/>
    <w:rsid w:val="00A617BD"/>
    <w:rsid w:val="00A632FE"/>
    <w:rsid w:val="00A6518F"/>
    <w:rsid w:val="00A921E0"/>
    <w:rsid w:val="00A922F4"/>
    <w:rsid w:val="00A97FA0"/>
    <w:rsid w:val="00AA49C2"/>
    <w:rsid w:val="00AA5123"/>
    <w:rsid w:val="00AB2C91"/>
    <w:rsid w:val="00AE5526"/>
    <w:rsid w:val="00AF051B"/>
    <w:rsid w:val="00B01578"/>
    <w:rsid w:val="00B01599"/>
    <w:rsid w:val="00B0738F"/>
    <w:rsid w:val="00B07E89"/>
    <w:rsid w:val="00B13D3B"/>
    <w:rsid w:val="00B230DB"/>
    <w:rsid w:val="00B26601"/>
    <w:rsid w:val="00B41951"/>
    <w:rsid w:val="00B47FB7"/>
    <w:rsid w:val="00B53229"/>
    <w:rsid w:val="00B62480"/>
    <w:rsid w:val="00B74ADE"/>
    <w:rsid w:val="00B81890"/>
    <w:rsid w:val="00B81B70"/>
    <w:rsid w:val="00B82E7F"/>
    <w:rsid w:val="00B85871"/>
    <w:rsid w:val="00BA21D6"/>
    <w:rsid w:val="00BA3A18"/>
    <w:rsid w:val="00BB24BA"/>
    <w:rsid w:val="00BB3BAB"/>
    <w:rsid w:val="00BD0724"/>
    <w:rsid w:val="00BD2B91"/>
    <w:rsid w:val="00BE269A"/>
    <w:rsid w:val="00BE5521"/>
    <w:rsid w:val="00BF6C23"/>
    <w:rsid w:val="00C11BE0"/>
    <w:rsid w:val="00C20A80"/>
    <w:rsid w:val="00C424EB"/>
    <w:rsid w:val="00C53263"/>
    <w:rsid w:val="00C7059A"/>
    <w:rsid w:val="00C74869"/>
    <w:rsid w:val="00C75F1D"/>
    <w:rsid w:val="00C83EC1"/>
    <w:rsid w:val="00C95156"/>
    <w:rsid w:val="00CA0DC2"/>
    <w:rsid w:val="00CB68E8"/>
    <w:rsid w:val="00CD11B6"/>
    <w:rsid w:val="00CD28C4"/>
    <w:rsid w:val="00CD5BD2"/>
    <w:rsid w:val="00D0439E"/>
    <w:rsid w:val="00D04F01"/>
    <w:rsid w:val="00D06414"/>
    <w:rsid w:val="00D153F5"/>
    <w:rsid w:val="00D24E5A"/>
    <w:rsid w:val="00D338E4"/>
    <w:rsid w:val="00D51947"/>
    <w:rsid w:val="00D532F0"/>
    <w:rsid w:val="00D56E0F"/>
    <w:rsid w:val="00D74721"/>
    <w:rsid w:val="00D759F3"/>
    <w:rsid w:val="00D77413"/>
    <w:rsid w:val="00D82759"/>
    <w:rsid w:val="00D83778"/>
    <w:rsid w:val="00D86DE4"/>
    <w:rsid w:val="00D87464"/>
    <w:rsid w:val="00D909C9"/>
    <w:rsid w:val="00DD1ED6"/>
    <w:rsid w:val="00DE1909"/>
    <w:rsid w:val="00DE3D81"/>
    <w:rsid w:val="00DE51DB"/>
    <w:rsid w:val="00DE5D68"/>
    <w:rsid w:val="00DF6D88"/>
    <w:rsid w:val="00E045AA"/>
    <w:rsid w:val="00E23F1D"/>
    <w:rsid w:val="00E27FAB"/>
    <w:rsid w:val="00E30E05"/>
    <w:rsid w:val="00E36361"/>
    <w:rsid w:val="00E44F99"/>
    <w:rsid w:val="00E55AE9"/>
    <w:rsid w:val="00E755CD"/>
    <w:rsid w:val="00E83D99"/>
    <w:rsid w:val="00E966C5"/>
    <w:rsid w:val="00EB0C84"/>
    <w:rsid w:val="00EB33A0"/>
    <w:rsid w:val="00EE3DF2"/>
    <w:rsid w:val="00EF2314"/>
    <w:rsid w:val="00F046F5"/>
    <w:rsid w:val="00F17FDE"/>
    <w:rsid w:val="00F25888"/>
    <w:rsid w:val="00F40D53"/>
    <w:rsid w:val="00F4525C"/>
    <w:rsid w:val="00F453BC"/>
    <w:rsid w:val="00F50D86"/>
    <w:rsid w:val="00F51DCA"/>
    <w:rsid w:val="00F87FA3"/>
    <w:rsid w:val="00F9102D"/>
    <w:rsid w:val="00F92AE5"/>
    <w:rsid w:val="00FA4BD6"/>
    <w:rsid w:val="00FA5266"/>
    <w:rsid w:val="00FB1537"/>
    <w:rsid w:val="00FD29D3"/>
    <w:rsid w:val="00FD7765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46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16518B"/>
    <w:pPr>
      <w:widowControl w:val="0"/>
      <w:numPr>
        <w:numId w:val="11"/>
      </w:numPr>
      <w:tabs>
        <w:tab w:val="left" w:pos="425"/>
      </w:tabs>
      <w:ind w:left="357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customStyle="1" w:styleId="VCAAbold">
    <w:name w:val="VCAA bold"/>
    <w:basedOn w:val="DefaultParagraphFont"/>
    <w:uiPriority w:val="1"/>
    <w:qFormat/>
    <w:rsid w:val="00D83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40F4D350-0218-4BC2-91CE-7DA9FA8AA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3384A-2112-4135-9642-1DA091A9AF27}"/>
</file>

<file path=customXml/itemProps3.xml><?xml version="1.0" encoding="utf-8"?>
<ds:datastoreItem xmlns:ds="http://schemas.openxmlformats.org/officeDocument/2006/customXml" ds:itemID="{359AF79C-96E8-46A2-87D3-D2014642433C}"/>
</file>

<file path=customXml/itemProps4.xml><?xml version="1.0" encoding="utf-8"?>
<ds:datastoreItem xmlns:ds="http://schemas.openxmlformats.org/officeDocument/2006/customXml" ds:itemID="{22BD9DC5-C977-4537-B32B-C10047E87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Khmer oral external assessment report</dc:title>
  <dc:creator/>
  <cp:lastModifiedBy/>
  <cp:revision>1</cp:revision>
  <dcterms:created xsi:type="dcterms:W3CDTF">2024-07-13T05:30:00Z</dcterms:created>
  <dcterms:modified xsi:type="dcterms:W3CDTF">2024-07-13T05:31:00Z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