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E95F" w14:textId="77777777" w:rsidR="00971D48" w:rsidRPr="008D6483" w:rsidRDefault="00D50354">
      <w:pPr>
        <w:pStyle w:val="VCAADocumenttitle"/>
      </w:pPr>
      <w:r w:rsidRPr="008D6483">
        <w:t>2020 VCE Korean Second Language written examination report</w:t>
      </w:r>
    </w:p>
    <w:p w14:paraId="2F26B4AF" w14:textId="77777777" w:rsidR="00971D48" w:rsidRPr="008D6483" w:rsidRDefault="00D50354">
      <w:pPr>
        <w:pStyle w:val="VCAAHeading1"/>
        <w:rPr>
          <w:lang w:val="en-AU"/>
        </w:rPr>
      </w:pPr>
      <w:bookmarkStart w:id="0" w:name="TemplateOverview"/>
      <w:bookmarkEnd w:id="0"/>
      <w:r w:rsidRPr="008D6483">
        <w:rPr>
          <w:lang w:val="en-AU"/>
        </w:rPr>
        <w:t>General comments</w:t>
      </w:r>
    </w:p>
    <w:p w14:paraId="7AEE68E0" w14:textId="3CC3102D" w:rsidR="00971D48" w:rsidRPr="008D6483" w:rsidRDefault="00D50354">
      <w:pPr>
        <w:pStyle w:val="VCAAbody"/>
        <w:rPr>
          <w:lang w:val="en-AU"/>
        </w:rPr>
      </w:pPr>
      <w:r w:rsidRPr="008D6483">
        <w:rPr>
          <w:rStyle w:val="VCAAbodyChar"/>
          <w:rFonts w:eastAsia="Arial"/>
          <w:lang w:val="en-AU"/>
        </w:rPr>
        <w:t xml:space="preserve">2020 was the first year this study was delivered according to the newly accredited </w:t>
      </w:r>
      <w:r w:rsidRPr="008D6483">
        <w:rPr>
          <w:rStyle w:val="VCAAbodyChar"/>
          <w:rFonts w:eastAsia="Arial"/>
          <w:i/>
          <w:iCs/>
          <w:lang w:val="en-AU"/>
        </w:rPr>
        <w:t>VCE Korean Second Language Study Design 2020–2024</w:t>
      </w:r>
      <w:r w:rsidRPr="008D6483">
        <w:rPr>
          <w:rStyle w:val="VCAAbodyChar"/>
          <w:rFonts w:eastAsia="Arial"/>
          <w:lang w:val="en-AU"/>
        </w:rPr>
        <w:t xml:space="preserve"> and examination specifications. It is important that students and teachers familiarise themselves with the </w:t>
      </w:r>
      <w:hyperlink r:id="rId11" w:history="1">
        <w:r w:rsidRPr="008D6483">
          <w:rPr>
            <w:rStyle w:val="Hyperlink"/>
            <w:rFonts w:eastAsia="Arial"/>
            <w:lang w:val="en-AU"/>
          </w:rPr>
          <w:t>specifications for written examinations</w:t>
        </w:r>
      </w:hyperlink>
      <w:r w:rsidRPr="008D6483">
        <w:rPr>
          <w:rStyle w:val="VCAAbodyChar"/>
          <w:rFonts w:eastAsia="Arial"/>
          <w:lang w:val="en-AU"/>
        </w:rPr>
        <w:t>, available on the Korean Second Language examinations webpage of the VCAA website.</w:t>
      </w:r>
    </w:p>
    <w:p w14:paraId="273A4845" w14:textId="57455CEB" w:rsidR="00971D48" w:rsidRPr="008D6483" w:rsidRDefault="00D50354">
      <w:pPr>
        <w:pStyle w:val="VCAAbody"/>
        <w:rPr>
          <w:lang w:val="en-AU"/>
        </w:rPr>
      </w:pPr>
      <w:r w:rsidRPr="008D6483">
        <w:rPr>
          <w:rStyle w:val="VCAAbodyChar"/>
          <w:rFonts w:eastAsia="Times New Roman"/>
          <w:kern w:val="2"/>
          <w:lang w:val="en-AU" w:eastAsia="ja-JP"/>
        </w:rPr>
        <w:t>In the 2020 VCE Korean Second Language written examination, students demonstrated their capacity to understand and convey general and specific aspects of texts. M</w:t>
      </w:r>
      <w:r w:rsidRPr="008D6483">
        <w:rPr>
          <w:lang w:val="en-AU"/>
        </w:rPr>
        <w:t xml:space="preserve">ost students performed well and presented their answers appropriately. </w:t>
      </w:r>
    </w:p>
    <w:p w14:paraId="01F35251" w14:textId="2250669E" w:rsidR="00971D48" w:rsidRPr="008D6483" w:rsidRDefault="00D50354">
      <w:pPr>
        <w:pStyle w:val="VCAAbody"/>
        <w:rPr>
          <w:lang w:val="en-AU"/>
        </w:rPr>
      </w:pPr>
      <w:r w:rsidRPr="008D6483">
        <w:rPr>
          <w:lang w:val="en-AU"/>
        </w:rPr>
        <w:t xml:space="preserve">Students who received high scores showed their understanding of the requirements of the tasks and provided highly relevant responses in an appropriate manner. When answering questions in Korean, they used a range of vocabulary and sentence structures, and demonstrated their understanding of the questions with excellent attention to detail. </w:t>
      </w:r>
    </w:p>
    <w:p w14:paraId="6EA99955" w14:textId="77777777" w:rsidR="00971D48" w:rsidRPr="008D6483" w:rsidRDefault="00D50354">
      <w:pPr>
        <w:pStyle w:val="VCAAbody"/>
        <w:rPr>
          <w:lang w:val="en-AU"/>
        </w:rPr>
      </w:pPr>
      <w:r w:rsidRPr="008D6483">
        <w:rPr>
          <w:lang w:val="en-AU"/>
        </w:rPr>
        <w:t>Important areas of improvement to achieve higher scores are:</w:t>
      </w:r>
    </w:p>
    <w:p w14:paraId="7B6C3CA7" w14:textId="77777777" w:rsidR="00971D48" w:rsidRPr="008D6483" w:rsidRDefault="00D50354" w:rsidP="00D50354">
      <w:pPr>
        <w:pStyle w:val="VCAAbullet"/>
        <w:rPr>
          <w:lang w:val="en-AU"/>
        </w:rPr>
      </w:pPr>
      <w:r w:rsidRPr="008D6483">
        <w:rPr>
          <w:lang w:val="en-AU"/>
        </w:rPr>
        <w:t>using the dictionary effectively</w:t>
      </w:r>
    </w:p>
    <w:p w14:paraId="025FBD4C" w14:textId="77777777" w:rsidR="00971D48" w:rsidRPr="008D6483" w:rsidRDefault="00D50354" w:rsidP="00D50354">
      <w:pPr>
        <w:pStyle w:val="VCAAbullet"/>
        <w:rPr>
          <w:lang w:val="en-AU"/>
        </w:rPr>
      </w:pPr>
      <w:r w:rsidRPr="008D6483">
        <w:rPr>
          <w:lang w:val="en-AU"/>
        </w:rPr>
        <w:t>ensuring a thorough reading of the instructions for each part and section</w:t>
      </w:r>
    </w:p>
    <w:p w14:paraId="2DEDAC01" w14:textId="77777777" w:rsidR="00971D48" w:rsidRPr="008D6483" w:rsidRDefault="00D50354" w:rsidP="00D50354">
      <w:pPr>
        <w:pStyle w:val="VCAAbullet"/>
        <w:rPr>
          <w:lang w:val="en-AU" w:eastAsia="ko-KR"/>
        </w:rPr>
      </w:pPr>
      <w:r w:rsidRPr="008D6483">
        <w:rPr>
          <w:lang w:val="en-AU"/>
        </w:rPr>
        <w:t>using the allocated marks and the response space as an indicator of the required answers</w:t>
      </w:r>
    </w:p>
    <w:p w14:paraId="11EC8054" w14:textId="77777777" w:rsidR="00971D48" w:rsidRPr="008D6483" w:rsidRDefault="00D50354" w:rsidP="00D50354">
      <w:pPr>
        <w:pStyle w:val="VCAAbullet"/>
        <w:rPr>
          <w:lang w:val="en-AU" w:eastAsia="ko-KR"/>
        </w:rPr>
      </w:pPr>
      <w:r w:rsidRPr="008D6483">
        <w:rPr>
          <w:lang w:val="en-AU"/>
        </w:rPr>
        <w:t>reviewing and editing answers carefully, ensuring their accuracy and relevance.</w:t>
      </w:r>
    </w:p>
    <w:p w14:paraId="3903D874" w14:textId="77777777" w:rsidR="00971D48" w:rsidRPr="008D6483" w:rsidRDefault="00D50354">
      <w:pPr>
        <w:pStyle w:val="VCAAHeading1"/>
        <w:rPr>
          <w:lang w:val="en-AU"/>
        </w:rPr>
      </w:pPr>
      <w:r w:rsidRPr="008D6483">
        <w:rPr>
          <w:lang w:val="en-AU"/>
        </w:rPr>
        <w:t>Specific information</w:t>
      </w:r>
    </w:p>
    <w:p w14:paraId="6393ADFC" w14:textId="77777777" w:rsidR="00971D48" w:rsidRPr="008D6483" w:rsidRDefault="00D50354">
      <w:pPr>
        <w:pStyle w:val="VCAAbody"/>
        <w:rPr>
          <w:rFonts w:eastAsia="Times New Roman"/>
          <w:bCs/>
          <w:kern w:val="2"/>
          <w:lang w:val="en-AU" w:eastAsia="ja-JP"/>
        </w:rPr>
      </w:pPr>
      <w:r w:rsidRPr="008D6483">
        <w:rPr>
          <w:rFonts w:eastAsia="Times New Roman"/>
          <w:bCs/>
          <w:kern w:val="2"/>
          <w:lang w:val="en-AU" w:eastAsia="ja-JP"/>
        </w:rPr>
        <w:t xml:space="preserve">Note: Student responses reproduced in this report have not been corrected for grammar, spelling or factual information. </w:t>
      </w:r>
    </w:p>
    <w:p w14:paraId="33868034" w14:textId="77777777" w:rsidR="00971D48" w:rsidRPr="008D6483" w:rsidRDefault="00D50354">
      <w:pPr>
        <w:pStyle w:val="VCAAbody"/>
        <w:rPr>
          <w:rFonts w:eastAsia="Times New Roman"/>
          <w:kern w:val="2"/>
          <w:lang w:val="en-AU" w:eastAsia="ja-JP"/>
        </w:rPr>
      </w:pPr>
      <w:r w:rsidRPr="008D6483">
        <w:rPr>
          <w:rFonts w:eastAsia="Times New Roman"/>
          <w:kern w:val="2"/>
          <w:lang w:val="en-AU" w:eastAsia="ja-JP"/>
        </w:rPr>
        <w:t xml:space="preserve">This report provides sample </w:t>
      </w:r>
      <w:proofErr w:type="gramStart"/>
      <w:r w:rsidRPr="008D6483">
        <w:rPr>
          <w:rFonts w:eastAsia="Times New Roman"/>
          <w:kern w:val="2"/>
          <w:lang w:val="en-AU" w:eastAsia="ja-JP"/>
        </w:rPr>
        <w:t>answers</w:t>
      </w:r>
      <w:proofErr w:type="gramEnd"/>
      <w:r w:rsidRPr="008D6483">
        <w:rPr>
          <w:rFonts w:eastAsia="Times New Roman"/>
          <w:kern w:val="2"/>
          <w:lang w:val="en-AU" w:eastAsia="ja-JP"/>
        </w:rPr>
        <w:t xml:space="preserve"> or an indication of what answers may have included. Unless otherwise stated these are not intended to be exemplary or complete responses. </w:t>
      </w:r>
    </w:p>
    <w:p w14:paraId="49F114B2" w14:textId="77777777" w:rsidR="00971D48" w:rsidRPr="008D6483" w:rsidRDefault="00D50354" w:rsidP="00D50354">
      <w:pPr>
        <w:pStyle w:val="VCAAHeading2"/>
        <w:rPr>
          <w:lang w:val="en-AU"/>
        </w:rPr>
      </w:pPr>
      <w:r w:rsidRPr="008D6483">
        <w:rPr>
          <w:lang w:val="en-AU"/>
        </w:rPr>
        <w:t xml:space="preserve">Section 1 </w:t>
      </w:r>
    </w:p>
    <w:p w14:paraId="40B3C748" w14:textId="017D6DD4" w:rsidR="00971D48" w:rsidRPr="008D6483" w:rsidRDefault="00D50354">
      <w:pPr>
        <w:pStyle w:val="VCAAbody"/>
        <w:rPr>
          <w:lang w:val="en-AU"/>
        </w:rPr>
      </w:pPr>
      <w:r w:rsidRPr="008D6483">
        <w:rPr>
          <w:lang w:val="en-AU" w:eastAsia="ko-KR"/>
        </w:rPr>
        <w:t>Students were expected to demonstrate their listening comprehension skills and their ability to identify required information from two spoken texts. In Part A, responses that contained required information scored highly. In Part B, high-scoring responses identified the required information correctly in full sentences</w:t>
      </w:r>
      <w:r w:rsidR="008D6483">
        <w:rPr>
          <w:lang w:val="en-AU" w:eastAsia="ko-KR"/>
        </w:rPr>
        <w:t>,</w:t>
      </w:r>
      <w:r w:rsidRPr="008D6483">
        <w:rPr>
          <w:lang w:val="en-AU" w:eastAsia="ko-KR"/>
        </w:rPr>
        <w:t xml:space="preserve"> using appropriate language in Korean.</w:t>
      </w:r>
    </w:p>
    <w:p w14:paraId="2D10E567" w14:textId="77777777" w:rsidR="008D6483" w:rsidRDefault="008D6483" w:rsidP="00D50354">
      <w:pPr>
        <w:pStyle w:val="VCAAHeading3"/>
        <w:rPr>
          <w:lang w:val="en-AU"/>
        </w:rPr>
      </w:pPr>
      <w:r>
        <w:rPr>
          <w:lang w:val="en-AU"/>
        </w:rPr>
        <w:br w:type="page"/>
      </w:r>
    </w:p>
    <w:p w14:paraId="4BF0EE19" w14:textId="20E5DB0A" w:rsidR="00971D48" w:rsidRPr="008D6483" w:rsidRDefault="00D50354" w:rsidP="00D50354">
      <w:pPr>
        <w:pStyle w:val="VCAAHeading3"/>
        <w:rPr>
          <w:lang w:val="en-AU"/>
        </w:rPr>
      </w:pPr>
      <w:r w:rsidRPr="008D6483">
        <w:rPr>
          <w:lang w:val="en-AU"/>
        </w:rPr>
        <w:lastRenderedPageBreak/>
        <w:t>Part A – Listening and responding in English</w:t>
      </w:r>
    </w:p>
    <w:p w14:paraId="74EAFFDC" w14:textId="77777777" w:rsidR="00971D48" w:rsidRPr="008D6483" w:rsidRDefault="00D50354" w:rsidP="00D50354">
      <w:pPr>
        <w:pStyle w:val="VCAAHeading4"/>
        <w:rPr>
          <w:lang w:val="en-AU"/>
        </w:rPr>
      </w:pPr>
      <w:r w:rsidRPr="008D6483">
        <w:rPr>
          <w:lang w:val="en-AU"/>
        </w:rPr>
        <w:t>Question 1a.</w:t>
      </w:r>
    </w:p>
    <w:p w14:paraId="76667F66" w14:textId="77777777" w:rsidR="00971D48" w:rsidRPr="008D6483" w:rsidRDefault="00D50354" w:rsidP="00D50354">
      <w:pPr>
        <w:pStyle w:val="VCAAbullet"/>
        <w:rPr>
          <w:rFonts w:ascii="Calibri" w:hAnsi="Calibri"/>
          <w:kern w:val="0"/>
          <w:lang w:val="en-AU"/>
        </w:rPr>
      </w:pPr>
      <w:r w:rsidRPr="008D6483">
        <w:rPr>
          <w:lang w:val="en-AU"/>
        </w:rPr>
        <w:t xml:space="preserve">She won’t be able to attend the choir practice. </w:t>
      </w:r>
    </w:p>
    <w:p w14:paraId="55325C39" w14:textId="77777777" w:rsidR="00971D48" w:rsidRPr="008D6483" w:rsidRDefault="00D50354" w:rsidP="00D50354">
      <w:pPr>
        <w:pStyle w:val="VCAAbullet"/>
        <w:rPr>
          <w:rFonts w:ascii="Calibri" w:hAnsi="Calibri"/>
          <w:kern w:val="0"/>
          <w:lang w:val="en-AU"/>
        </w:rPr>
      </w:pPr>
      <w:r w:rsidRPr="008D6483">
        <w:rPr>
          <w:lang w:val="en-AU"/>
        </w:rPr>
        <w:t>She wants to introduce her friend to the choir.</w:t>
      </w:r>
    </w:p>
    <w:p w14:paraId="0808CD67" w14:textId="77777777" w:rsidR="00971D48" w:rsidRPr="008D6483" w:rsidRDefault="00D50354" w:rsidP="00D50354">
      <w:pPr>
        <w:pStyle w:val="VCAAHeading4"/>
        <w:rPr>
          <w:color w:val="000000"/>
          <w:szCs w:val="20"/>
          <w:lang w:val="en-AU"/>
        </w:rPr>
      </w:pPr>
      <w:r w:rsidRPr="008D6483">
        <w:rPr>
          <w:lang w:val="en-AU"/>
        </w:rPr>
        <w:t>Question 1b.</w:t>
      </w:r>
    </w:p>
    <w:p w14:paraId="54BCA1F6" w14:textId="77777777" w:rsidR="00971D48" w:rsidRPr="008D6483" w:rsidRDefault="00D50354" w:rsidP="00D50354">
      <w:pPr>
        <w:pStyle w:val="VCAAbullet"/>
        <w:rPr>
          <w:rFonts w:ascii="Calibri" w:hAnsi="Calibri"/>
          <w:kern w:val="0"/>
          <w:lang w:val="en-AU"/>
        </w:rPr>
      </w:pPr>
      <w:r w:rsidRPr="008D6483">
        <w:rPr>
          <w:lang w:val="en-AU"/>
        </w:rPr>
        <w:t xml:space="preserve">New membership applications will only be received online. </w:t>
      </w:r>
    </w:p>
    <w:p w14:paraId="639E4763" w14:textId="77777777" w:rsidR="00971D48" w:rsidRPr="008D6483" w:rsidRDefault="00D50354" w:rsidP="00D50354">
      <w:pPr>
        <w:pStyle w:val="VCAAbullet"/>
        <w:rPr>
          <w:lang w:val="en-AU"/>
        </w:rPr>
      </w:pPr>
      <w:r w:rsidRPr="008D6483">
        <w:rPr>
          <w:lang w:val="en-AU"/>
        </w:rPr>
        <w:t xml:space="preserve">The applications must include a recommendation letter from an existing choir member. </w:t>
      </w:r>
    </w:p>
    <w:p w14:paraId="4A2585D1" w14:textId="7231CCE5" w:rsidR="00971D48" w:rsidRPr="008D6483" w:rsidRDefault="00D50354" w:rsidP="00D50354">
      <w:pPr>
        <w:pStyle w:val="VCAAbullet"/>
        <w:rPr>
          <w:lang w:val="en-AU"/>
        </w:rPr>
      </w:pPr>
      <w:r w:rsidRPr="008D6483">
        <w:rPr>
          <w:lang w:val="en-AU"/>
        </w:rPr>
        <w:t xml:space="preserve">The membership fees will be collected twice a year, at the beginning of each semester. </w:t>
      </w:r>
    </w:p>
    <w:p w14:paraId="1C8B8F80" w14:textId="77777777" w:rsidR="00971D48" w:rsidRPr="008D6483" w:rsidRDefault="00D50354" w:rsidP="00D50354">
      <w:pPr>
        <w:pStyle w:val="VCAAbullet"/>
        <w:rPr>
          <w:lang w:val="en-AU"/>
        </w:rPr>
      </w:pPr>
      <w:r w:rsidRPr="008D6483">
        <w:rPr>
          <w:lang w:val="en-AU"/>
        </w:rPr>
        <w:t>All music folders should be kept in the rehearsal room.</w:t>
      </w:r>
    </w:p>
    <w:p w14:paraId="310CDC8B" w14:textId="77777777" w:rsidR="00971D48" w:rsidRPr="008D6483" w:rsidRDefault="00D50354" w:rsidP="00D50354">
      <w:pPr>
        <w:pStyle w:val="VCAAHeading4"/>
        <w:rPr>
          <w:lang w:val="en-AU"/>
        </w:rPr>
      </w:pPr>
      <w:r w:rsidRPr="008D6483">
        <w:rPr>
          <w:lang w:val="en-AU"/>
        </w:rPr>
        <w:t>Question 1c.</w:t>
      </w:r>
    </w:p>
    <w:p w14:paraId="55759F6E" w14:textId="77777777" w:rsidR="00971D48" w:rsidRPr="008D6483" w:rsidRDefault="00D50354" w:rsidP="00D50354">
      <w:pPr>
        <w:pStyle w:val="VCAAbullet"/>
        <w:rPr>
          <w:rFonts w:ascii="Calibri" w:hAnsi="Calibri"/>
          <w:kern w:val="0"/>
          <w:lang w:val="en-AU"/>
        </w:rPr>
      </w:pPr>
      <w:r w:rsidRPr="008D6483">
        <w:rPr>
          <w:lang w:val="en-AU"/>
        </w:rPr>
        <w:t>He has been conducting the choir for three years.</w:t>
      </w:r>
    </w:p>
    <w:p w14:paraId="1C721E1F" w14:textId="77777777" w:rsidR="00971D48" w:rsidRPr="008D6483" w:rsidRDefault="00D50354" w:rsidP="00D50354">
      <w:pPr>
        <w:pStyle w:val="VCAAbullet"/>
        <w:rPr>
          <w:lang w:val="en-AU"/>
        </w:rPr>
      </w:pPr>
      <w:r w:rsidRPr="008D6483">
        <w:rPr>
          <w:lang w:val="en-AU"/>
        </w:rPr>
        <w:t xml:space="preserve">He is preparing for his graduation concert / He is going to graduate soon. </w:t>
      </w:r>
    </w:p>
    <w:p w14:paraId="60FA58F6" w14:textId="77777777" w:rsidR="00971D48" w:rsidRPr="008D6483" w:rsidRDefault="00D50354" w:rsidP="00D50354">
      <w:pPr>
        <w:pStyle w:val="VCAAbullet"/>
        <w:rPr>
          <w:lang w:val="en-AU"/>
        </w:rPr>
      </w:pPr>
      <w:r w:rsidRPr="008D6483">
        <w:rPr>
          <w:lang w:val="en-AU"/>
        </w:rPr>
        <w:t>He is a pianist.</w:t>
      </w:r>
    </w:p>
    <w:p w14:paraId="7F33BD10" w14:textId="77777777" w:rsidR="00971D48" w:rsidRPr="008D6483" w:rsidRDefault="00D50354" w:rsidP="00D50354">
      <w:pPr>
        <w:pStyle w:val="VCAAbullet"/>
        <w:rPr>
          <w:lang w:val="en-AU"/>
        </w:rPr>
      </w:pPr>
      <w:r w:rsidRPr="008D6483">
        <w:rPr>
          <w:lang w:val="en-AU"/>
        </w:rPr>
        <w:t>He lives in a student dormitory.</w:t>
      </w:r>
    </w:p>
    <w:p w14:paraId="7EE91DFF" w14:textId="77777777" w:rsidR="00971D48" w:rsidRPr="008D6483" w:rsidRDefault="00D50354" w:rsidP="00D50354">
      <w:pPr>
        <w:pStyle w:val="VCAAHeading3"/>
        <w:rPr>
          <w:lang w:val="en-AU"/>
        </w:rPr>
      </w:pPr>
      <w:r w:rsidRPr="008D6483">
        <w:rPr>
          <w:lang w:val="en-AU"/>
        </w:rPr>
        <w:t>Part B – Listening and responding in Korean</w:t>
      </w:r>
    </w:p>
    <w:p w14:paraId="5030C456" w14:textId="77777777" w:rsidR="00971D48" w:rsidRPr="008D6483" w:rsidRDefault="00D50354" w:rsidP="00D50354">
      <w:pPr>
        <w:pStyle w:val="VCAAHeading4"/>
        <w:rPr>
          <w:lang w:val="en-AU"/>
        </w:rPr>
      </w:pPr>
      <w:r w:rsidRPr="008D6483">
        <w:rPr>
          <w:lang w:val="en-AU"/>
        </w:rPr>
        <w:t>Question 2</w:t>
      </w:r>
    </w:p>
    <w:p w14:paraId="79E8E517" w14:textId="7B8E58DC" w:rsidR="00971D48" w:rsidRPr="008D6483" w:rsidRDefault="00D50354">
      <w:pPr>
        <w:pStyle w:val="VCAAbody"/>
        <w:rPr>
          <w:lang w:val="en-AU"/>
        </w:rPr>
      </w:pPr>
      <w:r w:rsidRPr="008D6483">
        <w:rPr>
          <w:sz w:val="22"/>
          <w:lang w:val="en-AU"/>
        </w:rPr>
        <w:t xml:space="preserve">In this part of the </w:t>
      </w:r>
      <w:r w:rsidRPr="008D6483">
        <w:rPr>
          <w:lang w:val="en-AU"/>
        </w:rPr>
        <w:t>examination, students were assessed on their understanding of the listening text and their ability to accurately convey appropriate information from the text in Korean. The information presented in the response needed to be relevant to the question. Students were marked holistically according to the following criteria:</w:t>
      </w:r>
    </w:p>
    <w:p w14:paraId="76A998FD" w14:textId="43EB1ADC" w:rsidR="00971D48" w:rsidRPr="008D6483" w:rsidRDefault="00D50354" w:rsidP="00D50354">
      <w:pPr>
        <w:pStyle w:val="VCAAbullet"/>
        <w:rPr>
          <w:lang w:val="en-AU"/>
        </w:rPr>
      </w:pPr>
      <w:r w:rsidRPr="008D6483">
        <w:rPr>
          <w:sz w:val="22"/>
          <w:lang w:val="en-AU"/>
        </w:rPr>
        <w:t xml:space="preserve">the capacity to </w:t>
      </w:r>
      <w:r w:rsidRPr="008D6483">
        <w:rPr>
          <w:lang w:val="en-AU"/>
        </w:rPr>
        <w:t>understand general and specific aspects of texts</w:t>
      </w:r>
    </w:p>
    <w:p w14:paraId="635F2901" w14:textId="2D723048" w:rsidR="00971D48" w:rsidRPr="008D6483" w:rsidRDefault="00D50354" w:rsidP="00D50354">
      <w:pPr>
        <w:pStyle w:val="VCAAbullet"/>
        <w:rPr>
          <w:lang w:val="en-AU"/>
        </w:rPr>
      </w:pPr>
      <w:r w:rsidRPr="008D6483">
        <w:rPr>
          <w:sz w:val="22"/>
          <w:lang w:val="en-AU"/>
        </w:rPr>
        <w:t xml:space="preserve">the capacity to convey </w:t>
      </w:r>
      <w:r w:rsidRPr="008D6483">
        <w:rPr>
          <w:lang w:val="en-AU"/>
        </w:rPr>
        <w:t>information and opinions accurately and appropriately.</w:t>
      </w:r>
    </w:p>
    <w:p w14:paraId="54B4F862" w14:textId="0F6C8C15" w:rsidR="00971D48" w:rsidRPr="008D6483" w:rsidRDefault="00D50354">
      <w:pPr>
        <w:pStyle w:val="VCAAbody"/>
        <w:rPr>
          <w:lang w:val="en-AU"/>
        </w:rPr>
      </w:pPr>
      <w:r w:rsidRPr="008D6483">
        <w:rPr>
          <w:lang w:val="en-AU"/>
        </w:rPr>
        <w:t xml:space="preserve">They were not awarded separate marks for content and language. Responses that included the relevant information and were expressed clearly in Korean were awarded full marks. </w:t>
      </w:r>
    </w:p>
    <w:p w14:paraId="3DA9AC75" w14:textId="77777777" w:rsidR="00971D48" w:rsidRPr="008D6483" w:rsidRDefault="00D50354" w:rsidP="00D50354">
      <w:pPr>
        <w:pStyle w:val="VCAAHeading4"/>
        <w:rPr>
          <w:lang w:val="en-AU"/>
        </w:rPr>
      </w:pPr>
      <w:r w:rsidRPr="008D6483">
        <w:rPr>
          <w:lang w:val="en-AU"/>
        </w:rPr>
        <w:t>Question 2a.</w:t>
      </w:r>
    </w:p>
    <w:p w14:paraId="3149CAB7" w14:textId="77777777" w:rsidR="00971D48" w:rsidRPr="008D6483" w:rsidRDefault="00D50354">
      <w:pPr>
        <w:spacing w:after="0" w:line="240" w:lineRule="auto"/>
        <w:rPr>
          <w:lang w:val="en-AU"/>
        </w:rPr>
      </w:pPr>
      <w:r w:rsidRPr="008D6483">
        <w:rPr>
          <w:rFonts w:ascii="Malgun Gothic" w:eastAsia="Malgun Gothic" w:hAnsi="Malgun Gothic"/>
          <w:sz w:val="20"/>
          <w:lang w:val="en-AU"/>
        </w:rPr>
        <w:t>어려움: 기상악</w:t>
      </w:r>
      <w:r w:rsidRPr="008D6483">
        <w:rPr>
          <w:rFonts w:ascii="Malgun Gothic" w:eastAsia="Malgun Gothic" w:hAnsi="Malgun Gothic" w:cs="Malgun Gothic"/>
          <w:sz w:val="20"/>
          <w:lang w:val="en-AU"/>
        </w:rPr>
        <w:t>화</w:t>
      </w:r>
    </w:p>
    <w:p w14:paraId="76F28985" w14:textId="77777777" w:rsidR="00971D48" w:rsidRPr="008D6483" w:rsidRDefault="00D50354">
      <w:pPr>
        <w:spacing w:after="0" w:line="240" w:lineRule="auto"/>
        <w:rPr>
          <w:rFonts w:ascii="Malgun Gothic" w:eastAsia="Malgun Gothic" w:hAnsi="Malgun Gothic"/>
          <w:sz w:val="20"/>
          <w:lang w:val="en-AU"/>
        </w:rPr>
      </w:pPr>
      <w:r w:rsidRPr="008D6483">
        <w:rPr>
          <w:rFonts w:ascii="Malgun Gothic" w:eastAsia="Malgun Gothic" w:hAnsi="Malgun Gothic"/>
          <w:sz w:val="20"/>
          <w:lang w:val="en-AU"/>
        </w:rPr>
        <w:t xml:space="preserve">해결책: 특별 교통편 제공 </w:t>
      </w:r>
    </w:p>
    <w:p w14:paraId="5192B89D" w14:textId="77777777" w:rsidR="00971D48" w:rsidRPr="008D6483" w:rsidRDefault="00971D48">
      <w:pPr>
        <w:spacing w:after="0" w:line="240" w:lineRule="auto"/>
        <w:rPr>
          <w:sz w:val="20"/>
          <w:lang w:val="en-AU"/>
        </w:rPr>
      </w:pPr>
    </w:p>
    <w:p w14:paraId="04C13E46" w14:textId="77777777" w:rsidR="00971D48" w:rsidRPr="008D6483" w:rsidRDefault="00D50354">
      <w:pPr>
        <w:spacing w:after="0" w:line="240" w:lineRule="auto"/>
        <w:rPr>
          <w:lang w:val="en-AU"/>
        </w:rPr>
      </w:pPr>
      <w:r w:rsidRPr="008D6483">
        <w:rPr>
          <w:rFonts w:ascii="Malgun Gothic" w:eastAsia="Malgun Gothic" w:hAnsi="Malgun Gothic"/>
          <w:sz w:val="20"/>
          <w:lang w:val="en-AU"/>
        </w:rPr>
        <w:t>어려움: 안</w:t>
      </w:r>
      <w:r w:rsidRPr="008D6483">
        <w:rPr>
          <w:rFonts w:ascii="Malgun Gothic" w:eastAsia="Malgun Gothic" w:hAnsi="Malgun Gothic" w:cs="Malgun Gothic"/>
          <w:sz w:val="20"/>
          <w:lang w:val="en-AU"/>
        </w:rPr>
        <w:t>전</w:t>
      </w:r>
    </w:p>
    <w:p w14:paraId="047EB1BD" w14:textId="77777777" w:rsidR="00971D48" w:rsidRPr="008D6483" w:rsidRDefault="00D50354">
      <w:pPr>
        <w:spacing w:after="0" w:line="240" w:lineRule="auto"/>
        <w:rPr>
          <w:rFonts w:ascii="Malgun Gothic" w:eastAsia="Malgun Gothic" w:hAnsi="Malgun Gothic"/>
          <w:sz w:val="20"/>
          <w:lang w:val="en-AU"/>
        </w:rPr>
      </w:pPr>
      <w:r w:rsidRPr="008D6483">
        <w:rPr>
          <w:rFonts w:ascii="Malgun Gothic" w:eastAsia="Malgun Gothic" w:hAnsi="Malgun Gothic"/>
          <w:sz w:val="20"/>
          <w:lang w:val="en-AU"/>
        </w:rPr>
        <w:t>해결책: 두 배의 보안 요</w:t>
      </w:r>
      <w:r w:rsidRPr="008D6483">
        <w:rPr>
          <w:rFonts w:ascii="Malgun Gothic" w:eastAsia="Malgun Gothic" w:hAnsi="Malgun Gothic" w:cs="Malgun Gothic"/>
          <w:sz w:val="20"/>
          <w:lang w:val="en-AU"/>
        </w:rPr>
        <w:t>원</w:t>
      </w:r>
    </w:p>
    <w:p w14:paraId="0B755CE1" w14:textId="77777777" w:rsidR="00971D48" w:rsidRPr="008D6483" w:rsidRDefault="00D50354">
      <w:pPr>
        <w:pStyle w:val="VCAAbody"/>
        <w:rPr>
          <w:lang w:val="en-AU"/>
        </w:rPr>
      </w:pPr>
      <w:r w:rsidRPr="008D6483">
        <w:rPr>
          <w:lang w:val="en-AU"/>
        </w:rPr>
        <w:t xml:space="preserve">Challenge – bad weather; solution – special transportation </w:t>
      </w:r>
    </w:p>
    <w:p w14:paraId="3078E693" w14:textId="77777777" w:rsidR="00971D48" w:rsidRPr="008D6483" w:rsidRDefault="00D50354">
      <w:pPr>
        <w:pStyle w:val="VCAAbody"/>
        <w:rPr>
          <w:lang w:val="en-AU"/>
        </w:rPr>
      </w:pPr>
      <w:r w:rsidRPr="008D6483">
        <w:rPr>
          <w:lang w:val="en-AU"/>
        </w:rPr>
        <w:t>Challenge – safety; solution – doubling security</w:t>
      </w:r>
    </w:p>
    <w:p w14:paraId="29327024" w14:textId="77777777" w:rsidR="00971D48" w:rsidRPr="008D6483" w:rsidRDefault="00D50354" w:rsidP="00D50354">
      <w:pPr>
        <w:pStyle w:val="VCAAHeading4"/>
        <w:rPr>
          <w:lang w:val="en-AU"/>
        </w:rPr>
      </w:pPr>
      <w:r w:rsidRPr="008D6483">
        <w:rPr>
          <w:lang w:val="en-AU"/>
        </w:rPr>
        <w:t>Question 2b.</w:t>
      </w:r>
    </w:p>
    <w:p w14:paraId="0F04EDA6" w14:textId="77777777" w:rsidR="00971D48" w:rsidRPr="008D6483" w:rsidRDefault="00D50354">
      <w:pPr>
        <w:widowControl/>
        <w:spacing w:after="0" w:line="240" w:lineRule="auto"/>
        <w:jc w:val="left"/>
        <w:rPr>
          <w:rFonts w:eastAsia="Malgun Gothic" w:cs="Arial"/>
          <w:sz w:val="20"/>
          <w:lang w:val="en-AU"/>
        </w:rPr>
      </w:pPr>
      <w:r w:rsidRPr="008D6483">
        <w:rPr>
          <w:rFonts w:eastAsia="Malgun Gothic" w:cs="Arial"/>
          <w:sz w:val="20"/>
          <w:lang w:val="en-AU"/>
        </w:rPr>
        <w:t>첨단기술</w:t>
      </w:r>
      <w:r w:rsidRPr="008D6483">
        <w:rPr>
          <w:rFonts w:eastAsia="Malgun Gothic" w:cs="Arial"/>
          <w:sz w:val="20"/>
          <w:lang w:val="en-AU"/>
        </w:rPr>
        <w:t xml:space="preserve">: </w:t>
      </w:r>
      <w:r w:rsidRPr="008D6483">
        <w:rPr>
          <w:rFonts w:eastAsia="Malgun Gothic" w:cs="Arial"/>
          <w:sz w:val="20"/>
          <w:lang w:val="en-AU"/>
        </w:rPr>
        <w:t>인공</w:t>
      </w:r>
      <w:r w:rsidRPr="008D6483">
        <w:rPr>
          <w:rFonts w:eastAsia="Malgun Gothic" w:cs="Arial"/>
          <w:sz w:val="20"/>
          <w:lang w:val="en-AU"/>
        </w:rPr>
        <w:t xml:space="preserve"> </w:t>
      </w:r>
      <w:r w:rsidRPr="008D6483">
        <w:rPr>
          <w:rFonts w:eastAsia="Malgun Gothic" w:cs="Arial"/>
          <w:sz w:val="20"/>
          <w:lang w:val="en-AU"/>
        </w:rPr>
        <w:t>지능</w:t>
      </w:r>
      <w:r w:rsidRPr="008D6483">
        <w:rPr>
          <w:rFonts w:eastAsia="Malgun Gothic" w:cs="Arial"/>
          <w:sz w:val="20"/>
          <w:lang w:val="en-AU"/>
        </w:rPr>
        <w:t xml:space="preserve"> </w:t>
      </w:r>
      <w:r w:rsidRPr="008D6483">
        <w:rPr>
          <w:rFonts w:eastAsia="Malgun Gothic" w:cs="Arial"/>
          <w:sz w:val="20"/>
          <w:lang w:val="en-AU"/>
        </w:rPr>
        <w:t>카메라</w:t>
      </w:r>
    </w:p>
    <w:p w14:paraId="4B1DA13E" w14:textId="77777777" w:rsidR="00971D48" w:rsidRPr="008D6483" w:rsidRDefault="00D50354">
      <w:pPr>
        <w:widowControl/>
        <w:spacing w:after="0" w:line="240" w:lineRule="auto"/>
        <w:jc w:val="left"/>
        <w:rPr>
          <w:rFonts w:eastAsia="Malgun Gothic" w:cs="Arial"/>
          <w:sz w:val="20"/>
          <w:lang w:val="en-AU"/>
        </w:rPr>
      </w:pPr>
      <w:r w:rsidRPr="008D6483">
        <w:rPr>
          <w:rFonts w:eastAsia="Malgun Gothic" w:cs="Arial"/>
          <w:sz w:val="20"/>
          <w:lang w:val="en-AU"/>
        </w:rPr>
        <w:t>향상</w:t>
      </w:r>
      <w:r w:rsidRPr="008D6483">
        <w:rPr>
          <w:rFonts w:eastAsia="Malgun Gothic" w:cs="Arial"/>
          <w:sz w:val="20"/>
          <w:lang w:val="en-AU"/>
        </w:rPr>
        <w:t xml:space="preserve">: </w:t>
      </w:r>
      <w:r w:rsidRPr="008D6483">
        <w:rPr>
          <w:rFonts w:eastAsia="Malgun Gothic" w:cs="Arial"/>
          <w:sz w:val="20"/>
          <w:lang w:val="en-AU"/>
        </w:rPr>
        <w:t>선수들에게</w:t>
      </w:r>
      <w:r w:rsidRPr="008D6483">
        <w:rPr>
          <w:rFonts w:eastAsia="Malgun Gothic" w:cs="Arial"/>
          <w:sz w:val="20"/>
          <w:lang w:val="en-AU"/>
        </w:rPr>
        <w:t xml:space="preserve"> </w:t>
      </w:r>
      <w:r w:rsidRPr="008D6483">
        <w:rPr>
          <w:rFonts w:eastAsia="Malgun Gothic" w:cs="Arial"/>
          <w:sz w:val="20"/>
          <w:lang w:val="en-AU"/>
        </w:rPr>
        <w:t>중요한</w:t>
      </w:r>
      <w:r w:rsidRPr="008D6483">
        <w:rPr>
          <w:rFonts w:eastAsia="Malgun Gothic" w:cs="Arial"/>
          <w:sz w:val="20"/>
          <w:lang w:val="en-AU"/>
        </w:rPr>
        <w:t xml:space="preserve"> </w:t>
      </w:r>
      <w:r w:rsidRPr="008D6483">
        <w:rPr>
          <w:rFonts w:eastAsia="Malgun Gothic" w:cs="Arial"/>
          <w:sz w:val="20"/>
          <w:lang w:val="en-AU"/>
        </w:rPr>
        <w:t>데이타</w:t>
      </w:r>
      <w:r w:rsidRPr="008D6483">
        <w:rPr>
          <w:rFonts w:eastAsia="Malgun Gothic" w:cs="Arial"/>
          <w:sz w:val="20"/>
          <w:lang w:val="en-AU"/>
        </w:rPr>
        <w:t xml:space="preserve"> </w:t>
      </w:r>
      <w:r w:rsidRPr="008D6483">
        <w:rPr>
          <w:rFonts w:eastAsia="Malgun Gothic" w:cs="Arial"/>
          <w:sz w:val="20"/>
          <w:lang w:val="en-AU"/>
        </w:rPr>
        <w:t>제공과</w:t>
      </w:r>
      <w:r w:rsidRPr="008D6483">
        <w:rPr>
          <w:rFonts w:eastAsia="Malgun Gothic" w:cs="Arial"/>
          <w:sz w:val="20"/>
          <w:lang w:val="en-AU"/>
        </w:rPr>
        <w:t xml:space="preserve"> </w:t>
      </w:r>
      <w:r w:rsidRPr="008D6483">
        <w:rPr>
          <w:rFonts w:eastAsia="Malgun Gothic" w:cs="Arial"/>
          <w:sz w:val="20"/>
          <w:lang w:val="en-AU"/>
        </w:rPr>
        <w:t>관객들에게</w:t>
      </w:r>
      <w:r w:rsidRPr="008D6483">
        <w:rPr>
          <w:rFonts w:eastAsia="Malgun Gothic" w:cs="Arial"/>
          <w:sz w:val="20"/>
          <w:lang w:val="en-AU"/>
        </w:rPr>
        <w:t xml:space="preserve"> </w:t>
      </w:r>
      <w:r w:rsidRPr="008D6483">
        <w:rPr>
          <w:rFonts w:eastAsia="Malgun Gothic" w:cs="Arial"/>
          <w:sz w:val="20"/>
          <w:lang w:val="en-AU"/>
        </w:rPr>
        <w:t>정확한과</w:t>
      </w:r>
      <w:r w:rsidRPr="008D6483">
        <w:rPr>
          <w:rFonts w:eastAsia="Malgun Gothic" w:cs="Arial"/>
          <w:sz w:val="20"/>
          <w:lang w:val="en-AU"/>
        </w:rPr>
        <w:t xml:space="preserve"> </w:t>
      </w:r>
      <w:r w:rsidRPr="008D6483">
        <w:rPr>
          <w:rFonts w:eastAsia="Malgun Gothic" w:cs="Arial"/>
          <w:sz w:val="20"/>
          <w:lang w:val="en-AU"/>
        </w:rPr>
        <w:t>관객들에게</w:t>
      </w:r>
      <w:r w:rsidRPr="008D6483">
        <w:rPr>
          <w:rFonts w:eastAsia="Malgun Gothic" w:cs="Arial"/>
          <w:sz w:val="20"/>
          <w:lang w:val="en-AU"/>
        </w:rPr>
        <w:t xml:space="preserve"> </w:t>
      </w:r>
      <w:r w:rsidRPr="008D6483">
        <w:rPr>
          <w:rFonts w:eastAsia="Malgun Gothic" w:cs="Arial"/>
          <w:sz w:val="20"/>
          <w:lang w:val="en-AU"/>
        </w:rPr>
        <w:t>정확한</w:t>
      </w:r>
      <w:r w:rsidRPr="008D6483">
        <w:rPr>
          <w:rFonts w:eastAsia="Malgun Gothic" w:cs="Arial"/>
          <w:sz w:val="20"/>
          <w:lang w:val="en-AU"/>
        </w:rPr>
        <w:t xml:space="preserve"> </w:t>
      </w:r>
      <w:r w:rsidRPr="008D6483">
        <w:rPr>
          <w:rFonts w:eastAsia="Malgun Gothic" w:cs="Arial"/>
          <w:sz w:val="20"/>
          <w:lang w:val="en-AU"/>
        </w:rPr>
        <w:t>결과</w:t>
      </w:r>
      <w:r w:rsidRPr="008D6483">
        <w:rPr>
          <w:rFonts w:eastAsia="Malgun Gothic" w:cs="Arial"/>
          <w:sz w:val="20"/>
          <w:lang w:val="en-AU"/>
        </w:rPr>
        <w:t xml:space="preserve"> </w:t>
      </w:r>
      <w:r w:rsidRPr="008D6483">
        <w:rPr>
          <w:rFonts w:eastAsia="Malgun Gothic" w:cs="Arial"/>
          <w:sz w:val="20"/>
          <w:lang w:val="en-AU"/>
        </w:rPr>
        <w:t>제공</w:t>
      </w:r>
    </w:p>
    <w:p w14:paraId="4ABF9A3E" w14:textId="77777777" w:rsidR="00971D48" w:rsidRPr="008D6483" w:rsidRDefault="00971D48">
      <w:pPr>
        <w:widowControl/>
        <w:spacing w:after="0" w:line="240" w:lineRule="auto"/>
        <w:jc w:val="left"/>
        <w:rPr>
          <w:rFonts w:eastAsia="Malgun Gothic" w:cs="Arial"/>
          <w:sz w:val="20"/>
          <w:lang w:val="en-AU"/>
        </w:rPr>
      </w:pPr>
    </w:p>
    <w:p w14:paraId="338D2ABE" w14:textId="77777777" w:rsidR="00971D48" w:rsidRPr="008D6483" w:rsidRDefault="00D50354">
      <w:pPr>
        <w:widowControl/>
        <w:spacing w:after="0" w:line="240" w:lineRule="auto"/>
        <w:jc w:val="left"/>
        <w:rPr>
          <w:rFonts w:eastAsia="Malgun Gothic" w:cs="Arial"/>
          <w:sz w:val="20"/>
          <w:lang w:val="en-AU"/>
        </w:rPr>
      </w:pPr>
      <w:r w:rsidRPr="008D6483">
        <w:rPr>
          <w:rFonts w:eastAsia="Malgun Gothic" w:cs="Arial"/>
          <w:sz w:val="20"/>
          <w:lang w:val="en-AU"/>
        </w:rPr>
        <w:t>첨단기술</w:t>
      </w:r>
      <w:r w:rsidRPr="008D6483">
        <w:rPr>
          <w:rFonts w:eastAsia="Malgun Gothic" w:cs="Arial"/>
          <w:sz w:val="20"/>
          <w:lang w:val="en-AU"/>
        </w:rPr>
        <w:t xml:space="preserve">: </w:t>
      </w:r>
      <w:r w:rsidRPr="008D6483">
        <w:rPr>
          <w:rFonts w:eastAsia="Malgun Gothic" w:cs="Arial"/>
          <w:sz w:val="20"/>
          <w:lang w:val="en-AU"/>
        </w:rPr>
        <w:t>최첨단</w:t>
      </w:r>
      <w:r w:rsidRPr="008D6483">
        <w:rPr>
          <w:rFonts w:eastAsia="Malgun Gothic" w:cs="Arial"/>
          <w:sz w:val="20"/>
          <w:lang w:val="en-AU"/>
        </w:rPr>
        <w:t xml:space="preserve"> </w:t>
      </w:r>
      <w:r w:rsidRPr="008D6483">
        <w:rPr>
          <w:rFonts w:eastAsia="Malgun Gothic" w:cs="Arial"/>
          <w:sz w:val="20"/>
          <w:lang w:val="en-AU"/>
        </w:rPr>
        <w:t>네트워크</w:t>
      </w:r>
      <w:r w:rsidRPr="008D6483">
        <w:rPr>
          <w:rFonts w:eastAsia="Malgun Gothic" w:cs="Arial"/>
          <w:sz w:val="20"/>
          <w:lang w:val="en-AU"/>
        </w:rPr>
        <w:t xml:space="preserve"> </w:t>
      </w:r>
      <w:r w:rsidRPr="008D6483">
        <w:rPr>
          <w:rFonts w:eastAsia="Malgun Gothic" w:cs="Arial"/>
          <w:sz w:val="20"/>
          <w:lang w:val="en-AU"/>
        </w:rPr>
        <w:t>시스템</w:t>
      </w:r>
    </w:p>
    <w:p w14:paraId="49AD9C48" w14:textId="5E2667A7" w:rsidR="00971D48" w:rsidRPr="008D6483" w:rsidRDefault="00D50354" w:rsidP="008D6483">
      <w:pPr>
        <w:widowControl/>
        <w:tabs>
          <w:tab w:val="left" w:pos="8904"/>
        </w:tabs>
        <w:spacing w:after="0" w:line="240" w:lineRule="auto"/>
        <w:jc w:val="left"/>
        <w:rPr>
          <w:rFonts w:eastAsia="Malgun Gothic" w:cs="Arial"/>
          <w:sz w:val="20"/>
          <w:lang w:val="en-AU"/>
        </w:rPr>
      </w:pPr>
      <w:r w:rsidRPr="008D6483">
        <w:rPr>
          <w:rFonts w:eastAsia="Malgun Gothic" w:cs="Arial"/>
          <w:sz w:val="20"/>
          <w:lang w:val="en-AU"/>
        </w:rPr>
        <w:t>향상</w:t>
      </w:r>
      <w:r w:rsidRPr="008D6483">
        <w:rPr>
          <w:rFonts w:eastAsia="Malgun Gothic" w:cs="Arial"/>
          <w:sz w:val="20"/>
          <w:lang w:val="en-AU"/>
        </w:rPr>
        <w:t xml:space="preserve">: </w:t>
      </w:r>
      <w:r w:rsidRPr="008D6483">
        <w:rPr>
          <w:rFonts w:eastAsia="Malgun Gothic" w:cs="Arial"/>
          <w:sz w:val="20"/>
          <w:lang w:val="en-AU"/>
        </w:rPr>
        <w:t>전</w:t>
      </w:r>
      <w:r w:rsidRPr="008D6483">
        <w:rPr>
          <w:rFonts w:eastAsia="Malgun Gothic" w:cs="Arial"/>
          <w:sz w:val="20"/>
          <w:lang w:val="en-AU"/>
        </w:rPr>
        <w:t xml:space="preserve"> </w:t>
      </w:r>
      <w:r w:rsidRPr="008D6483">
        <w:rPr>
          <w:rFonts w:eastAsia="Malgun Gothic" w:cs="Arial"/>
          <w:sz w:val="20"/>
          <w:lang w:val="en-AU"/>
        </w:rPr>
        <w:t>세계에</w:t>
      </w:r>
      <w:r w:rsidRPr="008D6483">
        <w:rPr>
          <w:rFonts w:eastAsia="Malgun Gothic" w:cs="Arial"/>
          <w:sz w:val="20"/>
          <w:lang w:val="en-AU"/>
        </w:rPr>
        <w:t xml:space="preserve"> </w:t>
      </w:r>
      <w:r w:rsidRPr="008D6483">
        <w:rPr>
          <w:rFonts w:eastAsia="Malgun Gothic" w:cs="Arial"/>
          <w:sz w:val="20"/>
          <w:lang w:val="en-AU"/>
        </w:rPr>
        <w:t>실시간으로</w:t>
      </w:r>
      <w:r w:rsidRPr="008D6483">
        <w:rPr>
          <w:rFonts w:eastAsia="Malgun Gothic" w:cs="Arial"/>
          <w:sz w:val="20"/>
          <w:lang w:val="en-AU"/>
        </w:rPr>
        <w:t xml:space="preserve"> </w:t>
      </w:r>
      <w:r w:rsidRPr="008D6483">
        <w:rPr>
          <w:rFonts w:eastAsia="Malgun Gothic" w:cs="Arial"/>
          <w:sz w:val="20"/>
          <w:lang w:val="en-AU"/>
        </w:rPr>
        <w:t>소식</w:t>
      </w:r>
      <w:r w:rsidRPr="008D6483">
        <w:rPr>
          <w:rFonts w:eastAsia="Malgun Gothic" w:cs="Arial"/>
          <w:sz w:val="20"/>
          <w:lang w:val="en-AU"/>
        </w:rPr>
        <w:t xml:space="preserve"> </w:t>
      </w:r>
      <w:r w:rsidRPr="008D6483">
        <w:rPr>
          <w:rFonts w:eastAsia="Malgun Gothic" w:cs="Arial"/>
          <w:sz w:val="20"/>
          <w:lang w:val="en-AU"/>
        </w:rPr>
        <w:t>전달</w:t>
      </w:r>
      <w:r w:rsidR="008D6483">
        <w:rPr>
          <w:rFonts w:eastAsia="Malgun Gothic" w:cs="Arial"/>
          <w:sz w:val="20"/>
          <w:lang w:val="en-AU"/>
        </w:rPr>
        <w:tab/>
      </w:r>
    </w:p>
    <w:p w14:paraId="24514728" w14:textId="77777777" w:rsidR="00971D48" w:rsidRPr="008D6483" w:rsidRDefault="00971D48">
      <w:pPr>
        <w:widowControl/>
        <w:spacing w:after="0" w:line="240" w:lineRule="auto"/>
        <w:jc w:val="left"/>
        <w:rPr>
          <w:rFonts w:eastAsia="Malgun Gothic" w:cs="Arial"/>
          <w:sz w:val="20"/>
          <w:lang w:val="en-AU"/>
        </w:rPr>
      </w:pPr>
    </w:p>
    <w:p w14:paraId="5D238A91" w14:textId="77777777" w:rsidR="00971D48" w:rsidRPr="008D6483" w:rsidRDefault="00D50354">
      <w:pPr>
        <w:widowControl/>
        <w:spacing w:after="0" w:line="240" w:lineRule="auto"/>
        <w:jc w:val="left"/>
        <w:rPr>
          <w:rFonts w:eastAsia="Malgun Gothic" w:cs="Arial"/>
          <w:sz w:val="20"/>
          <w:lang w:val="en-AU"/>
        </w:rPr>
      </w:pPr>
      <w:r w:rsidRPr="008D6483">
        <w:rPr>
          <w:rFonts w:eastAsia="Malgun Gothic" w:cs="Arial"/>
          <w:sz w:val="20"/>
          <w:lang w:val="en-AU"/>
        </w:rPr>
        <w:t>첨단기술</w:t>
      </w:r>
      <w:r w:rsidRPr="008D6483">
        <w:rPr>
          <w:rFonts w:eastAsia="Malgun Gothic" w:cs="Arial"/>
          <w:sz w:val="20"/>
          <w:lang w:val="en-AU"/>
        </w:rPr>
        <w:t xml:space="preserve">: </w:t>
      </w:r>
      <w:r w:rsidRPr="008D6483">
        <w:rPr>
          <w:rFonts w:eastAsia="Malgun Gothic" w:cs="Arial"/>
          <w:sz w:val="20"/>
          <w:lang w:val="en-AU"/>
        </w:rPr>
        <w:t>얼굴인식기술</w:t>
      </w:r>
    </w:p>
    <w:p w14:paraId="3787CFFE" w14:textId="77777777" w:rsidR="00971D48" w:rsidRPr="008D6483" w:rsidRDefault="00D50354">
      <w:pPr>
        <w:widowControl/>
        <w:spacing w:after="0" w:line="240" w:lineRule="auto"/>
        <w:jc w:val="left"/>
        <w:rPr>
          <w:rFonts w:eastAsia="Malgun Gothic" w:cs="Arial"/>
          <w:sz w:val="20"/>
          <w:lang w:val="en-AU"/>
        </w:rPr>
      </w:pPr>
      <w:r w:rsidRPr="008D6483">
        <w:rPr>
          <w:rFonts w:eastAsia="Malgun Gothic" w:cs="Arial"/>
          <w:sz w:val="20"/>
          <w:lang w:val="en-AU"/>
        </w:rPr>
        <w:t>향상</w:t>
      </w:r>
      <w:r w:rsidRPr="008D6483">
        <w:rPr>
          <w:rFonts w:eastAsia="Malgun Gothic" w:cs="Arial"/>
          <w:sz w:val="20"/>
          <w:lang w:val="en-AU"/>
        </w:rPr>
        <w:t xml:space="preserve">: </w:t>
      </w:r>
      <w:r w:rsidRPr="008D6483">
        <w:rPr>
          <w:rFonts w:eastAsia="Malgun Gothic" w:cs="Arial"/>
          <w:sz w:val="20"/>
          <w:lang w:val="en-AU"/>
        </w:rPr>
        <w:t>신분</w:t>
      </w:r>
      <w:r w:rsidRPr="008D6483">
        <w:rPr>
          <w:rFonts w:eastAsia="Malgun Gothic" w:cs="Arial"/>
          <w:sz w:val="20"/>
          <w:lang w:val="en-AU"/>
        </w:rPr>
        <w:t xml:space="preserve"> </w:t>
      </w:r>
      <w:r w:rsidRPr="008D6483">
        <w:rPr>
          <w:rFonts w:eastAsia="Malgun Gothic" w:cs="Arial"/>
          <w:sz w:val="20"/>
          <w:lang w:val="en-AU"/>
        </w:rPr>
        <w:t>확인</w:t>
      </w:r>
      <w:r w:rsidRPr="008D6483">
        <w:rPr>
          <w:rFonts w:eastAsia="Malgun Gothic" w:cs="Arial"/>
          <w:sz w:val="20"/>
          <w:lang w:val="en-AU"/>
        </w:rPr>
        <w:t xml:space="preserve"> </w:t>
      </w:r>
      <w:r w:rsidRPr="008D6483">
        <w:rPr>
          <w:rFonts w:eastAsia="Malgun Gothic" w:cs="Arial"/>
          <w:sz w:val="20"/>
          <w:lang w:val="en-AU"/>
        </w:rPr>
        <w:t>시간</w:t>
      </w:r>
      <w:r w:rsidRPr="008D6483">
        <w:rPr>
          <w:rFonts w:eastAsia="Malgun Gothic" w:cs="Arial"/>
          <w:sz w:val="20"/>
          <w:lang w:val="en-AU"/>
        </w:rPr>
        <w:t xml:space="preserve"> </w:t>
      </w:r>
      <w:r w:rsidRPr="008D6483">
        <w:rPr>
          <w:rFonts w:eastAsia="Malgun Gothic" w:cs="Arial"/>
          <w:sz w:val="20"/>
          <w:lang w:val="en-AU"/>
        </w:rPr>
        <w:t>단축</w:t>
      </w:r>
      <w:r w:rsidRPr="008D6483">
        <w:rPr>
          <w:rFonts w:eastAsia="Malgun Gothic" w:cs="Arial"/>
          <w:sz w:val="20"/>
          <w:lang w:val="en-AU"/>
        </w:rPr>
        <w:t xml:space="preserve"> </w:t>
      </w:r>
      <w:r w:rsidRPr="008D6483">
        <w:rPr>
          <w:rFonts w:eastAsia="Malgun Gothic" w:cs="Arial"/>
          <w:sz w:val="20"/>
          <w:lang w:val="en-AU"/>
        </w:rPr>
        <w:t>및</w:t>
      </w:r>
      <w:r w:rsidRPr="008D6483">
        <w:rPr>
          <w:rFonts w:eastAsia="Malgun Gothic" w:cs="Arial"/>
          <w:sz w:val="20"/>
          <w:lang w:val="en-AU"/>
        </w:rPr>
        <w:t xml:space="preserve"> </w:t>
      </w:r>
      <w:r w:rsidRPr="008D6483">
        <w:rPr>
          <w:rFonts w:eastAsia="Malgun Gothic" w:cs="Arial"/>
          <w:sz w:val="20"/>
          <w:lang w:val="en-AU"/>
        </w:rPr>
        <w:t>빠른</w:t>
      </w:r>
      <w:r w:rsidRPr="008D6483">
        <w:rPr>
          <w:rFonts w:eastAsia="Malgun Gothic" w:cs="Arial"/>
          <w:sz w:val="20"/>
          <w:lang w:val="en-AU"/>
        </w:rPr>
        <w:t xml:space="preserve"> </w:t>
      </w:r>
      <w:r w:rsidRPr="008D6483">
        <w:rPr>
          <w:rFonts w:eastAsia="Malgun Gothic" w:cs="Arial"/>
          <w:sz w:val="20"/>
          <w:lang w:val="en-AU"/>
        </w:rPr>
        <w:t>대회</w:t>
      </w:r>
      <w:r w:rsidRPr="008D6483">
        <w:rPr>
          <w:rFonts w:eastAsia="Malgun Gothic" w:cs="Arial"/>
          <w:sz w:val="20"/>
          <w:lang w:val="en-AU"/>
        </w:rPr>
        <w:t xml:space="preserve"> </w:t>
      </w:r>
      <w:r w:rsidRPr="008D6483">
        <w:rPr>
          <w:rFonts w:eastAsia="Malgun Gothic" w:cs="Arial"/>
          <w:sz w:val="20"/>
          <w:lang w:val="en-AU"/>
        </w:rPr>
        <w:t>진행</w:t>
      </w:r>
    </w:p>
    <w:p w14:paraId="70430BA7" w14:textId="77777777" w:rsidR="00971D48" w:rsidRPr="008D6483" w:rsidRDefault="00971D48">
      <w:pPr>
        <w:widowControl/>
        <w:spacing w:after="0" w:line="240" w:lineRule="auto"/>
        <w:jc w:val="left"/>
        <w:rPr>
          <w:rFonts w:eastAsia="Malgun Gothic" w:cs="Arial"/>
          <w:sz w:val="20"/>
          <w:lang w:val="en-AU"/>
        </w:rPr>
      </w:pPr>
    </w:p>
    <w:p w14:paraId="5722F157" w14:textId="77777777" w:rsidR="00971D48" w:rsidRPr="008D6483" w:rsidRDefault="00D50354">
      <w:pPr>
        <w:pStyle w:val="VCAAbody"/>
        <w:rPr>
          <w:lang w:val="en-AU"/>
        </w:rPr>
      </w:pPr>
      <w:r w:rsidRPr="008D6483">
        <w:rPr>
          <w:lang w:val="en-AU"/>
        </w:rPr>
        <w:t>Technology 1 – AI camera; improvement – valuable data for players, results for the audience</w:t>
      </w:r>
    </w:p>
    <w:p w14:paraId="72917131" w14:textId="77777777" w:rsidR="00971D48" w:rsidRPr="008D6483" w:rsidRDefault="00D50354">
      <w:pPr>
        <w:pStyle w:val="VCAAbody"/>
        <w:rPr>
          <w:lang w:val="en-AU"/>
        </w:rPr>
      </w:pPr>
      <w:r w:rsidRPr="008D6483">
        <w:rPr>
          <w:lang w:val="en-AU"/>
        </w:rPr>
        <w:t>Technology 2 – broadcasting network system; improvement – spread the news to the world quickly</w:t>
      </w:r>
    </w:p>
    <w:p w14:paraId="50B055CB" w14:textId="77777777" w:rsidR="00971D48" w:rsidRPr="008D6483" w:rsidRDefault="00D50354">
      <w:pPr>
        <w:pStyle w:val="VCAAbody"/>
        <w:rPr>
          <w:lang w:val="en-AU"/>
        </w:rPr>
      </w:pPr>
      <w:r w:rsidRPr="008D6483">
        <w:rPr>
          <w:lang w:val="en-AU"/>
        </w:rPr>
        <w:t>Technology 3 – face recognition; improvement – speed up operation by reducing identification time</w:t>
      </w:r>
    </w:p>
    <w:p w14:paraId="17D8234B" w14:textId="77777777" w:rsidR="00971D48" w:rsidRPr="008D6483" w:rsidRDefault="00D50354" w:rsidP="00D50354">
      <w:pPr>
        <w:pStyle w:val="VCAAHeading2"/>
        <w:rPr>
          <w:lang w:val="en-AU"/>
        </w:rPr>
      </w:pPr>
      <w:r w:rsidRPr="008D6483">
        <w:rPr>
          <w:lang w:val="en-AU"/>
        </w:rPr>
        <w:t xml:space="preserve">Section 2 </w:t>
      </w:r>
    </w:p>
    <w:p w14:paraId="59CE9FDA" w14:textId="77777777" w:rsidR="00971D48" w:rsidRPr="008D6483" w:rsidRDefault="00D50354">
      <w:pPr>
        <w:pStyle w:val="VCAAbody"/>
        <w:rPr>
          <w:lang w:val="en-AU"/>
        </w:rPr>
      </w:pPr>
      <w:r w:rsidRPr="008D6483">
        <w:rPr>
          <w:lang w:val="en-AU"/>
        </w:rPr>
        <w:t xml:space="preserve">Higher scores were awarded to students who demonstrated their reading and listening comprehension skills as well as the ability to identify the required information. </w:t>
      </w:r>
    </w:p>
    <w:p w14:paraId="66D76375" w14:textId="77777777" w:rsidR="00971D48" w:rsidRPr="008D6483" w:rsidRDefault="00D50354" w:rsidP="00D50354">
      <w:pPr>
        <w:pStyle w:val="VCAAHeading3"/>
        <w:rPr>
          <w:lang w:val="en-AU"/>
        </w:rPr>
      </w:pPr>
      <w:r w:rsidRPr="008D6483">
        <w:rPr>
          <w:lang w:val="en-AU"/>
        </w:rPr>
        <w:t>Part A – Reading, listening and responding in English</w:t>
      </w:r>
    </w:p>
    <w:p w14:paraId="700F639B" w14:textId="77777777" w:rsidR="00971D48" w:rsidRPr="008D6483" w:rsidRDefault="00D50354" w:rsidP="00D50354">
      <w:pPr>
        <w:pStyle w:val="VCAAHeading4"/>
        <w:rPr>
          <w:lang w:val="en-AU"/>
        </w:rPr>
      </w:pPr>
      <w:r w:rsidRPr="008D6483">
        <w:rPr>
          <w:lang w:val="en-AU"/>
        </w:rPr>
        <w:t>Question 3a.</w:t>
      </w:r>
    </w:p>
    <w:p w14:paraId="196D24ED" w14:textId="41F26483" w:rsidR="00971D48" w:rsidRPr="008D6483" w:rsidRDefault="00D50354" w:rsidP="00D50354">
      <w:pPr>
        <w:pStyle w:val="VCAAbullet"/>
        <w:rPr>
          <w:lang w:val="en-AU"/>
        </w:rPr>
      </w:pPr>
      <w:r w:rsidRPr="008D6483">
        <w:rPr>
          <w:lang w:val="en-AU"/>
        </w:rPr>
        <w:t>His painting describes commoners’ daily li</w:t>
      </w:r>
      <w:r w:rsidR="008D6483">
        <w:rPr>
          <w:lang w:val="en-AU"/>
        </w:rPr>
        <w:t>ves</w:t>
      </w:r>
      <w:r w:rsidRPr="008D6483">
        <w:rPr>
          <w:lang w:val="en-AU"/>
        </w:rPr>
        <w:t>.</w:t>
      </w:r>
    </w:p>
    <w:p w14:paraId="0B2E5611" w14:textId="77777777" w:rsidR="00971D48" w:rsidRPr="008D6483" w:rsidRDefault="00D50354" w:rsidP="00D50354">
      <w:pPr>
        <w:pStyle w:val="VCAAbullet"/>
        <w:rPr>
          <w:lang w:val="en-AU"/>
        </w:rPr>
      </w:pPr>
      <w:r w:rsidRPr="008D6483">
        <w:rPr>
          <w:lang w:val="en-AU"/>
        </w:rPr>
        <w:t xml:space="preserve">Males were the main characters in his paintings. </w:t>
      </w:r>
    </w:p>
    <w:p w14:paraId="0BA885F9" w14:textId="5246B8C6" w:rsidR="00971D48" w:rsidRPr="008D6483" w:rsidRDefault="00D50354" w:rsidP="00D50354">
      <w:pPr>
        <w:pStyle w:val="VCAAbullet"/>
        <w:rPr>
          <w:lang w:val="en-AU"/>
        </w:rPr>
      </w:pPr>
      <w:r w:rsidRPr="008D6483">
        <w:rPr>
          <w:lang w:val="en-AU"/>
        </w:rPr>
        <w:t>He used the colour black only.</w:t>
      </w:r>
    </w:p>
    <w:p w14:paraId="5B2852FC" w14:textId="77777777" w:rsidR="00971D48" w:rsidRPr="008D6483" w:rsidRDefault="00D50354" w:rsidP="00D50354">
      <w:pPr>
        <w:pStyle w:val="VCAAbullet"/>
        <w:rPr>
          <w:lang w:val="en-AU"/>
        </w:rPr>
      </w:pPr>
      <w:r w:rsidRPr="008D6483">
        <w:rPr>
          <w:lang w:val="en-AU"/>
        </w:rPr>
        <w:t>The background of his paintings was absent.</w:t>
      </w:r>
    </w:p>
    <w:p w14:paraId="350469DC" w14:textId="77777777" w:rsidR="00971D48" w:rsidRPr="008D6483" w:rsidRDefault="00D50354" w:rsidP="00D50354">
      <w:pPr>
        <w:pStyle w:val="VCAAbullet"/>
        <w:rPr>
          <w:lang w:val="en-AU"/>
        </w:rPr>
      </w:pPr>
      <w:r w:rsidRPr="008D6483">
        <w:rPr>
          <w:lang w:val="en-AU"/>
        </w:rPr>
        <w:t>His painting shows the formation of characters in the circle.</w:t>
      </w:r>
    </w:p>
    <w:p w14:paraId="055DEE5F" w14:textId="130248FC" w:rsidR="00971D48" w:rsidRPr="008D6483" w:rsidRDefault="00D50354" w:rsidP="00D50354">
      <w:pPr>
        <w:pStyle w:val="VCAAbullet"/>
        <w:rPr>
          <w:lang w:val="en-AU"/>
        </w:rPr>
      </w:pPr>
      <w:r w:rsidRPr="008D6483">
        <w:rPr>
          <w:lang w:val="en-AU"/>
        </w:rPr>
        <w:t xml:space="preserve">Figures of people are described </w:t>
      </w:r>
      <w:proofErr w:type="gramStart"/>
      <w:r w:rsidRPr="008D6483">
        <w:rPr>
          <w:lang w:val="en-AU"/>
        </w:rPr>
        <w:t>vividly</w:t>
      </w:r>
      <w:proofErr w:type="gramEnd"/>
      <w:r w:rsidRPr="008D6483">
        <w:rPr>
          <w:lang w:val="en-AU"/>
        </w:rPr>
        <w:t xml:space="preserve"> and dynamically / Commoners’ li</w:t>
      </w:r>
      <w:r w:rsidR="008D6483">
        <w:rPr>
          <w:lang w:val="en-AU"/>
        </w:rPr>
        <w:t>ves</w:t>
      </w:r>
      <w:r w:rsidRPr="008D6483">
        <w:rPr>
          <w:lang w:val="en-AU"/>
        </w:rPr>
        <w:t xml:space="preserve"> w</w:t>
      </w:r>
      <w:r w:rsidR="008D6483">
        <w:rPr>
          <w:lang w:val="en-AU"/>
        </w:rPr>
        <w:t>ere</w:t>
      </w:r>
      <w:r w:rsidRPr="008D6483">
        <w:rPr>
          <w:lang w:val="en-AU"/>
        </w:rPr>
        <w:t xml:space="preserve"> portrayed vividly and dynamically with great detail.</w:t>
      </w:r>
    </w:p>
    <w:p w14:paraId="7F8E76FE" w14:textId="77777777" w:rsidR="00971D48" w:rsidRPr="008D6483" w:rsidRDefault="00D50354" w:rsidP="00D50354">
      <w:pPr>
        <w:pStyle w:val="VCAAHeading4"/>
        <w:rPr>
          <w:lang w:val="en-AU"/>
        </w:rPr>
      </w:pPr>
      <w:r w:rsidRPr="008D6483">
        <w:rPr>
          <w:lang w:val="en-AU"/>
        </w:rPr>
        <w:t>Question 3b.</w:t>
      </w:r>
    </w:p>
    <w:tbl>
      <w:tblPr>
        <w:tblStyle w:val="VCAATableClosed"/>
        <w:tblW w:w="9629" w:type="dxa"/>
        <w:tblLook w:val="04A0" w:firstRow="1" w:lastRow="0" w:firstColumn="1" w:lastColumn="0" w:noHBand="0" w:noVBand="1"/>
      </w:tblPr>
      <w:tblGrid>
        <w:gridCol w:w="2686"/>
        <w:gridCol w:w="1649"/>
        <w:gridCol w:w="5294"/>
      </w:tblGrid>
      <w:tr w:rsidR="00971D48" w:rsidRPr="008D6483" w14:paraId="53A3BFE7" w14:textId="77777777" w:rsidTr="00971D48">
        <w:trPr>
          <w:cnfStyle w:val="100000000000" w:firstRow="1" w:lastRow="0" w:firstColumn="0" w:lastColumn="0" w:oddVBand="0" w:evenVBand="0" w:oddHBand="0" w:evenHBand="0" w:firstRowFirstColumn="0" w:firstRowLastColumn="0" w:lastRowFirstColumn="0" w:lastRowLastColumn="0"/>
        </w:trPr>
        <w:tc>
          <w:tcPr>
            <w:tcW w:w="2686" w:type="dxa"/>
            <w:tcBorders>
              <w:right w:val="single" w:sz="4" w:space="0" w:color="FFFFFF"/>
            </w:tcBorders>
          </w:tcPr>
          <w:p w14:paraId="1777EF3A" w14:textId="77777777" w:rsidR="00971D48" w:rsidRPr="008D6483" w:rsidRDefault="00971D48" w:rsidP="00D50354">
            <w:pPr>
              <w:pStyle w:val="VCAAtablecondensed"/>
              <w:rPr>
                <w:lang w:val="en-AU"/>
              </w:rPr>
            </w:pPr>
          </w:p>
        </w:tc>
        <w:tc>
          <w:tcPr>
            <w:tcW w:w="1649" w:type="dxa"/>
            <w:tcBorders>
              <w:left w:val="single" w:sz="4" w:space="0" w:color="FFFFFF"/>
              <w:right w:val="single" w:sz="4" w:space="0" w:color="FFFFFF"/>
            </w:tcBorders>
          </w:tcPr>
          <w:p w14:paraId="6F214EC5" w14:textId="77777777" w:rsidR="00971D48" w:rsidRPr="008D6483" w:rsidRDefault="00D50354" w:rsidP="00D50354">
            <w:pPr>
              <w:pStyle w:val="VCAAtablecondensedheading"/>
              <w:rPr>
                <w:lang w:val="en-AU"/>
              </w:rPr>
            </w:pPr>
            <w:r w:rsidRPr="008D6483">
              <w:rPr>
                <w:lang w:val="en-AU"/>
              </w:rPr>
              <w:t>Corresponding number</w:t>
            </w:r>
          </w:p>
        </w:tc>
        <w:tc>
          <w:tcPr>
            <w:tcW w:w="5294" w:type="dxa"/>
            <w:tcBorders>
              <w:left w:val="single" w:sz="4" w:space="0" w:color="FFFFFF"/>
            </w:tcBorders>
          </w:tcPr>
          <w:p w14:paraId="6BD7DF70" w14:textId="77777777" w:rsidR="00971D48" w:rsidRPr="008D6483" w:rsidRDefault="00D50354" w:rsidP="00D50354">
            <w:pPr>
              <w:pStyle w:val="VCAAtablecondensedheading"/>
              <w:rPr>
                <w:lang w:val="en-AU"/>
              </w:rPr>
            </w:pPr>
            <w:r w:rsidRPr="008D6483">
              <w:rPr>
                <w:lang w:val="en-AU"/>
              </w:rPr>
              <w:t>Evidence</w:t>
            </w:r>
          </w:p>
        </w:tc>
      </w:tr>
      <w:tr w:rsidR="00971D48" w:rsidRPr="008D6483" w14:paraId="7D5C3500" w14:textId="77777777" w:rsidTr="00971D48">
        <w:tc>
          <w:tcPr>
            <w:tcW w:w="2686" w:type="dxa"/>
          </w:tcPr>
          <w:p w14:paraId="4C05D044" w14:textId="77777777" w:rsidR="00971D48" w:rsidRPr="008D6483" w:rsidRDefault="00D50354" w:rsidP="00D50354">
            <w:pPr>
              <w:pStyle w:val="VCAAtablecondensed"/>
              <w:rPr>
                <w:bCs/>
                <w:lang w:val="en-AU"/>
              </w:rPr>
            </w:pPr>
            <w:r w:rsidRPr="008D6483">
              <w:rPr>
                <w:bCs/>
                <w:lang w:val="en-AU"/>
              </w:rPr>
              <w:t>The weather</w:t>
            </w:r>
          </w:p>
        </w:tc>
        <w:tc>
          <w:tcPr>
            <w:tcW w:w="1649" w:type="dxa"/>
          </w:tcPr>
          <w:p w14:paraId="1613A842" w14:textId="77777777" w:rsidR="00971D48" w:rsidRPr="008D6483" w:rsidRDefault="00D50354" w:rsidP="00D50354">
            <w:pPr>
              <w:pStyle w:val="VCAAtablecondensed"/>
              <w:rPr>
                <w:lang w:val="en-AU"/>
              </w:rPr>
            </w:pPr>
            <w:r w:rsidRPr="008D6483">
              <w:rPr>
                <w:lang w:val="en-AU"/>
              </w:rPr>
              <w:t>5</w:t>
            </w:r>
          </w:p>
        </w:tc>
        <w:tc>
          <w:tcPr>
            <w:tcW w:w="5294" w:type="dxa"/>
          </w:tcPr>
          <w:p w14:paraId="0B2AA081" w14:textId="77777777" w:rsidR="00971D48" w:rsidRPr="008D6483" w:rsidRDefault="00D50354" w:rsidP="00D50354">
            <w:pPr>
              <w:pStyle w:val="VCAAtablecondensed"/>
              <w:rPr>
                <w:lang w:val="en-AU"/>
              </w:rPr>
            </w:pPr>
            <w:r w:rsidRPr="008D6483">
              <w:rPr>
                <w:lang w:val="en-AU"/>
              </w:rPr>
              <w:t>It is hot weather because two people are holding a fan.</w:t>
            </w:r>
          </w:p>
        </w:tc>
      </w:tr>
      <w:tr w:rsidR="00971D48" w:rsidRPr="008D6483" w14:paraId="39A0D5FA" w14:textId="77777777" w:rsidTr="00971D48">
        <w:tc>
          <w:tcPr>
            <w:tcW w:w="2686" w:type="dxa"/>
          </w:tcPr>
          <w:p w14:paraId="556A2D6C" w14:textId="77777777" w:rsidR="00971D48" w:rsidRPr="008D6483" w:rsidRDefault="00D50354" w:rsidP="00D50354">
            <w:pPr>
              <w:pStyle w:val="VCAAtablecondensed"/>
              <w:rPr>
                <w:bCs/>
                <w:lang w:val="en-AU"/>
              </w:rPr>
            </w:pPr>
            <w:r w:rsidRPr="008D6483">
              <w:rPr>
                <w:bCs/>
                <w:lang w:val="en-AU"/>
              </w:rPr>
              <w:t>The direction in which the wrestlers are falling</w:t>
            </w:r>
          </w:p>
        </w:tc>
        <w:tc>
          <w:tcPr>
            <w:tcW w:w="1649" w:type="dxa"/>
          </w:tcPr>
          <w:p w14:paraId="655D5BC7" w14:textId="77777777" w:rsidR="00971D48" w:rsidRPr="008D6483" w:rsidRDefault="00D50354" w:rsidP="00D50354">
            <w:pPr>
              <w:pStyle w:val="VCAAtablecondensed"/>
              <w:rPr>
                <w:lang w:val="en-AU"/>
              </w:rPr>
            </w:pPr>
            <w:r w:rsidRPr="008D6483">
              <w:rPr>
                <w:lang w:val="en-AU"/>
              </w:rPr>
              <w:t>6</w:t>
            </w:r>
          </w:p>
        </w:tc>
        <w:tc>
          <w:tcPr>
            <w:tcW w:w="5294" w:type="dxa"/>
          </w:tcPr>
          <w:p w14:paraId="4996CF70" w14:textId="77777777" w:rsidR="00971D48" w:rsidRPr="008D6483" w:rsidRDefault="00D50354" w:rsidP="00D50354">
            <w:pPr>
              <w:pStyle w:val="VCAAtablecondensed"/>
              <w:rPr>
                <w:lang w:val="en-AU"/>
              </w:rPr>
            </w:pPr>
            <w:r w:rsidRPr="008D6483">
              <w:rPr>
                <w:lang w:val="en-AU"/>
              </w:rPr>
              <w:t>The men look like they are bending backwards to avoid the wrestlers.</w:t>
            </w:r>
          </w:p>
        </w:tc>
      </w:tr>
      <w:tr w:rsidR="00971D48" w:rsidRPr="008D6483" w14:paraId="26B0FF21" w14:textId="77777777" w:rsidTr="00971D48">
        <w:tc>
          <w:tcPr>
            <w:tcW w:w="2686" w:type="dxa"/>
          </w:tcPr>
          <w:p w14:paraId="6A3DACF0" w14:textId="77777777" w:rsidR="00971D48" w:rsidRPr="008D6483" w:rsidRDefault="00D50354" w:rsidP="00D50354">
            <w:pPr>
              <w:pStyle w:val="VCAAtablecondensed"/>
              <w:rPr>
                <w:bCs/>
                <w:lang w:val="en-AU"/>
              </w:rPr>
            </w:pPr>
            <w:r w:rsidRPr="008D6483">
              <w:rPr>
                <w:bCs/>
                <w:lang w:val="en-AU"/>
              </w:rPr>
              <w:t>The fact that the match has been going for a while</w:t>
            </w:r>
          </w:p>
        </w:tc>
        <w:tc>
          <w:tcPr>
            <w:tcW w:w="1649" w:type="dxa"/>
          </w:tcPr>
          <w:p w14:paraId="5B205A36" w14:textId="77777777" w:rsidR="00971D48" w:rsidRPr="008D6483" w:rsidRDefault="00D50354" w:rsidP="00D50354">
            <w:pPr>
              <w:pStyle w:val="VCAAtablecondensed"/>
              <w:rPr>
                <w:lang w:val="en-AU"/>
              </w:rPr>
            </w:pPr>
            <w:r w:rsidRPr="008D6483">
              <w:rPr>
                <w:lang w:val="en-AU"/>
              </w:rPr>
              <w:t>4</w:t>
            </w:r>
          </w:p>
        </w:tc>
        <w:tc>
          <w:tcPr>
            <w:tcW w:w="5294" w:type="dxa"/>
          </w:tcPr>
          <w:p w14:paraId="0331C075" w14:textId="77777777" w:rsidR="00971D48" w:rsidRPr="008D6483" w:rsidRDefault="00D50354" w:rsidP="00D50354">
            <w:pPr>
              <w:pStyle w:val="VCAAtablecondensed"/>
              <w:rPr>
                <w:lang w:val="en-AU"/>
              </w:rPr>
            </w:pPr>
            <w:r w:rsidRPr="008D6483">
              <w:rPr>
                <w:lang w:val="en-AU"/>
              </w:rPr>
              <w:t>The man is resting his head on his hand.</w:t>
            </w:r>
          </w:p>
        </w:tc>
      </w:tr>
      <w:tr w:rsidR="00971D48" w:rsidRPr="008D6483" w14:paraId="45EE154A" w14:textId="77777777" w:rsidTr="00971D48">
        <w:tc>
          <w:tcPr>
            <w:tcW w:w="2686" w:type="dxa"/>
          </w:tcPr>
          <w:p w14:paraId="6F38586C" w14:textId="77777777" w:rsidR="00971D48" w:rsidRPr="008D6483" w:rsidRDefault="00D50354" w:rsidP="00D50354">
            <w:pPr>
              <w:pStyle w:val="VCAAtablecondensed"/>
              <w:rPr>
                <w:bCs/>
                <w:lang w:val="en-AU"/>
              </w:rPr>
            </w:pPr>
            <w:r w:rsidRPr="008D6483">
              <w:rPr>
                <w:bCs/>
                <w:lang w:val="en-AU"/>
              </w:rPr>
              <w:t>The wrestler waiting for the next round</w:t>
            </w:r>
          </w:p>
        </w:tc>
        <w:tc>
          <w:tcPr>
            <w:tcW w:w="1649" w:type="dxa"/>
          </w:tcPr>
          <w:p w14:paraId="5FA52A5B" w14:textId="77777777" w:rsidR="00971D48" w:rsidRPr="008D6483" w:rsidRDefault="00D50354" w:rsidP="00D50354">
            <w:pPr>
              <w:pStyle w:val="VCAAtablecondensed"/>
              <w:rPr>
                <w:lang w:val="en-AU"/>
              </w:rPr>
            </w:pPr>
            <w:r w:rsidRPr="008D6483">
              <w:rPr>
                <w:lang w:val="en-AU"/>
              </w:rPr>
              <w:t>3</w:t>
            </w:r>
          </w:p>
        </w:tc>
        <w:tc>
          <w:tcPr>
            <w:tcW w:w="5294" w:type="dxa"/>
          </w:tcPr>
          <w:p w14:paraId="5E56E077" w14:textId="77777777" w:rsidR="00971D48" w:rsidRPr="008D6483" w:rsidRDefault="00D50354" w:rsidP="00D50354">
            <w:pPr>
              <w:pStyle w:val="VCAAtablecondensed"/>
              <w:rPr>
                <w:lang w:val="en-AU"/>
              </w:rPr>
            </w:pPr>
            <w:r w:rsidRPr="008D6483">
              <w:rPr>
                <w:lang w:val="en-AU"/>
              </w:rPr>
              <w:t>He has already taken off his hat and shoes and seems to nervously observe the two wrestlers very carefully.</w:t>
            </w:r>
          </w:p>
        </w:tc>
      </w:tr>
    </w:tbl>
    <w:p w14:paraId="59B38C7A" w14:textId="77777777" w:rsidR="00971D48" w:rsidRPr="008D6483" w:rsidRDefault="00D50354" w:rsidP="00D50354">
      <w:pPr>
        <w:pStyle w:val="VCAAHeading4"/>
        <w:rPr>
          <w:lang w:val="en-AU"/>
        </w:rPr>
      </w:pPr>
      <w:r w:rsidRPr="008D6483">
        <w:rPr>
          <w:lang w:val="en-AU"/>
        </w:rPr>
        <w:t>Question 3c.</w:t>
      </w:r>
    </w:p>
    <w:p w14:paraId="582100EE" w14:textId="59B6A850" w:rsidR="00971D48" w:rsidRPr="008D6483" w:rsidRDefault="00D50354" w:rsidP="00D50354">
      <w:pPr>
        <w:pStyle w:val="VCAAbullet"/>
        <w:rPr>
          <w:lang w:val="en-AU"/>
        </w:rPr>
      </w:pPr>
      <w:r w:rsidRPr="008D6483">
        <w:rPr>
          <w:lang w:val="en-AU"/>
        </w:rPr>
        <w:t>He described aristocrats’ li</w:t>
      </w:r>
      <w:r w:rsidR="008D6483">
        <w:rPr>
          <w:lang w:val="en-AU"/>
        </w:rPr>
        <w:t>ves</w:t>
      </w:r>
      <w:r w:rsidRPr="008D6483">
        <w:rPr>
          <w:lang w:val="en-AU"/>
        </w:rPr>
        <w:t xml:space="preserve">. </w:t>
      </w:r>
    </w:p>
    <w:p w14:paraId="052D97C9" w14:textId="77777777" w:rsidR="00971D48" w:rsidRPr="008D6483" w:rsidRDefault="00D50354" w:rsidP="00D50354">
      <w:pPr>
        <w:pStyle w:val="VCAAbullet"/>
        <w:rPr>
          <w:lang w:val="en-AU"/>
        </w:rPr>
      </w:pPr>
      <w:r w:rsidRPr="008D6483">
        <w:rPr>
          <w:lang w:val="en-AU"/>
        </w:rPr>
        <w:t>Females were the main character in his paintings (in the male-dominant society).</w:t>
      </w:r>
    </w:p>
    <w:p w14:paraId="4124AE05" w14:textId="77777777" w:rsidR="00971D48" w:rsidRPr="008D6483" w:rsidRDefault="00D50354" w:rsidP="00D50354">
      <w:pPr>
        <w:pStyle w:val="VCAAbullet"/>
        <w:rPr>
          <w:lang w:val="en-AU"/>
        </w:rPr>
      </w:pPr>
      <w:r w:rsidRPr="008D6483">
        <w:rPr>
          <w:lang w:val="en-AU"/>
        </w:rPr>
        <w:t>He painted the romance between man and woman, which was prohibited at that time.</w:t>
      </w:r>
    </w:p>
    <w:p w14:paraId="3734D1E7" w14:textId="77777777" w:rsidR="00971D48" w:rsidRPr="008D6483" w:rsidRDefault="00D50354" w:rsidP="00D50354">
      <w:pPr>
        <w:pStyle w:val="VCAAbullet"/>
        <w:rPr>
          <w:lang w:val="en-AU"/>
        </w:rPr>
      </w:pPr>
      <w:r w:rsidRPr="008D6483">
        <w:rPr>
          <w:lang w:val="en-AU"/>
        </w:rPr>
        <w:t>He used distinct and bright / primary colours, such as red, blue and yellow.</w:t>
      </w:r>
    </w:p>
    <w:p w14:paraId="00656DD4" w14:textId="47342107" w:rsidR="00971D48" w:rsidRPr="008D6483" w:rsidRDefault="00D50354" w:rsidP="00D50354">
      <w:pPr>
        <w:pStyle w:val="VCAAbullet"/>
        <w:rPr>
          <w:lang w:val="en-AU"/>
        </w:rPr>
      </w:pPr>
      <w:r w:rsidRPr="008D6483">
        <w:rPr>
          <w:lang w:val="en-AU"/>
        </w:rPr>
        <w:t>The background</w:t>
      </w:r>
      <w:r w:rsidR="008D6483">
        <w:rPr>
          <w:lang w:val="en-AU"/>
        </w:rPr>
        <w:t>s</w:t>
      </w:r>
      <w:r w:rsidRPr="008D6483">
        <w:rPr>
          <w:lang w:val="en-AU"/>
        </w:rPr>
        <w:t xml:space="preserve"> of his paintings </w:t>
      </w:r>
      <w:r w:rsidR="008D6483">
        <w:rPr>
          <w:lang w:val="en-AU"/>
        </w:rPr>
        <w:t>are</w:t>
      </w:r>
      <w:r w:rsidRPr="008D6483">
        <w:rPr>
          <w:lang w:val="en-AU"/>
        </w:rPr>
        <w:t xml:space="preserve"> very detailed.</w:t>
      </w:r>
    </w:p>
    <w:p w14:paraId="4E330880" w14:textId="77777777" w:rsidR="00971D48" w:rsidRPr="008D6483" w:rsidRDefault="00D50354" w:rsidP="00D50354">
      <w:pPr>
        <w:pStyle w:val="VCAAbullet"/>
        <w:rPr>
          <w:lang w:val="en-AU"/>
        </w:rPr>
      </w:pPr>
      <w:r w:rsidRPr="008D6483">
        <w:rPr>
          <w:lang w:val="en-AU"/>
        </w:rPr>
        <w:t>The characters of his paintings are stationary, but facial expression is described realistically in detail.</w:t>
      </w:r>
    </w:p>
    <w:p w14:paraId="4D679394" w14:textId="77777777" w:rsidR="008D6483" w:rsidRDefault="008D6483" w:rsidP="00D50354">
      <w:pPr>
        <w:pStyle w:val="VCAAHeading3"/>
        <w:rPr>
          <w:lang w:val="en-AU"/>
        </w:rPr>
      </w:pPr>
      <w:r>
        <w:rPr>
          <w:lang w:val="en-AU"/>
        </w:rPr>
        <w:br w:type="page"/>
      </w:r>
    </w:p>
    <w:p w14:paraId="16D9EFF8" w14:textId="0A753464" w:rsidR="00971D48" w:rsidRPr="008D6483" w:rsidRDefault="00D50354" w:rsidP="00D50354">
      <w:pPr>
        <w:pStyle w:val="VCAAHeading3"/>
        <w:rPr>
          <w:lang w:val="en-AU"/>
        </w:rPr>
      </w:pPr>
      <w:r w:rsidRPr="008D6483">
        <w:rPr>
          <w:lang w:val="en-AU"/>
        </w:rPr>
        <w:lastRenderedPageBreak/>
        <w:t>Part B – Reading and responding in Korean</w:t>
      </w:r>
    </w:p>
    <w:p w14:paraId="41D7BA4F" w14:textId="77777777" w:rsidR="00971D48" w:rsidRPr="008D6483" w:rsidRDefault="00D50354" w:rsidP="00D50354">
      <w:pPr>
        <w:pStyle w:val="VCAAHeading4"/>
        <w:rPr>
          <w:lang w:val="en-AU"/>
        </w:rPr>
      </w:pPr>
      <w:r w:rsidRPr="008D6483">
        <w:rPr>
          <w:lang w:val="en-AU"/>
        </w:rPr>
        <w:t>Question 4</w:t>
      </w:r>
    </w:p>
    <w:p w14:paraId="0C1351E7" w14:textId="5AA740A6" w:rsidR="00971D48" w:rsidRPr="008D6483" w:rsidRDefault="00D50354">
      <w:pPr>
        <w:pStyle w:val="VCAAbody"/>
        <w:rPr>
          <w:lang w:val="en-AU"/>
        </w:rPr>
      </w:pPr>
      <w:r w:rsidRPr="008D6483">
        <w:rPr>
          <w:lang w:val="en-AU"/>
        </w:rPr>
        <w:t>Students were required to demonstrate an understanding of the stimulus text(s) and to address the requirements of the task by conveying the relevant information from the text(s)</w:t>
      </w:r>
      <w:r w:rsidRPr="008D6483">
        <w:rPr>
          <w:b/>
          <w:lang w:val="en-AU"/>
        </w:rPr>
        <w:t xml:space="preserve"> </w:t>
      </w:r>
      <w:r w:rsidRPr="008D6483">
        <w:rPr>
          <w:lang w:val="en-AU"/>
        </w:rPr>
        <w:t xml:space="preserve">that was appropriate for the audience and the prescribed writing style and text type. </w:t>
      </w:r>
    </w:p>
    <w:p w14:paraId="5C39BF4B" w14:textId="77777777" w:rsidR="00971D48" w:rsidRPr="008D6483" w:rsidRDefault="00D50354">
      <w:pPr>
        <w:pStyle w:val="VCAAbody"/>
        <w:rPr>
          <w:lang w:val="en-AU"/>
        </w:rPr>
      </w:pPr>
      <w:r w:rsidRPr="008D6483">
        <w:rPr>
          <w:lang w:val="en-AU"/>
        </w:rPr>
        <w:t>Student responses were assessed holistically according to the assessment criteria and the expected qualities published in the examination specifications on the VCAA website. The criteria for this section are:</w:t>
      </w:r>
    </w:p>
    <w:p w14:paraId="2E6C78D0" w14:textId="007C7040" w:rsidR="00971D48" w:rsidRPr="008D6483" w:rsidRDefault="00D50354" w:rsidP="00D50354">
      <w:pPr>
        <w:pStyle w:val="VCAAbullet"/>
        <w:rPr>
          <w:lang w:val="en-AU"/>
        </w:rPr>
      </w:pPr>
      <w:r w:rsidRPr="008D6483">
        <w:rPr>
          <w:lang w:val="en-AU"/>
        </w:rPr>
        <w:t>the capacity to understand general and specific aspects of texts</w:t>
      </w:r>
    </w:p>
    <w:p w14:paraId="126391DE" w14:textId="7356AF64" w:rsidR="00971D48" w:rsidRPr="008D6483" w:rsidRDefault="00D50354" w:rsidP="00D50354">
      <w:pPr>
        <w:pStyle w:val="VCAAbullet"/>
        <w:rPr>
          <w:lang w:val="en-AU"/>
        </w:rPr>
      </w:pPr>
      <w:r w:rsidRPr="008D6483">
        <w:rPr>
          <w:lang w:val="en-AU"/>
        </w:rPr>
        <w:t>the capacity to convey information and opinions accurately and appropriately.</w:t>
      </w:r>
    </w:p>
    <w:p w14:paraId="10DF9E02" w14:textId="77777777" w:rsidR="00971D48" w:rsidRPr="008D6483" w:rsidRDefault="00D50354">
      <w:pPr>
        <w:pStyle w:val="VCAAbody"/>
        <w:rPr>
          <w:lang w:val="en-AU"/>
        </w:rPr>
      </w:pPr>
      <w:r w:rsidRPr="008D6483">
        <w:rPr>
          <w:lang w:val="en-AU"/>
        </w:rPr>
        <w:t>Students were not awarded separate marks for content and language accuracy; however, language accuracy was an important expected quality that was considered in the assessment. A number of students provided lengthy responses beyond the scope of the task and some included additional information that was irrelevant.</w:t>
      </w:r>
    </w:p>
    <w:p w14:paraId="6DBD7A95" w14:textId="77777777" w:rsidR="00971D48" w:rsidRPr="008D6483" w:rsidRDefault="00D50354" w:rsidP="00D50354">
      <w:pPr>
        <w:pStyle w:val="VCAAHeading4"/>
        <w:rPr>
          <w:lang w:val="en-AU"/>
        </w:rPr>
      </w:pPr>
      <w:r w:rsidRPr="008D6483">
        <w:rPr>
          <w:lang w:val="en-AU"/>
        </w:rPr>
        <w:t>Question 4</w:t>
      </w:r>
    </w:p>
    <w:p w14:paraId="19148763" w14:textId="77777777" w:rsidR="00971D48" w:rsidRPr="008D6483" w:rsidRDefault="00D50354" w:rsidP="00D50354">
      <w:pPr>
        <w:pStyle w:val="VCAAbullet"/>
        <w:rPr>
          <w:rFonts w:eastAsia="Malgun Gothic"/>
          <w:kern w:val="0"/>
          <w:lang w:val="en-AU"/>
        </w:rPr>
      </w:pPr>
      <w:r w:rsidRPr="008D6483">
        <w:rPr>
          <w:rFonts w:eastAsia="Malgun Gothic"/>
          <w:lang w:val="en-AU"/>
        </w:rPr>
        <w:t>짧지만</w:t>
      </w:r>
      <w:r w:rsidRPr="008D6483">
        <w:rPr>
          <w:rFonts w:eastAsia="Malgun Gothic"/>
          <w:lang w:val="en-AU"/>
        </w:rPr>
        <w:t xml:space="preserve"> </w:t>
      </w:r>
      <w:r w:rsidRPr="008D6483">
        <w:rPr>
          <w:rFonts w:eastAsia="Malgun Gothic"/>
          <w:lang w:val="en-AU"/>
        </w:rPr>
        <w:t>한국에서의</w:t>
      </w:r>
      <w:r w:rsidRPr="008D6483">
        <w:rPr>
          <w:rFonts w:eastAsia="Malgun Gothic"/>
          <w:lang w:val="en-AU"/>
        </w:rPr>
        <w:t xml:space="preserve"> </w:t>
      </w:r>
      <w:r w:rsidRPr="008D6483">
        <w:rPr>
          <w:rFonts w:eastAsia="Malgun Gothic"/>
          <w:lang w:val="en-AU"/>
        </w:rPr>
        <w:t>경험이</w:t>
      </w:r>
      <w:r w:rsidRPr="008D6483">
        <w:rPr>
          <w:rFonts w:eastAsia="Malgun Gothic"/>
          <w:lang w:val="en-AU"/>
        </w:rPr>
        <w:t xml:space="preserve"> </w:t>
      </w:r>
      <w:r w:rsidRPr="008D6483">
        <w:rPr>
          <w:rFonts w:eastAsia="Malgun Gothic"/>
          <w:lang w:val="en-AU"/>
        </w:rPr>
        <w:t>장차</w:t>
      </w:r>
      <w:r w:rsidRPr="008D6483">
        <w:rPr>
          <w:rFonts w:eastAsia="Malgun Gothic"/>
          <w:lang w:val="en-AU"/>
        </w:rPr>
        <w:t xml:space="preserve"> </w:t>
      </w:r>
      <w:r w:rsidRPr="008D6483">
        <w:rPr>
          <w:rFonts w:eastAsia="Malgun Gothic"/>
          <w:lang w:val="en-AU"/>
        </w:rPr>
        <w:t>한국</w:t>
      </w:r>
      <w:r w:rsidRPr="008D6483">
        <w:rPr>
          <w:rFonts w:eastAsia="Malgun Gothic"/>
          <w:lang w:val="en-AU"/>
        </w:rPr>
        <w:t xml:space="preserve"> </w:t>
      </w:r>
      <w:r w:rsidRPr="008D6483">
        <w:rPr>
          <w:rFonts w:eastAsia="Malgun Gothic"/>
          <w:lang w:val="en-AU"/>
        </w:rPr>
        <w:t>유학</w:t>
      </w:r>
      <w:r w:rsidRPr="008D6483">
        <w:rPr>
          <w:rFonts w:eastAsia="Malgun Gothic"/>
          <w:lang w:val="en-AU"/>
        </w:rPr>
        <w:t xml:space="preserve"> </w:t>
      </w:r>
      <w:r w:rsidRPr="008D6483">
        <w:rPr>
          <w:rFonts w:eastAsia="Malgun Gothic"/>
          <w:lang w:val="en-AU"/>
        </w:rPr>
        <w:t>결정에</w:t>
      </w:r>
      <w:r w:rsidRPr="008D6483">
        <w:rPr>
          <w:rFonts w:eastAsia="Malgun Gothic"/>
          <w:lang w:val="en-AU"/>
        </w:rPr>
        <w:t xml:space="preserve"> </w:t>
      </w:r>
      <w:r w:rsidRPr="008D6483">
        <w:rPr>
          <w:rFonts w:eastAsia="Malgun Gothic"/>
          <w:lang w:val="en-AU"/>
        </w:rPr>
        <w:t>도움이</w:t>
      </w:r>
      <w:r w:rsidRPr="008D6483">
        <w:rPr>
          <w:rFonts w:eastAsia="Malgun Gothic"/>
          <w:lang w:val="en-AU"/>
        </w:rPr>
        <w:t xml:space="preserve"> </w:t>
      </w:r>
      <w:r w:rsidRPr="008D6483">
        <w:rPr>
          <w:rFonts w:eastAsia="Malgun Gothic"/>
          <w:lang w:val="en-AU"/>
        </w:rPr>
        <w:t>될</w:t>
      </w:r>
      <w:r w:rsidRPr="008D6483">
        <w:rPr>
          <w:rFonts w:eastAsia="Malgun Gothic"/>
          <w:lang w:val="en-AU"/>
        </w:rPr>
        <w:t xml:space="preserve"> </w:t>
      </w:r>
      <w:r w:rsidRPr="008D6483">
        <w:rPr>
          <w:rFonts w:eastAsia="Malgun Gothic"/>
          <w:lang w:val="en-AU"/>
        </w:rPr>
        <w:t>듯</w:t>
      </w:r>
      <w:r w:rsidRPr="008D6483">
        <w:rPr>
          <w:rFonts w:eastAsia="Malgun Gothic"/>
          <w:lang w:val="en-AU"/>
        </w:rPr>
        <w:t xml:space="preserve"> </w:t>
      </w:r>
      <w:r w:rsidRPr="008D6483">
        <w:rPr>
          <w:rFonts w:eastAsia="Malgun Gothic"/>
          <w:lang w:val="en-AU"/>
        </w:rPr>
        <w:t>하다</w:t>
      </w:r>
      <w:r w:rsidRPr="008D6483">
        <w:rPr>
          <w:rFonts w:eastAsia="Malgun Gothic"/>
          <w:lang w:val="en-AU"/>
        </w:rPr>
        <w:t>.</w:t>
      </w:r>
    </w:p>
    <w:p w14:paraId="439AB21D" w14:textId="77777777" w:rsidR="00971D48" w:rsidRPr="008D6483" w:rsidRDefault="00D50354" w:rsidP="00D50354">
      <w:pPr>
        <w:pStyle w:val="VCAAbullet"/>
        <w:rPr>
          <w:rFonts w:eastAsia="Malgun Gothic"/>
          <w:lang w:val="en-AU"/>
        </w:rPr>
      </w:pPr>
      <w:r w:rsidRPr="008D6483">
        <w:rPr>
          <w:rFonts w:eastAsia="Malgun Gothic"/>
          <w:lang w:val="en-AU"/>
        </w:rPr>
        <w:t>한국</w:t>
      </w:r>
      <w:r w:rsidRPr="008D6483">
        <w:rPr>
          <w:rFonts w:eastAsia="Malgun Gothic"/>
          <w:lang w:val="en-AU"/>
        </w:rPr>
        <w:t xml:space="preserve"> </w:t>
      </w:r>
      <w:r w:rsidRPr="008D6483">
        <w:rPr>
          <w:rFonts w:eastAsia="Malgun Gothic"/>
          <w:lang w:val="en-AU"/>
        </w:rPr>
        <w:t>역사</w:t>
      </w:r>
      <w:r w:rsidRPr="008D6483">
        <w:rPr>
          <w:rFonts w:eastAsia="Malgun Gothic"/>
          <w:lang w:val="en-AU"/>
        </w:rPr>
        <w:t xml:space="preserve">, </w:t>
      </w:r>
      <w:r w:rsidRPr="008D6483">
        <w:rPr>
          <w:rFonts w:eastAsia="Malgun Gothic"/>
          <w:lang w:val="en-AU"/>
        </w:rPr>
        <w:t>경제와</w:t>
      </w:r>
      <w:r w:rsidRPr="008D6483">
        <w:rPr>
          <w:rFonts w:eastAsia="Malgun Gothic"/>
          <w:lang w:val="en-AU"/>
        </w:rPr>
        <w:t xml:space="preserve"> </w:t>
      </w:r>
      <w:r w:rsidRPr="008D6483">
        <w:rPr>
          <w:rFonts w:eastAsia="Malgun Gothic"/>
          <w:lang w:val="en-AU"/>
        </w:rPr>
        <w:t>문화를</w:t>
      </w:r>
      <w:r w:rsidRPr="008D6483">
        <w:rPr>
          <w:rFonts w:eastAsia="Malgun Gothic"/>
          <w:lang w:val="en-AU"/>
        </w:rPr>
        <w:t xml:space="preserve"> </w:t>
      </w:r>
      <w:r w:rsidRPr="008D6483">
        <w:rPr>
          <w:rFonts w:eastAsia="Malgun Gothic"/>
          <w:lang w:val="en-AU"/>
        </w:rPr>
        <w:t>수업을</w:t>
      </w:r>
      <w:r w:rsidRPr="008D6483">
        <w:rPr>
          <w:rFonts w:eastAsia="Malgun Gothic"/>
          <w:lang w:val="en-AU"/>
        </w:rPr>
        <w:t xml:space="preserve"> </w:t>
      </w:r>
      <w:r w:rsidRPr="008D6483">
        <w:rPr>
          <w:rFonts w:eastAsia="Malgun Gothic"/>
          <w:lang w:val="en-AU"/>
        </w:rPr>
        <w:t>통해</w:t>
      </w:r>
      <w:r w:rsidRPr="008D6483">
        <w:rPr>
          <w:rFonts w:eastAsia="Malgun Gothic"/>
          <w:lang w:val="en-AU"/>
        </w:rPr>
        <w:t xml:space="preserve"> </w:t>
      </w:r>
      <w:r w:rsidRPr="008D6483">
        <w:rPr>
          <w:rFonts w:eastAsia="Malgun Gothic"/>
          <w:lang w:val="en-AU"/>
        </w:rPr>
        <w:t>배우고</w:t>
      </w:r>
      <w:r w:rsidRPr="008D6483">
        <w:rPr>
          <w:rFonts w:eastAsia="Malgun Gothic"/>
          <w:lang w:val="en-AU"/>
        </w:rPr>
        <w:t xml:space="preserve"> </w:t>
      </w:r>
      <w:r w:rsidRPr="008D6483">
        <w:rPr>
          <w:rFonts w:eastAsia="Malgun Gothic"/>
          <w:lang w:val="en-AU"/>
        </w:rPr>
        <w:t>경주</w:t>
      </w:r>
      <w:r w:rsidRPr="008D6483">
        <w:rPr>
          <w:rFonts w:eastAsia="Malgun Gothic"/>
          <w:lang w:val="en-AU"/>
        </w:rPr>
        <w:t xml:space="preserve">, </w:t>
      </w:r>
      <w:r w:rsidRPr="008D6483">
        <w:rPr>
          <w:rFonts w:eastAsia="Malgun Gothic"/>
          <w:lang w:val="en-AU"/>
        </w:rPr>
        <w:t>경복궁</w:t>
      </w:r>
      <w:r w:rsidRPr="008D6483">
        <w:rPr>
          <w:rFonts w:eastAsia="Malgun Gothic"/>
          <w:lang w:val="en-AU"/>
        </w:rPr>
        <w:t xml:space="preserve">, </w:t>
      </w:r>
      <w:r w:rsidRPr="008D6483">
        <w:rPr>
          <w:rFonts w:eastAsia="Malgun Gothic"/>
          <w:lang w:val="en-AU"/>
        </w:rPr>
        <w:t>박물관을</w:t>
      </w:r>
      <w:r w:rsidRPr="008D6483">
        <w:rPr>
          <w:rFonts w:eastAsia="Malgun Gothic"/>
          <w:lang w:val="en-AU"/>
        </w:rPr>
        <w:t xml:space="preserve"> </w:t>
      </w:r>
      <w:r w:rsidRPr="008D6483">
        <w:rPr>
          <w:rFonts w:eastAsia="Malgun Gothic"/>
          <w:lang w:val="en-AU"/>
        </w:rPr>
        <w:t>방문하는</w:t>
      </w:r>
      <w:r w:rsidRPr="008D6483">
        <w:rPr>
          <w:rFonts w:eastAsia="Malgun Gothic"/>
          <w:lang w:val="en-AU"/>
        </w:rPr>
        <w:t xml:space="preserve"> </w:t>
      </w:r>
      <w:r w:rsidRPr="008D6483">
        <w:rPr>
          <w:rFonts w:eastAsia="Malgun Gothic"/>
          <w:lang w:val="en-AU"/>
        </w:rPr>
        <w:t>것은</w:t>
      </w:r>
      <w:r w:rsidRPr="008D6483">
        <w:rPr>
          <w:rFonts w:eastAsia="Malgun Gothic"/>
          <w:lang w:val="en-AU"/>
        </w:rPr>
        <w:t xml:space="preserve"> </w:t>
      </w:r>
      <w:r w:rsidRPr="008D6483">
        <w:rPr>
          <w:rFonts w:eastAsia="Malgun Gothic"/>
          <w:lang w:val="en-AU"/>
        </w:rPr>
        <w:t>아주</w:t>
      </w:r>
      <w:r w:rsidRPr="008D6483">
        <w:rPr>
          <w:rFonts w:eastAsia="Malgun Gothic"/>
          <w:lang w:val="en-AU"/>
        </w:rPr>
        <w:t xml:space="preserve"> </w:t>
      </w:r>
      <w:r w:rsidRPr="008D6483">
        <w:rPr>
          <w:rFonts w:eastAsia="Malgun Gothic"/>
          <w:lang w:val="en-AU"/>
        </w:rPr>
        <w:t>효과적인</w:t>
      </w:r>
      <w:r w:rsidRPr="008D6483">
        <w:rPr>
          <w:rFonts w:eastAsia="Malgun Gothic"/>
          <w:lang w:val="en-AU"/>
        </w:rPr>
        <w:t xml:space="preserve"> </w:t>
      </w:r>
      <w:r w:rsidRPr="008D6483">
        <w:rPr>
          <w:rFonts w:eastAsia="Malgun Gothic"/>
          <w:lang w:val="en-AU"/>
        </w:rPr>
        <w:t>교육방식이었다</w:t>
      </w:r>
      <w:r w:rsidRPr="008D6483">
        <w:rPr>
          <w:rFonts w:eastAsia="Malgun Gothic"/>
          <w:lang w:val="en-AU"/>
        </w:rPr>
        <w:t>.</w:t>
      </w:r>
    </w:p>
    <w:p w14:paraId="20AFD183" w14:textId="77777777" w:rsidR="00971D48" w:rsidRPr="008D6483" w:rsidRDefault="00D50354" w:rsidP="00D50354">
      <w:pPr>
        <w:pStyle w:val="VCAAbullet"/>
        <w:rPr>
          <w:rFonts w:eastAsia="Malgun Gothic"/>
          <w:lang w:val="en-AU"/>
        </w:rPr>
      </w:pPr>
      <w:r w:rsidRPr="008D6483">
        <w:rPr>
          <w:rFonts w:eastAsia="Malgun Gothic"/>
          <w:lang w:val="en-AU"/>
        </w:rPr>
        <w:t>휴대폰과</w:t>
      </w:r>
      <w:r w:rsidRPr="008D6483">
        <w:rPr>
          <w:rFonts w:eastAsia="Malgun Gothic"/>
          <w:lang w:val="en-AU"/>
        </w:rPr>
        <w:t xml:space="preserve"> </w:t>
      </w:r>
      <w:r w:rsidRPr="008D6483">
        <w:rPr>
          <w:rFonts w:eastAsia="Malgun Gothic"/>
          <w:lang w:val="en-AU"/>
        </w:rPr>
        <w:t>자동차</w:t>
      </w:r>
      <w:r w:rsidRPr="008D6483">
        <w:rPr>
          <w:rFonts w:eastAsia="Malgun Gothic"/>
          <w:lang w:val="en-AU"/>
        </w:rPr>
        <w:t xml:space="preserve"> </w:t>
      </w:r>
      <w:r w:rsidRPr="008D6483">
        <w:rPr>
          <w:rFonts w:eastAsia="Malgun Gothic"/>
          <w:lang w:val="en-AU"/>
        </w:rPr>
        <w:t>공장</w:t>
      </w:r>
      <w:r w:rsidRPr="008D6483">
        <w:rPr>
          <w:rFonts w:eastAsia="Malgun Gothic"/>
          <w:lang w:val="en-AU"/>
        </w:rPr>
        <w:t xml:space="preserve"> </w:t>
      </w:r>
      <w:r w:rsidRPr="008D6483">
        <w:rPr>
          <w:rFonts w:eastAsia="Malgun Gothic"/>
          <w:lang w:val="en-AU"/>
        </w:rPr>
        <w:t>방문을</w:t>
      </w:r>
      <w:r w:rsidRPr="008D6483">
        <w:rPr>
          <w:rFonts w:eastAsia="Malgun Gothic"/>
          <w:lang w:val="en-AU"/>
        </w:rPr>
        <w:t xml:space="preserve"> </w:t>
      </w:r>
      <w:r w:rsidRPr="008D6483">
        <w:rPr>
          <w:rFonts w:eastAsia="Malgun Gothic"/>
          <w:lang w:val="en-AU"/>
        </w:rPr>
        <w:t>통해</w:t>
      </w:r>
      <w:r w:rsidRPr="008D6483">
        <w:rPr>
          <w:rFonts w:eastAsia="Malgun Gothic"/>
          <w:lang w:val="en-AU"/>
        </w:rPr>
        <w:t xml:space="preserve"> </w:t>
      </w:r>
      <w:r w:rsidRPr="008D6483">
        <w:rPr>
          <w:rFonts w:eastAsia="Malgun Gothic"/>
          <w:lang w:val="en-AU"/>
        </w:rPr>
        <w:t>매우</w:t>
      </w:r>
      <w:r w:rsidRPr="008D6483">
        <w:rPr>
          <w:rFonts w:eastAsia="Malgun Gothic"/>
          <w:lang w:val="en-AU"/>
        </w:rPr>
        <w:t xml:space="preserve"> </w:t>
      </w:r>
      <w:r w:rsidRPr="008D6483">
        <w:rPr>
          <w:rFonts w:eastAsia="Malgun Gothic"/>
          <w:lang w:val="en-AU"/>
        </w:rPr>
        <w:t>복잡하고</w:t>
      </w:r>
      <w:r w:rsidRPr="008D6483">
        <w:rPr>
          <w:rFonts w:eastAsia="Malgun Gothic"/>
          <w:lang w:val="en-AU"/>
        </w:rPr>
        <w:t xml:space="preserve"> </w:t>
      </w:r>
      <w:r w:rsidRPr="008D6483">
        <w:rPr>
          <w:rFonts w:eastAsia="Malgun Gothic"/>
          <w:lang w:val="en-AU"/>
        </w:rPr>
        <w:t>발전된</w:t>
      </w:r>
      <w:r w:rsidRPr="008D6483">
        <w:rPr>
          <w:rFonts w:eastAsia="Malgun Gothic"/>
          <w:lang w:val="en-AU"/>
        </w:rPr>
        <w:t xml:space="preserve"> </w:t>
      </w:r>
      <w:r w:rsidRPr="008D6483">
        <w:rPr>
          <w:rFonts w:eastAsia="Malgun Gothic"/>
          <w:lang w:val="en-AU"/>
        </w:rPr>
        <w:t>한국의</w:t>
      </w:r>
      <w:r w:rsidRPr="008D6483">
        <w:rPr>
          <w:rFonts w:eastAsia="Malgun Gothic"/>
          <w:lang w:val="en-AU"/>
        </w:rPr>
        <w:t xml:space="preserve"> </w:t>
      </w:r>
      <w:r w:rsidRPr="008D6483">
        <w:rPr>
          <w:rFonts w:eastAsia="Malgun Gothic"/>
          <w:lang w:val="en-AU"/>
        </w:rPr>
        <w:t>산업을</w:t>
      </w:r>
      <w:r w:rsidRPr="008D6483">
        <w:rPr>
          <w:rFonts w:eastAsia="Malgun Gothic"/>
          <w:lang w:val="en-AU"/>
        </w:rPr>
        <w:t xml:space="preserve"> </w:t>
      </w:r>
      <w:r w:rsidRPr="008D6483">
        <w:rPr>
          <w:rFonts w:eastAsia="Malgun Gothic"/>
          <w:lang w:val="en-AU"/>
        </w:rPr>
        <w:t>볼</w:t>
      </w:r>
      <w:r w:rsidRPr="008D6483">
        <w:rPr>
          <w:rFonts w:eastAsia="Malgun Gothic"/>
          <w:lang w:val="en-AU"/>
        </w:rPr>
        <w:t xml:space="preserve"> </w:t>
      </w:r>
      <w:r w:rsidRPr="008D6483">
        <w:rPr>
          <w:rFonts w:eastAsia="Malgun Gothic"/>
          <w:lang w:val="en-AU"/>
        </w:rPr>
        <w:t>수</w:t>
      </w:r>
      <w:r w:rsidRPr="008D6483">
        <w:rPr>
          <w:rFonts w:eastAsia="Malgun Gothic"/>
          <w:lang w:val="en-AU"/>
        </w:rPr>
        <w:t xml:space="preserve"> </w:t>
      </w:r>
      <w:r w:rsidRPr="008D6483">
        <w:rPr>
          <w:rFonts w:eastAsia="Malgun Gothic"/>
          <w:lang w:val="en-AU"/>
        </w:rPr>
        <w:t>있어서</w:t>
      </w:r>
      <w:r w:rsidRPr="008D6483">
        <w:rPr>
          <w:rFonts w:eastAsia="Malgun Gothic"/>
          <w:lang w:val="en-AU"/>
        </w:rPr>
        <w:t xml:space="preserve"> </w:t>
      </w:r>
      <w:r w:rsidRPr="008D6483">
        <w:rPr>
          <w:rFonts w:eastAsia="Malgun Gothic"/>
          <w:lang w:val="en-AU"/>
        </w:rPr>
        <w:t>좋았다</w:t>
      </w:r>
      <w:r w:rsidRPr="008D6483">
        <w:rPr>
          <w:rFonts w:eastAsia="Malgun Gothic"/>
          <w:lang w:val="en-AU"/>
        </w:rPr>
        <w:t>.</w:t>
      </w:r>
    </w:p>
    <w:p w14:paraId="1405534D" w14:textId="77777777" w:rsidR="00971D48" w:rsidRPr="008D6483" w:rsidRDefault="00D50354" w:rsidP="00D50354">
      <w:pPr>
        <w:pStyle w:val="VCAAbullet"/>
        <w:rPr>
          <w:rFonts w:eastAsia="Malgun Gothic"/>
          <w:lang w:val="en-AU"/>
        </w:rPr>
      </w:pPr>
      <w:r w:rsidRPr="008D6483">
        <w:rPr>
          <w:rFonts w:eastAsia="Malgun Gothic"/>
          <w:lang w:val="en-AU"/>
        </w:rPr>
        <w:t>홈스테이를</w:t>
      </w:r>
      <w:r w:rsidRPr="008D6483">
        <w:rPr>
          <w:rFonts w:eastAsia="Malgun Gothic"/>
          <w:lang w:val="en-AU"/>
        </w:rPr>
        <w:t xml:space="preserve"> </w:t>
      </w:r>
      <w:r w:rsidRPr="008D6483">
        <w:rPr>
          <w:rFonts w:eastAsia="Malgun Gothic"/>
          <w:lang w:val="en-AU"/>
        </w:rPr>
        <w:t>통해</w:t>
      </w:r>
      <w:r w:rsidRPr="008D6483">
        <w:rPr>
          <w:rFonts w:eastAsia="Malgun Gothic"/>
          <w:lang w:val="en-AU"/>
        </w:rPr>
        <w:t xml:space="preserve"> </w:t>
      </w:r>
      <w:r w:rsidRPr="008D6483">
        <w:rPr>
          <w:rFonts w:eastAsia="Malgun Gothic"/>
          <w:lang w:val="en-AU"/>
        </w:rPr>
        <w:t>한국의</w:t>
      </w:r>
      <w:r w:rsidRPr="008D6483">
        <w:rPr>
          <w:rFonts w:eastAsia="Malgun Gothic"/>
          <w:lang w:val="en-AU"/>
        </w:rPr>
        <w:t xml:space="preserve"> </w:t>
      </w:r>
      <w:r w:rsidRPr="008D6483">
        <w:rPr>
          <w:rFonts w:eastAsia="Malgun Gothic"/>
          <w:lang w:val="en-AU"/>
        </w:rPr>
        <w:t>실제</w:t>
      </w:r>
      <w:r w:rsidRPr="008D6483">
        <w:rPr>
          <w:rFonts w:eastAsia="Malgun Gothic"/>
          <w:lang w:val="en-AU"/>
        </w:rPr>
        <w:t xml:space="preserve"> </w:t>
      </w:r>
      <w:r w:rsidRPr="008D6483">
        <w:rPr>
          <w:rFonts w:eastAsia="Malgun Gothic"/>
          <w:lang w:val="en-AU"/>
        </w:rPr>
        <w:t>가정</w:t>
      </w:r>
      <w:r w:rsidRPr="008D6483">
        <w:rPr>
          <w:rFonts w:eastAsia="Malgun Gothic"/>
          <w:lang w:val="en-AU"/>
        </w:rPr>
        <w:t xml:space="preserve"> </w:t>
      </w:r>
      <w:r w:rsidRPr="008D6483">
        <w:rPr>
          <w:rFonts w:eastAsia="Malgun Gothic"/>
          <w:lang w:val="en-AU"/>
        </w:rPr>
        <w:t>생활과</w:t>
      </w:r>
      <w:r w:rsidRPr="008D6483">
        <w:rPr>
          <w:rFonts w:eastAsia="Malgun Gothic"/>
          <w:lang w:val="en-AU"/>
        </w:rPr>
        <w:t xml:space="preserve"> </w:t>
      </w:r>
      <w:r w:rsidRPr="008D6483">
        <w:rPr>
          <w:rFonts w:eastAsia="Malgun Gothic"/>
          <w:lang w:val="en-AU"/>
        </w:rPr>
        <w:t>문화를</w:t>
      </w:r>
      <w:r w:rsidRPr="008D6483">
        <w:rPr>
          <w:rFonts w:eastAsia="Malgun Gothic"/>
          <w:lang w:val="en-AU"/>
        </w:rPr>
        <w:t xml:space="preserve"> </w:t>
      </w:r>
      <w:r w:rsidRPr="008D6483">
        <w:rPr>
          <w:rFonts w:eastAsia="Malgun Gothic"/>
          <w:lang w:val="en-AU"/>
        </w:rPr>
        <w:t>체험할</w:t>
      </w:r>
      <w:r w:rsidRPr="008D6483">
        <w:rPr>
          <w:rFonts w:eastAsia="Malgun Gothic"/>
          <w:lang w:val="en-AU"/>
        </w:rPr>
        <w:t xml:space="preserve"> </w:t>
      </w:r>
      <w:r w:rsidRPr="008D6483">
        <w:rPr>
          <w:rFonts w:eastAsia="Malgun Gothic"/>
          <w:lang w:val="en-AU"/>
        </w:rPr>
        <w:t>수</w:t>
      </w:r>
      <w:r w:rsidRPr="008D6483">
        <w:rPr>
          <w:rFonts w:eastAsia="Malgun Gothic"/>
          <w:lang w:val="en-AU"/>
        </w:rPr>
        <w:t xml:space="preserve"> </w:t>
      </w:r>
      <w:r w:rsidRPr="008D6483">
        <w:rPr>
          <w:rFonts w:eastAsia="Malgun Gothic"/>
          <w:lang w:val="en-AU"/>
        </w:rPr>
        <w:t>있었다</w:t>
      </w:r>
      <w:r w:rsidRPr="008D6483">
        <w:rPr>
          <w:rFonts w:eastAsia="Malgun Gothic"/>
          <w:lang w:val="en-AU"/>
        </w:rPr>
        <w:t>.</w:t>
      </w:r>
    </w:p>
    <w:p w14:paraId="2B597A1B" w14:textId="77777777" w:rsidR="00971D48" w:rsidRPr="008D6483" w:rsidRDefault="00D50354" w:rsidP="00D50354">
      <w:pPr>
        <w:pStyle w:val="VCAAbullet"/>
        <w:rPr>
          <w:rFonts w:eastAsia="Malgun Gothic"/>
          <w:lang w:val="en-AU"/>
        </w:rPr>
      </w:pPr>
      <w:r w:rsidRPr="008D6483">
        <w:rPr>
          <w:rFonts w:eastAsia="Malgun Gothic"/>
          <w:lang w:val="en-AU"/>
        </w:rPr>
        <w:t>보름간의</w:t>
      </w:r>
      <w:r w:rsidRPr="008D6483">
        <w:rPr>
          <w:rFonts w:eastAsia="Malgun Gothic"/>
          <w:lang w:val="en-AU"/>
        </w:rPr>
        <w:t xml:space="preserve"> </w:t>
      </w:r>
      <w:r w:rsidRPr="008D6483">
        <w:rPr>
          <w:rFonts w:eastAsia="Malgun Gothic"/>
          <w:lang w:val="en-AU"/>
        </w:rPr>
        <w:t>방문은</w:t>
      </w:r>
      <w:r w:rsidRPr="008D6483">
        <w:rPr>
          <w:rFonts w:eastAsia="Malgun Gothic"/>
          <w:lang w:val="en-AU"/>
        </w:rPr>
        <w:t xml:space="preserve"> </w:t>
      </w:r>
      <w:r w:rsidRPr="008D6483">
        <w:rPr>
          <w:rFonts w:eastAsia="Malgun Gothic"/>
          <w:lang w:val="en-AU"/>
        </w:rPr>
        <w:t>좀</w:t>
      </w:r>
      <w:r w:rsidRPr="008D6483">
        <w:rPr>
          <w:rFonts w:eastAsia="Malgun Gothic"/>
          <w:lang w:val="en-AU"/>
        </w:rPr>
        <w:t xml:space="preserve"> </w:t>
      </w:r>
      <w:r w:rsidRPr="008D6483">
        <w:rPr>
          <w:rFonts w:eastAsia="Malgun Gothic"/>
          <w:lang w:val="en-AU"/>
        </w:rPr>
        <w:t>짧고</w:t>
      </w:r>
      <w:r w:rsidRPr="008D6483">
        <w:rPr>
          <w:rFonts w:eastAsia="Malgun Gothic"/>
          <w:lang w:val="en-AU"/>
        </w:rPr>
        <w:t xml:space="preserve"> </w:t>
      </w:r>
      <w:r w:rsidRPr="008D6483">
        <w:rPr>
          <w:rFonts w:eastAsia="Malgun Gothic"/>
          <w:lang w:val="en-AU"/>
        </w:rPr>
        <w:t>아쉽게</w:t>
      </w:r>
      <w:r w:rsidRPr="008D6483">
        <w:rPr>
          <w:rFonts w:eastAsia="Malgun Gothic"/>
          <w:lang w:val="en-AU"/>
        </w:rPr>
        <w:t xml:space="preserve"> </w:t>
      </w:r>
      <w:r w:rsidRPr="008D6483">
        <w:rPr>
          <w:rFonts w:eastAsia="Malgun Gothic"/>
          <w:lang w:val="en-AU"/>
        </w:rPr>
        <w:t>느껴졌다</w:t>
      </w:r>
      <w:r w:rsidRPr="008D6483">
        <w:rPr>
          <w:rFonts w:eastAsia="Malgun Gothic"/>
          <w:lang w:val="en-AU"/>
        </w:rPr>
        <w:t xml:space="preserve">. </w:t>
      </w:r>
      <w:r w:rsidRPr="008D6483">
        <w:rPr>
          <w:rFonts w:eastAsia="Malgun Gothic"/>
          <w:lang w:val="en-AU"/>
        </w:rPr>
        <w:t>좀</w:t>
      </w:r>
      <w:r w:rsidRPr="008D6483">
        <w:rPr>
          <w:rFonts w:eastAsia="Malgun Gothic"/>
          <w:lang w:val="en-AU"/>
        </w:rPr>
        <w:t xml:space="preserve"> </w:t>
      </w:r>
      <w:r w:rsidRPr="008D6483">
        <w:rPr>
          <w:rFonts w:eastAsia="Malgun Gothic"/>
          <w:lang w:val="en-AU"/>
        </w:rPr>
        <w:t>더</w:t>
      </w:r>
      <w:r w:rsidRPr="008D6483">
        <w:rPr>
          <w:rFonts w:eastAsia="Malgun Gothic"/>
          <w:lang w:val="en-AU"/>
        </w:rPr>
        <w:t xml:space="preserve"> </w:t>
      </w:r>
      <w:r w:rsidRPr="008D6483">
        <w:rPr>
          <w:rFonts w:eastAsia="Malgun Gothic"/>
          <w:lang w:val="en-AU"/>
        </w:rPr>
        <w:t>길었으면</w:t>
      </w:r>
      <w:r w:rsidRPr="008D6483">
        <w:rPr>
          <w:rFonts w:eastAsia="Malgun Gothic"/>
          <w:lang w:val="en-AU"/>
        </w:rPr>
        <w:t xml:space="preserve"> </w:t>
      </w:r>
      <w:r w:rsidRPr="008D6483">
        <w:rPr>
          <w:rFonts w:eastAsia="Malgun Gothic"/>
          <w:lang w:val="en-AU"/>
        </w:rPr>
        <w:t>좋겠다</w:t>
      </w:r>
      <w:r w:rsidRPr="008D6483">
        <w:rPr>
          <w:rFonts w:eastAsia="Malgun Gothic"/>
          <w:lang w:val="en-AU"/>
        </w:rPr>
        <w:t>.</w:t>
      </w:r>
    </w:p>
    <w:p w14:paraId="22AE1C13" w14:textId="77777777" w:rsidR="00971D48" w:rsidRPr="008D6483" w:rsidRDefault="00D50354" w:rsidP="00D50354">
      <w:pPr>
        <w:pStyle w:val="VCAAbullet"/>
        <w:rPr>
          <w:rFonts w:eastAsia="Malgun Gothic"/>
          <w:lang w:val="en-AU"/>
        </w:rPr>
      </w:pPr>
      <w:r w:rsidRPr="008D6483">
        <w:rPr>
          <w:rFonts w:eastAsia="Malgun Gothic"/>
          <w:lang w:val="en-AU"/>
        </w:rPr>
        <w:t>경주</w:t>
      </w:r>
      <w:r w:rsidRPr="008D6483">
        <w:rPr>
          <w:rFonts w:eastAsia="Malgun Gothic"/>
          <w:lang w:val="en-AU"/>
        </w:rPr>
        <w:t xml:space="preserve"> </w:t>
      </w:r>
      <w:r w:rsidRPr="008D6483">
        <w:rPr>
          <w:rFonts w:eastAsia="Malgun Gothic"/>
          <w:lang w:val="en-AU"/>
        </w:rPr>
        <w:t>방문은</w:t>
      </w:r>
      <w:r w:rsidRPr="008D6483">
        <w:rPr>
          <w:rFonts w:eastAsia="Malgun Gothic"/>
          <w:lang w:val="en-AU"/>
        </w:rPr>
        <w:t xml:space="preserve"> </w:t>
      </w:r>
      <w:r w:rsidRPr="008D6483">
        <w:rPr>
          <w:rFonts w:eastAsia="Malgun Gothic"/>
          <w:lang w:val="en-AU"/>
        </w:rPr>
        <w:t>무척</w:t>
      </w:r>
      <w:r w:rsidRPr="008D6483">
        <w:rPr>
          <w:rFonts w:eastAsia="Malgun Gothic"/>
          <w:lang w:val="en-AU"/>
        </w:rPr>
        <w:t xml:space="preserve"> </w:t>
      </w:r>
      <w:r w:rsidRPr="008D6483">
        <w:rPr>
          <w:rFonts w:eastAsia="Malgun Gothic"/>
          <w:lang w:val="en-AU"/>
        </w:rPr>
        <w:t>아름답고</w:t>
      </w:r>
      <w:r w:rsidRPr="008D6483">
        <w:rPr>
          <w:rFonts w:eastAsia="Malgun Gothic"/>
          <w:lang w:val="en-AU"/>
        </w:rPr>
        <w:t xml:space="preserve"> </w:t>
      </w:r>
      <w:r w:rsidRPr="008D6483">
        <w:rPr>
          <w:rFonts w:eastAsia="Malgun Gothic"/>
          <w:lang w:val="en-AU"/>
        </w:rPr>
        <w:t>좋은</w:t>
      </w:r>
      <w:r w:rsidRPr="008D6483">
        <w:rPr>
          <w:rFonts w:eastAsia="Malgun Gothic"/>
          <w:lang w:val="en-AU"/>
        </w:rPr>
        <w:t xml:space="preserve"> </w:t>
      </w:r>
      <w:r w:rsidRPr="008D6483">
        <w:rPr>
          <w:rFonts w:eastAsia="Malgun Gothic"/>
          <w:lang w:val="en-AU"/>
        </w:rPr>
        <w:t>경험이었으나</w:t>
      </w:r>
      <w:r w:rsidRPr="008D6483">
        <w:rPr>
          <w:rFonts w:eastAsia="Malgun Gothic"/>
          <w:lang w:val="en-AU"/>
        </w:rPr>
        <w:t xml:space="preserve"> </w:t>
      </w:r>
      <w:r w:rsidRPr="008D6483">
        <w:rPr>
          <w:rFonts w:eastAsia="Malgun Gothic"/>
          <w:lang w:val="en-AU"/>
        </w:rPr>
        <w:t>너무</w:t>
      </w:r>
      <w:r w:rsidRPr="008D6483">
        <w:rPr>
          <w:rFonts w:eastAsia="Malgun Gothic"/>
          <w:lang w:val="en-AU"/>
        </w:rPr>
        <w:t xml:space="preserve"> </w:t>
      </w:r>
      <w:r w:rsidRPr="008D6483">
        <w:rPr>
          <w:rFonts w:eastAsia="Malgun Gothic"/>
          <w:lang w:val="en-AU"/>
        </w:rPr>
        <w:t>멀어서</w:t>
      </w:r>
      <w:r w:rsidRPr="008D6483">
        <w:rPr>
          <w:rFonts w:eastAsia="Malgun Gothic"/>
          <w:lang w:val="en-AU"/>
        </w:rPr>
        <w:t xml:space="preserve"> </w:t>
      </w:r>
      <w:r w:rsidRPr="008D6483">
        <w:rPr>
          <w:rFonts w:eastAsia="Malgun Gothic"/>
          <w:lang w:val="en-AU"/>
        </w:rPr>
        <w:t>힘들었다</w:t>
      </w:r>
      <w:r w:rsidRPr="008D6483">
        <w:rPr>
          <w:rFonts w:eastAsia="Malgun Gothic"/>
          <w:lang w:val="en-AU"/>
        </w:rPr>
        <w:t xml:space="preserve">. </w:t>
      </w:r>
      <w:r w:rsidRPr="008D6483">
        <w:rPr>
          <w:rFonts w:eastAsia="Malgun Gothic"/>
          <w:lang w:val="en-AU"/>
        </w:rPr>
        <w:t>역사적으로</w:t>
      </w:r>
      <w:r w:rsidRPr="008D6483">
        <w:rPr>
          <w:rFonts w:eastAsia="Malgun Gothic"/>
          <w:lang w:val="en-AU"/>
        </w:rPr>
        <w:t xml:space="preserve"> </w:t>
      </w:r>
      <w:r w:rsidRPr="008D6483">
        <w:rPr>
          <w:rFonts w:eastAsia="Malgun Gothic"/>
          <w:lang w:val="en-AU"/>
        </w:rPr>
        <w:t>유명하지만</w:t>
      </w:r>
      <w:r w:rsidRPr="008D6483">
        <w:rPr>
          <w:rFonts w:eastAsia="Malgun Gothic"/>
          <w:lang w:val="en-AU"/>
        </w:rPr>
        <w:t xml:space="preserve"> </w:t>
      </w:r>
      <w:r w:rsidRPr="008D6483">
        <w:rPr>
          <w:rFonts w:eastAsia="Malgun Gothic"/>
          <w:lang w:val="en-AU"/>
        </w:rPr>
        <w:t>좀</w:t>
      </w:r>
      <w:r w:rsidRPr="008D6483">
        <w:rPr>
          <w:rFonts w:eastAsia="Malgun Gothic"/>
          <w:lang w:val="en-AU"/>
        </w:rPr>
        <w:t xml:space="preserve"> </w:t>
      </w:r>
      <w:r w:rsidRPr="008D6483">
        <w:rPr>
          <w:rFonts w:eastAsia="Malgun Gothic"/>
          <w:lang w:val="en-AU"/>
        </w:rPr>
        <w:t>더</w:t>
      </w:r>
      <w:r w:rsidRPr="008D6483">
        <w:rPr>
          <w:rFonts w:eastAsia="Malgun Gothic"/>
          <w:lang w:val="en-AU"/>
        </w:rPr>
        <w:t xml:space="preserve"> </w:t>
      </w:r>
      <w:r w:rsidRPr="008D6483">
        <w:rPr>
          <w:rFonts w:eastAsia="Malgun Gothic"/>
          <w:lang w:val="en-AU"/>
        </w:rPr>
        <w:t>가까운</w:t>
      </w:r>
      <w:r w:rsidRPr="008D6483">
        <w:rPr>
          <w:rFonts w:eastAsia="Malgun Gothic"/>
          <w:lang w:val="en-AU"/>
        </w:rPr>
        <w:t xml:space="preserve"> </w:t>
      </w:r>
      <w:r w:rsidRPr="008D6483">
        <w:rPr>
          <w:rFonts w:eastAsia="Malgun Gothic"/>
          <w:lang w:val="en-AU"/>
        </w:rPr>
        <w:t>장소를</w:t>
      </w:r>
      <w:r w:rsidRPr="008D6483">
        <w:rPr>
          <w:rFonts w:eastAsia="Malgun Gothic"/>
          <w:lang w:val="en-AU"/>
        </w:rPr>
        <w:t xml:space="preserve"> </w:t>
      </w:r>
      <w:r w:rsidRPr="008D6483">
        <w:rPr>
          <w:rFonts w:eastAsia="Malgun Gothic"/>
          <w:lang w:val="en-AU"/>
        </w:rPr>
        <w:t>방문했으면</w:t>
      </w:r>
      <w:r w:rsidRPr="008D6483">
        <w:rPr>
          <w:rFonts w:eastAsia="Malgun Gothic"/>
          <w:lang w:val="en-AU"/>
        </w:rPr>
        <w:t xml:space="preserve"> </w:t>
      </w:r>
      <w:r w:rsidRPr="008D6483">
        <w:rPr>
          <w:rFonts w:eastAsia="Malgun Gothic"/>
          <w:lang w:val="en-AU"/>
        </w:rPr>
        <w:t>더</w:t>
      </w:r>
      <w:r w:rsidRPr="008D6483">
        <w:rPr>
          <w:rFonts w:eastAsia="Malgun Gothic"/>
          <w:lang w:val="en-AU"/>
        </w:rPr>
        <w:t xml:space="preserve"> </w:t>
      </w:r>
      <w:r w:rsidRPr="008D6483">
        <w:rPr>
          <w:rFonts w:eastAsia="Malgun Gothic"/>
          <w:lang w:val="en-AU"/>
        </w:rPr>
        <w:t>좋았을</w:t>
      </w:r>
      <w:r w:rsidRPr="008D6483">
        <w:rPr>
          <w:rFonts w:eastAsia="Malgun Gothic"/>
          <w:lang w:val="en-AU"/>
        </w:rPr>
        <w:t xml:space="preserve"> </w:t>
      </w:r>
      <w:r w:rsidRPr="008D6483">
        <w:rPr>
          <w:rFonts w:eastAsia="Malgun Gothic"/>
          <w:lang w:val="en-AU"/>
        </w:rPr>
        <w:t>것</w:t>
      </w:r>
      <w:r w:rsidRPr="008D6483">
        <w:rPr>
          <w:rFonts w:eastAsia="Malgun Gothic"/>
          <w:lang w:val="en-AU"/>
        </w:rPr>
        <w:t xml:space="preserve"> </w:t>
      </w:r>
      <w:r w:rsidRPr="008D6483">
        <w:rPr>
          <w:rFonts w:eastAsia="Malgun Gothic"/>
          <w:lang w:val="en-AU"/>
        </w:rPr>
        <w:t>같다</w:t>
      </w:r>
      <w:r w:rsidRPr="008D6483">
        <w:rPr>
          <w:rFonts w:eastAsia="Malgun Gothic"/>
          <w:lang w:val="en-AU"/>
        </w:rPr>
        <w:t>.</w:t>
      </w:r>
    </w:p>
    <w:p w14:paraId="0C77DC92" w14:textId="77777777" w:rsidR="00971D48" w:rsidRPr="008D6483" w:rsidRDefault="00D50354" w:rsidP="00D50354">
      <w:pPr>
        <w:pStyle w:val="VCAAbullet"/>
        <w:rPr>
          <w:rFonts w:eastAsia="Malgun Gothic"/>
          <w:lang w:val="en-AU"/>
        </w:rPr>
      </w:pPr>
      <w:r w:rsidRPr="008D6483">
        <w:rPr>
          <w:rFonts w:eastAsia="Malgun Gothic"/>
          <w:lang w:val="en-AU"/>
        </w:rPr>
        <w:t>전통</w:t>
      </w:r>
      <w:r w:rsidRPr="008D6483">
        <w:rPr>
          <w:rFonts w:eastAsia="Malgun Gothic"/>
          <w:lang w:val="en-AU"/>
        </w:rPr>
        <w:t xml:space="preserve"> </w:t>
      </w:r>
      <w:r w:rsidRPr="008D6483">
        <w:rPr>
          <w:rFonts w:eastAsia="Malgun Gothic"/>
          <w:lang w:val="en-AU"/>
        </w:rPr>
        <w:t>공연장</w:t>
      </w:r>
      <w:r w:rsidRPr="008D6483">
        <w:rPr>
          <w:rFonts w:eastAsia="Malgun Gothic"/>
          <w:lang w:val="en-AU"/>
        </w:rPr>
        <w:t xml:space="preserve"> </w:t>
      </w:r>
      <w:r w:rsidRPr="008D6483">
        <w:rPr>
          <w:rFonts w:eastAsia="Malgun Gothic"/>
          <w:lang w:val="en-AU"/>
        </w:rPr>
        <w:t>방문은</w:t>
      </w:r>
      <w:r w:rsidRPr="008D6483">
        <w:rPr>
          <w:rFonts w:eastAsia="Malgun Gothic"/>
          <w:lang w:val="en-AU"/>
        </w:rPr>
        <w:t xml:space="preserve"> </w:t>
      </w:r>
      <w:r w:rsidRPr="008D6483">
        <w:rPr>
          <w:rFonts w:eastAsia="Malgun Gothic"/>
          <w:lang w:val="en-AU"/>
        </w:rPr>
        <w:t>좋았으나</w:t>
      </w:r>
      <w:r w:rsidRPr="008D6483">
        <w:rPr>
          <w:rFonts w:eastAsia="Malgun Gothic"/>
          <w:lang w:val="en-AU"/>
        </w:rPr>
        <w:t xml:space="preserve"> </w:t>
      </w:r>
      <w:r w:rsidRPr="008D6483">
        <w:rPr>
          <w:rFonts w:eastAsia="Malgun Gothic"/>
          <w:lang w:val="en-AU"/>
        </w:rPr>
        <w:t>케이팝</w:t>
      </w:r>
      <w:r w:rsidRPr="008D6483">
        <w:rPr>
          <w:rFonts w:eastAsia="Malgun Gothic"/>
          <w:lang w:val="en-AU"/>
        </w:rPr>
        <w:t xml:space="preserve"> </w:t>
      </w:r>
      <w:r w:rsidRPr="008D6483">
        <w:rPr>
          <w:rFonts w:eastAsia="Malgun Gothic"/>
          <w:lang w:val="en-AU"/>
        </w:rPr>
        <w:t>공연장</w:t>
      </w:r>
      <w:r w:rsidRPr="008D6483">
        <w:rPr>
          <w:rFonts w:eastAsia="Malgun Gothic"/>
          <w:lang w:val="en-AU"/>
        </w:rPr>
        <w:t xml:space="preserve"> </w:t>
      </w:r>
      <w:r w:rsidRPr="008D6483">
        <w:rPr>
          <w:rFonts w:eastAsia="Malgun Gothic"/>
          <w:lang w:val="en-AU"/>
        </w:rPr>
        <w:t>방문은</w:t>
      </w:r>
      <w:r w:rsidRPr="008D6483">
        <w:rPr>
          <w:rFonts w:eastAsia="Malgun Gothic"/>
          <w:lang w:val="en-AU"/>
        </w:rPr>
        <w:t xml:space="preserve"> </w:t>
      </w:r>
      <w:r w:rsidRPr="008D6483">
        <w:rPr>
          <w:rFonts w:eastAsia="Malgun Gothic"/>
          <w:lang w:val="en-AU"/>
        </w:rPr>
        <w:t>취소되어서</w:t>
      </w:r>
      <w:r w:rsidRPr="008D6483">
        <w:rPr>
          <w:rFonts w:eastAsia="Malgun Gothic"/>
          <w:lang w:val="en-AU"/>
        </w:rPr>
        <w:t xml:space="preserve"> </w:t>
      </w:r>
      <w:r w:rsidRPr="008D6483">
        <w:rPr>
          <w:rFonts w:eastAsia="Malgun Gothic"/>
          <w:lang w:val="en-AU"/>
        </w:rPr>
        <w:t>너무</w:t>
      </w:r>
      <w:r w:rsidRPr="008D6483">
        <w:rPr>
          <w:rFonts w:eastAsia="Malgun Gothic"/>
          <w:lang w:val="en-AU"/>
        </w:rPr>
        <w:t xml:space="preserve"> </w:t>
      </w:r>
      <w:r w:rsidRPr="008D6483">
        <w:rPr>
          <w:rFonts w:eastAsia="Malgun Gothic"/>
          <w:lang w:val="en-AU"/>
        </w:rPr>
        <w:t>실망스러웠다</w:t>
      </w:r>
      <w:r w:rsidRPr="008D6483">
        <w:rPr>
          <w:rFonts w:eastAsia="Malgun Gothic"/>
          <w:lang w:val="en-AU"/>
        </w:rPr>
        <w:t>.</w:t>
      </w:r>
    </w:p>
    <w:p w14:paraId="6D559471" w14:textId="77777777" w:rsidR="00971D48" w:rsidRPr="008D6483" w:rsidRDefault="00D50354" w:rsidP="00D50354">
      <w:pPr>
        <w:pStyle w:val="VCAAbulletlevel2"/>
        <w:numPr>
          <w:ilvl w:val="0"/>
          <w:numId w:val="2"/>
        </w:numPr>
        <w:rPr>
          <w:lang w:val="en-AU" w:eastAsia="en-US"/>
        </w:rPr>
      </w:pPr>
      <w:r w:rsidRPr="008D6483">
        <w:rPr>
          <w:lang w:val="en-AU"/>
        </w:rPr>
        <w:t>It was a short visit, but this experience would be very helpful when deciding to study in Korea.</w:t>
      </w:r>
    </w:p>
    <w:p w14:paraId="072CB73A" w14:textId="77777777" w:rsidR="00971D48" w:rsidRPr="008D6483" w:rsidRDefault="00D50354" w:rsidP="00D50354">
      <w:pPr>
        <w:pStyle w:val="VCAAbulletlevel2"/>
        <w:numPr>
          <w:ilvl w:val="0"/>
          <w:numId w:val="2"/>
        </w:numPr>
        <w:rPr>
          <w:lang w:val="en-AU"/>
        </w:rPr>
      </w:pPr>
      <w:r w:rsidRPr="008D6483">
        <w:rPr>
          <w:lang w:val="en-AU"/>
        </w:rPr>
        <w:t xml:space="preserve">It was a very effective and efficient learning process to visit </w:t>
      </w:r>
      <w:proofErr w:type="spellStart"/>
      <w:r w:rsidRPr="008D6483">
        <w:rPr>
          <w:lang w:val="en-AU"/>
        </w:rPr>
        <w:t>Gyeongju</w:t>
      </w:r>
      <w:proofErr w:type="spellEnd"/>
      <w:r w:rsidRPr="008D6483">
        <w:rPr>
          <w:lang w:val="en-AU"/>
        </w:rPr>
        <w:t xml:space="preserve">, </w:t>
      </w:r>
      <w:proofErr w:type="spellStart"/>
      <w:r w:rsidRPr="008D6483">
        <w:rPr>
          <w:lang w:val="en-AU"/>
        </w:rPr>
        <w:t>Gyeongbok</w:t>
      </w:r>
      <w:proofErr w:type="spellEnd"/>
      <w:r w:rsidRPr="008D6483">
        <w:rPr>
          <w:lang w:val="en-AU"/>
        </w:rPr>
        <w:t xml:space="preserve"> palace and the museum after having classes on Korean history, economy and culture.</w:t>
      </w:r>
    </w:p>
    <w:p w14:paraId="597DEF6E" w14:textId="77777777" w:rsidR="00971D48" w:rsidRPr="008D6483" w:rsidRDefault="00D50354" w:rsidP="00D50354">
      <w:pPr>
        <w:pStyle w:val="VCAAbulletlevel2"/>
        <w:numPr>
          <w:ilvl w:val="0"/>
          <w:numId w:val="2"/>
        </w:numPr>
        <w:rPr>
          <w:lang w:val="en-AU"/>
        </w:rPr>
      </w:pPr>
      <w:r w:rsidRPr="008D6483">
        <w:rPr>
          <w:lang w:val="en-AU"/>
        </w:rPr>
        <w:t>Visiting mobile phone and motor factories enabled us to see the highly complex and advanced Korean industry.</w:t>
      </w:r>
    </w:p>
    <w:p w14:paraId="4F57341D" w14:textId="77777777" w:rsidR="00971D48" w:rsidRPr="008D6483" w:rsidRDefault="00D50354" w:rsidP="00D50354">
      <w:pPr>
        <w:pStyle w:val="VCAAbulletlevel2"/>
        <w:numPr>
          <w:ilvl w:val="0"/>
          <w:numId w:val="2"/>
        </w:numPr>
        <w:rPr>
          <w:lang w:val="en-AU"/>
        </w:rPr>
      </w:pPr>
      <w:r w:rsidRPr="008D6483">
        <w:rPr>
          <w:lang w:val="en-AU"/>
        </w:rPr>
        <w:t>Homestay allowed us to experience authentic Korean home life and culture.</w:t>
      </w:r>
    </w:p>
    <w:p w14:paraId="5F771E9D" w14:textId="64ACF2B7" w:rsidR="00971D48" w:rsidRPr="008D6483" w:rsidRDefault="00D50354" w:rsidP="00D50354">
      <w:pPr>
        <w:pStyle w:val="VCAAbulletlevel2"/>
        <w:numPr>
          <w:ilvl w:val="0"/>
          <w:numId w:val="2"/>
        </w:numPr>
        <w:rPr>
          <w:lang w:val="en-AU"/>
        </w:rPr>
      </w:pPr>
      <w:r w:rsidRPr="008D6483">
        <w:rPr>
          <w:lang w:val="en-AU"/>
        </w:rPr>
        <w:t>The 15-day stay felt too short and insufficient. It would have been better if the program had been longer.</w:t>
      </w:r>
    </w:p>
    <w:p w14:paraId="77DE6451" w14:textId="77777777" w:rsidR="00971D48" w:rsidRPr="008D6483" w:rsidRDefault="00D50354" w:rsidP="00D50354">
      <w:pPr>
        <w:pStyle w:val="VCAAbulletlevel2"/>
        <w:numPr>
          <w:ilvl w:val="0"/>
          <w:numId w:val="2"/>
        </w:numPr>
        <w:rPr>
          <w:lang w:val="en-AU"/>
        </w:rPr>
      </w:pPr>
      <w:r w:rsidRPr="008D6483">
        <w:rPr>
          <w:lang w:val="en-AU"/>
        </w:rPr>
        <w:t xml:space="preserve">Visiting </w:t>
      </w:r>
      <w:proofErr w:type="spellStart"/>
      <w:r w:rsidRPr="008D6483">
        <w:rPr>
          <w:lang w:val="en-AU"/>
        </w:rPr>
        <w:t>Gyeongju</w:t>
      </w:r>
      <w:proofErr w:type="spellEnd"/>
      <w:r w:rsidRPr="008D6483">
        <w:rPr>
          <w:lang w:val="en-AU"/>
        </w:rPr>
        <w:t xml:space="preserve"> was a beautiful and great experience, but it was too far away. Visiting a place that is closer historic site would have been better.</w:t>
      </w:r>
    </w:p>
    <w:p w14:paraId="29BB7E39" w14:textId="77777777" w:rsidR="00971D48" w:rsidRPr="008D6483" w:rsidRDefault="00D50354" w:rsidP="00D50354">
      <w:pPr>
        <w:pStyle w:val="VCAAbulletlevel2"/>
        <w:numPr>
          <w:ilvl w:val="0"/>
          <w:numId w:val="2"/>
        </w:numPr>
        <w:rPr>
          <w:lang w:val="en-AU"/>
        </w:rPr>
      </w:pPr>
      <w:r w:rsidRPr="008D6483">
        <w:rPr>
          <w:lang w:val="en-AU"/>
        </w:rPr>
        <w:t>Attending a traditional music performance was great, but it was disappointing that the K-pop concert was cancelled.</w:t>
      </w:r>
    </w:p>
    <w:p w14:paraId="18E621DB" w14:textId="77777777" w:rsidR="00971D48" w:rsidRPr="008D6483" w:rsidRDefault="00D50354" w:rsidP="00D50354">
      <w:pPr>
        <w:pStyle w:val="VCAAHeading2"/>
        <w:rPr>
          <w:lang w:val="en-AU"/>
        </w:rPr>
      </w:pPr>
      <w:r w:rsidRPr="008D6483">
        <w:rPr>
          <w:lang w:val="en-AU"/>
        </w:rPr>
        <w:t>Section 3 – Writing in Korean</w:t>
      </w:r>
    </w:p>
    <w:p w14:paraId="4FAD9D88" w14:textId="59E83736" w:rsidR="00971D48" w:rsidRPr="008D6483" w:rsidRDefault="00D50354">
      <w:pPr>
        <w:pStyle w:val="VCAAbody"/>
        <w:rPr>
          <w:lang w:val="en-AU"/>
        </w:rPr>
      </w:pPr>
      <w:r w:rsidRPr="008D6483">
        <w:rPr>
          <w:lang w:val="en-AU"/>
        </w:rPr>
        <w:t xml:space="preserve">In this section, students were required to demonstrate their ability to produce an original response in Korean to one of four scenarios using imaginative, evaluative, persuasive and informative writing. </w:t>
      </w:r>
    </w:p>
    <w:p w14:paraId="5281557A" w14:textId="77777777" w:rsidR="00971D48" w:rsidRPr="008D6483" w:rsidRDefault="00D50354">
      <w:pPr>
        <w:pStyle w:val="VCAAbody"/>
        <w:rPr>
          <w:lang w:val="en-AU"/>
        </w:rPr>
      </w:pPr>
      <w:r w:rsidRPr="008D6483">
        <w:rPr>
          <w:lang w:val="en-AU"/>
        </w:rPr>
        <w:t xml:space="preserve">The most popular questions were Questions 6 and 7. </w:t>
      </w:r>
    </w:p>
    <w:p w14:paraId="227671C4" w14:textId="77777777" w:rsidR="008D6483" w:rsidRDefault="008D6483" w:rsidP="00D50354">
      <w:pPr>
        <w:pStyle w:val="VCAAHeading3"/>
        <w:rPr>
          <w:lang w:val="en-AU"/>
        </w:rPr>
      </w:pPr>
      <w:r>
        <w:rPr>
          <w:lang w:val="en-AU"/>
        </w:rPr>
        <w:br w:type="page"/>
      </w:r>
    </w:p>
    <w:p w14:paraId="46B918D0" w14:textId="4051F024" w:rsidR="00971D48" w:rsidRPr="008D6483" w:rsidRDefault="00D50354" w:rsidP="00D50354">
      <w:pPr>
        <w:pStyle w:val="VCAAHeading3"/>
        <w:rPr>
          <w:lang w:val="en-AU"/>
        </w:rPr>
      </w:pPr>
      <w:r w:rsidRPr="008D6483">
        <w:rPr>
          <w:lang w:val="en-AU"/>
        </w:rPr>
        <w:lastRenderedPageBreak/>
        <w:t>Question 5</w:t>
      </w:r>
    </w:p>
    <w:p w14:paraId="45F9C831" w14:textId="214B1533" w:rsidR="00971D48" w:rsidRPr="008D6483" w:rsidRDefault="00D50354">
      <w:pPr>
        <w:pStyle w:val="VCAAbody"/>
        <w:rPr>
          <w:lang w:val="en-AU"/>
        </w:rPr>
      </w:pPr>
      <w:r w:rsidRPr="008D6483">
        <w:rPr>
          <w:lang w:val="en-AU"/>
        </w:rPr>
        <w:t xml:space="preserve">Students were required to write an imaginative story about a situation in which they could not use electricity or the internet. There were some excellent and thoughtful responses providing an original story, an appropriate structure and colourful language. </w:t>
      </w:r>
    </w:p>
    <w:p w14:paraId="1A81D778" w14:textId="77777777" w:rsidR="00971D48" w:rsidRPr="008D6483" w:rsidRDefault="00D50354">
      <w:pPr>
        <w:pStyle w:val="VCAAHeading3"/>
        <w:rPr>
          <w:lang w:val="en-AU"/>
        </w:rPr>
      </w:pPr>
      <w:r w:rsidRPr="008D6483">
        <w:rPr>
          <w:lang w:val="en-AU"/>
        </w:rPr>
        <w:t>Question 6</w:t>
      </w:r>
    </w:p>
    <w:p w14:paraId="0233DE01" w14:textId="34F73A21" w:rsidR="00971D48" w:rsidRPr="008D6483" w:rsidRDefault="00D50354">
      <w:pPr>
        <w:pStyle w:val="VCAAbody"/>
        <w:rPr>
          <w:lang w:val="en-AU"/>
        </w:rPr>
      </w:pPr>
      <w:r w:rsidRPr="008D6483">
        <w:rPr>
          <w:lang w:val="en-AU"/>
        </w:rPr>
        <w:t xml:space="preserve">This question required students to write an article for the school newspaper, evaluating the advantages and disadvantages of the school’s online store for students. Students were expected to identify the pros and cons of online trades between students within the school context. This was the most popular question. Students demonstrated their ability to differentiate the positive aspects of the online store from the possible negative effects in a logical, intelligent and succinct way. </w:t>
      </w:r>
    </w:p>
    <w:p w14:paraId="1AD883D0" w14:textId="77777777" w:rsidR="00971D48" w:rsidRPr="008D6483" w:rsidRDefault="00D50354">
      <w:pPr>
        <w:pStyle w:val="VCAAHeading3"/>
        <w:rPr>
          <w:lang w:val="en-AU"/>
        </w:rPr>
      </w:pPr>
      <w:r w:rsidRPr="008D6483">
        <w:rPr>
          <w:lang w:val="en-AU"/>
        </w:rPr>
        <w:t>Question 7</w:t>
      </w:r>
    </w:p>
    <w:p w14:paraId="7F4585EC" w14:textId="4B48F450" w:rsidR="00971D48" w:rsidRPr="008D6483" w:rsidRDefault="00D50354">
      <w:pPr>
        <w:pStyle w:val="VCAAbody"/>
        <w:rPr>
          <w:lang w:val="en-AU"/>
        </w:rPr>
      </w:pPr>
      <w:r w:rsidRPr="008D6483">
        <w:rPr>
          <w:lang w:val="en-AU"/>
        </w:rPr>
        <w:t>Students were required to write a formal letter to the president of the Korean Festival Committee to persuade the president to increase the number of Korean food stalls at the festival. This was the second most popular question. Some students were able to create a convincing piece of writing by presenting their points with well-structured paragraphs that were appropriate for persuasive writing.</w:t>
      </w:r>
    </w:p>
    <w:p w14:paraId="292FAAE4" w14:textId="35E3DFDC" w:rsidR="00971D48" w:rsidRPr="008D6483" w:rsidRDefault="00D50354">
      <w:pPr>
        <w:pStyle w:val="VCAAbody"/>
        <w:rPr>
          <w:lang w:val="en-AU"/>
        </w:rPr>
      </w:pPr>
      <w:r w:rsidRPr="008D6483">
        <w:rPr>
          <w:lang w:val="en-AU"/>
        </w:rPr>
        <w:t xml:space="preserve">Some responses did not demonstrate the characteristics of persuasive writing. Students are reminded that responses should adhere to the requirements of the question and should </w:t>
      </w:r>
      <w:r w:rsidR="00F67696" w:rsidRPr="008D6483">
        <w:rPr>
          <w:lang w:val="en-AU"/>
        </w:rPr>
        <w:t>demonstrate</w:t>
      </w:r>
      <w:r w:rsidRPr="008D6483">
        <w:rPr>
          <w:lang w:val="en-AU"/>
        </w:rPr>
        <w:t xml:space="preserve"> the characteristics of the specific text type and the style of writing.</w:t>
      </w:r>
    </w:p>
    <w:p w14:paraId="24BBC5EB" w14:textId="77777777" w:rsidR="00971D48" w:rsidRPr="008D6483" w:rsidRDefault="00D50354">
      <w:pPr>
        <w:pStyle w:val="VCAAHeading3"/>
        <w:rPr>
          <w:lang w:val="en-AU"/>
        </w:rPr>
      </w:pPr>
      <w:r w:rsidRPr="008D6483">
        <w:rPr>
          <w:lang w:val="en-AU"/>
        </w:rPr>
        <w:t>Question 8</w:t>
      </w:r>
    </w:p>
    <w:p w14:paraId="52A4A116" w14:textId="77777777" w:rsidR="00971D48" w:rsidRPr="008D6483" w:rsidRDefault="00D50354">
      <w:pPr>
        <w:pStyle w:val="VCAAbody"/>
        <w:rPr>
          <w:lang w:val="en-AU"/>
        </w:rPr>
      </w:pPr>
      <w:r w:rsidRPr="008D6483">
        <w:rPr>
          <w:lang w:val="en-AU"/>
        </w:rPr>
        <w:t xml:space="preserve">A relatively small number of students attempted this question. The task required students to write a speech about how the status of Korean culture was changing in Australia because of ‘Hallyu’ (the Korean Wave). High-scoring responses described general phenomena/trends of Korean culture and language in Australian education, media, entertainment and hospitality industries in an appropriate way. </w:t>
      </w:r>
    </w:p>
    <w:sectPr w:rsidR="00971D48" w:rsidRPr="008D6483">
      <w:headerReference w:type="default" r:id="rId12"/>
      <w:footerReference w:type="default" r:id="rId13"/>
      <w:headerReference w:type="first" r:id="rId14"/>
      <w:footerReference w:type="first" r:id="rId15"/>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692F" w14:textId="77777777" w:rsidR="0036155A" w:rsidRDefault="0036155A">
      <w:pPr>
        <w:spacing w:after="0" w:line="240" w:lineRule="auto"/>
      </w:pPr>
      <w:r>
        <w:separator/>
      </w:r>
    </w:p>
  </w:endnote>
  <w:endnote w:type="continuationSeparator" w:id="0">
    <w:p w14:paraId="54BE0455" w14:textId="77777777" w:rsidR="0036155A" w:rsidRDefault="0036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8D6483" w:rsidRPr="008D6483" w14:paraId="650E330C" w14:textId="77777777">
      <w:trPr>
        <w:trHeight w:val="476"/>
      </w:trPr>
      <w:tc>
        <w:tcPr>
          <w:tcW w:w="3212" w:type="dxa"/>
          <w:shd w:val="clear" w:color="auto" w:fill="auto"/>
        </w:tcPr>
        <w:p w14:paraId="033D992B" w14:textId="77777777" w:rsidR="00971D48" w:rsidRDefault="00D50354">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27"/>
              </w:rPr>
              <w:t>VCAA</w:t>
            </w:r>
          </w:hyperlink>
        </w:p>
      </w:tc>
      <w:tc>
        <w:tcPr>
          <w:tcW w:w="3213" w:type="dxa"/>
          <w:shd w:val="clear" w:color="auto" w:fill="auto"/>
        </w:tcPr>
        <w:p w14:paraId="6D29B021" w14:textId="77777777" w:rsidR="00971D48" w:rsidRDefault="00971D48">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7356D3F4" w14:textId="20A63EEC" w:rsidR="00971D48" w:rsidRPr="008D6483" w:rsidRDefault="00D50354">
          <w:pPr>
            <w:tabs>
              <w:tab w:val="right" w:pos="9639"/>
            </w:tabs>
            <w:spacing w:before="120" w:after="0" w:line="240" w:lineRule="exact"/>
            <w:jc w:val="right"/>
            <w:rPr>
              <w:color w:val="999999" w:themeColor="accent2"/>
            </w:rPr>
          </w:pPr>
          <w:r w:rsidRPr="008D6483">
            <w:rPr>
              <w:rFonts w:cs="Arial"/>
              <w:color w:val="999999" w:themeColor="accent2"/>
              <w:sz w:val="18"/>
              <w:szCs w:val="18"/>
            </w:rPr>
            <w:t xml:space="preserve">Page </w:t>
          </w:r>
          <w:r w:rsidRPr="008D6483">
            <w:rPr>
              <w:rFonts w:cs="Arial"/>
              <w:color w:val="999999" w:themeColor="accent2"/>
              <w:sz w:val="18"/>
              <w:szCs w:val="18"/>
            </w:rPr>
            <w:fldChar w:fldCharType="begin"/>
          </w:r>
          <w:r w:rsidRPr="008D6483">
            <w:rPr>
              <w:rFonts w:cs="Arial"/>
              <w:color w:val="999999" w:themeColor="accent2"/>
              <w:sz w:val="18"/>
              <w:szCs w:val="18"/>
            </w:rPr>
            <w:instrText>PAGE</w:instrText>
          </w:r>
          <w:r w:rsidRPr="008D6483">
            <w:rPr>
              <w:rFonts w:cs="Arial"/>
              <w:color w:val="999999" w:themeColor="accent2"/>
              <w:sz w:val="18"/>
              <w:szCs w:val="18"/>
            </w:rPr>
            <w:fldChar w:fldCharType="separate"/>
          </w:r>
          <w:r w:rsidRPr="008D6483">
            <w:rPr>
              <w:rFonts w:cs="Arial"/>
              <w:noProof/>
              <w:color w:val="999999" w:themeColor="accent2"/>
              <w:sz w:val="18"/>
              <w:szCs w:val="18"/>
            </w:rPr>
            <w:t>5</w:t>
          </w:r>
          <w:r w:rsidRPr="008D6483">
            <w:rPr>
              <w:rFonts w:cs="Arial"/>
              <w:color w:val="999999" w:themeColor="accent2"/>
              <w:sz w:val="18"/>
              <w:szCs w:val="18"/>
            </w:rPr>
            <w:fldChar w:fldCharType="end"/>
          </w:r>
        </w:p>
      </w:tc>
    </w:tr>
  </w:tbl>
  <w:p w14:paraId="6CC9337D" w14:textId="77777777" w:rsidR="00971D48" w:rsidRDefault="00D50354">
    <w:pPr>
      <w:pStyle w:val="Footer"/>
      <w:rPr>
        <w:sz w:val="2"/>
      </w:rPr>
    </w:pPr>
    <w:r>
      <w:rPr>
        <w:noProof/>
        <w:sz w:val="2"/>
        <w:lang w:val="en-AU" w:eastAsia="en-AU"/>
      </w:rPr>
      <w:drawing>
        <wp:anchor distT="0" distB="0" distL="114300" distR="114300" simplePos="0" relativeHeight="5" behindDoc="1" locked="0" layoutInCell="1" allowOverlap="1" wp14:anchorId="74BA6506" wp14:editId="2DC297FC">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971D48" w14:paraId="58789A2E" w14:textId="77777777">
      <w:tc>
        <w:tcPr>
          <w:tcW w:w="2644" w:type="dxa"/>
          <w:shd w:val="clear" w:color="auto" w:fill="auto"/>
        </w:tcPr>
        <w:p w14:paraId="72F818FB" w14:textId="77777777" w:rsidR="00971D48" w:rsidRDefault="00D50354">
          <w:pPr>
            <w:tabs>
              <w:tab w:val="right" w:pos="9639"/>
            </w:tabs>
            <w:spacing w:before="120" w:after="0" w:line="240" w:lineRule="exact"/>
          </w:pPr>
          <w:r>
            <w:rPr>
              <w:rFonts w:cs="Arial"/>
              <w:color w:val="FFFFFF" w:themeColor="background1"/>
              <w:sz w:val="18"/>
              <w:szCs w:val="18"/>
            </w:rPr>
            <w:t xml:space="preserve">© </w:t>
          </w:r>
          <w:hyperlink r:id="rId1">
            <w:r>
              <w:rPr>
                <w:rStyle w:val="ListLabel27"/>
              </w:rPr>
              <w:t>VCAA</w:t>
            </w:r>
          </w:hyperlink>
        </w:p>
      </w:tc>
      <w:tc>
        <w:tcPr>
          <w:tcW w:w="3208" w:type="dxa"/>
          <w:shd w:val="clear" w:color="auto" w:fill="auto"/>
        </w:tcPr>
        <w:p w14:paraId="32E33FA8" w14:textId="1329AB84" w:rsidR="00971D48" w:rsidRDefault="00971D48">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530DEE37" w14:textId="77777777" w:rsidR="00971D48" w:rsidRDefault="00971D48">
          <w:pPr>
            <w:tabs>
              <w:tab w:val="right" w:pos="9639"/>
            </w:tabs>
            <w:spacing w:before="120" w:after="0" w:line="240" w:lineRule="exact"/>
            <w:jc w:val="right"/>
            <w:rPr>
              <w:rFonts w:asciiTheme="majorHAnsi" w:hAnsiTheme="majorHAnsi" w:cs="Arial"/>
              <w:color w:val="999999" w:themeColor="accent2"/>
              <w:sz w:val="18"/>
              <w:szCs w:val="18"/>
            </w:rPr>
          </w:pPr>
        </w:p>
      </w:tc>
    </w:tr>
  </w:tbl>
  <w:p w14:paraId="25BFCDA0" w14:textId="40A5A54B" w:rsidR="00971D48" w:rsidRDefault="008D6483">
    <w:pPr>
      <w:pStyle w:val="Footer"/>
      <w:rPr>
        <w:sz w:val="2"/>
      </w:rPr>
    </w:pPr>
    <w:r>
      <w:rPr>
        <w:noProof/>
        <w:sz w:val="2"/>
        <w:lang w:val="en-AU" w:eastAsia="en-AU"/>
      </w:rPr>
      <w:drawing>
        <wp:anchor distT="0" distB="0" distL="114300" distR="114300" simplePos="0" relativeHeight="7" behindDoc="1" locked="0" layoutInCell="1" allowOverlap="1" wp14:anchorId="27ADAC07" wp14:editId="60DD4603">
          <wp:simplePos x="0" y="0"/>
          <wp:positionH relativeFrom="page">
            <wp:align>right</wp:align>
          </wp:positionH>
          <wp:positionV relativeFrom="paragraph">
            <wp:posOffset>-353028</wp:posOffset>
          </wp:positionV>
          <wp:extent cx="7560310" cy="537845"/>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F984" w14:textId="77777777" w:rsidR="0036155A" w:rsidRDefault="0036155A">
      <w:pPr>
        <w:spacing w:after="0" w:line="240" w:lineRule="auto"/>
      </w:pPr>
      <w:r>
        <w:separator/>
      </w:r>
    </w:p>
  </w:footnote>
  <w:footnote w:type="continuationSeparator" w:id="0">
    <w:p w14:paraId="01F4CD87" w14:textId="77777777" w:rsidR="0036155A" w:rsidRDefault="0036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2F23" w14:textId="77777777" w:rsidR="00971D48" w:rsidRDefault="00D5035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6FE2" w14:textId="77777777" w:rsidR="00971D48" w:rsidRDefault="00D50354">
    <w:pPr>
      <w:spacing w:after="0"/>
      <w:ind w:right="-142"/>
      <w:jc w:val="right"/>
    </w:pPr>
    <w:r>
      <w:rPr>
        <w:noProof/>
        <w:lang w:val="en-AU" w:eastAsia="en-AU"/>
      </w:rPr>
      <w:drawing>
        <wp:anchor distT="0" distB="0" distL="114300" distR="118110" simplePos="0" relativeHeight="6" behindDoc="1" locked="0" layoutInCell="1" allowOverlap="1" wp14:anchorId="1D4D5B51" wp14:editId="3BB4F1D1">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543"/>
    <w:multiLevelType w:val="multilevel"/>
    <w:tmpl w:val="05226B90"/>
    <w:lvl w:ilvl="0">
      <w:start w:val="1"/>
      <w:numFmt w:val="bullet"/>
      <w:pStyle w:val="VCAA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5DE31557"/>
    <w:multiLevelType w:val="multilevel"/>
    <w:tmpl w:val="9E5CDD08"/>
    <w:lvl w:ilvl="0">
      <w:start w:val="1"/>
      <w:numFmt w:val="bullet"/>
      <w:lvlText w:val=""/>
      <w:lvlJc w:val="left"/>
      <w:pPr>
        <w:ind w:left="1381"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724E7BC1"/>
    <w:multiLevelType w:val="multilevel"/>
    <w:tmpl w:val="EF320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86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48"/>
    <w:rsid w:val="0036155A"/>
    <w:rsid w:val="003A3162"/>
    <w:rsid w:val="005E2870"/>
    <w:rsid w:val="008D6483"/>
    <w:rsid w:val="00971D48"/>
    <w:rsid w:val="00B44A4A"/>
    <w:rsid w:val="00D50354"/>
    <w:rsid w:val="00F0526B"/>
    <w:rsid w:val="00F676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B4F6"/>
  <w15:docId w15:val="{82F8333F-FF93-4598-8B32-7675C136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DA"/>
    <w:pPr>
      <w:widowControl w:val="0"/>
      <w:spacing w:after="160" w:line="252" w:lineRule="auto"/>
      <w:jc w:val="both"/>
    </w:pPr>
    <w:rPr>
      <w:kern w:val="2"/>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ParagraphChar">
    <w:name w:val="List Paragraph Char"/>
    <w:link w:val="ListParagraph"/>
    <w:uiPriority w:val="34"/>
    <w:qFormat/>
    <w:locked/>
    <w:rsid w:val="0063712F"/>
    <w:rPr>
      <w:rFonts w:ascii="Calibri" w:hAnsi="Calibri" w:cs="Calibri"/>
      <w:szCs w:val="24"/>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2"/>
    </w:rPr>
  </w:style>
  <w:style w:type="character" w:customStyle="1" w:styleId="ListLabel22">
    <w:name w:val="ListLabel 22"/>
    <w:qFormat/>
    <w:rPr>
      <w:sz w:val="22"/>
    </w:rPr>
  </w:style>
  <w:style w:type="character" w:customStyle="1" w:styleId="ListLabel23">
    <w:name w:val="ListLabel 23"/>
    <w:qFormat/>
    <w:rPr>
      <w:sz w:val="22"/>
    </w:rPr>
  </w:style>
  <w:style w:type="character" w:customStyle="1" w:styleId="ListLabel24">
    <w:name w:val="ListLabel 24"/>
    <w:qFormat/>
    <w:rPr>
      <w:sz w:val="22"/>
    </w:rPr>
  </w:style>
  <w:style w:type="character" w:customStyle="1" w:styleId="ListLabel25">
    <w:name w:val="ListLabel 25"/>
    <w:qFormat/>
    <w:rPr>
      <w:sz w:val="22"/>
    </w:rPr>
  </w:style>
  <w:style w:type="character" w:customStyle="1" w:styleId="ListLabel26">
    <w:name w:val="ListLabel 26"/>
    <w:qFormat/>
    <w:rPr>
      <w:sz w:val="22"/>
    </w:rPr>
  </w:style>
  <w:style w:type="character" w:customStyle="1" w:styleId="ListLabel27">
    <w:name w:val="ListLabel 27"/>
    <w:qFormat/>
    <w:rPr>
      <w:rFonts w:asciiTheme="majorHAnsi" w:hAnsiTheme="majorHAnsi" w:cs="Arial"/>
      <w:color w:val="FFFFFF" w:themeColor="background1"/>
      <w:sz w:val="18"/>
      <w:szCs w:val="18"/>
      <w:u w:val="single"/>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cs="Symbol"/>
      <w:color w:val="auto"/>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50354"/>
    <w:pPr>
      <w:numPr>
        <w:numId w:val="3"/>
      </w:numPr>
      <w:tabs>
        <w:tab w:val="left" w:pos="425"/>
      </w:tabs>
      <w:spacing w:before="60" w:after="0" w:line="240" w:lineRule="auto"/>
      <w:ind w:left="426" w:hanging="426"/>
      <w:contextualSpacing/>
    </w:pPr>
    <w:rPr>
      <w:rFonts w:eastAsia="Times New Roman"/>
      <w:kern w:val="2"/>
      <w:lang w:val="en-GB" w:eastAsia="ja-JP"/>
    </w:rPr>
  </w:style>
  <w:style w:type="paragraph" w:customStyle="1" w:styleId="VCAAbulletlevel2">
    <w:name w:val="VCAA bullet level 2"/>
    <w:basedOn w:val="VCAAbullet"/>
    <w:qFormat/>
    <w:rsid w:val="00DE51DB"/>
    <w:pPr>
      <w:ind w:left="850" w:hanging="425"/>
    </w:pPr>
  </w:style>
  <w:style w:type="paragraph" w:customStyle="1" w:styleId="VCAAnumbers">
    <w:name w:val="VCAA numbers"/>
    <w:basedOn w:val="VCAAbullet"/>
    <w:qFormat/>
    <w:rsid w:val="0035293F"/>
    <w:pPr>
      <w:ind w:left="425" w:hanging="425"/>
    </w:pPr>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VCAAHeading2Sectionandpartnumbers">
    <w:name w:val="VCAA Heading 2 (Section and part numbers)"/>
    <w:basedOn w:val="Normal"/>
    <w:qFormat/>
    <w:rsid w:val="00B716DA"/>
    <w:pPr>
      <w:widowControl/>
      <w:spacing w:before="320" w:line="360" w:lineRule="exact"/>
      <w:contextualSpacing/>
      <w:jc w:val="left"/>
      <w:outlineLvl w:val="2"/>
    </w:pPr>
    <w:rPr>
      <w:rFonts w:cs="Arial"/>
      <w:b/>
      <w:color w:val="000000"/>
      <w:kern w:val="0"/>
      <w:sz w:val="32"/>
      <w:szCs w:val="28"/>
      <w:lang w:eastAsia="en-US"/>
    </w:rPr>
  </w:style>
  <w:style w:type="paragraph" w:customStyle="1" w:styleId="VCAAHeading5Questionnumbers">
    <w:name w:val="VCAA Heading 5 (Question numbers)"/>
    <w:basedOn w:val="VCAAHeading4"/>
    <w:qFormat/>
    <w:rsid w:val="00B716DA"/>
    <w:pPr>
      <w:spacing w:before="240" w:line="240" w:lineRule="exact"/>
      <w:contextualSpacing/>
      <w:outlineLvl w:val="5"/>
    </w:pPr>
    <w:rPr>
      <w:b/>
      <w:color w:val="000000"/>
      <w:sz w:val="22"/>
      <w:szCs w:val="20"/>
    </w:rPr>
  </w:style>
  <w:style w:type="paragraph" w:styleId="ListParagraph">
    <w:name w:val="List Paragraph"/>
    <w:basedOn w:val="Normal"/>
    <w:link w:val="ListParagraphChar"/>
    <w:uiPriority w:val="34"/>
    <w:qFormat/>
    <w:rsid w:val="0063712F"/>
    <w:pPr>
      <w:widowControl/>
      <w:spacing w:after="0" w:line="240" w:lineRule="auto"/>
      <w:ind w:left="720"/>
      <w:contextualSpacing/>
      <w:jc w:val="left"/>
    </w:pPr>
    <w:rPr>
      <w:rFonts w:ascii="Calibri" w:hAnsi="Calibri" w:cs="Calibri"/>
      <w:kern w:val="0"/>
      <w:szCs w:val="24"/>
      <w:lang w:eastAsia="en-U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D6483"/>
    <w:rPr>
      <w:color w:val="0000FF" w:themeColor="hyperlink"/>
      <w:u w:val="single"/>
    </w:rPr>
  </w:style>
  <w:style w:type="character" w:styleId="UnresolvedMention">
    <w:name w:val="Unresolved Mention"/>
    <w:basedOn w:val="DefaultParagraphFont"/>
    <w:uiPriority w:val="99"/>
    <w:semiHidden/>
    <w:unhideWhenUsed/>
    <w:rsid w:val="008D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Korean-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28986-11B1-4E37-8BCC-81897787BB2C}"/>
</file>

<file path=customXml/itemProps2.xml><?xml version="1.0" encoding="utf-8"?>
<ds:datastoreItem xmlns:ds="http://schemas.openxmlformats.org/officeDocument/2006/customXml" ds:itemID="{831E0DCC-9E6D-429B-8383-C1507D4451D8}">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Korean Second Language written examination report</dc:title>
  <dc:subject/>
  <dc:creator>vcaa@education.vic.gov.au</dc:creator>
  <cp:keywords>VCE; Victorian Certificate of Education; 2020; Korean Second Language; examination report; VCAA; Victorian Curriculum and Assessment Authority</cp:keywords>
  <dc:description/>
  <cp:lastModifiedBy>Samantha Anderson 2</cp:lastModifiedBy>
  <cp:revision>2</cp:revision>
  <cp:lastPrinted>2015-05-15T02:36:00Z</cp:lastPrinted>
  <dcterms:created xsi:type="dcterms:W3CDTF">2021-05-24T04:46:00Z</dcterms:created>
  <dcterms:modified xsi:type="dcterms:W3CDTF">2021-05-24T04:46:00Z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