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webextensions/webextension1.xml" ContentType="application/vnd.ms-office.webextension+xml"/>
  <Override PartName="/word/theme/theme1.xml" ContentType="application/vnd.openxmlformats-officedocument.theme+xml"/>
  <Override PartName="/word/webextensions/taskpanes.xml" ContentType="application/vnd.ms-office.webextensiontaskpan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7AB1394C" w:rsidR="00F4525C" w:rsidRDefault="00024018" w:rsidP="009B61E5">
      <w:pPr>
        <w:pStyle w:val="VCAADocumenttitle"/>
      </w:pPr>
      <w:r>
        <w:t>202</w:t>
      </w:r>
      <w:r w:rsidR="00F439DF">
        <w:t>4</w:t>
      </w:r>
      <w:r>
        <w:t xml:space="preserve"> </w:t>
      </w:r>
      <w:r w:rsidR="009403B9">
        <w:t xml:space="preserve">VCE </w:t>
      </w:r>
      <w:r w:rsidR="00273824" w:rsidRPr="0074210A">
        <w:t>General Mathematics 2</w:t>
      </w:r>
      <w:r w:rsidR="00D17882">
        <w:t xml:space="preserve">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68AFDAE7" w14:textId="79B8A6AA" w:rsidR="00AE6F7B" w:rsidRPr="00BC465E" w:rsidRDefault="00AE6F7B" w:rsidP="00BC465E">
      <w:pPr>
        <w:pStyle w:val="VCAAbody"/>
      </w:pPr>
      <w:r w:rsidRPr="00BC465E">
        <w:t>Students were required to attempt four compulsory sections</w:t>
      </w:r>
      <w:r w:rsidR="00FB1249">
        <w:t>:</w:t>
      </w:r>
    </w:p>
    <w:p w14:paraId="3D6DCB2D" w14:textId="3BDED081" w:rsidR="00AE6F7B" w:rsidRPr="00BC465E" w:rsidRDefault="00AE6F7B" w:rsidP="00BC465E">
      <w:pPr>
        <w:pStyle w:val="VCAAbullet"/>
      </w:pPr>
      <w:r w:rsidRPr="00BC465E">
        <w:t>Data analysis (24 marks)</w:t>
      </w:r>
    </w:p>
    <w:p w14:paraId="38184F78" w14:textId="6DF1AB5E" w:rsidR="00AE6F7B" w:rsidRPr="00BC465E" w:rsidRDefault="00AE6F7B" w:rsidP="00BC465E">
      <w:pPr>
        <w:pStyle w:val="VCAAbullet"/>
      </w:pPr>
      <w:r w:rsidRPr="00BC465E">
        <w:t>Recursion and financial modelling (12 marks)</w:t>
      </w:r>
    </w:p>
    <w:p w14:paraId="17AD8B6F" w14:textId="6B48326D" w:rsidR="00AE6F7B" w:rsidRPr="00BC465E" w:rsidRDefault="00AE6F7B" w:rsidP="00BC465E">
      <w:pPr>
        <w:pStyle w:val="VCAAbullet"/>
      </w:pPr>
      <w:r w:rsidRPr="00BC465E">
        <w:t>Matrices (12 marks)</w:t>
      </w:r>
    </w:p>
    <w:p w14:paraId="45CC9916" w14:textId="3C2D89E8" w:rsidR="003E1F9F" w:rsidRPr="00BC465E" w:rsidRDefault="00AE6F7B" w:rsidP="00BC465E">
      <w:pPr>
        <w:pStyle w:val="VCAAbullet"/>
      </w:pPr>
      <w:r w:rsidRPr="00BC465E">
        <w:t>Networks and decision mathematics (12 marks).</w:t>
      </w:r>
    </w:p>
    <w:p w14:paraId="779514A0" w14:textId="63FE23F8" w:rsidR="005A3F3D" w:rsidRPr="00BC465E" w:rsidRDefault="005A3F3D" w:rsidP="00BC465E">
      <w:pPr>
        <w:pStyle w:val="VCAAbody"/>
      </w:pPr>
      <w:r w:rsidRPr="00BC465E">
        <w:t>A formula sheet is provided with the examination. Students should familiarise themselves with this formula sheet well before the examination. Students should bring a ruler to accurately draw straight lines. This is often required in the Data analysis section.</w:t>
      </w:r>
    </w:p>
    <w:p w14:paraId="6A7B7623" w14:textId="5EFC7CB8" w:rsidR="003E1F9F" w:rsidRPr="00BC465E" w:rsidRDefault="005A3F3D" w:rsidP="00BC465E">
      <w:pPr>
        <w:pStyle w:val="VCAAbody"/>
      </w:pPr>
      <w:r w:rsidRPr="00BC465E">
        <w:t>S</w:t>
      </w:r>
      <w:r w:rsidR="003E1F9F" w:rsidRPr="00BC465E">
        <w:t>tudents should ensure th</w:t>
      </w:r>
      <w:r w:rsidR="00384654" w:rsidRPr="00BC465E">
        <w:t>at</w:t>
      </w:r>
      <w:r w:rsidR="003E1F9F" w:rsidRPr="00BC465E">
        <w:t xml:space="preserve"> </w:t>
      </w:r>
      <w:r w:rsidR="0076325A">
        <w:t>their responses</w:t>
      </w:r>
      <w:r w:rsidR="003E1F9F" w:rsidRPr="00BC465E">
        <w:t xml:space="preserve"> can be clearly read</w:t>
      </w:r>
      <w:r w:rsidRPr="00BC465E">
        <w:t xml:space="preserve"> as scanned images are used for assessing</w:t>
      </w:r>
      <w:r w:rsidR="00FD4072" w:rsidRPr="00BC465E">
        <w:t>.</w:t>
      </w:r>
      <w:r w:rsidRPr="00BC465E">
        <w:t xml:space="preserve"> </w:t>
      </w:r>
      <w:r w:rsidR="003E1F9F" w:rsidRPr="00BC465E">
        <w:t>Students are urged to take great care with the presentation of their responses</w:t>
      </w:r>
      <w:r w:rsidR="00FD4072" w:rsidRPr="00BC465E">
        <w:t xml:space="preserve"> and to write </w:t>
      </w:r>
      <w:r w:rsidR="003E1F9F" w:rsidRPr="00BC465E">
        <w:t xml:space="preserve">in a dark colour (for example, blue or black pen or 2B pencil) so they are readable when scanned. </w:t>
      </w:r>
    </w:p>
    <w:p w14:paraId="33A7A40C" w14:textId="3CBD7734" w:rsidR="002F310C" w:rsidRPr="002F310C" w:rsidRDefault="00FB1249" w:rsidP="00BC465E">
      <w:pPr>
        <w:pStyle w:val="VCAAbody"/>
      </w:pPr>
      <w:r>
        <w:t>With regards to r</w:t>
      </w:r>
      <w:r w:rsidR="008C2ED3" w:rsidRPr="008C2ED3">
        <w:t>ounding</w:t>
      </w:r>
      <w:r>
        <w:t>,</w:t>
      </w:r>
      <w:r w:rsidR="008C2ED3" w:rsidRPr="008C2ED3">
        <w:t xml:space="preserve"> </w:t>
      </w:r>
      <w:r>
        <w:t>t</w:t>
      </w:r>
      <w:r w:rsidR="002F310C">
        <w:t xml:space="preserve">he </w:t>
      </w:r>
      <w:r>
        <w:t>i</w:t>
      </w:r>
      <w:r w:rsidR="002F310C">
        <w:t>nstructions section</w:t>
      </w:r>
      <w:r w:rsidR="003972DA">
        <w:t xml:space="preserve"> at the beginning of the examination</w:t>
      </w:r>
      <w:r w:rsidR="002F310C">
        <w:t xml:space="preserve"> clearly stat</w:t>
      </w:r>
      <w:r w:rsidR="0042117A">
        <w:t>e</w:t>
      </w:r>
      <w:r w:rsidR="002F310C">
        <w:t>s</w:t>
      </w:r>
      <w:r>
        <w:t xml:space="preserve"> that ‘</w:t>
      </w:r>
      <w:r w:rsidR="000725AB" w:rsidRPr="002F310C">
        <w:t>In all questions where a numerical answer is required, you should only round your answer when instructed to do so.</w:t>
      </w:r>
      <w:r>
        <w:t xml:space="preserve">’ </w:t>
      </w:r>
      <w:r w:rsidR="002F310C">
        <w:t>Students often rounded when an exact answer should have been given. For example</w:t>
      </w:r>
      <w:r>
        <w:t>,</w:t>
      </w:r>
      <w:r w:rsidR="002F310C">
        <w:t xml:space="preserve"> in Question </w:t>
      </w:r>
      <w:r w:rsidR="009539DB">
        <w:t>1</w:t>
      </w:r>
      <w:r w:rsidR="002F310C">
        <w:t>e the percentage quoted needed to be 85.7% not 86%.</w:t>
      </w:r>
    </w:p>
    <w:p w14:paraId="3B1B7118" w14:textId="18E81352" w:rsidR="002F310C" w:rsidRPr="008C2ED3" w:rsidRDefault="00FB1249" w:rsidP="00BC465E">
      <w:pPr>
        <w:pStyle w:val="VCAAbody"/>
      </w:pPr>
      <w:r>
        <w:t>S</w:t>
      </w:r>
      <w:r w:rsidR="002F310C">
        <w:t xml:space="preserve">tudents need to be careful that if </w:t>
      </w:r>
      <w:r w:rsidR="00AD33D7">
        <w:t xml:space="preserve">they provide </w:t>
      </w:r>
      <w:r w:rsidR="002F310C">
        <w:t xml:space="preserve">additional information </w:t>
      </w:r>
      <w:r w:rsidR="00AD33D7">
        <w:t>in their response</w:t>
      </w:r>
      <w:r>
        <w:t>,</w:t>
      </w:r>
      <w:r w:rsidR="002F310C">
        <w:t xml:space="preserve"> it must be correct. For example</w:t>
      </w:r>
      <w:r>
        <w:t>,</w:t>
      </w:r>
      <w:r w:rsidR="002F310C">
        <w:t xml:space="preserve"> in Question 15b only the activity E needed to be </w:t>
      </w:r>
      <w:r w:rsidR="0076325A">
        <w:t>written to attract the mark</w:t>
      </w:r>
      <w:r w:rsidR="002F310C">
        <w:t xml:space="preserve">. If the </w:t>
      </w:r>
      <w:r>
        <w:t>response also included</w:t>
      </w:r>
      <w:r w:rsidR="002F310C">
        <w:t xml:space="preserve"> the delayed time correctly as 3 hours</w:t>
      </w:r>
      <w:r w:rsidR="002A436C">
        <w:t>,</w:t>
      </w:r>
      <w:r w:rsidR="002F310C">
        <w:t xml:space="preserve"> then </w:t>
      </w:r>
      <w:r w:rsidR="00AD33D7">
        <w:t>the mark was still awarded</w:t>
      </w:r>
      <w:r w:rsidR="002F310C">
        <w:t>. However</w:t>
      </w:r>
      <w:r w:rsidR="002A436C">
        <w:t>,</w:t>
      </w:r>
      <w:r w:rsidR="002F310C">
        <w:t xml:space="preserve"> </w:t>
      </w:r>
      <w:r w:rsidR="00AD33D7">
        <w:t xml:space="preserve">where a student further engaged to provide </w:t>
      </w:r>
      <w:r w:rsidR="002F310C">
        <w:t>an incorrect delay time</w:t>
      </w:r>
      <w:r w:rsidR="00AD33D7">
        <w:t xml:space="preserve"> in their response,</w:t>
      </w:r>
      <w:r w:rsidR="002F310C">
        <w:t xml:space="preserve"> the mark was not awarded.</w:t>
      </w:r>
    </w:p>
    <w:p w14:paraId="490EC571" w14:textId="1E4A15C1" w:rsidR="008C2ED3" w:rsidRDefault="003972DA" w:rsidP="00BC465E">
      <w:pPr>
        <w:pStyle w:val="VCAAbody"/>
      </w:pPr>
      <w:r>
        <w:t>Students should r</w:t>
      </w:r>
      <w:r w:rsidR="008C2ED3" w:rsidRPr="008C2ED3">
        <w:t xml:space="preserve">ead </w:t>
      </w:r>
      <w:r w:rsidR="00BF2B42">
        <w:t xml:space="preserve">the </w:t>
      </w:r>
      <w:r w:rsidR="008C2ED3" w:rsidRPr="008C2ED3">
        <w:t xml:space="preserve">question </w:t>
      </w:r>
      <w:proofErr w:type="gramStart"/>
      <w:r w:rsidR="008C2ED3" w:rsidRPr="008C2ED3">
        <w:t>carefully, and</w:t>
      </w:r>
      <w:proofErr w:type="gramEnd"/>
      <w:r w:rsidR="008C2ED3" w:rsidRPr="008C2ED3">
        <w:t xml:space="preserve"> </w:t>
      </w:r>
      <w:r w:rsidR="00BF2B42">
        <w:t>accept as correct</w:t>
      </w:r>
      <w:r w:rsidR="008C2ED3" w:rsidRPr="008C2ED3">
        <w:t xml:space="preserve"> what is </w:t>
      </w:r>
      <w:r>
        <w:t>specified in the question</w:t>
      </w:r>
      <w:r w:rsidR="00C5234D">
        <w:t>. For example</w:t>
      </w:r>
      <w:r>
        <w:t>,</w:t>
      </w:r>
      <w:r w:rsidR="00C5234D">
        <w:t xml:space="preserve"> in Qu</w:t>
      </w:r>
      <w:r w:rsidR="00BF2B42">
        <w:t>e</w:t>
      </w:r>
      <w:r w:rsidR="00C5234D">
        <w:t xml:space="preserve">stion 3h some students claimed the prediction </w:t>
      </w:r>
      <w:r w:rsidR="00C5234D" w:rsidRPr="00DF4C38">
        <w:rPr>
          <w:rStyle w:val="VCAAitalic"/>
        </w:rPr>
        <w:t>would be reliable</w:t>
      </w:r>
      <w:r>
        <w:t>,</w:t>
      </w:r>
      <w:r w:rsidR="00C5234D">
        <w:t xml:space="preserve"> despite the question indicating otherwise.</w:t>
      </w:r>
    </w:p>
    <w:p w14:paraId="60381307" w14:textId="7352CA11" w:rsidR="002D7646" w:rsidRPr="007606A6" w:rsidRDefault="002D7646" w:rsidP="00BC465E">
      <w:pPr>
        <w:pStyle w:val="VCAAbody"/>
      </w:pPr>
      <w:r>
        <w:t>A</w:t>
      </w:r>
      <w:r w:rsidR="00970766">
        <w:t>nother</w:t>
      </w:r>
      <w:r>
        <w:t xml:space="preserve"> example </w:t>
      </w:r>
      <w:r w:rsidR="00970766">
        <w:t xml:space="preserve">of the importance of reading carefully was </w:t>
      </w:r>
      <w:r>
        <w:t>in Question 8</w:t>
      </w:r>
      <w:r w:rsidR="003972DA">
        <w:t>,</w:t>
      </w:r>
      <w:r w:rsidR="00970766">
        <w:t xml:space="preserve"> with</w:t>
      </w:r>
      <w:r w:rsidRPr="007606A6">
        <w:t xml:space="preserve"> </w:t>
      </w:r>
      <w:r w:rsidR="003972DA">
        <w:t>‘</w:t>
      </w:r>
      <w:r w:rsidRPr="007606A6">
        <w:t xml:space="preserve">the final repayment amount being </w:t>
      </w:r>
      <w:r w:rsidRPr="007606A6">
        <w:rPr>
          <w:b/>
          <w:bCs/>
        </w:rPr>
        <w:t>slightly</w:t>
      </w:r>
      <w:r w:rsidRPr="00D9773A">
        <w:t xml:space="preserve"> </w:t>
      </w:r>
      <w:r w:rsidRPr="007606A6">
        <w:t xml:space="preserve">different from all the other </w:t>
      </w:r>
      <w:proofErr w:type="gramStart"/>
      <w:r w:rsidRPr="007606A6">
        <w:t>repayments</w:t>
      </w:r>
      <w:r w:rsidR="003972DA">
        <w:t>’</w:t>
      </w:r>
      <w:proofErr w:type="gramEnd"/>
      <w:r w:rsidRPr="007606A6">
        <w:t>.</w:t>
      </w:r>
      <w:r>
        <w:t xml:space="preserve"> Some</w:t>
      </w:r>
      <w:r w:rsidRPr="007606A6">
        <w:t xml:space="preserve"> students incorrectly used 289 payments to find </w:t>
      </w:r>
      <w:r>
        <w:t>a</w:t>
      </w:r>
      <w:r w:rsidRPr="007606A6">
        <w:t xml:space="preserve"> final payment of $4.20 (not slightly different) and a total cost of $885</w:t>
      </w:r>
      <w:r w:rsidR="003972DA">
        <w:t> </w:t>
      </w:r>
      <w:r w:rsidRPr="007606A6">
        <w:t>633.64.</w:t>
      </w:r>
    </w:p>
    <w:p w14:paraId="7A9CF4C8" w14:textId="1A39EEFB" w:rsidR="00B02273" w:rsidRPr="00DF4C38" w:rsidRDefault="00B02273" w:rsidP="00BC465E">
      <w:pPr>
        <w:pStyle w:val="VCAAbody"/>
        <w:rPr>
          <w:rStyle w:val="VCAAbold"/>
        </w:rPr>
      </w:pPr>
      <w:r>
        <w:t xml:space="preserve">Students are strongly encouraged to </w:t>
      </w:r>
      <w:r w:rsidRPr="008C2ED3">
        <w:t>read the question again a</w:t>
      </w:r>
      <w:r>
        <w:t>fter writing the</w:t>
      </w:r>
      <w:r w:rsidR="002815C0">
        <w:t>ir</w:t>
      </w:r>
      <w:r>
        <w:t xml:space="preserve"> f</w:t>
      </w:r>
      <w:r w:rsidRPr="008C2ED3">
        <w:t>inal answer</w:t>
      </w:r>
      <w:r w:rsidR="003972DA">
        <w:t xml:space="preserve">, and </w:t>
      </w:r>
      <w:r w:rsidR="002815C0">
        <w:t>consider</w:t>
      </w:r>
      <w:r w:rsidR="003972DA">
        <w:t xml:space="preserve"> the following:</w:t>
      </w:r>
    </w:p>
    <w:p w14:paraId="72679630" w14:textId="2C475ECB" w:rsidR="00B02273" w:rsidRPr="008C2ED3" w:rsidRDefault="00B02273" w:rsidP="00BC465E">
      <w:pPr>
        <w:pStyle w:val="VCAAbullet"/>
      </w:pPr>
      <w:r w:rsidRPr="008C2ED3">
        <w:t>Ha</w:t>
      </w:r>
      <w:r>
        <w:t>s</w:t>
      </w:r>
      <w:r w:rsidRPr="008C2ED3">
        <w:t xml:space="preserve"> the question </w:t>
      </w:r>
      <w:r>
        <w:t>been fully answered?</w:t>
      </w:r>
    </w:p>
    <w:p w14:paraId="0AF9A11B" w14:textId="5EB46603" w:rsidR="00B02273" w:rsidRPr="008C2ED3" w:rsidRDefault="00B02273" w:rsidP="00BC465E">
      <w:pPr>
        <w:pStyle w:val="VCAAbullet"/>
      </w:pPr>
      <w:r w:rsidRPr="008C2ED3">
        <w:t xml:space="preserve">Does </w:t>
      </w:r>
      <w:r>
        <w:t>the answer match</w:t>
      </w:r>
      <w:r w:rsidRPr="008C2ED3">
        <w:t xml:space="preserve"> the value provided in a </w:t>
      </w:r>
      <w:r>
        <w:t>‘</w:t>
      </w:r>
      <w:r w:rsidRPr="008C2ED3">
        <w:t xml:space="preserve">show that </w:t>
      </w:r>
      <w:r>
        <w:t>‘</w:t>
      </w:r>
      <w:r w:rsidRPr="008C2ED3">
        <w:t>questio</w:t>
      </w:r>
      <w:r>
        <w:t>n?</w:t>
      </w:r>
    </w:p>
    <w:p w14:paraId="25A6516B" w14:textId="47058993" w:rsidR="00B02273" w:rsidRPr="008C2ED3" w:rsidRDefault="00B02273" w:rsidP="00BC465E">
      <w:pPr>
        <w:pStyle w:val="VCAAbullet"/>
      </w:pPr>
      <w:r w:rsidRPr="008C2ED3">
        <w:t>Is the answer reasonable</w:t>
      </w:r>
      <w:r>
        <w:t xml:space="preserve"> in a practical context?</w:t>
      </w:r>
      <w:r w:rsidRPr="008C2ED3">
        <w:t xml:space="preserve"> </w:t>
      </w:r>
    </w:p>
    <w:p w14:paraId="6596E9F5" w14:textId="3FA348CF" w:rsidR="002D7646" w:rsidRDefault="008C2ED3" w:rsidP="00BC465E">
      <w:pPr>
        <w:pStyle w:val="VCAAbody"/>
      </w:pPr>
      <w:r w:rsidRPr="008C2ED3">
        <w:t xml:space="preserve">Students </w:t>
      </w:r>
      <w:r w:rsidR="00085644">
        <w:t xml:space="preserve">are advised not to </w:t>
      </w:r>
      <w:r w:rsidRPr="008C2ED3">
        <w:t>writ</w:t>
      </w:r>
      <w:r w:rsidR="002815C0">
        <w:t>e</w:t>
      </w:r>
      <w:r w:rsidRPr="008C2ED3">
        <w:t xml:space="preserve"> sentences</w:t>
      </w:r>
      <w:r w:rsidR="00085644">
        <w:t xml:space="preserve"> when a numerical answer is asked for.</w:t>
      </w:r>
      <w:r w:rsidR="003972DA">
        <w:t xml:space="preserve"> </w:t>
      </w:r>
      <w:r w:rsidR="00085644" w:rsidRPr="00085644">
        <w:t>For example</w:t>
      </w:r>
      <w:r w:rsidR="003972DA">
        <w:t>,</w:t>
      </w:r>
      <w:r w:rsidR="00085644" w:rsidRPr="00085644">
        <w:t xml:space="preserve"> in Question</w:t>
      </w:r>
      <w:r w:rsidR="006147DC">
        <w:t> </w:t>
      </w:r>
      <w:r w:rsidR="00085644" w:rsidRPr="00085644">
        <w:t>1</w:t>
      </w:r>
      <w:proofErr w:type="gramStart"/>
      <w:r w:rsidR="00085644" w:rsidRPr="00085644">
        <w:t>a</w:t>
      </w:r>
      <w:r w:rsidR="003972DA">
        <w:t>.</w:t>
      </w:r>
      <w:r w:rsidR="00085644" w:rsidRPr="00085644">
        <w:t>ii</w:t>
      </w:r>
      <w:proofErr w:type="gramEnd"/>
      <w:r w:rsidR="00085644" w:rsidRPr="00085644">
        <w:t xml:space="preserve"> an answer of 50% was sufficient</w:t>
      </w:r>
      <w:r w:rsidR="002815C0">
        <w:t xml:space="preserve"> to attract the mark</w:t>
      </w:r>
      <w:r w:rsidR="00085644" w:rsidRPr="00085644">
        <w:t xml:space="preserve">. There was no need to write </w:t>
      </w:r>
      <w:r w:rsidR="003972DA">
        <w:t>‘</w:t>
      </w:r>
      <w:r w:rsidR="00085644" w:rsidRPr="00085644">
        <w:t xml:space="preserve">50% of the </w:t>
      </w:r>
      <w:proofErr w:type="spellStart"/>
      <w:r w:rsidR="00085644" w:rsidRPr="00DF4C38">
        <w:rPr>
          <w:rStyle w:val="VCAAitalic"/>
        </w:rPr>
        <w:t>Mgold</w:t>
      </w:r>
      <w:proofErr w:type="spellEnd"/>
      <w:r w:rsidR="00085644" w:rsidRPr="00085644">
        <w:t xml:space="preserve"> values are greater than 2.25</w:t>
      </w:r>
      <w:r w:rsidR="006147DC">
        <w:t xml:space="preserve"> </w:t>
      </w:r>
      <w:r w:rsidR="00085644" w:rsidRPr="00085644">
        <w:t>m</w:t>
      </w:r>
      <w:r w:rsidR="003972DA">
        <w:t>’</w:t>
      </w:r>
      <w:r w:rsidR="00085644" w:rsidRPr="00085644">
        <w:t>.</w:t>
      </w:r>
      <w:r w:rsidR="00085644">
        <w:t xml:space="preserve"> </w:t>
      </w:r>
      <w:r w:rsidR="00085644" w:rsidRPr="00085644">
        <w:t>Similarly</w:t>
      </w:r>
      <w:r w:rsidR="003972DA">
        <w:t>,</w:t>
      </w:r>
      <w:r w:rsidR="00085644" w:rsidRPr="00085644">
        <w:t xml:space="preserve"> if a variable is defined </w:t>
      </w:r>
      <w:r w:rsidR="003972DA">
        <w:t>(</w:t>
      </w:r>
      <w:r w:rsidR="00085644" w:rsidRPr="00085644">
        <w:t xml:space="preserve">such as </w:t>
      </w:r>
      <w:proofErr w:type="spellStart"/>
      <w:r w:rsidR="00085644" w:rsidRPr="00DF4C38">
        <w:rPr>
          <w:rStyle w:val="VCAAitalic"/>
        </w:rPr>
        <w:t>Wgold</w:t>
      </w:r>
      <w:proofErr w:type="spellEnd"/>
      <w:r w:rsidR="003972DA">
        <w:t>)</w:t>
      </w:r>
      <w:r w:rsidR="001B1763">
        <w:t>,</w:t>
      </w:r>
      <w:r w:rsidR="00085644" w:rsidRPr="00085644">
        <w:t xml:space="preserve"> then there is no need to refer to </w:t>
      </w:r>
      <w:r w:rsidR="003972DA">
        <w:t>the variable</w:t>
      </w:r>
      <w:r w:rsidR="00085644" w:rsidRPr="00085644">
        <w:t xml:space="preserve"> as </w:t>
      </w:r>
      <w:r w:rsidR="003972DA">
        <w:t>‘t</w:t>
      </w:r>
      <w:r w:rsidR="00085644" w:rsidRPr="00085644">
        <w:t>he gold medal-winning height for the women’s high jump</w:t>
      </w:r>
      <w:r w:rsidR="003972DA">
        <w:t>’</w:t>
      </w:r>
      <w:r w:rsidR="00085644" w:rsidRPr="00085644">
        <w:t>.</w:t>
      </w:r>
    </w:p>
    <w:p w14:paraId="295CC37A" w14:textId="12C753FC" w:rsidR="007D10CA" w:rsidRPr="007D10CA" w:rsidRDefault="007D10CA" w:rsidP="00BC465E">
      <w:pPr>
        <w:pStyle w:val="VCAAbody"/>
      </w:pPr>
      <w:r w:rsidRPr="007D10CA">
        <w:t xml:space="preserve">Transcription errors </w:t>
      </w:r>
      <w:r w:rsidR="00220E58">
        <w:t>were often seen</w:t>
      </w:r>
      <w:r w:rsidR="003972DA">
        <w:t>,</w:t>
      </w:r>
      <w:r w:rsidR="00220E58">
        <w:t xml:space="preserve"> </w:t>
      </w:r>
      <w:r w:rsidR="003972DA">
        <w:t>and</w:t>
      </w:r>
      <w:r w:rsidR="003972DA" w:rsidRPr="007D10CA">
        <w:t xml:space="preserve"> </w:t>
      </w:r>
      <w:r w:rsidRPr="007D10CA">
        <w:t xml:space="preserve">students </w:t>
      </w:r>
      <w:r w:rsidR="003972DA">
        <w:t xml:space="preserve">should take care </w:t>
      </w:r>
      <w:r w:rsidRPr="007D10CA">
        <w:t>copying from one line to the next</w:t>
      </w:r>
      <w:r w:rsidR="00220E58">
        <w:t xml:space="preserve"> or from their </w:t>
      </w:r>
      <w:r w:rsidR="002815C0">
        <w:t>CAS</w:t>
      </w:r>
      <w:r w:rsidR="00220E58">
        <w:t>.</w:t>
      </w:r>
    </w:p>
    <w:p w14:paraId="02E00A8A" w14:textId="30345067" w:rsidR="005830D9" w:rsidRPr="00573A6C" w:rsidRDefault="00573A6C" w:rsidP="00BC465E">
      <w:pPr>
        <w:pStyle w:val="VCAAbody"/>
      </w:pPr>
      <w:r>
        <w:lastRenderedPageBreak/>
        <w:t xml:space="preserve">In two questions students were </w:t>
      </w:r>
      <w:r w:rsidR="002815C0">
        <w:t>required</w:t>
      </w:r>
      <w:r>
        <w:t xml:space="preserve"> to p</w:t>
      </w:r>
      <w:r w:rsidR="005830D9" w:rsidRPr="00573A6C">
        <w:t>rovide a label on a diagram</w:t>
      </w:r>
      <w:r w:rsidR="002815C0">
        <w:t>. This direction meant that the label needed to be drawn on the diagram as indicated.</w:t>
      </w:r>
      <w:r w:rsidR="005830D9" w:rsidRPr="00573A6C">
        <w:t xml:space="preserve"> </w:t>
      </w:r>
    </w:p>
    <w:p w14:paraId="680111B1" w14:textId="4E90D478" w:rsidR="005830D9" w:rsidRPr="00573A6C" w:rsidRDefault="00573A6C" w:rsidP="00BC465E">
      <w:pPr>
        <w:pStyle w:val="VCAAbody"/>
      </w:pPr>
      <w:r>
        <w:t>Studen</w:t>
      </w:r>
      <w:r w:rsidR="003972DA">
        <w:t>t</w:t>
      </w:r>
      <w:r>
        <w:t>s need to be</w:t>
      </w:r>
      <w:r w:rsidR="0093606F">
        <w:t xml:space="preserve"> </w:t>
      </w:r>
      <w:r w:rsidR="002815C0">
        <w:t>precise</w:t>
      </w:r>
      <w:r w:rsidR="005830D9" w:rsidRPr="00573A6C">
        <w:t xml:space="preserve"> when marking a point on a grid</w:t>
      </w:r>
      <w:r w:rsidR="0015202F">
        <w:t>.</w:t>
      </w:r>
      <w:r w:rsidR="005830D9" w:rsidRPr="00573A6C">
        <w:t xml:space="preserve"> </w:t>
      </w:r>
      <w:r w:rsidR="0015202F">
        <w:t>For example</w:t>
      </w:r>
      <w:r w:rsidR="003972DA">
        <w:t>,</w:t>
      </w:r>
      <w:r w:rsidR="005830D9" w:rsidRPr="00573A6C">
        <w:t xml:space="preserve"> </w:t>
      </w:r>
      <w:proofErr w:type="gramStart"/>
      <w:r w:rsidR="005830D9" w:rsidRPr="00573A6C">
        <w:t>Q</w:t>
      </w:r>
      <w:r w:rsidR="009539DB">
        <w:t>uestion</w:t>
      </w:r>
      <w:proofErr w:type="gramEnd"/>
      <w:r w:rsidR="009539DB">
        <w:t xml:space="preserve"> </w:t>
      </w:r>
      <w:r w:rsidR="005830D9" w:rsidRPr="00573A6C">
        <w:t>3b required the point (1.9, 1.934). S</w:t>
      </w:r>
      <w:r w:rsidR="003972DA">
        <w:t>ome s</w:t>
      </w:r>
      <w:r w:rsidR="005830D9" w:rsidRPr="00573A6C">
        <w:t xml:space="preserve">tudents </w:t>
      </w:r>
      <w:r w:rsidR="003972DA">
        <w:t xml:space="preserve">were not as precise as they needed to be when </w:t>
      </w:r>
      <w:r w:rsidR="005830D9" w:rsidRPr="00573A6C">
        <w:t xml:space="preserve">placing 1.934 in the first half of the grid between 1.93 and 1.94. </w:t>
      </w:r>
    </w:p>
    <w:p w14:paraId="5D6ED718" w14:textId="2533DB9C" w:rsidR="00946D39" w:rsidRPr="00573A6C" w:rsidRDefault="002815C0" w:rsidP="00BC465E">
      <w:pPr>
        <w:pStyle w:val="VCAAbody"/>
      </w:pPr>
      <w:r>
        <w:t>For q</w:t>
      </w:r>
      <w:r w:rsidR="00946D39" w:rsidRPr="00573A6C">
        <w:t>uestions requiring written responses (rather than calculations or numerical values)</w:t>
      </w:r>
      <w:r w:rsidR="00595F97">
        <w:t>, it is acceptable to provide written responses in point form.</w:t>
      </w:r>
      <w:r w:rsidR="00946D39" w:rsidRPr="00573A6C">
        <w:t xml:space="preserve"> There are many examples of suitable responses in past exams</w:t>
      </w:r>
      <w:r w:rsidR="00E3703E">
        <w:t xml:space="preserve"> that </w:t>
      </w:r>
      <w:r w:rsidR="00946D39" w:rsidRPr="00573A6C">
        <w:t xml:space="preserve">students </w:t>
      </w:r>
      <w:r w:rsidR="00E3703E">
        <w:t>can use</w:t>
      </w:r>
      <w:r w:rsidR="00946D39" w:rsidRPr="00573A6C">
        <w:t xml:space="preserve"> as exemplars</w:t>
      </w:r>
      <w:r w:rsidR="00E3703E">
        <w:t xml:space="preserve">. </w:t>
      </w:r>
    </w:p>
    <w:p w14:paraId="316B0153" w14:textId="0517897C" w:rsidR="00970766" w:rsidRDefault="00970766" w:rsidP="00BC465E">
      <w:pPr>
        <w:pStyle w:val="VCAAbody"/>
      </w:pPr>
      <w:r w:rsidRPr="005830D9">
        <w:t xml:space="preserve">Overall, students need to </w:t>
      </w:r>
      <w:r>
        <w:t xml:space="preserve">be very clear on </w:t>
      </w:r>
      <w:r w:rsidR="00595F97">
        <w:t>the key knowledge and key skills</w:t>
      </w:r>
      <w:r>
        <w:t xml:space="preserve"> contained in the </w:t>
      </w:r>
      <w:r w:rsidR="00C03B5E" w:rsidRPr="00DF4C38">
        <w:rPr>
          <w:rStyle w:val="VCAAitalic"/>
        </w:rPr>
        <w:t xml:space="preserve">VCE </w:t>
      </w:r>
      <w:r w:rsidRPr="00DF4C38">
        <w:rPr>
          <w:rStyle w:val="VCAAitalic"/>
        </w:rPr>
        <w:t>Mathematics Study Design</w:t>
      </w:r>
      <w:r>
        <w:t xml:space="preserve"> </w:t>
      </w:r>
      <w:r w:rsidR="00B37D93">
        <w:t xml:space="preserve">2023-2027 </w:t>
      </w:r>
      <w:r w:rsidR="00595F97">
        <w:t xml:space="preserve">for General Mathematics, </w:t>
      </w:r>
      <w:r>
        <w:t>and to use the formal terminology within the course. For example</w:t>
      </w:r>
      <w:r w:rsidR="00C03B5E">
        <w:t>,</w:t>
      </w:r>
      <w:r>
        <w:t xml:space="preserve"> </w:t>
      </w:r>
      <w:proofErr w:type="gramStart"/>
      <w:r>
        <w:t>Q</w:t>
      </w:r>
      <w:r w:rsidR="009539DB">
        <w:t>uestion</w:t>
      </w:r>
      <w:proofErr w:type="gramEnd"/>
      <w:r w:rsidR="009539DB">
        <w:t xml:space="preserve"> </w:t>
      </w:r>
      <w:r>
        <w:t xml:space="preserve">4b asked for qualitative features of a time series plot. The possible features are all clearly named within the </w:t>
      </w:r>
      <w:r w:rsidR="00C03B5E">
        <w:t>s</w:t>
      </w:r>
      <w:r>
        <w:t xml:space="preserve">tudy </w:t>
      </w:r>
      <w:r w:rsidR="00C03B5E">
        <w:t>d</w:t>
      </w:r>
      <w:r>
        <w:t>esign.</w:t>
      </w:r>
    </w:p>
    <w:p w14:paraId="29027E3E" w14:textId="1CF76288" w:rsidR="00B62480" w:rsidRDefault="00024018" w:rsidP="00350651">
      <w:pPr>
        <w:pStyle w:val="VCAAHeading1"/>
      </w:pPr>
      <w:r>
        <w:t>Specific information</w:t>
      </w:r>
    </w:p>
    <w:p w14:paraId="4570CF80" w14:textId="02F97985" w:rsidR="00B5443D" w:rsidRPr="00BC465E" w:rsidRDefault="00C03B5E" w:rsidP="00BC465E">
      <w:pPr>
        <w:pStyle w:val="VCAAbody"/>
      </w:pPr>
      <w:r>
        <w:t xml:space="preserve">Note: </w:t>
      </w:r>
      <w:r w:rsidR="00B5443D" w:rsidRPr="00BC465E">
        <w:t xml:space="preserve">This report provides sample </w:t>
      </w:r>
      <w:proofErr w:type="gramStart"/>
      <w:r w:rsidR="00B5443D" w:rsidRPr="00BC465E">
        <w:t>answers</w:t>
      </w:r>
      <w:proofErr w:type="gramEnd"/>
      <w:r w:rsidR="00B5443D" w:rsidRPr="00BC465E">
        <w:t xml:space="preserve"> or an indication of what answers may have included. Unless otherwise stated, these are not intended to be exemplary or complete responses. </w:t>
      </w:r>
    </w:p>
    <w:p w14:paraId="65B22DA8" w14:textId="092EC854" w:rsidR="00B5443D" w:rsidRPr="00BC465E" w:rsidRDefault="00B5443D" w:rsidP="00BC465E">
      <w:pPr>
        <w:pStyle w:val="VCAAbody"/>
      </w:pPr>
      <w:r w:rsidRPr="00BC465E">
        <w:t>The statistics in this report may be subject to rounding</w:t>
      </w:r>
      <w:r w:rsidR="00C03B5E">
        <w:t>,</w:t>
      </w:r>
      <w:r w:rsidRPr="00BC465E">
        <w:t xml:space="preserve"> resulting in a total more or less than 100 per cent.</w:t>
      </w:r>
    </w:p>
    <w:p w14:paraId="041E9C61" w14:textId="77777777" w:rsidR="002A7D3C" w:rsidRPr="005F3A4C" w:rsidRDefault="002A7D3C" w:rsidP="002A7D3C">
      <w:pPr>
        <w:pStyle w:val="VCAAHeading1"/>
        <w:rPr>
          <w:lang w:val="en-AU"/>
        </w:rPr>
      </w:pPr>
      <w:r w:rsidRPr="00DF2E6B">
        <w:rPr>
          <w:lang w:val="en-AU"/>
        </w:rPr>
        <w:t>Data analysis</w:t>
      </w:r>
    </w:p>
    <w:p w14:paraId="2561DA24" w14:textId="174E6A4F" w:rsidR="002A7D3C" w:rsidRDefault="002A7D3C" w:rsidP="002A7D3C">
      <w:pPr>
        <w:pStyle w:val="VCAAHeading3"/>
        <w:rPr>
          <w:lang w:val="en-AU"/>
        </w:rPr>
      </w:pPr>
      <w:r>
        <w:rPr>
          <w:lang w:val="en-AU"/>
        </w:rPr>
        <w:t>Question 1a</w:t>
      </w:r>
      <w:r w:rsidR="005D59C1">
        <w:rPr>
          <w:lang w:val="en-AU"/>
        </w:rPr>
        <w:t>.</w:t>
      </w:r>
      <w:r>
        <w:rPr>
          <w:lang w:val="en-AU"/>
        </w:rPr>
        <w:t>i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2A7D3C" w:rsidRPr="00EA5736" w14:paraId="38BA2A11" w14:textId="77777777" w:rsidTr="00C8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5FA6F4F" w14:textId="77777777" w:rsidR="002A7D3C" w:rsidRPr="00EA5736" w:rsidRDefault="002A7D3C" w:rsidP="00C80A3C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638CEBD2" w14:textId="77777777" w:rsidR="002A7D3C" w:rsidRPr="00EA5736" w:rsidRDefault="002A7D3C" w:rsidP="00C80A3C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03FCFC6" w14:textId="77777777" w:rsidR="002A7D3C" w:rsidRPr="00EA5736" w:rsidRDefault="002A7D3C" w:rsidP="00C80A3C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B12BBC5" w14:textId="77777777" w:rsidR="002A7D3C" w:rsidRPr="00EA5736" w:rsidRDefault="002A7D3C" w:rsidP="00C80A3C">
            <w:pPr>
              <w:pStyle w:val="VCAAtablecondensedheading"/>
            </w:pPr>
            <w:r w:rsidRPr="00EA5736">
              <w:t>Average</w:t>
            </w:r>
          </w:p>
        </w:tc>
      </w:tr>
      <w:tr w:rsidR="002A7D3C" w:rsidRPr="00EA5736" w14:paraId="3C5E29AA" w14:textId="77777777" w:rsidTr="00C80A3C">
        <w:trPr>
          <w:trHeight w:hRule="exact" w:val="397"/>
        </w:trPr>
        <w:tc>
          <w:tcPr>
            <w:tcW w:w="907" w:type="dxa"/>
            <w:vAlign w:val="center"/>
          </w:tcPr>
          <w:p w14:paraId="58EC9C2D" w14:textId="77777777" w:rsidR="002A7D3C" w:rsidRPr="00EA5736" w:rsidRDefault="002A7D3C" w:rsidP="00C80A3C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8304790" w14:textId="423D90BD" w:rsidR="002A7D3C" w:rsidRPr="00EA5736" w:rsidRDefault="002D4903" w:rsidP="00C80A3C">
            <w:pPr>
              <w:pStyle w:val="VCAAtablecondensed"/>
            </w:pPr>
            <w:r>
              <w:t>4</w:t>
            </w:r>
          </w:p>
        </w:tc>
        <w:tc>
          <w:tcPr>
            <w:tcW w:w="907" w:type="dxa"/>
            <w:vAlign w:val="center"/>
          </w:tcPr>
          <w:p w14:paraId="3F36114A" w14:textId="07DA0C4D" w:rsidR="002A7D3C" w:rsidRPr="00EA5736" w:rsidRDefault="002D4903" w:rsidP="00C80A3C">
            <w:pPr>
              <w:pStyle w:val="VCAAtablecondensed"/>
            </w:pPr>
            <w:r>
              <w:t>96</w:t>
            </w:r>
          </w:p>
        </w:tc>
        <w:tc>
          <w:tcPr>
            <w:tcW w:w="1085" w:type="dxa"/>
            <w:vAlign w:val="center"/>
          </w:tcPr>
          <w:p w14:paraId="184223A5" w14:textId="325BB609" w:rsidR="002A7D3C" w:rsidRPr="00EA5736" w:rsidRDefault="002D4903" w:rsidP="00C80A3C">
            <w:pPr>
              <w:pStyle w:val="VCAAtablecondensed"/>
            </w:pPr>
            <w:r>
              <w:t>1.0</w:t>
            </w:r>
          </w:p>
        </w:tc>
      </w:tr>
    </w:tbl>
    <w:p w14:paraId="0371257F" w14:textId="4F3AA9D9" w:rsidR="002A7D3C" w:rsidRDefault="002A7D3C" w:rsidP="00BC465E">
      <w:pPr>
        <w:pStyle w:val="VCAAbody"/>
      </w:pPr>
      <w:r w:rsidRPr="00BC465E">
        <w:t>2</w:t>
      </w:r>
      <w:r w:rsidR="006B21E1" w:rsidRPr="00BC465E">
        <w:t>.39 m</w:t>
      </w:r>
    </w:p>
    <w:p w14:paraId="52A61DB9" w14:textId="0D8D54BF" w:rsidR="006B21E1" w:rsidRDefault="006B21E1" w:rsidP="006B21E1">
      <w:pPr>
        <w:pStyle w:val="VCAAHeading3"/>
        <w:rPr>
          <w:lang w:val="en-AU"/>
        </w:rPr>
      </w:pPr>
      <w:r>
        <w:rPr>
          <w:lang w:val="en-AU"/>
        </w:rPr>
        <w:t>Question 1</w:t>
      </w:r>
      <w:proofErr w:type="gramStart"/>
      <w:r>
        <w:rPr>
          <w:lang w:val="en-AU"/>
        </w:rPr>
        <w:t>a</w:t>
      </w:r>
      <w:r w:rsidR="005D59C1">
        <w:rPr>
          <w:lang w:val="en-AU"/>
        </w:rPr>
        <w:t>.</w:t>
      </w:r>
      <w:r>
        <w:rPr>
          <w:lang w:val="en-AU"/>
        </w:rPr>
        <w:t>ii</w:t>
      </w:r>
      <w:r w:rsidR="0082334C">
        <w:rPr>
          <w:lang w:val="en-AU"/>
        </w:rPr>
        <w:t>.</w:t>
      </w:r>
      <w:proofErr w:type="gramEnd"/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5558B9E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3F11798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322F491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F0D2A0E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7132A95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9A52E13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2DD9FF0C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1F1A3040" w14:textId="74C1707F" w:rsidR="00BC465E" w:rsidRPr="00EA5736" w:rsidRDefault="002D4903" w:rsidP="00A067F0">
            <w:pPr>
              <w:pStyle w:val="VCAAtablecondensed"/>
            </w:pPr>
            <w:r>
              <w:t>23</w:t>
            </w:r>
          </w:p>
        </w:tc>
        <w:tc>
          <w:tcPr>
            <w:tcW w:w="907" w:type="dxa"/>
            <w:vAlign w:val="center"/>
          </w:tcPr>
          <w:p w14:paraId="4AB9C644" w14:textId="6C9E3006" w:rsidR="00BC465E" w:rsidRPr="00EA5736" w:rsidRDefault="002D4903" w:rsidP="00A067F0">
            <w:pPr>
              <w:pStyle w:val="VCAAtablecondensed"/>
            </w:pPr>
            <w:r>
              <w:t>77</w:t>
            </w:r>
          </w:p>
        </w:tc>
        <w:tc>
          <w:tcPr>
            <w:tcW w:w="1085" w:type="dxa"/>
            <w:vAlign w:val="center"/>
          </w:tcPr>
          <w:p w14:paraId="53F7EF53" w14:textId="09A9A0BA" w:rsidR="00BC465E" w:rsidRPr="00EA5736" w:rsidRDefault="002D4903" w:rsidP="00A067F0">
            <w:pPr>
              <w:pStyle w:val="VCAAtablecondensed"/>
            </w:pPr>
            <w:r>
              <w:t>0.</w:t>
            </w:r>
            <w:r w:rsidR="004B7D1F">
              <w:t>8</w:t>
            </w:r>
          </w:p>
        </w:tc>
      </w:tr>
    </w:tbl>
    <w:p w14:paraId="5A91587F" w14:textId="2D86AA7D" w:rsidR="006B21E1" w:rsidRPr="00BC465E" w:rsidRDefault="006B21E1" w:rsidP="00BC465E">
      <w:pPr>
        <w:pStyle w:val="VCAAbody"/>
      </w:pPr>
      <w:r w:rsidRPr="00BC465E">
        <w:t>50%</w:t>
      </w:r>
    </w:p>
    <w:p w14:paraId="3A158414" w14:textId="5C3148A6" w:rsidR="003C79C0" w:rsidRPr="00BC465E" w:rsidRDefault="003C79C0" w:rsidP="00BC465E">
      <w:pPr>
        <w:pStyle w:val="VCAAbody"/>
      </w:pPr>
      <w:r w:rsidRPr="00BC465E">
        <w:t>5</w:t>
      </w:r>
      <w:r w:rsidR="00CD3E82" w:rsidRPr="00BC465E">
        <w:t>4.54</w:t>
      </w:r>
      <w:r w:rsidRPr="00BC465E">
        <w:t xml:space="preserve">% was </w:t>
      </w:r>
      <w:r w:rsidR="0043670F">
        <w:t>the most</w:t>
      </w:r>
      <w:r w:rsidRPr="00BC465E">
        <w:t xml:space="preserve"> common response due to </w:t>
      </w:r>
      <w:r w:rsidR="00CD3E82" w:rsidRPr="00BC465E">
        <w:t>the inclusion of 2.25.</w:t>
      </w:r>
    </w:p>
    <w:p w14:paraId="1328A358" w14:textId="0516D926" w:rsidR="00786FCD" w:rsidRDefault="00786FCD" w:rsidP="00786FCD">
      <w:pPr>
        <w:pStyle w:val="VCAAHeading3"/>
        <w:rPr>
          <w:lang w:val="en-AU"/>
        </w:rPr>
      </w:pPr>
      <w:r>
        <w:rPr>
          <w:lang w:val="en-AU"/>
        </w:rPr>
        <w:t>Question 1b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1BF496E8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0E57077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D18255F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25EAAC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4CB07BD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8EB0613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14E136F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B4C31EF" w14:textId="6A1F8C34" w:rsidR="00BC465E" w:rsidRPr="00EA5736" w:rsidRDefault="002D4903" w:rsidP="00A067F0">
            <w:pPr>
              <w:pStyle w:val="VCAAtablecondensed"/>
            </w:pPr>
            <w:r>
              <w:t>16</w:t>
            </w:r>
          </w:p>
        </w:tc>
        <w:tc>
          <w:tcPr>
            <w:tcW w:w="907" w:type="dxa"/>
            <w:vAlign w:val="center"/>
          </w:tcPr>
          <w:p w14:paraId="352488E6" w14:textId="5A601E03" w:rsidR="00BC465E" w:rsidRPr="00EA5736" w:rsidRDefault="002D4903" w:rsidP="00A067F0">
            <w:pPr>
              <w:pStyle w:val="VCAAtablecondensed"/>
            </w:pPr>
            <w:r>
              <w:t>84</w:t>
            </w:r>
          </w:p>
        </w:tc>
        <w:tc>
          <w:tcPr>
            <w:tcW w:w="1085" w:type="dxa"/>
            <w:vAlign w:val="center"/>
          </w:tcPr>
          <w:p w14:paraId="55A4A8C2" w14:textId="4B87BFDC" w:rsidR="00BC465E" w:rsidRPr="00EA5736" w:rsidRDefault="002D4903" w:rsidP="00A067F0">
            <w:pPr>
              <w:pStyle w:val="VCAAtablecondensed"/>
            </w:pPr>
            <w:r>
              <w:t>0.</w:t>
            </w:r>
            <w:r w:rsidR="004B7D1F">
              <w:t>9</w:t>
            </w:r>
          </w:p>
        </w:tc>
      </w:tr>
    </w:tbl>
    <w:p w14:paraId="4AC84A71" w14:textId="50C5417F" w:rsidR="0082334C" w:rsidRDefault="003D3217" w:rsidP="00BC465E">
      <w:pPr>
        <w:pStyle w:val="VCAAbody"/>
        <w:rPr>
          <w:noProof/>
        </w:rPr>
      </w:pPr>
      <w:r w:rsidRPr="002D4903">
        <w:rPr>
          <w:noProof/>
          <w:position w:val="-6"/>
        </w:rPr>
        <w:object w:dxaOrig="720" w:dyaOrig="279" w14:anchorId="41488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pt;height:14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99064688" r:id="rId9"/>
        </w:object>
      </w:r>
    </w:p>
    <w:p w14:paraId="3A6E8AD1" w14:textId="77777777" w:rsidR="0082334C" w:rsidRDefault="0082334C">
      <w:pPr>
        <w:rPr>
          <w:rFonts w:ascii="Arial" w:hAnsi="Arial" w:cs="Arial"/>
          <w:noProof/>
          <w:color w:val="000000" w:themeColor="text1"/>
          <w:sz w:val="20"/>
        </w:rPr>
      </w:pPr>
      <w:r>
        <w:rPr>
          <w:noProof/>
        </w:rPr>
        <w:br w:type="page"/>
      </w:r>
    </w:p>
    <w:p w14:paraId="783F4626" w14:textId="0B6FF034" w:rsidR="00963795" w:rsidRPr="00963795" w:rsidRDefault="00643489" w:rsidP="00963795">
      <w:pPr>
        <w:pStyle w:val="VCAAHeading3"/>
        <w:rPr>
          <w:lang w:val="en-AU"/>
        </w:rPr>
      </w:pPr>
      <w:r>
        <w:rPr>
          <w:lang w:val="en-AU"/>
        </w:rPr>
        <w:lastRenderedPageBreak/>
        <w:t>Question 1c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  <w:gridCol w:w="1085"/>
      </w:tblGrid>
      <w:tr w:rsidR="002D4903" w:rsidRPr="00EA5736" w14:paraId="710590D1" w14:textId="77777777" w:rsidTr="0060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B54DA72" w14:textId="77777777" w:rsidR="002D4903" w:rsidRPr="00EA5736" w:rsidRDefault="002D4903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614D358F" w14:textId="77777777" w:rsidR="002D4903" w:rsidRPr="00EA5736" w:rsidRDefault="002D4903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A0C893C" w14:textId="77777777" w:rsidR="002D4903" w:rsidRPr="00EA5736" w:rsidRDefault="002D4903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3C431B2" w14:textId="3C882038" w:rsidR="002D4903" w:rsidRPr="00EA5736" w:rsidRDefault="002D4903" w:rsidP="00A067F0">
            <w:pPr>
              <w:pStyle w:val="VCAAtablecondensedheading"/>
            </w:pPr>
            <w:r>
              <w:t>2</w:t>
            </w:r>
          </w:p>
        </w:tc>
        <w:tc>
          <w:tcPr>
            <w:tcW w:w="1085" w:type="dxa"/>
          </w:tcPr>
          <w:p w14:paraId="7DF9BE46" w14:textId="386B345A" w:rsidR="002D4903" w:rsidRPr="00EA5736" w:rsidRDefault="002D4903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2D4903" w:rsidRPr="00EA5736" w14:paraId="64BF5AFA" w14:textId="77777777" w:rsidTr="00605918">
        <w:trPr>
          <w:trHeight w:hRule="exact" w:val="397"/>
        </w:trPr>
        <w:tc>
          <w:tcPr>
            <w:tcW w:w="907" w:type="dxa"/>
            <w:vAlign w:val="center"/>
          </w:tcPr>
          <w:p w14:paraId="7D9198D5" w14:textId="77777777" w:rsidR="002D4903" w:rsidRPr="00EA5736" w:rsidRDefault="002D4903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5A12DC5" w14:textId="5F7A945E" w:rsidR="002D4903" w:rsidRPr="00EA5736" w:rsidRDefault="002D4903" w:rsidP="00A067F0">
            <w:pPr>
              <w:pStyle w:val="VCAAtablecondensed"/>
            </w:pPr>
            <w:r>
              <w:t>6</w:t>
            </w:r>
          </w:p>
        </w:tc>
        <w:tc>
          <w:tcPr>
            <w:tcW w:w="907" w:type="dxa"/>
            <w:vAlign w:val="center"/>
          </w:tcPr>
          <w:p w14:paraId="2365CB4A" w14:textId="1CB661F6" w:rsidR="002D4903" w:rsidRPr="00EA5736" w:rsidRDefault="002D4903" w:rsidP="00A067F0">
            <w:pPr>
              <w:pStyle w:val="VCAAtablecondensed"/>
            </w:pPr>
            <w:r>
              <w:t>17</w:t>
            </w:r>
          </w:p>
        </w:tc>
        <w:tc>
          <w:tcPr>
            <w:tcW w:w="1085" w:type="dxa"/>
          </w:tcPr>
          <w:p w14:paraId="2EDFD858" w14:textId="169B4DBA" w:rsidR="002D4903" w:rsidRPr="00EA5736" w:rsidRDefault="002D4903" w:rsidP="00A067F0">
            <w:pPr>
              <w:pStyle w:val="VCAAtablecondensed"/>
            </w:pPr>
            <w:r>
              <w:t>76</w:t>
            </w:r>
          </w:p>
        </w:tc>
        <w:tc>
          <w:tcPr>
            <w:tcW w:w="1085" w:type="dxa"/>
            <w:vAlign w:val="center"/>
          </w:tcPr>
          <w:p w14:paraId="13349EDE" w14:textId="12561BB9" w:rsidR="002D4903" w:rsidRPr="00EA5736" w:rsidRDefault="002D4903" w:rsidP="00A067F0">
            <w:pPr>
              <w:pStyle w:val="VCAAtablecondensed"/>
            </w:pPr>
            <w:r>
              <w:t>1.7</w:t>
            </w:r>
          </w:p>
        </w:tc>
      </w:tr>
    </w:tbl>
    <w:p w14:paraId="7AE5B496" w14:textId="77777777" w:rsidR="00BC465E" w:rsidRDefault="00BC465E" w:rsidP="00963795">
      <w:pPr>
        <w:pStyle w:val="VCAAbody"/>
        <w:spacing w:line="240" w:lineRule="atLeast"/>
        <w:rPr>
          <w:lang w:val="en-AU"/>
        </w:rPr>
      </w:pPr>
    </w:p>
    <w:p w14:paraId="3B2FA438" w14:textId="1C1208BB" w:rsidR="006532E1" w:rsidRDefault="00963795" w:rsidP="00963795">
      <w:pPr>
        <w:pStyle w:val="VCAAbody"/>
        <w:spacing w:line="240" w:lineRule="atLeast"/>
        <w:rPr>
          <w:lang w:val="en-AU"/>
        </w:rPr>
      </w:pPr>
      <w:r>
        <w:rPr>
          <w:b/>
          <w:bCs/>
          <w:noProof/>
        </w:rPr>
        <w:drawing>
          <wp:inline distT="0" distB="0" distL="0" distR="0" wp14:anchorId="091AD95E" wp14:editId="747454A1">
            <wp:extent cx="2952000" cy="1046333"/>
            <wp:effectExtent l="0" t="0" r="0" b="0"/>
            <wp:docPr id="263774593" name="Picture 11" descr="A graph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74593" name="Picture 11" descr="A graph with a blue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04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46A45" w14:textId="63340439" w:rsidR="005D59C1" w:rsidRDefault="005D59C1" w:rsidP="00963795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Min: 1.94</w:t>
      </w:r>
    </w:p>
    <w:p w14:paraId="677247C6" w14:textId="34A1B79D" w:rsidR="005D59C1" w:rsidRDefault="005D59C1" w:rsidP="00963795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Q1: 2.12</w:t>
      </w:r>
    </w:p>
    <w:p w14:paraId="7A8B911E" w14:textId="1A1FEA68" w:rsidR="005D59C1" w:rsidRDefault="005D59C1" w:rsidP="00963795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Median: 2.29</w:t>
      </w:r>
    </w:p>
    <w:p w14:paraId="777C6BDA" w14:textId="7423DE3B" w:rsidR="005D59C1" w:rsidRDefault="005D59C1" w:rsidP="00963795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Q3: 2.36</w:t>
      </w:r>
    </w:p>
    <w:p w14:paraId="11603B53" w14:textId="0D13FE91" w:rsidR="005D59C1" w:rsidRDefault="005D59C1" w:rsidP="00963795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Max: 2.39</w:t>
      </w:r>
    </w:p>
    <w:p w14:paraId="6EF5C2A0" w14:textId="53235C5E" w:rsidR="00AE013D" w:rsidRDefault="003C79C0" w:rsidP="00FA3FA8">
      <w:pPr>
        <w:pStyle w:val="VCAAbody"/>
        <w:spacing w:line="240" w:lineRule="atLeast"/>
        <w:rPr>
          <w:szCs w:val="20"/>
        </w:rPr>
      </w:pPr>
      <w:r>
        <w:rPr>
          <w:szCs w:val="20"/>
        </w:rPr>
        <w:t>Students who drew a complete boxplot with at least three of the values correct were awarded one mark.</w:t>
      </w:r>
    </w:p>
    <w:p w14:paraId="6ED54899" w14:textId="5706D826" w:rsidR="009A2286" w:rsidRDefault="009A2286" w:rsidP="009A2286">
      <w:pPr>
        <w:pStyle w:val="VCAAHeading3"/>
        <w:rPr>
          <w:lang w:val="en-AU"/>
        </w:rPr>
      </w:pPr>
      <w:r>
        <w:rPr>
          <w:lang w:val="en-AU"/>
        </w:rPr>
        <w:t>Question 1d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  <w:gridCol w:w="1085"/>
      </w:tblGrid>
      <w:tr w:rsidR="002D4903" w:rsidRPr="00EA5736" w14:paraId="11B507AB" w14:textId="77777777" w:rsidTr="00C0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94DE9B5" w14:textId="77777777" w:rsidR="002D4903" w:rsidRPr="00EA5736" w:rsidRDefault="002D4903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D0BB17A" w14:textId="77777777" w:rsidR="002D4903" w:rsidRPr="00EA5736" w:rsidRDefault="002D4903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4A45E4C" w14:textId="77777777" w:rsidR="002D4903" w:rsidRPr="00EA5736" w:rsidRDefault="002D4903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B88EB2D" w14:textId="0ED88D39" w:rsidR="002D4903" w:rsidRPr="00EA5736" w:rsidRDefault="002D4903" w:rsidP="00A067F0">
            <w:pPr>
              <w:pStyle w:val="VCAAtablecondensedheading"/>
            </w:pPr>
            <w:r>
              <w:t>2</w:t>
            </w:r>
          </w:p>
        </w:tc>
        <w:tc>
          <w:tcPr>
            <w:tcW w:w="1085" w:type="dxa"/>
          </w:tcPr>
          <w:p w14:paraId="10C286AB" w14:textId="1611FFA4" w:rsidR="002D4903" w:rsidRPr="00EA5736" w:rsidRDefault="002D4903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2D4903" w:rsidRPr="00EA5736" w14:paraId="0676D6F2" w14:textId="77777777" w:rsidTr="00C0122A">
        <w:trPr>
          <w:trHeight w:hRule="exact" w:val="397"/>
        </w:trPr>
        <w:tc>
          <w:tcPr>
            <w:tcW w:w="907" w:type="dxa"/>
            <w:vAlign w:val="center"/>
          </w:tcPr>
          <w:p w14:paraId="68F3F1C7" w14:textId="77777777" w:rsidR="002D4903" w:rsidRPr="00EA5736" w:rsidRDefault="002D4903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18F4425" w14:textId="04C1F6CB" w:rsidR="002D4903" w:rsidRPr="00EA5736" w:rsidRDefault="002D4903" w:rsidP="00A067F0">
            <w:pPr>
              <w:pStyle w:val="VCAAtablecondensed"/>
            </w:pPr>
            <w:r>
              <w:t>35</w:t>
            </w:r>
          </w:p>
        </w:tc>
        <w:tc>
          <w:tcPr>
            <w:tcW w:w="907" w:type="dxa"/>
            <w:vAlign w:val="center"/>
          </w:tcPr>
          <w:p w14:paraId="20362C04" w14:textId="3248C6B4" w:rsidR="002D4903" w:rsidRPr="00EA5736" w:rsidRDefault="002D4903" w:rsidP="00A067F0">
            <w:pPr>
              <w:pStyle w:val="VCAAtablecondensed"/>
            </w:pPr>
            <w:r>
              <w:t>26</w:t>
            </w:r>
          </w:p>
        </w:tc>
        <w:tc>
          <w:tcPr>
            <w:tcW w:w="1085" w:type="dxa"/>
          </w:tcPr>
          <w:p w14:paraId="15B2DC3B" w14:textId="0AEE68F3" w:rsidR="002D4903" w:rsidRPr="00EA5736" w:rsidRDefault="002D4903" w:rsidP="00A067F0">
            <w:pPr>
              <w:pStyle w:val="VCAAtablecondensed"/>
            </w:pPr>
            <w:r>
              <w:t>39</w:t>
            </w:r>
          </w:p>
        </w:tc>
        <w:tc>
          <w:tcPr>
            <w:tcW w:w="1085" w:type="dxa"/>
            <w:vAlign w:val="center"/>
          </w:tcPr>
          <w:p w14:paraId="59435092" w14:textId="71498DDB" w:rsidR="002D4903" w:rsidRPr="00EA5736" w:rsidRDefault="002D4903" w:rsidP="00A067F0">
            <w:pPr>
              <w:pStyle w:val="VCAAtablecondensed"/>
            </w:pPr>
            <w:r>
              <w:t>1.0</w:t>
            </w:r>
          </w:p>
        </w:tc>
      </w:tr>
    </w:tbl>
    <w:p w14:paraId="33DF4B0D" w14:textId="663196EA" w:rsidR="00C55217" w:rsidRDefault="005D59C1" w:rsidP="00C55217">
      <w:pPr>
        <w:pStyle w:val="VCAAbody"/>
        <w:rPr>
          <w:lang w:val="en-AU"/>
        </w:rPr>
      </w:pPr>
      <w:r>
        <w:rPr>
          <w:lang w:val="en-AU"/>
        </w:rPr>
        <w:t>−7.97</w:t>
      </w:r>
    </w:p>
    <w:p w14:paraId="3E469BDC" w14:textId="6B4D62D7" w:rsidR="005D59C1" w:rsidRDefault="005D59C1" w:rsidP="00C55217">
      <w:pPr>
        <w:pStyle w:val="VCAAbody"/>
        <w:rPr>
          <w:lang w:val="en-AU"/>
        </w:rPr>
      </w:pPr>
      <w:r>
        <w:rPr>
          <w:lang w:val="en-AU"/>
        </w:rPr>
        <w:t>0.00516</w:t>
      </w:r>
    </w:p>
    <w:p w14:paraId="6AC7849F" w14:textId="348B0363" w:rsidR="0076169D" w:rsidRPr="00C24169" w:rsidRDefault="003C79C0" w:rsidP="00C24169">
      <w:pPr>
        <w:pStyle w:val="VCAAbody"/>
        <w:rPr>
          <w:lang w:val="en-AU"/>
        </w:rPr>
      </w:pPr>
      <w:r>
        <w:rPr>
          <w:lang w:val="en-AU"/>
        </w:rPr>
        <w:t xml:space="preserve">Significant figures remain a </w:t>
      </w:r>
      <w:r w:rsidR="00FC3750">
        <w:rPr>
          <w:lang w:val="en-AU"/>
        </w:rPr>
        <w:t>challenge</w:t>
      </w:r>
      <w:r w:rsidR="0031764D">
        <w:rPr>
          <w:lang w:val="en-AU"/>
        </w:rPr>
        <w:t xml:space="preserve"> </w:t>
      </w:r>
      <w:r w:rsidR="00FC3750">
        <w:rPr>
          <w:color w:val="auto"/>
          <w:szCs w:val="20"/>
        </w:rPr>
        <w:t>and m</w:t>
      </w:r>
      <w:r w:rsidR="005D59C1">
        <w:rPr>
          <w:color w:val="auto"/>
          <w:szCs w:val="20"/>
        </w:rPr>
        <w:t>any</w:t>
      </w:r>
      <w:r w:rsidR="006E4FCB" w:rsidRPr="006E4FCB">
        <w:rPr>
          <w:color w:val="auto"/>
          <w:szCs w:val="20"/>
        </w:rPr>
        <w:t xml:space="preserve"> students </w:t>
      </w:r>
      <w:r w:rsidR="00067DA4">
        <w:rPr>
          <w:color w:val="auto"/>
          <w:szCs w:val="20"/>
        </w:rPr>
        <w:t>were not able to</w:t>
      </w:r>
      <w:r w:rsidR="006E4FCB" w:rsidRPr="006E4FCB">
        <w:rPr>
          <w:color w:val="auto"/>
          <w:szCs w:val="20"/>
        </w:rPr>
        <w:t xml:space="preserve"> interpret values from their calculator th</w:t>
      </w:r>
      <w:r w:rsidR="00067DA4">
        <w:rPr>
          <w:color w:val="auto"/>
          <w:szCs w:val="20"/>
        </w:rPr>
        <w:t>at</w:t>
      </w:r>
      <w:r w:rsidR="006E4FCB" w:rsidRPr="006E4FCB">
        <w:rPr>
          <w:color w:val="auto"/>
          <w:szCs w:val="20"/>
        </w:rPr>
        <w:t xml:space="preserve"> </w:t>
      </w:r>
      <w:r w:rsidR="00067DA4">
        <w:rPr>
          <w:color w:val="auto"/>
          <w:szCs w:val="20"/>
        </w:rPr>
        <w:t>we</w:t>
      </w:r>
      <w:r w:rsidR="006E4FCB" w:rsidRPr="006E4FCB">
        <w:rPr>
          <w:color w:val="auto"/>
          <w:szCs w:val="20"/>
        </w:rPr>
        <w:t xml:space="preserve">re written </w:t>
      </w:r>
      <w:r w:rsidR="00FC3750">
        <w:rPr>
          <w:color w:val="auto"/>
          <w:szCs w:val="20"/>
        </w:rPr>
        <w:t>using exponent notation</w:t>
      </w:r>
      <w:r w:rsidR="006E4FCB" w:rsidRPr="006E4FCB">
        <w:rPr>
          <w:color w:val="auto"/>
          <w:szCs w:val="20"/>
        </w:rPr>
        <w:t xml:space="preserve"> (5.16E-3). </w:t>
      </w:r>
    </w:p>
    <w:p w14:paraId="05CE3500" w14:textId="7DEE2B92" w:rsidR="0076169D" w:rsidRDefault="0076169D" w:rsidP="0076169D">
      <w:pPr>
        <w:pStyle w:val="VCAAHeading3"/>
        <w:rPr>
          <w:lang w:val="en-AU"/>
        </w:rPr>
      </w:pPr>
      <w:r>
        <w:rPr>
          <w:lang w:val="en-AU"/>
        </w:rPr>
        <w:t>Question 1e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491173F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820B697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A098CEE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B706AA5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2B7E9CC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8197801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D358115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38A6017C" w14:textId="00B1B19B" w:rsidR="00BC465E" w:rsidRPr="00EA5736" w:rsidRDefault="002D4903" w:rsidP="00A067F0">
            <w:pPr>
              <w:pStyle w:val="VCAAtablecondensed"/>
            </w:pPr>
            <w:r>
              <w:t>48</w:t>
            </w:r>
          </w:p>
        </w:tc>
        <w:tc>
          <w:tcPr>
            <w:tcW w:w="907" w:type="dxa"/>
            <w:vAlign w:val="center"/>
          </w:tcPr>
          <w:p w14:paraId="5393B974" w14:textId="52590213" w:rsidR="00BC465E" w:rsidRPr="00EA5736" w:rsidRDefault="002D4903" w:rsidP="00A067F0">
            <w:pPr>
              <w:pStyle w:val="VCAAtablecondensed"/>
            </w:pPr>
            <w:r>
              <w:t>52</w:t>
            </w:r>
          </w:p>
        </w:tc>
        <w:tc>
          <w:tcPr>
            <w:tcW w:w="1085" w:type="dxa"/>
            <w:vAlign w:val="center"/>
          </w:tcPr>
          <w:p w14:paraId="653E74F3" w14:textId="5CCA9FF2" w:rsidR="00BC465E" w:rsidRPr="00EA5736" w:rsidRDefault="002D4903" w:rsidP="00A067F0">
            <w:pPr>
              <w:pStyle w:val="VCAAtablecondensed"/>
            </w:pPr>
            <w:r>
              <w:t>0.5</w:t>
            </w:r>
          </w:p>
        </w:tc>
      </w:tr>
    </w:tbl>
    <w:p w14:paraId="04A901D7" w14:textId="7B47229D" w:rsidR="00C14CD4" w:rsidRDefault="00C14CD4" w:rsidP="00C14CD4">
      <w:pPr>
        <w:pStyle w:val="VCAAbody"/>
        <w:rPr>
          <w:i/>
        </w:rPr>
      </w:pPr>
      <w:r w:rsidRPr="00C14CD4">
        <w:t xml:space="preserve">85.7% of the variation in </w:t>
      </w:r>
      <w:proofErr w:type="spellStart"/>
      <w:r w:rsidRPr="00DF4C38">
        <w:rPr>
          <w:rStyle w:val="VCAAitalic"/>
        </w:rPr>
        <w:t>Mgold</w:t>
      </w:r>
      <w:proofErr w:type="spellEnd"/>
      <w:r w:rsidRPr="00C14CD4">
        <w:rPr>
          <w:i/>
        </w:rPr>
        <w:t xml:space="preserve"> </w:t>
      </w:r>
      <w:r w:rsidRPr="00C14CD4">
        <w:rPr>
          <w:iCs/>
        </w:rPr>
        <w:t>can be explained by the variation in</w:t>
      </w:r>
      <w:r w:rsidRPr="00C14CD4">
        <w:rPr>
          <w:i/>
        </w:rPr>
        <w:t xml:space="preserve"> </w:t>
      </w:r>
      <w:r w:rsidRPr="00DF4C38">
        <w:rPr>
          <w:rStyle w:val="VCAAitalic"/>
        </w:rPr>
        <w:t>year</w:t>
      </w:r>
      <w:r w:rsidRPr="00C14CD4">
        <w:rPr>
          <w:i/>
        </w:rPr>
        <w:t>.</w:t>
      </w:r>
    </w:p>
    <w:p w14:paraId="062D3416" w14:textId="11CF3D2E" w:rsidR="00C14CD4" w:rsidRPr="003C79C0" w:rsidRDefault="003C79C0" w:rsidP="00C14CD4">
      <w:pPr>
        <w:pStyle w:val="VCAAbody"/>
        <w:rPr>
          <w:iCs/>
        </w:rPr>
      </w:pPr>
      <w:r>
        <w:rPr>
          <w:iCs/>
        </w:rPr>
        <w:t>Some students did not reference the variation in both variables</w:t>
      </w:r>
      <w:r w:rsidR="00160B4D">
        <w:rPr>
          <w:iCs/>
        </w:rPr>
        <w:t>. Some rounded to 86% in a question where rounding did not apply.</w:t>
      </w:r>
    </w:p>
    <w:p w14:paraId="70E0E0C7" w14:textId="7FF3A466" w:rsidR="00C14CD4" w:rsidRDefault="00C14CD4" w:rsidP="00C14CD4">
      <w:pPr>
        <w:pStyle w:val="VCAAHeading3"/>
        <w:rPr>
          <w:lang w:val="en-AU"/>
        </w:rPr>
      </w:pPr>
      <w:r>
        <w:rPr>
          <w:lang w:val="en-AU"/>
        </w:rPr>
        <w:t>Question 2a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AB132D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41D7D26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A572340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BF01F3F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5EB9B4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8E9B2BB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2AF80433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7C5E4CF" w14:textId="4F94BFE3" w:rsidR="00BC465E" w:rsidRPr="00EA5736" w:rsidRDefault="002D4903" w:rsidP="00A067F0">
            <w:pPr>
              <w:pStyle w:val="VCAAtablecondensed"/>
            </w:pPr>
            <w:r>
              <w:t>14</w:t>
            </w:r>
          </w:p>
        </w:tc>
        <w:tc>
          <w:tcPr>
            <w:tcW w:w="907" w:type="dxa"/>
            <w:vAlign w:val="center"/>
          </w:tcPr>
          <w:p w14:paraId="4DE7893A" w14:textId="6932C8AB" w:rsidR="00BC465E" w:rsidRPr="00EA5736" w:rsidRDefault="002D4903" w:rsidP="00A067F0">
            <w:pPr>
              <w:pStyle w:val="VCAAtablecondensed"/>
            </w:pPr>
            <w:r>
              <w:t>86</w:t>
            </w:r>
          </w:p>
        </w:tc>
        <w:tc>
          <w:tcPr>
            <w:tcW w:w="1085" w:type="dxa"/>
            <w:vAlign w:val="center"/>
          </w:tcPr>
          <w:p w14:paraId="46886078" w14:textId="1F9A76E5" w:rsidR="00BC465E" w:rsidRPr="00EA5736" w:rsidRDefault="002D4903" w:rsidP="00A067F0">
            <w:pPr>
              <w:pStyle w:val="VCAAtablecondensed"/>
            </w:pPr>
            <w:r>
              <w:t>0.9</w:t>
            </w:r>
          </w:p>
        </w:tc>
      </w:tr>
    </w:tbl>
    <w:p w14:paraId="4244C91A" w14:textId="7908E3D9" w:rsidR="00C14CD4" w:rsidRDefault="0015413A" w:rsidP="00C14CD4">
      <w:pPr>
        <w:pStyle w:val="VCAAbody"/>
        <w:rPr>
          <w:lang w:val="en-AU"/>
        </w:rPr>
      </w:pPr>
      <w:r>
        <w:rPr>
          <w:lang w:val="en-AU"/>
        </w:rPr>
        <w:t>Negatively skewed.</w:t>
      </w:r>
    </w:p>
    <w:p w14:paraId="06D31E78" w14:textId="62129188" w:rsidR="00FA08C2" w:rsidRDefault="00FA08C2" w:rsidP="00C14CD4">
      <w:pPr>
        <w:pStyle w:val="VCAAbody"/>
        <w:rPr>
          <w:lang w:val="en-AU"/>
        </w:rPr>
      </w:pPr>
      <w:r>
        <w:rPr>
          <w:lang w:val="en-AU"/>
        </w:rPr>
        <w:t>It was acceptable to include the absence of outliers.</w:t>
      </w:r>
    </w:p>
    <w:p w14:paraId="36EE4B80" w14:textId="7EF40351" w:rsidR="0015413A" w:rsidRDefault="0015413A" w:rsidP="00FA08C2">
      <w:pPr>
        <w:pStyle w:val="VCAAHeading3"/>
        <w:rPr>
          <w:lang w:val="en-AU"/>
        </w:rPr>
      </w:pPr>
      <w:r>
        <w:rPr>
          <w:lang w:val="en-AU"/>
        </w:rPr>
        <w:lastRenderedPageBreak/>
        <w:t>Question 2b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79FA88A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87AB9A7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5731101C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043F737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A6FA1D2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C2059BE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3119943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65318517" w14:textId="558FD05D" w:rsidR="00BC465E" w:rsidRPr="00EA5736" w:rsidRDefault="002D4903" w:rsidP="00A067F0">
            <w:pPr>
              <w:pStyle w:val="VCAAtablecondensed"/>
            </w:pPr>
            <w:r>
              <w:t>97</w:t>
            </w:r>
          </w:p>
        </w:tc>
        <w:tc>
          <w:tcPr>
            <w:tcW w:w="907" w:type="dxa"/>
            <w:vAlign w:val="center"/>
          </w:tcPr>
          <w:p w14:paraId="37CBB6D2" w14:textId="01A1B149" w:rsidR="00BC465E" w:rsidRPr="00EA5736" w:rsidRDefault="002D4903" w:rsidP="00A067F0">
            <w:pPr>
              <w:pStyle w:val="VCAAtablecondensed"/>
            </w:pPr>
            <w:r>
              <w:t>3</w:t>
            </w:r>
          </w:p>
        </w:tc>
        <w:tc>
          <w:tcPr>
            <w:tcW w:w="1085" w:type="dxa"/>
            <w:vAlign w:val="center"/>
          </w:tcPr>
          <w:p w14:paraId="1D316C9C" w14:textId="5EEFBD64" w:rsidR="00BC465E" w:rsidRPr="00EA5736" w:rsidRDefault="0031764D" w:rsidP="00A067F0">
            <w:pPr>
              <w:pStyle w:val="VCAAtablecondensed"/>
            </w:pPr>
            <w:r>
              <w:t>0</w:t>
            </w:r>
            <w:r w:rsidR="004B7D1F">
              <w:t>.1</w:t>
            </w:r>
          </w:p>
        </w:tc>
      </w:tr>
    </w:tbl>
    <w:p w14:paraId="3987503C" w14:textId="61BE8A42" w:rsidR="0015413A" w:rsidRDefault="00040E04" w:rsidP="0015413A">
      <w:pPr>
        <w:pStyle w:val="VCAAbody"/>
        <w:rPr>
          <w:lang w:val="en-AU"/>
        </w:rPr>
      </w:pPr>
      <w:r>
        <w:rPr>
          <w:lang w:val="en-AU"/>
        </w:rPr>
        <w:t>1</w:t>
      </w:r>
    </w:p>
    <w:p w14:paraId="018B5933" w14:textId="520A9EA3" w:rsidR="002B78DC" w:rsidRDefault="002B78DC" w:rsidP="00FB1249">
      <w:pPr>
        <w:pStyle w:val="VCAAbody"/>
      </w:pPr>
      <w:r w:rsidRPr="002B78DC">
        <w:t xml:space="preserve">Students did not </w:t>
      </w:r>
      <w:proofErr w:type="spellStart"/>
      <w:r w:rsidRPr="002B78DC">
        <w:t>recognise</w:t>
      </w:r>
      <w:proofErr w:type="spellEnd"/>
      <w:r w:rsidRPr="002B78DC">
        <w:t xml:space="preserve"> that only 1 value is needed to extend the whisker </w:t>
      </w:r>
      <w:r w:rsidR="00FC3750">
        <w:t>beyond the IQR</w:t>
      </w:r>
      <w:r w:rsidRPr="002B78DC">
        <w:t xml:space="preserve">. The emphasis on ‘smallest’ in the question was </w:t>
      </w:r>
      <w:r w:rsidR="00FC3750">
        <w:t>overlooked</w:t>
      </w:r>
      <w:r w:rsidRPr="002B78DC">
        <w:t xml:space="preserve">, with most students </w:t>
      </w:r>
      <w:r w:rsidR="00FC3750">
        <w:t>writ</w:t>
      </w:r>
      <w:r w:rsidRPr="002B78DC">
        <w:t>ing the height of 1.67</w:t>
      </w:r>
      <w:r w:rsidR="005D59C1">
        <w:t xml:space="preserve"> </w:t>
      </w:r>
      <w:r w:rsidRPr="002B78DC">
        <w:t xml:space="preserve">m. The question asked for the number of heights, not an actual height.  </w:t>
      </w:r>
    </w:p>
    <w:p w14:paraId="6155B5EA" w14:textId="0E531800" w:rsidR="002B78DC" w:rsidRDefault="002B78DC" w:rsidP="002B78DC">
      <w:pPr>
        <w:pStyle w:val="VCAAHeading3"/>
        <w:rPr>
          <w:lang w:val="en-AU"/>
        </w:rPr>
      </w:pPr>
      <w:r>
        <w:rPr>
          <w:lang w:val="en-AU"/>
        </w:rPr>
        <w:t>Question 2c</w:t>
      </w:r>
      <w:r w:rsidR="005D59C1">
        <w:rPr>
          <w:lang w:val="en-AU"/>
        </w:rPr>
        <w:t>.</w:t>
      </w:r>
      <w:r>
        <w:rPr>
          <w:lang w:val="en-AU"/>
        </w:rPr>
        <w:t>i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22EB06D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EE6964C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F20B6F3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5178436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237CFE1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69950A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432F63A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21CE47E" w14:textId="44860D3E" w:rsidR="00BC465E" w:rsidRPr="00EA5736" w:rsidRDefault="00F5078F" w:rsidP="00A067F0">
            <w:pPr>
              <w:pStyle w:val="VCAAtablecondensed"/>
            </w:pPr>
            <w:r>
              <w:t>16</w:t>
            </w:r>
          </w:p>
        </w:tc>
        <w:tc>
          <w:tcPr>
            <w:tcW w:w="907" w:type="dxa"/>
            <w:vAlign w:val="center"/>
          </w:tcPr>
          <w:p w14:paraId="697682F3" w14:textId="514B722B" w:rsidR="00BC465E" w:rsidRPr="00EA5736" w:rsidRDefault="00F5078F" w:rsidP="00A067F0">
            <w:pPr>
              <w:pStyle w:val="VCAAtablecondensed"/>
            </w:pPr>
            <w:r>
              <w:t>84</w:t>
            </w:r>
          </w:p>
        </w:tc>
        <w:tc>
          <w:tcPr>
            <w:tcW w:w="1085" w:type="dxa"/>
            <w:vAlign w:val="center"/>
          </w:tcPr>
          <w:p w14:paraId="028A8191" w14:textId="31D82EEB" w:rsidR="00BC465E" w:rsidRPr="00EA5736" w:rsidRDefault="00F5078F" w:rsidP="00A067F0">
            <w:pPr>
              <w:pStyle w:val="VCAAtablecondensed"/>
            </w:pPr>
            <w:r>
              <w:t>0.</w:t>
            </w:r>
            <w:r w:rsidR="004B7D1F">
              <w:t>9</w:t>
            </w:r>
          </w:p>
        </w:tc>
      </w:tr>
    </w:tbl>
    <w:p w14:paraId="63EE7AB6" w14:textId="7C74B3B8" w:rsidR="00BC465E" w:rsidRDefault="005D59C1" w:rsidP="005D59C1">
      <w:pPr>
        <w:pStyle w:val="VCAAbody"/>
      </w:pPr>
      <w:r>
        <w:t xml:space="preserve">IQR = 2.04 </w:t>
      </w:r>
      <w:r w:rsidR="0031764D">
        <w:t>−</w:t>
      </w:r>
      <w:r>
        <w:t xml:space="preserve"> 1.85 = 0.19</w:t>
      </w:r>
    </w:p>
    <w:p w14:paraId="439D9297" w14:textId="241FA3B7" w:rsidR="005D59C1" w:rsidRDefault="005D59C1" w:rsidP="005D59C1">
      <w:pPr>
        <w:pStyle w:val="VCAAbody"/>
      </w:pPr>
      <w:r>
        <w:t xml:space="preserve">Lower fence = 1.85 </w:t>
      </w:r>
      <w:r w:rsidR="0031764D">
        <w:t>−</w:t>
      </w:r>
      <w:r>
        <w:t xml:space="preserve"> 1.5 × 0.19 = 1.565</w:t>
      </w:r>
    </w:p>
    <w:p w14:paraId="49A2FD3A" w14:textId="5068AD9F" w:rsidR="005D59C1" w:rsidRDefault="005D59C1" w:rsidP="005D59C1">
      <w:pPr>
        <w:pStyle w:val="VCAAbody"/>
      </w:pPr>
      <w:r>
        <w:t>Upper fence = 2.04 + 1.5 × 0.19 = 2.325</w:t>
      </w:r>
    </w:p>
    <w:p w14:paraId="72616502" w14:textId="3A04EB8B" w:rsidR="00A26726" w:rsidRPr="00DF4C38" w:rsidRDefault="001B1763" w:rsidP="005D59C1">
      <w:pPr>
        <w:pStyle w:val="VCAAbody"/>
      </w:pPr>
      <w:r>
        <w:t>This question was g</w:t>
      </w:r>
      <w:r w:rsidR="00A26726">
        <w:t>enerally well done.</w:t>
      </w:r>
    </w:p>
    <w:p w14:paraId="091DA672" w14:textId="3047B563" w:rsidR="002C4C5B" w:rsidRDefault="002C4C5B" w:rsidP="002C4C5B">
      <w:pPr>
        <w:pStyle w:val="VCAAHeading3"/>
        <w:rPr>
          <w:lang w:val="en-AU"/>
        </w:rPr>
      </w:pPr>
      <w:r>
        <w:rPr>
          <w:lang w:val="en-AU"/>
        </w:rPr>
        <w:t>Question 2</w:t>
      </w:r>
      <w:proofErr w:type="gramStart"/>
      <w:r>
        <w:rPr>
          <w:lang w:val="en-AU"/>
        </w:rPr>
        <w:t>c</w:t>
      </w:r>
      <w:r w:rsidR="005D59C1">
        <w:rPr>
          <w:lang w:val="en-AU"/>
        </w:rPr>
        <w:t>.</w:t>
      </w:r>
      <w:r>
        <w:rPr>
          <w:lang w:val="en-AU"/>
        </w:rPr>
        <w:t>ii</w:t>
      </w:r>
      <w:r w:rsidR="0082334C">
        <w:rPr>
          <w:lang w:val="en-AU"/>
        </w:rPr>
        <w:t>.</w:t>
      </w:r>
      <w:proofErr w:type="gramEnd"/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1A66E87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2B6BF68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07D9A285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433C8276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365C0E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C59686C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8EB209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F4EEC59" w14:textId="7D499243" w:rsidR="00BC465E" w:rsidRPr="00EA5736" w:rsidRDefault="00F5078F" w:rsidP="00A067F0">
            <w:pPr>
              <w:pStyle w:val="VCAAtablecondensed"/>
            </w:pPr>
            <w:r>
              <w:t>24</w:t>
            </w:r>
          </w:p>
        </w:tc>
        <w:tc>
          <w:tcPr>
            <w:tcW w:w="907" w:type="dxa"/>
            <w:vAlign w:val="center"/>
          </w:tcPr>
          <w:p w14:paraId="61CDC67B" w14:textId="3122378E" w:rsidR="00BC465E" w:rsidRPr="00EA5736" w:rsidRDefault="00F5078F" w:rsidP="00A067F0">
            <w:pPr>
              <w:pStyle w:val="VCAAtablecondensed"/>
            </w:pPr>
            <w:r>
              <w:t>76</w:t>
            </w:r>
          </w:p>
        </w:tc>
        <w:tc>
          <w:tcPr>
            <w:tcW w:w="1085" w:type="dxa"/>
            <w:vAlign w:val="center"/>
          </w:tcPr>
          <w:p w14:paraId="2E4446B5" w14:textId="129F53BB" w:rsidR="00BC465E" w:rsidRPr="00EA5736" w:rsidRDefault="00F5078F" w:rsidP="00A067F0">
            <w:pPr>
              <w:pStyle w:val="VCAAtablecondensed"/>
            </w:pPr>
            <w:r>
              <w:t>0.8</w:t>
            </w:r>
          </w:p>
        </w:tc>
      </w:tr>
    </w:tbl>
    <w:p w14:paraId="127FBC8B" w14:textId="5D07A277" w:rsidR="00F56369" w:rsidRPr="00F56369" w:rsidRDefault="00F56369" w:rsidP="00FB1249">
      <w:pPr>
        <w:pStyle w:val="VCAAbody"/>
      </w:pPr>
      <w:r w:rsidRPr="00F56369">
        <w:t>The minimum value is 1.67 and the maximum value is 2.06.</w:t>
      </w:r>
    </w:p>
    <w:p w14:paraId="423CE185" w14:textId="66E7221D" w:rsidR="002C4C5B" w:rsidRDefault="00F56369" w:rsidP="00FB1249">
      <w:pPr>
        <w:pStyle w:val="VCAAbody"/>
      </w:pPr>
      <w:r w:rsidRPr="00F56369">
        <w:t xml:space="preserve">Both these values lie between the lower fence and upper fence so there are </w:t>
      </w:r>
      <w:r>
        <w:t>no</w:t>
      </w:r>
      <w:r w:rsidRPr="00F56369">
        <w:t xml:space="preserve"> outliers.</w:t>
      </w:r>
    </w:p>
    <w:p w14:paraId="1676E152" w14:textId="6CD85F59" w:rsidR="00D3210A" w:rsidRPr="00D3210A" w:rsidRDefault="00D3210A" w:rsidP="00FB1249">
      <w:pPr>
        <w:pStyle w:val="VCAAbody"/>
        <w:rPr>
          <w:szCs w:val="20"/>
        </w:rPr>
      </w:pPr>
      <w:r w:rsidRPr="00D3210A">
        <w:rPr>
          <w:szCs w:val="20"/>
        </w:rPr>
        <w:t xml:space="preserve">Some students </w:t>
      </w:r>
      <w:r w:rsidR="00FC3750">
        <w:rPr>
          <w:szCs w:val="20"/>
        </w:rPr>
        <w:t>did</w:t>
      </w:r>
      <w:r w:rsidRPr="00D3210A">
        <w:rPr>
          <w:szCs w:val="20"/>
        </w:rPr>
        <w:t xml:space="preserve"> not clearly explain the conditions for an outlier because they tried to combine their explanations for both fences into one</w:t>
      </w:r>
      <w:r w:rsidR="005D59C1">
        <w:rPr>
          <w:szCs w:val="20"/>
        </w:rPr>
        <w:t>,</w:t>
      </w:r>
      <w:r w:rsidRPr="00D3210A">
        <w:rPr>
          <w:szCs w:val="20"/>
        </w:rPr>
        <w:t xml:space="preserve"> which resulted </w:t>
      </w:r>
      <w:r w:rsidR="00656F01">
        <w:rPr>
          <w:szCs w:val="20"/>
        </w:rPr>
        <w:t xml:space="preserve">in </w:t>
      </w:r>
      <w:r w:rsidRPr="00D3210A">
        <w:rPr>
          <w:szCs w:val="20"/>
        </w:rPr>
        <w:t>a mathematically incorrect statement.</w:t>
      </w:r>
    </w:p>
    <w:p w14:paraId="77F03F34" w14:textId="203E6D6A" w:rsidR="001A2D3C" w:rsidRDefault="001A2D3C" w:rsidP="001A2D3C">
      <w:pPr>
        <w:pStyle w:val="VCAAHeading3"/>
        <w:rPr>
          <w:lang w:val="en-AU"/>
        </w:rPr>
      </w:pPr>
      <w:r>
        <w:rPr>
          <w:lang w:val="en-AU"/>
        </w:rPr>
        <w:t>Question 3a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51ECE2E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36A73CD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5E94AD9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1E95CB3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095E7DD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5302F0E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7C974B0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68E4353" w14:textId="098DF763" w:rsidR="00BC465E" w:rsidRPr="00EA5736" w:rsidRDefault="002D0E44" w:rsidP="00A067F0">
            <w:pPr>
              <w:pStyle w:val="VCAAtablecondensed"/>
            </w:pPr>
            <w:r>
              <w:t>10</w:t>
            </w:r>
          </w:p>
        </w:tc>
        <w:tc>
          <w:tcPr>
            <w:tcW w:w="907" w:type="dxa"/>
            <w:vAlign w:val="center"/>
          </w:tcPr>
          <w:p w14:paraId="2AB9BA9E" w14:textId="7FB757DE" w:rsidR="00BC465E" w:rsidRPr="00EA5736" w:rsidRDefault="002D0E44" w:rsidP="00A067F0">
            <w:pPr>
              <w:pStyle w:val="VCAAtablecondensed"/>
            </w:pPr>
            <w:r>
              <w:t>90</w:t>
            </w:r>
          </w:p>
        </w:tc>
        <w:tc>
          <w:tcPr>
            <w:tcW w:w="1085" w:type="dxa"/>
            <w:vAlign w:val="center"/>
          </w:tcPr>
          <w:p w14:paraId="323915B8" w14:textId="51615087" w:rsidR="00BC465E" w:rsidRPr="00EA5736" w:rsidRDefault="002D0E44" w:rsidP="00A067F0">
            <w:pPr>
              <w:pStyle w:val="VCAAtablecondensed"/>
            </w:pPr>
            <w:r>
              <w:t>0.9</w:t>
            </w:r>
          </w:p>
        </w:tc>
      </w:tr>
    </w:tbl>
    <w:p w14:paraId="625B6D13" w14:textId="5929CAED" w:rsidR="007A38A0" w:rsidRPr="00DF4C38" w:rsidRDefault="0083150D" w:rsidP="006B008A">
      <w:pPr>
        <w:pStyle w:val="VCAAbody"/>
        <w:rPr>
          <w:rStyle w:val="VCAAitalic"/>
        </w:rPr>
      </w:pPr>
      <w:proofErr w:type="spellStart"/>
      <w:r w:rsidRPr="00DF4C38">
        <w:rPr>
          <w:rStyle w:val="VCAAitalic"/>
        </w:rPr>
        <w:t>Wbest</w:t>
      </w:r>
      <w:proofErr w:type="spellEnd"/>
    </w:p>
    <w:p w14:paraId="76DC16A0" w14:textId="77777777" w:rsidR="001B1763" w:rsidRDefault="001B1763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3E055D3B" w14:textId="1CA615C4" w:rsidR="0083150D" w:rsidRDefault="0083150D" w:rsidP="0083150D">
      <w:pPr>
        <w:pStyle w:val="VCAAHeading3"/>
        <w:rPr>
          <w:lang w:val="en-AU"/>
        </w:rPr>
      </w:pPr>
      <w:r>
        <w:rPr>
          <w:lang w:val="en-AU"/>
        </w:rPr>
        <w:lastRenderedPageBreak/>
        <w:t>Question 3b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17C9C7F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2E0F5E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B46A842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0B1EA27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470D5E0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3AC38242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3085306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6165EB4A" w14:textId="0381698A" w:rsidR="00BC465E" w:rsidRPr="00EA5736" w:rsidRDefault="002D0E44" w:rsidP="00A067F0">
            <w:pPr>
              <w:pStyle w:val="VCAAtablecondensed"/>
            </w:pPr>
            <w:r>
              <w:t>49</w:t>
            </w:r>
          </w:p>
        </w:tc>
        <w:tc>
          <w:tcPr>
            <w:tcW w:w="907" w:type="dxa"/>
            <w:vAlign w:val="center"/>
          </w:tcPr>
          <w:p w14:paraId="1E00551E" w14:textId="1CD98542" w:rsidR="00BC465E" w:rsidRPr="00EA5736" w:rsidRDefault="002D0E44" w:rsidP="00A067F0">
            <w:pPr>
              <w:pStyle w:val="VCAAtablecondensed"/>
            </w:pPr>
            <w:r>
              <w:t>51</w:t>
            </w:r>
          </w:p>
        </w:tc>
        <w:tc>
          <w:tcPr>
            <w:tcW w:w="1085" w:type="dxa"/>
            <w:vAlign w:val="center"/>
          </w:tcPr>
          <w:p w14:paraId="0DCE3492" w14:textId="66AE7633" w:rsidR="00BC465E" w:rsidRPr="00EA5736" w:rsidRDefault="002D0E44" w:rsidP="00A067F0">
            <w:pPr>
              <w:pStyle w:val="VCAAtablecondensed"/>
            </w:pPr>
            <w:r>
              <w:t>0.5</w:t>
            </w:r>
          </w:p>
        </w:tc>
      </w:tr>
    </w:tbl>
    <w:p w14:paraId="36C2AFB0" w14:textId="77777777" w:rsidR="0083150D" w:rsidRDefault="0083150D" w:rsidP="007A38A0">
      <w:pPr>
        <w:pStyle w:val="VCAAbody"/>
        <w:spacing w:line="240" w:lineRule="atLeast"/>
        <w:rPr>
          <w:lang w:val="en-AU"/>
        </w:rPr>
      </w:pPr>
    </w:p>
    <w:p w14:paraId="08EB3A9D" w14:textId="43345594" w:rsidR="007A38A0" w:rsidRDefault="007A38A0" w:rsidP="007A38A0">
      <w:pPr>
        <w:pStyle w:val="VCAAbody"/>
        <w:spacing w:line="240" w:lineRule="atLeast"/>
        <w:rPr>
          <w:lang w:val="en-AU"/>
        </w:rPr>
      </w:pPr>
      <w:r>
        <w:rPr>
          <w:b/>
          <w:bCs/>
          <w:noProof/>
        </w:rPr>
        <w:drawing>
          <wp:inline distT="0" distB="0" distL="0" distR="0" wp14:anchorId="49C3DF9D" wp14:editId="68C74630">
            <wp:extent cx="4183028" cy="3016250"/>
            <wp:effectExtent l="0" t="0" r="8255" b="0"/>
            <wp:docPr id="1320008298" name="Picture 12" descr="A graph with a line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08298" name="Picture 12" descr="A graph with a line and do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67" cy="30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D2D40" w14:textId="03EA7F8C" w:rsidR="00265799" w:rsidRPr="006B008A" w:rsidRDefault="00375613" w:rsidP="006B008A">
      <w:pPr>
        <w:pStyle w:val="VCAAbody"/>
        <w:spacing w:line="240" w:lineRule="atLeast"/>
        <w:rPr>
          <w:szCs w:val="20"/>
          <w:lang w:val="en-AU"/>
        </w:rPr>
      </w:pPr>
      <w:r>
        <w:rPr>
          <w:lang w:val="en-AU"/>
        </w:rPr>
        <w:t xml:space="preserve">Some students who plotted two points correctly were </w:t>
      </w:r>
      <w:r w:rsidR="005F3699">
        <w:rPr>
          <w:lang w:val="en-AU"/>
        </w:rPr>
        <w:t>not as accurate as the</w:t>
      </w:r>
      <w:r w:rsidR="00C65630">
        <w:rPr>
          <w:lang w:val="en-AU"/>
        </w:rPr>
        <w:t>y</w:t>
      </w:r>
      <w:r w:rsidR="005F3699">
        <w:rPr>
          <w:lang w:val="en-AU"/>
        </w:rPr>
        <w:t xml:space="preserve"> needed to be when</w:t>
      </w:r>
      <w:r>
        <w:rPr>
          <w:lang w:val="en-AU"/>
        </w:rPr>
        <w:t xml:space="preserve"> drawing the line.</w:t>
      </w:r>
      <w:r w:rsidR="005F3699">
        <w:rPr>
          <w:lang w:val="en-AU"/>
        </w:rPr>
        <w:t xml:space="preserve"> </w:t>
      </w:r>
      <w:r w:rsidR="00265799" w:rsidRPr="00265799">
        <w:rPr>
          <w:szCs w:val="20"/>
        </w:rPr>
        <w:t xml:space="preserve">Some students seem to be drawing a line by eye rather than calculating appropriate points to plot </w:t>
      </w:r>
      <w:proofErr w:type="gramStart"/>
      <w:r w:rsidR="00265799" w:rsidRPr="00265799">
        <w:rPr>
          <w:szCs w:val="20"/>
        </w:rPr>
        <w:t>in order to</w:t>
      </w:r>
      <w:proofErr w:type="gramEnd"/>
      <w:r w:rsidR="00265799" w:rsidRPr="00265799">
        <w:rPr>
          <w:szCs w:val="20"/>
        </w:rPr>
        <w:t xml:space="preserve"> get an accurate line.</w:t>
      </w:r>
    </w:p>
    <w:p w14:paraId="055EAB7A" w14:textId="70387FCD" w:rsidR="0092261D" w:rsidRDefault="0092261D" w:rsidP="0092261D">
      <w:pPr>
        <w:pStyle w:val="VCAAHeading3"/>
        <w:rPr>
          <w:lang w:val="en-AU"/>
        </w:rPr>
      </w:pPr>
      <w:r>
        <w:rPr>
          <w:lang w:val="en-AU"/>
        </w:rPr>
        <w:t>Question 3c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0BFDAEF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968E0C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785664D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3B2709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F970C4E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FB7E4B3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B3EF16C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8C0739C" w14:textId="66BDAC2B" w:rsidR="00BC465E" w:rsidRPr="00EA5736" w:rsidRDefault="002D0E44" w:rsidP="00A067F0">
            <w:pPr>
              <w:pStyle w:val="VCAAtablecondensed"/>
            </w:pPr>
            <w:r>
              <w:t>43</w:t>
            </w:r>
          </w:p>
        </w:tc>
        <w:tc>
          <w:tcPr>
            <w:tcW w:w="907" w:type="dxa"/>
            <w:vAlign w:val="center"/>
          </w:tcPr>
          <w:p w14:paraId="5A1FE410" w14:textId="03C9E801" w:rsidR="00BC465E" w:rsidRPr="00EA5736" w:rsidRDefault="002D0E44" w:rsidP="00A067F0">
            <w:pPr>
              <w:pStyle w:val="VCAAtablecondensed"/>
            </w:pPr>
            <w:r>
              <w:t>57</w:t>
            </w:r>
          </w:p>
        </w:tc>
        <w:tc>
          <w:tcPr>
            <w:tcW w:w="1085" w:type="dxa"/>
            <w:vAlign w:val="center"/>
          </w:tcPr>
          <w:p w14:paraId="147D2317" w14:textId="223CCF8F" w:rsidR="00BC465E" w:rsidRPr="00EA5736" w:rsidRDefault="002D0E44" w:rsidP="00A067F0">
            <w:pPr>
              <w:pStyle w:val="VCAAtablecondensed"/>
            </w:pPr>
            <w:r>
              <w:t>0.6</w:t>
            </w:r>
          </w:p>
        </w:tc>
      </w:tr>
    </w:tbl>
    <w:p w14:paraId="342C7F54" w14:textId="680E38BE" w:rsidR="0092261D" w:rsidRDefault="0092261D" w:rsidP="0092261D">
      <w:pPr>
        <w:pStyle w:val="VCAAbody"/>
        <w:rPr>
          <w:lang w:val="en-AU"/>
        </w:rPr>
      </w:pPr>
      <w:r>
        <w:rPr>
          <w:lang w:val="en-AU"/>
        </w:rPr>
        <w:t>86.8%</w:t>
      </w:r>
    </w:p>
    <w:p w14:paraId="1334D59D" w14:textId="5A5F0C02" w:rsidR="00875383" w:rsidRDefault="00875383" w:rsidP="00875383">
      <w:pPr>
        <w:pStyle w:val="VCAAHeading3"/>
        <w:rPr>
          <w:lang w:val="en-AU"/>
        </w:rPr>
      </w:pPr>
      <w:r>
        <w:rPr>
          <w:lang w:val="en-AU"/>
        </w:rPr>
        <w:t>Question 3d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E50A60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BE7757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992851D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75098193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8BCCEA8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A96E3F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6FE075B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A6CD2FF" w14:textId="79DD8D49" w:rsidR="00BC465E" w:rsidRPr="00EA5736" w:rsidRDefault="002D0E44" w:rsidP="00A067F0">
            <w:pPr>
              <w:pStyle w:val="VCAAtablecondensed"/>
            </w:pPr>
            <w:r>
              <w:t>22</w:t>
            </w:r>
          </w:p>
        </w:tc>
        <w:tc>
          <w:tcPr>
            <w:tcW w:w="907" w:type="dxa"/>
            <w:vAlign w:val="center"/>
          </w:tcPr>
          <w:p w14:paraId="1BE76F88" w14:textId="11F54633" w:rsidR="00BC465E" w:rsidRPr="00EA5736" w:rsidRDefault="002D0E44" w:rsidP="00A067F0">
            <w:pPr>
              <w:pStyle w:val="VCAAtablecondensed"/>
            </w:pPr>
            <w:r>
              <w:t>78</w:t>
            </w:r>
          </w:p>
        </w:tc>
        <w:tc>
          <w:tcPr>
            <w:tcW w:w="1085" w:type="dxa"/>
            <w:vAlign w:val="center"/>
          </w:tcPr>
          <w:p w14:paraId="18AE87A8" w14:textId="02A5B2C2" w:rsidR="00BC465E" w:rsidRPr="00EA5736" w:rsidRDefault="002D0E44" w:rsidP="00A067F0">
            <w:pPr>
              <w:pStyle w:val="VCAAtablecondensed"/>
            </w:pPr>
            <w:r>
              <w:t>0.8</w:t>
            </w:r>
          </w:p>
        </w:tc>
      </w:tr>
    </w:tbl>
    <w:p w14:paraId="20FED96A" w14:textId="77777777" w:rsidR="00BC465E" w:rsidRPr="00BC465E" w:rsidRDefault="00BC465E" w:rsidP="00BC465E">
      <w:pPr>
        <w:pStyle w:val="VCAAbody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6E1B4B" w:rsidRPr="001A322A" w14:paraId="1146F273" w14:textId="77777777" w:rsidTr="00546281">
        <w:tc>
          <w:tcPr>
            <w:tcW w:w="1134" w:type="dxa"/>
            <w:shd w:val="clear" w:color="auto" w:fill="FFFFFF" w:themeFill="background1"/>
          </w:tcPr>
          <w:p w14:paraId="49E92BED" w14:textId="77777777" w:rsidR="006E1B4B" w:rsidRPr="00DF4C38" w:rsidRDefault="006E1B4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Strong</w:t>
            </w:r>
          </w:p>
        </w:tc>
      </w:tr>
      <w:tr w:rsidR="006E1B4B" w:rsidRPr="001A322A" w14:paraId="67DC6C9E" w14:textId="77777777" w:rsidTr="00546281">
        <w:tc>
          <w:tcPr>
            <w:tcW w:w="1134" w:type="dxa"/>
            <w:shd w:val="clear" w:color="auto" w:fill="FFFFFF" w:themeFill="background1"/>
          </w:tcPr>
          <w:p w14:paraId="69CFE6F6" w14:textId="77777777" w:rsidR="006E1B4B" w:rsidRPr="00DF4C38" w:rsidRDefault="006E1B4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Positive</w:t>
            </w:r>
          </w:p>
        </w:tc>
      </w:tr>
    </w:tbl>
    <w:p w14:paraId="74D23A61" w14:textId="43CEB831" w:rsidR="0092261D" w:rsidRDefault="005F55FF" w:rsidP="007A38A0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 xml:space="preserve">Some </w:t>
      </w:r>
      <w:r w:rsidR="007357C5">
        <w:rPr>
          <w:lang w:val="en-AU"/>
        </w:rPr>
        <w:t>students wrote</w:t>
      </w:r>
      <w:r>
        <w:rPr>
          <w:lang w:val="en-AU"/>
        </w:rPr>
        <w:t xml:space="preserve"> the strength as moderate.</w:t>
      </w:r>
    </w:p>
    <w:p w14:paraId="537DF0C8" w14:textId="77777777" w:rsidR="007A7A44" w:rsidRDefault="007A7A44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7A86FFCC" w14:textId="4C8015EE" w:rsidR="00B86F23" w:rsidRDefault="00B86F23" w:rsidP="00B86F23">
      <w:pPr>
        <w:pStyle w:val="VCAAHeading3"/>
        <w:rPr>
          <w:lang w:val="en-AU"/>
        </w:rPr>
      </w:pPr>
      <w:r>
        <w:rPr>
          <w:lang w:val="en-AU"/>
        </w:rPr>
        <w:lastRenderedPageBreak/>
        <w:t>Question 3e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7575F0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9B358F7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068A910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0A2AA089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05D5374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4A611156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2DE4AFB6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3935A6BE" w14:textId="0EBDC4E5" w:rsidR="00BC465E" w:rsidRPr="00EA5736" w:rsidRDefault="002D0E44" w:rsidP="00A067F0">
            <w:pPr>
              <w:pStyle w:val="VCAAtablecondensed"/>
            </w:pPr>
            <w:r>
              <w:t>46</w:t>
            </w:r>
          </w:p>
        </w:tc>
        <w:tc>
          <w:tcPr>
            <w:tcW w:w="907" w:type="dxa"/>
            <w:vAlign w:val="center"/>
          </w:tcPr>
          <w:p w14:paraId="5A4AA7C1" w14:textId="6F5928E3" w:rsidR="00BC465E" w:rsidRPr="00EA5736" w:rsidRDefault="002D0E44" w:rsidP="00A067F0">
            <w:pPr>
              <w:pStyle w:val="VCAAtablecondensed"/>
            </w:pPr>
            <w:r>
              <w:t>54</w:t>
            </w:r>
          </w:p>
        </w:tc>
        <w:tc>
          <w:tcPr>
            <w:tcW w:w="1085" w:type="dxa"/>
            <w:vAlign w:val="center"/>
          </w:tcPr>
          <w:p w14:paraId="7D12840E" w14:textId="4D8CB899" w:rsidR="00BC465E" w:rsidRPr="00EA5736" w:rsidRDefault="002D0E44" w:rsidP="00A067F0">
            <w:pPr>
              <w:pStyle w:val="VCAAtablecondensed"/>
            </w:pPr>
            <w:r>
              <w:t>0.</w:t>
            </w:r>
            <w:r w:rsidR="004B7D1F">
              <w:t>6</w:t>
            </w:r>
          </w:p>
        </w:tc>
      </w:tr>
    </w:tbl>
    <w:p w14:paraId="63221728" w14:textId="6C7D0824" w:rsidR="00B86F23" w:rsidRDefault="00C10C5D" w:rsidP="00B86F23">
      <w:pPr>
        <w:pStyle w:val="VCAAbody"/>
        <w:rPr>
          <w:bCs/>
        </w:rPr>
      </w:pPr>
      <w:r w:rsidRPr="00C10C5D">
        <w:rPr>
          <w:bCs/>
        </w:rPr>
        <w:t xml:space="preserve">On average, for each 1 </w:t>
      </w:r>
      <w:proofErr w:type="spellStart"/>
      <w:r w:rsidRPr="00C10C5D">
        <w:rPr>
          <w:bCs/>
        </w:rPr>
        <w:t>m</w:t>
      </w:r>
      <w:r>
        <w:rPr>
          <w:bCs/>
        </w:rPr>
        <w:t>etre</w:t>
      </w:r>
      <w:proofErr w:type="spellEnd"/>
      <w:r w:rsidRPr="00C10C5D">
        <w:rPr>
          <w:bCs/>
        </w:rPr>
        <w:t xml:space="preserve"> increase in </w:t>
      </w:r>
      <w:proofErr w:type="spellStart"/>
      <w:r w:rsidRPr="00DF4C38">
        <w:rPr>
          <w:rStyle w:val="VCAAitalic"/>
        </w:rPr>
        <w:t>Wgold</w:t>
      </w:r>
      <w:proofErr w:type="spellEnd"/>
      <w:r w:rsidRPr="00C10C5D">
        <w:rPr>
          <w:bCs/>
        </w:rPr>
        <w:t xml:space="preserve">, </w:t>
      </w:r>
      <w:proofErr w:type="spellStart"/>
      <w:r w:rsidRPr="00DF4C38">
        <w:rPr>
          <w:rStyle w:val="VCAAitalic"/>
        </w:rPr>
        <w:t>Wbest</w:t>
      </w:r>
      <w:proofErr w:type="spellEnd"/>
      <w:r w:rsidRPr="00C10C5D">
        <w:rPr>
          <w:bCs/>
        </w:rPr>
        <w:t xml:space="preserve"> increases by 0.86 m</w:t>
      </w:r>
      <w:r>
        <w:rPr>
          <w:bCs/>
        </w:rPr>
        <w:t>etres.</w:t>
      </w:r>
    </w:p>
    <w:p w14:paraId="6D029FB8" w14:textId="66F16A69" w:rsidR="00C10C5D" w:rsidRDefault="00375613" w:rsidP="00B86F23">
      <w:pPr>
        <w:pStyle w:val="VCAAbody"/>
        <w:rPr>
          <w:bCs/>
        </w:rPr>
      </w:pPr>
      <w:r>
        <w:rPr>
          <w:bCs/>
        </w:rPr>
        <w:t>Students did not always reference the change in each of the two variables.</w:t>
      </w:r>
    </w:p>
    <w:p w14:paraId="3B4D71C3" w14:textId="60F79806" w:rsidR="00882AA9" w:rsidRDefault="00882AA9" w:rsidP="00AF4DE4">
      <w:pPr>
        <w:pStyle w:val="VCAAHeading3"/>
        <w:rPr>
          <w:lang w:val="en-AU"/>
        </w:rPr>
      </w:pPr>
      <w:r>
        <w:rPr>
          <w:lang w:val="en-AU"/>
        </w:rPr>
        <w:t>Question 3f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  <w:gridCol w:w="1085"/>
      </w:tblGrid>
      <w:tr w:rsidR="002D0E44" w:rsidRPr="00EA5736" w14:paraId="1D76A5D6" w14:textId="77777777" w:rsidTr="00CC3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8E2DAA6" w14:textId="77777777" w:rsidR="002D0E44" w:rsidRPr="00EA5736" w:rsidRDefault="002D0E44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01EAD3F2" w14:textId="77777777" w:rsidR="002D0E44" w:rsidRPr="00EA5736" w:rsidRDefault="002D0E44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8D1A2E3" w14:textId="77777777" w:rsidR="002D0E44" w:rsidRPr="00EA5736" w:rsidRDefault="002D0E44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BE18DD3" w14:textId="37EA6FC5" w:rsidR="002D0E44" w:rsidRPr="00EA5736" w:rsidRDefault="00B74C63" w:rsidP="00A067F0">
            <w:pPr>
              <w:pStyle w:val="VCAAtablecondensedheading"/>
            </w:pPr>
            <w:r>
              <w:t>2</w:t>
            </w:r>
          </w:p>
        </w:tc>
        <w:tc>
          <w:tcPr>
            <w:tcW w:w="1085" w:type="dxa"/>
          </w:tcPr>
          <w:p w14:paraId="0D62AC3F" w14:textId="1BE56F0A" w:rsidR="002D0E44" w:rsidRPr="00EA5736" w:rsidRDefault="002D0E44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2D0E44" w:rsidRPr="00EA5736" w14:paraId="5FE17EEC" w14:textId="77777777" w:rsidTr="00CC3DBF">
        <w:trPr>
          <w:trHeight w:hRule="exact" w:val="397"/>
        </w:trPr>
        <w:tc>
          <w:tcPr>
            <w:tcW w:w="907" w:type="dxa"/>
            <w:vAlign w:val="center"/>
          </w:tcPr>
          <w:p w14:paraId="6BC4B804" w14:textId="77777777" w:rsidR="002D0E44" w:rsidRPr="00EA5736" w:rsidRDefault="002D0E44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4D450E9" w14:textId="6894166E" w:rsidR="002D0E44" w:rsidRPr="00EA5736" w:rsidRDefault="002D0E44" w:rsidP="00A067F0">
            <w:pPr>
              <w:pStyle w:val="VCAAtablecondensed"/>
            </w:pPr>
            <w:r>
              <w:t>46</w:t>
            </w:r>
          </w:p>
        </w:tc>
        <w:tc>
          <w:tcPr>
            <w:tcW w:w="907" w:type="dxa"/>
            <w:vAlign w:val="center"/>
          </w:tcPr>
          <w:p w14:paraId="1030E45F" w14:textId="7E7466A2" w:rsidR="002D0E44" w:rsidRPr="00EA5736" w:rsidRDefault="002D0E44" w:rsidP="00A067F0">
            <w:pPr>
              <w:pStyle w:val="VCAAtablecondensed"/>
            </w:pPr>
            <w:r>
              <w:t>12</w:t>
            </w:r>
          </w:p>
        </w:tc>
        <w:tc>
          <w:tcPr>
            <w:tcW w:w="1085" w:type="dxa"/>
          </w:tcPr>
          <w:p w14:paraId="63221F98" w14:textId="31104846" w:rsidR="002D0E44" w:rsidRDefault="002D0E44" w:rsidP="00A067F0">
            <w:pPr>
              <w:pStyle w:val="VCAAtablecondensed"/>
            </w:pPr>
            <w:r>
              <w:t>42</w:t>
            </w:r>
          </w:p>
        </w:tc>
        <w:tc>
          <w:tcPr>
            <w:tcW w:w="1085" w:type="dxa"/>
            <w:vAlign w:val="center"/>
          </w:tcPr>
          <w:p w14:paraId="3EB5CF61" w14:textId="270AC486" w:rsidR="002D0E44" w:rsidRPr="00EA5736" w:rsidRDefault="002D0E44" w:rsidP="00A067F0">
            <w:pPr>
              <w:pStyle w:val="VCAAtablecondensed"/>
            </w:pPr>
            <w:r>
              <w:t>1.0</w:t>
            </w:r>
          </w:p>
        </w:tc>
      </w:tr>
    </w:tbl>
    <w:p w14:paraId="3A299366" w14:textId="1BFAECFB" w:rsidR="00AF4DE4" w:rsidRPr="00AF4DE4" w:rsidRDefault="00AF4DE4" w:rsidP="00FB1249">
      <w:pPr>
        <w:pStyle w:val="VCAAbody"/>
      </w:pPr>
      <w:r w:rsidRPr="00AF4DE4">
        <w:t xml:space="preserve">Predicted value = 0.30 + 0.86 </w:t>
      </w:r>
      <w:r w:rsidR="005F3699">
        <w:t>×</w:t>
      </w:r>
      <w:r w:rsidRPr="00AF4DE4">
        <w:t xml:space="preserve"> 2.02 = 2.0372 </w:t>
      </w:r>
    </w:p>
    <w:p w14:paraId="42F18C69" w14:textId="0462077E" w:rsidR="00882AA9" w:rsidRDefault="00AF4DE4" w:rsidP="00FB1249">
      <w:pPr>
        <w:pStyle w:val="VCAAbody"/>
      </w:pPr>
      <w:r w:rsidRPr="00AF4DE4">
        <w:t xml:space="preserve">Residual = 2.07 </w:t>
      </w:r>
      <w:r w:rsidR="0031764D">
        <w:t>−</w:t>
      </w:r>
      <w:r w:rsidRPr="00AF4DE4">
        <w:t xml:space="preserve"> 2.0372 = 0.0328</w:t>
      </w:r>
    </w:p>
    <w:p w14:paraId="3BF71939" w14:textId="78885921" w:rsidR="00A51CB1" w:rsidRDefault="00A51CB1" w:rsidP="00A51CB1">
      <w:pPr>
        <w:pStyle w:val="VCAAHeading3"/>
        <w:rPr>
          <w:lang w:val="en-AU"/>
        </w:rPr>
      </w:pPr>
      <w:r>
        <w:rPr>
          <w:lang w:val="en-AU"/>
        </w:rPr>
        <w:t>Question 3g</w:t>
      </w:r>
      <w:r w:rsidR="005F3699">
        <w:rPr>
          <w:lang w:val="en-AU"/>
        </w:rPr>
        <w:t>.</w:t>
      </w:r>
      <w:r>
        <w:rPr>
          <w:lang w:val="en-AU"/>
        </w:rPr>
        <w:t>i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D96B34C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8CF16E6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6BAE565C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A33FB57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73DEC15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6E5767F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9696A5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C224015" w14:textId="647A804A" w:rsidR="00BC465E" w:rsidRPr="00EA5736" w:rsidRDefault="002D0E44" w:rsidP="00A067F0">
            <w:pPr>
              <w:pStyle w:val="VCAAtablecondensed"/>
            </w:pPr>
            <w:r>
              <w:t>53</w:t>
            </w:r>
          </w:p>
        </w:tc>
        <w:tc>
          <w:tcPr>
            <w:tcW w:w="907" w:type="dxa"/>
            <w:vAlign w:val="center"/>
          </w:tcPr>
          <w:p w14:paraId="49015EB6" w14:textId="5824F316" w:rsidR="00BC465E" w:rsidRPr="00EA5736" w:rsidRDefault="002D0E44" w:rsidP="00A067F0">
            <w:pPr>
              <w:pStyle w:val="VCAAtablecondensed"/>
            </w:pPr>
            <w:r>
              <w:t>47</w:t>
            </w:r>
          </w:p>
        </w:tc>
        <w:tc>
          <w:tcPr>
            <w:tcW w:w="1085" w:type="dxa"/>
            <w:vAlign w:val="center"/>
          </w:tcPr>
          <w:p w14:paraId="549B5A56" w14:textId="250FABF9" w:rsidR="00BC465E" w:rsidRPr="00EA5736" w:rsidRDefault="002D0E44" w:rsidP="00A067F0">
            <w:pPr>
              <w:pStyle w:val="VCAAtablecondensed"/>
            </w:pPr>
            <w:r>
              <w:t>0.5</w:t>
            </w:r>
          </w:p>
        </w:tc>
      </w:tr>
    </w:tbl>
    <w:p w14:paraId="1721CB1D" w14:textId="77777777" w:rsidR="00A51CB1" w:rsidRDefault="00A51CB1" w:rsidP="00A13E59">
      <w:pPr>
        <w:pStyle w:val="VCAAbody"/>
        <w:spacing w:line="240" w:lineRule="atLeast"/>
        <w:rPr>
          <w:lang w:val="en-AU"/>
        </w:rPr>
      </w:pPr>
    </w:p>
    <w:p w14:paraId="0DBDD21B" w14:textId="784C936A" w:rsidR="00A51CB1" w:rsidRDefault="00A13E59" w:rsidP="00A13E59">
      <w:pPr>
        <w:pStyle w:val="VCAAbody"/>
        <w:spacing w:line="240" w:lineRule="atLeast"/>
        <w:rPr>
          <w:lang w:val="en-AU"/>
        </w:rPr>
      </w:pPr>
      <w:r w:rsidRPr="001A322A">
        <w:rPr>
          <w:b/>
          <w:bCs/>
          <w:noProof/>
          <w:lang w:val="en-AU" w:eastAsia="en-AU"/>
        </w:rPr>
        <w:drawing>
          <wp:inline distT="0" distB="0" distL="0" distR="0" wp14:anchorId="2CC02F43" wp14:editId="00E908A9">
            <wp:extent cx="4375478" cy="3054350"/>
            <wp:effectExtent l="0" t="0" r="6350" b="0"/>
            <wp:docPr id="34" name="Picture 34" descr="A graph with a red x and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graph with a red x and black dot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8043" cy="308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7B29" w14:textId="6FD987E8" w:rsidR="007357C5" w:rsidRDefault="007357C5" w:rsidP="00FB1249">
      <w:pPr>
        <w:pStyle w:val="VCAAbody"/>
        <w:rPr>
          <w:lang w:val="en-AU"/>
        </w:rPr>
      </w:pPr>
      <w:r>
        <w:rPr>
          <w:lang w:val="en-AU"/>
        </w:rPr>
        <w:t>The actual point is (2.02,0.0328)</w:t>
      </w:r>
      <w:r w:rsidR="006147DC">
        <w:rPr>
          <w:lang w:val="en-AU"/>
        </w:rPr>
        <w:t>.</w:t>
      </w:r>
    </w:p>
    <w:p w14:paraId="2A8F9E92" w14:textId="3045B81C" w:rsidR="007C1206" w:rsidRPr="006B008A" w:rsidRDefault="00B617DC" w:rsidP="00FB1249">
      <w:pPr>
        <w:pStyle w:val="VCAAbody"/>
        <w:rPr>
          <w:lang w:val="en-AU"/>
        </w:rPr>
      </w:pPr>
      <w:r>
        <w:rPr>
          <w:lang w:val="en-AU"/>
        </w:rPr>
        <w:t xml:space="preserve">Some </w:t>
      </w:r>
      <w:r w:rsidR="005F3699">
        <w:rPr>
          <w:lang w:val="en-AU"/>
        </w:rPr>
        <w:t xml:space="preserve">students </w:t>
      </w:r>
      <w:r>
        <w:rPr>
          <w:lang w:val="en-AU"/>
        </w:rPr>
        <w:t>did not understand the connection between a scatterplot and a residual plot.</w:t>
      </w:r>
    </w:p>
    <w:p w14:paraId="35C839C6" w14:textId="77777777" w:rsidR="007A7A44" w:rsidRDefault="007A7A44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5E3CB0EF" w14:textId="71DE12E6" w:rsidR="00A13E59" w:rsidRDefault="00A13E59" w:rsidP="00B22802">
      <w:pPr>
        <w:pStyle w:val="VCAAHeading3"/>
        <w:rPr>
          <w:lang w:val="en-AU"/>
        </w:rPr>
      </w:pPr>
      <w:r>
        <w:rPr>
          <w:lang w:val="en-AU"/>
        </w:rPr>
        <w:lastRenderedPageBreak/>
        <w:t>Question 3</w:t>
      </w:r>
      <w:proofErr w:type="gramStart"/>
      <w:r>
        <w:rPr>
          <w:lang w:val="en-AU"/>
        </w:rPr>
        <w:t>g</w:t>
      </w:r>
      <w:r w:rsidR="005F3699">
        <w:rPr>
          <w:lang w:val="en-AU"/>
        </w:rPr>
        <w:t>.</w:t>
      </w:r>
      <w:r>
        <w:rPr>
          <w:lang w:val="en-AU"/>
        </w:rPr>
        <w:t>ii</w:t>
      </w:r>
      <w:r w:rsidR="0082334C">
        <w:rPr>
          <w:lang w:val="en-AU"/>
        </w:rPr>
        <w:t>.</w:t>
      </w:r>
      <w:proofErr w:type="gramEnd"/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22BF70D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BFFDD80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1E13889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842D315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66A8BB72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7E3456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BB1AA7B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9E5F4CC" w14:textId="3C16D320" w:rsidR="00BC465E" w:rsidRPr="00EA5736" w:rsidRDefault="002D0E44" w:rsidP="00A067F0">
            <w:pPr>
              <w:pStyle w:val="VCAAtablecondensed"/>
            </w:pPr>
            <w:r>
              <w:t>60</w:t>
            </w:r>
          </w:p>
        </w:tc>
        <w:tc>
          <w:tcPr>
            <w:tcW w:w="907" w:type="dxa"/>
            <w:vAlign w:val="center"/>
          </w:tcPr>
          <w:p w14:paraId="55ECEDDB" w14:textId="5E6D65A6" w:rsidR="00BC465E" w:rsidRPr="00EA5736" w:rsidRDefault="002D0E44" w:rsidP="00A067F0">
            <w:pPr>
              <w:pStyle w:val="VCAAtablecondensed"/>
            </w:pPr>
            <w:r>
              <w:t>40</w:t>
            </w:r>
          </w:p>
        </w:tc>
        <w:tc>
          <w:tcPr>
            <w:tcW w:w="1085" w:type="dxa"/>
            <w:vAlign w:val="center"/>
          </w:tcPr>
          <w:p w14:paraId="7D6DC9CA" w14:textId="21438CC0" w:rsidR="00BC465E" w:rsidRPr="00EA5736" w:rsidRDefault="002D0E44" w:rsidP="00A067F0">
            <w:pPr>
              <w:pStyle w:val="VCAAtablecondensed"/>
            </w:pPr>
            <w:r>
              <w:t>0.4</w:t>
            </w:r>
          </w:p>
        </w:tc>
      </w:tr>
    </w:tbl>
    <w:p w14:paraId="532A2076" w14:textId="25563C90" w:rsidR="00A13E59" w:rsidRDefault="00B22802" w:rsidP="00A13E59">
      <w:pPr>
        <w:pStyle w:val="VCAAbody"/>
      </w:pPr>
      <w:r w:rsidRPr="00B22802">
        <w:t>Yes, the residual plot shows no clear pattern</w:t>
      </w:r>
      <w:r>
        <w:t>.</w:t>
      </w:r>
    </w:p>
    <w:p w14:paraId="7B1EC70B" w14:textId="03DC2C0F" w:rsidR="00950A43" w:rsidRPr="006B008A" w:rsidRDefault="00B97C4D" w:rsidP="006B008A">
      <w:pPr>
        <w:pStyle w:val="VCAAbody"/>
      </w:pPr>
      <w:r>
        <w:t>It was acceptable to say the residuals were randomly scattered. The number of points above and below the line was irrelevant.</w:t>
      </w:r>
      <w:r w:rsidR="000A0E86">
        <w:t xml:space="preserve"> Some students asserted that the prediction was reliable</w:t>
      </w:r>
      <w:r w:rsidR="00A047C5">
        <w:t>,</w:t>
      </w:r>
      <w:r w:rsidR="000A0E86">
        <w:t xml:space="preserve"> despite the question indicating it was not.</w:t>
      </w:r>
    </w:p>
    <w:p w14:paraId="730F3460" w14:textId="4E424D30" w:rsidR="0096419E" w:rsidRDefault="0096419E" w:rsidP="0096419E">
      <w:pPr>
        <w:pStyle w:val="VCAAHeading3"/>
        <w:rPr>
          <w:lang w:val="en-AU"/>
        </w:rPr>
      </w:pPr>
      <w:r>
        <w:rPr>
          <w:lang w:val="en-AU"/>
        </w:rPr>
        <w:t>Question 3h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1A80204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4EAD73C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0501003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A82F631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D2B8AFE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AF6C5B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4062C36B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7EFBD3C" w14:textId="5CB2BFBF" w:rsidR="00BC465E" w:rsidRPr="00EA5736" w:rsidRDefault="002D0E44" w:rsidP="00A067F0">
            <w:pPr>
              <w:pStyle w:val="VCAAtablecondensed"/>
            </w:pPr>
            <w:r>
              <w:t>50</w:t>
            </w:r>
          </w:p>
        </w:tc>
        <w:tc>
          <w:tcPr>
            <w:tcW w:w="907" w:type="dxa"/>
            <w:vAlign w:val="center"/>
          </w:tcPr>
          <w:p w14:paraId="333B66B6" w14:textId="3D27BBEB" w:rsidR="00BC465E" w:rsidRPr="00EA5736" w:rsidRDefault="002D0E44" w:rsidP="00A067F0">
            <w:pPr>
              <w:pStyle w:val="VCAAtablecondensed"/>
            </w:pPr>
            <w:r>
              <w:t>50</w:t>
            </w:r>
          </w:p>
        </w:tc>
        <w:tc>
          <w:tcPr>
            <w:tcW w:w="1085" w:type="dxa"/>
            <w:vAlign w:val="center"/>
          </w:tcPr>
          <w:p w14:paraId="08E02BA3" w14:textId="3EC24CB7" w:rsidR="00BC465E" w:rsidRPr="00EA5736" w:rsidRDefault="002D0E44" w:rsidP="00A067F0">
            <w:pPr>
              <w:pStyle w:val="VCAAtablecondensed"/>
            </w:pPr>
            <w:r>
              <w:t>0.5</w:t>
            </w:r>
          </w:p>
        </w:tc>
      </w:tr>
    </w:tbl>
    <w:p w14:paraId="5F62378A" w14:textId="527A800C" w:rsidR="0096419E" w:rsidRDefault="00466C79" w:rsidP="0096419E">
      <w:pPr>
        <w:pStyle w:val="VCAAbody"/>
        <w:rPr>
          <w:rFonts w:cstheme="minorHAnsi"/>
          <w:bCs/>
          <w:szCs w:val="20"/>
        </w:rPr>
      </w:pPr>
      <w:r w:rsidRPr="00466C79">
        <w:rPr>
          <w:rFonts w:cstheme="minorHAnsi"/>
          <w:bCs/>
          <w:szCs w:val="20"/>
        </w:rPr>
        <w:t>Extrapolation</w:t>
      </w:r>
      <w:r w:rsidR="00A047C5">
        <w:rPr>
          <w:rFonts w:cstheme="minorHAnsi"/>
          <w:bCs/>
          <w:szCs w:val="20"/>
        </w:rPr>
        <w:t>:</w:t>
      </w:r>
      <w:r w:rsidRPr="00466C79">
        <w:rPr>
          <w:rFonts w:cstheme="minorHAnsi"/>
          <w:bCs/>
          <w:szCs w:val="20"/>
        </w:rPr>
        <w:t xml:space="preserve"> 1.90 is outside the data range used to generate the least squares line</w:t>
      </w:r>
      <w:r>
        <w:rPr>
          <w:rFonts w:cstheme="minorHAnsi"/>
          <w:bCs/>
          <w:szCs w:val="20"/>
        </w:rPr>
        <w:t>.</w:t>
      </w:r>
    </w:p>
    <w:p w14:paraId="72C20809" w14:textId="1952C4D0" w:rsidR="00E6775D" w:rsidRDefault="00E6775D" w:rsidP="0096419E">
      <w:pPr>
        <w:pStyle w:val="VCAAbody"/>
        <w:rPr>
          <w:b/>
          <w:bCs/>
          <w:szCs w:val="20"/>
        </w:rPr>
      </w:pPr>
      <w:r w:rsidRPr="00E6775D">
        <w:rPr>
          <w:szCs w:val="20"/>
        </w:rPr>
        <w:t>While predictions from a regression line focus on the response variable, their effectiveness as interpolation or extrapolation comes from the explanatory variable</w:t>
      </w:r>
      <w:r>
        <w:rPr>
          <w:szCs w:val="20"/>
        </w:rPr>
        <w:t>.</w:t>
      </w:r>
    </w:p>
    <w:p w14:paraId="58C504B7" w14:textId="77777777" w:rsidR="00E6775D" w:rsidRDefault="00E6775D" w:rsidP="00E6775D">
      <w:pPr>
        <w:pStyle w:val="VCAAbody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It was not appropriate to refer to either 1964 or 1.934 as being outside the data range.</w:t>
      </w:r>
    </w:p>
    <w:p w14:paraId="073B779A" w14:textId="7EDFDBBD" w:rsidR="00760E33" w:rsidRDefault="00760E33" w:rsidP="00760E33">
      <w:pPr>
        <w:pStyle w:val="VCAAHeading3"/>
        <w:rPr>
          <w:lang w:val="en-AU"/>
        </w:rPr>
      </w:pPr>
      <w:r>
        <w:rPr>
          <w:lang w:val="en-AU"/>
        </w:rPr>
        <w:t>Question 4a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3D4507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80AB0A1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D26D31A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757D5247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63CA52B8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45700D6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31F7CC2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A01F9AA" w14:textId="4C8DB082" w:rsidR="00BC465E" w:rsidRPr="00EA5736" w:rsidRDefault="002D0E44" w:rsidP="00A067F0">
            <w:pPr>
              <w:pStyle w:val="VCAAtablecondensed"/>
            </w:pPr>
            <w:r>
              <w:t>45</w:t>
            </w:r>
          </w:p>
        </w:tc>
        <w:tc>
          <w:tcPr>
            <w:tcW w:w="907" w:type="dxa"/>
            <w:vAlign w:val="center"/>
          </w:tcPr>
          <w:p w14:paraId="48D3CAC5" w14:textId="2BE6569C" w:rsidR="00BC465E" w:rsidRPr="00EA5736" w:rsidRDefault="002D0E44" w:rsidP="00A067F0">
            <w:pPr>
              <w:pStyle w:val="VCAAtablecondensed"/>
            </w:pPr>
            <w:r>
              <w:t>55</w:t>
            </w:r>
          </w:p>
        </w:tc>
        <w:tc>
          <w:tcPr>
            <w:tcW w:w="1085" w:type="dxa"/>
            <w:vAlign w:val="center"/>
          </w:tcPr>
          <w:p w14:paraId="0016C382" w14:textId="0FEAAB86" w:rsidR="00BC465E" w:rsidRPr="00EA5736" w:rsidRDefault="002D0E44" w:rsidP="00A067F0">
            <w:pPr>
              <w:pStyle w:val="VCAAtablecondensed"/>
            </w:pPr>
            <w:r>
              <w:t>0.6</w:t>
            </w:r>
          </w:p>
        </w:tc>
      </w:tr>
    </w:tbl>
    <w:p w14:paraId="6CA1694C" w14:textId="77777777" w:rsidR="00760E33" w:rsidRDefault="00760E33" w:rsidP="00D2370B">
      <w:pPr>
        <w:pStyle w:val="VCAAbody"/>
        <w:spacing w:line="240" w:lineRule="atLeast"/>
        <w:rPr>
          <w:lang w:val="en-AU"/>
        </w:rPr>
      </w:pPr>
    </w:p>
    <w:p w14:paraId="5B73A255" w14:textId="203F2FFD" w:rsidR="00760E33" w:rsidRDefault="00D2370B" w:rsidP="00D2370B">
      <w:pPr>
        <w:pStyle w:val="VCAAbody"/>
        <w:spacing w:line="240" w:lineRule="atLeast"/>
        <w:rPr>
          <w:lang w:val="en-AU"/>
        </w:rPr>
      </w:pPr>
      <w:r w:rsidRPr="001A322A">
        <w:rPr>
          <w:noProof/>
          <w:lang w:val="en-AU" w:eastAsia="en-AU"/>
        </w:rPr>
        <w:drawing>
          <wp:inline distT="0" distB="0" distL="0" distR="0" wp14:anchorId="3320C704" wp14:editId="28D04CDF">
            <wp:extent cx="3437913" cy="2197100"/>
            <wp:effectExtent l="0" t="0" r="0" b="0"/>
            <wp:docPr id="2" name="Picture 2" descr="A graph with red crosse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red crosses and a lin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1" cy="2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0990" w14:textId="77777777" w:rsidR="00D2370B" w:rsidRDefault="00D2370B" w:rsidP="00D2370B">
      <w:pPr>
        <w:pStyle w:val="VCAAbody"/>
        <w:spacing w:line="240" w:lineRule="atLeast"/>
        <w:rPr>
          <w:lang w:val="en-AU"/>
        </w:rPr>
      </w:pPr>
    </w:p>
    <w:p w14:paraId="3185F2EF" w14:textId="76CBC59E" w:rsidR="00104758" w:rsidRDefault="00104758" w:rsidP="00D2370B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 xml:space="preserve">This question </w:t>
      </w:r>
      <w:r w:rsidR="001B1763">
        <w:rPr>
          <w:lang w:val="en-AU"/>
        </w:rPr>
        <w:t xml:space="preserve">was answered more </w:t>
      </w:r>
      <w:proofErr w:type="spellStart"/>
      <w:r w:rsidR="001B1763">
        <w:rPr>
          <w:lang w:val="en-AU"/>
        </w:rPr>
        <w:t>successfuly</w:t>
      </w:r>
      <w:proofErr w:type="spellEnd"/>
      <w:r>
        <w:rPr>
          <w:lang w:val="en-AU"/>
        </w:rPr>
        <w:t xml:space="preserve"> than </w:t>
      </w:r>
      <w:r w:rsidR="001B1763">
        <w:rPr>
          <w:lang w:val="en-AU"/>
        </w:rPr>
        <w:t xml:space="preserve">previous </w:t>
      </w:r>
      <w:r>
        <w:rPr>
          <w:lang w:val="en-AU"/>
        </w:rPr>
        <w:t>similar questions.</w:t>
      </w:r>
    </w:p>
    <w:p w14:paraId="49461B8B" w14:textId="77777777" w:rsidR="007A7A44" w:rsidRDefault="007A7A44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1671128F" w14:textId="5782104E" w:rsidR="0066487F" w:rsidRDefault="0066487F" w:rsidP="0066487F">
      <w:pPr>
        <w:pStyle w:val="VCAAHeading3"/>
        <w:rPr>
          <w:lang w:val="en-AU"/>
        </w:rPr>
      </w:pPr>
      <w:r>
        <w:rPr>
          <w:lang w:val="en-AU"/>
        </w:rPr>
        <w:lastRenderedPageBreak/>
        <w:t>Question 4b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590D0B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8C7C47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2C915F7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75C7B5E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1F59638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5CDF7487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4FA3C563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8D836C3" w14:textId="19E0C9E7" w:rsidR="00BC465E" w:rsidRPr="00EA5736" w:rsidRDefault="002D0E44" w:rsidP="00A067F0">
            <w:pPr>
              <w:pStyle w:val="VCAAtablecondensed"/>
            </w:pPr>
            <w:r>
              <w:t>76</w:t>
            </w:r>
          </w:p>
        </w:tc>
        <w:tc>
          <w:tcPr>
            <w:tcW w:w="907" w:type="dxa"/>
            <w:vAlign w:val="center"/>
          </w:tcPr>
          <w:p w14:paraId="79B9C1D6" w14:textId="6BAFE72C" w:rsidR="00BC465E" w:rsidRPr="00EA5736" w:rsidRDefault="002D0E44" w:rsidP="00A067F0">
            <w:pPr>
              <w:pStyle w:val="VCAAtablecondensed"/>
            </w:pPr>
            <w:r>
              <w:t>24</w:t>
            </w:r>
          </w:p>
        </w:tc>
        <w:tc>
          <w:tcPr>
            <w:tcW w:w="1085" w:type="dxa"/>
            <w:vAlign w:val="center"/>
          </w:tcPr>
          <w:p w14:paraId="664E1744" w14:textId="2A92AD82" w:rsidR="00BC465E" w:rsidRPr="00EA5736" w:rsidRDefault="002D0E44" w:rsidP="00A067F0">
            <w:pPr>
              <w:pStyle w:val="VCAAtablecondensed"/>
            </w:pPr>
            <w:r>
              <w:t>0.</w:t>
            </w:r>
            <w:r w:rsidR="00380075">
              <w:t>3</w:t>
            </w:r>
          </w:p>
        </w:tc>
      </w:tr>
    </w:tbl>
    <w:p w14:paraId="7D410873" w14:textId="3809C073" w:rsidR="00D961FD" w:rsidRDefault="00D961FD" w:rsidP="00D961FD">
      <w:pPr>
        <w:pStyle w:val="VCAAbody"/>
      </w:pPr>
      <w:r>
        <w:t>I</w:t>
      </w:r>
      <w:r w:rsidRPr="00D961FD">
        <w:t>ncreasing trend</w:t>
      </w:r>
      <w:r>
        <w:t xml:space="preserve"> and </w:t>
      </w:r>
      <w:r w:rsidRPr="00D961FD">
        <w:t>irregular fluctuations</w:t>
      </w:r>
      <w:r>
        <w:t>.</w:t>
      </w:r>
    </w:p>
    <w:p w14:paraId="5F4F1198" w14:textId="083BB29E" w:rsidR="00A87147" w:rsidRPr="006B008A" w:rsidRDefault="00970CE6" w:rsidP="00D961FD">
      <w:pPr>
        <w:pStyle w:val="VCAAbody"/>
        <w:rPr>
          <w:rFonts w:eastAsia="Times New Roman"/>
          <w:color w:val="000000"/>
          <w:lang w:eastAsia="en-AU"/>
        </w:rPr>
      </w:pPr>
      <w:r>
        <w:rPr>
          <w:lang w:val="en-AU"/>
        </w:rPr>
        <w:t>There was no evidence of an outlier, of seasonality or of structural change.</w:t>
      </w:r>
      <w:r w:rsidR="00DA4A76">
        <w:rPr>
          <w:lang w:val="en-AU"/>
        </w:rPr>
        <w:t xml:space="preserve"> Some </w:t>
      </w:r>
      <w:r w:rsidR="007357C5">
        <w:rPr>
          <w:lang w:val="en-AU"/>
        </w:rPr>
        <w:t xml:space="preserve">students </w:t>
      </w:r>
      <w:r w:rsidR="00DA4A76">
        <w:rPr>
          <w:lang w:val="en-AU"/>
        </w:rPr>
        <w:t xml:space="preserve">erroneously referred to </w:t>
      </w:r>
      <w:r w:rsidR="00A047C5">
        <w:rPr>
          <w:lang w:val="en-AU"/>
        </w:rPr>
        <w:t>‘</w:t>
      </w:r>
      <w:r w:rsidR="00DA4A76">
        <w:rPr>
          <w:lang w:val="en-AU"/>
        </w:rPr>
        <w:t>an irregular fluctuation</w:t>
      </w:r>
      <w:r w:rsidR="00A047C5">
        <w:rPr>
          <w:lang w:val="en-AU"/>
        </w:rPr>
        <w:t>’</w:t>
      </w:r>
      <w:r w:rsidR="00C342F7">
        <w:rPr>
          <w:lang w:val="en-AU"/>
        </w:rPr>
        <w:t>. It should be noted</w:t>
      </w:r>
      <w:r w:rsidR="00C342F7" w:rsidRPr="00C342F7">
        <w:rPr>
          <w:rFonts w:eastAsia="Times New Roman"/>
          <w:color w:val="000000"/>
          <w:lang w:eastAsia="en-AU"/>
        </w:rPr>
        <w:t xml:space="preserve"> that irregular fluctuations are present in </w:t>
      </w:r>
      <w:proofErr w:type="spellStart"/>
      <w:r w:rsidR="00C342F7" w:rsidRPr="00DF4C38">
        <w:rPr>
          <w:rStyle w:val="VCAAbold"/>
        </w:rPr>
        <w:t>all</w:t>
      </w:r>
      <w:r w:rsidR="00C342F7" w:rsidRPr="00C342F7">
        <w:rPr>
          <w:rFonts w:eastAsia="Times New Roman"/>
          <w:color w:val="000000"/>
          <w:lang w:eastAsia="en-AU"/>
        </w:rPr>
        <w:t xml:space="preserve"> time</w:t>
      </w:r>
      <w:proofErr w:type="spellEnd"/>
      <w:r w:rsidR="00C342F7" w:rsidRPr="00C342F7">
        <w:rPr>
          <w:rFonts w:eastAsia="Times New Roman"/>
          <w:color w:val="000000"/>
          <w:lang w:eastAsia="en-AU"/>
        </w:rPr>
        <w:t xml:space="preserve"> series</w:t>
      </w:r>
      <w:r w:rsidR="00720989">
        <w:rPr>
          <w:rFonts w:eastAsia="Times New Roman"/>
          <w:color w:val="000000"/>
          <w:lang w:eastAsia="en-AU"/>
        </w:rPr>
        <w:t xml:space="preserve"> plots.</w:t>
      </w:r>
    </w:p>
    <w:p w14:paraId="639CD9CE" w14:textId="09063E90" w:rsidR="00265923" w:rsidRPr="005F3A4C" w:rsidRDefault="00265923" w:rsidP="00C77AB5">
      <w:pPr>
        <w:pStyle w:val="VCAAHeading2"/>
        <w:rPr>
          <w:lang w:val="en-AU"/>
        </w:rPr>
      </w:pPr>
      <w:r w:rsidRPr="00DF2E6B">
        <w:rPr>
          <w:lang w:val="en-AU"/>
        </w:rPr>
        <w:t>R</w:t>
      </w:r>
      <w:r>
        <w:rPr>
          <w:lang w:val="en-AU"/>
        </w:rPr>
        <w:t>e</w:t>
      </w:r>
      <w:r w:rsidRPr="00DF2E6B">
        <w:rPr>
          <w:lang w:val="en-AU"/>
        </w:rPr>
        <w:t>curs</w:t>
      </w:r>
      <w:r>
        <w:rPr>
          <w:lang w:val="en-AU"/>
        </w:rPr>
        <w:t>i</w:t>
      </w:r>
      <w:r w:rsidRPr="00DF2E6B">
        <w:rPr>
          <w:lang w:val="en-AU"/>
        </w:rPr>
        <w:t>on and financi</w:t>
      </w:r>
      <w:r>
        <w:rPr>
          <w:lang w:val="en-AU"/>
        </w:rPr>
        <w:t>a</w:t>
      </w:r>
      <w:r w:rsidRPr="00DF2E6B">
        <w:rPr>
          <w:lang w:val="en-AU"/>
        </w:rPr>
        <w:t>l modelling</w:t>
      </w:r>
    </w:p>
    <w:p w14:paraId="296FB259" w14:textId="75636088" w:rsidR="00265923" w:rsidRDefault="00D961FD" w:rsidP="00132F79">
      <w:pPr>
        <w:pStyle w:val="VCAAHeading3"/>
        <w:rPr>
          <w:lang w:val="en-AU"/>
        </w:rPr>
      </w:pPr>
      <w:r>
        <w:rPr>
          <w:lang w:val="en-AU"/>
        </w:rPr>
        <w:t xml:space="preserve">Question </w:t>
      </w:r>
      <w:r w:rsidR="00265923">
        <w:rPr>
          <w:lang w:val="en-AU"/>
        </w:rPr>
        <w:t>5</w:t>
      </w:r>
      <w:r>
        <w:rPr>
          <w:lang w:val="en-AU"/>
        </w:rPr>
        <w:t>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61D500D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3863D4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FEAA024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770E77DD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11963FB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6DB70C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D94E195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39EF4CA" w14:textId="33881AC4" w:rsidR="00BC465E" w:rsidRPr="00EA5736" w:rsidRDefault="002D0E44" w:rsidP="00A067F0">
            <w:pPr>
              <w:pStyle w:val="VCAAtablecondensed"/>
            </w:pPr>
            <w:r>
              <w:t>13</w:t>
            </w:r>
          </w:p>
        </w:tc>
        <w:tc>
          <w:tcPr>
            <w:tcW w:w="907" w:type="dxa"/>
            <w:vAlign w:val="center"/>
          </w:tcPr>
          <w:p w14:paraId="04218CFA" w14:textId="00424D75" w:rsidR="00BC465E" w:rsidRPr="00EA5736" w:rsidRDefault="002D0E44" w:rsidP="00A067F0">
            <w:pPr>
              <w:pStyle w:val="VCAAtablecondensed"/>
            </w:pPr>
            <w:r>
              <w:t>87</w:t>
            </w:r>
          </w:p>
        </w:tc>
        <w:tc>
          <w:tcPr>
            <w:tcW w:w="1085" w:type="dxa"/>
            <w:vAlign w:val="center"/>
          </w:tcPr>
          <w:p w14:paraId="162A1104" w14:textId="02E38BED" w:rsidR="00BC465E" w:rsidRPr="00EA5736" w:rsidRDefault="002D0E44" w:rsidP="00A067F0">
            <w:pPr>
              <w:pStyle w:val="VCAAtablecondensed"/>
            </w:pPr>
            <w:r>
              <w:t>0.9</w:t>
            </w:r>
          </w:p>
        </w:tc>
      </w:tr>
    </w:tbl>
    <w:p w14:paraId="22948A03" w14:textId="1DDE5364" w:rsidR="00265923" w:rsidRDefault="00132F79" w:rsidP="00265923">
      <w:pPr>
        <w:pStyle w:val="VCAAbody"/>
        <w:rPr>
          <w:lang w:val="en-AU"/>
        </w:rPr>
      </w:pPr>
      <w:r>
        <w:rPr>
          <w:lang w:val="en-AU"/>
        </w:rPr>
        <w:t>$60</w:t>
      </w:r>
    </w:p>
    <w:p w14:paraId="0F688EDA" w14:textId="4D17CF1B" w:rsidR="00132F79" w:rsidRDefault="00132F79" w:rsidP="00132F79">
      <w:pPr>
        <w:pStyle w:val="VCAAHeading3"/>
        <w:rPr>
          <w:lang w:val="en-AU"/>
        </w:rPr>
      </w:pPr>
      <w:r>
        <w:rPr>
          <w:lang w:val="en-AU"/>
        </w:rPr>
        <w:t>Question 5b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111EBBC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B82C0EA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22F8815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4845482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3AAF8FC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3A3CCCB5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315BDA4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419374F" w14:textId="4F357C5B" w:rsidR="00BC465E" w:rsidRPr="00EA5736" w:rsidRDefault="00B74C63" w:rsidP="00A067F0">
            <w:pPr>
              <w:pStyle w:val="VCAAtablecondensed"/>
            </w:pPr>
            <w:r>
              <w:t>28</w:t>
            </w:r>
          </w:p>
        </w:tc>
        <w:tc>
          <w:tcPr>
            <w:tcW w:w="907" w:type="dxa"/>
            <w:vAlign w:val="center"/>
          </w:tcPr>
          <w:p w14:paraId="666BBFC4" w14:textId="394F410B" w:rsidR="00BC465E" w:rsidRPr="00EA5736" w:rsidRDefault="00B74C63" w:rsidP="00A067F0">
            <w:pPr>
              <w:pStyle w:val="VCAAtablecondensed"/>
            </w:pPr>
            <w:r>
              <w:t>72</w:t>
            </w:r>
          </w:p>
        </w:tc>
        <w:tc>
          <w:tcPr>
            <w:tcW w:w="1085" w:type="dxa"/>
            <w:vAlign w:val="center"/>
          </w:tcPr>
          <w:p w14:paraId="4EA8BBE3" w14:textId="08621064" w:rsidR="00BC465E" w:rsidRPr="00EA5736" w:rsidRDefault="00B74C63" w:rsidP="00A067F0">
            <w:pPr>
              <w:pStyle w:val="VCAAtablecondensed"/>
            </w:pPr>
            <w:r>
              <w:t>0.7</w:t>
            </w:r>
          </w:p>
        </w:tc>
      </w:tr>
    </w:tbl>
    <w:p w14:paraId="6ECF201B" w14:textId="61BADC9D" w:rsidR="00132F79" w:rsidRDefault="006924F7" w:rsidP="001D7B52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$2520</w:t>
      </w:r>
    </w:p>
    <w:p w14:paraId="349C5E75" w14:textId="68CEE959" w:rsidR="006924F7" w:rsidRDefault="00D24980" w:rsidP="00132F79">
      <w:pPr>
        <w:pStyle w:val="VCAAbody"/>
        <w:rPr>
          <w:lang w:val="en-AU"/>
        </w:rPr>
      </w:pPr>
      <w:r>
        <w:rPr>
          <w:lang w:val="en-AU"/>
        </w:rPr>
        <w:t>$14760 was a common incorrect answer</w:t>
      </w:r>
      <w:r w:rsidR="00A047C5">
        <w:rPr>
          <w:lang w:val="en-AU"/>
        </w:rPr>
        <w:t>, with some students</w:t>
      </w:r>
      <w:r>
        <w:rPr>
          <w:lang w:val="en-AU"/>
        </w:rPr>
        <w:t xml:space="preserve"> not accounting for 52 weeks per year.</w:t>
      </w:r>
    </w:p>
    <w:p w14:paraId="0A69B2CD" w14:textId="50132FFC" w:rsidR="006319D8" w:rsidRDefault="006319D8" w:rsidP="001B1763">
      <w:pPr>
        <w:pStyle w:val="VCAAHeading3"/>
        <w:rPr>
          <w:lang w:val="en-AU"/>
        </w:rPr>
      </w:pPr>
      <w:r>
        <w:rPr>
          <w:lang w:val="en-AU"/>
        </w:rPr>
        <w:t>Question 5c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43D36F8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985FC0B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42305FE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EA9AC80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E4B926E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529C1C7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B7273A1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30CAAF6C" w14:textId="6D32E0C4" w:rsidR="00BC465E" w:rsidRPr="00EA5736" w:rsidRDefault="00B74C63" w:rsidP="00A067F0">
            <w:pPr>
              <w:pStyle w:val="VCAAtablecondensed"/>
            </w:pPr>
            <w:r>
              <w:t>41</w:t>
            </w:r>
          </w:p>
        </w:tc>
        <w:tc>
          <w:tcPr>
            <w:tcW w:w="907" w:type="dxa"/>
            <w:vAlign w:val="center"/>
          </w:tcPr>
          <w:p w14:paraId="6AB88418" w14:textId="1096E933" w:rsidR="00BC465E" w:rsidRPr="00EA5736" w:rsidRDefault="00B74C63" w:rsidP="00A067F0">
            <w:pPr>
              <w:pStyle w:val="VCAAtablecondensed"/>
            </w:pPr>
            <w:r>
              <w:t>59</w:t>
            </w:r>
          </w:p>
        </w:tc>
        <w:tc>
          <w:tcPr>
            <w:tcW w:w="1085" w:type="dxa"/>
            <w:vAlign w:val="center"/>
          </w:tcPr>
          <w:p w14:paraId="43B07FF5" w14:textId="6071C0DE" w:rsidR="00BC465E" w:rsidRPr="00EA5736" w:rsidRDefault="00B74C63" w:rsidP="00A067F0">
            <w:pPr>
              <w:pStyle w:val="VCAAtablecondensed"/>
            </w:pPr>
            <w:r>
              <w:t>0.6</w:t>
            </w:r>
          </w:p>
        </w:tc>
      </w:tr>
    </w:tbl>
    <w:p w14:paraId="76FDEE96" w14:textId="1245040E" w:rsidR="00A047C5" w:rsidRPr="00DF4C38" w:rsidRDefault="003D3217" w:rsidP="00A047C5">
      <w:pPr>
        <w:pStyle w:val="VCAAbody"/>
      </w:pPr>
      <w:r w:rsidRPr="002D4903">
        <w:rPr>
          <w:noProof/>
          <w:position w:val="-12"/>
        </w:rPr>
        <w:object w:dxaOrig="2680" w:dyaOrig="360" w14:anchorId="1B3EF0FA">
          <v:shape id="_x0000_i1026" type="#_x0000_t75" alt="" style="width:133.25pt;height:18.8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99064689" r:id="rId15"/>
        </w:object>
      </w:r>
    </w:p>
    <w:p w14:paraId="63FDAD5D" w14:textId="17D8301B" w:rsidR="005A5119" w:rsidRPr="00171E3C" w:rsidRDefault="00171E3C" w:rsidP="00FB1249">
      <w:pPr>
        <w:pStyle w:val="VCAAbody"/>
        <w:rPr>
          <w:lang w:val="en-AU"/>
        </w:rPr>
      </w:pPr>
      <w:r w:rsidRPr="00171E3C">
        <w:rPr>
          <w:lang w:val="en-AU"/>
        </w:rPr>
        <w:t xml:space="preserve">Some students </w:t>
      </w:r>
      <w:r w:rsidR="009C0364">
        <w:rPr>
          <w:lang w:val="en-AU"/>
        </w:rPr>
        <w:t xml:space="preserve">incorrectly </w:t>
      </w:r>
      <w:r w:rsidRPr="00171E3C">
        <w:rPr>
          <w:lang w:val="en-AU"/>
        </w:rPr>
        <w:t>included an ‘</w:t>
      </w:r>
      <w:r w:rsidR="003D3217" w:rsidRPr="003D3217">
        <w:rPr>
          <w:noProof/>
          <w:position w:val="-6"/>
          <w:lang w:val="en-AU"/>
        </w:rPr>
        <w:object w:dxaOrig="200" w:dyaOrig="220" w14:anchorId="66351B85">
          <v:shape id="_x0000_i1027" type="#_x0000_t75" alt="" style="width:10.2pt;height:11.3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99064690" r:id="rId17"/>
        </w:object>
      </w:r>
      <w:r w:rsidR="0031764D">
        <w:rPr>
          <w:lang w:val="en-AU"/>
        </w:rPr>
        <w:t>’</w:t>
      </w:r>
      <w:r w:rsidRPr="00171E3C">
        <w:rPr>
          <w:lang w:val="en-AU"/>
        </w:rPr>
        <w:t xml:space="preserve"> on the end of the recurrence relation.</w:t>
      </w:r>
    </w:p>
    <w:p w14:paraId="743AB0D1" w14:textId="46DBA926" w:rsidR="0036297C" w:rsidRDefault="005A5119" w:rsidP="006B008A">
      <w:pPr>
        <w:pStyle w:val="VCAAHeading3"/>
        <w:rPr>
          <w:lang w:val="en-AU"/>
        </w:rPr>
      </w:pPr>
      <w:r>
        <w:rPr>
          <w:lang w:val="en-AU"/>
        </w:rPr>
        <w:t>Question 5d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5426B09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DFBDF17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2AA2922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4F8C489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69884AC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88F955A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B50B511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123F39D3" w14:textId="74F95F70" w:rsidR="00BC465E" w:rsidRPr="00EA5736" w:rsidRDefault="00B74C63" w:rsidP="00A067F0">
            <w:pPr>
              <w:pStyle w:val="VCAAtablecondensed"/>
            </w:pPr>
            <w:r>
              <w:t>58</w:t>
            </w:r>
          </w:p>
        </w:tc>
        <w:tc>
          <w:tcPr>
            <w:tcW w:w="907" w:type="dxa"/>
            <w:vAlign w:val="center"/>
          </w:tcPr>
          <w:p w14:paraId="1E9A15D1" w14:textId="503296D2" w:rsidR="00BC465E" w:rsidRPr="00EA5736" w:rsidRDefault="00B74C63" w:rsidP="00A067F0">
            <w:pPr>
              <w:pStyle w:val="VCAAtablecondensed"/>
            </w:pPr>
            <w:r>
              <w:t>42</w:t>
            </w:r>
          </w:p>
        </w:tc>
        <w:tc>
          <w:tcPr>
            <w:tcW w:w="1085" w:type="dxa"/>
            <w:vAlign w:val="center"/>
          </w:tcPr>
          <w:p w14:paraId="1843B551" w14:textId="1EFF851E" w:rsidR="00BC465E" w:rsidRPr="00EA5736" w:rsidRDefault="00B74C63" w:rsidP="00A067F0">
            <w:pPr>
              <w:pStyle w:val="VCAAtablecondensed"/>
            </w:pPr>
            <w:r>
              <w:t>0.4</w:t>
            </w:r>
          </w:p>
        </w:tc>
      </w:tr>
    </w:tbl>
    <w:p w14:paraId="758C7006" w14:textId="1F045543" w:rsidR="0036297C" w:rsidRDefault="00D53124" w:rsidP="0036297C">
      <w:pPr>
        <w:pStyle w:val="VCAAbody"/>
        <w:rPr>
          <w:lang w:val="en-AU"/>
        </w:rPr>
      </w:pPr>
      <w:r>
        <w:rPr>
          <w:lang w:val="en-AU"/>
        </w:rPr>
        <w:t>20.8%</w:t>
      </w:r>
    </w:p>
    <w:p w14:paraId="4B583184" w14:textId="6FB24E60" w:rsidR="00D53124" w:rsidRDefault="00CA231E" w:rsidP="0036297C">
      <w:pPr>
        <w:pStyle w:val="VCAAbody"/>
        <w:rPr>
          <w:lang w:val="en-AU"/>
        </w:rPr>
      </w:pPr>
      <w:r>
        <w:rPr>
          <w:lang w:val="en-AU"/>
        </w:rPr>
        <w:t>A weekly interest rate of 0.4% was a common incorrect response.</w:t>
      </w:r>
    </w:p>
    <w:p w14:paraId="06E99169" w14:textId="77777777" w:rsidR="00BF19E9" w:rsidRDefault="00BF19E9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508C6862" w14:textId="49C4601D" w:rsidR="00F6299F" w:rsidRDefault="00F6299F" w:rsidP="006B008A">
      <w:pPr>
        <w:pStyle w:val="VCAAHeading3"/>
        <w:rPr>
          <w:lang w:val="en-AU"/>
        </w:rPr>
      </w:pPr>
      <w:r>
        <w:rPr>
          <w:lang w:val="en-AU"/>
        </w:rPr>
        <w:lastRenderedPageBreak/>
        <w:t>Question 6a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646571E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7618EFD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4B74BF7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76EA0437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AB0A8BF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27B0E1A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4388E86C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6495EDB" w14:textId="18E998D7" w:rsidR="00BC465E" w:rsidRPr="00EA5736" w:rsidRDefault="00B74C63" w:rsidP="00A067F0">
            <w:pPr>
              <w:pStyle w:val="VCAAtablecondensed"/>
            </w:pPr>
            <w:r>
              <w:t>50</w:t>
            </w:r>
          </w:p>
        </w:tc>
        <w:tc>
          <w:tcPr>
            <w:tcW w:w="907" w:type="dxa"/>
            <w:vAlign w:val="center"/>
          </w:tcPr>
          <w:p w14:paraId="77C8FFC6" w14:textId="395E4D28" w:rsidR="00BC465E" w:rsidRPr="00EA5736" w:rsidRDefault="00B74C63" w:rsidP="00A067F0">
            <w:pPr>
              <w:pStyle w:val="VCAAtablecondensed"/>
            </w:pPr>
            <w:r>
              <w:t>51</w:t>
            </w:r>
          </w:p>
        </w:tc>
        <w:tc>
          <w:tcPr>
            <w:tcW w:w="1085" w:type="dxa"/>
            <w:vAlign w:val="center"/>
          </w:tcPr>
          <w:p w14:paraId="750957D2" w14:textId="00ECA7F0" w:rsidR="00BC465E" w:rsidRPr="00EA5736" w:rsidRDefault="00B74C63" w:rsidP="00A067F0">
            <w:pPr>
              <w:pStyle w:val="VCAAtablecondensed"/>
            </w:pPr>
            <w:r>
              <w:t>0.5</w:t>
            </w:r>
          </w:p>
        </w:tc>
      </w:tr>
    </w:tbl>
    <w:p w14:paraId="0B6B775A" w14:textId="4186A701" w:rsidR="00F6299F" w:rsidRDefault="00F6299F" w:rsidP="00F6299F">
      <w:pPr>
        <w:pStyle w:val="VCAAbody"/>
        <w:rPr>
          <w:lang w:val="en-AU"/>
        </w:rPr>
      </w:pPr>
      <w:r>
        <w:rPr>
          <w:lang w:val="en-AU"/>
        </w:rPr>
        <w:t>4.95%</w:t>
      </w:r>
    </w:p>
    <w:p w14:paraId="2FB23775" w14:textId="1EBBF1E3" w:rsidR="00F6299F" w:rsidRDefault="00F6299F" w:rsidP="00BF19E9">
      <w:pPr>
        <w:pStyle w:val="VCAAHeading3"/>
        <w:rPr>
          <w:lang w:val="en-AU"/>
        </w:rPr>
      </w:pPr>
      <w:r>
        <w:rPr>
          <w:lang w:val="en-AU"/>
        </w:rPr>
        <w:t>Question 6b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1908B31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5D8A3D5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311F88D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0378FF5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3E9207F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AA606F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138B597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79B0CB7" w14:textId="591E12EC" w:rsidR="00BC465E" w:rsidRPr="00EA5736" w:rsidRDefault="00B74C63" w:rsidP="00A067F0">
            <w:pPr>
              <w:pStyle w:val="VCAAtablecondensed"/>
            </w:pPr>
            <w:r>
              <w:t>74</w:t>
            </w:r>
          </w:p>
        </w:tc>
        <w:tc>
          <w:tcPr>
            <w:tcW w:w="907" w:type="dxa"/>
            <w:vAlign w:val="center"/>
          </w:tcPr>
          <w:p w14:paraId="22439E6D" w14:textId="17C5D3BF" w:rsidR="00BC465E" w:rsidRPr="00EA5736" w:rsidRDefault="00B74C63" w:rsidP="00A067F0">
            <w:pPr>
              <w:pStyle w:val="VCAAtablecondensed"/>
            </w:pPr>
            <w:r>
              <w:t>26</w:t>
            </w:r>
          </w:p>
        </w:tc>
        <w:tc>
          <w:tcPr>
            <w:tcW w:w="1085" w:type="dxa"/>
            <w:vAlign w:val="center"/>
          </w:tcPr>
          <w:p w14:paraId="17217C30" w14:textId="7EFA2A33" w:rsidR="00BC465E" w:rsidRPr="00EA5736" w:rsidRDefault="00B74C63" w:rsidP="00A067F0">
            <w:pPr>
              <w:pStyle w:val="VCAAtablecondensed"/>
            </w:pPr>
            <w:r>
              <w:t>0.3</w:t>
            </w:r>
          </w:p>
        </w:tc>
      </w:tr>
    </w:tbl>
    <w:p w14:paraId="4E763E71" w14:textId="1D8C9230" w:rsidR="00F6299F" w:rsidRDefault="00910AE3" w:rsidP="00FB1249">
      <w:pPr>
        <w:pStyle w:val="VCAAbody"/>
      </w:pPr>
      <w:r w:rsidRPr="00910AE3">
        <w:t xml:space="preserve">It does not </w:t>
      </w:r>
      <w:proofErr w:type="gramStart"/>
      <w:r w:rsidRPr="00910AE3">
        <w:t>take into account</w:t>
      </w:r>
      <w:proofErr w:type="gramEnd"/>
      <w:r w:rsidRPr="00910AE3">
        <w:t xml:space="preserve"> the fortnightly compounding</w:t>
      </w:r>
      <w:r>
        <w:t>.</w:t>
      </w:r>
    </w:p>
    <w:p w14:paraId="39EDBC49" w14:textId="0DEC18BA" w:rsidR="007D10CA" w:rsidRPr="007D10CA" w:rsidRDefault="005F0A0C" w:rsidP="00FB1249">
      <w:pPr>
        <w:pStyle w:val="VCAAbody"/>
        <w:rPr>
          <w:szCs w:val="20"/>
        </w:rPr>
      </w:pPr>
      <w:r>
        <w:rPr>
          <w:szCs w:val="20"/>
        </w:rPr>
        <w:t xml:space="preserve">This question was not </w:t>
      </w:r>
      <w:r w:rsidR="00A047C5">
        <w:rPr>
          <w:szCs w:val="20"/>
        </w:rPr>
        <w:t xml:space="preserve">answered </w:t>
      </w:r>
      <w:r>
        <w:rPr>
          <w:szCs w:val="20"/>
        </w:rPr>
        <w:t xml:space="preserve">well. </w:t>
      </w:r>
      <w:r w:rsidR="007D10CA" w:rsidRPr="007D10CA">
        <w:rPr>
          <w:szCs w:val="20"/>
        </w:rPr>
        <w:t xml:space="preserve">Many students had some understanding of the effective interest rate and could even define </w:t>
      </w:r>
      <w:proofErr w:type="gramStart"/>
      <w:r w:rsidR="007D10CA" w:rsidRPr="007D10CA">
        <w:rPr>
          <w:szCs w:val="20"/>
        </w:rPr>
        <w:t>it</w:t>
      </w:r>
      <w:r w:rsidR="00A047C5">
        <w:rPr>
          <w:szCs w:val="20"/>
        </w:rPr>
        <w:t>,</w:t>
      </w:r>
      <w:r w:rsidR="007D10CA" w:rsidRPr="007D10CA">
        <w:rPr>
          <w:szCs w:val="20"/>
        </w:rPr>
        <w:t xml:space="preserve"> but</w:t>
      </w:r>
      <w:proofErr w:type="gramEnd"/>
      <w:r w:rsidR="007D10CA" w:rsidRPr="007D10CA">
        <w:rPr>
          <w:szCs w:val="20"/>
        </w:rPr>
        <w:t xml:space="preserve"> could not explain in simple terms why the nominal rate was lower.</w:t>
      </w:r>
    </w:p>
    <w:p w14:paraId="003F4F92" w14:textId="4D3212E0" w:rsidR="008F4924" w:rsidRDefault="008F4924" w:rsidP="00DC5E78">
      <w:pPr>
        <w:pStyle w:val="VCAAHeading3"/>
        <w:rPr>
          <w:lang w:val="en-AU"/>
        </w:rPr>
      </w:pPr>
      <w:r>
        <w:rPr>
          <w:lang w:val="en-AU"/>
        </w:rPr>
        <w:t>Question 7a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DB62CC0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7971454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9F39DF4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1FF5F66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CFBAA04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4A453D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0DF9EA9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DD69C39" w14:textId="361767C9" w:rsidR="00BC465E" w:rsidRPr="00EA5736" w:rsidRDefault="00B74C63" w:rsidP="00A067F0">
            <w:pPr>
              <w:pStyle w:val="VCAAtablecondensed"/>
            </w:pPr>
            <w:r>
              <w:t>51</w:t>
            </w:r>
          </w:p>
        </w:tc>
        <w:tc>
          <w:tcPr>
            <w:tcW w:w="907" w:type="dxa"/>
            <w:vAlign w:val="center"/>
          </w:tcPr>
          <w:p w14:paraId="2D3426F3" w14:textId="213B9178" w:rsidR="00BC465E" w:rsidRPr="00EA5736" w:rsidRDefault="00B74C63" w:rsidP="00A067F0">
            <w:pPr>
              <w:pStyle w:val="VCAAtablecondensed"/>
            </w:pPr>
            <w:r>
              <w:t>49</w:t>
            </w:r>
          </w:p>
        </w:tc>
        <w:tc>
          <w:tcPr>
            <w:tcW w:w="1085" w:type="dxa"/>
            <w:vAlign w:val="center"/>
          </w:tcPr>
          <w:p w14:paraId="44C71603" w14:textId="21E15097" w:rsidR="00BC465E" w:rsidRPr="00EA5736" w:rsidRDefault="00B74C63" w:rsidP="00A067F0">
            <w:pPr>
              <w:pStyle w:val="VCAAtablecondensed"/>
            </w:pPr>
            <w:r>
              <w:t>0.5</w:t>
            </w:r>
          </w:p>
        </w:tc>
      </w:tr>
    </w:tbl>
    <w:p w14:paraId="733F1269" w14:textId="77777777" w:rsidR="00A047C5" w:rsidRPr="00DC5E78" w:rsidRDefault="00A047C5" w:rsidP="00DF4C38">
      <w:pPr>
        <w:pStyle w:val="VCAAbody"/>
        <w:rPr>
          <w:lang w:val="en-AU"/>
        </w:rPr>
      </w:pPr>
      <w:r w:rsidRPr="00DC5E78">
        <w:rPr>
          <w:i/>
          <w:iCs/>
          <w:lang w:val="en-AU"/>
        </w:rPr>
        <w:t>E</w:t>
      </w:r>
      <w:r w:rsidRPr="00DF4C38">
        <w:rPr>
          <w:position w:val="-6"/>
          <w:vertAlign w:val="subscript"/>
          <w:lang w:val="en-AU"/>
        </w:rPr>
        <w:t>0</w:t>
      </w:r>
      <w:r w:rsidRPr="00DC5E78">
        <w:rPr>
          <w:lang w:val="en-AU"/>
        </w:rPr>
        <w:t xml:space="preserve"> = 300 000</w:t>
      </w:r>
    </w:p>
    <w:p w14:paraId="55B228E6" w14:textId="6DBBC111" w:rsidR="00A047C5" w:rsidRPr="00DC5E78" w:rsidRDefault="00A047C5" w:rsidP="00DF4C38">
      <w:pPr>
        <w:pStyle w:val="VCAAbody"/>
        <w:rPr>
          <w:lang w:val="en-AU"/>
        </w:rPr>
      </w:pPr>
      <w:r w:rsidRPr="00DC5E78">
        <w:rPr>
          <w:i/>
          <w:iCs/>
          <w:lang w:val="en-AU"/>
        </w:rPr>
        <w:t>E</w:t>
      </w:r>
      <w:r w:rsidRPr="00DF4C38">
        <w:rPr>
          <w:position w:val="-6"/>
          <w:vertAlign w:val="subscript"/>
          <w:lang w:val="en-AU"/>
        </w:rPr>
        <w:t>1</w:t>
      </w:r>
      <w:r w:rsidRPr="00DC5E78">
        <w:rPr>
          <w:lang w:val="en-AU"/>
        </w:rPr>
        <w:t xml:space="preserve"> = 1.003 </w:t>
      </w:r>
      <w:r w:rsidRPr="00DC5E78">
        <w:rPr>
          <w:lang w:val="en-AU"/>
        </w:rPr>
        <w:sym w:font="Symbol" w:char="F0B4"/>
      </w:r>
      <w:r w:rsidRPr="00DC5E78">
        <w:rPr>
          <w:lang w:val="en-AU"/>
        </w:rPr>
        <w:t xml:space="preserve"> 300</w:t>
      </w:r>
      <w:r w:rsidR="00AC675C">
        <w:rPr>
          <w:lang w:val="en-AU"/>
        </w:rPr>
        <w:t> </w:t>
      </w:r>
      <w:r w:rsidRPr="00DC5E78">
        <w:rPr>
          <w:lang w:val="en-AU"/>
        </w:rPr>
        <w:t xml:space="preserve">000.00 </w:t>
      </w:r>
      <w:r w:rsidR="00B950DC">
        <w:rPr>
          <w:lang w:val="en-AU"/>
        </w:rPr>
        <w:t>−</w:t>
      </w:r>
      <w:r w:rsidRPr="00DC5E78">
        <w:rPr>
          <w:lang w:val="en-AU"/>
        </w:rPr>
        <w:t xml:space="preserve"> 2159.41 = 298</w:t>
      </w:r>
      <w:r w:rsidR="00AC675C">
        <w:rPr>
          <w:lang w:val="en-AU"/>
        </w:rPr>
        <w:t> </w:t>
      </w:r>
      <w:r w:rsidRPr="00DC5E78">
        <w:rPr>
          <w:lang w:val="en-AU"/>
        </w:rPr>
        <w:t>740.59</w:t>
      </w:r>
    </w:p>
    <w:p w14:paraId="5A841143" w14:textId="56EA89D5" w:rsidR="00BC465E" w:rsidRPr="00BC465E" w:rsidRDefault="00A047C5" w:rsidP="00A047C5">
      <w:pPr>
        <w:pStyle w:val="VCAAbody"/>
        <w:rPr>
          <w:lang w:val="en-AU"/>
        </w:rPr>
      </w:pPr>
      <w:r w:rsidRPr="00DC5E78">
        <w:rPr>
          <w:i/>
          <w:iCs/>
          <w:lang w:val="en-AU"/>
        </w:rPr>
        <w:t>E</w:t>
      </w:r>
      <w:r w:rsidRPr="00DF4C38">
        <w:rPr>
          <w:position w:val="-6"/>
          <w:vertAlign w:val="subscript"/>
          <w:lang w:val="en-AU"/>
        </w:rPr>
        <w:t>2</w:t>
      </w:r>
      <w:r w:rsidRPr="00DC5E78">
        <w:rPr>
          <w:lang w:val="en-AU"/>
        </w:rPr>
        <w:t xml:space="preserve"> = 1.003 </w:t>
      </w:r>
      <w:r w:rsidRPr="00DC5E78">
        <w:rPr>
          <w:lang w:val="en-AU"/>
        </w:rPr>
        <w:sym w:font="Symbol" w:char="F0B4"/>
      </w:r>
      <w:r w:rsidRPr="00DC5E78">
        <w:rPr>
          <w:lang w:val="en-AU"/>
        </w:rPr>
        <w:t xml:space="preserve"> 298</w:t>
      </w:r>
      <w:r w:rsidR="00AC675C">
        <w:rPr>
          <w:lang w:val="en-AU"/>
        </w:rPr>
        <w:t> </w:t>
      </w:r>
      <w:r w:rsidRPr="00DC5E78">
        <w:rPr>
          <w:lang w:val="en-AU"/>
        </w:rPr>
        <w:t xml:space="preserve">740.59 </w:t>
      </w:r>
      <w:r w:rsidR="00B950DC">
        <w:rPr>
          <w:lang w:val="en-AU"/>
        </w:rPr>
        <w:t>−</w:t>
      </w:r>
      <w:r w:rsidRPr="00DC5E78">
        <w:rPr>
          <w:lang w:val="en-AU"/>
        </w:rPr>
        <w:t xml:space="preserve"> 2159.41 = 297</w:t>
      </w:r>
      <w:r w:rsidR="00AC675C">
        <w:rPr>
          <w:lang w:val="en-AU"/>
        </w:rPr>
        <w:t> </w:t>
      </w:r>
      <w:r w:rsidRPr="00DC5E78">
        <w:rPr>
          <w:lang w:val="en-AU"/>
        </w:rPr>
        <w:t>477.40</w:t>
      </w:r>
      <w:r w:rsidR="00B950DC">
        <w:rPr>
          <w:lang w:val="en-AU"/>
        </w:rPr>
        <w:t>1 = $297 477.40</w:t>
      </w:r>
    </w:p>
    <w:p w14:paraId="134B0985" w14:textId="7AF8FAFF" w:rsidR="00A437F0" w:rsidRDefault="007E0D8E" w:rsidP="00F6299F">
      <w:pPr>
        <w:pStyle w:val="VCAAbody"/>
        <w:rPr>
          <w:lang w:val="en-AU"/>
        </w:rPr>
      </w:pPr>
      <w:r>
        <w:rPr>
          <w:lang w:val="en-AU"/>
        </w:rPr>
        <w:t>Note that a</w:t>
      </w:r>
      <w:r w:rsidR="00A437F0">
        <w:rPr>
          <w:lang w:val="en-AU"/>
        </w:rPr>
        <w:t>n answer of $297</w:t>
      </w:r>
      <w:r w:rsidR="00AC675C">
        <w:rPr>
          <w:lang w:val="en-AU"/>
        </w:rPr>
        <w:t> </w:t>
      </w:r>
      <w:r w:rsidR="00A437F0">
        <w:rPr>
          <w:lang w:val="en-AU"/>
        </w:rPr>
        <w:t>477.4 is not correct to the nearest cent.</w:t>
      </w:r>
    </w:p>
    <w:p w14:paraId="648BACF2" w14:textId="5183037B" w:rsidR="005E50EE" w:rsidRDefault="005E50EE" w:rsidP="005E50EE">
      <w:pPr>
        <w:pStyle w:val="VCAAHeading3"/>
        <w:rPr>
          <w:lang w:val="en-AU"/>
        </w:rPr>
      </w:pPr>
      <w:r>
        <w:rPr>
          <w:lang w:val="en-AU"/>
        </w:rPr>
        <w:t>Question 7b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3C93534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F316EBE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67250BB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5A8FEA60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E1F59E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F54503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90B0BDF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7D326C8" w14:textId="5F05FE75" w:rsidR="00BC465E" w:rsidRPr="00EA5736" w:rsidRDefault="00B74C63" w:rsidP="00A067F0">
            <w:pPr>
              <w:pStyle w:val="VCAAtablecondensed"/>
            </w:pPr>
            <w:r>
              <w:t>58</w:t>
            </w:r>
          </w:p>
        </w:tc>
        <w:tc>
          <w:tcPr>
            <w:tcW w:w="907" w:type="dxa"/>
            <w:vAlign w:val="center"/>
          </w:tcPr>
          <w:p w14:paraId="4A83860C" w14:textId="0C4DE55E" w:rsidR="00BC465E" w:rsidRPr="00EA5736" w:rsidRDefault="00B74C63" w:rsidP="00A067F0">
            <w:pPr>
              <w:pStyle w:val="VCAAtablecondensed"/>
            </w:pPr>
            <w:r>
              <w:t>42</w:t>
            </w:r>
          </w:p>
        </w:tc>
        <w:tc>
          <w:tcPr>
            <w:tcW w:w="1085" w:type="dxa"/>
            <w:vAlign w:val="center"/>
          </w:tcPr>
          <w:p w14:paraId="32BA4776" w14:textId="3EA4CAAA" w:rsidR="00BC465E" w:rsidRPr="00EA5736" w:rsidRDefault="00B74C63" w:rsidP="00A067F0">
            <w:pPr>
              <w:pStyle w:val="VCAAtablecondensed"/>
            </w:pPr>
            <w:r>
              <w:t>0.4</w:t>
            </w:r>
          </w:p>
        </w:tc>
      </w:tr>
    </w:tbl>
    <w:p w14:paraId="0A7CCA09" w14:textId="442D1CC3" w:rsidR="005E50EE" w:rsidRDefault="005E50EE" w:rsidP="005E50EE">
      <w:pPr>
        <w:pStyle w:val="VCAAbody"/>
        <w:rPr>
          <w:lang w:val="en-AU"/>
        </w:rPr>
      </w:pPr>
      <w:r>
        <w:rPr>
          <w:lang w:val="en-AU"/>
        </w:rPr>
        <w:t>15 years</w:t>
      </w:r>
    </w:p>
    <w:p w14:paraId="043B74F7" w14:textId="7DC7261A" w:rsidR="00B30146" w:rsidRDefault="00B30146" w:rsidP="00B30146">
      <w:pPr>
        <w:pStyle w:val="VCAAHeading3"/>
        <w:rPr>
          <w:lang w:val="en-AU"/>
        </w:rPr>
      </w:pPr>
      <w:r>
        <w:rPr>
          <w:lang w:val="en-AU"/>
        </w:rPr>
        <w:t>Question 7c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B28F6D7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094FE81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EF4761F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03648C9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372EE33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30CDD7F1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D92678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49B7712" w14:textId="5C814EC9" w:rsidR="00BC465E" w:rsidRPr="00EA5736" w:rsidRDefault="00B74C63" w:rsidP="00A067F0">
            <w:pPr>
              <w:pStyle w:val="VCAAtablecondensed"/>
            </w:pPr>
            <w:r>
              <w:t>44</w:t>
            </w:r>
          </w:p>
        </w:tc>
        <w:tc>
          <w:tcPr>
            <w:tcW w:w="907" w:type="dxa"/>
            <w:vAlign w:val="center"/>
          </w:tcPr>
          <w:p w14:paraId="6B33C820" w14:textId="5461A1D0" w:rsidR="00BC465E" w:rsidRPr="00EA5736" w:rsidRDefault="00B74C63" w:rsidP="00A067F0">
            <w:pPr>
              <w:pStyle w:val="VCAAtablecondensed"/>
            </w:pPr>
            <w:r>
              <w:t>56</w:t>
            </w:r>
          </w:p>
        </w:tc>
        <w:tc>
          <w:tcPr>
            <w:tcW w:w="1085" w:type="dxa"/>
            <w:vAlign w:val="center"/>
          </w:tcPr>
          <w:p w14:paraId="3C91649E" w14:textId="717EEEAD" w:rsidR="00BC465E" w:rsidRPr="00EA5736" w:rsidRDefault="00B74C63" w:rsidP="00A067F0">
            <w:pPr>
              <w:pStyle w:val="VCAAtablecondensed"/>
            </w:pPr>
            <w:r>
              <w:t>0.6</w:t>
            </w:r>
          </w:p>
        </w:tc>
      </w:tr>
    </w:tbl>
    <w:p w14:paraId="0F7C717F" w14:textId="4ABBE3B8" w:rsidR="006076BE" w:rsidRDefault="006076BE" w:rsidP="006076BE">
      <w:pPr>
        <w:pStyle w:val="VCAAbody"/>
        <w:rPr>
          <w:lang w:val="en-AU"/>
        </w:rPr>
      </w:pPr>
      <w:r>
        <w:rPr>
          <w:lang w:val="en-AU"/>
        </w:rPr>
        <w:t>3.6%</w:t>
      </w:r>
    </w:p>
    <w:p w14:paraId="6080E9FE" w14:textId="6572ABAF" w:rsidR="00B30146" w:rsidRDefault="00B30146" w:rsidP="00B30146">
      <w:pPr>
        <w:pStyle w:val="VCAAHeading3"/>
        <w:rPr>
          <w:lang w:val="en-AU"/>
        </w:rPr>
      </w:pPr>
      <w:r>
        <w:rPr>
          <w:lang w:val="en-AU"/>
        </w:rPr>
        <w:t>Question 7d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7D33898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3E20A85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1BA8594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BA362DF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6614D243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5291D196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D2EFA69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E4943CB" w14:textId="1BDC71F9" w:rsidR="00BC465E" w:rsidRPr="00EA5736" w:rsidRDefault="00B74C63" w:rsidP="00A067F0">
            <w:pPr>
              <w:pStyle w:val="VCAAtablecondensed"/>
            </w:pPr>
            <w:r>
              <w:t>53</w:t>
            </w:r>
          </w:p>
        </w:tc>
        <w:tc>
          <w:tcPr>
            <w:tcW w:w="907" w:type="dxa"/>
            <w:vAlign w:val="center"/>
          </w:tcPr>
          <w:p w14:paraId="3BBA9EAF" w14:textId="5D600246" w:rsidR="00BC465E" w:rsidRPr="00EA5736" w:rsidRDefault="00B74C63" w:rsidP="00A067F0">
            <w:pPr>
              <w:pStyle w:val="VCAAtablecondensed"/>
            </w:pPr>
            <w:r>
              <w:t>47</w:t>
            </w:r>
          </w:p>
        </w:tc>
        <w:tc>
          <w:tcPr>
            <w:tcW w:w="1085" w:type="dxa"/>
            <w:vAlign w:val="center"/>
          </w:tcPr>
          <w:p w14:paraId="0166748C" w14:textId="4CA3C661" w:rsidR="00BC465E" w:rsidRPr="00EA5736" w:rsidRDefault="00B74C63" w:rsidP="00A067F0">
            <w:pPr>
              <w:pStyle w:val="VCAAtablecondensed"/>
            </w:pPr>
            <w:r>
              <w:t>0.5</w:t>
            </w:r>
          </w:p>
        </w:tc>
      </w:tr>
    </w:tbl>
    <w:p w14:paraId="64517364" w14:textId="1AC42D94" w:rsidR="00B30146" w:rsidRDefault="00B30146" w:rsidP="00B30146">
      <w:pPr>
        <w:pStyle w:val="VCAAbody"/>
        <w:rPr>
          <w:lang w:val="en-AU"/>
        </w:rPr>
      </w:pPr>
      <w:r>
        <w:rPr>
          <w:lang w:val="en-AU"/>
        </w:rPr>
        <w:t>$900</w:t>
      </w:r>
    </w:p>
    <w:p w14:paraId="0EB31649" w14:textId="77777777" w:rsidR="00141DD5" w:rsidRDefault="00141DD5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69D77E03" w14:textId="2F0FDD8C" w:rsidR="00C46C0A" w:rsidRDefault="00C46C0A" w:rsidP="00BF19E9">
      <w:pPr>
        <w:pStyle w:val="VCAAHeading3"/>
        <w:rPr>
          <w:lang w:val="en-AU"/>
        </w:rPr>
      </w:pPr>
      <w:r>
        <w:rPr>
          <w:lang w:val="en-AU"/>
        </w:rPr>
        <w:lastRenderedPageBreak/>
        <w:t>Question 8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  <w:gridCol w:w="1085"/>
      </w:tblGrid>
      <w:tr w:rsidR="00B74C63" w:rsidRPr="00EA5736" w14:paraId="7A2F7525" w14:textId="77777777" w:rsidTr="00894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5E42894" w14:textId="77777777" w:rsidR="00B74C63" w:rsidRPr="00EA5736" w:rsidRDefault="00B74C63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CF5A88F" w14:textId="77777777" w:rsidR="00B74C63" w:rsidRPr="00EA5736" w:rsidRDefault="00B74C63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75033EA" w14:textId="77777777" w:rsidR="00B74C63" w:rsidRPr="00EA5736" w:rsidRDefault="00B74C63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E9B3245" w14:textId="6AB4F9B3" w:rsidR="00B74C63" w:rsidRPr="00EA5736" w:rsidRDefault="00B74C63" w:rsidP="00A067F0">
            <w:pPr>
              <w:pStyle w:val="VCAAtablecondensedheading"/>
            </w:pPr>
            <w:r>
              <w:t>2</w:t>
            </w:r>
          </w:p>
        </w:tc>
        <w:tc>
          <w:tcPr>
            <w:tcW w:w="1085" w:type="dxa"/>
          </w:tcPr>
          <w:p w14:paraId="0AE47A2B" w14:textId="29716778" w:rsidR="00B74C63" w:rsidRPr="00EA5736" w:rsidRDefault="00B74C63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74C63" w:rsidRPr="00EA5736" w14:paraId="48648753" w14:textId="77777777" w:rsidTr="008944E4">
        <w:trPr>
          <w:trHeight w:hRule="exact" w:val="397"/>
        </w:trPr>
        <w:tc>
          <w:tcPr>
            <w:tcW w:w="907" w:type="dxa"/>
            <w:vAlign w:val="center"/>
          </w:tcPr>
          <w:p w14:paraId="09AE0F1F" w14:textId="77777777" w:rsidR="00B74C63" w:rsidRPr="00EA5736" w:rsidRDefault="00B74C63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7586C358" w14:textId="4BC9F375" w:rsidR="00B74C63" w:rsidRPr="00EA5736" w:rsidRDefault="00B74C63" w:rsidP="00A067F0">
            <w:pPr>
              <w:pStyle w:val="VCAAtablecondensed"/>
            </w:pPr>
            <w:r>
              <w:t>55</w:t>
            </w:r>
          </w:p>
        </w:tc>
        <w:tc>
          <w:tcPr>
            <w:tcW w:w="907" w:type="dxa"/>
            <w:vAlign w:val="center"/>
          </w:tcPr>
          <w:p w14:paraId="4E00F1D1" w14:textId="1D11A202" w:rsidR="00B74C63" w:rsidRPr="00EA5736" w:rsidRDefault="00B74C63" w:rsidP="00A067F0">
            <w:pPr>
              <w:pStyle w:val="VCAAtablecondensed"/>
            </w:pPr>
            <w:r>
              <w:t>31</w:t>
            </w:r>
          </w:p>
        </w:tc>
        <w:tc>
          <w:tcPr>
            <w:tcW w:w="1085" w:type="dxa"/>
          </w:tcPr>
          <w:p w14:paraId="3020E9C4" w14:textId="66984FA1" w:rsidR="00B74C63" w:rsidRPr="00EA5736" w:rsidRDefault="00B74C63" w:rsidP="00A067F0">
            <w:pPr>
              <w:pStyle w:val="VCAAtablecondensed"/>
            </w:pPr>
            <w:r>
              <w:t>13</w:t>
            </w:r>
          </w:p>
        </w:tc>
        <w:tc>
          <w:tcPr>
            <w:tcW w:w="1085" w:type="dxa"/>
            <w:vAlign w:val="center"/>
          </w:tcPr>
          <w:p w14:paraId="1549B9AB" w14:textId="63C4A6BC" w:rsidR="00B74C63" w:rsidRPr="00EA5736" w:rsidRDefault="00B74C63" w:rsidP="00A067F0">
            <w:pPr>
              <w:pStyle w:val="VCAAtablecondensed"/>
            </w:pPr>
            <w:r>
              <w:t>0.6</w:t>
            </w:r>
          </w:p>
        </w:tc>
      </w:tr>
    </w:tbl>
    <w:p w14:paraId="200618F5" w14:textId="17902906" w:rsidR="00BC465E" w:rsidRDefault="00813732" w:rsidP="00BC465E">
      <w:pPr>
        <w:pStyle w:val="VCAAbody"/>
        <w:rPr>
          <w:lang w:val="en-AU"/>
        </w:rPr>
      </w:pPr>
      <w:r>
        <w:rPr>
          <w:lang w:val="en-AU"/>
        </w:rPr>
        <w:t xml:space="preserve">Total cost = </w:t>
      </w:r>
      <w:r w:rsidR="00AC675C">
        <w:rPr>
          <w:lang w:val="en-AU"/>
        </w:rPr>
        <w:t>$884 633.62</w:t>
      </w:r>
    </w:p>
    <w:p w14:paraId="4ED4DA00" w14:textId="72297DF4" w:rsidR="00AC675C" w:rsidRDefault="00813732" w:rsidP="00BC465E">
      <w:pPr>
        <w:pStyle w:val="VCAAbody"/>
        <w:rPr>
          <w:lang w:val="en-AU"/>
        </w:rPr>
      </w:pPr>
      <w:r>
        <w:rPr>
          <w:lang w:val="en-AU"/>
        </w:rPr>
        <w:t xml:space="preserve">Number of payments = </w:t>
      </w:r>
      <w:r w:rsidR="00AC675C">
        <w:rPr>
          <w:lang w:val="en-AU"/>
        </w:rPr>
        <w:t>288</w:t>
      </w:r>
    </w:p>
    <w:p w14:paraId="57085963" w14:textId="1F5C2363" w:rsidR="005C6D45" w:rsidRDefault="00D33894" w:rsidP="00C46C0A">
      <w:pPr>
        <w:pStyle w:val="VCAAbody"/>
        <w:rPr>
          <w:lang w:val="en-AU"/>
        </w:rPr>
      </w:pPr>
      <w:r>
        <w:rPr>
          <w:lang w:val="en-AU"/>
        </w:rPr>
        <w:t>Finance solver entries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219"/>
        <w:gridCol w:w="1404"/>
      </w:tblGrid>
      <w:tr w:rsidR="00D33894" w:rsidRPr="001A322A" w14:paraId="78E7E2F9" w14:textId="77777777" w:rsidTr="00D33894">
        <w:tc>
          <w:tcPr>
            <w:tcW w:w="1403" w:type="dxa"/>
          </w:tcPr>
          <w:p w14:paraId="6F6FE00B" w14:textId="77777777" w:rsidR="00D33894" w:rsidRPr="00D9773A" w:rsidRDefault="00D33894" w:rsidP="00DF4C38">
            <w:pPr>
              <w:pStyle w:val="VCAAtablecondensed"/>
              <w:rPr>
                <w:lang w:val="fr-FR"/>
              </w:rPr>
            </w:pPr>
            <w:r w:rsidRPr="00D9773A">
              <w:rPr>
                <w:rStyle w:val="VCAAbold"/>
                <w:lang w:val="fr-FR"/>
              </w:rPr>
              <w:t>N</w:t>
            </w:r>
            <w:r w:rsidRPr="00D9773A">
              <w:rPr>
                <w:lang w:val="fr-FR"/>
              </w:rPr>
              <w:t xml:space="preserve"> </w:t>
            </w:r>
            <w:r w:rsidRPr="00D9773A">
              <w:rPr>
                <w:lang w:val="fr-FR"/>
              </w:rPr>
              <w:tab/>
              <w:t xml:space="preserve">= </w:t>
            </w:r>
          </w:p>
          <w:p w14:paraId="31F2FDE2" w14:textId="77777777" w:rsidR="00D33894" w:rsidRPr="00D9773A" w:rsidRDefault="00D33894" w:rsidP="00DF4C38">
            <w:pPr>
              <w:pStyle w:val="VCAAtablecondensed"/>
              <w:rPr>
                <w:lang w:val="fr-FR"/>
              </w:rPr>
            </w:pPr>
            <w:r w:rsidRPr="00D9773A">
              <w:rPr>
                <w:rStyle w:val="VCAAbold"/>
                <w:lang w:val="fr-FR"/>
              </w:rPr>
              <w:t>I%</w:t>
            </w:r>
            <w:r w:rsidRPr="00D9773A">
              <w:rPr>
                <w:lang w:val="fr-FR"/>
              </w:rPr>
              <w:t xml:space="preserve"> </w:t>
            </w:r>
            <w:r w:rsidRPr="00D9773A">
              <w:rPr>
                <w:lang w:val="fr-FR"/>
              </w:rPr>
              <w:tab/>
              <w:t xml:space="preserve">= </w:t>
            </w:r>
          </w:p>
          <w:p w14:paraId="5202928E" w14:textId="67598D72" w:rsidR="00D33894" w:rsidRPr="00D9773A" w:rsidRDefault="00D33894" w:rsidP="00DF4C38">
            <w:pPr>
              <w:pStyle w:val="VCAAtablecondensed"/>
              <w:rPr>
                <w:lang w:val="fr-FR"/>
              </w:rPr>
            </w:pPr>
            <w:r w:rsidRPr="00D9773A">
              <w:rPr>
                <w:rStyle w:val="VCAAbold"/>
                <w:lang w:val="fr-FR"/>
              </w:rPr>
              <w:t>PV</w:t>
            </w:r>
            <w:r w:rsidRPr="00D9773A">
              <w:rPr>
                <w:lang w:val="fr-FR"/>
              </w:rPr>
              <w:tab/>
              <w:t>=</w:t>
            </w:r>
          </w:p>
          <w:p w14:paraId="47BD280E" w14:textId="71942AA4" w:rsidR="00D33894" w:rsidRPr="00D9773A" w:rsidRDefault="00D33894" w:rsidP="00DF4C38">
            <w:pPr>
              <w:pStyle w:val="VCAAtablecondensed"/>
              <w:rPr>
                <w:b/>
                <w:lang w:val="fr-FR"/>
              </w:rPr>
            </w:pPr>
            <w:r w:rsidRPr="00D9773A">
              <w:rPr>
                <w:rStyle w:val="VCAAbold"/>
                <w:lang w:val="fr-FR"/>
              </w:rPr>
              <w:t>PMT</w:t>
            </w:r>
            <w:r w:rsidRPr="00D9773A">
              <w:rPr>
                <w:lang w:val="fr-FR"/>
              </w:rPr>
              <w:tab/>
              <w:t>=</w:t>
            </w:r>
          </w:p>
          <w:p w14:paraId="3EB66C17" w14:textId="5C34B722" w:rsidR="00D33894" w:rsidRPr="00D9773A" w:rsidRDefault="00D33894" w:rsidP="00DF4C38">
            <w:pPr>
              <w:pStyle w:val="VCAAtablecondensed"/>
              <w:rPr>
                <w:lang w:val="fr-FR"/>
              </w:rPr>
            </w:pPr>
            <w:r w:rsidRPr="00D9773A">
              <w:rPr>
                <w:rStyle w:val="VCAAbold"/>
                <w:lang w:val="fr-FR"/>
              </w:rPr>
              <w:t>FV</w:t>
            </w:r>
            <w:r w:rsidRPr="00D9773A">
              <w:rPr>
                <w:lang w:val="fr-FR"/>
              </w:rPr>
              <w:tab/>
              <w:t>=</w:t>
            </w:r>
          </w:p>
          <w:p w14:paraId="775D815F" w14:textId="15B25982" w:rsidR="00D33894" w:rsidRPr="00D9773A" w:rsidRDefault="00D33894" w:rsidP="00DF4C38">
            <w:pPr>
              <w:pStyle w:val="VCAAtablecondensed"/>
              <w:rPr>
                <w:lang w:val="fr-FR"/>
              </w:rPr>
            </w:pPr>
            <w:r w:rsidRPr="00D9773A">
              <w:rPr>
                <w:rStyle w:val="VCAAbold"/>
                <w:lang w:val="fr-FR"/>
              </w:rPr>
              <w:t>P/Y, C/Y</w:t>
            </w:r>
            <w:r w:rsidR="00AC675C" w:rsidRPr="00D9773A">
              <w:rPr>
                <w:lang w:val="fr-FR"/>
              </w:rPr>
              <w:tab/>
            </w:r>
            <w:r w:rsidRPr="00D9773A">
              <w:rPr>
                <w:lang w:val="fr-FR"/>
              </w:rPr>
              <w:t>=</w:t>
            </w:r>
          </w:p>
        </w:tc>
        <w:tc>
          <w:tcPr>
            <w:tcW w:w="1219" w:type="dxa"/>
          </w:tcPr>
          <w:p w14:paraId="5939239A" w14:textId="77777777" w:rsidR="00D33894" w:rsidRPr="00DF4C38" w:rsidRDefault="00D33894" w:rsidP="00DF4C38">
            <w:pPr>
              <w:pStyle w:val="VCAAtablecondensed"/>
              <w:rPr>
                <w:color w:val="FF0000"/>
              </w:rPr>
            </w:pPr>
            <w:r w:rsidRPr="00DF4C38">
              <w:rPr>
                <w:color w:val="FF0000"/>
              </w:rPr>
              <w:t>288</w:t>
            </w:r>
          </w:p>
          <w:p w14:paraId="0017C229" w14:textId="77777777" w:rsidR="00D33894" w:rsidRPr="001A322A" w:rsidRDefault="00D33894" w:rsidP="00DF4C38">
            <w:pPr>
              <w:pStyle w:val="VCAAtablecondensed"/>
            </w:pPr>
            <w:r w:rsidRPr="001A322A">
              <w:t>5.3</w:t>
            </w:r>
          </w:p>
          <w:p w14:paraId="2A8051FF" w14:textId="77777777" w:rsidR="00D33894" w:rsidRPr="001A322A" w:rsidRDefault="00D33894" w:rsidP="00DF4C38">
            <w:pPr>
              <w:pStyle w:val="VCAAtablecondensed"/>
            </w:pPr>
            <w:r w:rsidRPr="001A322A">
              <w:rPr>
                <w:color w:val="000000" w:themeColor="text1"/>
              </w:rPr>
              <w:t>500000</w:t>
            </w:r>
            <w:r w:rsidRPr="001A322A">
              <w:t xml:space="preserve"> </w:t>
            </w:r>
          </w:p>
          <w:p w14:paraId="17D678D6" w14:textId="76209947" w:rsidR="00D33894" w:rsidRPr="001A322A" w:rsidRDefault="00AC675C" w:rsidP="00DF4C38">
            <w:pPr>
              <w:pStyle w:val="VCAAtablecondensed"/>
              <w:rPr>
                <w:b/>
              </w:rPr>
            </w:pPr>
            <w:r>
              <w:t>−</w:t>
            </w:r>
            <w:r w:rsidR="00D33894" w:rsidRPr="001A322A">
              <w:t xml:space="preserve"> 3071.63</w:t>
            </w:r>
          </w:p>
          <w:p w14:paraId="19E658A6" w14:textId="77777777" w:rsidR="00D33894" w:rsidRPr="001A322A" w:rsidRDefault="00D33894" w:rsidP="00DF4C38">
            <w:pPr>
              <w:pStyle w:val="VCAAtablecondensed"/>
              <w:rPr>
                <w:color w:val="000000" w:themeColor="text1"/>
              </w:rPr>
            </w:pPr>
            <w:r w:rsidRPr="001A322A">
              <w:rPr>
                <w:color w:val="000000" w:themeColor="text1"/>
              </w:rPr>
              <w:t>0</w:t>
            </w:r>
          </w:p>
          <w:p w14:paraId="34E3A6E8" w14:textId="77777777" w:rsidR="00D33894" w:rsidRPr="001A322A" w:rsidRDefault="00D33894" w:rsidP="00DF4C38">
            <w:pPr>
              <w:pStyle w:val="VCAAtablecondensed"/>
            </w:pPr>
            <w:r w:rsidRPr="001A322A">
              <w:t>12</w:t>
            </w:r>
          </w:p>
        </w:tc>
        <w:tc>
          <w:tcPr>
            <w:tcW w:w="1404" w:type="dxa"/>
          </w:tcPr>
          <w:p w14:paraId="1C86DA84" w14:textId="77777777" w:rsidR="00D33894" w:rsidRPr="001A322A" w:rsidRDefault="00D33894" w:rsidP="00DF4C38">
            <w:pPr>
              <w:pStyle w:val="VCAAtablecondensed"/>
              <w:rPr>
                <w:bCs/>
              </w:rPr>
            </w:pPr>
            <w:r w:rsidRPr="001A322A">
              <w:t>288</w:t>
            </w:r>
          </w:p>
          <w:p w14:paraId="7C79B152" w14:textId="77777777" w:rsidR="00D33894" w:rsidRPr="001A322A" w:rsidRDefault="00D33894" w:rsidP="00DF4C38">
            <w:pPr>
              <w:pStyle w:val="VCAAtablecondensed"/>
              <w:rPr>
                <w:bCs/>
              </w:rPr>
            </w:pPr>
            <w:r w:rsidRPr="001A322A">
              <w:rPr>
                <w:bCs/>
              </w:rPr>
              <w:t>5.3</w:t>
            </w:r>
          </w:p>
          <w:p w14:paraId="63949FE8" w14:textId="77777777" w:rsidR="00D33894" w:rsidRPr="001A322A" w:rsidRDefault="00D33894" w:rsidP="00DF4C38">
            <w:pPr>
              <w:pStyle w:val="VCAAtablecondensed"/>
              <w:rPr>
                <w:bCs/>
                <w:color w:val="000000" w:themeColor="text1"/>
              </w:rPr>
            </w:pPr>
            <w:r w:rsidRPr="001A322A">
              <w:rPr>
                <w:bCs/>
                <w:color w:val="000000" w:themeColor="text1"/>
              </w:rPr>
              <w:t>500000</w:t>
            </w:r>
          </w:p>
          <w:p w14:paraId="57C7708E" w14:textId="5BA53CD1" w:rsidR="00D33894" w:rsidRPr="001A322A" w:rsidRDefault="00AC675C" w:rsidP="00DF4C38">
            <w:pPr>
              <w:pStyle w:val="VCAAtablecondensed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−</w:t>
            </w:r>
            <w:r w:rsidR="00D33894" w:rsidRPr="001A322A">
              <w:rPr>
                <w:bCs/>
                <w:color w:val="000000" w:themeColor="text1"/>
              </w:rPr>
              <w:t xml:space="preserve"> 3071.63</w:t>
            </w:r>
          </w:p>
          <w:p w14:paraId="1935D94C" w14:textId="6D1AF9DC" w:rsidR="00D33894" w:rsidRPr="00AC675C" w:rsidRDefault="00AC675C" w:rsidP="00DF4C38">
            <w:pPr>
              <w:pStyle w:val="VCAAtablecondensed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−</w:t>
            </w:r>
            <w:r w:rsidR="00D33894" w:rsidRPr="00AC675C">
              <w:rPr>
                <w:bCs/>
                <w:color w:val="FF0000"/>
              </w:rPr>
              <w:t xml:space="preserve"> 4.1773…</w:t>
            </w:r>
          </w:p>
          <w:p w14:paraId="41DDE6B1" w14:textId="77777777" w:rsidR="00D33894" w:rsidRPr="001A322A" w:rsidRDefault="00D33894" w:rsidP="00DF4C38">
            <w:pPr>
              <w:pStyle w:val="VCAAtablecondensed"/>
              <w:rPr>
                <w:bCs/>
              </w:rPr>
            </w:pPr>
            <w:r w:rsidRPr="001A322A">
              <w:rPr>
                <w:bCs/>
              </w:rPr>
              <w:t>12</w:t>
            </w:r>
          </w:p>
        </w:tc>
      </w:tr>
    </w:tbl>
    <w:p w14:paraId="1BD578AA" w14:textId="413F7A72" w:rsidR="00AE6F0A" w:rsidRDefault="00AE6F0A" w:rsidP="00C46C0A">
      <w:pPr>
        <w:pStyle w:val="VCAAbody"/>
        <w:rPr>
          <w:lang w:val="en-AU"/>
        </w:rPr>
      </w:pPr>
      <w:r>
        <w:rPr>
          <w:lang w:val="en-AU"/>
        </w:rPr>
        <w:t>Many</w:t>
      </w:r>
      <w:r w:rsidR="00AC675C">
        <w:rPr>
          <w:lang w:val="en-AU"/>
        </w:rPr>
        <w:t xml:space="preserve"> students</w:t>
      </w:r>
      <w:r>
        <w:rPr>
          <w:lang w:val="en-AU"/>
        </w:rPr>
        <w:t xml:space="preserve"> </w:t>
      </w:r>
      <w:r w:rsidR="005256CE">
        <w:rPr>
          <w:lang w:val="en-AU"/>
        </w:rPr>
        <w:t>found</w:t>
      </w:r>
      <w:r>
        <w:rPr>
          <w:lang w:val="en-AU"/>
        </w:rPr>
        <w:t xml:space="preserve"> the 288 but left the total cost blank.</w:t>
      </w:r>
      <w:r w:rsidR="00763C7A">
        <w:rPr>
          <w:lang w:val="en-AU"/>
        </w:rPr>
        <w:t xml:space="preserve"> Some students misunderstood the meaning of the total cost of the loan.</w:t>
      </w:r>
    </w:p>
    <w:p w14:paraId="329060D1" w14:textId="1D795FDD" w:rsidR="004B207B" w:rsidRPr="005F3A4C" w:rsidRDefault="004B207B" w:rsidP="001D7B52">
      <w:pPr>
        <w:pStyle w:val="VCAAHeading2"/>
        <w:rPr>
          <w:lang w:val="en-AU"/>
        </w:rPr>
      </w:pPr>
      <w:r w:rsidRPr="00DF2E6B">
        <w:rPr>
          <w:lang w:val="en-AU"/>
        </w:rPr>
        <w:t>Matrices</w:t>
      </w:r>
    </w:p>
    <w:p w14:paraId="6C393680" w14:textId="1951EA43" w:rsidR="00045523" w:rsidRDefault="00D80FCA" w:rsidP="005C7947">
      <w:pPr>
        <w:pStyle w:val="VCAAHeading3"/>
        <w:rPr>
          <w:lang w:val="en-AU"/>
        </w:rPr>
      </w:pPr>
      <w:r>
        <w:rPr>
          <w:lang w:val="en-AU"/>
        </w:rPr>
        <w:t>Question 9a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51E2D3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4E51B24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44F1568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8F5351D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203569B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DA7115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1B92D3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8092E9E" w14:textId="6EC4138A" w:rsidR="00BC465E" w:rsidRPr="00EA5736" w:rsidRDefault="00C16900" w:rsidP="00A067F0">
            <w:pPr>
              <w:pStyle w:val="VCAAtablecondensed"/>
            </w:pPr>
            <w:r>
              <w:t>12</w:t>
            </w:r>
          </w:p>
        </w:tc>
        <w:tc>
          <w:tcPr>
            <w:tcW w:w="907" w:type="dxa"/>
            <w:vAlign w:val="center"/>
          </w:tcPr>
          <w:p w14:paraId="634E1260" w14:textId="032E2087" w:rsidR="00BC465E" w:rsidRPr="00EA5736" w:rsidRDefault="00C16900" w:rsidP="00A067F0">
            <w:pPr>
              <w:pStyle w:val="VCAAtablecondensed"/>
            </w:pPr>
            <w:r>
              <w:t>88</w:t>
            </w:r>
          </w:p>
        </w:tc>
        <w:tc>
          <w:tcPr>
            <w:tcW w:w="1085" w:type="dxa"/>
            <w:vAlign w:val="center"/>
          </w:tcPr>
          <w:p w14:paraId="4523E8CE" w14:textId="57C7EED4" w:rsidR="00BC465E" w:rsidRPr="00EA5736" w:rsidRDefault="00B74C63" w:rsidP="00A067F0">
            <w:pPr>
              <w:pStyle w:val="VCAAtablecondensed"/>
            </w:pPr>
            <w:r>
              <w:t>0.9</w:t>
            </w:r>
          </w:p>
        </w:tc>
      </w:tr>
    </w:tbl>
    <w:p w14:paraId="7A16B9DC" w14:textId="5643837E" w:rsidR="00BC465E" w:rsidRDefault="003D3217" w:rsidP="00DF4C38">
      <w:pPr>
        <w:pStyle w:val="VCAAbody"/>
        <w:spacing w:before="480" w:after="480"/>
        <w:rPr>
          <w:noProof/>
          <w:lang w:val="en-AU"/>
        </w:rPr>
      </w:pPr>
      <w:r w:rsidRPr="003D3217">
        <w:rPr>
          <w:noProof/>
          <w:position w:val="-50"/>
          <w:lang w:val="en-AU"/>
        </w:rPr>
        <w:object w:dxaOrig="520" w:dyaOrig="1120" w14:anchorId="00470913">
          <v:shape id="_x0000_i1028" type="#_x0000_t75" alt="" style="width:25.8pt;height:54.25pt;mso-width-percent:0;mso-height-percent:0;mso-width-percent:0;mso-height-percent:0" o:ole="">
            <v:imagedata r:id="rId18" o:title=""/>
          </v:shape>
          <o:OLEObject Type="Embed" ProgID="Equation.DSMT4" ShapeID="_x0000_i1028" DrawAspect="Content" ObjectID="_1799064691" r:id="rId19"/>
        </w:object>
      </w:r>
    </w:p>
    <w:p w14:paraId="137D22A0" w14:textId="77777777" w:rsidR="00BF19E9" w:rsidRPr="00C77AB5" w:rsidRDefault="00BF19E9" w:rsidP="00C77AB5">
      <w:pPr>
        <w:pStyle w:val="VCAAbody"/>
      </w:pPr>
    </w:p>
    <w:p w14:paraId="3E6DAD98" w14:textId="778BF500" w:rsidR="00C13EF6" w:rsidRDefault="00C13EF6" w:rsidP="00C13EF6">
      <w:pPr>
        <w:pStyle w:val="VCAAHeading3"/>
        <w:rPr>
          <w:lang w:val="en-AU"/>
        </w:rPr>
      </w:pPr>
      <w:r>
        <w:rPr>
          <w:lang w:val="en-AU"/>
        </w:rPr>
        <w:t>Question 9b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50BAA66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D4FE1C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5C96A16F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9BBF3FF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A8C3ADA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C05F82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238E4B6E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4F09387" w14:textId="7571576B" w:rsidR="00BC465E" w:rsidRPr="00EA5736" w:rsidRDefault="00C16900" w:rsidP="00A067F0">
            <w:pPr>
              <w:pStyle w:val="VCAAtablecondensed"/>
            </w:pPr>
            <w:r>
              <w:t>22</w:t>
            </w:r>
          </w:p>
        </w:tc>
        <w:tc>
          <w:tcPr>
            <w:tcW w:w="907" w:type="dxa"/>
            <w:vAlign w:val="center"/>
          </w:tcPr>
          <w:p w14:paraId="3C587058" w14:textId="25C341AB" w:rsidR="00BC465E" w:rsidRPr="00EA5736" w:rsidRDefault="00C16900" w:rsidP="00A067F0">
            <w:pPr>
              <w:pStyle w:val="VCAAtablecondensed"/>
            </w:pPr>
            <w:r>
              <w:t>78</w:t>
            </w:r>
          </w:p>
        </w:tc>
        <w:tc>
          <w:tcPr>
            <w:tcW w:w="1085" w:type="dxa"/>
            <w:vAlign w:val="center"/>
          </w:tcPr>
          <w:p w14:paraId="27DAB2B1" w14:textId="24679122" w:rsidR="00BC465E" w:rsidRPr="00EA5736" w:rsidRDefault="00C16900" w:rsidP="00A067F0">
            <w:pPr>
              <w:pStyle w:val="VCAAtablecondensed"/>
            </w:pPr>
            <w:r>
              <w:t>0.8</w:t>
            </w:r>
          </w:p>
        </w:tc>
      </w:tr>
    </w:tbl>
    <w:p w14:paraId="7E249788" w14:textId="4C9D3CDA" w:rsidR="00C13EF6" w:rsidRDefault="003D3217" w:rsidP="00C13EF6">
      <w:pPr>
        <w:pStyle w:val="VCAAbody"/>
        <w:rPr>
          <w:lang w:val="en-AU"/>
        </w:rPr>
      </w:pPr>
      <w:r w:rsidRPr="003D3217">
        <w:rPr>
          <w:noProof/>
          <w:position w:val="-14"/>
          <w:lang w:val="en-AU"/>
        </w:rPr>
        <w:object w:dxaOrig="2439" w:dyaOrig="400" w14:anchorId="59F310FD">
          <v:shape id="_x0000_i1029" type="#_x0000_t75" alt="" style="width:121.95pt;height:19.35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799064692" r:id="rId21"/>
        </w:object>
      </w:r>
    </w:p>
    <w:p w14:paraId="2377C1C7" w14:textId="63317988" w:rsidR="00460FCE" w:rsidRPr="00875D84" w:rsidRDefault="00460FCE" w:rsidP="00FB1249">
      <w:pPr>
        <w:pStyle w:val="VCAAbody"/>
        <w:rPr>
          <w:lang w:val="en-AU"/>
        </w:rPr>
      </w:pPr>
      <w:r>
        <w:rPr>
          <w:lang w:val="en-AU"/>
        </w:rPr>
        <w:t>Some had the first matrix correct but an incorrect product.</w:t>
      </w:r>
    </w:p>
    <w:p w14:paraId="54BCA11D" w14:textId="75B2E963" w:rsidR="00C64CF4" w:rsidRDefault="009D4DB2" w:rsidP="00C64CF4">
      <w:pPr>
        <w:pStyle w:val="VCAAHeading3"/>
        <w:rPr>
          <w:lang w:val="en-AU"/>
        </w:rPr>
      </w:pPr>
      <w:r>
        <w:rPr>
          <w:lang w:val="en-AU"/>
        </w:rPr>
        <w:t>Question 9c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3C87A69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ADE00D1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1D21597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392F629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7FA2E22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4FDFF688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D0CE07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20D0D27" w14:textId="0FECA02B" w:rsidR="00BC465E" w:rsidRPr="00EA5736" w:rsidRDefault="00C16900" w:rsidP="00A067F0">
            <w:pPr>
              <w:pStyle w:val="VCAAtablecondensed"/>
            </w:pPr>
            <w:r>
              <w:t>30</w:t>
            </w:r>
          </w:p>
        </w:tc>
        <w:tc>
          <w:tcPr>
            <w:tcW w:w="907" w:type="dxa"/>
            <w:vAlign w:val="center"/>
          </w:tcPr>
          <w:p w14:paraId="59BE60AA" w14:textId="50495D8D" w:rsidR="00BC465E" w:rsidRPr="00EA5736" w:rsidRDefault="00C16900" w:rsidP="00A067F0">
            <w:pPr>
              <w:pStyle w:val="VCAAtablecondensed"/>
            </w:pPr>
            <w:r>
              <w:t>70</w:t>
            </w:r>
          </w:p>
        </w:tc>
        <w:tc>
          <w:tcPr>
            <w:tcW w:w="1085" w:type="dxa"/>
            <w:vAlign w:val="center"/>
          </w:tcPr>
          <w:p w14:paraId="778F4F3E" w14:textId="06D5861C" w:rsidR="00BC465E" w:rsidRPr="00EA5736" w:rsidRDefault="00C16900" w:rsidP="00A067F0">
            <w:pPr>
              <w:pStyle w:val="VCAAtablecondensed"/>
            </w:pPr>
            <w:r>
              <w:t>0.7</w:t>
            </w:r>
          </w:p>
        </w:tc>
      </w:tr>
    </w:tbl>
    <w:p w14:paraId="3ED7047D" w14:textId="04FB4975" w:rsidR="0031764D" w:rsidRDefault="003D3217" w:rsidP="00BC465E">
      <w:pPr>
        <w:pStyle w:val="VCAAbody"/>
        <w:rPr>
          <w:lang w:val="en-AU"/>
        </w:rPr>
      </w:pPr>
      <w:r w:rsidRPr="003D3217">
        <w:rPr>
          <w:noProof/>
          <w:position w:val="-6"/>
          <w:lang w:val="en-AU"/>
        </w:rPr>
        <w:object w:dxaOrig="680" w:dyaOrig="279" w14:anchorId="47800513">
          <v:shape id="_x0000_i1030" type="#_x0000_t75" alt="" style="width:33.85pt;height:14.5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799064693" r:id="rId23"/>
        </w:object>
      </w:r>
    </w:p>
    <w:p w14:paraId="19ED3336" w14:textId="4C557CA7" w:rsidR="0031764D" w:rsidRDefault="003D3217" w:rsidP="00BC465E">
      <w:pPr>
        <w:pStyle w:val="VCAAbody"/>
        <w:rPr>
          <w:lang w:val="en-AU"/>
        </w:rPr>
      </w:pPr>
      <w:r w:rsidRPr="003D3217">
        <w:rPr>
          <w:noProof/>
          <w:position w:val="-10"/>
          <w:lang w:val="en-AU"/>
        </w:rPr>
        <w:object w:dxaOrig="760" w:dyaOrig="320" w14:anchorId="13BA21EB">
          <v:shape id="_x0000_i1031" type="#_x0000_t75" alt="" style="width:38.15pt;height:16.65pt;mso-width-percent:0;mso-height-percent:0;mso-width-percent:0;mso-height-percent:0" o:ole="">
            <v:imagedata r:id="rId24" o:title=""/>
          </v:shape>
          <o:OLEObject Type="Embed" ProgID="Equation.DSMT4" ShapeID="_x0000_i1031" DrawAspect="Content" ObjectID="_1799064694" r:id="rId25"/>
        </w:object>
      </w:r>
    </w:p>
    <w:p w14:paraId="2930FE43" w14:textId="66073391" w:rsidR="00C64CF4" w:rsidRDefault="00C64CF4" w:rsidP="00C64CF4">
      <w:pPr>
        <w:pStyle w:val="VCAAHeading3"/>
        <w:rPr>
          <w:lang w:val="en-AU"/>
        </w:rPr>
      </w:pPr>
      <w:r>
        <w:rPr>
          <w:lang w:val="en-AU"/>
        </w:rPr>
        <w:lastRenderedPageBreak/>
        <w:t>Question 10</w:t>
      </w:r>
      <w:r w:rsidR="00473D3F">
        <w:rPr>
          <w:lang w:val="en-AU"/>
        </w:rPr>
        <w:t>a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5048B0C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CC240E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3420AA9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79FC1A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6D5B9E1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2EA6E3F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FB27313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BF55CE5" w14:textId="3D21F577" w:rsidR="00BC465E" w:rsidRPr="00EA5736" w:rsidRDefault="00C16900" w:rsidP="00A067F0">
            <w:pPr>
              <w:pStyle w:val="VCAAtablecondensed"/>
            </w:pPr>
            <w:r>
              <w:t>46</w:t>
            </w:r>
          </w:p>
        </w:tc>
        <w:tc>
          <w:tcPr>
            <w:tcW w:w="907" w:type="dxa"/>
            <w:vAlign w:val="center"/>
          </w:tcPr>
          <w:p w14:paraId="1EF9917D" w14:textId="5DEB7A45" w:rsidR="00BC465E" w:rsidRPr="00EA5736" w:rsidRDefault="00C16900" w:rsidP="00A067F0">
            <w:pPr>
              <w:pStyle w:val="VCAAtablecondensed"/>
            </w:pPr>
            <w:r>
              <w:t>54</w:t>
            </w:r>
          </w:p>
        </w:tc>
        <w:tc>
          <w:tcPr>
            <w:tcW w:w="1085" w:type="dxa"/>
            <w:vAlign w:val="center"/>
          </w:tcPr>
          <w:p w14:paraId="674F2925" w14:textId="58172B98" w:rsidR="00BC465E" w:rsidRPr="00EA5736" w:rsidRDefault="00C16900" w:rsidP="00A067F0">
            <w:pPr>
              <w:pStyle w:val="VCAAtablecondensed"/>
            </w:pPr>
            <w:r>
              <w:t>0.</w:t>
            </w:r>
            <w:r w:rsidR="00380075">
              <w:t>6</w:t>
            </w:r>
          </w:p>
        </w:tc>
      </w:tr>
    </w:tbl>
    <w:p w14:paraId="00664049" w14:textId="677FD928" w:rsidR="00BC465E" w:rsidRDefault="003D3217" w:rsidP="00BC465E">
      <w:pPr>
        <w:pStyle w:val="VCAAbody"/>
        <w:rPr>
          <w:noProof/>
          <w:lang w:val="en-AU"/>
        </w:rPr>
      </w:pPr>
      <w:r w:rsidRPr="003D3217">
        <w:rPr>
          <w:noProof/>
          <w:position w:val="-14"/>
          <w:lang w:val="en-AU"/>
        </w:rPr>
        <w:object w:dxaOrig="2480" w:dyaOrig="400" w14:anchorId="1D75B744">
          <v:shape id="_x0000_i1032" type="#_x0000_t75" alt="" style="width:124.1pt;height:19.35pt;mso-width-percent:0;mso-height-percent:0;mso-width-percent:0;mso-height-percent:0" o:ole="">
            <v:imagedata r:id="rId26" o:title=""/>
          </v:shape>
          <o:OLEObject Type="Embed" ProgID="Equation.DSMT4" ShapeID="_x0000_i1032" DrawAspect="Content" ObjectID="_1799064695" r:id="rId27"/>
        </w:object>
      </w:r>
    </w:p>
    <w:p w14:paraId="5A576633" w14:textId="1BE37531" w:rsidR="00AC131E" w:rsidRDefault="00AC131E" w:rsidP="00BC465E">
      <w:pPr>
        <w:pStyle w:val="VCAAbody"/>
        <w:rPr>
          <w:lang w:val="en-AU"/>
        </w:rPr>
      </w:pPr>
      <w:r>
        <w:rPr>
          <w:noProof/>
          <w:lang w:val="en-AU"/>
        </w:rPr>
        <w:t xml:space="preserve">Many students were unable to demonstrate an understanding of </w:t>
      </w:r>
      <w:r w:rsidR="008577BB">
        <w:rPr>
          <w:noProof/>
          <w:lang w:val="en-AU"/>
        </w:rPr>
        <w:t>the matrix row-column nomenclature used</w:t>
      </w:r>
      <w:r>
        <w:rPr>
          <w:noProof/>
          <w:lang w:val="en-AU"/>
        </w:rPr>
        <w:t xml:space="preserve"> in the question.</w:t>
      </w:r>
    </w:p>
    <w:p w14:paraId="7F4EFC92" w14:textId="2953BC8E" w:rsidR="003D7A0C" w:rsidRDefault="003D7A0C" w:rsidP="003D7A0C">
      <w:pPr>
        <w:pStyle w:val="VCAAHeading3"/>
        <w:rPr>
          <w:lang w:val="en-AU"/>
        </w:rPr>
      </w:pPr>
      <w:r>
        <w:rPr>
          <w:lang w:val="en-AU"/>
        </w:rPr>
        <w:t>Question 10b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37D0CC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6943FC0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05E92ED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17375056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011BC9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644FD5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6F5F136A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D78B867" w14:textId="3414FD08" w:rsidR="00BC465E" w:rsidRPr="00EA5736" w:rsidRDefault="00C16900" w:rsidP="00A067F0">
            <w:pPr>
              <w:pStyle w:val="VCAAtablecondensed"/>
            </w:pPr>
            <w:r>
              <w:t>50</w:t>
            </w:r>
          </w:p>
        </w:tc>
        <w:tc>
          <w:tcPr>
            <w:tcW w:w="907" w:type="dxa"/>
            <w:vAlign w:val="center"/>
          </w:tcPr>
          <w:p w14:paraId="0B471AAB" w14:textId="44E77FB7" w:rsidR="00BC465E" w:rsidRPr="00EA5736" w:rsidRDefault="00C16900" w:rsidP="00A067F0">
            <w:pPr>
              <w:pStyle w:val="VCAAtablecondensed"/>
            </w:pPr>
            <w:r>
              <w:t>50</w:t>
            </w:r>
          </w:p>
        </w:tc>
        <w:tc>
          <w:tcPr>
            <w:tcW w:w="1085" w:type="dxa"/>
            <w:vAlign w:val="center"/>
          </w:tcPr>
          <w:p w14:paraId="41D6BE07" w14:textId="65661795" w:rsidR="00BC465E" w:rsidRPr="00EA5736" w:rsidRDefault="00C16900" w:rsidP="00A067F0">
            <w:pPr>
              <w:pStyle w:val="VCAAtablecondensed"/>
            </w:pPr>
            <w:r>
              <w:t>0.5</w:t>
            </w:r>
          </w:p>
        </w:tc>
      </w:tr>
    </w:tbl>
    <w:p w14:paraId="60C1ED6C" w14:textId="3E6CBF33" w:rsidR="003D7A0C" w:rsidRDefault="003D7A0C" w:rsidP="003D7A0C">
      <w:pPr>
        <w:pStyle w:val="VCAAbody"/>
        <w:rPr>
          <w:lang w:val="en-AU"/>
        </w:rPr>
      </w:pPr>
      <w:r>
        <w:rPr>
          <w:lang w:val="en-AU"/>
        </w:rPr>
        <w:t>65</w:t>
      </w:r>
    </w:p>
    <w:p w14:paraId="2FDD05E9" w14:textId="77777777" w:rsidR="00464423" w:rsidRDefault="00E5352B" w:rsidP="008D4C0B">
      <w:pPr>
        <w:pStyle w:val="VCAAbody"/>
        <w:rPr>
          <w:lang w:val="en-AU"/>
        </w:rPr>
      </w:pPr>
      <w:r>
        <w:rPr>
          <w:lang w:val="en-AU"/>
        </w:rPr>
        <w:t xml:space="preserve">Some students who were successful in part a were unable to </w:t>
      </w:r>
      <w:r w:rsidR="002D0B99">
        <w:rPr>
          <w:lang w:val="en-AU"/>
        </w:rPr>
        <w:t>complete</w:t>
      </w:r>
      <w:r>
        <w:rPr>
          <w:lang w:val="en-AU"/>
        </w:rPr>
        <w:t xml:space="preserve"> </w:t>
      </w:r>
      <w:r w:rsidR="002D0B99">
        <w:rPr>
          <w:lang w:val="en-AU"/>
        </w:rPr>
        <w:t xml:space="preserve">part </w:t>
      </w:r>
      <w:r>
        <w:rPr>
          <w:lang w:val="en-AU"/>
        </w:rPr>
        <w:t>b</w:t>
      </w:r>
      <w:r w:rsidR="002D0B99">
        <w:rPr>
          <w:lang w:val="en-AU"/>
        </w:rPr>
        <w:t xml:space="preserve">, even </w:t>
      </w:r>
      <w:r>
        <w:rPr>
          <w:lang w:val="en-AU"/>
        </w:rPr>
        <w:t>though the same rule applied.</w:t>
      </w:r>
      <w:r w:rsidR="0031764D">
        <w:rPr>
          <w:lang w:val="en-AU"/>
        </w:rPr>
        <w:t xml:space="preserve"> </w:t>
      </w:r>
    </w:p>
    <w:p w14:paraId="4E0FBC6F" w14:textId="602C7877" w:rsidR="003201A0" w:rsidRDefault="003201A0" w:rsidP="003201A0">
      <w:pPr>
        <w:pStyle w:val="VCAAHeading3"/>
        <w:rPr>
          <w:lang w:val="en-AU"/>
        </w:rPr>
      </w:pPr>
      <w:r>
        <w:rPr>
          <w:lang w:val="en-AU"/>
        </w:rPr>
        <w:t>Question 11a</w:t>
      </w:r>
      <w:r w:rsidR="002D0B99">
        <w:rPr>
          <w:lang w:val="en-AU"/>
        </w:rPr>
        <w:t>.</w:t>
      </w:r>
      <w:r>
        <w:rPr>
          <w:lang w:val="en-AU"/>
        </w:rPr>
        <w:t>i</w:t>
      </w:r>
      <w:r w:rsidR="0082334C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DEC3E7B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7FB6E00B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5BDFB1C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0457376B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0F5B9F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9DD8559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B25B0ED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30014F70" w14:textId="1FC6CE85" w:rsidR="00BC465E" w:rsidRPr="00EA5736" w:rsidRDefault="00E073BA" w:rsidP="00A067F0">
            <w:pPr>
              <w:pStyle w:val="VCAAtablecondensed"/>
            </w:pPr>
            <w:r>
              <w:t>76</w:t>
            </w:r>
          </w:p>
        </w:tc>
        <w:tc>
          <w:tcPr>
            <w:tcW w:w="907" w:type="dxa"/>
            <w:vAlign w:val="center"/>
          </w:tcPr>
          <w:p w14:paraId="3D513F46" w14:textId="44AF54AA" w:rsidR="00BC465E" w:rsidRPr="00EA5736" w:rsidRDefault="00E073BA" w:rsidP="00A067F0">
            <w:pPr>
              <w:pStyle w:val="VCAAtablecondensed"/>
            </w:pPr>
            <w:r>
              <w:t>24</w:t>
            </w:r>
          </w:p>
        </w:tc>
        <w:tc>
          <w:tcPr>
            <w:tcW w:w="1085" w:type="dxa"/>
            <w:vAlign w:val="center"/>
          </w:tcPr>
          <w:p w14:paraId="70F5341F" w14:textId="0BF0381E" w:rsidR="00BC465E" w:rsidRPr="00EA5736" w:rsidRDefault="00E073BA" w:rsidP="00A067F0">
            <w:pPr>
              <w:pStyle w:val="VCAAtablecondensed"/>
            </w:pPr>
            <w:r>
              <w:t>0.</w:t>
            </w:r>
            <w:r w:rsidR="00D9773A">
              <w:t>3</w:t>
            </w:r>
          </w:p>
        </w:tc>
      </w:tr>
    </w:tbl>
    <w:p w14:paraId="67E9756E" w14:textId="77777777" w:rsidR="008B3A07" w:rsidRDefault="008B3A07" w:rsidP="008B3A07">
      <w:pPr>
        <w:pStyle w:val="VCAAbody"/>
        <w:spacing w:line="240" w:lineRule="atLeast"/>
        <w:rPr>
          <w:lang w:val="en-AU"/>
        </w:rPr>
      </w:pPr>
    </w:p>
    <w:p w14:paraId="0F77E19C" w14:textId="0516D041" w:rsidR="008B3A07" w:rsidRDefault="008B3A07" w:rsidP="008B3A07">
      <w:pPr>
        <w:pStyle w:val="VCAAbody"/>
        <w:spacing w:line="240" w:lineRule="atLeast"/>
        <w:rPr>
          <w:lang w:val="en-AU"/>
        </w:rPr>
      </w:pPr>
      <w:r w:rsidRPr="001A322A">
        <w:rPr>
          <w:b/>
          <w:bCs/>
          <w:i/>
          <w:noProof/>
          <w:lang w:val="en-AU" w:eastAsia="en-AU"/>
        </w:rPr>
        <w:drawing>
          <wp:inline distT="0" distB="0" distL="0" distR="0" wp14:anchorId="57400908" wp14:editId="16FC4FA5">
            <wp:extent cx="3156585" cy="1050290"/>
            <wp:effectExtent l="0" t="0" r="5715" b="3810"/>
            <wp:docPr id="14" name="Picture 14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iagram of a graph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FE50" w14:textId="60C42051" w:rsidR="00875D84" w:rsidRPr="00875D84" w:rsidRDefault="00BF19E9" w:rsidP="00FB1249">
      <w:pPr>
        <w:pStyle w:val="VCAAbody"/>
        <w:rPr>
          <w:lang w:val="en-AU"/>
        </w:rPr>
      </w:pPr>
      <w:r>
        <w:rPr>
          <w:lang w:val="en-AU"/>
        </w:rPr>
        <w:t>This question was not well answered</w:t>
      </w:r>
      <w:r w:rsidR="00875D84">
        <w:rPr>
          <w:lang w:val="en-AU"/>
        </w:rPr>
        <w:t>. All edges required arrows</w:t>
      </w:r>
      <w:r w:rsidR="00E5775E">
        <w:rPr>
          <w:lang w:val="en-AU"/>
        </w:rPr>
        <w:t xml:space="preserve"> otherwise it is no lo</w:t>
      </w:r>
      <w:r w:rsidR="00FC6C64">
        <w:rPr>
          <w:lang w:val="en-AU"/>
        </w:rPr>
        <w:t>n</w:t>
      </w:r>
      <w:r w:rsidR="00E5775E">
        <w:rPr>
          <w:lang w:val="en-AU"/>
        </w:rPr>
        <w:t>ger a directed graph.</w:t>
      </w:r>
    </w:p>
    <w:p w14:paraId="3C479FD4" w14:textId="5153A0F9" w:rsidR="0035377B" w:rsidRDefault="0035377B" w:rsidP="0035377B">
      <w:pPr>
        <w:pStyle w:val="VCAAHeading3"/>
        <w:rPr>
          <w:lang w:val="en-AU"/>
        </w:rPr>
      </w:pPr>
      <w:r>
        <w:rPr>
          <w:lang w:val="en-AU"/>
        </w:rPr>
        <w:t>Question 11</w:t>
      </w:r>
      <w:proofErr w:type="gramStart"/>
      <w:r>
        <w:rPr>
          <w:lang w:val="en-AU"/>
        </w:rPr>
        <w:t>a</w:t>
      </w:r>
      <w:r w:rsidR="002D0B99">
        <w:rPr>
          <w:lang w:val="en-AU"/>
        </w:rPr>
        <w:t>.</w:t>
      </w:r>
      <w:r>
        <w:rPr>
          <w:lang w:val="en-AU"/>
        </w:rPr>
        <w:t>ii</w:t>
      </w:r>
      <w:r w:rsidR="004B7D1F">
        <w:rPr>
          <w:lang w:val="en-AU"/>
        </w:rPr>
        <w:t>.</w:t>
      </w:r>
      <w:proofErr w:type="gramEnd"/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0ACE64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695A7C6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652248D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48513C51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6F83DC72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21B99F2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740AAB6C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585F3D94" w14:textId="06CF38F0" w:rsidR="00BC465E" w:rsidRPr="00EA5736" w:rsidRDefault="00E073BA" w:rsidP="00A067F0">
            <w:pPr>
              <w:pStyle w:val="VCAAtablecondensed"/>
            </w:pPr>
            <w:r>
              <w:t>39</w:t>
            </w:r>
          </w:p>
        </w:tc>
        <w:tc>
          <w:tcPr>
            <w:tcW w:w="907" w:type="dxa"/>
            <w:vAlign w:val="center"/>
          </w:tcPr>
          <w:p w14:paraId="58CA2D9B" w14:textId="0DFB9778" w:rsidR="00BC465E" w:rsidRPr="00EA5736" w:rsidRDefault="00E073BA" w:rsidP="00A067F0">
            <w:pPr>
              <w:pStyle w:val="VCAAtablecondensed"/>
            </w:pPr>
            <w:r>
              <w:t>61</w:t>
            </w:r>
          </w:p>
        </w:tc>
        <w:tc>
          <w:tcPr>
            <w:tcW w:w="1085" w:type="dxa"/>
            <w:vAlign w:val="center"/>
          </w:tcPr>
          <w:p w14:paraId="5F448127" w14:textId="5C4CB38F" w:rsidR="00BC465E" w:rsidRPr="00EA5736" w:rsidRDefault="00E073BA" w:rsidP="00A067F0">
            <w:pPr>
              <w:pStyle w:val="VCAAtablecondensed"/>
            </w:pPr>
            <w:r>
              <w:t>0.6</w:t>
            </w:r>
          </w:p>
        </w:tc>
      </w:tr>
    </w:tbl>
    <w:p w14:paraId="54EA9652" w14:textId="77777777" w:rsidR="00BC465E" w:rsidRDefault="00BC465E" w:rsidP="00BC465E">
      <w:pPr>
        <w:pStyle w:val="VCAAbody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134"/>
        <w:gridCol w:w="992"/>
      </w:tblGrid>
      <w:tr w:rsidR="00930AF6" w:rsidRPr="00DB49EF" w14:paraId="728230A2" w14:textId="77777777" w:rsidTr="008D4C0B">
        <w:tc>
          <w:tcPr>
            <w:tcW w:w="113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79C1EB" w14:textId="77777777" w:rsidR="00930AF6" w:rsidRPr="001A322A" w:rsidRDefault="00930AF6" w:rsidP="0022210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  <w:gridSpan w:val="4"/>
            <w:shd w:val="clear" w:color="auto" w:fill="0F7EB4"/>
          </w:tcPr>
          <w:p w14:paraId="23363B00" w14:textId="73AFFD07" w:rsidR="00930AF6" w:rsidRPr="008D4C0B" w:rsidRDefault="00930AF6" w:rsidP="008D4C0B">
            <w:pPr>
              <w:pStyle w:val="VCAAtablecondensedheading"/>
              <w:jc w:val="center"/>
              <w:rPr>
                <w:b/>
                <w:bCs/>
                <w:color w:val="FFFFFF" w:themeColor="background1"/>
              </w:rPr>
            </w:pPr>
            <w:r w:rsidRPr="008D4C0B">
              <w:rPr>
                <w:b/>
                <w:bCs/>
                <w:color w:val="FFFFFF" w:themeColor="background1"/>
              </w:rPr>
              <w:t>Age group</w:t>
            </w:r>
          </w:p>
        </w:tc>
      </w:tr>
      <w:tr w:rsidR="0022210B" w:rsidRPr="00DB49EF" w14:paraId="1EC8BCE0" w14:textId="77777777" w:rsidTr="008D4C0B">
        <w:tc>
          <w:tcPr>
            <w:tcW w:w="1134" w:type="dxa"/>
          </w:tcPr>
          <w:p w14:paraId="49E29427" w14:textId="77777777" w:rsidR="0022210B" w:rsidRPr="001A322A" w:rsidRDefault="0022210B" w:rsidP="0022210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93" w:type="dxa"/>
          </w:tcPr>
          <w:p w14:paraId="145A6A8C" w14:textId="77777777" w:rsidR="0022210B" w:rsidRPr="00DB49EF" w:rsidRDefault="0022210B" w:rsidP="00DF4C38">
            <w:pPr>
              <w:pStyle w:val="VCAAtablecondensedheading"/>
            </w:pPr>
            <w:r w:rsidRPr="00DB49EF">
              <w:t>0 – 1</w:t>
            </w:r>
          </w:p>
        </w:tc>
        <w:tc>
          <w:tcPr>
            <w:tcW w:w="992" w:type="dxa"/>
          </w:tcPr>
          <w:p w14:paraId="6BB6302F" w14:textId="77777777" w:rsidR="0022210B" w:rsidRPr="00DB49EF" w:rsidRDefault="0022210B" w:rsidP="00DF4C38">
            <w:pPr>
              <w:pStyle w:val="VCAAtablecondensedheading"/>
            </w:pPr>
            <w:r w:rsidRPr="00DB49EF">
              <w:t>1 – 2</w:t>
            </w:r>
          </w:p>
        </w:tc>
        <w:tc>
          <w:tcPr>
            <w:tcW w:w="1134" w:type="dxa"/>
          </w:tcPr>
          <w:p w14:paraId="4763652C" w14:textId="77777777" w:rsidR="0022210B" w:rsidRPr="00DB49EF" w:rsidRDefault="0022210B" w:rsidP="00DF4C38">
            <w:pPr>
              <w:pStyle w:val="VCAAtablecondensedheading"/>
            </w:pPr>
            <w:r w:rsidRPr="00DB49EF">
              <w:t>2 – 3</w:t>
            </w:r>
          </w:p>
        </w:tc>
        <w:tc>
          <w:tcPr>
            <w:tcW w:w="992" w:type="dxa"/>
          </w:tcPr>
          <w:p w14:paraId="4B2D2A9E" w14:textId="77777777" w:rsidR="0022210B" w:rsidRPr="00DB49EF" w:rsidRDefault="0022210B" w:rsidP="00DF4C38">
            <w:pPr>
              <w:pStyle w:val="VCAAtablecondensedheading"/>
            </w:pPr>
            <w:r w:rsidRPr="00DB49EF">
              <w:t>3 – 4</w:t>
            </w:r>
          </w:p>
        </w:tc>
      </w:tr>
      <w:tr w:rsidR="0022210B" w:rsidRPr="001A322A" w14:paraId="27694CE3" w14:textId="77777777" w:rsidTr="008D4C0B">
        <w:tc>
          <w:tcPr>
            <w:tcW w:w="1134" w:type="dxa"/>
          </w:tcPr>
          <w:p w14:paraId="1602B02C" w14:textId="1E6987AA" w:rsidR="0022210B" w:rsidRPr="00DB49EF" w:rsidRDefault="002D0B99" w:rsidP="00DF4C38">
            <w:pPr>
              <w:pStyle w:val="VCAAtablecondensedheading"/>
            </w:pPr>
            <w:r>
              <w:t>I</w:t>
            </w:r>
            <w:r w:rsidR="0022210B" w:rsidRPr="00DB49EF">
              <w:t>nitial</w:t>
            </w:r>
            <w:r w:rsidR="00930AF6">
              <w:t xml:space="preserve"> population</w:t>
            </w:r>
          </w:p>
        </w:tc>
        <w:tc>
          <w:tcPr>
            <w:tcW w:w="993" w:type="dxa"/>
            <w:shd w:val="clear" w:color="auto" w:fill="FFFFFF" w:themeFill="background1"/>
          </w:tcPr>
          <w:p w14:paraId="002D56D0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14:paraId="66682055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AD549E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6B93FD4C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40</w:t>
            </w:r>
          </w:p>
        </w:tc>
      </w:tr>
      <w:tr w:rsidR="0022210B" w:rsidRPr="001A322A" w14:paraId="36A948B7" w14:textId="77777777" w:rsidTr="008D4C0B">
        <w:tc>
          <w:tcPr>
            <w:tcW w:w="1134" w:type="dxa"/>
          </w:tcPr>
          <w:p w14:paraId="0DB7791C" w14:textId="0E25A391" w:rsidR="0022210B" w:rsidRPr="00DB49EF" w:rsidRDefault="00930AF6" w:rsidP="00DF4C38">
            <w:pPr>
              <w:pStyle w:val="VCAAtablecondensedheading"/>
            </w:pPr>
            <w:r>
              <w:t>Population after one</w:t>
            </w:r>
            <w:r w:rsidR="0022210B" w:rsidRPr="00DB49EF">
              <w:t xml:space="preserve"> year</w:t>
            </w:r>
          </w:p>
        </w:tc>
        <w:tc>
          <w:tcPr>
            <w:tcW w:w="993" w:type="dxa"/>
            <w:shd w:val="clear" w:color="auto" w:fill="FFFFFF" w:themeFill="background1"/>
          </w:tcPr>
          <w:p w14:paraId="52ADD614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124</w:t>
            </w:r>
          </w:p>
        </w:tc>
        <w:tc>
          <w:tcPr>
            <w:tcW w:w="992" w:type="dxa"/>
            <w:shd w:val="clear" w:color="auto" w:fill="FFFFFF" w:themeFill="background1"/>
          </w:tcPr>
          <w:p w14:paraId="71FA8BDD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14:paraId="33D48BE1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56</w:t>
            </w:r>
          </w:p>
        </w:tc>
        <w:tc>
          <w:tcPr>
            <w:tcW w:w="992" w:type="dxa"/>
            <w:shd w:val="clear" w:color="auto" w:fill="FFFFFF" w:themeFill="background1"/>
          </w:tcPr>
          <w:p w14:paraId="7C071478" w14:textId="77777777" w:rsidR="0022210B" w:rsidRPr="00DF4C38" w:rsidRDefault="0022210B" w:rsidP="00DF4C38">
            <w:pPr>
              <w:pStyle w:val="VCAAtablecondensed"/>
              <w:rPr>
                <w:rStyle w:val="VCAAbold"/>
              </w:rPr>
            </w:pPr>
            <w:r w:rsidRPr="00DF4C38">
              <w:rPr>
                <w:rStyle w:val="VCAAbold"/>
              </w:rPr>
              <w:t>45</w:t>
            </w:r>
          </w:p>
        </w:tc>
      </w:tr>
    </w:tbl>
    <w:p w14:paraId="47379BB4" w14:textId="0013A4A2" w:rsidR="0039676A" w:rsidRPr="0039676A" w:rsidRDefault="00ED3CD1" w:rsidP="00FB1249">
      <w:pPr>
        <w:pStyle w:val="VCAAbody"/>
        <w:rPr>
          <w:lang w:val="en-AU"/>
        </w:rPr>
      </w:pPr>
      <w:r>
        <w:rPr>
          <w:lang w:val="en-AU"/>
        </w:rPr>
        <w:t>Many</w:t>
      </w:r>
      <w:r w:rsidR="00312E70">
        <w:rPr>
          <w:lang w:val="en-AU"/>
        </w:rPr>
        <w:t xml:space="preserve"> </w:t>
      </w:r>
      <w:r w:rsidR="0039676A">
        <w:rPr>
          <w:lang w:val="en-AU"/>
        </w:rPr>
        <w:t>students had all values correct.</w:t>
      </w:r>
    </w:p>
    <w:p w14:paraId="3ADBC232" w14:textId="3C567FF9" w:rsidR="009E2287" w:rsidRDefault="009E2287" w:rsidP="009E2287">
      <w:pPr>
        <w:pStyle w:val="VCAAHeading3"/>
        <w:rPr>
          <w:lang w:val="en-AU"/>
        </w:rPr>
      </w:pPr>
      <w:r>
        <w:rPr>
          <w:lang w:val="en-AU"/>
        </w:rPr>
        <w:lastRenderedPageBreak/>
        <w:t>Question 11b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D92FA32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57EDBE84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56B2B37B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09C543F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858B135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874EBC1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A9535FE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945256C" w14:textId="3E93D726" w:rsidR="00BC465E" w:rsidRPr="00EA5736" w:rsidRDefault="00E073BA" w:rsidP="00A067F0">
            <w:pPr>
              <w:pStyle w:val="VCAAtablecondensed"/>
            </w:pPr>
            <w:r>
              <w:t>61</w:t>
            </w:r>
          </w:p>
        </w:tc>
        <w:tc>
          <w:tcPr>
            <w:tcW w:w="907" w:type="dxa"/>
            <w:vAlign w:val="center"/>
          </w:tcPr>
          <w:p w14:paraId="3CB95309" w14:textId="73B64B6C" w:rsidR="00BC465E" w:rsidRPr="00EA5736" w:rsidRDefault="00E073BA" w:rsidP="00A067F0">
            <w:pPr>
              <w:pStyle w:val="VCAAtablecondensed"/>
            </w:pPr>
            <w:r>
              <w:t>39</w:t>
            </w:r>
          </w:p>
        </w:tc>
        <w:tc>
          <w:tcPr>
            <w:tcW w:w="1085" w:type="dxa"/>
            <w:vAlign w:val="center"/>
          </w:tcPr>
          <w:p w14:paraId="2CB35FF4" w14:textId="497641E2" w:rsidR="00BC465E" w:rsidRPr="00EA5736" w:rsidRDefault="00E073BA" w:rsidP="00A067F0">
            <w:pPr>
              <w:pStyle w:val="VCAAtablecondensed"/>
            </w:pPr>
            <w:r>
              <w:t>0.4</w:t>
            </w:r>
          </w:p>
        </w:tc>
      </w:tr>
    </w:tbl>
    <w:p w14:paraId="7D9ABED2" w14:textId="7934012D" w:rsidR="009E2287" w:rsidRDefault="00302C57" w:rsidP="009E2287">
      <w:pPr>
        <w:pStyle w:val="VCAAbody"/>
        <w:rPr>
          <w:lang w:val="en-AU"/>
        </w:rPr>
      </w:pPr>
      <w:r>
        <w:rPr>
          <w:lang w:val="en-AU"/>
        </w:rPr>
        <w:t>5 years</w:t>
      </w:r>
    </w:p>
    <w:p w14:paraId="0A73B8C3" w14:textId="22D9AE32" w:rsidR="00702505" w:rsidRDefault="00702505" w:rsidP="00702505">
      <w:pPr>
        <w:pStyle w:val="VCAAHeading3"/>
        <w:rPr>
          <w:lang w:val="en-AU"/>
        </w:rPr>
      </w:pPr>
      <w:r>
        <w:rPr>
          <w:lang w:val="en-AU"/>
        </w:rPr>
        <w:t>Question 12a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6B8713A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8853C55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6A684E09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E86A236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E09BD85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42CC59F1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4CDCBD13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B4E572C" w14:textId="47AB96A0" w:rsidR="00BC465E" w:rsidRPr="00EA5736" w:rsidRDefault="00E073BA" w:rsidP="00A067F0">
            <w:pPr>
              <w:pStyle w:val="VCAAtablecondensed"/>
            </w:pPr>
            <w:r>
              <w:t>75</w:t>
            </w:r>
          </w:p>
        </w:tc>
        <w:tc>
          <w:tcPr>
            <w:tcW w:w="907" w:type="dxa"/>
            <w:vAlign w:val="center"/>
          </w:tcPr>
          <w:p w14:paraId="17730196" w14:textId="14D7D06F" w:rsidR="00BC465E" w:rsidRPr="00EA5736" w:rsidRDefault="00E073BA" w:rsidP="00A067F0">
            <w:pPr>
              <w:pStyle w:val="VCAAtablecondensed"/>
            </w:pPr>
            <w:r>
              <w:t>25</w:t>
            </w:r>
          </w:p>
        </w:tc>
        <w:tc>
          <w:tcPr>
            <w:tcW w:w="1085" w:type="dxa"/>
            <w:vAlign w:val="center"/>
          </w:tcPr>
          <w:p w14:paraId="32109FB9" w14:textId="4E463CAB" w:rsidR="00BC465E" w:rsidRPr="00EA5736" w:rsidRDefault="00E073BA" w:rsidP="00A067F0">
            <w:pPr>
              <w:pStyle w:val="VCAAtablecondensed"/>
            </w:pPr>
            <w:r>
              <w:t>0.3</w:t>
            </w:r>
          </w:p>
        </w:tc>
      </w:tr>
    </w:tbl>
    <w:p w14:paraId="71ECA9F2" w14:textId="326B3C77" w:rsidR="00702505" w:rsidRDefault="005E1828" w:rsidP="00702505">
      <w:pPr>
        <w:pStyle w:val="VCAAbody"/>
        <w:rPr>
          <w:lang w:val="en-AU"/>
        </w:rPr>
      </w:pPr>
      <w:r>
        <w:rPr>
          <w:lang w:val="en-AU"/>
        </w:rPr>
        <w:t>14%</w:t>
      </w:r>
    </w:p>
    <w:p w14:paraId="760A5F30" w14:textId="3F8BBD52" w:rsidR="00997128" w:rsidRDefault="00997128" w:rsidP="00997128">
      <w:pPr>
        <w:pStyle w:val="VCAAHeading3"/>
        <w:rPr>
          <w:lang w:val="en-AU"/>
        </w:rPr>
      </w:pPr>
      <w:r>
        <w:rPr>
          <w:lang w:val="en-AU"/>
        </w:rPr>
        <w:t>Question 12b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0A60554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4A3554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90C7A9B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EC89460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FF121AF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66B6850A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7C271751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2B67A4A" w14:textId="63862C67" w:rsidR="00BC465E" w:rsidRPr="00EA5736" w:rsidRDefault="00E073BA" w:rsidP="00A067F0">
            <w:pPr>
              <w:pStyle w:val="VCAAtablecondensed"/>
            </w:pPr>
            <w:r>
              <w:t>76</w:t>
            </w:r>
          </w:p>
        </w:tc>
        <w:tc>
          <w:tcPr>
            <w:tcW w:w="907" w:type="dxa"/>
            <w:vAlign w:val="center"/>
          </w:tcPr>
          <w:p w14:paraId="2D7E0B47" w14:textId="45EA11D6" w:rsidR="00BC465E" w:rsidRPr="00EA5736" w:rsidRDefault="00E073BA" w:rsidP="00A067F0">
            <w:pPr>
              <w:pStyle w:val="VCAAtablecondensed"/>
            </w:pPr>
            <w:r>
              <w:t>24</w:t>
            </w:r>
          </w:p>
        </w:tc>
        <w:tc>
          <w:tcPr>
            <w:tcW w:w="1085" w:type="dxa"/>
            <w:vAlign w:val="center"/>
          </w:tcPr>
          <w:p w14:paraId="57836495" w14:textId="19A59ED5" w:rsidR="00BC465E" w:rsidRPr="00EA5736" w:rsidRDefault="00E073BA" w:rsidP="00A067F0">
            <w:pPr>
              <w:pStyle w:val="VCAAtablecondensed"/>
            </w:pPr>
            <w:r>
              <w:t>0.</w:t>
            </w:r>
            <w:r w:rsidR="00D9773A">
              <w:t>3</w:t>
            </w:r>
          </w:p>
        </w:tc>
      </w:tr>
    </w:tbl>
    <w:p w14:paraId="37085B86" w14:textId="56ABF187" w:rsidR="00997128" w:rsidRDefault="00997128" w:rsidP="00997128">
      <w:pPr>
        <w:pStyle w:val="VCAAbody"/>
        <w:rPr>
          <w:lang w:val="en-AU"/>
        </w:rPr>
      </w:pPr>
      <w:r>
        <w:rPr>
          <w:lang w:val="en-AU"/>
        </w:rPr>
        <w:t>0</w:t>
      </w:r>
    </w:p>
    <w:p w14:paraId="30429CCB" w14:textId="69587D50" w:rsidR="00997128" w:rsidRDefault="0071376B" w:rsidP="00997128">
      <w:pPr>
        <w:pStyle w:val="VCAAbody"/>
        <w:rPr>
          <w:lang w:val="en-AU"/>
        </w:rPr>
      </w:pPr>
      <w:r>
        <w:rPr>
          <w:lang w:val="en-AU"/>
        </w:rPr>
        <w:t xml:space="preserve">Students who recognised </w:t>
      </w:r>
      <w:r w:rsidR="002D0B99">
        <w:rPr>
          <w:lang w:val="en-AU"/>
        </w:rPr>
        <w:t xml:space="preserve">that </w:t>
      </w:r>
      <w:r>
        <w:rPr>
          <w:lang w:val="en-AU"/>
        </w:rPr>
        <w:t>the 1 in the transition matrix would result in an absorbing state performed well on this question.</w:t>
      </w:r>
    </w:p>
    <w:p w14:paraId="5AB74A8D" w14:textId="014A6DEE" w:rsidR="00997128" w:rsidRDefault="00997128" w:rsidP="00997128">
      <w:pPr>
        <w:pStyle w:val="VCAAHeading3"/>
        <w:rPr>
          <w:lang w:val="en-AU"/>
        </w:rPr>
      </w:pPr>
      <w:r>
        <w:rPr>
          <w:lang w:val="en-AU"/>
        </w:rPr>
        <w:t>Question 12c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627970F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31AB378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263A61C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3E85DC3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461C74C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C7A60F7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7DAFC62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710FE96" w14:textId="76A97956" w:rsidR="00BC465E" w:rsidRPr="00EA5736" w:rsidRDefault="00E073BA" w:rsidP="00A067F0">
            <w:pPr>
              <w:pStyle w:val="VCAAtablecondensed"/>
            </w:pPr>
            <w:r>
              <w:t>88</w:t>
            </w:r>
          </w:p>
        </w:tc>
        <w:tc>
          <w:tcPr>
            <w:tcW w:w="907" w:type="dxa"/>
            <w:vAlign w:val="center"/>
          </w:tcPr>
          <w:p w14:paraId="7203A92A" w14:textId="03FFAFDD" w:rsidR="00BC465E" w:rsidRPr="00EA5736" w:rsidRDefault="00E073BA" w:rsidP="00A067F0">
            <w:pPr>
              <w:pStyle w:val="VCAAtablecondensed"/>
            </w:pPr>
            <w:r>
              <w:t>12</w:t>
            </w:r>
          </w:p>
        </w:tc>
        <w:tc>
          <w:tcPr>
            <w:tcW w:w="1085" w:type="dxa"/>
            <w:vAlign w:val="center"/>
          </w:tcPr>
          <w:p w14:paraId="117DA6F3" w14:textId="7472FDF5" w:rsidR="00BC465E" w:rsidRPr="00EA5736" w:rsidRDefault="00E073BA" w:rsidP="00A067F0">
            <w:pPr>
              <w:pStyle w:val="VCAAtablecondensed"/>
            </w:pPr>
            <w:r>
              <w:t>0.1</w:t>
            </w:r>
          </w:p>
        </w:tc>
      </w:tr>
    </w:tbl>
    <w:p w14:paraId="69CBC0C8" w14:textId="3C422DF2" w:rsidR="00997128" w:rsidRDefault="00997128" w:rsidP="00997128">
      <w:pPr>
        <w:pStyle w:val="VCAAbody"/>
        <w:rPr>
          <w:lang w:val="en-AU"/>
        </w:rPr>
      </w:pPr>
      <w:r>
        <w:rPr>
          <w:lang w:val="en-AU"/>
        </w:rPr>
        <w:t>101</w:t>
      </w:r>
    </w:p>
    <w:p w14:paraId="03CE43AE" w14:textId="17A5E701" w:rsidR="00997128" w:rsidRDefault="00CB00A0" w:rsidP="00997128">
      <w:pPr>
        <w:pStyle w:val="VCAAbody"/>
        <w:rPr>
          <w:lang w:val="en-AU"/>
        </w:rPr>
      </w:pPr>
      <w:r>
        <w:rPr>
          <w:lang w:val="en-AU"/>
        </w:rPr>
        <w:t xml:space="preserve">Some </w:t>
      </w:r>
      <w:r w:rsidR="002D0B99">
        <w:rPr>
          <w:lang w:val="en-AU"/>
        </w:rPr>
        <w:t>students did not</w:t>
      </w:r>
      <w:r>
        <w:rPr>
          <w:lang w:val="en-AU"/>
        </w:rPr>
        <w:t xml:space="preserve"> subtract the departed workers and </w:t>
      </w:r>
      <w:r w:rsidR="002D0B99">
        <w:rPr>
          <w:lang w:val="en-AU"/>
        </w:rPr>
        <w:t xml:space="preserve">answered </w:t>
      </w:r>
      <w:r>
        <w:rPr>
          <w:lang w:val="en-AU"/>
        </w:rPr>
        <w:t>190.</w:t>
      </w:r>
    </w:p>
    <w:p w14:paraId="625FF56A" w14:textId="20B6D117" w:rsidR="008D5ECE" w:rsidRDefault="008D5ECE" w:rsidP="008D5ECE">
      <w:pPr>
        <w:pStyle w:val="VCAAHeading3"/>
        <w:rPr>
          <w:lang w:val="en-AU"/>
        </w:rPr>
      </w:pPr>
      <w:r>
        <w:rPr>
          <w:lang w:val="en-AU"/>
        </w:rPr>
        <w:t>Question 12d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67BD028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DE6AF6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5E41428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09E6012D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7C7C921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3D79F1D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76ED47D9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07EA4E51" w14:textId="26ED92A8" w:rsidR="00BC465E" w:rsidRPr="00EA5736" w:rsidRDefault="00E073BA" w:rsidP="00A067F0">
            <w:pPr>
              <w:pStyle w:val="VCAAtablecondensed"/>
            </w:pPr>
            <w:r>
              <w:t>74</w:t>
            </w:r>
          </w:p>
        </w:tc>
        <w:tc>
          <w:tcPr>
            <w:tcW w:w="907" w:type="dxa"/>
            <w:vAlign w:val="center"/>
          </w:tcPr>
          <w:p w14:paraId="42CB1DEB" w14:textId="648DAF59" w:rsidR="00BC465E" w:rsidRPr="00EA5736" w:rsidRDefault="00E073BA" w:rsidP="00A067F0">
            <w:pPr>
              <w:pStyle w:val="VCAAtablecondensed"/>
            </w:pPr>
            <w:r>
              <w:t>26</w:t>
            </w:r>
          </w:p>
        </w:tc>
        <w:tc>
          <w:tcPr>
            <w:tcW w:w="1085" w:type="dxa"/>
            <w:vAlign w:val="center"/>
          </w:tcPr>
          <w:p w14:paraId="05478575" w14:textId="38D97767" w:rsidR="00BC465E" w:rsidRPr="00EA5736" w:rsidRDefault="00E073BA" w:rsidP="00A067F0">
            <w:pPr>
              <w:pStyle w:val="VCAAtablecondensed"/>
            </w:pPr>
            <w:r>
              <w:t>0.3</w:t>
            </w:r>
          </w:p>
        </w:tc>
      </w:tr>
    </w:tbl>
    <w:p w14:paraId="66F75FB3" w14:textId="3179F905" w:rsidR="008D5ECE" w:rsidRDefault="008D5ECE" w:rsidP="008D5ECE">
      <w:pPr>
        <w:pStyle w:val="VCAAbody"/>
        <w:rPr>
          <w:lang w:val="en-AU"/>
        </w:rPr>
      </w:pPr>
      <w:r>
        <w:rPr>
          <w:lang w:val="en-AU"/>
        </w:rPr>
        <w:t>2027</w:t>
      </w:r>
    </w:p>
    <w:p w14:paraId="6160CB8C" w14:textId="4EFE09D3" w:rsidR="00256BEB" w:rsidRDefault="00FD4F88" w:rsidP="008D5ECE">
      <w:pPr>
        <w:pStyle w:val="VCAAbody"/>
        <w:rPr>
          <w:lang w:val="en-AU"/>
        </w:rPr>
      </w:pPr>
      <w:r>
        <w:rPr>
          <w:lang w:val="en-AU"/>
        </w:rPr>
        <w:t>T</w:t>
      </w:r>
      <w:r w:rsidR="00256BEB">
        <w:rPr>
          <w:lang w:val="en-AU"/>
        </w:rPr>
        <w:t>he fourth year</w:t>
      </w:r>
      <w:r>
        <w:rPr>
          <w:lang w:val="en-AU"/>
        </w:rPr>
        <w:t xml:space="preserve"> was also an acceptable answer.</w:t>
      </w:r>
    </w:p>
    <w:p w14:paraId="64649080" w14:textId="77777777" w:rsidR="00CF691B" w:rsidRDefault="00CF691B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2B7446E3" w14:textId="605628B5" w:rsidR="000D1BE8" w:rsidRDefault="00CD23E1" w:rsidP="00CD23E1">
      <w:pPr>
        <w:pStyle w:val="VCAAHeading1"/>
        <w:rPr>
          <w:lang w:val="en-AU"/>
        </w:rPr>
      </w:pPr>
      <w:r w:rsidRPr="00DF2E6B">
        <w:rPr>
          <w:lang w:val="en-AU"/>
        </w:rPr>
        <w:lastRenderedPageBreak/>
        <w:t>Networks and decision mathematics</w:t>
      </w:r>
    </w:p>
    <w:p w14:paraId="07F81A50" w14:textId="04732ED3" w:rsidR="000D1BE8" w:rsidRDefault="000D1BE8" w:rsidP="000D1BE8">
      <w:pPr>
        <w:pStyle w:val="VCAAHeading3"/>
        <w:rPr>
          <w:lang w:val="en-AU"/>
        </w:rPr>
      </w:pPr>
      <w:r>
        <w:rPr>
          <w:lang w:val="en-AU"/>
        </w:rPr>
        <w:t>Question 13a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B0A4ACA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48BE593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05F2FC11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55BCCC7A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6FD35EB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4BE2976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4E42017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EB0042C" w14:textId="25D069E2" w:rsidR="00BC465E" w:rsidRPr="00EA5736" w:rsidRDefault="00E073BA" w:rsidP="00A067F0">
            <w:pPr>
              <w:pStyle w:val="VCAAtablecondensed"/>
            </w:pPr>
            <w:r>
              <w:t>12</w:t>
            </w:r>
          </w:p>
        </w:tc>
        <w:tc>
          <w:tcPr>
            <w:tcW w:w="907" w:type="dxa"/>
            <w:vAlign w:val="center"/>
          </w:tcPr>
          <w:p w14:paraId="519CE273" w14:textId="00C51AC4" w:rsidR="00BC465E" w:rsidRPr="00EA5736" w:rsidRDefault="00E073BA" w:rsidP="00A067F0">
            <w:pPr>
              <w:pStyle w:val="VCAAtablecondensed"/>
            </w:pPr>
            <w:r>
              <w:t>88</w:t>
            </w:r>
          </w:p>
        </w:tc>
        <w:tc>
          <w:tcPr>
            <w:tcW w:w="1085" w:type="dxa"/>
            <w:vAlign w:val="center"/>
          </w:tcPr>
          <w:p w14:paraId="0AA84726" w14:textId="01AE2902" w:rsidR="00BC465E" w:rsidRPr="00EA5736" w:rsidRDefault="00E073BA" w:rsidP="00A067F0">
            <w:pPr>
              <w:pStyle w:val="VCAAtablecondensed"/>
            </w:pPr>
            <w:r>
              <w:t>0.9</w:t>
            </w:r>
          </w:p>
        </w:tc>
      </w:tr>
    </w:tbl>
    <w:p w14:paraId="71FCA67C" w14:textId="77777777" w:rsidR="00BC465E" w:rsidRPr="00BC465E" w:rsidRDefault="00BC465E" w:rsidP="00BC465E">
      <w:pPr>
        <w:pStyle w:val="VCAAbody"/>
        <w:rPr>
          <w:lang w:val="en-AU"/>
        </w:rPr>
      </w:pPr>
    </w:p>
    <w:p w14:paraId="5513F3EC" w14:textId="753A8A1C" w:rsidR="00BF528A" w:rsidRDefault="00BF528A" w:rsidP="00BF528A">
      <w:pPr>
        <w:pStyle w:val="VCAAbody"/>
        <w:spacing w:line="240" w:lineRule="atLeast"/>
        <w:rPr>
          <w:lang w:val="en-AU"/>
        </w:rPr>
      </w:pPr>
      <w:r w:rsidRPr="001A322A">
        <w:rPr>
          <w:b/>
          <w:bCs/>
          <w:noProof/>
          <w:lang w:val="en-AU" w:eastAsia="en-AU"/>
        </w:rPr>
        <w:drawing>
          <wp:inline distT="0" distB="0" distL="0" distR="0" wp14:anchorId="61D14E4E" wp14:editId="29C564C1">
            <wp:extent cx="1397140" cy="1168400"/>
            <wp:effectExtent l="0" t="0" r="0" b="0"/>
            <wp:docPr id="25" name="Picture 25" descr="A diagram of a triangle with black lines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diagram of a triangle with black lines and blue dots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01218" cy="117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5865" w14:textId="2D15137A" w:rsidR="0015744C" w:rsidRDefault="0015744C" w:rsidP="0015744C">
      <w:pPr>
        <w:pStyle w:val="VCAAHeading3"/>
        <w:rPr>
          <w:lang w:val="en-AU"/>
        </w:rPr>
      </w:pPr>
      <w:r>
        <w:rPr>
          <w:lang w:val="en-AU"/>
        </w:rPr>
        <w:t>Question 13b</w:t>
      </w:r>
      <w:r w:rsidR="002D0B99">
        <w:rPr>
          <w:lang w:val="en-AU"/>
        </w:rPr>
        <w:t>.</w:t>
      </w:r>
      <w:r w:rsidR="004813EB">
        <w:rPr>
          <w:lang w:val="en-AU"/>
        </w:rPr>
        <w:t>i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E073BA" w:rsidRPr="00EA5736" w14:paraId="129C3F66" w14:textId="77777777" w:rsidTr="003E0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EE619D6" w14:textId="77777777" w:rsidR="00E073BA" w:rsidRPr="00EA5736" w:rsidRDefault="00E073BA" w:rsidP="003E0283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7C79F231" w14:textId="77777777" w:rsidR="00E073BA" w:rsidRPr="00EA5736" w:rsidRDefault="00E073BA" w:rsidP="003E0283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D4D3EA1" w14:textId="77777777" w:rsidR="00E073BA" w:rsidRPr="00EA5736" w:rsidRDefault="00E073BA" w:rsidP="003E0283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7689801" w14:textId="77777777" w:rsidR="00E073BA" w:rsidRPr="00EA5736" w:rsidRDefault="00E073BA" w:rsidP="003E0283">
            <w:pPr>
              <w:pStyle w:val="VCAAtablecondensedheading"/>
            </w:pPr>
            <w:r w:rsidRPr="00EA5736">
              <w:t>Average</w:t>
            </w:r>
          </w:p>
        </w:tc>
      </w:tr>
      <w:tr w:rsidR="00E073BA" w:rsidRPr="00EA5736" w14:paraId="5EF34429" w14:textId="77777777" w:rsidTr="003E0283">
        <w:trPr>
          <w:trHeight w:hRule="exact" w:val="397"/>
        </w:trPr>
        <w:tc>
          <w:tcPr>
            <w:tcW w:w="907" w:type="dxa"/>
            <w:vAlign w:val="center"/>
          </w:tcPr>
          <w:p w14:paraId="0F38E827" w14:textId="77777777" w:rsidR="00E073BA" w:rsidRPr="00EA5736" w:rsidRDefault="00E073BA" w:rsidP="003E0283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152EC735" w14:textId="77777777" w:rsidR="00E073BA" w:rsidRPr="00EA5736" w:rsidRDefault="00E073BA" w:rsidP="003E0283">
            <w:pPr>
              <w:pStyle w:val="VCAAtablecondensed"/>
            </w:pPr>
            <w:r>
              <w:t>12</w:t>
            </w:r>
          </w:p>
        </w:tc>
        <w:tc>
          <w:tcPr>
            <w:tcW w:w="907" w:type="dxa"/>
            <w:vAlign w:val="center"/>
          </w:tcPr>
          <w:p w14:paraId="3E9D0815" w14:textId="77777777" w:rsidR="00E073BA" w:rsidRPr="00EA5736" w:rsidRDefault="00E073BA" w:rsidP="003E0283">
            <w:pPr>
              <w:pStyle w:val="VCAAtablecondensed"/>
            </w:pPr>
            <w:r>
              <w:t>88</w:t>
            </w:r>
          </w:p>
        </w:tc>
        <w:tc>
          <w:tcPr>
            <w:tcW w:w="1085" w:type="dxa"/>
            <w:vAlign w:val="center"/>
          </w:tcPr>
          <w:p w14:paraId="294BE094" w14:textId="77777777" w:rsidR="00E073BA" w:rsidRPr="00EA5736" w:rsidRDefault="00E073BA" w:rsidP="003E0283">
            <w:pPr>
              <w:pStyle w:val="VCAAtablecondensed"/>
            </w:pPr>
            <w:r>
              <w:t>0.9</w:t>
            </w:r>
          </w:p>
        </w:tc>
      </w:tr>
    </w:tbl>
    <w:p w14:paraId="0F7007DD" w14:textId="7F495979" w:rsidR="0015744C" w:rsidRDefault="00DE19F5" w:rsidP="0015744C">
      <w:pPr>
        <w:pStyle w:val="VCAAbody"/>
        <w:rPr>
          <w:lang w:val="en-AU"/>
        </w:rPr>
      </w:pPr>
      <w:r>
        <w:rPr>
          <w:lang w:val="en-AU"/>
        </w:rPr>
        <w:t>Bakery</w:t>
      </w:r>
    </w:p>
    <w:p w14:paraId="46FE6769" w14:textId="2AD0B4BE" w:rsidR="00DE19F5" w:rsidRDefault="00DE19F5" w:rsidP="00DE19F5">
      <w:pPr>
        <w:pStyle w:val="VCAAHeading3"/>
        <w:rPr>
          <w:lang w:val="en-AU"/>
        </w:rPr>
      </w:pPr>
      <w:r>
        <w:rPr>
          <w:lang w:val="en-AU"/>
        </w:rPr>
        <w:t>Question 13</w:t>
      </w:r>
      <w:proofErr w:type="gramStart"/>
      <w:r w:rsidR="004813EB">
        <w:rPr>
          <w:lang w:val="en-AU"/>
        </w:rPr>
        <w:t>b</w:t>
      </w:r>
      <w:r w:rsidR="002D0B99">
        <w:rPr>
          <w:lang w:val="en-AU"/>
        </w:rPr>
        <w:t>.</w:t>
      </w:r>
      <w:r w:rsidR="004813EB">
        <w:rPr>
          <w:lang w:val="en-AU"/>
        </w:rPr>
        <w:t>ii</w:t>
      </w:r>
      <w:r w:rsidR="004B7D1F">
        <w:rPr>
          <w:lang w:val="en-AU"/>
        </w:rPr>
        <w:t>.</w:t>
      </w:r>
      <w:proofErr w:type="gramEnd"/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CC60F60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E49779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37DF96F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2D6CA6D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5208CCA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5A202D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548C897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6444264A" w14:textId="7A9E8025" w:rsidR="00BC465E" w:rsidRPr="00EA5736" w:rsidRDefault="00E073BA" w:rsidP="00A067F0">
            <w:pPr>
              <w:pStyle w:val="VCAAtablecondensed"/>
            </w:pPr>
            <w:r>
              <w:t>25</w:t>
            </w:r>
          </w:p>
        </w:tc>
        <w:tc>
          <w:tcPr>
            <w:tcW w:w="907" w:type="dxa"/>
            <w:vAlign w:val="center"/>
          </w:tcPr>
          <w:p w14:paraId="257DD221" w14:textId="48ED4DA8" w:rsidR="00BC465E" w:rsidRPr="00EA5736" w:rsidRDefault="00E073BA" w:rsidP="00A067F0">
            <w:pPr>
              <w:pStyle w:val="VCAAtablecondensed"/>
            </w:pPr>
            <w:r>
              <w:t>75</w:t>
            </w:r>
          </w:p>
        </w:tc>
        <w:tc>
          <w:tcPr>
            <w:tcW w:w="1085" w:type="dxa"/>
            <w:vAlign w:val="center"/>
          </w:tcPr>
          <w:p w14:paraId="66F30F62" w14:textId="5C6F0C38" w:rsidR="00BC465E" w:rsidRPr="00EA5736" w:rsidRDefault="00E073BA" w:rsidP="00A067F0">
            <w:pPr>
              <w:pStyle w:val="VCAAtablecondensed"/>
            </w:pPr>
            <w:r>
              <w:t>0.8</w:t>
            </w:r>
          </w:p>
        </w:tc>
      </w:tr>
    </w:tbl>
    <w:p w14:paraId="4563A70C" w14:textId="051F7163" w:rsidR="00DE19F5" w:rsidRDefault="00DE19F5" w:rsidP="00DE19F5">
      <w:pPr>
        <w:pStyle w:val="VCAAbody"/>
        <w:rPr>
          <w:lang w:val="en-AU"/>
        </w:rPr>
      </w:pPr>
      <w:r>
        <w:rPr>
          <w:lang w:val="en-AU"/>
        </w:rPr>
        <w:t>Hamiltonian path</w:t>
      </w:r>
    </w:p>
    <w:p w14:paraId="13F91117" w14:textId="4DFF1334" w:rsidR="00DE19F5" w:rsidRDefault="00BA3DBD" w:rsidP="00DE19F5">
      <w:pPr>
        <w:pStyle w:val="VCAAbody"/>
        <w:rPr>
          <w:lang w:val="en-AU"/>
        </w:rPr>
      </w:pPr>
      <w:r>
        <w:rPr>
          <w:lang w:val="en-AU"/>
        </w:rPr>
        <w:t xml:space="preserve">A significant number </w:t>
      </w:r>
      <w:r w:rsidR="002D0B99">
        <w:rPr>
          <w:lang w:val="en-AU"/>
        </w:rPr>
        <w:t xml:space="preserve">of </w:t>
      </w:r>
      <w:r>
        <w:rPr>
          <w:lang w:val="en-AU"/>
        </w:rPr>
        <w:t>students incorrectly wrote ‘path’ only.</w:t>
      </w:r>
    </w:p>
    <w:p w14:paraId="70380573" w14:textId="24264CEA" w:rsidR="004813EB" w:rsidRDefault="004813EB" w:rsidP="004813EB">
      <w:pPr>
        <w:pStyle w:val="VCAAHeading3"/>
        <w:rPr>
          <w:lang w:val="en-AU"/>
        </w:rPr>
      </w:pPr>
      <w:r>
        <w:rPr>
          <w:lang w:val="en-AU"/>
        </w:rPr>
        <w:t>Question 13c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CEA54F7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352A1BC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413574E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4509130B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82C7753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46BA1520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4CA48D8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F595A63" w14:textId="0E878032" w:rsidR="00BC465E" w:rsidRPr="00EA5736" w:rsidRDefault="00E073BA" w:rsidP="00A067F0">
            <w:pPr>
              <w:pStyle w:val="VCAAtablecondensed"/>
            </w:pPr>
            <w:r>
              <w:t>20</w:t>
            </w:r>
          </w:p>
        </w:tc>
        <w:tc>
          <w:tcPr>
            <w:tcW w:w="907" w:type="dxa"/>
            <w:vAlign w:val="center"/>
          </w:tcPr>
          <w:p w14:paraId="31ED7297" w14:textId="3300F61F" w:rsidR="00BC465E" w:rsidRPr="00EA5736" w:rsidRDefault="00E073BA" w:rsidP="00A067F0">
            <w:pPr>
              <w:pStyle w:val="VCAAtablecondensed"/>
            </w:pPr>
            <w:r>
              <w:t>80</w:t>
            </w:r>
          </w:p>
        </w:tc>
        <w:tc>
          <w:tcPr>
            <w:tcW w:w="1085" w:type="dxa"/>
            <w:vAlign w:val="center"/>
          </w:tcPr>
          <w:p w14:paraId="7D51D089" w14:textId="1929B7D4" w:rsidR="00BC465E" w:rsidRPr="00EA5736" w:rsidRDefault="00E073BA" w:rsidP="00A067F0">
            <w:pPr>
              <w:pStyle w:val="VCAAtablecondensed"/>
            </w:pPr>
            <w:r>
              <w:t>0.8</w:t>
            </w:r>
          </w:p>
        </w:tc>
      </w:tr>
    </w:tbl>
    <w:p w14:paraId="25C14D98" w14:textId="77777777" w:rsidR="004813EB" w:rsidRDefault="004813EB" w:rsidP="004813EB">
      <w:pPr>
        <w:pStyle w:val="VCAAbody"/>
        <w:spacing w:line="240" w:lineRule="atLeast"/>
        <w:rPr>
          <w:lang w:val="en-AU"/>
        </w:rPr>
      </w:pPr>
    </w:p>
    <w:p w14:paraId="0BB66375" w14:textId="6F122CFC" w:rsidR="004813EB" w:rsidRDefault="004813EB" w:rsidP="004813EB">
      <w:pPr>
        <w:pStyle w:val="VCAAbody"/>
        <w:spacing w:line="240" w:lineRule="atLeast"/>
        <w:rPr>
          <w:lang w:val="en-AU"/>
        </w:rPr>
      </w:pPr>
      <w:r w:rsidRPr="001A322A">
        <w:rPr>
          <w:b/>
          <w:bCs/>
          <w:noProof/>
          <w:lang w:val="en-AU" w:eastAsia="en-AU"/>
        </w:rPr>
        <w:drawing>
          <wp:inline distT="0" distB="0" distL="0" distR="0" wp14:anchorId="2754A334" wp14:editId="36A0890E">
            <wp:extent cx="2196000" cy="1083352"/>
            <wp:effectExtent l="0" t="0" r="1270" b="0"/>
            <wp:docPr id="26" name="Picture 26" descr="A diagram of a bak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diagram of a bakery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0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9DB48" w14:textId="1FCD7368" w:rsidR="005A3780" w:rsidRDefault="005A3780" w:rsidP="004813EB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A good proportion</w:t>
      </w:r>
      <w:r w:rsidR="002D0B99">
        <w:rPr>
          <w:lang w:val="en-AU"/>
        </w:rPr>
        <w:t xml:space="preserve"> of students answered this question </w:t>
      </w:r>
      <w:r>
        <w:rPr>
          <w:lang w:val="en-AU"/>
        </w:rPr>
        <w:t>successful</w:t>
      </w:r>
      <w:r w:rsidR="002D0B99">
        <w:rPr>
          <w:lang w:val="en-AU"/>
        </w:rPr>
        <w:t>ly</w:t>
      </w:r>
      <w:r>
        <w:rPr>
          <w:lang w:val="en-AU"/>
        </w:rPr>
        <w:t>.</w:t>
      </w:r>
    </w:p>
    <w:p w14:paraId="6F019F11" w14:textId="77777777" w:rsidR="00CF691B" w:rsidRDefault="00CF691B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6CA82D71" w14:textId="6FA6EE83" w:rsidR="00546281" w:rsidRDefault="00546281" w:rsidP="00546281">
      <w:pPr>
        <w:pStyle w:val="VCAAHeading3"/>
        <w:rPr>
          <w:lang w:val="en-AU"/>
        </w:rPr>
      </w:pPr>
      <w:r>
        <w:rPr>
          <w:lang w:val="en-AU"/>
        </w:rPr>
        <w:lastRenderedPageBreak/>
        <w:t>Question 14a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CEFEB99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6BC9421E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22FA5C68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79B7BDA5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18F3682B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21999706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2B2E2C58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567E4B1" w14:textId="121D0D8D" w:rsidR="00BC465E" w:rsidRPr="00EA5736" w:rsidRDefault="00E073BA" w:rsidP="00A067F0">
            <w:pPr>
              <w:pStyle w:val="VCAAtablecondensed"/>
            </w:pPr>
            <w:r>
              <w:t>22</w:t>
            </w:r>
          </w:p>
        </w:tc>
        <w:tc>
          <w:tcPr>
            <w:tcW w:w="907" w:type="dxa"/>
            <w:vAlign w:val="center"/>
          </w:tcPr>
          <w:p w14:paraId="1DBD2109" w14:textId="0207FDDB" w:rsidR="00BC465E" w:rsidRPr="00EA5736" w:rsidRDefault="00E073BA" w:rsidP="00A067F0">
            <w:pPr>
              <w:pStyle w:val="VCAAtablecondensed"/>
            </w:pPr>
            <w:r>
              <w:t>78</w:t>
            </w:r>
          </w:p>
        </w:tc>
        <w:tc>
          <w:tcPr>
            <w:tcW w:w="1085" w:type="dxa"/>
            <w:vAlign w:val="center"/>
          </w:tcPr>
          <w:p w14:paraId="7BA91BBA" w14:textId="28F66421" w:rsidR="00BC465E" w:rsidRPr="00EA5736" w:rsidRDefault="00E073BA" w:rsidP="00A067F0">
            <w:pPr>
              <w:pStyle w:val="VCAAtablecondensed"/>
            </w:pPr>
            <w:r>
              <w:t>0.8</w:t>
            </w:r>
          </w:p>
        </w:tc>
      </w:tr>
    </w:tbl>
    <w:p w14:paraId="25983E88" w14:textId="0E0EC408" w:rsidR="00546281" w:rsidRDefault="00546281" w:rsidP="00546281">
      <w:pPr>
        <w:pStyle w:val="VCAAbody"/>
        <w:rPr>
          <w:lang w:val="en-AU"/>
        </w:rPr>
      </w:pPr>
      <w:r>
        <w:rPr>
          <w:lang w:val="en-AU"/>
        </w:rPr>
        <w:t>46</w:t>
      </w:r>
    </w:p>
    <w:p w14:paraId="06F82E14" w14:textId="04D6AFEA" w:rsidR="00546281" w:rsidRDefault="00546281" w:rsidP="00546281">
      <w:pPr>
        <w:pStyle w:val="VCAAHeading3"/>
        <w:rPr>
          <w:lang w:val="en-AU"/>
        </w:rPr>
      </w:pPr>
      <w:r>
        <w:rPr>
          <w:lang w:val="en-AU"/>
        </w:rPr>
        <w:t>Question 14b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4C30FFB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C437CC0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641594BC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AF7D8F9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014B98C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0AE03D14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ECE8E70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53B08CD" w14:textId="2402C678" w:rsidR="00BC465E" w:rsidRPr="00EA5736" w:rsidRDefault="00E073BA" w:rsidP="00A067F0">
            <w:pPr>
              <w:pStyle w:val="VCAAtablecondensed"/>
            </w:pPr>
            <w:r>
              <w:t>71</w:t>
            </w:r>
          </w:p>
        </w:tc>
        <w:tc>
          <w:tcPr>
            <w:tcW w:w="907" w:type="dxa"/>
            <w:vAlign w:val="center"/>
          </w:tcPr>
          <w:p w14:paraId="64CD5718" w14:textId="6CAB57FD" w:rsidR="00BC465E" w:rsidRPr="00EA5736" w:rsidRDefault="00E073BA" w:rsidP="00A067F0">
            <w:pPr>
              <w:pStyle w:val="VCAAtablecondensed"/>
            </w:pPr>
            <w:r>
              <w:t>29</w:t>
            </w:r>
          </w:p>
        </w:tc>
        <w:tc>
          <w:tcPr>
            <w:tcW w:w="1085" w:type="dxa"/>
            <w:vAlign w:val="center"/>
          </w:tcPr>
          <w:p w14:paraId="34931D85" w14:textId="3510AF4A" w:rsidR="00BC465E" w:rsidRPr="00EA5736" w:rsidRDefault="00E073BA" w:rsidP="00A067F0">
            <w:pPr>
              <w:pStyle w:val="VCAAtablecondensed"/>
            </w:pPr>
            <w:r>
              <w:t>0.3</w:t>
            </w:r>
          </w:p>
        </w:tc>
      </w:tr>
    </w:tbl>
    <w:p w14:paraId="6760B626" w14:textId="0F5D7342" w:rsidR="00546281" w:rsidRDefault="00546281" w:rsidP="00546281">
      <w:pPr>
        <w:pStyle w:val="VCAAbody"/>
        <w:rPr>
          <w:lang w:val="en-AU"/>
        </w:rPr>
      </w:pPr>
      <w:r>
        <w:rPr>
          <w:lang w:val="en-AU"/>
        </w:rPr>
        <w:t>37</w:t>
      </w:r>
    </w:p>
    <w:p w14:paraId="7A778006" w14:textId="3019CF90" w:rsidR="00B40E77" w:rsidRDefault="00B40E77" w:rsidP="00546281">
      <w:pPr>
        <w:pStyle w:val="VCAAbody"/>
        <w:rPr>
          <w:lang w:val="en-AU"/>
        </w:rPr>
      </w:pPr>
      <w:r>
        <w:rPr>
          <w:lang w:val="en-AU"/>
        </w:rPr>
        <w:t>Some</w:t>
      </w:r>
      <w:r w:rsidR="004604EB">
        <w:rPr>
          <w:lang w:val="en-AU"/>
        </w:rPr>
        <w:t xml:space="preserve"> students</w:t>
      </w:r>
      <w:r>
        <w:rPr>
          <w:lang w:val="en-AU"/>
        </w:rPr>
        <w:t xml:space="preserve"> used a minimum cut, others an exhaustion of paths.</w:t>
      </w:r>
    </w:p>
    <w:p w14:paraId="3E972A2B" w14:textId="70FD5FBC" w:rsidR="00546281" w:rsidRDefault="00546281" w:rsidP="00546281">
      <w:pPr>
        <w:pStyle w:val="VCAAHeading3"/>
        <w:rPr>
          <w:lang w:val="en-AU"/>
        </w:rPr>
      </w:pPr>
      <w:r>
        <w:rPr>
          <w:lang w:val="en-AU"/>
        </w:rPr>
        <w:t>Question 14c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5EF9264B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1C0A1B0B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ABC3177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0C26C1C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DBA4BC2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55230843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73EFCC4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6673A5CC" w14:textId="51C9B46E" w:rsidR="00BC465E" w:rsidRPr="00EA5736" w:rsidRDefault="00E073BA" w:rsidP="00A067F0">
            <w:pPr>
              <w:pStyle w:val="VCAAtablecondensed"/>
            </w:pPr>
            <w:r>
              <w:t>78</w:t>
            </w:r>
          </w:p>
        </w:tc>
        <w:tc>
          <w:tcPr>
            <w:tcW w:w="907" w:type="dxa"/>
            <w:vAlign w:val="center"/>
          </w:tcPr>
          <w:p w14:paraId="7DAC5E98" w14:textId="36484D41" w:rsidR="00BC465E" w:rsidRPr="00EA5736" w:rsidRDefault="00E073BA" w:rsidP="00A067F0">
            <w:pPr>
              <w:pStyle w:val="VCAAtablecondensed"/>
            </w:pPr>
            <w:r>
              <w:t>22</w:t>
            </w:r>
          </w:p>
        </w:tc>
        <w:tc>
          <w:tcPr>
            <w:tcW w:w="1085" w:type="dxa"/>
            <w:vAlign w:val="center"/>
          </w:tcPr>
          <w:p w14:paraId="58B5E51A" w14:textId="347484AD" w:rsidR="00BC465E" w:rsidRPr="00EA5736" w:rsidRDefault="00E073BA" w:rsidP="00A067F0">
            <w:pPr>
              <w:pStyle w:val="VCAAtablecondensed"/>
            </w:pPr>
            <w:r>
              <w:t>0.2</w:t>
            </w:r>
          </w:p>
        </w:tc>
      </w:tr>
    </w:tbl>
    <w:p w14:paraId="5EFFF295" w14:textId="1CF75501" w:rsidR="00BC465E" w:rsidRPr="00BC465E" w:rsidRDefault="004604EB" w:rsidP="00BC465E">
      <w:pPr>
        <w:pStyle w:val="VCAAbody"/>
        <w:rPr>
          <w:lang w:val="en-AU"/>
        </w:rPr>
      </w:pPr>
      <w:r>
        <w:rPr>
          <w:lang w:val="en-AU"/>
        </w:rPr>
        <w:t>R</w:t>
      </w:r>
    </w:p>
    <w:p w14:paraId="748D714C" w14:textId="4CCDD193" w:rsidR="00546281" w:rsidRDefault="004604EB" w:rsidP="00546281">
      <w:pPr>
        <w:pStyle w:val="VCAAbody"/>
        <w:rPr>
          <w:lang w:val="en-AU"/>
        </w:rPr>
      </w:pPr>
      <w:r>
        <w:rPr>
          <w:lang w:val="en-AU"/>
        </w:rPr>
        <w:t>S</w:t>
      </w:r>
    </w:p>
    <w:p w14:paraId="3A3A4BC1" w14:textId="5F1B8A16" w:rsidR="00D54F10" w:rsidRPr="001D7B52" w:rsidRDefault="004604EB" w:rsidP="001D7B52">
      <w:pPr>
        <w:pStyle w:val="VCAAbody"/>
      </w:pPr>
      <w:r>
        <w:rPr>
          <w:lang w:val="en-AU"/>
        </w:rPr>
        <w:t xml:space="preserve">This question was not </w:t>
      </w:r>
      <w:r w:rsidR="00686411">
        <w:rPr>
          <w:lang w:val="en-AU"/>
        </w:rPr>
        <w:t xml:space="preserve">answered </w:t>
      </w:r>
      <w:r w:rsidR="00BA6075">
        <w:rPr>
          <w:lang w:val="en-AU"/>
        </w:rPr>
        <w:t>well</w:t>
      </w:r>
      <w:r>
        <w:rPr>
          <w:lang w:val="en-AU"/>
        </w:rPr>
        <w:t>,</w:t>
      </w:r>
      <w:r w:rsidR="00BA6075">
        <w:rPr>
          <w:lang w:val="en-AU"/>
        </w:rPr>
        <w:t xml:space="preserve"> with many other </w:t>
      </w:r>
      <w:r w:rsidR="00ED3CD1">
        <w:rPr>
          <w:lang w:val="en-AU"/>
        </w:rPr>
        <w:t xml:space="preserve">alternative </w:t>
      </w:r>
      <w:r w:rsidR="00BA6075">
        <w:rPr>
          <w:lang w:val="en-AU"/>
        </w:rPr>
        <w:t>pairs given by students.</w:t>
      </w:r>
    </w:p>
    <w:p w14:paraId="0A91463D" w14:textId="1B9F4EA9" w:rsidR="00D16C51" w:rsidRDefault="00D16C51" w:rsidP="00D16C51">
      <w:pPr>
        <w:pStyle w:val="VCAAHeading3"/>
        <w:rPr>
          <w:lang w:val="en-AU"/>
        </w:rPr>
      </w:pPr>
      <w:r>
        <w:rPr>
          <w:lang w:val="en-AU"/>
        </w:rPr>
        <w:t>Question 15a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319BA6A6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C00C8C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05247835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632435E9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F350F5F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59D6147B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3B5500F4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47125187" w14:textId="4F694B74" w:rsidR="00BC465E" w:rsidRPr="00EA5736" w:rsidRDefault="00E073BA" w:rsidP="00A067F0">
            <w:pPr>
              <w:pStyle w:val="VCAAtablecondensed"/>
            </w:pPr>
            <w:r>
              <w:t>35</w:t>
            </w:r>
          </w:p>
        </w:tc>
        <w:tc>
          <w:tcPr>
            <w:tcW w:w="907" w:type="dxa"/>
            <w:vAlign w:val="center"/>
          </w:tcPr>
          <w:p w14:paraId="24CE8D6C" w14:textId="6D9C81FE" w:rsidR="00BC465E" w:rsidRPr="00EA5736" w:rsidRDefault="00E073BA" w:rsidP="00A067F0">
            <w:pPr>
              <w:pStyle w:val="VCAAtablecondensed"/>
            </w:pPr>
            <w:r>
              <w:t>65</w:t>
            </w:r>
          </w:p>
        </w:tc>
        <w:tc>
          <w:tcPr>
            <w:tcW w:w="1085" w:type="dxa"/>
            <w:vAlign w:val="center"/>
          </w:tcPr>
          <w:p w14:paraId="231438DC" w14:textId="01CB133F" w:rsidR="00BC465E" w:rsidRPr="00EA5736" w:rsidRDefault="00E073BA" w:rsidP="00A067F0">
            <w:pPr>
              <w:pStyle w:val="VCAAtablecondensed"/>
            </w:pPr>
            <w:r>
              <w:t>0.</w:t>
            </w:r>
            <w:r w:rsidR="00D9773A">
              <w:t>7</w:t>
            </w:r>
          </w:p>
        </w:tc>
      </w:tr>
    </w:tbl>
    <w:p w14:paraId="3A160D7B" w14:textId="7B1007F7" w:rsidR="00D16C51" w:rsidRPr="00DF4C38" w:rsidRDefault="00D16C51" w:rsidP="004604EB">
      <w:pPr>
        <w:pStyle w:val="VCAAbody"/>
      </w:pPr>
      <w:r w:rsidRPr="00DF4C38">
        <w:rPr>
          <w:rStyle w:val="VCAAitalic"/>
        </w:rPr>
        <w:t>A</w:t>
      </w:r>
      <w:r w:rsidRPr="00DF4C38">
        <w:t xml:space="preserve"> – </w:t>
      </w:r>
      <w:r w:rsidRPr="00DF4C38">
        <w:rPr>
          <w:rStyle w:val="VCAAitalic"/>
        </w:rPr>
        <w:t>C</w:t>
      </w:r>
      <w:r w:rsidRPr="00DF4C38">
        <w:t xml:space="preserve"> – </w:t>
      </w:r>
      <w:r w:rsidRPr="00DF4C38">
        <w:rPr>
          <w:rStyle w:val="VCAAitalic"/>
        </w:rPr>
        <w:t>H</w:t>
      </w:r>
      <w:r w:rsidRPr="00DF4C38">
        <w:t xml:space="preserve"> – </w:t>
      </w:r>
      <w:r w:rsidRPr="00DF4C38">
        <w:rPr>
          <w:rStyle w:val="VCAAitalic"/>
        </w:rPr>
        <w:t>J</w:t>
      </w:r>
    </w:p>
    <w:p w14:paraId="7114EE2F" w14:textId="053B8CE5" w:rsidR="00D16C51" w:rsidRDefault="00D16C51" w:rsidP="00D16C51">
      <w:pPr>
        <w:pStyle w:val="VCAAHeading3"/>
        <w:rPr>
          <w:lang w:val="en-AU"/>
        </w:rPr>
      </w:pPr>
      <w:r>
        <w:rPr>
          <w:lang w:val="en-AU"/>
        </w:rPr>
        <w:t>Question 15b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6363991A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04DC943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1D2FD509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4F0C6AD3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2A6AEF1B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32EFC713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7EF5606B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680F13E" w14:textId="4CE35082" w:rsidR="00BC465E" w:rsidRPr="00EA5736" w:rsidRDefault="00E073BA" w:rsidP="00A067F0">
            <w:pPr>
              <w:pStyle w:val="VCAAtablecondensed"/>
            </w:pPr>
            <w:r>
              <w:t>66</w:t>
            </w:r>
          </w:p>
        </w:tc>
        <w:tc>
          <w:tcPr>
            <w:tcW w:w="907" w:type="dxa"/>
            <w:vAlign w:val="center"/>
          </w:tcPr>
          <w:p w14:paraId="3BB3A17A" w14:textId="7650218C" w:rsidR="00BC465E" w:rsidRPr="00EA5736" w:rsidRDefault="00E073BA" w:rsidP="00A067F0">
            <w:pPr>
              <w:pStyle w:val="VCAAtablecondensed"/>
            </w:pPr>
            <w:r>
              <w:t>34</w:t>
            </w:r>
          </w:p>
        </w:tc>
        <w:tc>
          <w:tcPr>
            <w:tcW w:w="1085" w:type="dxa"/>
            <w:vAlign w:val="center"/>
          </w:tcPr>
          <w:p w14:paraId="7546A9DF" w14:textId="66ADFE66" w:rsidR="00BC465E" w:rsidRPr="00EA5736" w:rsidRDefault="00E073BA" w:rsidP="00A067F0">
            <w:pPr>
              <w:pStyle w:val="VCAAtablecondensed"/>
            </w:pPr>
            <w:r>
              <w:t>0.</w:t>
            </w:r>
            <w:r w:rsidR="00D9773A">
              <w:t>4</w:t>
            </w:r>
          </w:p>
        </w:tc>
      </w:tr>
    </w:tbl>
    <w:p w14:paraId="31A1E58F" w14:textId="00405515" w:rsidR="00D16C51" w:rsidRDefault="00EF7549" w:rsidP="00D16C51">
      <w:pPr>
        <w:pStyle w:val="VCAAbody"/>
        <w:rPr>
          <w:i/>
        </w:rPr>
      </w:pPr>
      <w:r w:rsidRPr="00DF4C38">
        <w:rPr>
          <w:rStyle w:val="VCAAitalic"/>
        </w:rPr>
        <w:t>E</w:t>
      </w:r>
    </w:p>
    <w:p w14:paraId="1D6BA5A0" w14:textId="77777777" w:rsidR="00CF691B" w:rsidRDefault="00CF691B" w:rsidP="00D9773A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3BBFCC7D" w14:textId="3A3C96A3" w:rsidR="00EF7549" w:rsidRDefault="00EF7549" w:rsidP="00EF7549">
      <w:pPr>
        <w:pStyle w:val="VCAAHeading3"/>
        <w:rPr>
          <w:lang w:val="en-AU"/>
        </w:rPr>
      </w:pPr>
      <w:r>
        <w:rPr>
          <w:lang w:val="en-AU"/>
        </w:rPr>
        <w:lastRenderedPageBreak/>
        <w:t>Question 15c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248F10B5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33B4EF82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3F550C44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CC475D4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57E919C9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4AAF481F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1F80BDAE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8F99275" w14:textId="01F5029E" w:rsidR="00BC465E" w:rsidRPr="00EA5736" w:rsidRDefault="00E073BA" w:rsidP="00A067F0">
            <w:pPr>
              <w:pStyle w:val="VCAAtablecondensed"/>
            </w:pPr>
            <w:r>
              <w:t>90</w:t>
            </w:r>
          </w:p>
        </w:tc>
        <w:tc>
          <w:tcPr>
            <w:tcW w:w="907" w:type="dxa"/>
            <w:vAlign w:val="center"/>
          </w:tcPr>
          <w:p w14:paraId="0974489B" w14:textId="23907158" w:rsidR="00BC465E" w:rsidRPr="00EA5736" w:rsidRDefault="00E073BA" w:rsidP="00A067F0">
            <w:pPr>
              <w:pStyle w:val="VCAAtablecondensed"/>
            </w:pPr>
            <w:r>
              <w:t>10</w:t>
            </w:r>
          </w:p>
        </w:tc>
        <w:tc>
          <w:tcPr>
            <w:tcW w:w="1085" w:type="dxa"/>
            <w:vAlign w:val="center"/>
          </w:tcPr>
          <w:p w14:paraId="4D121B54" w14:textId="41546510" w:rsidR="00BC465E" w:rsidRPr="00EA5736" w:rsidRDefault="00E073BA" w:rsidP="00A067F0">
            <w:pPr>
              <w:pStyle w:val="VCAAtablecondensed"/>
            </w:pPr>
            <w:r>
              <w:t>0.1</w:t>
            </w:r>
          </w:p>
        </w:tc>
      </w:tr>
    </w:tbl>
    <w:p w14:paraId="016EE9C3" w14:textId="77777777" w:rsidR="00EF7549" w:rsidRDefault="00EF7549" w:rsidP="00CA0127">
      <w:pPr>
        <w:pStyle w:val="VCAAbody"/>
        <w:spacing w:line="240" w:lineRule="atLeast"/>
        <w:rPr>
          <w:lang w:val="en-AU"/>
        </w:rPr>
      </w:pPr>
    </w:p>
    <w:p w14:paraId="0BC34A1C" w14:textId="050CD938" w:rsidR="00EF7549" w:rsidRDefault="00CA0127" w:rsidP="00CA0127">
      <w:pPr>
        <w:pStyle w:val="VCAAbody"/>
        <w:spacing w:line="240" w:lineRule="atLeast"/>
        <w:rPr>
          <w:lang w:val="en-AU"/>
        </w:rPr>
      </w:pPr>
      <w:r>
        <w:rPr>
          <w:bCs/>
          <w:noProof/>
        </w:rPr>
        <w:drawing>
          <wp:inline distT="0" distB="0" distL="0" distR="0" wp14:anchorId="58F5EAF2" wp14:editId="42C3997A">
            <wp:extent cx="3961753" cy="1397000"/>
            <wp:effectExtent l="0" t="0" r="1270" b="0"/>
            <wp:docPr id="1941962088" name="Picture 10" descr="A diagram of a triangl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62088" name="Picture 10" descr="A diagram of a triangle with arrows and letters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855" cy="139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5CB0B" w14:textId="77777777" w:rsidR="00CA0127" w:rsidRDefault="00CA0127" w:rsidP="00CA0127">
      <w:pPr>
        <w:pStyle w:val="VCAAbody"/>
        <w:spacing w:line="240" w:lineRule="atLeast"/>
        <w:rPr>
          <w:lang w:val="en-AU"/>
        </w:rPr>
      </w:pPr>
    </w:p>
    <w:p w14:paraId="25866181" w14:textId="77777777" w:rsidR="00A16BEC" w:rsidRDefault="004604EB" w:rsidP="00CA0127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The d</w:t>
      </w:r>
      <w:r w:rsidR="00B307F0">
        <w:rPr>
          <w:lang w:val="en-AU"/>
        </w:rPr>
        <w:t xml:space="preserve">ummy </w:t>
      </w:r>
      <w:r>
        <w:rPr>
          <w:lang w:val="en-AU"/>
        </w:rPr>
        <w:t xml:space="preserve">was </w:t>
      </w:r>
      <w:r w:rsidR="00B307F0">
        <w:rPr>
          <w:lang w:val="en-AU"/>
        </w:rPr>
        <w:t xml:space="preserve">often drawn without </w:t>
      </w:r>
      <w:r w:rsidR="00EA0156">
        <w:rPr>
          <w:lang w:val="en-AU"/>
        </w:rPr>
        <w:t xml:space="preserve">an </w:t>
      </w:r>
      <w:r w:rsidR="00B307F0">
        <w:rPr>
          <w:lang w:val="en-AU"/>
        </w:rPr>
        <w:t>arrow or label.</w:t>
      </w:r>
      <w:r w:rsidR="008D6EE0">
        <w:rPr>
          <w:lang w:val="en-AU"/>
        </w:rPr>
        <w:t xml:space="preserve"> </w:t>
      </w:r>
    </w:p>
    <w:p w14:paraId="49689D11" w14:textId="10158B1C" w:rsidR="00B307F0" w:rsidRDefault="008D6EE0" w:rsidP="00CA0127">
      <w:pPr>
        <w:pStyle w:val="VCAAbody"/>
        <w:spacing w:line="240" w:lineRule="atLeast"/>
        <w:rPr>
          <w:lang w:val="en-AU"/>
        </w:rPr>
      </w:pPr>
      <w:r>
        <w:rPr>
          <w:lang w:val="en-AU"/>
        </w:rPr>
        <w:t>A dashed or solid line was acceptable.</w:t>
      </w:r>
    </w:p>
    <w:p w14:paraId="202AA5F8" w14:textId="107F97D1" w:rsidR="00CA0127" w:rsidRDefault="00CA0127" w:rsidP="00CA0127">
      <w:pPr>
        <w:pStyle w:val="VCAAHeading3"/>
        <w:rPr>
          <w:lang w:val="en-AU"/>
        </w:rPr>
      </w:pPr>
      <w:r>
        <w:rPr>
          <w:lang w:val="en-AU"/>
        </w:rPr>
        <w:t>Question 15d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75B7044D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416EA899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4D46DF88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32FA381A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4447132A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73BFF65B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092CFA35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1D877D07" w14:textId="159E7331" w:rsidR="00BC465E" w:rsidRPr="00EA5736" w:rsidRDefault="00E073BA" w:rsidP="00A067F0">
            <w:pPr>
              <w:pStyle w:val="VCAAtablecondensed"/>
            </w:pPr>
            <w:r>
              <w:t>73</w:t>
            </w:r>
          </w:p>
        </w:tc>
        <w:tc>
          <w:tcPr>
            <w:tcW w:w="907" w:type="dxa"/>
            <w:vAlign w:val="center"/>
          </w:tcPr>
          <w:p w14:paraId="71D42ABD" w14:textId="76B70C0C" w:rsidR="00BC465E" w:rsidRPr="00EA5736" w:rsidRDefault="00E073BA" w:rsidP="00A067F0">
            <w:pPr>
              <w:pStyle w:val="VCAAtablecondensed"/>
            </w:pPr>
            <w:r>
              <w:t>27</w:t>
            </w:r>
          </w:p>
        </w:tc>
        <w:tc>
          <w:tcPr>
            <w:tcW w:w="1085" w:type="dxa"/>
            <w:vAlign w:val="center"/>
          </w:tcPr>
          <w:p w14:paraId="73789383" w14:textId="1B6DC382" w:rsidR="00BC465E" w:rsidRPr="00EA5736" w:rsidRDefault="00E073BA" w:rsidP="00A067F0">
            <w:pPr>
              <w:pStyle w:val="VCAAtablecondensed"/>
            </w:pPr>
            <w:r>
              <w:t>0.3</w:t>
            </w:r>
          </w:p>
        </w:tc>
      </w:tr>
    </w:tbl>
    <w:p w14:paraId="2FB6300B" w14:textId="5937AAEB" w:rsidR="00CA0127" w:rsidRDefault="00CA0127" w:rsidP="00CA0127">
      <w:pPr>
        <w:pStyle w:val="VCAAbody"/>
        <w:rPr>
          <w:lang w:val="en-AU"/>
        </w:rPr>
      </w:pPr>
      <w:r>
        <w:rPr>
          <w:lang w:val="en-AU"/>
        </w:rPr>
        <w:t>30</w:t>
      </w:r>
    </w:p>
    <w:p w14:paraId="7A22956E" w14:textId="5F8C4DBF" w:rsidR="00CA0127" w:rsidRDefault="00CA0127" w:rsidP="00CA0127">
      <w:pPr>
        <w:pStyle w:val="VCAAHeading3"/>
        <w:rPr>
          <w:lang w:val="en-AU"/>
        </w:rPr>
      </w:pPr>
      <w:r>
        <w:rPr>
          <w:lang w:val="en-AU"/>
        </w:rPr>
        <w:t>Question 15e</w:t>
      </w:r>
      <w:r w:rsidR="004B7D1F">
        <w:rPr>
          <w:lang w:val="en-AU"/>
        </w:rPr>
        <w:t>.</w:t>
      </w:r>
    </w:p>
    <w:tbl>
      <w:tblPr>
        <w:tblStyle w:val="VCAATableClosed"/>
        <w:tblW w:w="0" w:type="auto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1085"/>
      </w:tblGrid>
      <w:tr w:rsidR="00BC465E" w:rsidRPr="00EA5736" w14:paraId="093C0987" w14:textId="77777777" w:rsidTr="00A0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07" w:type="dxa"/>
          </w:tcPr>
          <w:p w14:paraId="265B054F" w14:textId="77777777" w:rsidR="00BC465E" w:rsidRPr="00EA5736" w:rsidRDefault="00BC465E" w:rsidP="00A067F0">
            <w:pPr>
              <w:pStyle w:val="VCAAtablecondensedheading"/>
            </w:pPr>
            <w:r w:rsidRPr="00EA5736">
              <w:t>Marks</w:t>
            </w:r>
          </w:p>
        </w:tc>
        <w:tc>
          <w:tcPr>
            <w:tcW w:w="907" w:type="dxa"/>
          </w:tcPr>
          <w:p w14:paraId="0CE7721B" w14:textId="77777777" w:rsidR="00BC465E" w:rsidRPr="00EA5736" w:rsidRDefault="00BC465E" w:rsidP="00A067F0">
            <w:pPr>
              <w:pStyle w:val="VCAAtablecondensedheading"/>
            </w:pPr>
            <w:r w:rsidRPr="00EA5736">
              <w:t>0</w:t>
            </w:r>
          </w:p>
        </w:tc>
        <w:tc>
          <w:tcPr>
            <w:tcW w:w="907" w:type="dxa"/>
          </w:tcPr>
          <w:p w14:paraId="26113773" w14:textId="77777777" w:rsidR="00BC465E" w:rsidRPr="00EA5736" w:rsidRDefault="00BC465E" w:rsidP="00A067F0">
            <w:pPr>
              <w:pStyle w:val="VCAAtablecondensedheading"/>
            </w:pPr>
            <w:r w:rsidRPr="00EA5736">
              <w:t>1</w:t>
            </w:r>
          </w:p>
        </w:tc>
        <w:tc>
          <w:tcPr>
            <w:tcW w:w="1085" w:type="dxa"/>
          </w:tcPr>
          <w:p w14:paraId="7D88EEBF" w14:textId="77777777" w:rsidR="00BC465E" w:rsidRPr="00EA5736" w:rsidRDefault="00BC465E" w:rsidP="00A067F0">
            <w:pPr>
              <w:pStyle w:val="VCAAtablecondensedheading"/>
            </w:pPr>
            <w:r w:rsidRPr="00EA5736">
              <w:t>Average</w:t>
            </w:r>
          </w:p>
        </w:tc>
      </w:tr>
      <w:tr w:rsidR="00BC465E" w:rsidRPr="00EA5736" w14:paraId="126A709A" w14:textId="77777777" w:rsidTr="00A067F0">
        <w:trPr>
          <w:trHeight w:hRule="exact" w:val="397"/>
        </w:trPr>
        <w:tc>
          <w:tcPr>
            <w:tcW w:w="907" w:type="dxa"/>
            <w:vAlign w:val="center"/>
          </w:tcPr>
          <w:p w14:paraId="5F46487F" w14:textId="77777777" w:rsidR="00BC465E" w:rsidRPr="00EA5736" w:rsidRDefault="00BC465E" w:rsidP="00A067F0">
            <w:pPr>
              <w:pStyle w:val="VCAAtablecondensed"/>
            </w:pPr>
            <w:r w:rsidRPr="00EA5736">
              <w:t>%</w:t>
            </w:r>
          </w:p>
        </w:tc>
        <w:tc>
          <w:tcPr>
            <w:tcW w:w="907" w:type="dxa"/>
            <w:vAlign w:val="center"/>
          </w:tcPr>
          <w:p w14:paraId="265822C7" w14:textId="7253D83B" w:rsidR="00BC465E" w:rsidRPr="00EA5736" w:rsidRDefault="00E073BA" w:rsidP="00A067F0">
            <w:pPr>
              <w:pStyle w:val="VCAAtablecondensed"/>
            </w:pPr>
            <w:r>
              <w:t>93</w:t>
            </w:r>
          </w:p>
        </w:tc>
        <w:tc>
          <w:tcPr>
            <w:tcW w:w="907" w:type="dxa"/>
            <w:vAlign w:val="center"/>
          </w:tcPr>
          <w:p w14:paraId="1E3B02B0" w14:textId="401CEE0E" w:rsidR="00BC465E" w:rsidRPr="00EA5736" w:rsidRDefault="00E073BA" w:rsidP="00A067F0">
            <w:pPr>
              <w:pStyle w:val="VCAAtablecondensed"/>
            </w:pPr>
            <w:r>
              <w:t>7</w:t>
            </w:r>
          </w:p>
        </w:tc>
        <w:tc>
          <w:tcPr>
            <w:tcW w:w="1085" w:type="dxa"/>
            <w:vAlign w:val="center"/>
          </w:tcPr>
          <w:p w14:paraId="58E2DDF9" w14:textId="36231260" w:rsidR="00BC465E" w:rsidRPr="00EA5736" w:rsidRDefault="00E073BA" w:rsidP="00A067F0">
            <w:pPr>
              <w:pStyle w:val="VCAAtablecondensed"/>
            </w:pPr>
            <w:r>
              <w:t>0.1</w:t>
            </w:r>
          </w:p>
        </w:tc>
      </w:tr>
    </w:tbl>
    <w:p w14:paraId="5F9143E0" w14:textId="7DD8358F" w:rsidR="00CA0127" w:rsidRDefault="00466990" w:rsidP="00CA0127">
      <w:pPr>
        <w:pStyle w:val="VCAAbody"/>
        <w:rPr>
          <w:lang w:val="en-AU"/>
        </w:rPr>
      </w:pPr>
      <w:r>
        <w:rPr>
          <w:lang w:val="en-AU"/>
        </w:rPr>
        <w:t>$50</w:t>
      </w:r>
      <w:r w:rsidR="004604EB">
        <w:rPr>
          <w:lang w:val="en-AU"/>
        </w:rPr>
        <w:t> </w:t>
      </w:r>
      <w:r>
        <w:rPr>
          <w:lang w:val="en-AU"/>
        </w:rPr>
        <w:t>000</w:t>
      </w:r>
    </w:p>
    <w:p w14:paraId="72595300" w14:textId="512E7B3A" w:rsidR="0044213C" w:rsidRPr="00747109" w:rsidRDefault="0044213C" w:rsidP="006532E1">
      <w:pPr>
        <w:pStyle w:val="VCAAbody"/>
      </w:pPr>
    </w:p>
    <w:sectPr w:rsidR="0044213C" w:rsidRPr="00747109" w:rsidSect="00B230DB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4511205B" w:rsidR="008428B1" w:rsidRPr="00D86DE4" w:rsidRDefault="00502648" w:rsidP="00D86DE4">
    <w:pPr>
      <w:pStyle w:val="VCAAcaptionsandfootnotes"/>
      <w:rPr>
        <w:color w:val="999999" w:themeColor="accent2"/>
      </w:rPr>
    </w:pPr>
    <w:r>
      <w:t xml:space="preserve">2024 VCE </w:t>
    </w:r>
    <w:r w:rsidRPr="0074210A">
      <w:t>General Mathematics 2</w:t>
    </w:r>
    <w:r>
      <w:t xml:space="preserve">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E8"/>
    <w:multiLevelType w:val="hybridMultilevel"/>
    <w:tmpl w:val="A6B04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225"/>
    <w:multiLevelType w:val="hybridMultilevel"/>
    <w:tmpl w:val="FE409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1C"/>
    <w:multiLevelType w:val="hybridMultilevel"/>
    <w:tmpl w:val="56E60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2390"/>
    <w:multiLevelType w:val="hybridMultilevel"/>
    <w:tmpl w:val="0C124D82"/>
    <w:lvl w:ilvl="0" w:tplc="0C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1FE70E56"/>
    <w:multiLevelType w:val="hybridMultilevel"/>
    <w:tmpl w:val="3C00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F3F"/>
    <w:multiLevelType w:val="hybridMultilevel"/>
    <w:tmpl w:val="86366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629E"/>
    <w:multiLevelType w:val="hybridMultilevel"/>
    <w:tmpl w:val="0D2EE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06AF"/>
    <w:multiLevelType w:val="hybridMultilevel"/>
    <w:tmpl w:val="1B144F9A"/>
    <w:lvl w:ilvl="0" w:tplc="E29AE48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E15871BA"/>
    <w:lvl w:ilvl="0" w:tplc="5F3E2E3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5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534086">
    <w:abstractNumId w:val="14"/>
  </w:num>
  <w:num w:numId="2" w16cid:durableId="2117822825">
    <w:abstractNumId w:val="12"/>
  </w:num>
  <w:num w:numId="3" w16cid:durableId="1480423409">
    <w:abstractNumId w:val="9"/>
  </w:num>
  <w:num w:numId="4" w16cid:durableId="1781341569">
    <w:abstractNumId w:val="3"/>
  </w:num>
  <w:num w:numId="5" w16cid:durableId="1544710535">
    <w:abstractNumId w:val="13"/>
  </w:num>
  <w:num w:numId="6" w16cid:durableId="393359158">
    <w:abstractNumId w:val="16"/>
  </w:num>
  <w:num w:numId="7" w16cid:durableId="600449800">
    <w:abstractNumId w:val="17"/>
  </w:num>
  <w:num w:numId="8" w16cid:durableId="635649036">
    <w:abstractNumId w:val="10"/>
  </w:num>
  <w:num w:numId="9" w16cid:durableId="775293633">
    <w:abstractNumId w:val="15"/>
  </w:num>
  <w:num w:numId="10" w16cid:durableId="312831633">
    <w:abstractNumId w:val="11"/>
  </w:num>
  <w:num w:numId="11" w16cid:durableId="1090733073">
    <w:abstractNumId w:val="1"/>
  </w:num>
  <w:num w:numId="12" w16cid:durableId="1169053712">
    <w:abstractNumId w:val="4"/>
  </w:num>
  <w:num w:numId="13" w16cid:durableId="1530952673">
    <w:abstractNumId w:val="6"/>
  </w:num>
  <w:num w:numId="14" w16cid:durableId="672494496">
    <w:abstractNumId w:val="2"/>
  </w:num>
  <w:num w:numId="15" w16cid:durableId="680662157">
    <w:abstractNumId w:val="7"/>
  </w:num>
  <w:num w:numId="16" w16cid:durableId="2084327589">
    <w:abstractNumId w:val="0"/>
  </w:num>
  <w:num w:numId="17" w16cid:durableId="42485104">
    <w:abstractNumId w:val="5"/>
  </w:num>
  <w:num w:numId="18" w16cid:durableId="1471945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0FAF"/>
    <w:rsid w:val="00003885"/>
    <w:rsid w:val="00024018"/>
    <w:rsid w:val="00036F5D"/>
    <w:rsid w:val="00040E04"/>
    <w:rsid w:val="00043108"/>
    <w:rsid w:val="00045523"/>
    <w:rsid w:val="0005780E"/>
    <w:rsid w:val="000634BB"/>
    <w:rsid w:val="00065CC6"/>
    <w:rsid w:val="00067DA4"/>
    <w:rsid w:val="000725AB"/>
    <w:rsid w:val="0008337A"/>
    <w:rsid w:val="00085644"/>
    <w:rsid w:val="00090D46"/>
    <w:rsid w:val="00092129"/>
    <w:rsid w:val="000A0E86"/>
    <w:rsid w:val="000A33D3"/>
    <w:rsid w:val="000A71F7"/>
    <w:rsid w:val="000C6ACE"/>
    <w:rsid w:val="000D1BE8"/>
    <w:rsid w:val="000D2A3B"/>
    <w:rsid w:val="000D72E6"/>
    <w:rsid w:val="000E0FC6"/>
    <w:rsid w:val="000F09E4"/>
    <w:rsid w:val="000F16FD"/>
    <w:rsid w:val="000F5AAF"/>
    <w:rsid w:val="00104758"/>
    <w:rsid w:val="00120BAE"/>
    <w:rsid w:val="00120DB9"/>
    <w:rsid w:val="00132F79"/>
    <w:rsid w:val="001401B0"/>
    <w:rsid w:val="00141DD5"/>
    <w:rsid w:val="00143520"/>
    <w:rsid w:val="00144B50"/>
    <w:rsid w:val="0015202F"/>
    <w:rsid w:val="00153AD2"/>
    <w:rsid w:val="0015413A"/>
    <w:rsid w:val="0015744C"/>
    <w:rsid w:val="00160B4D"/>
    <w:rsid w:val="001709B8"/>
    <w:rsid w:val="00171E3C"/>
    <w:rsid w:val="001779EA"/>
    <w:rsid w:val="00182027"/>
    <w:rsid w:val="00184297"/>
    <w:rsid w:val="00185CDF"/>
    <w:rsid w:val="001A2D3C"/>
    <w:rsid w:val="001B1763"/>
    <w:rsid w:val="001C3EEA"/>
    <w:rsid w:val="001D3246"/>
    <w:rsid w:val="001D7B52"/>
    <w:rsid w:val="001E78E2"/>
    <w:rsid w:val="001F095D"/>
    <w:rsid w:val="002046A4"/>
    <w:rsid w:val="002076D3"/>
    <w:rsid w:val="00220E58"/>
    <w:rsid w:val="0022210B"/>
    <w:rsid w:val="00226302"/>
    <w:rsid w:val="002279BA"/>
    <w:rsid w:val="002329F3"/>
    <w:rsid w:val="00243F0D"/>
    <w:rsid w:val="00256BEB"/>
    <w:rsid w:val="00260767"/>
    <w:rsid w:val="002647BB"/>
    <w:rsid w:val="00265799"/>
    <w:rsid w:val="00265923"/>
    <w:rsid w:val="00273824"/>
    <w:rsid w:val="002754C1"/>
    <w:rsid w:val="002815C0"/>
    <w:rsid w:val="002841C8"/>
    <w:rsid w:val="0028516B"/>
    <w:rsid w:val="002A436C"/>
    <w:rsid w:val="002A7D3C"/>
    <w:rsid w:val="002B5BA2"/>
    <w:rsid w:val="002B78DC"/>
    <w:rsid w:val="002C4C5B"/>
    <w:rsid w:val="002C6F90"/>
    <w:rsid w:val="002D0B99"/>
    <w:rsid w:val="002D0E44"/>
    <w:rsid w:val="002D4903"/>
    <w:rsid w:val="002D7646"/>
    <w:rsid w:val="002E4FB5"/>
    <w:rsid w:val="002F310C"/>
    <w:rsid w:val="002F753A"/>
    <w:rsid w:val="00302C57"/>
    <w:rsid w:val="00302FB8"/>
    <w:rsid w:val="00304EA1"/>
    <w:rsid w:val="00312E70"/>
    <w:rsid w:val="00314D81"/>
    <w:rsid w:val="0031764D"/>
    <w:rsid w:val="003201A0"/>
    <w:rsid w:val="00322FC6"/>
    <w:rsid w:val="003372B3"/>
    <w:rsid w:val="00350651"/>
    <w:rsid w:val="0035293F"/>
    <w:rsid w:val="00352C25"/>
    <w:rsid w:val="0035377B"/>
    <w:rsid w:val="00360CE6"/>
    <w:rsid w:val="0036297C"/>
    <w:rsid w:val="00375613"/>
    <w:rsid w:val="00380075"/>
    <w:rsid w:val="00384654"/>
    <w:rsid w:val="00385147"/>
    <w:rsid w:val="00391986"/>
    <w:rsid w:val="003961AA"/>
    <w:rsid w:val="0039676A"/>
    <w:rsid w:val="003972DA"/>
    <w:rsid w:val="003A00B4"/>
    <w:rsid w:val="003A4FEB"/>
    <w:rsid w:val="003B2257"/>
    <w:rsid w:val="003C5E71"/>
    <w:rsid w:val="003C6C6D"/>
    <w:rsid w:val="003C78AD"/>
    <w:rsid w:val="003C79C0"/>
    <w:rsid w:val="003D3217"/>
    <w:rsid w:val="003D6CBD"/>
    <w:rsid w:val="003D7A0C"/>
    <w:rsid w:val="003E1F9F"/>
    <w:rsid w:val="00400537"/>
    <w:rsid w:val="00405666"/>
    <w:rsid w:val="00417AA3"/>
    <w:rsid w:val="0042117A"/>
    <w:rsid w:val="00425DFE"/>
    <w:rsid w:val="00431B5A"/>
    <w:rsid w:val="00434EDB"/>
    <w:rsid w:val="0043670F"/>
    <w:rsid w:val="00440B32"/>
    <w:rsid w:val="0044213C"/>
    <w:rsid w:val="004604EB"/>
    <w:rsid w:val="0046078D"/>
    <w:rsid w:val="00460FCE"/>
    <w:rsid w:val="00464423"/>
    <w:rsid w:val="00466990"/>
    <w:rsid w:val="00466C79"/>
    <w:rsid w:val="00473D3F"/>
    <w:rsid w:val="004813EB"/>
    <w:rsid w:val="00495C80"/>
    <w:rsid w:val="00497999"/>
    <w:rsid w:val="004A2ED8"/>
    <w:rsid w:val="004B207B"/>
    <w:rsid w:val="004B7D1F"/>
    <w:rsid w:val="004C739A"/>
    <w:rsid w:val="004D66BF"/>
    <w:rsid w:val="004F37F1"/>
    <w:rsid w:val="004F5BDA"/>
    <w:rsid w:val="00502648"/>
    <w:rsid w:val="0051631E"/>
    <w:rsid w:val="005256CE"/>
    <w:rsid w:val="00537A1F"/>
    <w:rsid w:val="00546281"/>
    <w:rsid w:val="005570CF"/>
    <w:rsid w:val="005578EC"/>
    <w:rsid w:val="00566029"/>
    <w:rsid w:val="00573A6C"/>
    <w:rsid w:val="005830D9"/>
    <w:rsid w:val="005832DF"/>
    <w:rsid w:val="005923CB"/>
    <w:rsid w:val="00595F97"/>
    <w:rsid w:val="005A33B9"/>
    <w:rsid w:val="005A3780"/>
    <w:rsid w:val="005A3F3D"/>
    <w:rsid w:val="005A5119"/>
    <w:rsid w:val="005B391B"/>
    <w:rsid w:val="005C6D45"/>
    <w:rsid w:val="005C7947"/>
    <w:rsid w:val="005D3D78"/>
    <w:rsid w:val="005D59C1"/>
    <w:rsid w:val="005E1828"/>
    <w:rsid w:val="005E2EF0"/>
    <w:rsid w:val="005E50EE"/>
    <w:rsid w:val="005E54DA"/>
    <w:rsid w:val="005F0A0C"/>
    <w:rsid w:val="005F3699"/>
    <w:rsid w:val="005F4092"/>
    <w:rsid w:val="005F55FF"/>
    <w:rsid w:val="00601E39"/>
    <w:rsid w:val="006076BE"/>
    <w:rsid w:val="006147DC"/>
    <w:rsid w:val="006319D8"/>
    <w:rsid w:val="00643489"/>
    <w:rsid w:val="006532E1"/>
    <w:rsid w:val="00656F01"/>
    <w:rsid w:val="0066487F"/>
    <w:rsid w:val="006663C6"/>
    <w:rsid w:val="00675C3A"/>
    <w:rsid w:val="0068471E"/>
    <w:rsid w:val="00684F98"/>
    <w:rsid w:val="00686411"/>
    <w:rsid w:val="006924F7"/>
    <w:rsid w:val="0069394E"/>
    <w:rsid w:val="00693FFD"/>
    <w:rsid w:val="006B008A"/>
    <w:rsid w:val="006B21E1"/>
    <w:rsid w:val="006C699F"/>
    <w:rsid w:val="006D2159"/>
    <w:rsid w:val="006E1B4B"/>
    <w:rsid w:val="006E4FCB"/>
    <w:rsid w:val="006F787C"/>
    <w:rsid w:val="00702505"/>
    <w:rsid w:val="00702636"/>
    <w:rsid w:val="0071376B"/>
    <w:rsid w:val="00720869"/>
    <w:rsid w:val="00720989"/>
    <w:rsid w:val="00724507"/>
    <w:rsid w:val="007357C5"/>
    <w:rsid w:val="00747109"/>
    <w:rsid w:val="0075004F"/>
    <w:rsid w:val="0075448C"/>
    <w:rsid w:val="007606A6"/>
    <w:rsid w:val="00760E33"/>
    <w:rsid w:val="0076169D"/>
    <w:rsid w:val="0076325A"/>
    <w:rsid w:val="00763C7A"/>
    <w:rsid w:val="00773E6C"/>
    <w:rsid w:val="00781FB1"/>
    <w:rsid w:val="00786FCD"/>
    <w:rsid w:val="007A38A0"/>
    <w:rsid w:val="007A4B91"/>
    <w:rsid w:val="007A7A44"/>
    <w:rsid w:val="007B7075"/>
    <w:rsid w:val="007C1206"/>
    <w:rsid w:val="007C600D"/>
    <w:rsid w:val="007D10CA"/>
    <w:rsid w:val="007D1B6D"/>
    <w:rsid w:val="007D3C43"/>
    <w:rsid w:val="007E0D8E"/>
    <w:rsid w:val="00812262"/>
    <w:rsid w:val="00813732"/>
    <w:rsid w:val="00813C37"/>
    <w:rsid w:val="008154B5"/>
    <w:rsid w:val="0082334C"/>
    <w:rsid w:val="00823962"/>
    <w:rsid w:val="0083150D"/>
    <w:rsid w:val="008428B1"/>
    <w:rsid w:val="00845726"/>
    <w:rsid w:val="008468E3"/>
    <w:rsid w:val="00850410"/>
    <w:rsid w:val="00852719"/>
    <w:rsid w:val="008577BB"/>
    <w:rsid w:val="00860115"/>
    <w:rsid w:val="00875383"/>
    <w:rsid w:val="00875D84"/>
    <w:rsid w:val="00882AA9"/>
    <w:rsid w:val="0088783C"/>
    <w:rsid w:val="00896A2E"/>
    <w:rsid w:val="008B3A07"/>
    <w:rsid w:val="008C2ED3"/>
    <w:rsid w:val="008C58E0"/>
    <w:rsid w:val="008D4C0B"/>
    <w:rsid w:val="008D5ECE"/>
    <w:rsid w:val="008D6EE0"/>
    <w:rsid w:val="008F4924"/>
    <w:rsid w:val="008F4E63"/>
    <w:rsid w:val="00910AE3"/>
    <w:rsid w:val="00913025"/>
    <w:rsid w:val="0092261D"/>
    <w:rsid w:val="00930AF6"/>
    <w:rsid w:val="0093606F"/>
    <w:rsid w:val="009370BC"/>
    <w:rsid w:val="009403B9"/>
    <w:rsid w:val="00946D39"/>
    <w:rsid w:val="00950A43"/>
    <w:rsid w:val="009539DB"/>
    <w:rsid w:val="009602A5"/>
    <w:rsid w:val="00963795"/>
    <w:rsid w:val="0096419E"/>
    <w:rsid w:val="00970580"/>
    <w:rsid w:val="00970766"/>
    <w:rsid w:val="00970CE6"/>
    <w:rsid w:val="009729C0"/>
    <w:rsid w:val="0098739B"/>
    <w:rsid w:val="009906B5"/>
    <w:rsid w:val="00994ED8"/>
    <w:rsid w:val="00997128"/>
    <w:rsid w:val="009A2286"/>
    <w:rsid w:val="009A507C"/>
    <w:rsid w:val="009B56C3"/>
    <w:rsid w:val="009B61E5"/>
    <w:rsid w:val="009C0364"/>
    <w:rsid w:val="009D0E9E"/>
    <w:rsid w:val="009D1E89"/>
    <w:rsid w:val="009D4DB2"/>
    <w:rsid w:val="009E2287"/>
    <w:rsid w:val="009E5707"/>
    <w:rsid w:val="009E6888"/>
    <w:rsid w:val="00A02B8F"/>
    <w:rsid w:val="00A047C5"/>
    <w:rsid w:val="00A13E59"/>
    <w:rsid w:val="00A16BEC"/>
    <w:rsid w:val="00A17661"/>
    <w:rsid w:val="00A24B2D"/>
    <w:rsid w:val="00A26726"/>
    <w:rsid w:val="00A40966"/>
    <w:rsid w:val="00A437F0"/>
    <w:rsid w:val="00A4755F"/>
    <w:rsid w:val="00A51CB1"/>
    <w:rsid w:val="00A6009B"/>
    <w:rsid w:val="00A70470"/>
    <w:rsid w:val="00A75782"/>
    <w:rsid w:val="00A87147"/>
    <w:rsid w:val="00A921E0"/>
    <w:rsid w:val="00A922F4"/>
    <w:rsid w:val="00A96B77"/>
    <w:rsid w:val="00AA229F"/>
    <w:rsid w:val="00AC131E"/>
    <w:rsid w:val="00AC1957"/>
    <w:rsid w:val="00AC675C"/>
    <w:rsid w:val="00AD33D7"/>
    <w:rsid w:val="00AD3D26"/>
    <w:rsid w:val="00AE013D"/>
    <w:rsid w:val="00AE5526"/>
    <w:rsid w:val="00AE6F0A"/>
    <w:rsid w:val="00AE6F7B"/>
    <w:rsid w:val="00AF051B"/>
    <w:rsid w:val="00AF4DE4"/>
    <w:rsid w:val="00B01578"/>
    <w:rsid w:val="00B02273"/>
    <w:rsid w:val="00B0738F"/>
    <w:rsid w:val="00B13D3B"/>
    <w:rsid w:val="00B22802"/>
    <w:rsid w:val="00B230DB"/>
    <w:rsid w:val="00B26601"/>
    <w:rsid w:val="00B274D8"/>
    <w:rsid w:val="00B30146"/>
    <w:rsid w:val="00B307F0"/>
    <w:rsid w:val="00B37D93"/>
    <w:rsid w:val="00B40E77"/>
    <w:rsid w:val="00B41951"/>
    <w:rsid w:val="00B52A50"/>
    <w:rsid w:val="00B53229"/>
    <w:rsid w:val="00B5443D"/>
    <w:rsid w:val="00B617DC"/>
    <w:rsid w:val="00B62480"/>
    <w:rsid w:val="00B717F4"/>
    <w:rsid w:val="00B74C63"/>
    <w:rsid w:val="00B81B70"/>
    <w:rsid w:val="00B86F23"/>
    <w:rsid w:val="00B87B31"/>
    <w:rsid w:val="00B950DC"/>
    <w:rsid w:val="00B97C4D"/>
    <w:rsid w:val="00BA2584"/>
    <w:rsid w:val="00BA3DBD"/>
    <w:rsid w:val="00BA6075"/>
    <w:rsid w:val="00BB3BAB"/>
    <w:rsid w:val="00BC465E"/>
    <w:rsid w:val="00BD0724"/>
    <w:rsid w:val="00BD2B91"/>
    <w:rsid w:val="00BE5521"/>
    <w:rsid w:val="00BF0BBA"/>
    <w:rsid w:val="00BF19E9"/>
    <w:rsid w:val="00BF26B3"/>
    <w:rsid w:val="00BF2B42"/>
    <w:rsid w:val="00BF528A"/>
    <w:rsid w:val="00BF6C23"/>
    <w:rsid w:val="00BF7766"/>
    <w:rsid w:val="00C03B5E"/>
    <w:rsid w:val="00C10C5D"/>
    <w:rsid w:val="00C13EF6"/>
    <w:rsid w:val="00C14CD4"/>
    <w:rsid w:val="00C16900"/>
    <w:rsid w:val="00C24169"/>
    <w:rsid w:val="00C342F7"/>
    <w:rsid w:val="00C35203"/>
    <w:rsid w:val="00C369C8"/>
    <w:rsid w:val="00C46C0A"/>
    <w:rsid w:val="00C50E72"/>
    <w:rsid w:val="00C5234D"/>
    <w:rsid w:val="00C53263"/>
    <w:rsid w:val="00C55217"/>
    <w:rsid w:val="00C560F3"/>
    <w:rsid w:val="00C64CF4"/>
    <w:rsid w:val="00C65630"/>
    <w:rsid w:val="00C75F1D"/>
    <w:rsid w:val="00C77AB5"/>
    <w:rsid w:val="00C95156"/>
    <w:rsid w:val="00CA0127"/>
    <w:rsid w:val="00CA0DC2"/>
    <w:rsid w:val="00CA231E"/>
    <w:rsid w:val="00CB00A0"/>
    <w:rsid w:val="00CB68E8"/>
    <w:rsid w:val="00CB7791"/>
    <w:rsid w:val="00CD23E1"/>
    <w:rsid w:val="00CD3E82"/>
    <w:rsid w:val="00CF691B"/>
    <w:rsid w:val="00D04F01"/>
    <w:rsid w:val="00D06414"/>
    <w:rsid w:val="00D10AA4"/>
    <w:rsid w:val="00D16C51"/>
    <w:rsid w:val="00D17882"/>
    <w:rsid w:val="00D20ED9"/>
    <w:rsid w:val="00D2370B"/>
    <w:rsid w:val="00D24980"/>
    <w:rsid w:val="00D24E5A"/>
    <w:rsid w:val="00D3210A"/>
    <w:rsid w:val="00D33894"/>
    <w:rsid w:val="00D338E4"/>
    <w:rsid w:val="00D51947"/>
    <w:rsid w:val="00D51B68"/>
    <w:rsid w:val="00D53124"/>
    <w:rsid w:val="00D532F0"/>
    <w:rsid w:val="00D54F10"/>
    <w:rsid w:val="00D56E0F"/>
    <w:rsid w:val="00D77413"/>
    <w:rsid w:val="00D80FCA"/>
    <w:rsid w:val="00D82759"/>
    <w:rsid w:val="00D86DE4"/>
    <w:rsid w:val="00D94249"/>
    <w:rsid w:val="00D961FD"/>
    <w:rsid w:val="00D9773A"/>
    <w:rsid w:val="00DA4A76"/>
    <w:rsid w:val="00DC5E78"/>
    <w:rsid w:val="00DD3895"/>
    <w:rsid w:val="00DE1909"/>
    <w:rsid w:val="00DE19F5"/>
    <w:rsid w:val="00DE4C0C"/>
    <w:rsid w:val="00DE51DB"/>
    <w:rsid w:val="00DF4A82"/>
    <w:rsid w:val="00DF4C38"/>
    <w:rsid w:val="00E073BA"/>
    <w:rsid w:val="00E23F1D"/>
    <w:rsid w:val="00E24216"/>
    <w:rsid w:val="00E3078A"/>
    <w:rsid w:val="00E30E05"/>
    <w:rsid w:val="00E35622"/>
    <w:rsid w:val="00E36361"/>
    <w:rsid w:val="00E3703E"/>
    <w:rsid w:val="00E5352B"/>
    <w:rsid w:val="00E55AE9"/>
    <w:rsid w:val="00E5775E"/>
    <w:rsid w:val="00E6775D"/>
    <w:rsid w:val="00E817E6"/>
    <w:rsid w:val="00EA0156"/>
    <w:rsid w:val="00EB0C84"/>
    <w:rsid w:val="00EC3A08"/>
    <w:rsid w:val="00ED3303"/>
    <w:rsid w:val="00ED3CD1"/>
    <w:rsid w:val="00EF1071"/>
    <w:rsid w:val="00EF4188"/>
    <w:rsid w:val="00EF7549"/>
    <w:rsid w:val="00F1508A"/>
    <w:rsid w:val="00F17FDE"/>
    <w:rsid w:val="00F24A9A"/>
    <w:rsid w:val="00F40D53"/>
    <w:rsid w:val="00F439DF"/>
    <w:rsid w:val="00F4525C"/>
    <w:rsid w:val="00F5078F"/>
    <w:rsid w:val="00F50D86"/>
    <w:rsid w:val="00F56369"/>
    <w:rsid w:val="00F6299F"/>
    <w:rsid w:val="00FA08C2"/>
    <w:rsid w:val="00FA3FA8"/>
    <w:rsid w:val="00FB1249"/>
    <w:rsid w:val="00FB6BC9"/>
    <w:rsid w:val="00FC3750"/>
    <w:rsid w:val="00FC6C64"/>
    <w:rsid w:val="00FD09DC"/>
    <w:rsid w:val="00FD29D3"/>
    <w:rsid w:val="00FD4072"/>
    <w:rsid w:val="00FD4F88"/>
    <w:rsid w:val="00FE3F0B"/>
    <w:rsid w:val="00FE6B3E"/>
    <w:rsid w:val="00FE6BE7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9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2D0B99"/>
  </w:style>
  <w:style w:type="paragraph" w:customStyle="1" w:styleId="VCAAbullet">
    <w:name w:val="VCAA bullet"/>
    <w:basedOn w:val="VCAAbody"/>
    <w:autoRedefine/>
    <w:qFormat/>
    <w:rsid w:val="007A7A44"/>
    <w:pPr>
      <w:numPr>
        <w:numId w:val="18"/>
      </w:numPr>
      <w:tabs>
        <w:tab w:val="left" w:pos="425"/>
      </w:tabs>
      <w:ind w:left="357" w:hanging="357"/>
      <w:contextualSpacing/>
    </w:pPr>
    <w:rPr>
      <w:rFonts w:eastAsia="Arial"/>
      <w:bCs/>
      <w:iCs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styleId="NoSpacing">
    <w:name w:val="No Spacing"/>
    <w:link w:val="NoSpacingChar"/>
    <w:uiPriority w:val="1"/>
    <w:qFormat/>
    <w:rsid w:val="00C55217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55217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8C2ED3"/>
    <w:pPr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FB1249"/>
    <w:pPr>
      <w:spacing w:after="0" w:line="240" w:lineRule="auto"/>
    </w:pPr>
  </w:style>
  <w:style w:type="character" w:customStyle="1" w:styleId="VCAAitalic">
    <w:name w:val="VCAA italic"/>
    <w:uiPriority w:val="1"/>
    <w:qFormat/>
    <w:rsid w:val="003972DA"/>
    <w:rPr>
      <w:i/>
    </w:rPr>
  </w:style>
  <w:style w:type="character" w:customStyle="1" w:styleId="VCAAbold">
    <w:name w:val="VCAA bold"/>
    <w:uiPriority w:val="1"/>
    <w:qFormat/>
    <w:rsid w:val="003972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1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30EC0B-406A-0E45-9E88-0406B82DCF37}">
  <we:reference id="4b785c87-866c-4bad-85d8-5d1ae467ac9a" version="3.14.4.0" store="EXCatalog" storeType="EXCatalog"/>
  <we:alternateReferences>
    <we:reference id="WA104381909" version="3.14.4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41FB4-9E2D-4E12-BA92-A12B3847A3BE}"/>
</file>

<file path=customXml/itemProps3.xml><?xml version="1.0" encoding="utf-8"?>
<ds:datastoreItem xmlns:ds="http://schemas.openxmlformats.org/officeDocument/2006/customXml" ds:itemID="{0BDEA057-43B9-471C-829A-FD8711FD2B73}"/>
</file>

<file path=customXml/itemProps4.xml><?xml version="1.0" encoding="utf-8"?>
<ds:datastoreItem xmlns:ds="http://schemas.openxmlformats.org/officeDocument/2006/customXml" ds:itemID="{B6395E6E-95BA-4E0D-8DFC-F33368F8A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General Mathematics 2 external assessment report</vt:lpstr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General Mathematics 2 external assessment report</dc:title>
  <dc:creator/>
  <cp:lastModifiedBy/>
  <cp:revision>1</cp:revision>
  <dcterms:created xsi:type="dcterms:W3CDTF">2025-01-21T00:18:00Z</dcterms:created>
  <dcterms:modified xsi:type="dcterms:W3CDTF">2025-01-22T04:25:00Z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