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54F20163" w:rsidR="00F4525C" w:rsidRPr="009102F6" w:rsidRDefault="00024018" w:rsidP="00C26C10">
      <w:pPr>
        <w:pStyle w:val="VCAADocumenttitle"/>
      </w:pPr>
      <w:r w:rsidRPr="009102F6">
        <w:t>202</w:t>
      </w:r>
      <w:r w:rsidR="00AF36C8" w:rsidRPr="009102F6">
        <w:t>4</w:t>
      </w:r>
      <w:r w:rsidRPr="009102F6">
        <w:t xml:space="preserve"> </w:t>
      </w:r>
      <w:r w:rsidR="009403B9" w:rsidRPr="009102F6">
        <w:t xml:space="preserve">VCE </w:t>
      </w:r>
      <w:r w:rsidR="00876402" w:rsidRPr="009102F6">
        <w:t>Specialist Mathematics 1 (NHT)</w:t>
      </w:r>
      <w:r w:rsidRPr="009102F6">
        <w:t xml:space="preserve"> </w:t>
      </w:r>
      <w:r w:rsidR="00F1508A" w:rsidRPr="009102F6">
        <w:t>external assessment</w:t>
      </w:r>
      <w:r w:rsidRPr="009102F6">
        <w:t xml:space="preserve"> report</w:t>
      </w:r>
    </w:p>
    <w:p w14:paraId="63E2355F" w14:textId="77777777" w:rsidR="00876402" w:rsidRPr="009102F6" w:rsidRDefault="00876402" w:rsidP="00C26C10">
      <w:pPr>
        <w:pStyle w:val="VCAAHeading1"/>
      </w:pPr>
      <w:bookmarkStart w:id="0" w:name="TemplateOverview"/>
      <w:bookmarkEnd w:id="0"/>
      <w:r w:rsidRPr="009102F6">
        <w:t>Specific information</w:t>
      </w:r>
    </w:p>
    <w:p w14:paraId="274842E6" w14:textId="530A0130" w:rsidR="00876402" w:rsidRPr="009102F6" w:rsidRDefault="00876402" w:rsidP="00C26C10">
      <w:pPr>
        <w:pStyle w:val="VCAAbody"/>
      </w:pPr>
      <w:r w:rsidRPr="009102F6">
        <w:t xml:space="preserve">This report provides sample </w:t>
      </w:r>
      <w:proofErr w:type="gramStart"/>
      <w:r w:rsidRPr="009102F6">
        <w:t>answers</w:t>
      </w:r>
      <w:proofErr w:type="gramEnd"/>
      <w:r w:rsidRPr="009102F6">
        <w:t xml:space="preserve"> or an indication of what answers may have included. Unless otherwise stated, these are not intended to be exemplary or complete responses.</w:t>
      </w:r>
    </w:p>
    <w:p w14:paraId="2528AF49" w14:textId="453ADFD9" w:rsidR="00876402" w:rsidRPr="009102F6" w:rsidRDefault="00876402" w:rsidP="00C26C10">
      <w:pPr>
        <w:pStyle w:val="VCAAHeading2"/>
      </w:pPr>
      <w:r w:rsidRPr="009102F6">
        <w:t>Question 1ai.</w:t>
      </w:r>
    </w:p>
    <w:p w14:paraId="6C613A8C" w14:textId="4D926FF8" w:rsidR="00876402" w:rsidRDefault="00217FAB" w:rsidP="00C26C10">
      <w:pPr>
        <w:pStyle w:val="VCAAbodyformaths"/>
      </w:pPr>
      <w:bookmarkStart w:id="1" w:name="_Hlk169948117"/>
      <w:r>
        <w:t xml:space="preserve">Using the constant acceleration formula </w:t>
      </w:r>
      <w:r w:rsidR="00755F2C" w:rsidRPr="00217FAB">
        <w:rPr>
          <w:noProof/>
          <w:position w:val="-24"/>
        </w:rPr>
        <w:object w:dxaOrig="1300" w:dyaOrig="620" w14:anchorId="37A30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.65pt;height:31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88543763" r:id="rId9"/>
        </w:object>
      </w:r>
      <w:bookmarkEnd w:id="1"/>
      <w:r>
        <w:t>:</w:t>
      </w:r>
    </w:p>
    <w:bookmarkStart w:id="2" w:name="_Hlk169948124"/>
    <w:p w14:paraId="3BFC6002" w14:textId="29A5CE09" w:rsidR="00217FAB" w:rsidRDefault="00755F2C" w:rsidP="00C26C10">
      <w:pPr>
        <w:pStyle w:val="VCAAbodyformaths"/>
      </w:pPr>
      <w:r w:rsidRPr="00217FAB">
        <w:rPr>
          <w:noProof/>
        </w:rPr>
        <w:object w:dxaOrig="1420" w:dyaOrig="680" w14:anchorId="47630446">
          <v:shape id="_x0000_i1026" type="#_x0000_t75" alt="" style="width:1in;height:36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88543764" r:id="rId11"/>
        </w:object>
      </w:r>
      <w:bookmarkEnd w:id="2"/>
    </w:p>
    <w:p w14:paraId="531F78B9" w14:textId="7B8F9290" w:rsidR="00C15F86" w:rsidRPr="009102F6" w:rsidRDefault="00C15F86" w:rsidP="00C26C10">
      <w:pPr>
        <w:pStyle w:val="VCAAHeading2"/>
      </w:pPr>
      <w:r w:rsidRPr="009102F6">
        <w:t>Question 1aii.</w:t>
      </w:r>
    </w:p>
    <w:p w14:paraId="3576D10A" w14:textId="4AE191FE" w:rsidR="00876402" w:rsidRDefault="00933ABC" w:rsidP="00534D7B">
      <w:pPr>
        <w:pStyle w:val="VCAAbody"/>
        <w:spacing w:before="0" w:after="160" w:line="240" w:lineRule="auto"/>
      </w:pPr>
      <w:r>
        <w:t xml:space="preserve">Using </w:t>
      </w:r>
      <w:r w:rsidR="00755F2C" w:rsidRPr="00933ABC">
        <w:rPr>
          <w:noProof/>
          <w:position w:val="-6"/>
        </w:rPr>
        <w:object w:dxaOrig="960" w:dyaOrig="240" w14:anchorId="714118FA">
          <v:shape id="_x0000_i1027" type="#_x0000_t75" alt="" style="width:46.35pt;height:10.3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88543765" r:id="rId13"/>
        </w:object>
      </w:r>
      <w:r>
        <w:t xml:space="preserve"> gives </w:t>
      </w:r>
      <w:r w:rsidR="00755F2C" w:rsidRPr="00217FAB">
        <w:rPr>
          <w:noProof/>
          <w:position w:val="-6"/>
        </w:rPr>
        <w:object w:dxaOrig="660" w:dyaOrig="279" w14:anchorId="22515106">
          <v:shape id="_x0000_i1028" type="#_x0000_t75" alt="" style="width:31pt;height:15.3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88543766" r:id="rId15"/>
        </w:object>
      </w:r>
    </w:p>
    <w:p w14:paraId="6A52A27C" w14:textId="7FBB80D5" w:rsidR="00C15F86" w:rsidRPr="009102F6" w:rsidRDefault="00C15F86" w:rsidP="00C26C10">
      <w:pPr>
        <w:pStyle w:val="VCAAHeading2"/>
      </w:pPr>
      <w:r w:rsidRPr="009102F6">
        <w:t>Question 1b.</w:t>
      </w:r>
    </w:p>
    <w:p w14:paraId="08882726" w14:textId="7CBDC84C" w:rsidR="00C15F86" w:rsidRDefault="008A4E4F" w:rsidP="00C26C10">
      <w:pPr>
        <w:pStyle w:val="VCAAbodyformaths"/>
      </w:pPr>
      <w:r>
        <w:t>Given t</w:t>
      </w:r>
      <w:r w:rsidR="00933ABC">
        <w:t xml:space="preserve">he speed after 12 seconds is </w:t>
      </w:r>
      <w:r w:rsidR="00755F2C" w:rsidRPr="00933ABC">
        <w:rPr>
          <w:noProof/>
          <w:position w:val="-6"/>
        </w:rPr>
        <w:object w:dxaOrig="240" w:dyaOrig="279" w14:anchorId="77F53336">
          <v:shape id="_x0000_i1029" type="#_x0000_t75" alt="" style="width:10.35pt;height:15.3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88543767" r:id="rId17"/>
        </w:object>
      </w:r>
      <w:r w:rsidR="00933ABC">
        <w:t xml:space="preserve"> and since the </w:t>
      </w:r>
      <w:r w:rsidR="002B33FF">
        <w:t>car</w:t>
      </w:r>
      <w:r w:rsidR="00DE09E4">
        <w:t xml:space="preserve"> </w:t>
      </w:r>
      <w:r w:rsidR="00933ABC">
        <w:t xml:space="preserve">starts from rest and accelerates uniformly, the average speed over 12 seconds is </w:t>
      </w:r>
      <w:r w:rsidR="00755F2C" w:rsidRPr="00933ABC">
        <w:rPr>
          <w:noProof/>
          <w:position w:val="-24"/>
        </w:rPr>
        <w:object w:dxaOrig="279" w:dyaOrig="620" w14:anchorId="4D18DB7A">
          <v:shape id="_x0000_i1030" type="#_x0000_t75" alt="" style="width:15.35pt;height:31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88543768" r:id="rId19"/>
        </w:object>
      </w:r>
      <w:r w:rsidR="00933ABC">
        <w:t xml:space="preserve">. The average speed over 6 seconds is </w:t>
      </w:r>
      <w:r w:rsidR="00755F2C" w:rsidRPr="005A6FBD">
        <w:rPr>
          <w:noProof/>
          <w:position w:val="-24"/>
        </w:rPr>
        <w:object w:dxaOrig="1060" w:dyaOrig="620" w14:anchorId="6564849F">
          <v:shape id="_x0000_i1031" type="#_x0000_t75" alt="" style="width:51.35pt;height:31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88543769" r:id="rId21"/>
        </w:object>
      </w:r>
      <w:r w:rsidR="00933ABC">
        <w:t>.</w:t>
      </w:r>
    </w:p>
    <w:p w14:paraId="21925087" w14:textId="70823D0F" w:rsidR="00876402" w:rsidRPr="009102F6" w:rsidRDefault="00876402" w:rsidP="00C26C10">
      <w:pPr>
        <w:pStyle w:val="VCAAHeading2"/>
      </w:pPr>
      <w:r w:rsidRPr="009102F6">
        <w:t>Question 2</w:t>
      </w:r>
    </w:p>
    <w:p w14:paraId="76C6E402" w14:textId="3041528E" w:rsidR="00933ABC" w:rsidRDefault="00442B94" w:rsidP="00C26C10">
      <w:pPr>
        <w:pStyle w:val="VCAAbodyformaths"/>
      </w:pPr>
      <w:r>
        <w:t xml:space="preserve">Expressing </w:t>
      </w:r>
      <w:r w:rsidR="00755F2C" w:rsidRPr="00442B94">
        <w:rPr>
          <w:noProof/>
          <w:position w:val="-8"/>
        </w:rPr>
        <w:object w:dxaOrig="980" w:dyaOrig="360" w14:anchorId="410886C2">
          <v:shape id="_x0000_i1032" type="#_x0000_t75" alt="" style="width:46.35pt;height:20.65pt;mso-width-percent:0;mso-height-percent:0;mso-width-percent:0;mso-height-percent:0" o:ole="">
            <v:imagedata r:id="rId22" o:title=""/>
          </v:shape>
          <o:OLEObject Type="Embed" ProgID="Equation.DSMT4" ShapeID="_x0000_i1032" DrawAspect="Content" ObjectID="_1788543770" r:id="rId23"/>
        </w:object>
      </w:r>
      <w:r>
        <w:t xml:space="preserve"> in polar form and applying De </w:t>
      </w:r>
      <w:proofErr w:type="spellStart"/>
      <w:r>
        <w:t>Moivre’s</w:t>
      </w:r>
      <w:proofErr w:type="spellEnd"/>
      <w:r>
        <w:t xml:space="preserve"> Theorem:</w:t>
      </w:r>
    </w:p>
    <w:p w14:paraId="2FE93B3D" w14:textId="4DD4C643" w:rsidR="00876402" w:rsidRDefault="00755F2C" w:rsidP="00C26C10">
      <w:pPr>
        <w:pStyle w:val="VCAAbodyformaths"/>
      </w:pPr>
      <w:r w:rsidRPr="005A6FBD">
        <w:rPr>
          <w:noProof/>
        </w:rPr>
        <w:object w:dxaOrig="4780" w:dyaOrig="2520" w14:anchorId="2871E766">
          <v:shape id="_x0000_i1033" type="#_x0000_t75" alt="" style="width:236.65pt;height:128.65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88543771" r:id="rId25"/>
        </w:object>
      </w:r>
    </w:p>
    <w:p w14:paraId="54EA4F8C" w14:textId="29ED7946" w:rsidR="00876402" w:rsidRPr="00FD0FBC" w:rsidRDefault="00876402" w:rsidP="00C26C10">
      <w:pPr>
        <w:pStyle w:val="VCAAHeading2"/>
      </w:pPr>
      <w:r w:rsidRPr="00FD0FBC">
        <w:lastRenderedPageBreak/>
        <w:t>Question 3</w:t>
      </w:r>
      <w:r w:rsidR="00C15F86" w:rsidRPr="00FD0FBC">
        <w:t>a.</w:t>
      </w:r>
    </w:p>
    <w:p w14:paraId="6EBFF36B" w14:textId="7331D616" w:rsidR="00876402" w:rsidRDefault="00755F2C" w:rsidP="00534D7B">
      <w:pPr>
        <w:pStyle w:val="VCAAbody"/>
        <w:spacing w:before="0" w:after="160" w:line="240" w:lineRule="auto"/>
      </w:pPr>
      <w:r w:rsidRPr="005A6FBD">
        <w:rPr>
          <w:noProof/>
          <w:position w:val="-24"/>
        </w:rPr>
        <w:object w:dxaOrig="1480" w:dyaOrig="620" w14:anchorId="12A43B42">
          <v:shape id="_x0000_i1034" type="#_x0000_t75" alt="" style="width:1in;height:31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88543772" r:id="rId27"/>
        </w:object>
      </w:r>
      <w:r w:rsidR="00534D7B">
        <w:t xml:space="preserve"> and solving </w:t>
      </w:r>
      <w:r w:rsidRPr="00534D7B">
        <w:rPr>
          <w:noProof/>
          <w:position w:val="-24"/>
        </w:rPr>
        <w:object w:dxaOrig="1939" w:dyaOrig="660" w14:anchorId="689F29D5">
          <v:shape id="_x0000_i1035" type="#_x0000_t75" alt="" style="width:97.65pt;height:31pt;mso-width-percent:0;mso-height-percent:0;mso-width-percent:0;mso-height-percent:0" o:ole="">
            <v:imagedata r:id="rId28" o:title=""/>
          </v:shape>
          <o:OLEObject Type="Embed" ProgID="Equation.DSMT4" ShapeID="_x0000_i1035" DrawAspect="Content" ObjectID="_1788543773" r:id="rId29"/>
        </w:object>
      </w:r>
      <w:r w:rsidR="00534D7B">
        <w:t xml:space="preserve"> gives </w:t>
      </w:r>
      <w:r w:rsidRPr="00534D7B">
        <w:rPr>
          <w:noProof/>
          <w:position w:val="-6"/>
        </w:rPr>
        <w:object w:dxaOrig="680" w:dyaOrig="279" w14:anchorId="08D913A1">
          <v:shape id="_x0000_i1036" type="#_x0000_t75" alt="" style="width:36pt;height:15.35pt;mso-width-percent:0;mso-height-percent:0;mso-width-percent:0;mso-height-percent:0" o:ole="">
            <v:imagedata r:id="rId30" o:title=""/>
          </v:shape>
          <o:OLEObject Type="Embed" ProgID="Equation.DSMT4" ShapeID="_x0000_i1036" DrawAspect="Content" ObjectID="_1788543774" r:id="rId31"/>
        </w:object>
      </w:r>
      <w:r w:rsidR="00534D7B">
        <w:t>.</w:t>
      </w:r>
    </w:p>
    <w:p w14:paraId="3FFA0DD8" w14:textId="24945310" w:rsidR="00534D7B" w:rsidRDefault="00534D7B" w:rsidP="00534D7B">
      <w:pPr>
        <w:pStyle w:val="VCAAbody"/>
        <w:spacing w:before="0" w:after="160" w:line="240" w:lineRule="auto"/>
      </w:pPr>
      <w:r>
        <w:t xml:space="preserve">The coordinates of the points of inflection are </w:t>
      </w:r>
      <w:r w:rsidR="00755F2C" w:rsidRPr="00534D7B">
        <w:rPr>
          <w:noProof/>
          <w:position w:val="-14"/>
        </w:rPr>
        <w:object w:dxaOrig="800" w:dyaOrig="400" w14:anchorId="6B8D6C66">
          <v:shape id="_x0000_i1037" type="#_x0000_t75" alt="" style="width:41pt;height:20.65pt;mso-width-percent:0;mso-height-percent:0;mso-width-percent:0;mso-height-percent:0" o:ole="">
            <v:imagedata r:id="rId32" o:title=""/>
          </v:shape>
          <o:OLEObject Type="Embed" ProgID="Equation.DSMT4" ShapeID="_x0000_i1037" DrawAspect="Content" ObjectID="_1788543775" r:id="rId33"/>
        </w:object>
      </w:r>
      <w:r>
        <w:t xml:space="preserve"> and </w:t>
      </w:r>
      <w:r w:rsidR="00755F2C" w:rsidRPr="00534D7B">
        <w:rPr>
          <w:noProof/>
          <w:position w:val="-14"/>
        </w:rPr>
        <w:object w:dxaOrig="660" w:dyaOrig="400" w14:anchorId="567A1CFE">
          <v:shape id="_x0000_i1038" type="#_x0000_t75" alt="" style="width:31pt;height:20.65pt;mso-width-percent:0;mso-height-percent:0;mso-width-percent:0;mso-height-percent:0" o:ole="">
            <v:imagedata r:id="rId34" o:title=""/>
          </v:shape>
          <o:OLEObject Type="Embed" ProgID="Equation.DSMT4" ShapeID="_x0000_i1038" DrawAspect="Content" ObjectID="_1788543776" r:id="rId35"/>
        </w:object>
      </w:r>
      <w:r>
        <w:t>. Verification that these points were points of inflection was not required.</w:t>
      </w:r>
    </w:p>
    <w:p w14:paraId="7D8E19D0" w14:textId="2E535D4B" w:rsidR="00C15F86" w:rsidRPr="009102F6" w:rsidRDefault="00C15F86" w:rsidP="00C26C10">
      <w:pPr>
        <w:pStyle w:val="VCAAHeading2"/>
      </w:pPr>
      <w:r w:rsidRPr="009102F6">
        <w:t>Question 3b.</w:t>
      </w:r>
    </w:p>
    <w:p w14:paraId="7C69AFE7" w14:textId="22202E91" w:rsidR="00C15F86" w:rsidRDefault="00442B94" w:rsidP="00C26C10">
      <w:pPr>
        <w:pStyle w:val="VCAAbodyformaths"/>
      </w:pPr>
      <w:r>
        <w:t xml:space="preserve">The graph of </w:t>
      </w:r>
      <w:r w:rsidR="00755F2C" w:rsidRPr="00442B94">
        <w:rPr>
          <w:noProof/>
          <w:position w:val="-10"/>
        </w:rPr>
        <w:object w:dxaOrig="1560" w:dyaOrig="360" w14:anchorId="76832970">
          <v:shape id="_x0000_i1039" type="#_x0000_t75" alt="" style="width:77pt;height:20.65pt;mso-width-percent:0;mso-height-percent:0;mso-width-percent:0;mso-height-percent:0" o:ole="">
            <v:imagedata r:id="rId36" o:title=""/>
          </v:shape>
          <o:OLEObject Type="Embed" ProgID="Equation.DSMT4" ShapeID="_x0000_i1039" DrawAspect="Content" ObjectID="_1788543777" r:id="rId37"/>
        </w:object>
      </w:r>
      <w:r>
        <w:t xml:space="preserve"> is c</w:t>
      </w:r>
      <w:r w:rsidR="00534D7B">
        <w:t xml:space="preserve">oncave up for </w:t>
      </w:r>
      <w:r w:rsidR="00755F2C" w:rsidRPr="00534D7B">
        <w:rPr>
          <w:noProof/>
          <w:position w:val="-14"/>
        </w:rPr>
        <w:object w:dxaOrig="2000" w:dyaOrig="400" w14:anchorId="01E3FC93">
          <v:shape id="_x0000_i1040" type="#_x0000_t75" alt="" style="width:103pt;height:20.65pt;mso-width-percent:0;mso-height-percent:0;mso-width-percent:0;mso-height-percent:0" o:ole="">
            <v:imagedata r:id="rId38" o:title=""/>
          </v:shape>
          <o:OLEObject Type="Embed" ProgID="Equation.DSMT4" ShapeID="_x0000_i1040" DrawAspect="Content" ObjectID="_1788543778" r:id="rId39"/>
        </w:object>
      </w:r>
      <w:r w:rsidR="00F5325A">
        <w:t xml:space="preserve"> or </w:t>
      </w:r>
      <w:r w:rsidR="00755F2C" w:rsidRPr="00F5325A">
        <w:rPr>
          <w:noProof/>
          <w:position w:val="-10"/>
        </w:rPr>
        <w:object w:dxaOrig="1280" w:dyaOrig="320" w14:anchorId="176B37A6">
          <v:shape id="_x0000_i1041" type="#_x0000_t75" alt="" style="width:67pt;height:15.35pt;mso-width-percent:0;mso-height-percent:0;mso-width-percent:0;mso-height-percent:0" o:ole="">
            <v:imagedata r:id="rId40" o:title=""/>
          </v:shape>
          <o:OLEObject Type="Embed" ProgID="Equation.DSMT4" ShapeID="_x0000_i1041" DrawAspect="Content" ObjectID="_1788543779" r:id="rId41"/>
        </w:object>
      </w:r>
      <w:r>
        <w:t>.</w:t>
      </w:r>
    </w:p>
    <w:p w14:paraId="59E2728D" w14:textId="665423FB" w:rsidR="00876402" w:rsidRPr="009102F6" w:rsidRDefault="00876402" w:rsidP="00C26C10">
      <w:pPr>
        <w:pStyle w:val="VCAAHeading2"/>
      </w:pPr>
      <w:r w:rsidRPr="009102F6">
        <w:t>Question 4</w:t>
      </w:r>
    </w:p>
    <w:p w14:paraId="182B8D8F" w14:textId="048DDB10" w:rsidR="00876402" w:rsidRDefault="00F5325A" w:rsidP="00C26C10">
      <w:pPr>
        <w:pStyle w:val="VCAAbodyformaths"/>
      </w:pPr>
      <w:r>
        <w:t xml:space="preserve">The parametric equations of the line are </w:t>
      </w:r>
      <w:r w:rsidR="00755F2C" w:rsidRPr="00F5325A">
        <w:rPr>
          <w:noProof/>
          <w:position w:val="-6"/>
        </w:rPr>
        <w:object w:dxaOrig="980" w:dyaOrig="279" w14:anchorId="358CE103">
          <v:shape id="_x0000_i1042" type="#_x0000_t75" alt="" style="width:46.35pt;height:15.35pt;mso-width-percent:0;mso-height-percent:0;mso-width-percent:0;mso-height-percent:0" o:ole="">
            <v:imagedata r:id="rId42" o:title=""/>
          </v:shape>
          <o:OLEObject Type="Embed" ProgID="Equation.DSMT4" ShapeID="_x0000_i1042" DrawAspect="Content" ObjectID="_1788543780" r:id="rId43"/>
        </w:object>
      </w:r>
      <w:r>
        <w:t xml:space="preserve">, </w:t>
      </w:r>
      <w:r w:rsidR="00755F2C" w:rsidRPr="00F5325A">
        <w:rPr>
          <w:noProof/>
          <w:position w:val="-10"/>
        </w:rPr>
        <w:object w:dxaOrig="980" w:dyaOrig="320" w14:anchorId="455043E5">
          <v:shape id="_x0000_i1043" type="#_x0000_t75" alt="" style="width:46.35pt;height:15.35pt;mso-width-percent:0;mso-height-percent:0;mso-width-percent:0;mso-height-percent:0" o:ole="">
            <v:imagedata r:id="rId44" o:title=""/>
          </v:shape>
          <o:OLEObject Type="Embed" ProgID="Equation.DSMT4" ShapeID="_x0000_i1043" DrawAspect="Content" ObjectID="_1788543781" r:id="rId45"/>
        </w:object>
      </w:r>
      <w:r>
        <w:t xml:space="preserve"> and </w:t>
      </w:r>
      <w:r w:rsidR="00755F2C" w:rsidRPr="00F5325A">
        <w:rPr>
          <w:noProof/>
          <w:position w:val="-6"/>
        </w:rPr>
        <w:object w:dxaOrig="940" w:dyaOrig="279" w14:anchorId="46E77EF1">
          <v:shape id="_x0000_i1044" type="#_x0000_t75" alt="" style="width:46.35pt;height:15.35pt;mso-width-percent:0;mso-height-percent:0;mso-width-percent:0;mso-height-percent:0" o:ole="">
            <v:imagedata r:id="rId46" o:title=""/>
          </v:shape>
          <o:OLEObject Type="Embed" ProgID="Equation.DSMT4" ShapeID="_x0000_i1044" DrawAspect="Content" ObjectID="_1788543782" r:id="rId47"/>
        </w:object>
      </w:r>
      <w:r>
        <w:t>. Substituting these into the equation of the plane</w:t>
      </w:r>
      <w:r w:rsidR="00442B94">
        <w:t>:</w:t>
      </w:r>
    </w:p>
    <w:p w14:paraId="09EA0B1C" w14:textId="4F342F05" w:rsidR="00F5325A" w:rsidRDefault="00755F2C" w:rsidP="00534D7B">
      <w:pPr>
        <w:pStyle w:val="VCAAbody"/>
        <w:spacing w:before="0" w:after="160" w:line="240" w:lineRule="auto"/>
      </w:pPr>
      <w:r w:rsidRPr="00F5325A">
        <w:rPr>
          <w:noProof/>
          <w:position w:val="-14"/>
        </w:rPr>
        <w:object w:dxaOrig="3280" w:dyaOrig="400" w14:anchorId="3C815669">
          <v:shape id="_x0000_i1045" type="#_x0000_t75" alt="" style="width:164.3pt;height:20.65pt;mso-width-percent:0;mso-height-percent:0;mso-width-percent:0;mso-height-percent:0" o:ole="">
            <v:imagedata r:id="rId48" o:title=""/>
          </v:shape>
          <o:OLEObject Type="Embed" ProgID="Equation.DSMT4" ShapeID="_x0000_i1045" DrawAspect="Content" ObjectID="_1788543783" r:id="rId49"/>
        </w:object>
      </w:r>
      <w:r w:rsidR="00F5325A">
        <w:t xml:space="preserve"> and so </w:t>
      </w:r>
      <w:r w:rsidRPr="00F5325A">
        <w:rPr>
          <w:noProof/>
          <w:position w:val="-6"/>
        </w:rPr>
        <w:object w:dxaOrig="639" w:dyaOrig="279" w14:anchorId="67A56210">
          <v:shape id="_x0000_i1046" type="#_x0000_t75" alt="" style="width:31pt;height:15.35pt;mso-width-percent:0;mso-height-percent:0;mso-width-percent:0;mso-height-percent:0" o:ole="">
            <v:imagedata r:id="rId50" o:title=""/>
          </v:shape>
          <o:OLEObject Type="Embed" ProgID="Equation.DSMT4" ShapeID="_x0000_i1046" DrawAspect="Content" ObjectID="_1788543784" r:id="rId51"/>
        </w:object>
      </w:r>
      <w:r w:rsidR="00F5325A">
        <w:t>.</w:t>
      </w:r>
    </w:p>
    <w:p w14:paraId="3D9AA222" w14:textId="7625A18A" w:rsidR="00F5325A" w:rsidRDefault="00F5325A" w:rsidP="00C26C10">
      <w:pPr>
        <w:pStyle w:val="VCAAbodyformaths"/>
      </w:pPr>
      <w:r>
        <w:t xml:space="preserve">The point of intersection is </w:t>
      </w:r>
      <w:r w:rsidR="00755F2C" w:rsidRPr="00F5325A">
        <w:rPr>
          <w:noProof/>
          <w:position w:val="-14"/>
        </w:rPr>
        <w:object w:dxaOrig="1020" w:dyaOrig="400" w14:anchorId="12392559">
          <v:shape id="_x0000_i1047" type="#_x0000_t75" alt="" style="width:51.35pt;height:20.65pt;mso-width-percent:0;mso-height-percent:0;mso-width-percent:0;mso-height-percent:0" o:ole="">
            <v:imagedata r:id="rId52" o:title=""/>
          </v:shape>
          <o:OLEObject Type="Embed" ProgID="Equation.DSMT4" ShapeID="_x0000_i1047" DrawAspect="Content" ObjectID="_1788543785" r:id="rId53"/>
        </w:object>
      </w:r>
      <w:r>
        <w:t>.</w:t>
      </w:r>
    </w:p>
    <w:p w14:paraId="38120905" w14:textId="0F6331CB" w:rsidR="00876402" w:rsidRPr="009102F6" w:rsidRDefault="00876402" w:rsidP="00C26C10">
      <w:pPr>
        <w:pStyle w:val="VCAAHeading2"/>
      </w:pPr>
      <w:r w:rsidRPr="009102F6">
        <w:t>Question 5</w:t>
      </w:r>
    </w:p>
    <w:p w14:paraId="52343640" w14:textId="149740A4" w:rsidR="00876402" w:rsidRPr="00FD0FBC" w:rsidRDefault="00F5325A" w:rsidP="00C26C10">
      <w:pPr>
        <w:pStyle w:val="VCAAbody"/>
      </w:pPr>
      <w:r w:rsidRPr="00FD0FBC">
        <w:t>Differentiating implicitly</w:t>
      </w:r>
      <w:r w:rsidR="00442B94" w:rsidRPr="00FD0FBC">
        <w:t>:</w:t>
      </w:r>
    </w:p>
    <w:p w14:paraId="1921DFFE" w14:textId="09979AC3" w:rsidR="00F5325A" w:rsidRDefault="00755F2C" w:rsidP="00C26C10">
      <w:pPr>
        <w:pStyle w:val="VCAAbodyformaths"/>
      </w:pPr>
      <w:r w:rsidRPr="00F5325A">
        <w:rPr>
          <w:noProof/>
        </w:rPr>
        <w:object w:dxaOrig="4780" w:dyaOrig="740" w14:anchorId="0E2241BC">
          <v:shape id="_x0000_i1048" type="#_x0000_t75" alt="" style="width:236.65pt;height:36pt;mso-width-percent:0;mso-height-percent:0;mso-width-percent:0;mso-height-percent:0" o:ole="">
            <v:imagedata r:id="rId54" o:title=""/>
          </v:shape>
          <o:OLEObject Type="Embed" ProgID="Equation.DSMT4" ShapeID="_x0000_i1048" DrawAspect="Content" ObjectID="_1788543786" r:id="rId55"/>
        </w:object>
      </w:r>
      <w:r w:rsidR="00442B94">
        <w:t>.</w:t>
      </w:r>
    </w:p>
    <w:p w14:paraId="0B4D9919" w14:textId="1818F3BF" w:rsidR="00F5325A" w:rsidRDefault="00F5325A" w:rsidP="00C26C10">
      <w:pPr>
        <w:pStyle w:val="VCAAbodyformaths"/>
      </w:pPr>
      <w:r>
        <w:t xml:space="preserve">At the point </w:t>
      </w:r>
      <w:r w:rsidR="00755F2C" w:rsidRPr="00F5325A">
        <w:rPr>
          <w:noProof/>
          <w:position w:val="-14"/>
        </w:rPr>
        <w:object w:dxaOrig="540" w:dyaOrig="400" w14:anchorId="2FAAE2DE">
          <v:shape id="_x0000_i1049" type="#_x0000_t75" alt="" style="width:25.65pt;height:20.65pt;mso-width-percent:0;mso-height-percent:0;mso-width-percent:0;mso-height-percent:0" o:ole="">
            <v:imagedata r:id="rId56" o:title=""/>
          </v:shape>
          <o:OLEObject Type="Embed" ProgID="Equation.DSMT4" ShapeID="_x0000_i1049" DrawAspect="Content" ObjectID="_1788543787" r:id="rId57"/>
        </w:object>
      </w:r>
      <w:r>
        <w:t xml:space="preserve">, </w:t>
      </w:r>
      <w:r w:rsidR="00755F2C" w:rsidRPr="00F5325A">
        <w:rPr>
          <w:noProof/>
          <w:position w:val="-30"/>
        </w:rPr>
        <w:object w:dxaOrig="3220" w:dyaOrig="740" w14:anchorId="7DC3893E">
          <v:shape id="_x0000_i1050" type="#_x0000_t75" alt="" style="width:159.35pt;height:36pt;mso-width-percent:0;mso-height-percent:0;mso-width-percent:0;mso-height-percent:0" o:ole="">
            <v:imagedata r:id="rId58" o:title=""/>
          </v:shape>
          <o:OLEObject Type="Embed" ProgID="Equation.DSMT4" ShapeID="_x0000_i1050" DrawAspect="Content" ObjectID="_1788543788" r:id="rId59"/>
        </w:object>
      </w:r>
      <w:r w:rsidR="00442B94">
        <w:t>.</w:t>
      </w:r>
    </w:p>
    <w:p w14:paraId="2EF242E3" w14:textId="0BDCFBF2" w:rsidR="00F5325A" w:rsidRDefault="00F5325A" w:rsidP="00C26C10">
      <w:pPr>
        <w:pStyle w:val="VCAAbodyformaths"/>
      </w:pPr>
      <w:r>
        <w:t xml:space="preserve">Therefore </w:t>
      </w:r>
      <w:r w:rsidR="00755F2C" w:rsidRPr="00F5325A">
        <w:rPr>
          <w:noProof/>
          <w:position w:val="-24"/>
        </w:rPr>
        <w:object w:dxaOrig="1180" w:dyaOrig="680" w14:anchorId="12ED9E11">
          <v:shape id="_x0000_i1051" type="#_x0000_t75" alt="" style="width:61.65pt;height:36pt;mso-width-percent:0;mso-height-percent:0;mso-width-percent:0;mso-height-percent:0" o:ole="">
            <v:imagedata r:id="rId60" o:title=""/>
          </v:shape>
          <o:OLEObject Type="Embed" ProgID="Equation.DSMT4" ShapeID="_x0000_i1051" DrawAspect="Content" ObjectID="_1788543789" r:id="rId61"/>
        </w:object>
      </w:r>
      <w:r>
        <w:t xml:space="preserve"> and the gradient of the line perpendicular to the curve at </w:t>
      </w:r>
      <w:r w:rsidR="00755F2C" w:rsidRPr="00F5325A">
        <w:rPr>
          <w:noProof/>
          <w:position w:val="-14"/>
        </w:rPr>
        <w:object w:dxaOrig="540" w:dyaOrig="400" w14:anchorId="2BF5E638">
          <v:shape id="_x0000_i1052" type="#_x0000_t75" alt="" style="width:25.65pt;height:20.65pt;mso-width-percent:0;mso-height-percent:0;mso-width-percent:0;mso-height-percent:0" o:ole="">
            <v:imagedata r:id="rId56" o:title=""/>
          </v:shape>
          <o:OLEObject Type="Embed" ProgID="Equation.DSMT4" ShapeID="_x0000_i1052" DrawAspect="Content" ObjectID="_1788543790" r:id="rId62"/>
        </w:object>
      </w:r>
      <w:r>
        <w:t xml:space="preserve"> is </w:t>
      </w:r>
      <w:r w:rsidR="00755F2C" w:rsidRPr="00F5325A">
        <w:rPr>
          <w:noProof/>
          <w:position w:val="-28"/>
        </w:rPr>
        <w:object w:dxaOrig="1060" w:dyaOrig="660" w14:anchorId="76FDCB85">
          <v:shape id="_x0000_i1053" type="#_x0000_t75" alt="" style="width:51.35pt;height:31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88543791" r:id="rId64"/>
        </w:object>
      </w:r>
      <w:r>
        <w:t>.</w:t>
      </w:r>
    </w:p>
    <w:p w14:paraId="7C738F95" w14:textId="77444833" w:rsidR="00F5325A" w:rsidRDefault="00F5325A" w:rsidP="00C26C10">
      <w:pPr>
        <w:pStyle w:val="VCAAbodyformaths"/>
      </w:pPr>
      <w:r>
        <w:t xml:space="preserve">The equation of the line perpendicular to the curve at </w:t>
      </w:r>
      <w:r w:rsidR="00755F2C" w:rsidRPr="00F5325A">
        <w:rPr>
          <w:noProof/>
          <w:position w:val="-14"/>
        </w:rPr>
        <w:object w:dxaOrig="540" w:dyaOrig="400" w14:anchorId="26330972">
          <v:shape id="_x0000_i1054" type="#_x0000_t75" alt="" style="width:25.65pt;height:20.65pt;mso-width-percent:0;mso-height-percent:0;mso-width-percent:0;mso-height-percent:0" o:ole="">
            <v:imagedata r:id="rId56" o:title=""/>
          </v:shape>
          <o:OLEObject Type="Embed" ProgID="Equation.DSMT4" ShapeID="_x0000_i1054" DrawAspect="Content" ObjectID="_1788543792" r:id="rId65"/>
        </w:object>
      </w:r>
      <w:r>
        <w:t xml:space="preserve"> is </w:t>
      </w:r>
      <w:r w:rsidR="00755F2C" w:rsidRPr="00F5325A">
        <w:rPr>
          <w:noProof/>
          <w:position w:val="-28"/>
        </w:rPr>
        <w:object w:dxaOrig="1680" w:dyaOrig="660" w14:anchorId="0A5A4C8E">
          <v:shape id="_x0000_i1055" type="#_x0000_t75" alt="" style="width:82.35pt;height:31pt;mso-width-percent:0;mso-height-percent:0;mso-width-percent:0;mso-height-percent:0" o:ole="">
            <v:imagedata r:id="rId66" o:title=""/>
          </v:shape>
          <o:OLEObject Type="Embed" ProgID="Equation.DSMT4" ShapeID="_x0000_i1055" DrawAspect="Content" ObjectID="_1788543793" r:id="rId67"/>
        </w:object>
      </w:r>
      <w:r>
        <w:t xml:space="preserve"> or </w:t>
      </w:r>
      <w:r w:rsidR="00755F2C" w:rsidRPr="00F5325A">
        <w:rPr>
          <w:noProof/>
          <w:position w:val="-24"/>
        </w:rPr>
        <w:object w:dxaOrig="1980" w:dyaOrig="680" w14:anchorId="767A0E53">
          <v:shape id="_x0000_i1056" type="#_x0000_t75" alt="" style="width:97.65pt;height:36pt;mso-width-percent:0;mso-height-percent:0;mso-width-percent:0;mso-height-percent:0" o:ole="">
            <v:imagedata r:id="rId68" o:title=""/>
          </v:shape>
          <o:OLEObject Type="Embed" ProgID="Equation.DSMT4" ShapeID="_x0000_i1056" DrawAspect="Content" ObjectID="_1788543794" r:id="rId69"/>
        </w:object>
      </w:r>
      <w:r>
        <w:t>.</w:t>
      </w:r>
    </w:p>
    <w:p w14:paraId="083ADCE2" w14:textId="77777777" w:rsidR="00442B94" w:rsidRPr="00C26C10" w:rsidRDefault="00442B94" w:rsidP="00C26C10">
      <w:pPr>
        <w:pStyle w:val="VCAAbody"/>
      </w:pPr>
      <w:r w:rsidRPr="00FD0FBC">
        <w:br w:type="page"/>
      </w:r>
    </w:p>
    <w:p w14:paraId="03211EA1" w14:textId="074F4C9D" w:rsidR="00876402" w:rsidRPr="009102F6" w:rsidRDefault="00876402" w:rsidP="00C26C10">
      <w:pPr>
        <w:pStyle w:val="VCAAHeading2"/>
      </w:pPr>
      <w:r w:rsidRPr="009102F6">
        <w:lastRenderedPageBreak/>
        <w:t>Question 6</w:t>
      </w:r>
      <w:r w:rsidR="00C15F86" w:rsidRPr="009102F6">
        <w:t>a.</w:t>
      </w:r>
    </w:p>
    <w:p w14:paraId="4F08E717" w14:textId="743C3F76" w:rsidR="00F5325A" w:rsidRDefault="00755F2C" w:rsidP="00C26C10">
      <w:pPr>
        <w:pStyle w:val="VCAAbodyformaths"/>
      </w:pPr>
      <w:r w:rsidRPr="00F5325A">
        <w:rPr>
          <w:noProof/>
        </w:rPr>
        <w:object w:dxaOrig="4140" w:dyaOrig="680" w14:anchorId="13118FA2">
          <v:shape id="_x0000_i1057" type="#_x0000_t75" alt="" style="width:205.65pt;height:36pt;mso-width-percent:0;mso-height-percent:0;mso-width-percent:0;mso-height-percent:0" o:ole="">
            <v:imagedata r:id="rId70" o:title=""/>
          </v:shape>
          <o:OLEObject Type="Embed" ProgID="Equation.DSMT4" ShapeID="_x0000_i1057" DrawAspect="Content" ObjectID="_1788543795" r:id="rId71"/>
        </w:object>
      </w:r>
    </w:p>
    <w:p w14:paraId="14EA65F4" w14:textId="20F9A271" w:rsidR="00C15F86" w:rsidRPr="009102F6" w:rsidRDefault="00C15F86" w:rsidP="00C26C10">
      <w:pPr>
        <w:pStyle w:val="VCAAHeading2"/>
      </w:pPr>
      <w:r w:rsidRPr="009102F6">
        <w:t>Question 6b.</w:t>
      </w:r>
    </w:p>
    <w:p w14:paraId="3E89383E" w14:textId="53DA201E" w:rsidR="002A6355" w:rsidRDefault="00755F2C" w:rsidP="00C26C10">
      <w:pPr>
        <w:pStyle w:val="VCAAbodyformaths"/>
      </w:pPr>
      <w:r w:rsidRPr="00F5325A">
        <w:rPr>
          <w:noProof/>
          <w:position w:val="-28"/>
        </w:rPr>
        <w:object w:dxaOrig="4120" w:dyaOrig="680" w14:anchorId="68CF44B1">
          <v:shape id="_x0000_i1058" type="#_x0000_t75" alt="" style="width:205.65pt;height:36pt;mso-width-percent:0;mso-height-percent:0;mso-width-percent:0;mso-height-percent:0" o:ole="">
            <v:imagedata r:id="rId72" o:title=""/>
          </v:shape>
          <o:OLEObject Type="Embed" ProgID="Equation.DSMT4" ShapeID="_x0000_i1058" DrawAspect="Content" ObjectID="_1788543796" r:id="rId73"/>
        </w:object>
      </w:r>
      <w:r w:rsidR="002A6355">
        <w:t xml:space="preserve">. The width of the confidence interval </w:t>
      </w:r>
      <w:r w:rsidR="00442B94">
        <w:t xml:space="preserve">from </w:t>
      </w:r>
      <w:r w:rsidR="00FD0FBC">
        <w:t>P</w:t>
      </w:r>
      <w:r w:rsidR="00442B94" w:rsidRPr="00C26C10">
        <w:t xml:space="preserve">art </w:t>
      </w:r>
      <w:r w:rsidR="00FD0FBC">
        <w:t>6</w:t>
      </w:r>
      <w:r w:rsidR="00442B94" w:rsidRPr="00C26C10">
        <w:t xml:space="preserve">a. </w:t>
      </w:r>
      <w:r w:rsidR="002A6355" w:rsidRPr="00FD0FBC">
        <w:t>is 1</w:t>
      </w:r>
      <w:r w:rsidR="002A6355">
        <w:t xml:space="preserve">. The width of the new confidence interval is </w:t>
      </w:r>
      <w:r w:rsidRPr="002A6355">
        <w:rPr>
          <w:noProof/>
          <w:position w:val="-6"/>
        </w:rPr>
        <w:object w:dxaOrig="360" w:dyaOrig="279" w14:anchorId="2D350EEB">
          <v:shape id="_x0000_i1059" type="#_x0000_t75" alt="" style="width:20.65pt;height:15.35pt;mso-width-percent:0;mso-height-percent:0;mso-width-percent:0;mso-height-percent:0" o:ole="">
            <v:imagedata r:id="rId74" o:title=""/>
          </v:shape>
          <o:OLEObject Type="Embed" ProgID="Equation.DSMT4" ShapeID="_x0000_i1059" DrawAspect="Content" ObjectID="_1788543797" r:id="rId75"/>
        </w:object>
      </w:r>
      <w:r w:rsidR="002A6355">
        <w:t xml:space="preserve">: </w:t>
      </w:r>
      <w:r w:rsidR="00530511">
        <w:t xml:space="preserve">a </w:t>
      </w:r>
      <w:r w:rsidR="002A6355">
        <w:t>reduction of 20%.</w:t>
      </w:r>
    </w:p>
    <w:p w14:paraId="0EADAF46" w14:textId="6EE98F20" w:rsidR="00876402" w:rsidRPr="009102F6" w:rsidRDefault="00876402" w:rsidP="00C26C10">
      <w:pPr>
        <w:pStyle w:val="VCAAHeading2"/>
      </w:pPr>
      <w:r w:rsidRPr="009102F6">
        <w:t>Question 7</w:t>
      </w:r>
    </w:p>
    <w:p w14:paraId="396FBCE0" w14:textId="2307DF54" w:rsidR="00876402" w:rsidRPr="00FD0FBC" w:rsidRDefault="002A6355" w:rsidP="00C26C10">
      <w:pPr>
        <w:pStyle w:val="VCAAbody"/>
      </w:pPr>
      <w:r w:rsidRPr="00FD0FBC">
        <w:t>The area of the surface of revolution is</w:t>
      </w:r>
    </w:p>
    <w:p w14:paraId="67205166" w14:textId="5C0D6014" w:rsidR="002A6355" w:rsidRDefault="00755F2C" w:rsidP="00C26C10">
      <w:pPr>
        <w:pStyle w:val="VCAAbodyformaths"/>
      </w:pPr>
      <w:r w:rsidRPr="008A4E4F">
        <w:rPr>
          <w:noProof/>
        </w:rPr>
        <w:object w:dxaOrig="3300" w:dyaOrig="7440" w14:anchorId="74DB0CED">
          <v:shape id="_x0000_i1060" type="#_x0000_t75" alt="" style="width:164.65pt;height:370pt;mso-width-percent:0;mso-height-percent:0;mso-width-percent:0;mso-height-percent:0" o:ole="">
            <v:imagedata r:id="rId76" o:title=""/>
          </v:shape>
          <o:OLEObject Type="Embed" ProgID="Equation.DSMT4" ShapeID="_x0000_i1060" DrawAspect="Content" ObjectID="_1788543798" r:id="rId77"/>
        </w:object>
      </w:r>
    </w:p>
    <w:p w14:paraId="7483D96F" w14:textId="77777777" w:rsidR="00442B94" w:rsidRPr="00C26C10" w:rsidRDefault="00442B94" w:rsidP="00C26C10">
      <w:pPr>
        <w:pStyle w:val="VCAAbody"/>
      </w:pPr>
      <w:r w:rsidRPr="00FD0FBC">
        <w:br w:type="page"/>
      </w:r>
    </w:p>
    <w:p w14:paraId="0F70922F" w14:textId="55388645" w:rsidR="00876402" w:rsidRPr="009102F6" w:rsidRDefault="00876402" w:rsidP="00C26C10">
      <w:pPr>
        <w:pStyle w:val="VCAAHeading2"/>
      </w:pPr>
      <w:r w:rsidRPr="009102F6">
        <w:lastRenderedPageBreak/>
        <w:t>Question 8</w:t>
      </w:r>
    </w:p>
    <w:p w14:paraId="75F09213" w14:textId="75F59981" w:rsidR="00FE3FFA" w:rsidRDefault="00FE3FFA" w:rsidP="00C26C10">
      <w:pPr>
        <w:pStyle w:val="VCAAbodyformaths"/>
      </w:pPr>
      <w:r>
        <w:t xml:space="preserve">For the case </w:t>
      </w:r>
      <w:r w:rsidR="00755F2C" w:rsidRPr="00FE3FFA">
        <w:rPr>
          <w:noProof/>
          <w:position w:val="-6"/>
        </w:rPr>
        <w:object w:dxaOrig="520" w:dyaOrig="279" w14:anchorId="3A58E53E">
          <v:shape id="_x0000_i1061" type="#_x0000_t75" alt="" style="width:25.65pt;height:15.35pt;mso-width-percent:0;mso-height-percent:0;mso-width-percent:0;mso-height-percent:0" o:ole="">
            <v:imagedata r:id="rId78" o:title=""/>
          </v:shape>
          <o:OLEObject Type="Embed" ProgID="Equation.DSMT4" ShapeID="_x0000_i1061" DrawAspect="Content" ObjectID="_1788543799" r:id="rId79"/>
        </w:object>
      </w:r>
      <w:r w:rsidR="00640E6D">
        <w:t xml:space="preserve"> in the proposition, the</w:t>
      </w:r>
      <w:r>
        <w:t xml:space="preserve"> </w:t>
      </w:r>
      <w:r w:rsidR="007041A1">
        <w:t>left-hand</w:t>
      </w:r>
      <w:r>
        <w:t xml:space="preserve"> side is </w:t>
      </w:r>
      <w:r w:rsidR="00755F2C" w:rsidRPr="00FE3FFA">
        <w:rPr>
          <w:noProof/>
          <w:position w:val="-6"/>
        </w:rPr>
        <w:object w:dxaOrig="820" w:dyaOrig="279" w14:anchorId="79F64C5B">
          <v:shape id="_x0000_i1062" type="#_x0000_t75" alt="" style="width:41pt;height:15.35pt;mso-width-percent:0;mso-height-percent:0;mso-width-percent:0;mso-height-percent:0" o:ole="">
            <v:imagedata r:id="rId80" o:title=""/>
          </v:shape>
          <o:OLEObject Type="Embed" ProgID="Equation.DSMT4" ShapeID="_x0000_i1062" DrawAspect="Content" ObjectID="_1788543800" r:id="rId81"/>
        </w:object>
      </w:r>
      <w:r>
        <w:t xml:space="preserve">, and the right side is </w:t>
      </w:r>
      <w:r w:rsidR="00755F2C" w:rsidRPr="00FE3FFA">
        <w:rPr>
          <w:noProof/>
          <w:position w:val="-24"/>
        </w:rPr>
        <w:object w:dxaOrig="1300" w:dyaOrig="620" w14:anchorId="69104302">
          <v:shape id="_x0000_i1063" type="#_x0000_t75" alt="" style="width:66.65pt;height:31pt;mso-width-percent:0;mso-height-percent:0;mso-width-percent:0;mso-height-percent:0" o:ole="">
            <v:imagedata r:id="rId82" o:title=""/>
          </v:shape>
          <o:OLEObject Type="Embed" ProgID="Equation.DSMT4" ShapeID="_x0000_i1063" DrawAspect="Content" ObjectID="_1788543801" r:id="rId83"/>
        </w:object>
      </w:r>
      <w:r>
        <w:t>.</w:t>
      </w:r>
      <w:r w:rsidR="00640E6D">
        <w:t xml:space="preserve"> Therefore, the proposition is true for </w:t>
      </w:r>
      <w:r w:rsidR="00755F2C" w:rsidRPr="00FE3FFA">
        <w:rPr>
          <w:noProof/>
          <w:position w:val="-6"/>
        </w:rPr>
        <w:object w:dxaOrig="520" w:dyaOrig="279" w14:anchorId="7494FB33">
          <v:shape id="_x0000_i1064" type="#_x0000_t75" alt="" style="width:25.65pt;height:15.35pt;mso-width-percent:0;mso-height-percent:0;mso-width-percent:0;mso-height-percent:0" o:ole="">
            <v:imagedata r:id="rId78" o:title=""/>
          </v:shape>
          <o:OLEObject Type="Embed" ProgID="Equation.DSMT4" ShapeID="_x0000_i1064" DrawAspect="Content" ObjectID="_1788543802" r:id="rId84"/>
        </w:object>
      </w:r>
      <w:r w:rsidR="00640E6D">
        <w:t>.</w:t>
      </w:r>
    </w:p>
    <w:p w14:paraId="76EFFAC6" w14:textId="49760724" w:rsidR="00FE3FFA" w:rsidRDefault="00FE3FFA" w:rsidP="00C26C10">
      <w:pPr>
        <w:pStyle w:val="VCAAbodyformaths"/>
      </w:pPr>
      <w:r>
        <w:t xml:space="preserve">Assume that the proposition is true for </w:t>
      </w:r>
      <w:r w:rsidR="00755F2C" w:rsidRPr="00FE3FFA">
        <w:rPr>
          <w:noProof/>
          <w:position w:val="-6"/>
        </w:rPr>
        <w:object w:dxaOrig="560" w:dyaOrig="279" w14:anchorId="4CEA943B">
          <v:shape id="_x0000_i1065" type="#_x0000_t75" alt="" style="width:25.65pt;height:15.35pt;mso-width-percent:0;mso-height-percent:0;mso-width-percent:0;mso-height-percent:0" o:ole="">
            <v:imagedata r:id="rId85" o:title=""/>
          </v:shape>
          <o:OLEObject Type="Embed" ProgID="Equation.DSMT4" ShapeID="_x0000_i1065" DrawAspect="Content" ObjectID="_1788543803" r:id="rId86"/>
        </w:object>
      </w:r>
      <w:r>
        <w:t>:</w:t>
      </w:r>
    </w:p>
    <w:p w14:paraId="31847AE7" w14:textId="37DB426A" w:rsidR="00FE3FFA" w:rsidRDefault="00755F2C" w:rsidP="00C26C10">
      <w:pPr>
        <w:pStyle w:val="VCAAbodyformaths"/>
      </w:pPr>
      <w:r w:rsidRPr="00FE3FFA">
        <w:rPr>
          <w:noProof/>
        </w:rPr>
        <w:object w:dxaOrig="5480" w:dyaOrig="620" w14:anchorId="5F2EFDAE">
          <v:shape id="_x0000_i1066" type="#_x0000_t75" alt="" style="width:277.65pt;height:31pt;mso-width-percent:0;mso-height-percent:0;mso-width-percent:0;mso-height-percent:0" o:ole="">
            <v:imagedata r:id="rId87" o:title=""/>
          </v:shape>
          <o:OLEObject Type="Embed" ProgID="Equation.DSMT4" ShapeID="_x0000_i1066" DrawAspect="Content" ObjectID="_1788543804" r:id="rId88"/>
        </w:object>
      </w:r>
    </w:p>
    <w:p w14:paraId="2E4E08CB" w14:textId="3799C1B2" w:rsidR="00FE3FFA" w:rsidRDefault="00640E6D" w:rsidP="00C26C10">
      <w:pPr>
        <w:pStyle w:val="VCAAbodyformaths"/>
      </w:pPr>
      <w:r>
        <w:t xml:space="preserve">Then the </w:t>
      </w:r>
      <w:r w:rsidR="007041A1">
        <w:t>left-hand</w:t>
      </w:r>
      <w:r>
        <w:t xml:space="preserve"> side with </w:t>
      </w:r>
      <w:r w:rsidR="00755F2C" w:rsidRPr="00640E6D">
        <w:rPr>
          <w:noProof/>
          <w:position w:val="-6"/>
        </w:rPr>
        <w:object w:dxaOrig="859" w:dyaOrig="279" w14:anchorId="48022D1D">
          <v:shape id="_x0000_i1067" type="#_x0000_t75" alt="" style="width:41pt;height:15.35pt;mso-width-percent:0;mso-height-percent:0;mso-width-percent:0;mso-height-percent:0" o:ole="">
            <v:imagedata r:id="rId89" o:title=""/>
          </v:shape>
          <o:OLEObject Type="Embed" ProgID="Equation.DSMT4" ShapeID="_x0000_i1067" DrawAspect="Content" ObjectID="_1788543805" r:id="rId90"/>
        </w:object>
      </w:r>
      <w:r>
        <w:t xml:space="preserve"> is</w:t>
      </w:r>
    </w:p>
    <w:p w14:paraId="024BA2A6" w14:textId="0E9A05BC" w:rsidR="00640E6D" w:rsidRDefault="00755F2C" w:rsidP="00C26C10">
      <w:pPr>
        <w:pStyle w:val="VCAAbodyformaths"/>
      </w:pPr>
      <w:r w:rsidRPr="00640E6D">
        <w:rPr>
          <w:noProof/>
        </w:rPr>
        <w:object w:dxaOrig="5600" w:dyaOrig="3060" w14:anchorId="72B477F5">
          <v:shape id="_x0000_i1068" type="#_x0000_t75" alt="" style="width:282.65pt;height:154.35pt;mso-width-percent:0;mso-height-percent:0;mso-width-percent:0;mso-height-percent:0" o:ole="">
            <v:imagedata r:id="rId91" o:title=""/>
          </v:shape>
          <o:OLEObject Type="Embed" ProgID="Equation.DSMT4" ShapeID="_x0000_i1068" DrawAspect="Content" ObjectID="_1788543806" r:id="rId92"/>
        </w:object>
      </w:r>
    </w:p>
    <w:p w14:paraId="2D529588" w14:textId="145EC442" w:rsidR="00640E6D" w:rsidRDefault="00640E6D" w:rsidP="00C26C10">
      <w:pPr>
        <w:pStyle w:val="VCAAbodyformaths"/>
      </w:pPr>
      <w:r>
        <w:t xml:space="preserve">which is equal to the </w:t>
      </w:r>
      <w:r w:rsidR="007041A1">
        <w:t>right-hand</w:t>
      </w:r>
      <w:r>
        <w:t xml:space="preserve"> side with </w:t>
      </w:r>
      <w:r w:rsidR="00755F2C" w:rsidRPr="00640E6D">
        <w:rPr>
          <w:noProof/>
          <w:position w:val="-6"/>
        </w:rPr>
        <w:object w:dxaOrig="859" w:dyaOrig="279" w14:anchorId="0A483D76">
          <v:shape id="_x0000_i1069" type="#_x0000_t75" alt="" style="width:41pt;height:15.35pt;mso-width-percent:0;mso-height-percent:0;mso-width-percent:0;mso-height-percent:0" o:ole="">
            <v:imagedata r:id="rId89" o:title=""/>
          </v:shape>
          <o:OLEObject Type="Embed" ProgID="Equation.DSMT4" ShapeID="_x0000_i1069" DrawAspect="Content" ObjectID="_1788543807" r:id="rId93"/>
        </w:object>
      </w:r>
      <w:r>
        <w:t>.</w:t>
      </w:r>
    </w:p>
    <w:p w14:paraId="7BC1C7BE" w14:textId="704E2F81" w:rsidR="00640E6D" w:rsidRDefault="00640E6D" w:rsidP="00C26C10">
      <w:pPr>
        <w:pStyle w:val="VCAAbodyformaths"/>
      </w:pPr>
      <w:r>
        <w:t>Therefore</w:t>
      </w:r>
      <w:r w:rsidR="00A559DE">
        <w:t>,</w:t>
      </w:r>
      <w:r>
        <w:t xml:space="preserve"> by the principle of mathematical induction, the proposition is true for all </w:t>
      </w:r>
      <w:r w:rsidR="00755F2C" w:rsidRPr="00640E6D">
        <w:rPr>
          <w:noProof/>
          <w:position w:val="-6"/>
        </w:rPr>
        <w:object w:dxaOrig="620" w:dyaOrig="279" w14:anchorId="730ED8F0">
          <v:shape id="_x0000_i1070" type="#_x0000_t75" alt="" style="width:31pt;height:15.3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788543808" r:id="rId95"/>
        </w:object>
      </w:r>
      <w:r>
        <w:t>.</w:t>
      </w:r>
    </w:p>
    <w:p w14:paraId="11F3A717" w14:textId="77777777" w:rsidR="00442B94" w:rsidRPr="00C26C10" w:rsidRDefault="00442B94" w:rsidP="00C26C10">
      <w:pPr>
        <w:pStyle w:val="VCAAbody"/>
      </w:pPr>
      <w:r w:rsidRPr="00FD0FBC">
        <w:br w:type="page"/>
      </w:r>
    </w:p>
    <w:p w14:paraId="4CA20C3E" w14:textId="01396566" w:rsidR="00876402" w:rsidRPr="009102F6" w:rsidRDefault="00876402" w:rsidP="00C26C10">
      <w:pPr>
        <w:pStyle w:val="VCAAHeading2"/>
      </w:pPr>
      <w:r w:rsidRPr="009102F6">
        <w:lastRenderedPageBreak/>
        <w:t>Question 9</w:t>
      </w:r>
      <w:r w:rsidR="00C15F86" w:rsidRPr="009102F6">
        <w:t>a.</w:t>
      </w:r>
    </w:p>
    <w:p w14:paraId="7A15E17C" w14:textId="5CA71030" w:rsidR="00C15F86" w:rsidRDefault="00442B94" w:rsidP="00C26C10">
      <w:pPr>
        <w:pStyle w:val="VCAAbodyformaths"/>
      </w:pPr>
      <w:r>
        <w:t xml:space="preserve">By implicit differentiation, </w:t>
      </w:r>
      <w:r w:rsidR="00755F2C" w:rsidRPr="00973E88">
        <w:rPr>
          <w:noProof/>
          <w:position w:val="-28"/>
        </w:rPr>
        <w:object w:dxaOrig="3300" w:dyaOrig="700" w14:anchorId="61E5BC39">
          <v:shape id="_x0000_i1071" type="#_x0000_t75" alt="" style="width:164.65pt;height:36pt;mso-width-percent:0;mso-height-percent:0;mso-width-percent:0;mso-height-percent:0" o:ole="">
            <v:imagedata r:id="rId96" o:title=""/>
          </v:shape>
          <o:OLEObject Type="Embed" ProgID="Equation.DSMT4" ShapeID="_x0000_i1071" DrawAspect="Content" ObjectID="_1788543809" r:id="rId97"/>
        </w:object>
      </w:r>
    </w:p>
    <w:p w14:paraId="37652CBB" w14:textId="4D852082" w:rsidR="00973E88" w:rsidRDefault="00973E88" w:rsidP="00C26C10">
      <w:pPr>
        <w:pStyle w:val="VCAAbodyformaths"/>
      </w:pPr>
      <w:r>
        <w:t>Equivalent answer</w:t>
      </w:r>
      <w:r w:rsidR="00442B94">
        <w:t>s</w:t>
      </w:r>
      <w:r>
        <w:t xml:space="preserve"> were acceptable.</w:t>
      </w:r>
    </w:p>
    <w:p w14:paraId="34783FAB" w14:textId="2692AC1D" w:rsidR="00C15F86" w:rsidRPr="009102F6" w:rsidRDefault="00C15F86" w:rsidP="00C26C10">
      <w:pPr>
        <w:pStyle w:val="VCAAHeading2"/>
      </w:pPr>
      <w:r w:rsidRPr="009102F6">
        <w:t>Question 9b.</w:t>
      </w:r>
    </w:p>
    <w:p w14:paraId="5F22E1A3" w14:textId="5A68BCEF" w:rsidR="00C15F86" w:rsidRPr="00FD0FBC" w:rsidRDefault="00973E88" w:rsidP="00C26C10">
      <w:pPr>
        <w:pStyle w:val="VCAAbody"/>
      </w:pPr>
      <w:r w:rsidRPr="00FD0FBC">
        <w:t>The rate of growth of the population is at a maximum or when half of the carrying capacity is reached.</w:t>
      </w:r>
    </w:p>
    <w:p w14:paraId="72CEAF83" w14:textId="08D00E64" w:rsidR="00442B94" w:rsidRPr="009102F6" w:rsidRDefault="00C15F86" w:rsidP="00C26C10">
      <w:pPr>
        <w:pStyle w:val="VCAAHeading2"/>
      </w:pPr>
      <w:r w:rsidRPr="009102F6">
        <w:t>Question 9c.</w:t>
      </w:r>
    </w:p>
    <w:p w14:paraId="310859BB" w14:textId="1024E76B" w:rsidR="00C15F86" w:rsidRDefault="00755F2C" w:rsidP="00C26C10">
      <w:pPr>
        <w:pStyle w:val="VCAAbodyformaths"/>
      </w:pPr>
      <w:r w:rsidRPr="00CA2AFC">
        <w:rPr>
          <w:noProof/>
        </w:rPr>
        <w:object w:dxaOrig="3600" w:dyaOrig="3320" w14:anchorId="1AA81FDB">
          <v:shape id="_x0000_i1072" type="#_x0000_t75" alt="" style="width:180pt;height:164.65pt;mso-width-percent:0;mso-height-percent:0;mso-width-percent:0;mso-height-percent:0" o:ole="">
            <v:imagedata r:id="rId98" o:title=""/>
          </v:shape>
          <o:OLEObject Type="Embed" ProgID="Equation.DSMT4" ShapeID="_x0000_i1072" DrawAspect="Content" ObjectID="_1788543810" r:id="rId99"/>
        </w:object>
      </w:r>
    </w:p>
    <w:p w14:paraId="601F9887" w14:textId="14DE6CC5" w:rsidR="00CA2AFC" w:rsidRDefault="00CA2AFC" w:rsidP="00C26C10">
      <w:pPr>
        <w:pStyle w:val="VCAAbodyformaths"/>
      </w:pPr>
      <w:r>
        <w:t xml:space="preserve">Substituting the point </w:t>
      </w:r>
      <w:r w:rsidR="00755F2C" w:rsidRPr="00CA2AFC">
        <w:rPr>
          <w:noProof/>
          <w:position w:val="-14"/>
        </w:rPr>
        <w:object w:dxaOrig="800" w:dyaOrig="400" w14:anchorId="655EB5CC">
          <v:shape id="_x0000_i1073" type="#_x0000_t75" alt="" style="width:41pt;height:20.65pt;mso-width-percent:0;mso-height-percent:0;mso-width-percent:0;mso-height-percent:0" o:ole="">
            <v:imagedata r:id="rId100" o:title=""/>
          </v:shape>
          <o:OLEObject Type="Embed" ProgID="Equation.DSMT4" ShapeID="_x0000_i1073" DrawAspect="Content" ObjectID="_1788543811" r:id="rId101"/>
        </w:object>
      </w:r>
      <w:r>
        <w:t xml:space="preserve"> gives</w:t>
      </w:r>
    </w:p>
    <w:p w14:paraId="6DC64FCC" w14:textId="13EE6340" w:rsidR="00CA2AFC" w:rsidRDefault="00755F2C" w:rsidP="00C26C10">
      <w:pPr>
        <w:pStyle w:val="VCAAbodyformaths"/>
      </w:pPr>
      <w:r w:rsidRPr="00CA2AFC">
        <w:rPr>
          <w:noProof/>
        </w:rPr>
        <w:object w:dxaOrig="2940" w:dyaOrig="1400" w14:anchorId="69EF5C35">
          <v:shape id="_x0000_i1074" type="#_x0000_t75" alt="" style="width:149.35pt;height:1in;mso-width-percent:0;mso-height-percent:0;mso-width-percent:0;mso-height-percent:0" o:ole="">
            <v:imagedata r:id="rId102" o:title=""/>
          </v:shape>
          <o:OLEObject Type="Embed" ProgID="Equation.DSMT4" ShapeID="_x0000_i1074" DrawAspect="Content" ObjectID="_1788543812" r:id="rId103"/>
        </w:object>
      </w:r>
    </w:p>
    <w:p w14:paraId="17C4F811" w14:textId="790AEFCD" w:rsidR="00CA2AFC" w:rsidRPr="00C15F86" w:rsidRDefault="00CA2AFC" w:rsidP="00C26C10">
      <w:pPr>
        <w:pStyle w:val="VCAAbodyformaths"/>
      </w:pPr>
      <w:r>
        <w:t xml:space="preserve">and so </w:t>
      </w:r>
      <w:r w:rsidR="00755F2C" w:rsidRPr="00CA2AFC">
        <w:rPr>
          <w:noProof/>
          <w:position w:val="-28"/>
        </w:rPr>
        <w:object w:dxaOrig="4880" w:dyaOrig="680" w14:anchorId="54F7E4C1">
          <v:shape id="_x0000_i1075" type="#_x0000_t75" alt="" style="width:241.65pt;height:36pt;mso-width-percent:0;mso-height-percent:0;mso-width-percent:0;mso-height-percent:0" o:ole="">
            <v:imagedata r:id="rId104" o:title=""/>
          </v:shape>
          <o:OLEObject Type="Embed" ProgID="Equation.DSMT4" ShapeID="_x0000_i1075" DrawAspect="Content" ObjectID="_1788543813" r:id="rId105"/>
        </w:object>
      </w:r>
      <w:r>
        <w:t xml:space="preserve">  as required.</w:t>
      </w:r>
    </w:p>
    <w:p w14:paraId="5B7DA0EA" w14:textId="10D12D71" w:rsidR="00C15F86" w:rsidRPr="009102F6" w:rsidRDefault="00C15F86" w:rsidP="00C26C10">
      <w:pPr>
        <w:pStyle w:val="VCAAHeading2"/>
      </w:pPr>
      <w:r w:rsidRPr="009102F6">
        <w:t>Question 9d.</w:t>
      </w:r>
    </w:p>
    <w:p w14:paraId="55F32D18" w14:textId="21E0E550" w:rsidR="00C15F86" w:rsidRPr="00C15F86" w:rsidRDefault="00FE3FFA" w:rsidP="00C26C10">
      <w:pPr>
        <w:pStyle w:val="VCAAbodyformaths"/>
      </w:pPr>
      <w:r>
        <w:t xml:space="preserve">If </w:t>
      </w:r>
      <w:r w:rsidR="00755F2C" w:rsidRPr="00FE3FFA">
        <w:rPr>
          <w:noProof/>
          <w:position w:val="-6"/>
        </w:rPr>
        <w:object w:dxaOrig="840" w:dyaOrig="279" w14:anchorId="7E4FD18F">
          <v:shape id="_x0000_i1076" type="#_x0000_t75" alt="" style="width:41pt;height:15.35pt;mso-width-percent:0;mso-height-percent:0;mso-width-percent:0;mso-height-percent:0" o:ole="">
            <v:imagedata r:id="rId106" o:title=""/>
          </v:shape>
          <o:OLEObject Type="Embed" ProgID="Equation.DSMT4" ShapeID="_x0000_i1076" DrawAspect="Content" ObjectID="_1788543814" r:id="rId107"/>
        </w:object>
      </w:r>
      <w:r>
        <w:t xml:space="preserve"> then </w:t>
      </w:r>
      <w:r w:rsidR="00755F2C" w:rsidRPr="00FE3FFA">
        <w:rPr>
          <w:noProof/>
          <w:position w:val="-14"/>
        </w:rPr>
        <w:object w:dxaOrig="1219" w:dyaOrig="400" w14:anchorId="302E2297">
          <v:shape id="_x0000_i1077" type="#_x0000_t75" alt="" style="width:61.65pt;height:20.65pt;mso-width-percent:0;mso-height-percent:0;mso-width-percent:0;mso-height-percent:0" o:ole="">
            <v:imagedata r:id="rId108" o:title=""/>
          </v:shape>
          <o:OLEObject Type="Embed" ProgID="Equation.DSMT4" ShapeID="_x0000_i1077" DrawAspect="Content" ObjectID="_1788543815" r:id="rId109"/>
        </w:object>
      </w:r>
      <w:r>
        <w:t xml:space="preserve">. The coordinates are </w:t>
      </w:r>
      <w:r w:rsidR="00755F2C" w:rsidRPr="00FE3FFA">
        <w:rPr>
          <w:noProof/>
          <w:position w:val="-14"/>
        </w:rPr>
        <w:object w:dxaOrig="1740" w:dyaOrig="400" w14:anchorId="568311B2">
          <v:shape id="_x0000_i1078" type="#_x0000_t75" alt="" style="width:87.35pt;height:20.65pt;mso-width-percent:0;mso-height-percent:0;mso-width-percent:0;mso-height-percent:0" o:ole="">
            <v:imagedata r:id="rId110" o:title=""/>
          </v:shape>
          <o:OLEObject Type="Embed" ProgID="Equation.DSMT4" ShapeID="_x0000_i1078" DrawAspect="Content" ObjectID="_1788543816" r:id="rId111"/>
        </w:object>
      </w:r>
      <w:r>
        <w:t xml:space="preserve">. Equivalent answers </w:t>
      </w:r>
      <w:r w:rsidR="002B33FF">
        <w:t>were</w:t>
      </w:r>
      <w:r>
        <w:t xml:space="preserve"> acceptable.</w:t>
      </w:r>
    </w:p>
    <w:p w14:paraId="6A15AD8F" w14:textId="77777777" w:rsidR="00442B94" w:rsidRPr="00C26C10" w:rsidRDefault="00442B94" w:rsidP="00C26C10">
      <w:pPr>
        <w:pStyle w:val="VCAAbody"/>
      </w:pPr>
      <w:r w:rsidRPr="00FD0FBC">
        <w:br w:type="page"/>
      </w:r>
    </w:p>
    <w:p w14:paraId="2C53C837" w14:textId="4B5DD733" w:rsidR="00876402" w:rsidRPr="009102F6" w:rsidRDefault="00442B94" w:rsidP="00C26C10">
      <w:pPr>
        <w:pStyle w:val="VCAAHeading2"/>
      </w:pPr>
      <w:r w:rsidRPr="009102F6">
        <w:lastRenderedPageBreak/>
        <w:t>Question 10</w:t>
      </w:r>
    </w:p>
    <w:p w14:paraId="3F8D1B24" w14:textId="569A3177" w:rsidR="001431CA" w:rsidRDefault="001431CA" w:rsidP="00C26C10">
      <w:pPr>
        <w:pStyle w:val="VCAAbodyformaths"/>
      </w:pPr>
      <w:r>
        <w:t>Using integration by parts, l</w:t>
      </w:r>
      <w:r w:rsidR="00C15F86">
        <w:t xml:space="preserve">et </w:t>
      </w:r>
      <w:r w:rsidR="00755F2C" w:rsidRPr="001431CA">
        <w:rPr>
          <w:noProof/>
          <w:position w:val="-28"/>
        </w:rPr>
        <w:object w:dxaOrig="1600" w:dyaOrig="680" w14:anchorId="014C5A6F">
          <v:shape id="_x0000_i1079" type="#_x0000_t75" alt="" style="width:82.35pt;height:36pt;mso-width-percent:0;mso-height-percent:0;mso-width-percent:0;mso-height-percent:0" o:ole="">
            <v:imagedata r:id="rId112" o:title=""/>
          </v:shape>
          <o:OLEObject Type="Embed" ProgID="Equation.DSMT4" ShapeID="_x0000_i1079" DrawAspect="Content" ObjectID="_1788543817" r:id="rId113"/>
        </w:object>
      </w:r>
      <w:r>
        <w:t xml:space="preserve">, </w:t>
      </w:r>
      <w:r w:rsidR="00755F2C" w:rsidRPr="001431CA">
        <w:rPr>
          <w:noProof/>
          <w:position w:val="-30"/>
        </w:rPr>
        <w:object w:dxaOrig="1380" w:dyaOrig="680" w14:anchorId="7CF9DA93">
          <v:shape id="_x0000_i1080" type="#_x0000_t75" alt="" style="width:67pt;height:36pt;mso-width-percent:0;mso-height-percent:0;mso-width-percent:0;mso-height-percent:0" o:ole="">
            <v:imagedata r:id="rId114" o:title=""/>
          </v:shape>
          <o:OLEObject Type="Embed" ProgID="Equation.DSMT4" ShapeID="_x0000_i1080" DrawAspect="Content" ObjectID="_1788543818" r:id="rId115"/>
        </w:object>
      </w:r>
      <w:r>
        <w:t xml:space="preserve">; </w:t>
      </w:r>
      <w:r w:rsidR="00755F2C" w:rsidRPr="001431CA">
        <w:rPr>
          <w:noProof/>
          <w:position w:val="-24"/>
        </w:rPr>
        <w:object w:dxaOrig="660" w:dyaOrig="620" w14:anchorId="47F684B2">
          <v:shape id="_x0000_i1081" type="#_x0000_t75" alt="" style="width:31pt;height:31pt;mso-width-percent:0;mso-height-percent:0;mso-width-percent:0;mso-height-percent:0" o:ole="">
            <v:imagedata r:id="rId116" o:title=""/>
          </v:shape>
          <o:OLEObject Type="Embed" ProgID="Equation.DSMT4" ShapeID="_x0000_i1081" DrawAspect="Content" ObjectID="_1788543819" r:id="rId117"/>
        </w:object>
      </w:r>
      <w:r>
        <w:t xml:space="preserve">, </w:t>
      </w:r>
      <w:r w:rsidR="00755F2C" w:rsidRPr="001431CA">
        <w:rPr>
          <w:noProof/>
          <w:position w:val="-6"/>
        </w:rPr>
        <w:object w:dxaOrig="540" w:dyaOrig="220" w14:anchorId="5CCB3DED">
          <v:shape id="_x0000_i1082" type="#_x0000_t75" alt="" style="width:25.65pt;height:10.35pt;mso-width-percent:0;mso-height-percent:0;mso-width-percent:0;mso-height-percent:0" o:ole="">
            <v:imagedata r:id="rId118" o:title=""/>
          </v:shape>
          <o:OLEObject Type="Embed" ProgID="Equation.DSMT4" ShapeID="_x0000_i1082" DrawAspect="Content" ObjectID="_1788543820" r:id="rId119"/>
        </w:object>
      </w:r>
      <w:r>
        <w:t>. Then</w:t>
      </w:r>
    </w:p>
    <w:p w14:paraId="7513E1C1" w14:textId="235384D8" w:rsidR="001431CA" w:rsidRDefault="00755F2C" w:rsidP="00C26C10">
      <w:pPr>
        <w:pStyle w:val="VCAAbodyformaths"/>
      </w:pPr>
      <w:r w:rsidRPr="001431CA">
        <w:rPr>
          <w:noProof/>
        </w:rPr>
        <w:object w:dxaOrig="5679" w:dyaOrig="999" w14:anchorId="08F27C00">
          <v:shape id="_x0000_i1083" type="#_x0000_t75" alt="" style="width:282.65pt;height:51.35pt;mso-width-percent:0;mso-height-percent:0;mso-width-percent:0;mso-height-percent:0" o:ole="">
            <v:imagedata r:id="rId120" o:title=""/>
          </v:shape>
          <o:OLEObject Type="Embed" ProgID="Equation.DSMT4" ShapeID="_x0000_i1083" DrawAspect="Content" ObjectID="_1788543821" r:id="rId121"/>
        </w:object>
      </w:r>
    </w:p>
    <w:p w14:paraId="3FA28B9F" w14:textId="34F57259" w:rsidR="00D46FD4" w:rsidRDefault="001431CA" w:rsidP="00C26C10">
      <w:pPr>
        <w:pStyle w:val="VCAAbodyformaths"/>
      </w:pPr>
      <w:r>
        <w:t>Another substitution may be used to evaluate the resulting integral.</w:t>
      </w:r>
    </w:p>
    <w:p w14:paraId="2F3B3449" w14:textId="1E52C45F" w:rsidR="00D46FD4" w:rsidRDefault="00D46FD4" w:rsidP="00C26C10">
      <w:pPr>
        <w:pStyle w:val="VCAAbodyformaths"/>
      </w:pPr>
      <w:r>
        <w:t xml:space="preserve">Let </w:t>
      </w:r>
      <w:r w:rsidR="00755F2C" w:rsidRPr="00D46FD4">
        <w:rPr>
          <w:noProof/>
          <w:position w:val="-6"/>
        </w:rPr>
        <w:object w:dxaOrig="999" w:dyaOrig="320" w14:anchorId="2B7B227F">
          <v:shape id="_x0000_i1084" type="#_x0000_t75" alt="" style="width:51.35pt;height:15.35pt;mso-width-percent:0;mso-height-percent:0;mso-width-percent:0;mso-height-percent:0" o:ole="">
            <v:imagedata r:id="rId122" o:title=""/>
          </v:shape>
          <o:OLEObject Type="Embed" ProgID="Equation.DSMT4" ShapeID="_x0000_i1084" DrawAspect="Content" ObjectID="_1788543822" r:id="rId123"/>
        </w:object>
      </w:r>
      <w:r>
        <w:t xml:space="preserve"> and so </w:t>
      </w:r>
      <w:r w:rsidR="00755F2C" w:rsidRPr="00D46FD4">
        <w:rPr>
          <w:noProof/>
          <w:position w:val="-24"/>
        </w:rPr>
        <w:object w:dxaOrig="999" w:dyaOrig="620" w14:anchorId="69CE9CD6">
          <v:shape id="_x0000_i1085" type="#_x0000_t75" alt="" style="width:51.35pt;height:31pt;mso-width-percent:0;mso-height-percent:0;mso-width-percent:0;mso-height-percent:0" o:ole="">
            <v:imagedata r:id="rId124" o:title=""/>
          </v:shape>
          <o:OLEObject Type="Embed" ProgID="Equation.DSMT4" ShapeID="_x0000_i1085" DrawAspect="Content" ObjectID="_1788543823" r:id="rId125"/>
        </w:object>
      </w:r>
      <w:r>
        <w:t>.</w:t>
      </w:r>
    </w:p>
    <w:p w14:paraId="1C9ACAC1" w14:textId="775F6140" w:rsidR="00D46FD4" w:rsidRDefault="00D46FD4" w:rsidP="00C26C10">
      <w:pPr>
        <w:pStyle w:val="VCAAbodyformaths"/>
      </w:pPr>
      <w:r>
        <w:t xml:space="preserve">When </w:t>
      </w:r>
      <w:r w:rsidR="00E94BA7" w:rsidRPr="00E94BA7">
        <w:rPr>
          <w:noProof/>
          <w:position w:val="-24"/>
        </w:rPr>
        <w:object w:dxaOrig="620" w:dyaOrig="620" w14:anchorId="0182A79F">
          <v:shape id="_x0000_i1086" type="#_x0000_t75" alt="" style="width:31pt;height:31pt" o:ole="">
            <v:imagedata r:id="rId126" o:title=""/>
          </v:shape>
          <o:OLEObject Type="Embed" ProgID="Equation.DSMT4" ShapeID="_x0000_i1086" DrawAspect="Content" ObjectID="_1788543824" r:id="rId127"/>
        </w:object>
      </w:r>
      <w:r>
        <w:t xml:space="preserve">, </w:t>
      </w:r>
      <w:r w:rsidR="00E94BA7" w:rsidRPr="00E94BA7">
        <w:rPr>
          <w:noProof/>
          <w:position w:val="-24"/>
        </w:rPr>
        <w:object w:dxaOrig="780" w:dyaOrig="620" w14:anchorId="6CBD0500">
          <v:shape id="_x0000_i1087" type="#_x0000_t75" alt="" style="width:36pt;height:31pt" o:ole="">
            <v:imagedata r:id="rId128" o:title=""/>
          </v:shape>
          <o:OLEObject Type="Embed" ProgID="Equation.DSMT4" ShapeID="_x0000_i1087" DrawAspect="Content" ObjectID="_1788543825" r:id="rId129"/>
        </w:object>
      </w:r>
      <w:r>
        <w:t xml:space="preserve"> and when </w:t>
      </w:r>
      <w:r w:rsidR="00E94BA7" w:rsidRPr="00E94BA7">
        <w:rPr>
          <w:noProof/>
          <w:position w:val="-24"/>
        </w:rPr>
        <w:object w:dxaOrig="880" w:dyaOrig="680" w14:anchorId="1137F1E6">
          <v:shape id="_x0000_i1088" type="#_x0000_t75" alt="" style="width:46.35pt;height:36pt" o:ole="">
            <v:imagedata r:id="rId130" o:title=""/>
          </v:shape>
          <o:OLEObject Type="Embed" ProgID="Equation.DSMT4" ShapeID="_x0000_i1088" DrawAspect="Content" ObjectID="_1788543826" r:id="rId131"/>
        </w:object>
      </w:r>
      <w:r>
        <w:t xml:space="preserve">, </w:t>
      </w:r>
      <w:r w:rsidR="00E94BA7" w:rsidRPr="00E94BA7">
        <w:rPr>
          <w:noProof/>
          <w:position w:val="-24"/>
        </w:rPr>
        <w:object w:dxaOrig="639" w:dyaOrig="620" w14:anchorId="2E50891B">
          <v:shape id="_x0000_i1089" type="#_x0000_t75" alt="" style="width:31pt;height:31pt" o:ole="">
            <v:imagedata r:id="rId132" o:title=""/>
          </v:shape>
          <o:OLEObject Type="Embed" ProgID="Equation.DSMT4" ShapeID="_x0000_i1089" DrawAspect="Content" ObjectID="_1788543827" r:id="rId133"/>
        </w:object>
      </w:r>
      <w:r>
        <w:t>.</w:t>
      </w:r>
    </w:p>
    <w:p w14:paraId="5133A976" w14:textId="3FB56DF5" w:rsidR="00D46FD4" w:rsidRDefault="00755F2C" w:rsidP="00C26C10">
      <w:pPr>
        <w:pStyle w:val="VCAAbodyformaths"/>
      </w:pPr>
      <w:r w:rsidRPr="00D46FD4">
        <w:rPr>
          <w:noProof/>
        </w:rPr>
        <w:object w:dxaOrig="6780" w:dyaOrig="3040" w14:anchorId="6869C988">
          <v:shape id="_x0000_i1090" type="#_x0000_t75" alt="" style="width:339.35pt;height:149pt;mso-width-percent:0;mso-height-percent:0;mso-width-percent:0;mso-height-percent:0" o:ole="">
            <v:imagedata r:id="rId134" o:title=""/>
          </v:shape>
          <o:OLEObject Type="Embed" ProgID="Equation.DSMT4" ShapeID="_x0000_i1090" DrawAspect="Content" ObjectID="_1788543828" r:id="rId135"/>
        </w:object>
      </w:r>
    </w:p>
    <w:sectPr w:rsidR="00D46FD4" w:rsidSect="00B230DB">
      <w:headerReference w:type="default" r:id="rId136"/>
      <w:footerReference w:type="default" r:id="rId137"/>
      <w:headerReference w:type="first" r:id="rId138"/>
      <w:footerReference w:type="first" r:id="rId139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281ED04F" w:rsidR="008428B1" w:rsidRPr="00D86DE4" w:rsidRDefault="00AF36C8" w:rsidP="00D86DE4">
    <w:pPr>
      <w:pStyle w:val="VCAAcaptionsandfootnotes"/>
      <w:rPr>
        <w:color w:val="999999" w:themeColor="accent2"/>
      </w:rPr>
    </w:pPr>
    <w:r>
      <w:t xml:space="preserve">2024 VCE </w:t>
    </w:r>
    <w:r w:rsidR="00442B94">
      <w:t xml:space="preserve">Specialist Mathematics 1 </w:t>
    </w:r>
    <w:r w:rsidR="009102F6">
      <w:t>(</w:t>
    </w:r>
    <w:r w:rsidR="00442B94">
      <w:t>NHT</w:t>
    </w:r>
    <w:r w:rsidR="009102F6">
      <w:t>)</w:t>
    </w:r>
    <w:r>
      <w:t xml:space="preserve">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37E"/>
    <w:multiLevelType w:val="hybridMultilevel"/>
    <w:tmpl w:val="D674E0BC"/>
    <w:lvl w:ilvl="0" w:tplc="83C6B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AEC67E72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F7007EAC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AC9A4168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CB6838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67E4F826"/>
    <w:lvl w:ilvl="0" w:tplc="644C38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7"/>
  </w:num>
  <w:num w:numId="2" w16cid:durableId="2117822825">
    <w:abstractNumId w:val="5"/>
  </w:num>
  <w:num w:numId="3" w16cid:durableId="1480423409">
    <w:abstractNumId w:val="2"/>
  </w:num>
  <w:num w:numId="4" w16cid:durableId="1781341569">
    <w:abstractNumId w:val="1"/>
  </w:num>
  <w:num w:numId="5" w16cid:durableId="1544710535">
    <w:abstractNumId w:val="6"/>
  </w:num>
  <w:num w:numId="6" w16cid:durableId="393359158">
    <w:abstractNumId w:val="9"/>
  </w:num>
  <w:num w:numId="7" w16cid:durableId="600449800">
    <w:abstractNumId w:val="10"/>
  </w:num>
  <w:num w:numId="8" w16cid:durableId="635649036">
    <w:abstractNumId w:val="3"/>
  </w:num>
  <w:num w:numId="9" w16cid:durableId="775293633">
    <w:abstractNumId w:val="8"/>
  </w:num>
  <w:num w:numId="10" w16cid:durableId="312831633">
    <w:abstractNumId w:val="4"/>
  </w:num>
  <w:num w:numId="11" w16cid:durableId="1500610166">
    <w:abstractNumId w:val="7"/>
  </w:num>
  <w:num w:numId="12" w16cid:durableId="1266960634">
    <w:abstractNumId w:val="7"/>
  </w:num>
  <w:num w:numId="13" w16cid:durableId="1517379154">
    <w:abstractNumId w:val="5"/>
  </w:num>
  <w:num w:numId="14" w16cid:durableId="1050155705">
    <w:abstractNumId w:val="2"/>
  </w:num>
  <w:num w:numId="15" w16cid:durableId="1826047406">
    <w:abstractNumId w:val="1"/>
  </w:num>
  <w:num w:numId="16" w16cid:durableId="991175244">
    <w:abstractNumId w:val="6"/>
  </w:num>
  <w:num w:numId="17" w16cid:durableId="200666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5780E"/>
    <w:rsid w:val="0006504D"/>
    <w:rsid w:val="00065CC6"/>
    <w:rsid w:val="0008337A"/>
    <w:rsid w:val="00090D46"/>
    <w:rsid w:val="000A33D3"/>
    <w:rsid w:val="000A71F7"/>
    <w:rsid w:val="000F09E4"/>
    <w:rsid w:val="000F16FD"/>
    <w:rsid w:val="000F5AAF"/>
    <w:rsid w:val="00120DB9"/>
    <w:rsid w:val="001431CA"/>
    <w:rsid w:val="00143520"/>
    <w:rsid w:val="00150739"/>
    <w:rsid w:val="00153AD2"/>
    <w:rsid w:val="001779EA"/>
    <w:rsid w:val="00182027"/>
    <w:rsid w:val="00184297"/>
    <w:rsid w:val="00185CDF"/>
    <w:rsid w:val="001C3EEA"/>
    <w:rsid w:val="001D3246"/>
    <w:rsid w:val="002046A4"/>
    <w:rsid w:val="002076D3"/>
    <w:rsid w:val="00217FAB"/>
    <w:rsid w:val="002279BA"/>
    <w:rsid w:val="00227F10"/>
    <w:rsid w:val="002329F3"/>
    <w:rsid w:val="00243F0D"/>
    <w:rsid w:val="00260767"/>
    <w:rsid w:val="002647BB"/>
    <w:rsid w:val="002754C1"/>
    <w:rsid w:val="002841C8"/>
    <w:rsid w:val="0028516B"/>
    <w:rsid w:val="002A6355"/>
    <w:rsid w:val="002B33FF"/>
    <w:rsid w:val="002C6F90"/>
    <w:rsid w:val="002E4FB5"/>
    <w:rsid w:val="00302FB8"/>
    <w:rsid w:val="00304EA1"/>
    <w:rsid w:val="00314D81"/>
    <w:rsid w:val="00322FC6"/>
    <w:rsid w:val="00350651"/>
    <w:rsid w:val="0035293F"/>
    <w:rsid w:val="00385147"/>
    <w:rsid w:val="00391986"/>
    <w:rsid w:val="003A00B4"/>
    <w:rsid w:val="003B2257"/>
    <w:rsid w:val="003C5E71"/>
    <w:rsid w:val="003C6C6D"/>
    <w:rsid w:val="003D6CBD"/>
    <w:rsid w:val="00400537"/>
    <w:rsid w:val="00417AA3"/>
    <w:rsid w:val="00425DFE"/>
    <w:rsid w:val="00434EDB"/>
    <w:rsid w:val="00440B32"/>
    <w:rsid w:val="0044213C"/>
    <w:rsid w:val="00442B94"/>
    <w:rsid w:val="0046078D"/>
    <w:rsid w:val="00495C80"/>
    <w:rsid w:val="004A2ED8"/>
    <w:rsid w:val="004B08D1"/>
    <w:rsid w:val="004F5BDA"/>
    <w:rsid w:val="0051631E"/>
    <w:rsid w:val="00530511"/>
    <w:rsid w:val="00534D7B"/>
    <w:rsid w:val="00537A1F"/>
    <w:rsid w:val="005570CF"/>
    <w:rsid w:val="00566029"/>
    <w:rsid w:val="005923CB"/>
    <w:rsid w:val="005A6FBD"/>
    <w:rsid w:val="005B391B"/>
    <w:rsid w:val="005D3D78"/>
    <w:rsid w:val="005E2EF0"/>
    <w:rsid w:val="005F4092"/>
    <w:rsid w:val="00623A43"/>
    <w:rsid w:val="00640E6D"/>
    <w:rsid w:val="006532E1"/>
    <w:rsid w:val="006663C6"/>
    <w:rsid w:val="0068471E"/>
    <w:rsid w:val="00684F98"/>
    <w:rsid w:val="00693FFD"/>
    <w:rsid w:val="006D2159"/>
    <w:rsid w:val="006F787C"/>
    <w:rsid w:val="00702636"/>
    <w:rsid w:val="007041A1"/>
    <w:rsid w:val="00705035"/>
    <w:rsid w:val="00724507"/>
    <w:rsid w:val="00747109"/>
    <w:rsid w:val="00755F2C"/>
    <w:rsid w:val="00773E6C"/>
    <w:rsid w:val="00781FB1"/>
    <w:rsid w:val="00785C01"/>
    <w:rsid w:val="007A4B91"/>
    <w:rsid w:val="007B0F67"/>
    <w:rsid w:val="007C600D"/>
    <w:rsid w:val="007D1B6D"/>
    <w:rsid w:val="00813C37"/>
    <w:rsid w:val="008154B5"/>
    <w:rsid w:val="00823962"/>
    <w:rsid w:val="008428B1"/>
    <w:rsid w:val="00845726"/>
    <w:rsid w:val="008468E3"/>
    <w:rsid w:val="00850410"/>
    <w:rsid w:val="00852719"/>
    <w:rsid w:val="00860115"/>
    <w:rsid w:val="00876402"/>
    <w:rsid w:val="0088783C"/>
    <w:rsid w:val="008A4E4F"/>
    <w:rsid w:val="009102F6"/>
    <w:rsid w:val="00933ABC"/>
    <w:rsid w:val="009370BC"/>
    <w:rsid w:val="009403B9"/>
    <w:rsid w:val="00956DC3"/>
    <w:rsid w:val="00970580"/>
    <w:rsid w:val="00973E88"/>
    <w:rsid w:val="009802C9"/>
    <w:rsid w:val="0098739B"/>
    <w:rsid w:val="009906B5"/>
    <w:rsid w:val="009B61E5"/>
    <w:rsid w:val="009D0E9E"/>
    <w:rsid w:val="009D1E89"/>
    <w:rsid w:val="009E5707"/>
    <w:rsid w:val="00A17661"/>
    <w:rsid w:val="00A24B2D"/>
    <w:rsid w:val="00A40966"/>
    <w:rsid w:val="00A559DE"/>
    <w:rsid w:val="00A623AC"/>
    <w:rsid w:val="00A921E0"/>
    <w:rsid w:val="00A922F4"/>
    <w:rsid w:val="00AA7271"/>
    <w:rsid w:val="00AE5526"/>
    <w:rsid w:val="00AF051B"/>
    <w:rsid w:val="00AF36C8"/>
    <w:rsid w:val="00B01578"/>
    <w:rsid w:val="00B0738F"/>
    <w:rsid w:val="00B13D3B"/>
    <w:rsid w:val="00B230DB"/>
    <w:rsid w:val="00B26601"/>
    <w:rsid w:val="00B325D7"/>
    <w:rsid w:val="00B3328E"/>
    <w:rsid w:val="00B41951"/>
    <w:rsid w:val="00B52A50"/>
    <w:rsid w:val="00B53229"/>
    <w:rsid w:val="00B5443D"/>
    <w:rsid w:val="00B62480"/>
    <w:rsid w:val="00B717F4"/>
    <w:rsid w:val="00B81B70"/>
    <w:rsid w:val="00BB3BAB"/>
    <w:rsid w:val="00BD0724"/>
    <w:rsid w:val="00BD2B91"/>
    <w:rsid w:val="00BD5AE5"/>
    <w:rsid w:val="00BE5521"/>
    <w:rsid w:val="00BF0BBA"/>
    <w:rsid w:val="00BF6C23"/>
    <w:rsid w:val="00C02D43"/>
    <w:rsid w:val="00C05F37"/>
    <w:rsid w:val="00C15F86"/>
    <w:rsid w:val="00C26C10"/>
    <w:rsid w:val="00C35203"/>
    <w:rsid w:val="00C36CD6"/>
    <w:rsid w:val="00C53263"/>
    <w:rsid w:val="00C53366"/>
    <w:rsid w:val="00C63CFE"/>
    <w:rsid w:val="00C75F1D"/>
    <w:rsid w:val="00C76843"/>
    <w:rsid w:val="00C95156"/>
    <w:rsid w:val="00CA0DC2"/>
    <w:rsid w:val="00CA2AFC"/>
    <w:rsid w:val="00CB68E8"/>
    <w:rsid w:val="00D04F01"/>
    <w:rsid w:val="00D06414"/>
    <w:rsid w:val="00D10AA4"/>
    <w:rsid w:val="00D20ED9"/>
    <w:rsid w:val="00D24E5A"/>
    <w:rsid w:val="00D314D3"/>
    <w:rsid w:val="00D338E4"/>
    <w:rsid w:val="00D46FD4"/>
    <w:rsid w:val="00D51947"/>
    <w:rsid w:val="00D532F0"/>
    <w:rsid w:val="00D56E0F"/>
    <w:rsid w:val="00D77413"/>
    <w:rsid w:val="00D82759"/>
    <w:rsid w:val="00D86DE4"/>
    <w:rsid w:val="00DA75E2"/>
    <w:rsid w:val="00DE09E4"/>
    <w:rsid w:val="00DE1909"/>
    <w:rsid w:val="00DE51DB"/>
    <w:rsid w:val="00DE71A2"/>
    <w:rsid w:val="00DF4A82"/>
    <w:rsid w:val="00E00B7A"/>
    <w:rsid w:val="00E23F1D"/>
    <w:rsid w:val="00E24216"/>
    <w:rsid w:val="00E30E05"/>
    <w:rsid w:val="00E35622"/>
    <w:rsid w:val="00E36361"/>
    <w:rsid w:val="00E55AE9"/>
    <w:rsid w:val="00E94BA7"/>
    <w:rsid w:val="00EB0C84"/>
    <w:rsid w:val="00EC3A08"/>
    <w:rsid w:val="00ED3303"/>
    <w:rsid w:val="00EF4188"/>
    <w:rsid w:val="00F1508A"/>
    <w:rsid w:val="00F17FDE"/>
    <w:rsid w:val="00F24A9A"/>
    <w:rsid w:val="00F40D53"/>
    <w:rsid w:val="00F4525C"/>
    <w:rsid w:val="00F50D86"/>
    <w:rsid w:val="00F5325A"/>
    <w:rsid w:val="00FB0BFC"/>
    <w:rsid w:val="00FD0FBC"/>
    <w:rsid w:val="00FD29D3"/>
    <w:rsid w:val="00FE3F0B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D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9102F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9102F6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9102F6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9102F6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9102F6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9102F6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9102F6"/>
    <w:pPr>
      <w:widowControl w:val="0"/>
      <w:numPr>
        <w:numId w:val="12"/>
      </w:numPr>
      <w:tabs>
        <w:tab w:val="left" w:pos="425"/>
      </w:tabs>
      <w:spacing w:before="60" w:after="60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9102F6"/>
    <w:pPr>
      <w:numPr>
        <w:numId w:val="13"/>
      </w:numPr>
    </w:pPr>
  </w:style>
  <w:style w:type="paragraph" w:customStyle="1" w:styleId="VCAAnumbers">
    <w:name w:val="VCAA numbers"/>
    <w:basedOn w:val="VCAAbullet"/>
    <w:qFormat/>
    <w:rsid w:val="009102F6"/>
    <w:pPr>
      <w:numPr>
        <w:numId w:val="14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9102F6"/>
    <w:pPr>
      <w:numPr>
        <w:numId w:val="1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9102F6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9102F6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9102F6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9102F6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9102F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9102F6"/>
    <w:pPr>
      <w:numPr>
        <w:numId w:val="16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9102F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9102F6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102F6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102F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102F6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9102F6"/>
    <w:pPr>
      <w:ind w:left="720"/>
    </w:pPr>
    <w:rPr>
      <w:b/>
      <w:i/>
    </w:rPr>
  </w:style>
  <w:style w:type="paragraph" w:styleId="Revision">
    <w:name w:val="Revision"/>
    <w:hidden/>
    <w:uiPriority w:val="99"/>
    <w:semiHidden/>
    <w:rsid w:val="009102F6"/>
    <w:pPr>
      <w:spacing w:after="0" w:line="240" w:lineRule="auto"/>
    </w:pPr>
  </w:style>
  <w:style w:type="paragraph" w:customStyle="1" w:styleId="VCAAbodyformaths">
    <w:name w:val="VCAA body for maths"/>
    <w:basedOn w:val="Normal"/>
    <w:qFormat/>
    <w:rsid w:val="009102F6"/>
    <w:pPr>
      <w:spacing w:before="120" w:after="120" w:line="360" w:lineRule="auto"/>
    </w:pPr>
    <w:rPr>
      <w:rFonts w:ascii="Arial" w:eastAsia="Arial" w:hAnsi="Arial" w:cs="Arial"/>
      <w:color w:val="000000"/>
      <w:sz w:val="20"/>
    </w:rPr>
  </w:style>
  <w:style w:type="character" w:customStyle="1" w:styleId="VCAAbold">
    <w:name w:val="VCAA bold"/>
    <w:basedOn w:val="DefaultParagraphFont"/>
    <w:uiPriority w:val="1"/>
    <w:qFormat/>
    <w:rsid w:val="009102F6"/>
    <w:rPr>
      <w:b/>
      <w:bCs/>
    </w:rPr>
  </w:style>
  <w:style w:type="paragraph" w:customStyle="1" w:styleId="VCAAbulletformaths">
    <w:name w:val="VCAA bullet for maths"/>
    <w:basedOn w:val="VCAAbullet"/>
    <w:qFormat/>
    <w:rsid w:val="009102F6"/>
    <w:pPr>
      <w:spacing w:before="120" w:after="120"/>
      <w:ind w:left="425" w:hanging="425"/>
      <w:contextualSpacing w:val="0"/>
    </w:pPr>
  </w:style>
  <w:style w:type="character" w:customStyle="1" w:styleId="VCAAcambria">
    <w:name w:val="VCAA cambria"/>
    <w:basedOn w:val="DefaultParagraphFont"/>
    <w:uiPriority w:val="1"/>
    <w:qFormat/>
    <w:rsid w:val="009102F6"/>
    <w:rPr>
      <w:rFonts w:ascii="Cambria Math" w:hAnsi="Cambria Math" w:cs="Arabic Typesetting"/>
      <w:i/>
      <w:iCs/>
    </w:rPr>
  </w:style>
  <w:style w:type="paragraph" w:customStyle="1" w:styleId="VCAACambriaMath">
    <w:name w:val="VCAA Cambria Math"/>
    <w:basedOn w:val="Normal"/>
    <w:qFormat/>
    <w:rsid w:val="009102F6"/>
    <w:rPr>
      <w:rFonts w:ascii="Cambria Math" w:eastAsiaTheme="minorEastAsia" w:hAnsi="Cambria Math"/>
    </w:rPr>
  </w:style>
  <w:style w:type="character" w:customStyle="1" w:styleId="VCAAitalics">
    <w:name w:val="VCAA italics"/>
    <w:basedOn w:val="DefaultParagraphFont"/>
    <w:uiPriority w:val="1"/>
    <w:qFormat/>
    <w:rsid w:val="00910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header" Target="header2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footer" Target="footer2.xml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customXml" Target="../customXml/item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3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3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4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4910D-FBCE-4D96-A642-4AFC3B6616DA}"/>
</file>

<file path=customXml/itemProps3.xml><?xml version="1.0" encoding="utf-8"?>
<ds:datastoreItem xmlns:ds="http://schemas.openxmlformats.org/officeDocument/2006/customXml" ds:itemID="{41995457-97C7-4AC9-9FE0-2D72508F1F86}"/>
</file>

<file path=customXml/itemProps4.xml><?xml version="1.0" encoding="utf-8"?>
<ds:datastoreItem xmlns:ds="http://schemas.openxmlformats.org/officeDocument/2006/customXml" ds:itemID="{ED528B46-A635-4584-B646-6DAB3FD73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Specialist Mathematics 1 (NHT) external assessment report</dc:title>
  <dc:creator/>
  <cp:lastModifiedBy/>
  <cp:revision>1</cp:revision>
  <dcterms:created xsi:type="dcterms:W3CDTF">2024-07-31T11:48:00Z</dcterms:created>
  <dcterms:modified xsi:type="dcterms:W3CDTF">2024-09-22T10:55:00Z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