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70AA" w14:textId="77777777" w:rsidR="001D2531" w:rsidRPr="00A5154B" w:rsidRDefault="001D2531" w:rsidP="001D2531">
      <w:pPr>
        <w:pStyle w:val="VCAADocumenttitle"/>
      </w:pPr>
      <w:r w:rsidRPr="00A5154B">
        <w:t xml:space="preserve">2020 VCE </w:t>
      </w:r>
      <w:r>
        <w:t>Portuguese</w:t>
      </w:r>
      <w:r w:rsidRPr="00A5154B">
        <w:t xml:space="preserve"> written examination report</w:t>
      </w:r>
    </w:p>
    <w:p w14:paraId="5165E181" w14:textId="77777777" w:rsidR="001D2531" w:rsidRPr="00A5154B" w:rsidRDefault="001D2531" w:rsidP="001D2531">
      <w:pPr>
        <w:pStyle w:val="VCAAHeading1"/>
        <w:rPr>
          <w:lang w:val="en-AU"/>
        </w:rPr>
      </w:pPr>
      <w:bookmarkStart w:id="0" w:name="TemplateOverview"/>
      <w:bookmarkEnd w:id="0"/>
      <w:r w:rsidRPr="00A5154B">
        <w:rPr>
          <w:lang w:val="en-AU"/>
        </w:rPr>
        <w:t>General comments</w:t>
      </w:r>
    </w:p>
    <w:p w14:paraId="4C88F119" w14:textId="77777777" w:rsidR="001D2531" w:rsidRPr="00A5154B" w:rsidRDefault="001D2531" w:rsidP="001D2531">
      <w:pPr>
        <w:pStyle w:val="VCAAbody"/>
        <w:rPr>
          <w:lang w:val="en-AU"/>
        </w:rPr>
      </w:pPr>
      <w:r w:rsidRPr="00A5154B">
        <w:rPr>
          <w:lang w:val="en-AU"/>
        </w:rPr>
        <w:t xml:space="preserve">Most students responded well to all sections of the 2020 VCE </w:t>
      </w:r>
      <w:r>
        <w:rPr>
          <w:lang w:val="en-AU"/>
        </w:rPr>
        <w:t>Portuguese</w:t>
      </w:r>
      <w:r w:rsidRPr="00A5154B">
        <w:rPr>
          <w:lang w:val="en-AU"/>
        </w:rPr>
        <w:t xml:space="preserve"> written examination. They demonstrated the ability to understand general and specific aspects of texts, and to obtain and analyse information and ideas from audio and written texts on a range of topics. They provided responses in accordance with the requirements printed on the examination answer booklet.</w:t>
      </w:r>
    </w:p>
    <w:p w14:paraId="0A512BFD" w14:textId="77777777" w:rsidR="001D2531" w:rsidRPr="00A5154B" w:rsidRDefault="001D2531" w:rsidP="001D2531">
      <w:pPr>
        <w:pStyle w:val="VCAAHeading1"/>
        <w:rPr>
          <w:lang w:val="en-AU"/>
        </w:rPr>
      </w:pPr>
      <w:r w:rsidRPr="00A5154B">
        <w:rPr>
          <w:lang w:val="en-AU"/>
        </w:rPr>
        <w:t>Specific information</w:t>
      </w:r>
    </w:p>
    <w:p w14:paraId="671137D0" w14:textId="020DA33D" w:rsidR="001D2531" w:rsidRPr="00A5154B" w:rsidRDefault="001D2531" w:rsidP="001D2531">
      <w:pPr>
        <w:pStyle w:val="VCAAbody"/>
        <w:rPr>
          <w:lang w:val="en-AU"/>
        </w:rPr>
      </w:pPr>
      <w:r w:rsidRPr="00A5154B">
        <w:rPr>
          <w:lang w:val="en-AU"/>
        </w:rPr>
        <w:t xml:space="preserve">This report provides sample </w:t>
      </w:r>
      <w:r w:rsidR="00F82ED9" w:rsidRPr="00A5154B">
        <w:rPr>
          <w:lang w:val="en-AU"/>
        </w:rPr>
        <w:t>answers,</w:t>
      </w:r>
      <w:r w:rsidRPr="00A5154B">
        <w:rPr>
          <w:lang w:val="en-AU"/>
        </w:rPr>
        <w:t xml:space="preserve"> or an indication of what answers may have included. Unless otherwise stated, these are not intended to be exemplary or complete responses.</w:t>
      </w:r>
      <w:bookmarkStart w:id="1" w:name="_Hlk65504962"/>
      <w:bookmarkEnd w:id="1"/>
    </w:p>
    <w:p w14:paraId="1A971B87" w14:textId="77777777" w:rsidR="001D2531" w:rsidRPr="00A5154B" w:rsidRDefault="001D2531" w:rsidP="005D2B45">
      <w:pPr>
        <w:pStyle w:val="VCAAHeading2"/>
        <w:rPr>
          <w:lang w:val="en-AU"/>
        </w:rPr>
      </w:pPr>
      <w:r w:rsidRPr="00A5154B">
        <w:rPr>
          <w:lang w:val="en-AU"/>
        </w:rPr>
        <w:t xml:space="preserve">Section 1: Listening and responding </w:t>
      </w:r>
    </w:p>
    <w:p w14:paraId="3207D246" w14:textId="77777777" w:rsidR="001D2531" w:rsidRPr="00A5154B" w:rsidRDefault="001D2531" w:rsidP="005D2B45">
      <w:pPr>
        <w:pStyle w:val="VCAAHeading3"/>
        <w:rPr>
          <w:sz w:val="24"/>
          <w:lang w:val="en-AU"/>
        </w:rPr>
      </w:pPr>
      <w:r w:rsidRPr="00A5154B">
        <w:rPr>
          <w:lang w:val="en-AU"/>
        </w:rPr>
        <w:t>Part A</w:t>
      </w:r>
    </w:p>
    <w:p w14:paraId="711AA52A" w14:textId="77777777" w:rsidR="001D2531" w:rsidRPr="00A5154B" w:rsidRDefault="001D2531" w:rsidP="005D2B45">
      <w:pPr>
        <w:pStyle w:val="VCAAHeading4"/>
        <w:rPr>
          <w:lang w:val="en-AU"/>
        </w:rPr>
      </w:pPr>
      <w:r w:rsidRPr="00A5154B">
        <w:rPr>
          <w:lang w:val="en-AU"/>
        </w:rPr>
        <w:t>Question 1a.</w:t>
      </w:r>
    </w:p>
    <w:p w14:paraId="263F1F04" w14:textId="77777777" w:rsidR="001D2531" w:rsidRDefault="001D2531" w:rsidP="005D2B45">
      <w:pPr>
        <w:pStyle w:val="VCAAbody"/>
        <w:rPr>
          <w:lang w:val="en-AU"/>
        </w:rPr>
      </w:pPr>
      <w:r w:rsidRPr="00A5154B">
        <w:rPr>
          <w:lang w:val="en-AU"/>
        </w:rPr>
        <w:t xml:space="preserve">Correct </w:t>
      </w:r>
      <w:r w:rsidRPr="005D2B45">
        <w:t>responses</w:t>
      </w:r>
      <w:r w:rsidRPr="00A5154B">
        <w:rPr>
          <w:lang w:val="en-AU"/>
        </w:rPr>
        <w:t xml:space="preserve"> were:</w:t>
      </w:r>
    </w:p>
    <w:p w14:paraId="5E959F83" w14:textId="59A74D05" w:rsidR="001D2531" w:rsidRPr="0013116A" w:rsidRDefault="005D2B45" w:rsidP="00F82ED9">
      <w:pPr>
        <w:pStyle w:val="VCAAbullet"/>
      </w:pPr>
      <w:r>
        <w:t>a</w:t>
      </w:r>
      <w:r w:rsidR="001D2531" w:rsidRPr="0013116A">
        <w:t>pplication form</w:t>
      </w:r>
    </w:p>
    <w:p w14:paraId="2D15543C" w14:textId="525F61E8" w:rsidR="001D2531" w:rsidRPr="0013116A" w:rsidRDefault="005D2B45" w:rsidP="00F82ED9">
      <w:pPr>
        <w:pStyle w:val="VCAAbullet"/>
      </w:pPr>
      <w:r>
        <w:t>p</w:t>
      </w:r>
      <w:r w:rsidR="001D2531" w:rsidRPr="0013116A">
        <w:t xml:space="preserve">hotocopy of </w:t>
      </w:r>
      <w:r w:rsidR="001D2531">
        <w:t>their Citizen card</w:t>
      </w:r>
    </w:p>
    <w:p w14:paraId="264D4E00" w14:textId="01F36CB8" w:rsidR="001D2531" w:rsidRDefault="005D2B45" w:rsidP="00F82ED9">
      <w:pPr>
        <w:pStyle w:val="VCAAbullet"/>
      </w:pPr>
      <w:r>
        <w:t>p</w:t>
      </w:r>
      <w:r w:rsidR="001D2531" w:rsidRPr="0013116A">
        <w:t xml:space="preserve">hotocopy of </w:t>
      </w:r>
      <w:r w:rsidR="00F82ED9">
        <w:t>Y</w:t>
      </w:r>
      <w:r w:rsidR="001D2531" w:rsidRPr="0013116A">
        <w:t>ear 12 certificate</w:t>
      </w:r>
    </w:p>
    <w:p w14:paraId="7EB6256C" w14:textId="3A5664FE" w:rsidR="001D2531" w:rsidRPr="00CD047F" w:rsidRDefault="005D2B45" w:rsidP="00F82ED9">
      <w:pPr>
        <w:pStyle w:val="VCAAbullet"/>
      </w:pPr>
      <w:r>
        <w:t>p</w:t>
      </w:r>
      <w:r w:rsidR="001D2531" w:rsidRPr="00CD047F">
        <w:t xml:space="preserve">hotocopy of </w:t>
      </w:r>
      <w:r>
        <w:t>their p</w:t>
      </w:r>
      <w:r w:rsidR="001D2531" w:rsidRPr="00CD047F">
        <w:t>assport if they are residing/living in another country</w:t>
      </w:r>
      <w:r>
        <w:rPr>
          <w:lang w:val="en-AU"/>
        </w:rPr>
        <w:t>.</w:t>
      </w:r>
    </w:p>
    <w:p w14:paraId="585F58F4" w14:textId="77777777" w:rsidR="001D2531" w:rsidRPr="00A5154B" w:rsidRDefault="001D2531" w:rsidP="005D2B45">
      <w:pPr>
        <w:pStyle w:val="VCAAHeading4"/>
        <w:rPr>
          <w:lang w:val="en-AU"/>
        </w:rPr>
      </w:pPr>
      <w:r w:rsidRPr="00A5154B">
        <w:rPr>
          <w:lang w:val="en-AU"/>
        </w:rPr>
        <w:t>Question 1b.</w:t>
      </w:r>
    </w:p>
    <w:p w14:paraId="5CE4767C" w14:textId="77777777" w:rsidR="001D2531" w:rsidRPr="00A5154B" w:rsidRDefault="001D2531" w:rsidP="001D2531">
      <w:pPr>
        <w:pStyle w:val="VCAAbody"/>
        <w:rPr>
          <w:lang w:val="en-AU"/>
        </w:rPr>
      </w:pPr>
      <w:r w:rsidRPr="00A5154B">
        <w:rPr>
          <w:lang w:val="en-AU"/>
        </w:rPr>
        <w:t>Correct responses were:</w:t>
      </w:r>
    </w:p>
    <w:p w14:paraId="43A257D3" w14:textId="3DA6E830" w:rsidR="001D2531" w:rsidRDefault="005D2B45" w:rsidP="00F82ED9">
      <w:pPr>
        <w:pStyle w:val="VCAAbullet"/>
      </w:pPr>
      <w:r>
        <w:t>m</w:t>
      </w:r>
      <w:r w:rsidR="001D2531">
        <w:t>ust be over 18</w:t>
      </w:r>
    </w:p>
    <w:p w14:paraId="46101F41" w14:textId="63204614" w:rsidR="001D2531" w:rsidRPr="00CD047F" w:rsidRDefault="005D2B45" w:rsidP="00F82ED9">
      <w:pPr>
        <w:pStyle w:val="VCAAbullet"/>
      </w:pPr>
      <w:r>
        <w:t>m</w:t>
      </w:r>
      <w:r w:rsidR="001D2531" w:rsidRPr="00CD047F">
        <w:t>ust be of Portuguese descent/ancestry</w:t>
      </w:r>
      <w:r>
        <w:rPr>
          <w:lang w:val="en-AU"/>
        </w:rPr>
        <w:t>.</w:t>
      </w:r>
    </w:p>
    <w:p w14:paraId="738BE623" w14:textId="5FBBF420" w:rsidR="001D2531" w:rsidRPr="00A5154B" w:rsidRDefault="001D2531" w:rsidP="005D2B45">
      <w:pPr>
        <w:pStyle w:val="VCAAHeading4"/>
        <w:rPr>
          <w:lang w:val="en-AU"/>
        </w:rPr>
      </w:pPr>
      <w:r w:rsidRPr="00A5154B">
        <w:rPr>
          <w:lang w:val="en-AU"/>
        </w:rPr>
        <w:t>Question 2</w:t>
      </w:r>
    </w:p>
    <w:p w14:paraId="5908D1A3" w14:textId="77777777" w:rsidR="001D2531" w:rsidRPr="00A5154B" w:rsidRDefault="001D2531" w:rsidP="001D2531">
      <w:pPr>
        <w:pStyle w:val="VCAAbody"/>
        <w:rPr>
          <w:lang w:val="en-AU"/>
        </w:rPr>
      </w:pPr>
      <w:r w:rsidRPr="00A5154B">
        <w:rPr>
          <w:lang w:val="en-AU"/>
        </w:rPr>
        <w:t>Correct responses were:</w:t>
      </w:r>
    </w:p>
    <w:p w14:paraId="5AB5BF3D" w14:textId="300D32A8" w:rsidR="001D2531" w:rsidRDefault="001D2531" w:rsidP="00F82ED9">
      <w:pPr>
        <w:pStyle w:val="VCAAbullet"/>
      </w:pPr>
      <w:r>
        <w:t>by providing/using the latest digital and technological trends</w:t>
      </w:r>
    </w:p>
    <w:p w14:paraId="097664C0" w14:textId="77777777" w:rsidR="001D2531" w:rsidRDefault="001D2531" w:rsidP="00F82ED9">
      <w:pPr>
        <w:pStyle w:val="VCAAbullet"/>
      </w:pPr>
      <w:r>
        <w:t>by prioritising the constant offer of courses for updating and recycling knowledge</w:t>
      </w:r>
    </w:p>
    <w:p w14:paraId="1E03C835" w14:textId="055D1A05" w:rsidR="001D2531" w:rsidRDefault="001D2531" w:rsidP="00F82ED9">
      <w:pPr>
        <w:pStyle w:val="VCAAbullet"/>
      </w:pPr>
      <w:r>
        <w:t>by providing a mentor to guide them in the development of their professional careers/mentoring and professional training programs</w:t>
      </w:r>
    </w:p>
    <w:p w14:paraId="12246469" w14:textId="77777777" w:rsidR="001D2531" w:rsidRDefault="001D2531" w:rsidP="00F82ED9">
      <w:pPr>
        <w:pStyle w:val="VCAAbullet"/>
      </w:pPr>
      <w:r>
        <w:t>by promoting collaboration and constant communication between young people and their leaders</w:t>
      </w:r>
    </w:p>
    <w:p w14:paraId="192CCABE" w14:textId="0D0EDA1E" w:rsidR="001D2531" w:rsidRPr="00CD047F" w:rsidRDefault="001D2531" w:rsidP="00F82ED9">
      <w:pPr>
        <w:pStyle w:val="VCAAbullet"/>
        <w:rPr>
          <w:lang w:val="en-AU"/>
        </w:rPr>
      </w:pPr>
      <w:r w:rsidRPr="00CD047F">
        <w:t>by promoting an integrated and fun work environment/ social gatherings</w:t>
      </w:r>
      <w:r w:rsidR="005D2B45">
        <w:t>.</w:t>
      </w:r>
    </w:p>
    <w:p w14:paraId="666A9025" w14:textId="77777777" w:rsidR="001D2531" w:rsidRPr="00A5154B" w:rsidRDefault="001D2531" w:rsidP="005D2B45">
      <w:pPr>
        <w:pStyle w:val="VCAAHeading4"/>
        <w:rPr>
          <w:lang w:val="en-AU"/>
        </w:rPr>
      </w:pPr>
      <w:r w:rsidRPr="00A5154B">
        <w:rPr>
          <w:lang w:val="en-AU"/>
        </w:rPr>
        <w:lastRenderedPageBreak/>
        <w:t>Question 3a.</w:t>
      </w:r>
    </w:p>
    <w:p w14:paraId="2128D354" w14:textId="713C2C42" w:rsidR="001D2531" w:rsidRPr="00A5154B" w:rsidRDefault="005D2B45" w:rsidP="001D2531">
      <w:pPr>
        <w:pStyle w:val="VCAAbody"/>
        <w:rPr>
          <w:lang w:val="en-AU"/>
        </w:rPr>
      </w:pPr>
      <w:r>
        <w:rPr>
          <w:lang w:val="en-AU"/>
        </w:rPr>
        <w:t>The c</w:t>
      </w:r>
      <w:r w:rsidR="001D2531" w:rsidRPr="00A5154B">
        <w:rPr>
          <w:lang w:val="en-AU"/>
        </w:rPr>
        <w:t>orrect response w</w:t>
      </w:r>
      <w:r>
        <w:rPr>
          <w:lang w:val="en-AU"/>
        </w:rPr>
        <w:t>as</w:t>
      </w:r>
      <w:r w:rsidR="001D2531" w:rsidRPr="00A5154B">
        <w:rPr>
          <w:lang w:val="en-AU"/>
        </w:rPr>
        <w:t>:</w:t>
      </w:r>
    </w:p>
    <w:p w14:paraId="364008F8" w14:textId="2F2424EB" w:rsidR="001D2531" w:rsidRPr="00CD047F" w:rsidRDefault="001D2531" w:rsidP="00F82ED9">
      <w:pPr>
        <w:pStyle w:val="VCAAbullet"/>
      </w:pPr>
      <w:r w:rsidRPr="00CD047F">
        <w:t xml:space="preserve">His trip to Brazil where he was interested </w:t>
      </w:r>
      <w:r w:rsidR="005D2B45">
        <w:t xml:space="preserve">in </w:t>
      </w:r>
      <w:r w:rsidRPr="00CD047F">
        <w:t xml:space="preserve">and delighted with modernist architecture </w:t>
      </w:r>
      <w:proofErr w:type="gramStart"/>
      <w:r w:rsidRPr="00CD047F">
        <w:t>( both</w:t>
      </w:r>
      <w:proofErr w:type="gramEnd"/>
      <w:r w:rsidRPr="00CD047F">
        <w:t xml:space="preserve"> elements </w:t>
      </w:r>
      <w:r w:rsidR="00F906C3">
        <w:t>were required to be awarded the mark</w:t>
      </w:r>
      <w:r w:rsidRPr="00CD047F">
        <w:t>)</w:t>
      </w:r>
    </w:p>
    <w:p w14:paraId="51A4E88F" w14:textId="77777777" w:rsidR="001D2531" w:rsidRPr="00A5154B" w:rsidRDefault="001D2531" w:rsidP="005D2B45">
      <w:pPr>
        <w:pStyle w:val="VCAAHeading4"/>
        <w:rPr>
          <w:lang w:val="en-AU"/>
        </w:rPr>
      </w:pPr>
      <w:r w:rsidRPr="00A5154B">
        <w:rPr>
          <w:lang w:val="en-AU"/>
        </w:rPr>
        <w:t>Question 3b.</w:t>
      </w:r>
    </w:p>
    <w:p w14:paraId="3E7AA751" w14:textId="23382521" w:rsidR="001D2531" w:rsidRPr="00A5154B" w:rsidRDefault="001D2531" w:rsidP="001D2531">
      <w:pPr>
        <w:pStyle w:val="VCAAbody"/>
        <w:rPr>
          <w:lang w:val="en-AU"/>
        </w:rPr>
      </w:pPr>
      <w:r w:rsidRPr="00A5154B">
        <w:rPr>
          <w:lang w:val="en-AU"/>
        </w:rPr>
        <w:t>Correct response w</w:t>
      </w:r>
      <w:r w:rsidR="005D2B45">
        <w:rPr>
          <w:lang w:val="en-AU"/>
        </w:rPr>
        <w:t>as</w:t>
      </w:r>
      <w:r w:rsidRPr="00A5154B">
        <w:rPr>
          <w:lang w:val="en-AU"/>
        </w:rPr>
        <w:t>:</w:t>
      </w:r>
    </w:p>
    <w:p w14:paraId="5C4B7624" w14:textId="7FD92BD1" w:rsidR="001D2531" w:rsidRDefault="005D2B45" w:rsidP="00C2004B">
      <w:pPr>
        <w:pStyle w:val="VCAAbullet"/>
      </w:pPr>
      <w:r>
        <w:t>i</w:t>
      </w:r>
      <w:r w:rsidR="001D2531">
        <w:t xml:space="preserve">n Belo Horizonte in the Art Museum of </w:t>
      </w:r>
      <w:proofErr w:type="spellStart"/>
      <w:r w:rsidR="001D2531">
        <w:t>Pampulha</w:t>
      </w:r>
      <w:proofErr w:type="spellEnd"/>
      <w:r w:rsidR="00C2004B">
        <w:t xml:space="preserve"> (responses with incorrect spelling of the </w:t>
      </w:r>
      <w:r w:rsidR="001D2531">
        <w:t>proper</w:t>
      </w:r>
      <w:r w:rsidR="00C2004B">
        <w:t xml:space="preserve"> nouns were not penalised, </w:t>
      </w:r>
      <w:proofErr w:type="gramStart"/>
      <w:r w:rsidR="00C2004B">
        <w:t xml:space="preserve">as </w:t>
      </w:r>
      <w:r w:rsidR="001D2531">
        <w:t>long as</w:t>
      </w:r>
      <w:proofErr w:type="gramEnd"/>
      <w:r w:rsidR="001D2531">
        <w:t xml:space="preserve"> </w:t>
      </w:r>
      <w:r w:rsidR="00C2004B">
        <w:t xml:space="preserve">it was clear students had understood the sounds and recorded them </w:t>
      </w:r>
      <w:r w:rsidR="001D2531">
        <w:t>phonetically)</w:t>
      </w:r>
      <w:r>
        <w:t>.</w:t>
      </w:r>
    </w:p>
    <w:p w14:paraId="56003A37" w14:textId="77777777" w:rsidR="001D2531" w:rsidRPr="00A5154B" w:rsidRDefault="001D2531" w:rsidP="005D2B45">
      <w:pPr>
        <w:pStyle w:val="VCAAHeading4"/>
        <w:rPr>
          <w:lang w:val="en-AU"/>
        </w:rPr>
      </w:pPr>
      <w:r w:rsidRPr="00A5154B">
        <w:rPr>
          <w:lang w:val="en-AU"/>
        </w:rPr>
        <w:t>Question 3</w:t>
      </w:r>
      <w:r>
        <w:rPr>
          <w:lang w:val="en-AU"/>
        </w:rPr>
        <w:t>c</w:t>
      </w:r>
      <w:r w:rsidRPr="00A5154B">
        <w:rPr>
          <w:lang w:val="en-AU"/>
        </w:rPr>
        <w:t>.</w:t>
      </w:r>
    </w:p>
    <w:p w14:paraId="61C6397A" w14:textId="77777777" w:rsidR="001D2531" w:rsidRPr="005D2B45" w:rsidRDefault="001D2531" w:rsidP="005D2B45">
      <w:pPr>
        <w:pStyle w:val="VCAAbullet"/>
      </w:pPr>
      <w:r w:rsidRPr="005D2B45">
        <w:t>MAC / Museum of Contemporary Art</w:t>
      </w:r>
    </w:p>
    <w:p w14:paraId="0868D4E6" w14:textId="1FD57333" w:rsidR="00C2004B" w:rsidRPr="005D2B45" w:rsidRDefault="001D2531" w:rsidP="005D2B45">
      <w:pPr>
        <w:pStyle w:val="VCAAbullet"/>
      </w:pPr>
      <w:r w:rsidRPr="005D2B45">
        <w:t xml:space="preserve">Niemeyer </w:t>
      </w:r>
      <w:r w:rsidR="00C2004B" w:rsidRPr="005D2B45">
        <w:t>W</w:t>
      </w:r>
      <w:r w:rsidRPr="005D2B45">
        <w:t>ay (cultural complex) /</w:t>
      </w:r>
      <w:r w:rsidR="00AF7A85">
        <w:t xml:space="preserve"> </w:t>
      </w:r>
      <w:r w:rsidRPr="005D2B45">
        <w:t xml:space="preserve">large open collection of the architect </w:t>
      </w:r>
    </w:p>
    <w:p w14:paraId="3C75DFE8" w14:textId="4972DE52" w:rsidR="001D2531" w:rsidRPr="00A5154B" w:rsidRDefault="001D2531" w:rsidP="005D2B45">
      <w:pPr>
        <w:pStyle w:val="VCAAHeading3"/>
        <w:rPr>
          <w:sz w:val="24"/>
          <w:lang w:val="en-AU"/>
        </w:rPr>
      </w:pPr>
      <w:r w:rsidRPr="00A5154B">
        <w:rPr>
          <w:lang w:val="en-AU"/>
        </w:rPr>
        <w:t>Part B</w:t>
      </w:r>
    </w:p>
    <w:p w14:paraId="111B9715" w14:textId="56C7C434" w:rsidR="001D2531" w:rsidRPr="00A5154B" w:rsidRDefault="001D2531" w:rsidP="005D2B45">
      <w:pPr>
        <w:pStyle w:val="VCAAHeading4"/>
        <w:rPr>
          <w:lang w:val="en-AU"/>
        </w:rPr>
      </w:pPr>
      <w:r w:rsidRPr="00A5154B">
        <w:rPr>
          <w:lang w:val="en-AU"/>
        </w:rPr>
        <w:t>Question 4a.</w:t>
      </w:r>
    </w:p>
    <w:p w14:paraId="6A7FC543" w14:textId="77777777" w:rsidR="001D2531" w:rsidRPr="00A5154B" w:rsidRDefault="001D2531" w:rsidP="001D2531">
      <w:pPr>
        <w:pStyle w:val="VCAAbody"/>
        <w:rPr>
          <w:lang w:val="en-AU"/>
        </w:rPr>
      </w:pPr>
      <w:r w:rsidRPr="00A5154B">
        <w:rPr>
          <w:lang w:val="en-AU"/>
        </w:rPr>
        <w:t>Correct responses were:</w:t>
      </w:r>
    </w:p>
    <w:p w14:paraId="42BF83DD" w14:textId="77777777" w:rsidR="001D2531" w:rsidRPr="005D2B45" w:rsidRDefault="001D2531" w:rsidP="00F82ED9">
      <w:pPr>
        <w:pStyle w:val="VCAAbullet"/>
        <w:rPr>
          <w:i/>
          <w:iCs/>
          <w:lang w:val="pt-BR"/>
        </w:rPr>
      </w:pPr>
      <w:proofErr w:type="spellStart"/>
      <w:r w:rsidRPr="005D2B45">
        <w:rPr>
          <w:i/>
          <w:iCs/>
        </w:rPr>
        <w:t>Os</w:t>
      </w:r>
      <w:proofErr w:type="spellEnd"/>
      <w:r w:rsidRPr="005D2B45">
        <w:rPr>
          <w:i/>
          <w:iCs/>
        </w:rPr>
        <w:t xml:space="preserve"> </w:t>
      </w:r>
      <w:proofErr w:type="spellStart"/>
      <w:r w:rsidRPr="005D2B45">
        <w:rPr>
          <w:i/>
          <w:iCs/>
        </w:rPr>
        <w:t>almoços</w:t>
      </w:r>
      <w:proofErr w:type="spellEnd"/>
      <w:r w:rsidRPr="005D2B45">
        <w:rPr>
          <w:i/>
          <w:iCs/>
        </w:rPr>
        <w:t xml:space="preserve"> </w:t>
      </w:r>
      <w:proofErr w:type="spellStart"/>
      <w:r w:rsidRPr="005D2B45">
        <w:rPr>
          <w:i/>
          <w:iCs/>
        </w:rPr>
        <w:t>maravilhosos</w:t>
      </w:r>
      <w:proofErr w:type="spellEnd"/>
      <w:r w:rsidRPr="005D2B45">
        <w:rPr>
          <w:i/>
          <w:iCs/>
        </w:rPr>
        <w:t xml:space="preserve"> com comida </w:t>
      </w:r>
      <w:proofErr w:type="spellStart"/>
      <w:r w:rsidRPr="005D2B45">
        <w:rPr>
          <w:i/>
          <w:iCs/>
        </w:rPr>
        <w:t>típica</w:t>
      </w:r>
      <w:proofErr w:type="spellEnd"/>
    </w:p>
    <w:p w14:paraId="48329E09" w14:textId="77777777" w:rsidR="001D2531" w:rsidRPr="00255FEA" w:rsidRDefault="001D2531" w:rsidP="00F82ED9">
      <w:pPr>
        <w:pStyle w:val="VCAAbullet"/>
        <w:rPr>
          <w:rFonts w:ascii="Calibri" w:hAnsi="Calibri"/>
          <w:lang w:val="pt-BR"/>
        </w:rPr>
      </w:pPr>
      <w:proofErr w:type="spellStart"/>
      <w:r w:rsidRPr="005D2B45">
        <w:rPr>
          <w:i/>
          <w:iCs/>
        </w:rPr>
        <w:t>Festivais</w:t>
      </w:r>
      <w:proofErr w:type="spellEnd"/>
      <w:r w:rsidRPr="005D2B45">
        <w:rPr>
          <w:i/>
          <w:iCs/>
        </w:rPr>
        <w:t xml:space="preserve"> de </w:t>
      </w:r>
      <w:proofErr w:type="spellStart"/>
      <w:r w:rsidRPr="005D2B45">
        <w:rPr>
          <w:i/>
          <w:iCs/>
        </w:rPr>
        <w:t>música</w:t>
      </w:r>
      <w:proofErr w:type="spellEnd"/>
      <w:r w:rsidRPr="005D2B45">
        <w:rPr>
          <w:i/>
          <w:iCs/>
        </w:rPr>
        <w:t xml:space="preserve"> </w:t>
      </w:r>
      <w:proofErr w:type="spellStart"/>
      <w:r w:rsidRPr="005D2B45">
        <w:rPr>
          <w:i/>
          <w:iCs/>
        </w:rPr>
        <w:t>portuguesa</w:t>
      </w:r>
      <w:proofErr w:type="spellEnd"/>
      <w:r w:rsidRPr="0088753E">
        <w:t xml:space="preserve"> </w:t>
      </w:r>
    </w:p>
    <w:p w14:paraId="58E5968F" w14:textId="77777777" w:rsidR="001D2531" w:rsidRPr="00255FEA" w:rsidRDefault="001D2531" w:rsidP="001D2531">
      <w:pPr>
        <w:pStyle w:val="VCAAbulletlevel2"/>
        <w:numPr>
          <w:ilvl w:val="0"/>
          <w:numId w:val="22"/>
        </w:numPr>
        <w:ind w:left="850" w:hanging="425"/>
        <w:rPr>
          <w:lang w:val="en-AU"/>
        </w:rPr>
      </w:pPr>
      <w:r w:rsidRPr="00255FEA">
        <w:rPr>
          <w:lang w:val="en-AU"/>
        </w:rPr>
        <w:t xml:space="preserve">Wonderful lunches with typical food </w:t>
      </w:r>
    </w:p>
    <w:p w14:paraId="7ACDDD3D" w14:textId="77777777" w:rsidR="001D2531" w:rsidRPr="00255FEA" w:rsidRDefault="001D2531" w:rsidP="001D2531">
      <w:pPr>
        <w:pStyle w:val="VCAAbulletlevel2"/>
        <w:numPr>
          <w:ilvl w:val="0"/>
          <w:numId w:val="22"/>
        </w:numPr>
        <w:ind w:left="850" w:hanging="425"/>
        <w:rPr>
          <w:lang w:val="en-AU"/>
        </w:rPr>
      </w:pPr>
      <w:r>
        <w:rPr>
          <w:lang w:val="en-AU"/>
        </w:rPr>
        <w:t>Portuguese music festivals/concerts</w:t>
      </w:r>
    </w:p>
    <w:p w14:paraId="46AD5F93" w14:textId="77777777" w:rsidR="001D2531" w:rsidRPr="00A5154B" w:rsidRDefault="001D2531" w:rsidP="005D2B45">
      <w:pPr>
        <w:pStyle w:val="VCAAHeading4"/>
        <w:rPr>
          <w:lang w:val="en-AU"/>
        </w:rPr>
      </w:pPr>
      <w:r w:rsidRPr="00A5154B">
        <w:rPr>
          <w:lang w:val="en-AU"/>
        </w:rPr>
        <w:t>Question 4b.</w:t>
      </w:r>
    </w:p>
    <w:p w14:paraId="04387255" w14:textId="77777777" w:rsidR="001D2531" w:rsidRDefault="001D2531" w:rsidP="001D2531">
      <w:pPr>
        <w:pStyle w:val="VCAAbody"/>
        <w:rPr>
          <w:lang w:val="en-AU"/>
        </w:rPr>
      </w:pPr>
      <w:r w:rsidRPr="00A5154B">
        <w:rPr>
          <w:lang w:val="en-AU"/>
        </w:rPr>
        <w:t>Correct responses were:</w:t>
      </w:r>
    </w:p>
    <w:p w14:paraId="0486D7E3" w14:textId="77777777" w:rsidR="001D2531" w:rsidRPr="005D2B45" w:rsidRDefault="001D2531" w:rsidP="00F82ED9">
      <w:pPr>
        <w:pStyle w:val="VCAAbullet"/>
        <w:rPr>
          <w:i/>
          <w:iCs/>
        </w:rPr>
      </w:pPr>
      <w:proofErr w:type="spellStart"/>
      <w:r w:rsidRPr="005D2B45">
        <w:rPr>
          <w:i/>
          <w:iCs/>
        </w:rPr>
        <w:t>Aconselha-os</w:t>
      </w:r>
      <w:proofErr w:type="spellEnd"/>
      <w:r w:rsidRPr="005D2B45">
        <w:rPr>
          <w:i/>
          <w:iCs/>
        </w:rPr>
        <w:t xml:space="preserve"> a </w:t>
      </w:r>
      <w:proofErr w:type="spellStart"/>
      <w:r w:rsidRPr="005D2B45">
        <w:rPr>
          <w:i/>
          <w:iCs/>
        </w:rPr>
        <w:t>nunca</w:t>
      </w:r>
      <w:proofErr w:type="spellEnd"/>
      <w:r w:rsidRPr="005D2B45">
        <w:rPr>
          <w:i/>
          <w:iCs/>
        </w:rPr>
        <w:t xml:space="preserve"> </w:t>
      </w:r>
      <w:proofErr w:type="spellStart"/>
      <w:r w:rsidRPr="005D2B45">
        <w:rPr>
          <w:i/>
          <w:iCs/>
        </w:rPr>
        <w:t>desistirem</w:t>
      </w:r>
      <w:proofErr w:type="spellEnd"/>
      <w:r w:rsidRPr="005D2B45">
        <w:rPr>
          <w:i/>
          <w:iCs/>
        </w:rPr>
        <w:t xml:space="preserve"> do </w:t>
      </w:r>
      <w:proofErr w:type="spellStart"/>
      <w:r w:rsidRPr="005D2B45">
        <w:rPr>
          <w:i/>
          <w:iCs/>
        </w:rPr>
        <w:t>português</w:t>
      </w:r>
      <w:proofErr w:type="spellEnd"/>
      <w:r w:rsidRPr="005D2B45">
        <w:rPr>
          <w:i/>
          <w:iCs/>
        </w:rPr>
        <w:t xml:space="preserve"> e dos </w:t>
      </w:r>
      <w:proofErr w:type="spellStart"/>
      <w:r w:rsidRPr="005D2B45">
        <w:rPr>
          <w:i/>
          <w:iCs/>
        </w:rPr>
        <w:t>aspectos</w:t>
      </w:r>
      <w:proofErr w:type="spellEnd"/>
      <w:r w:rsidRPr="005D2B45">
        <w:rPr>
          <w:i/>
          <w:iCs/>
        </w:rPr>
        <w:t xml:space="preserve"> </w:t>
      </w:r>
      <w:proofErr w:type="spellStart"/>
      <w:r w:rsidRPr="005D2B45">
        <w:rPr>
          <w:i/>
          <w:iCs/>
        </w:rPr>
        <w:t>difíceis</w:t>
      </w:r>
      <w:proofErr w:type="spellEnd"/>
      <w:r w:rsidRPr="005D2B45">
        <w:rPr>
          <w:i/>
          <w:iCs/>
        </w:rPr>
        <w:t xml:space="preserve"> da </w:t>
      </w:r>
      <w:proofErr w:type="spellStart"/>
      <w:r w:rsidRPr="005D2B45">
        <w:rPr>
          <w:i/>
          <w:iCs/>
        </w:rPr>
        <w:t>vida</w:t>
      </w:r>
      <w:proofErr w:type="spellEnd"/>
      <w:r w:rsidRPr="005D2B45">
        <w:rPr>
          <w:i/>
          <w:iCs/>
        </w:rPr>
        <w:t>.</w:t>
      </w:r>
    </w:p>
    <w:p w14:paraId="4414CB00" w14:textId="77777777" w:rsidR="001D2531" w:rsidRPr="005D2B45" w:rsidRDefault="001D2531" w:rsidP="00F82ED9">
      <w:pPr>
        <w:pStyle w:val="VCAAbullet"/>
        <w:rPr>
          <w:i/>
          <w:iCs/>
        </w:rPr>
      </w:pPr>
      <w:proofErr w:type="spellStart"/>
      <w:r w:rsidRPr="005D2B45">
        <w:rPr>
          <w:i/>
          <w:iCs/>
        </w:rPr>
        <w:t>Continuarem</w:t>
      </w:r>
      <w:proofErr w:type="spellEnd"/>
      <w:r w:rsidRPr="005D2B45">
        <w:rPr>
          <w:i/>
          <w:iCs/>
        </w:rPr>
        <w:t xml:space="preserve"> </w:t>
      </w:r>
      <w:proofErr w:type="spellStart"/>
      <w:r w:rsidRPr="005D2B45">
        <w:rPr>
          <w:i/>
          <w:iCs/>
        </w:rPr>
        <w:t>praticando</w:t>
      </w:r>
      <w:proofErr w:type="spellEnd"/>
      <w:r w:rsidRPr="005D2B45">
        <w:rPr>
          <w:i/>
          <w:iCs/>
        </w:rPr>
        <w:t xml:space="preserve"> </w:t>
      </w:r>
      <w:proofErr w:type="spellStart"/>
      <w:r w:rsidRPr="005D2B45">
        <w:rPr>
          <w:i/>
          <w:iCs/>
        </w:rPr>
        <w:t>português</w:t>
      </w:r>
      <w:proofErr w:type="spellEnd"/>
      <w:r w:rsidRPr="005D2B45">
        <w:rPr>
          <w:i/>
          <w:iCs/>
        </w:rPr>
        <w:t>.</w:t>
      </w:r>
    </w:p>
    <w:p w14:paraId="6CBC86EE" w14:textId="77777777" w:rsidR="001D2531" w:rsidRPr="00255FEA" w:rsidRDefault="001D2531" w:rsidP="001D2531">
      <w:pPr>
        <w:pStyle w:val="VCAAbulletlevel2"/>
        <w:numPr>
          <w:ilvl w:val="0"/>
          <w:numId w:val="22"/>
        </w:numPr>
        <w:ind w:left="850" w:hanging="425"/>
        <w:rPr>
          <w:lang w:val="en-AU"/>
        </w:rPr>
      </w:pPr>
      <w:r w:rsidRPr="00255FEA">
        <w:rPr>
          <w:lang w:val="en-AU"/>
        </w:rPr>
        <w:t>He advises them never to give up on Portuguese and on other hard aspects of life.</w:t>
      </w:r>
    </w:p>
    <w:p w14:paraId="179140B0" w14:textId="77777777" w:rsidR="001D2531" w:rsidRPr="00255FEA" w:rsidRDefault="001D2531" w:rsidP="001D2531">
      <w:pPr>
        <w:pStyle w:val="VCAAbulletlevel2"/>
        <w:numPr>
          <w:ilvl w:val="0"/>
          <w:numId w:val="22"/>
        </w:numPr>
        <w:ind w:left="850" w:hanging="425"/>
        <w:rPr>
          <w:lang w:val="en-AU"/>
        </w:rPr>
      </w:pPr>
      <w:r w:rsidRPr="00255FEA">
        <w:rPr>
          <w:lang w:val="en-AU"/>
        </w:rPr>
        <w:t>Continue practising Portuguese.</w:t>
      </w:r>
    </w:p>
    <w:p w14:paraId="463D2F35" w14:textId="56C7D11F" w:rsidR="001D2531" w:rsidRPr="00A5154B" w:rsidRDefault="001D2531" w:rsidP="005D2B45">
      <w:pPr>
        <w:pStyle w:val="VCAAHeading4"/>
        <w:rPr>
          <w:lang w:val="en-AU"/>
        </w:rPr>
      </w:pPr>
      <w:r w:rsidRPr="00A5154B">
        <w:rPr>
          <w:lang w:val="en-AU"/>
        </w:rPr>
        <w:t>Question 5</w:t>
      </w:r>
    </w:p>
    <w:p w14:paraId="3448EFED" w14:textId="77777777" w:rsidR="001D2531" w:rsidRDefault="001D2531" w:rsidP="001D2531">
      <w:pPr>
        <w:pStyle w:val="VCAAbody"/>
        <w:rPr>
          <w:lang w:val="en-AU"/>
        </w:rPr>
      </w:pPr>
      <w:r w:rsidRPr="00A5154B">
        <w:rPr>
          <w:lang w:val="en-AU"/>
        </w:rPr>
        <w:t>Correct responses were:</w:t>
      </w:r>
    </w:p>
    <w:p w14:paraId="606117B2" w14:textId="77777777" w:rsidR="001D2531" w:rsidRPr="005D2B45" w:rsidRDefault="001D2531" w:rsidP="00F82ED9">
      <w:pPr>
        <w:pStyle w:val="VCAAbullet"/>
        <w:rPr>
          <w:i/>
          <w:iCs/>
        </w:rPr>
      </w:pPr>
      <w:r w:rsidRPr="005D2B45">
        <w:rPr>
          <w:i/>
          <w:iCs/>
        </w:rPr>
        <w:t xml:space="preserve">É </w:t>
      </w:r>
      <w:proofErr w:type="spellStart"/>
      <w:r w:rsidRPr="005D2B45">
        <w:rPr>
          <w:i/>
          <w:iCs/>
        </w:rPr>
        <w:t>uma</w:t>
      </w:r>
      <w:proofErr w:type="spellEnd"/>
      <w:r w:rsidRPr="005D2B45">
        <w:rPr>
          <w:i/>
          <w:iCs/>
        </w:rPr>
        <w:t xml:space="preserve"> </w:t>
      </w:r>
      <w:proofErr w:type="spellStart"/>
      <w:r w:rsidRPr="005D2B45">
        <w:rPr>
          <w:i/>
          <w:iCs/>
        </w:rPr>
        <w:t>pessoa</w:t>
      </w:r>
      <w:proofErr w:type="spellEnd"/>
      <w:r w:rsidRPr="005D2B45">
        <w:rPr>
          <w:i/>
          <w:iCs/>
        </w:rPr>
        <w:t xml:space="preserve"> </w:t>
      </w:r>
      <w:proofErr w:type="spellStart"/>
      <w:r w:rsidRPr="005D2B45">
        <w:rPr>
          <w:i/>
          <w:iCs/>
        </w:rPr>
        <w:t>comunicativa</w:t>
      </w:r>
      <w:proofErr w:type="spellEnd"/>
      <w:r w:rsidRPr="005D2B45">
        <w:rPr>
          <w:i/>
          <w:iCs/>
        </w:rPr>
        <w:t xml:space="preserve"> e </w:t>
      </w:r>
      <w:proofErr w:type="spellStart"/>
      <w:r w:rsidRPr="005D2B45">
        <w:rPr>
          <w:i/>
          <w:iCs/>
        </w:rPr>
        <w:t>gosta</w:t>
      </w:r>
      <w:proofErr w:type="spellEnd"/>
      <w:r w:rsidRPr="005D2B45">
        <w:rPr>
          <w:i/>
          <w:iCs/>
        </w:rPr>
        <w:t xml:space="preserve"> de </w:t>
      </w:r>
      <w:proofErr w:type="spellStart"/>
      <w:r w:rsidRPr="005D2B45">
        <w:rPr>
          <w:i/>
          <w:iCs/>
        </w:rPr>
        <w:t>ter</w:t>
      </w:r>
      <w:proofErr w:type="spellEnd"/>
      <w:r w:rsidRPr="005D2B45">
        <w:rPr>
          <w:i/>
          <w:iCs/>
        </w:rPr>
        <w:t xml:space="preserve"> </w:t>
      </w:r>
      <w:proofErr w:type="spellStart"/>
      <w:r w:rsidRPr="005D2B45">
        <w:rPr>
          <w:i/>
          <w:iCs/>
        </w:rPr>
        <w:t>contacto</w:t>
      </w:r>
      <w:proofErr w:type="spellEnd"/>
      <w:r w:rsidRPr="005D2B45">
        <w:rPr>
          <w:i/>
          <w:iCs/>
        </w:rPr>
        <w:t xml:space="preserve"> com o </w:t>
      </w:r>
      <w:proofErr w:type="spellStart"/>
      <w:r w:rsidRPr="005D2B45">
        <w:rPr>
          <w:i/>
          <w:iCs/>
        </w:rPr>
        <w:t>público</w:t>
      </w:r>
      <w:proofErr w:type="spellEnd"/>
    </w:p>
    <w:p w14:paraId="07D6E268" w14:textId="77777777" w:rsidR="001D2531" w:rsidRPr="005D2B45" w:rsidRDefault="001D2531" w:rsidP="00F82ED9">
      <w:pPr>
        <w:pStyle w:val="VCAAbullet"/>
        <w:rPr>
          <w:i/>
          <w:iCs/>
        </w:rPr>
      </w:pPr>
      <w:r w:rsidRPr="005D2B45">
        <w:rPr>
          <w:i/>
          <w:iCs/>
        </w:rPr>
        <w:t xml:space="preserve">O </w:t>
      </w:r>
      <w:proofErr w:type="spellStart"/>
      <w:r w:rsidRPr="005D2B45">
        <w:rPr>
          <w:i/>
          <w:iCs/>
        </w:rPr>
        <w:t>fato</w:t>
      </w:r>
      <w:proofErr w:type="spellEnd"/>
      <w:r w:rsidRPr="005D2B45">
        <w:rPr>
          <w:i/>
          <w:iCs/>
        </w:rPr>
        <w:t xml:space="preserve"> de a </w:t>
      </w:r>
      <w:proofErr w:type="spellStart"/>
      <w:r w:rsidRPr="005D2B45">
        <w:rPr>
          <w:i/>
          <w:iCs/>
        </w:rPr>
        <w:t>mãe</w:t>
      </w:r>
      <w:proofErr w:type="spellEnd"/>
      <w:r w:rsidRPr="005D2B45">
        <w:rPr>
          <w:i/>
          <w:iCs/>
        </w:rPr>
        <w:t xml:space="preserve"> ser </w:t>
      </w:r>
      <w:proofErr w:type="spellStart"/>
      <w:r w:rsidRPr="005D2B45">
        <w:rPr>
          <w:i/>
          <w:iCs/>
        </w:rPr>
        <w:t>brasileira</w:t>
      </w:r>
      <w:proofErr w:type="spellEnd"/>
      <w:r w:rsidRPr="005D2B45">
        <w:rPr>
          <w:i/>
          <w:iCs/>
        </w:rPr>
        <w:t>,</w:t>
      </w:r>
    </w:p>
    <w:p w14:paraId="59B861FB" w14:textId="70921D27" w:rsidR="001D2531" w:rsidRPr="005D2B45" w:rsidRDefault="001D2531" w:rsidP="00F82ED9">
      <w:pPr>
        <w:pStyle w:val="VCAAbullet"/>
        <w:rPr>
          <w:i/>
          <w:iCs/>
        </w:rPr>
      </w:pPr>
      <w:r w:rsidRPr="005D2B45">
        <w:rPr>
          <w:i/>
          <w:iCs/>
        </w:rPr>
        <w:t xml:space="preserve">O pai </w:t>
      </w:r>
      <w:proofErr w:type="spellStart"/>
      <w:r w:rsidRPr="005D2B45">
        <w:rPr>
          <w:i/>
          <w:iCs/>
        </w:rPr>
        <w:t>éportuguês</w:t>
      </w:r>
      <w:proofErr w:type="spellEnd"/>
      <w:r w:rsidRPr="005D2B45">
        <w:rPr>
          <w:i/>
          <w:iCs/>
        </w:rPr>
        <w:t>,</w:t>
      </w:r>
    </w:p>
    <w:p w14:paraId="1193CEDA" w14:textId="3075577B" w:rsidR="001D2531" w:rsidRPr="005D2B45" w:rsidRDefault="001D2531" w:rsidP="00F82ED9">
      <w:pPr>
        <w:pStyle w:val="VCAAbullet"/>
        <w:rPr>
          <w:i/>
          <w:iCs/>
        </w:rPr>
      </w:pPr>
      <w:proofErr w:type="spellStart"/>
      <w:r w:rsidRPr="005D2B45">
        <w:rPr>
          <w:i/>
          <w:iCs/>
        </w:rPr>
        <w:t>Tem</w:t>
      </w:r>
      <w:proofErr w:type="spellEnd"/>
      <w:r w:rsidRPr="005D2B45">
        <w:rPr>
          <w:i/>
          <w:iCs/>
        </w:rPr>
        <w:t xml:space="preserve"> amigos </w:t>
      </w:r>
      <w:proofErr w:type="spellStart"/>
      <w:r w:rsidRPr="005D2B45">
        <w:rPr>
          <w:i/>
          <w:iCs/>
        </w:rPr>
        <w:t>timorenses</w:t>
      </w:r>
      <w:proofErr w:type="spellEnd"/>
      <w:r w:rsidRPr="005D2B45">
        <w:rPr>
          <w:i/>
          <w:iCs/>
        </w:rPr>
        <w:t xml:space="preserve"> e </w:t>
      </w:r>
      <w:proofErr w:type="spellStart"/>
      <w:r w:rsidRPr="005D2B45">
        <w:rPr>
          <w:i/>
          <w:iCs/>
        </w:rPr>
        <w:t>vizinhos</w:t>
      </w:r>
      <w:proofErr w:type="spellEnd"/>
      <w:r w:rsidRPr="005D2B45">
        <w:rPr>
          <w:i/>
          <w:iCs/>
        </w:rPr>
        <w:t xml:space="preserve"> </w:t>
      </w:r>
      <w:proofErr w:type="spellStart"/>
      <w:r w:rsidRPr="005D2B45">
        <w:rPr>
          <w:i/>
          <w:iCs/>
        </w:rPr>
        <w:t>moçambicanos</w:t>
      </w:r>
      <w:proofErr w:type="spellEnd"/>
      <w:r w:rsidRPr="005D2B45">
        <w:rPr>
          <w:i/>
          <w:iCs/>
        </w:rPr>
        <w:t xml:space="preserve">, </w:t>
      </w:r>
    </w:p>
    <w:p w14:paraId="6E732D8D" w14:textId="77777777" w:rsidR="001D2531" w:rsidRPr="005D2B45" w:rsidRDefault="001D2531" w:rsidP="00F82ED9">
      <w:pPr>
        <w:pStyle w:val="VCAAbullet"/>
        <w:rPr>
          <w:i/>
          <w:iCs/>
        </w:rPr>
      </w:pPr>
      <w:r w:rsidRPr="005D2B45">
        <w:rPr>
          <w:i/>
          <w:iCs/>
        </w:rPr>
        <w:t xml:space="preserve">Sente-se à </w:t>
      </w:r>
      <w:proofErr w:type="spellStart"/>
      <w:r w:rsidRPr="005D2B45">
        <w:rPr>
          <w:i/>
          <w:iCs/>
        </w:rPr>
        <w:t>vontade</w:t>
      </w:r>
      <w:proofErr w:type="spellEnd"/>
      <w:r w:rsidRPr="005D2B45">
        <w:rPr>
          <w:i/>
          <w:iCs/>
        </w:rPr>
        <w:t xml:space="preserve"> com </w:t>
      </w:r>
      <w:proofErr w:type="spellStart"/>
      <w:r w:rsidRPr="005D2B45">
        <w:rPr>
          <w:i/>
          <w:iCs/>
        </w:rPr>
        <w:t>qualquer</w:t>
      </w:r>
      <w:proofErr w:type="spellEnd"/>
      <w:r w:rsidRPr="005D2B45">
        <w:rPr>
          <w:i/>
          <w:iCs/>
        </w:rPr>
        <w:t xml:space="preserve"> </w:t>
      </w:r>
      <w:proofErr w:type="spellStart"/>
      <w:r w:rsidRPr="005D2B45">
        <w:rPr>
          <w:i/>
          <w:iCs/>
        </w:rPr>
        <w:t>sotaque</w:t>
      </w:r>
      <w:proofErr w:type="spellEnd"/>
      <w:r w:rsidRPr="005D2B45">
        <w:rPr>
          <w:i/>
          <w:iCs/>
        </w:rPr>
        <w:t xml:space="preserve"> de </w:t>
      </w:r>
      <w:proofErr w:type="spellStart"/>
      <w:r w:rsidRPr="005D2B45">
        <w:rPr>
          <w:i/>
          <w:iCs/>
        </w:rPr>
        <w:t>países</w:t>
      </w:r>
      <w:proofErr w:type="spellEnd"/>
      <w:r w:rsidRPr="005D2B45">
        <w:rPr>
          <w:i/>
          <w:iCs/>
        </w:rPr>
        <w:t xml:space="preserve"> de </w:t>
      </w:r>
      <w:proofErr w:type="spellStart"/>
      <w:r w:rsidRPr="005D2B45">
        <w:rPr>
          <w:i/>
          <w:iCs/>
        </w:rPr>
        <w:t>língua</w:t>
      </w:r>
      <w:proofErr w:type="spellEnd"/>
      <w:r w:rsidRPr="005D2B45">
        <w:rPr>
          <w:i/>
          <w:iCs/>
        </w:rPr>
        <w:t xml:space="preserve"> </w:t>
      </w:r>
      <w:proofErr w:type="spellStart"/>
      <w:r w:rsidRPr="005D2B45">
        <w:rPr>
          <w:i/>
          <w:iCs/>
        </w:rPr>
        <w:t>portuguesa</w:t>
      </w:r>
      <w:proofErr w:type="spellEnd"/>
      <w:r w:rsidRPr="005D2B45">
        <w:rPr>
          <w:i/>
          <w:iCs/>
        </w:rPr>
        <w:t>.</w:t>
      </w:r>
    </w:p>
    <w:p w14:paraId="585E9862" w14:textId="19E8986B" w:rsidR="001D2531" w:rsidRPr="00255FEA" w:rsidRDefault="001D2531" w:rsidP="001D2531">
      <w:pPr>
        <w:pStyle w:val="VCAAbulletlevel2"/>
        <w:numPr>
          <w:ilvl w:val="0"/>
          <w:numId w:val="22"/>
        </w:numPr>
        <w:ind w:left="850" w:hanging="425"/>
        <w:rPr>
          <w:lang w:val="en-AU"/>
        </w:rPr>
      </w:pPr>
      <w:r w:rsidRPr="00255FEA">
        <w:rPr>
          <w:lang w:val="en-AU"/>
        </w:rPr>
        <w:t xml:space="preserve">He is a communicative </w:t>
      </w:r>
      <w:r w:rsidR="00F82ED9" w:rsidRPr="00255FEA">
        <w:rPr>
          <w:lang w:val="en-AU"/>
        </w:rPr>
        <w:t>person,</w:t>
      </w:r>
      <w:r w:rsidRPr="00255FEA">
        <w:rPr>
          <w:lang w:val="en-AU"/>
        </w:rPr>
        <w:t xml:space="preserve"> and he like</w:t>
      </w:r>
      <w:r w:rsidR="00F82ED9">
        <w:rPr>
          <w:lang w:val="en-AU"/>
        </w:rPr>
        <w:t>s</w:t>
      </w:r>
      <w:r w:rsidRPr="00255FEA">
        <w:rPr>
          <w:lang w:val="en-AU"/>
        </w:rPr>
        <w:t xml:space="preserve"> to have contact with the public</w:t>
      </w:r>
      <w:r w:rsidR="005D2B45">
        <w:rPr>
          <w:lang w:val="en-AU"/>
        </w:rPr>
        <w:t>.</w:t>
      </w:r>
    </w:p>
    <w:p w14:paraId="4008BF91" w14:textId="0F03D30B" w:rsidR="001D2531" w:rsidRPr="00255FEA" w:rsidRDefault="001D2531" w:rsidP="001D2531">
      <w:pPr>
        <w:pStyle w:val="VCAAbulletlevel2"/>
        <w:numPr>
          <w:ilvl w:val="0"/>
          <w:numId w:val="22"/>
        </w:numPr>
        <w:ind w:left="850" w:hanging="425"/>
        <w:rPr>
          <w:lang w:val="en-AU"/>
        </w:rPr>
      </w:pPr>
      <w:r w:rsidRPr="00255FEA">
        <w:rPr>
          <w:lang w:val="en-AU"/>
        </w:rPr>
        <w:t>The fact that his mother is Brazilia</w:t>
      </w:r>
      <w:r w:rsidR="005D2B45">
        <w:rPr>
          <w:lang w:val="en-AU"/>
        </w:rPr>
        <w:t>n.</w:t>
      </w:r>
    </w:p>
    <w:p w14:paraId="2AAA00F5" w14:textId="30132E76" w:rsidR="001D2531" w:rsidRPr="00255FEA" w:rsidRDefault="001D2531" w:rsidP="001D2531">
      <w:pPr>
        <w:pStyle w:val="VCAAbulletlevel2"/>
        <w:numPr>
          <w:ilvl w:val="0"/>
          <w:numId w:val="22"/>
        </w:numPr>
        <w:ind w:left="850" w:hanging="425"/>
        <w:rPr>
          <w:lang w:val="en-AU"/>
        </w:rPr>
      </w:pPr>
      <w:r w:rsidRPr="00255FEA">
        <w:rPr>
          <w:lang w:val="en-AU"/>
        </w:rPr>
        <w:t>His father is Portuguese</w:t>
      </w:r>
      <w:r w:rsidR="005D2B45">
        <w:rPr>
          <w:lang w:val="en-AU"/>
        </w:rPr>
        <w:t>.</w:t>
      </w:r>
    </w:p>
    <w:p w14:paraId="56F38454" w14:textId="20C3FDB4" w:rsidR="001D2531" w:rsidRPr="00255FEA" w:rsidRDefault="001D2531" w:rsidP="001D2531">
      <w:pPr>
        <w:pStyle w:val="VCAAbulletlevel2"/>
        <w:numPr>
          <w:ilvl w:val="0"/>
          <w:numId w:val="22"/>
        </w:numPr>
        <w:ind w:left="850" w:hanging="425"/>
        <w:rPr>
          <w:lang w:val="en-AU"/>
        </w:rPr>
      </w:pPr>
      <w:r w:rsidRPr="00255FEA">
        <w:rPr>
          <w:lang w:val="en-AU"/>
        </w:rPr>
        <w:t>He has Timorese friends and Mozambican neighbours</w:t>
      </w:r>
      <w:r w:rsidR="005D2B45">
        <w:rPr>
          <w:lang w:val="en-AU"/>
        </w:rPr>
        <w:t>.</w:t>
      </w:r>
    </w:p>
    <w:p w14:paraId="572875BD" w14:textId="632FD6A6" w:rsidR="001D2531" w:rsidRPr="00255FEA" w:rsidRDefault="005D2B45" w:rsidP="001D2531">
      <w:pPr>
        <w:pStyle w:val="VCAAbulletlevel2"/>
        <w:numPr>
          <w:ilvl w:val="0"/>
          <w:numId w:val="22"/>
        </w:numPr>
        <w:ind w:left="850" w:hanging="425"/>
        <w:rPr>
          <w:lang w:val="en-AU"/>
        </w:rPr>
      </w:pPr>
      <w:r>
        <w:rPr>
          <w:lang w:val="en-AU"/>
        </w:rPr>
        <w:t>F</w:t>
      </w:r>
      <w:r w:rsidR="001D2531" w:rsidRPr="00255FEA">
        <w:rPr>
          <w:lang w:val="en-AU"/>
        </w:rPr>
        <w:t>eels comfortable with the accent of any Portuguese</w:t>
      </w:r>
      <w:r>
        <w:rPr>
          <w:lang w:val="en-AU"/>
        </w:rPr>
        <w:t>-</w:t>
      </w:r>
      <w:r w:rsidR="001D2531" w:rsidRPr="00255FEA">
        <w:rPr>
          <w:lang w:val="en-AU"/>
        </w:rPr>
        <w:t>speaking country</w:t>
      </w:r>
      <w:r>
        <w:rPr>
          <w:lang w:val="en-AU"/>
        </w:rPr>
        <w:t>.</w:t>
      </w:r>
    </w:p>
    <w:p w14:paraId="2D577DF5" w14:textId="77777777" w:rsidR="001D2531" w:rsidRPr="00A5154B" w:rsidRDefault="001D2531" w:rsidP="005D2B45">
      <w:pPr>
        <w:pStyle w:val="VCAAHeading4"/>
        <w:rPr>
          <w:lang w:val="en-AU"/>
        </w:rPr>
      </w:pPr>
      <w:r w:rsidRPr="005D2B45">
        <w:lastRenderedPageBreak/>
        <w:t>Question</w:t>
      </w:r>
      <w:r w:rsidRPr="00A5154B">
        <w:rPr>
          <w:lang w:val="en-AU"/>
        </w:rPr>
        <w:t xml:space="preserve"> 6</w:t>
      </w:r>
    </w:p>
    <w:p w14:paraId="1087F86C" w14:textId="3185D9F0" w:rsidR="001D2531" w:rsidRPr="00A5154B" w:rsidRDefault="00C2004B" w:rsidP="005D2B45">
      <w:pPr>
        <w:pStyle w:val="VCAAbody"/>
        <w:rPr>
          <w:lang w:val="en-AU"/>
        </w:rPr>
      </w:pPr>
      <w:r>
        <w:rPr>
          <w:lang w:val="en-AU"/>
        </w:rPr>
        <w:t>A</w:t>
      </w:r>
      <w:r w:rsidR="001D2531" w:rsidRPr="00A5154B">
        <w:rPr>
          <w:lang w:val="en-AU"/>
        </w:rPr>
        <w:t xml:space="preserve"> high-</w:t>
      </w:r>
      <w:r w:rsidR="001D2531" w:rsidRPr="005D2B45">
        <w:t>scoring</w:t>
      </w:r>
      <w:r w:rsidR="001D2531" w:rsidRPr="00A5154B">
        <w:rPr>
          <w:lang w:val="en-AU"/>
        </w:rPr>
        <w:t xml:space="preserve"> response may have included</w:t>
      </w:r>
      <w:r>
        <w:rPr>
          <w:lang w:val="en-AU"/>
        </w:rPr>
        <w:t xml:space="preserve"> the information below:</w:t>
      </w:r>
      <w:r w:rsidR="001D2531" w:rsidRPr="00A5154B">
        <w:rPr>
          <w:lang w:val="en-AU"/>
        </w:rPr>
        <w:t xml:space="preserve"> </w:t>
      </w:r>
    </w:p>
    <w:p w14:paraId="0EC7AB68" w14:textId="77777777" w:rsidR="001D2531" w:rsidRPr="005D2B45" w:rsidRDefault="001D2531" w:rsidP="00F82ED9">
      <w:pPr>
        <w:pStyle w:val="VCAAbody"/>
        <w:rPr>
          <w:i/>
          <w:iCs/>
          <w:lang w:val="pt-BR"/>
        </w:rPr>
      </w:pPr>
      <w:r w:rsidRPr="005D2B45">
        <w:rPr>
          <w:i/>
          <w:iCs/>
          <w:lang w:val="pt-BR"/>
        </w:rPr>
        <w:t>Aspectos positivos:</w:t>
      </w:r>
    </w:p>
    <w:p w14:paraId="1D077E97" w14:textId="77777777" w:rsidR="001D2531" w:rsidRPr="005D2B45" w:rsidRDefault="001D2531" w:rsidP="00F82ED9">
      <w:pPr>
        <w:pStyle w:val="VCAAbullet"/>
        <w:rPr>
          <w:i/>
          <w:iCs/>
        </w:rPr>
      </w:pPr>
      <w:r w:rsidRPr="005D2B45">
        <w:rPr>
          <w:i/>
          <w:iCs/>
        </w:rPr>
        <w:t xml:space="preserve">Grande </w:t>
      </w:r>
      <w:proofErr w:type="spellStart"/>
      <w:r w:rsidRPr="005D2B45">
        <w:rPr>
          <w:i/>
          <w:iCs/>
        </w:rPr>
        <w:t>variedade</w:t>
      </w:r>
      <w:proofErr w:type="spellEnd"/>
      <w:r w:rsidRPr="005D2B45">
        <w:rPr>
          <w:i/>
          <w:iCs/>
        </w:rPr>
        <w:t xml:space="preserve"> de </w:t>
      </w:r>
      <w:proofErr w:type="spellStart"/>
      <w:r w:rsidRPr="005D2B45">
        <w:rPr>
          <w:i/>
          <w:iCs/>
        </w:rPr>
        <w:t>atividades</w:t>
      </w:r>
      <w:proofErr w:type="spellEnd"/>
    </w:p>
    <w:p w14:paraId="4390171C" w14:textId="77777777" w:rsidR="001D2531" w:rsidRPr="005D2B45" w:rsidRDefault="001D2531" w:rsidP="00F82ED9">
      <w:pPr>
        <w:pStyle w:val="VCAAbullet"/>
        <w:rPr>
          <w:i/>
          <w:iCs/>
        </w:rPr>
      </w:pPr>
      <w:proofErr w:type="spellStart"/>
      <w:r w:rsidRPr="005D2B45">
        <w:rPr>
          <w:i/>
          <w:iCs/>
        </w:rPr>
        <w:t>Pode</w:t>
      </w:r>
      <w:proofErr w:type="spellEnd"/>
      <w:r w:rsidRPr="005D2B45">
        <w:rPr>
          <w:i/>
          <w:iCs/>
        </w:rPr>
        <w:t xml:space="preserve"> </w:t>
      </w:r>
      <w:proofErr w:type="spellStart"/>
      <w:r w:rsidRPr="005D2B45">
        <w:rPr>
          <w:i/>
          <w:iCs/>
        </w:rPr>
        <w:t>vestir</w:t>
      </w:r>
      <w:proofErr w:type="spellEnd"/>
      <w:r w:rsidRPr="005D2B45">
        <w:rPr>
          <w:i/>
          <w:iCs/>
        </w:rPr>
        <w:t xml:space="preserve">-se do que </w:t>
      </w:r>
      <w:proofErr w:type="spellStart"/>
      <w:r w:rsidRPr="005D2B45">
        <w:rPr>
          <w:i/>
          <w:iCs/>
        </w:rPr>
        <w:t>quiser</w:t>
      </w:r>
      <w:proofErr w:type="spellEnd"/>
    </w:p>
    <w:p w14:paraId="09D3661E" w14:textId="382EB377" w:rsidR="001D2531" w:rsidRPr="005D2B45" w:rsidRDefault="001D2531" w:rsidP="00F82ED9">
      <w:pPr>
        <w:pStyle w:val="VCAAbullet"/>
        <w:rPr>
          <w:i/>
          <w:iCs/>
        </w:rPr>
      </w:pPr>
      <w:proofErr w:type="spellStart"/>
      <w:r w:rsidRPr="005D2B45">
        <w:rPr>
          <w:i/>
          <w:iCs/>
        </w:rPr>
        <w:t>Possibilidade</w:t>
      </w:r>
      <w:proofErr w:type="spellEnd"/>
      <w:r w:rsidRPr="005D2B45">
        <w:rPr>
          <w:i/>
          <w:iCs/>
        </w:rPr>
        <w:t xml:space="preserve"> de </w:t>
      </w:r>
      <w:proofErr w:type="spellStart"/>
      <w:r w:rsidRPr="005D2B45">
        <w:rPr>
          <w:i/>
          <w:iCs/>
        </w:rPr>
        <w:t>fazer</w:t>
      </w:r>
      <w:proofErr w:type="spellEnd"/>
      <w:r w:rsidRPr="005D2B45">
        <w:rPr>
          <w:i/>
          <w:iCs/>
        </w:rPr>
        <w:t xml:space="preserve"> amigos/ </w:t>
      </w:r>
      <w:proofErr w:type="spellStart"/>
      <w:r w:rsidRPr="005D2B45">
        <w:rPr>
          <w:i/>
          <w:iCs/>
        </w:rPr>
        <w:t>arranjar</w:t>
      </w:r>
      <w:proofErr w:type="spellEnd"/>
      <w:r w:rsidRPr="005D2B45">
        <w:rPr>
          <w:i/>
          <w:iCs/>
        </w:rPr>
        <w:t xml:space="preserve"> um/a </w:t>
      </w:r>
      <w:proofErr w:type="spellStart"/>
      <w:r w:rsidRPr="005D2B45">
        <w:rPr>
          <w:i/>
          <w:iCs/>
        </w:rPr>
        <w:t>namorado</w:t>
      </w:r>
      <w:proofErr w:type="spellEnd"/>
      <w:r w:rsidRPr="005D2B45">
        <w:rPr>
          <w:i/>
          <w:iCs/>
        </w:rPr>
        <w:t>/a</w:t>
      </w:r>
    </w:p>
    <w:p w14:paraId="72A7AE33" w14:textId="36015DA6" w:rsidR="00D44EC8" w:rsidRPr="005D2B45" w:rsidRDefault="00D44EC8" w:rsidP="00F82ED9">
      <w:pPr>
        <w:pStyle w:val="VCAAbullet"/>
        <w:rPr>
          <w:i/>
          <w:iCs/>
        </w:rPr>
      </w:pPr>
      <w:r w:rsidRPr="005D2B45">
        <w:rPr>
          <w:i/>
          <w:iCs/>
          <w:lang w:val="pt-BR"/>
        </w:rPr>
        <w:t>Dançar e cantar ou ver e ouvir danças e canções</w:t>
      </w:r>
    </w:p>
    <w:p w14:paraId="6D727401" w14:textId="3B462388" w:rsidR="00F82E32" w:rsidRPr="005D2B45" w:rsidRDefault="00F82E32" w:rsidP="00F82ED9">
      <w:pPr>
        <w:pStyle w:val="VCAAbullet"/>
        <w:rPr>
          <w:i/>
          <w:iCs/>
        </w:rPr>
      </w:pPr>
      <w:r w:rsidRPr="005D2B45">
        <w:rPr>
          <w:i/>
          <w:iCs/>
          <w:lang w:val="pt-BR"/>
        </w:rPr>
        <w:t>Acontece em vários locais.</w:t>
      </w:r>
    </w:p>
    <w:p w14:paraId="0F326681" w14:textId="77777777" w:rsidR="00C2004B" w:rsidRPr="005D2B45" w:rsidRDefault="00C2004B" w:rsidP="00C2004B">
      <w:pPr>
        <w:pStyle w:val="VCAAbody"/>
        <w:rPr>
          <w:i/>
          <w:iCs/>
          <w:lang w:val="pt-BR"/>
        </w:rPr>
      </w:pPr>
      <w:r w:rsidRPr="005D2B45">
        <w:rPr>
          <w:i/>
          <w:iCs/>
          <w:lang w:val="pt-BR"/>
        </w:rPr>
        <w:t>Aspectos negativos:</w:t>
      </w:r>
    </w:p>
    <w:p w14:paraId="1B932D1F" w14:textId="77777777" w:rsidR="00C2004B" w:rsidRPr="005D2B45" w:rsidRDefault="00C2004B" w:rsidP="00C2004B">
      <w:pPr>
        <w:pStyle w:val="VCAAbullet"/>
        <w:rPr>
          <w:i/>
          <w:iCs/>
        </w:rPr>
      </w:pPr>
      <w:r w:rsidRPr="005D2B45">
        <w:rPr>
          <w:i/>
          <w:iCs/>
        </w:rPr>
        <w:t xml:space="preserve">É </w:t>
      </w:r>
      <w:proofErr w:type="spellStart"/>
      <w:r w:rsidRPr="005D2B45">
        <w:rPr>
          <w:i/>
          <w:iCs/>
        </w:rPr>
        <w:t>caro</w:t>
      </w:r>
      <w:proofErr w:type="spellEnd"/>
      <w:r w:rsidRPr="005D2B45">
        <w:rPr>
          <w:i/>
          <w:iCs/>
        </w:rPr>
        <w:t xml:space="preserve"> e é </w:t>
      </w:r>
      <w:proofErr w:type="spellStart"/>
      <w:r w:rsidRPr="005D2B45">
        <w:rPr>
          <w:i/>
          <w:iCs/>
        </w:rPr>
        <w:t>difícil</w:t>
      </w:r>
      <w:proofErr w:type="spellEnd"/>
      <w:r w:rsidRPr="005D2B45">
        <w:rPr>
          <w:i/>
          <w:iCs/>
        </w:rPr>
        <w:t xml:space="preserve"> </w:t>
      </w:r>
      <w:proofErr w:type="spellStart"/>
      <w:r w:rsidRPr="005D2B45">
        <w:rPr>
          <w:i/>
          <w:iCs/>
        </w:rPr>
        <w:t>comprar</w:t>
      </w:r>
      <w:proofErr w:type="spellEnd"/>
      <w:r w:rsidRPr="005D2B45">
        <w:rPr>
          <w:i/>
          <w:iCs/>
        </w:rPr>
        <w:t xml:space="preserve"> </w:t>
      </w:r>
      <w:proofErr w:type="spellStart"/>
      <w:r w:rsidRPr="005D2B45">
        <w:rPr>
          <w:i/>
          <w:iCs/>
        </w:rPr>
        <w:t>bilhetes</w:t>
      </w:r>
      <w:proofErr w:type="spellEnd"/>
      <w:r w:rsidRPr="005D2B45">
        <w:rPr>
          <w:i/>
          <w:iCs/>
        </w:rPr>
        <w:t>.</w:t>
      </w:r>
    </w:p>
    <w:p w14:paraId="0E013151" w14:textId="2BC11742" w:rsidR="001D2531" w:rsidRPr="00D2333E" w:rsidRDefault="001D2531" w:rsidP="00F82ED9">
      <w:pPr>
        <w:pStyle w:val="VCAAbody"/>
        <w:rPr>
          <w:lang w:val="pt-BR"/>
        </w:rPr>
      </w:pPr>
      <w:r w:rsidRPr="00D2333E">
        <w:rPr>
          <w:lang w:val="pt-BR"/>
        </w:rPr>
        <w:t xml:space="preserve">Positive aspects: </w:t>
      </w:r>
    </w:p>
    <w:p w14:paraId="5ECDAE8A" w14:textId="77777777" w:rsidR="001D2531" w:rsidRDefault="001D2531" w:rsidP="00F82ED9">
      <w:pPr>
        <w:pStyle w:val="VCAAbullet"/>
      </w:pPr>
      <w:r>
        <w:t>Great variety of activities</w:t>
      </w:r>
    </w:p>
    <w:p w14:paraId="13ADD43B" w14:textId="77777777" w:rsidR="001D2531" w:rsidRPr="0001079F" w:rsidRDefault="001D2531" w:rsidP="00F82ED9">
      <w:pPr>
        <w:pStyle w:val="VCAAbullet"/>
      </w:pPr>
      <w:r w:rsidRPr="0001079F">
        <w:t>Can dress up as you like</w:t>
      </w:r>
    </w:p>
    <w:p w14:paraId="0EB384B9" w14:textId="77777777" w:rsidR="001D2531" w:rsidRPr="0001079F" w:rsidRDefault="001D2531" w:rsidP="00F82ED9">
      <w:pPr>
        <w:pStyle w:val="VCAAbullet"/>
      </w:pPr>
      <w:r w:rsidRPr="0001079F">
        <w:t>Possibility of making friends / finding a boy or girl friend</w:t>
      </w:r>
    </w:p>
    <w:p w14:paraId="17F763E8" w14:textId="77777777" w:rsidR="001D2531" w:rsidRPr="0001079F" w:rsidRDefault="001D2531" w:rsidP="00F82ED9">
      <w:pPr>
        <w:pStyle w:val="VCAAbullet"/>
      </w:pPr>
      <w:r w:rsidRPr="0001079F">
        <w:t>Participating in dancing or singing or see and listen to dances and songs</w:t>
      </w:r>
    </w:p>
    <w:p w14:paraId="08C085B0" w14:textId="6101F750" w:rsidR="001D2531" w:rsidRDefault="001D2531" w:rsidP="00F82ED9">
      <w:pPr>
        <w:pStyle w:val="VCAAbullet"/>
      </w:pPr>
      <w:r w:rsidRPr="0001079F">
        <w:t>Takes place in lots of locations</w:t>
      </w:r>
      <w:r w:rsidR="0066708B">
        <w:t>.</w:t>
      </w:r>
    </w:p>
    <w:p w14:paraId="4A43D960" w14:textId="77777777" w:rsidR="00D44EC8" w:rsidRDefault="00D44EC8" w:rsidP="00D44EC8">
      <w:pPr>
        <w:pStyle w:val="VCAAbody"/>
      </w:pPr>
      <w:r w:rsidRPr="0001079F">
        <w:t>Negative aspects:</w:t>
      </w:r>
    </w:p>
    <w:p w14:paraId="27F71277" w14:textId="77777777" w:rsidR="00D44EC8" w:rsidRPr="0001079F" w:rsidRDefault="00D44EC8" w:rsidP="00D44EC8">
      <w:pPr>
        <w:pStyle w:val="VCAAbullet"/>
      </w:pPr>
      <w:r w:rsidRPr="0001079F">
        <w:t>Expensive and difficult to buy tickets.</w:t>
      </w:r>
    </w:p>
    <w:p w14:paraId="03994FBE" w14:textId="77777777" w:rsidR="001D2531" w:rsidRPr="00A5154B" w:rsidRDefault="001D2531" w:rsidP="005D2B45">
      <w:pPr>
        <w:pStyle w:val="VCAAHeading2"/>
        <w:rPr>
          <w:lang w:val="en-AU"/>
        </w:rPr>
      </w:pPr>
      <w:r w:rsidRPr="00A5154B">
        <w:rPr>
          <w:bCs/>
          <w:lang w:val="en-AU"/>
        </w:rPr>
        <w:t xml:space="preserve">Section 2: </w:t>
      </w:r>
      <w:r w:rsidRPr="00A5154B">
        <w:rPr>
          <w:lang w:val="en-AU"/>
        </w:rPr>
        <w:t xml:space="preserve">Reading and responding </w:t>
      </w:r>
    </w:p>
    <w:p w14:paraId="2B94D370" w14:textId="77777777" w:rsidR="001D2531" w:rsidRPr="00A5154B" w:rsidRDefault="001D2531" w:rsidP="005D2B45">
      <w:pPr>
        <w:pStyle w:val="VCAAHeading3"/>
        <w:rPr>
          <w:lang w:val="en-AU"/>
        </w:rPr>
      </w:pPr>
      <w:r w:rsidRPr="00A5154B">
        <w:rPr>
          <w:lang w:val="en-AU"/>
        </w:rPr>
        <w:t>Part A</w:t>
      </w:r>
    </w:p>
    <w:p w14:paraId="078037FF" w14:textId="77777777" w:rsidR="001D2531" w:rsidRPr="00A5154B" w:rsidRDefault="001D2531" w:rsidP="005D2B45">
      <w:pPr>
        <w:pStyle w:val="VCAAHeading4"/>
        <w:rPr>
          <w:lang w:val="en-AU"/>
        </w:rPr>
      </w:pPr>
      <w:r w:rsidRPr="00A5154B">
        <w:rPr>
          <w:lang w:val="en-AU"/>
        </w:rPr>
        <w:t>Question 7a.</w:t>
      </w:r>
    </w:p>
    <w:p w14:paraId="5CF0EFFA" w14:textId="77777777" w:rsidR="001D2531" w:rsidRPr="00A5154B" w:rsidRDefault="001D2531" w:rsidP="001D2531">
      <w:pPr>
        <w:pStyle w:val="VCAAbody"/>
        <w:rPr>
          <w:lang w:val="en-AU"/>
        </w:rPr>
      </w:pPr>
      <w:r w:rsidRPr="00A5154B">
        <w:rPr>
          <w:lang w:val="en-AU"/>
        </w:rPr>
        <w:t>Correct responses were:</w:t>
      </w:r>
    </w:p>
    <w:p w14:paraId="22332875" w14:textId="7F935229" w:rsidR="001D2531" w:rsidRDefault="001D2531" w:rsidP="00F82ED9">
      <w:pPr>
        <w:pStyle w:val="VCAAbullet"/>
      </w:pPr>
      <w:r>
        <w:t>m</w:t>
      </w:r>
      <w:r w:rsidR="00F82E32">
        <w:t>a</w:t>
      </w:r>
      <w:r>
        <w:t xml:space="preserve">n’s tendency towards </w:t>
      </w:r>
      <w:r w:rsidRPr="0013116A">
        <w:t>mechani</w:t>
      </w:r>
      <w:r w:rsidR="003D7C1D">
        <w:t>s</w:t>
      </w:r>
      <w:r w:rsidRPr="0013116A">
        <w:t>ation</w:t>
      </w:r>
      <w:r>
        <w:t xml:space="preserve"> </w:t>
      </w:r>
    </w:p>
    <w:p w14:paraId="1FA3D3CB" w14:textId="6C238D66" w:rsidR="001D2531" w:rsidRPr="0013116A" w:rsidRDefault="001D2531" w:rsidP="00F82ED9">
      <w:pPr>
        <w:pStyle w:val="VCAAbullet"/>
      </w:pPr>
      <w:r>
        <w:t>creates waste and compromises the environment</w:t>
      </w:r>
    </w:p>
    <w:p w14:paraId="6B00CA91" w14:textId="247DF66B" w:rsidR="001D2531" w:rsidRPr="00534EF9" w:rsidRDefault="001D2531" w:rsidP="00F82ED9">
      <w:pPr>
        <w:pStyle w:val="VCAAbullet"/>
        <w:rPr>
          <w:rFonts w:ascii="Calibri" w:hAnsi="Calibri"/>
        </w:rPr>
      </w:pPr>
      <w:r>
        <w:t xml:space="preserve">overpopulation / </w:t>
      </w:r>
      <w:r w:rsidR="003D7C1D">
        <w:t>i</w:t>
      </w:r>
      <w:r>
        <w:t>ncrease of population requires a growing production of food</w:t>
      </w:r>
    </w:p>
    <w:p w14:paraId="186802E1" w14:textId="62D97CFB" w:rsidR="001D2531" w:rsidRPr="00534EF9" w:rsidRDefault="001D2531" w:rsidP="00F82ED9">
      <w:pPr>
        <w:pStyle w:val="VCAAbullet"/>
        <w:rPr>
          <w:rFonts w:ascii="Calibri" w:hAnsi="Calibri"/>
        </w:rPr>
      </w:pPr>
      <w:r w:rsidRPr="00534EF9">
        <w:t>arable land cannot grow at the same rate as the population, so agriculture needs to be intensified (use of fertili</w:t>
      </w:r>
      <w:r w:rsidR="003D7C1D">
        <w:t>s</w:t>
      </w:r>
      <w:r w:rsidRPr="00534EF9">
        <w:t>ers and pesticides)</w:t>
      </w:r>
      <w:r w:rsidR="003D7C1D">
        <w:t>.</w:t>
      </w:r>
    </w:p>
    <w:p w14:paraId="69434249" w14:textId="77777777" w:rsidR="001D2531" w:rsidRPr="00A5154B" w:rsidRDefault="001D2531" w:rsidP="003D7C1D">
      <w:pPr>
        <w:pStyle w:val="VCAAHeading4"/>
        <w:rPr>
          <w:lang w:val="en-AU"/>
        </w:rPr>
      </w:pPr>
      <w:r w:rsidRPr="00A5154B">
        <w:rPr>
          <w:lang w:val="en-AU"/>
        </w:rPr>
        <w:t>Question 8a.</w:t>
      </w:r>
    </w:p>
    <w:p w14:paraId="5452CE79" w14:textId="77777777" w:rsidR="001D2531" w:rsidRPr="00A5154B" w:rsidRDefault="001D2531" w:rsidP="001D2531">
      <w:pPr>
        <w:pStyle w:val="VCAAbody"/>
        <w:rPr>
          <w:lang w:val="en-AU"/>
        </w:rPr>
      </w:pPr>
      <w:r w:rsidRPr="00A5154B">
        <w:rPr>
          <w:lang w:val="en-AU"/>
        </w:rPr>
        <w:t>Correct responses were:</w:t>
      </w:r>
    </w:p>
    <w:p w14:paraId="07C7DDA3" w14:textId="0E90A689" w:rsidR="001D2531" w:rsidRPr="00534EF9" w:rsidRDefault="0066708B" w:rsidP="00F82ED9">
      <w:pPr>
        <w:pStyle w:val="VCAAbullet"/>
        <w:rPr>
          <w:rFonts w:ascii="Calibri" w:hAnsi="Calibri"/>
        </w:rPr>
      </w:pPr>
      <w:r>
        <w:t>f</w:t>
      </w:r>
      <w:r w:rsidR="001D2531">
        <w:t>or official events such as the celebrations for the 10</w:t>
      </w:r>
      <w:r w:rsidR="001D2531" w:rsidRPr="003D7C1D">
        <w:t>th</w:t>
      </w:r>
      <w:r w:rsidR="001D2531">
        <w:t xml:space="preserve"> anniversary of the Restoration of Independence of Timor-Leste</w:t>
      </w:r>
    </w:p>
    <w:p w14:paraId="198E7C5A" w14:textId="798981DD" w:rsidR="001D2531" w:rsidRDefault="0066708B" w:rsidP="00F82ED9">
      <w:pPr>
        <w:pStyle w:val="VCAAbullet"/>
      </w:pPr>
      <w:r>
        <w:t>f</w:t>
      </w:r>
      <w:r w:rsidR="001D2531">
        <w:t>or tribute ceremonies to celebrate changes in various stages of an individual’s life.</w:t>
      </w:r>
    </w:p>
    <w:p w14:paraId="0508EAD5" w14:textId="77777777" w:rsidR="0066708B" w:rsidRDefault="0066708B" w:rsidP="0063263C">
      <w:pPr>
        <w:pStyle w:val="VCAAbody"/>
        <w:rPr>
          <w:lang w:val="en-AU" w:eastAsia="en-AU"/>
        </w:rPr>
      </w:pPr>
      <w:r>
        <w:rPr>
          <w:lang w:val="en-AU"/>
        </w:rPr>
        <w:br w:type="page"/>
      </w:r>
    </w:p>
    <w:p w14:paraId="0A453CC6" w14:textId="2B480588" w:rsidR="001D2531" w:rsidRPr="00A5154B" w:rsidRDefault="001D2531" w:rsidP="003D7C1D">
      <w:pPr>
        <w:pStyle w:val="VCAAHeading4"/>
        <w:rPr>
          <w:lang w:val="en-AU"/>
        </w:rPr>
      </w:pPr>
      <w:r w:rsidRPr="00A5154B">
        <w:rPr>
          <w:lang w:val="en-AU"/>
        </w:rPr>
        <w:lastRenderedPageBreak/>
        <w:t>Question 8b.</w:t>
      </w:r>
    </w:p>
    <w:p w14:paraId="1D3934A0" w14:textId="77777777" w:rsidR="001D2531" w:rsidRPr="00A5154B" w:rsidRDefault="001D2531" w:rsidP="001D2531">
      <w:pPr>
        <w:pStyle w:val="VCAAbody"/>
        <w:rPr>
          <w:lang w:val="en-AU"/>
        </w:rPr>
      </w:pPr>
      <w:r w:rsidRPr="00A5154B">
        <w:rPr>
          <w:lang w:val="en-AU"/>
        </w:rPr>
        <w:t>Correct responses were:</w:t>
      </w:r>
    </w:p>
    <w:p w14:paraId="36A4968C" w14:textId="77777777" w:rsidR="001D2531" w:rsidRPr="003D7C1D" w:rsidRDefault="001D2531" w:rsidP="003D7C1D">
      <w:pPr>
        <w:pStyle w:val="VCAAbullet"/>
      </w:pPr>
      <w:r w:rsidRPr="003D7C1D">
        <w:t>Traditional fabric used for clothing</w:t>
      </w:r>
    </w:p>
    <w:p w14:paraId="63304A14" w14:textId="77777777" w:rsidR="001D2531" w:rsidRPr="003D7C1D" w:rsidRDefault="001D2531" w:rsidP="003D7C1D">
      <w:pPr>
        <w:pStyle w:val="VCAAbullet"/>
      </w:pPr>
      <w:r w:rsidRPr="003D7C1D">
        <w:t>Handmade by women on wooden looms</w:t>
      </w:r>
    </w:p>
    <w:p w14:paraId="4E96DD92" w14:textId="4C9C85F2" w:rsidR="001D2531" w:rsidRPr="003D7C1D" w:rsidRDefault="001D2531" w:rsidP="003D7C1D">
      <w:pPr>
        <w:pStyle w:val="VCAAbullet"/>
      </w:pPr>
      <w:r w:rsidRPr="003D7C1D">
        <w:t>Made with dyed cotton thread</w:t>
      </w:r>
      <w:r w:rsidR="003D7C1D">
        <w:t xml:space="preserve"> </w:t>
      </w:r>
      <w:r w:rsidRPr="003D7C1D">
        <w:t>/ different colours</w:t>
      </w:r>
    </w:p>
    <w:p w14:paraId="0CBF10FE" w14:textId="35A6FC52" w:rsidR="001D2531" w:rsidRPr="003D7C1D" w:rsidRDefault="001D2531" w:rsidP="003D7C1D">
      <w:pPr>
        <w:pStyle w:val="VCAAbullet"/>
      </w:pPr>
      <w:r w:rsidRPr="003D7C1D">
        <w:t>Traditional patterns and motifs with geometric design</w:t>
      </w:r>
      <w:r w:rsidR="003D7C1D">
        <w:t>.</w:t>
      </w:r>
    </w:p>
    <w:p w14:paraId="18FBA9C8" w14:textId="77777777" w:rsidR="001D2531" w:rsidRPr="00A5154B" w:rsidRDefault="001D2531" w:rsidP="003D7C1D">
      <w:pPr>
        <w:pStyle w:val="VCAAHeading3"/>
        <w:rPr>
          <w:lang w:val="en-AU"/>
        </w:rPr>
      </w:pPr>
      <w:r w:rsidRPr="00A5154B">
        <w:rPr>
          <w:lang w:val="en-AU"/>
        </w:rPr>
        <w:t>Part B</w:t>
      </w:r>
    </w:p>
    <w:p w14:paraId="09AD1867" w14:textId="77777777" w:rsidR="001D2531" w:rsidRPr="00A5154B" w:rsidRDefault="001D2531" w:rsidP="003D7C1D">
      <w:pPr>
        <w:pStyle w:val="VCAAHeading4"/>
        <w:rPr>
          <w:lang w:val="en-AU"/>
        </w:rPr>
      </w:pPr>
      <w:r w:rsidRPr="00A5154B">
        <w:rPr>
          <w:lang w:val="en-AU"/>
        </w:rPr>
        <w:t>Question 9</w:t>
      </w:r>
    </w:p>
    <w:p w14:paraId="4285EF7A" w14:textId="5F50F2AE" w:rsidR="00D44EC8" w:rsidRDefault="00D44EC8" w:rsidP="001D2531">
      <w:pPr>
        <w:pStyle w:val="VCAAbody"/>
        <w:rPr>
          <w:lang w:val="en-AU"/>
        </w:rPr>
      </w:pPr>
      <w:r>
        <w:rPr>
          <w:lang w:val="en-AU"/>
        </w:rPr>
        <w:t xml:space="preserve">The task was </w:t>
      </w:r>
      <w:r w:rsidR="003D7C1D">
        <w:rPr>
          <w:lang w:val="en-AU"/>
        </w:rPr>
        <w:t xml:space="preserve">for the student to </w:t>
      </w:r>
      <w:r>
        <w:rPr>
          <w:lang w:val="en-AU"/>
        </w:rPr>
        <w:t xml:space="preserve">write an email to </w:t>
      </w:r>
      <w:r w:rsidR="003D7C1D">
        <w:rPr>
          <w:lang w:val="en-AU"/>
        </w:rPr>
        <w:t>their</w:t>
      </w:r>
      <w:r>
        <w:rPr>
          <w:lang w:val="en-AU"/>
        </w:rPr>
        <w:t xml:space="preserve"> parents in Australia, using information in the stimulus text to explain why </w:t>
      </w:r>
      <w:r w:rsidR="003D7C1D">
        <w:rPr>
          <w:lang w:val="en-AU"/>
        </w:rPr>
        <w:t>they</w:t>
      </w:r>
      <w:r>
        <w:rPr>
          <w:lang w:val="en-AU"/>
        </w:rPr>
        <w:t xml:space="preserve"> are making a pathway choice that </w:t>
      </w:r>
      <w:r w:rsidR="003D7C1D">
        <w:rPr>
          <w:lang w:val="en-AU"/>
        </w:rPr>
        <w:t>their parents</w:t>
      </w:r>
      <w:r>
        <w:rPr>
          <w:lang w:val="en-AU"/>
        </w:rPr>
        <w:t xml:space="preserve"> do not agree with. Students who performed well in this section included appropriate features of a personal email and used language structures and vocabulary appropriate for persuading someone else of their viewpoint.</w:t>
      </w:r>
    </w:p>
    <w:p w14:paraId="508DEA7A" w14:textId="750B032E" w:rsidR="001D2531" w:rsidRPr="00A5154B" w:rsidRDefault="001D2531" w:rsidP="001D2531">
      <w:pPr>
        <w:pStyle w:val="VCAAbody"/>
        <w:rPr>
          <w:lang w:val="en-AU"/>
        </w:rPr>
      </w:pPr>
      <w:r w:rsidRPr="00A5154B">
        <w:rPr>
          <w:lang w:val="en-AU"/>
        </w:rPr>
        <w:t xml:space="preserve">A high-scoring response may have included the following points: </w:t>
      </w:r>
    </w:p>
    <w:p w14:paraId="34C84DAB" w14:textId="5CD42532" w:rsidR="001D2531" w:rsidRPr="00B876FD" w:rsidRDefault="001D2531" w:rsidP="00F82ED9">
      <w:pPr>
        <w:pStyle w:val="VCAAbullet"/>
      </w:pPr>
      <w:r w:rsidRPr="00B876FD">
        <w:t>Show the advantages of choosing to study</w:t>
      </w:r>
      <w:r w:rsidR="00F85283">
        <w:t xml:space="preserve"> such as</w:t>
      </w:r>
      <w:r w:rsidRPr="00B876FD">
        <w:t xml:space="preserve">:  </w:t>
      </w:r>
    </w:p>
    <w:p w14:paraId="03586374" w14:textId="5C34E56E" w:rsidR="001D2531" w:rsidRPr="00B876FD" w:rsidRDefault="001D2531" w:rsidP="00F82ED9">
      <w:pPr>
        <w:pStyle w:val="VCAAbulletlevel2"/>
      </w:pPr>
      <w:r w:rsidRPr="00B876FD">
        <w:t>The technical course offers a short-term investment and guarantee of an immediate job.</w:t>
      </w:r>
    </w:p>
    <w:p w14:paraId="70EC13CF" w14:textId="4EF05797" w:rsidR="001D2531" w:rsidRPr="00B876FD" w:rsidRDefault="001D2531" w:rsidP="00F82ED9">
      <w:pPr>
        <w:pStyle w:val="VCAAbulletlevel2"/>
      </w:pPr>
      <w:r w:rsidRPr="00B876FD">
        <w:t>The university course offers a better paid job and the chan</w:t>
      </w:r>
      <w:r>
        <w:t xml:space="preserve">ce to continue studying for the </w:t>
      </w:r>
      <w:proofErr w:type="gramStart"/>
      <w:r w:rsidRPr="00BB6AE5">
        <w:t>Masters</w:t>
      </w:r>
      <w:proofErr w:type="gramEnd"/>
      <w:r w:rsidRPr="00BB6AE5">
        <w:t xml:space="preserve"> </w:t>
      </w:r>
      <w:r w:rsidRPr="00B876FD">
        <w:t>or Doctorate with the support of a scholarship</w:t>
      </w:r>
    </w:p>
    <w:p w14:paraId="2BC0CEA8" w14:textId="513B5ACF" w:rsidR="001D2531" w:rsidRPr="00B876FD" w:rsidRDefault="001D2531" w:rsidP="00F82ED9">
      <w:pPr>
        <w:pStyle w:val="VCAAbullet"/>
      </w:pPr>
      <w:r w:rsidRPr="00B876FD">
        <w:t>• Show the inconveniences of choosing to study</w:t>
      </w:r>
      <w:r w:rsidR="00F85283">
        <w:t xml:space="preserve"> such as</w:t>
      </w:r>
      <w:r w:rsidRPr="00B876FD">
        <w:t xml:space="preserve">:   </w:t>
      </w:r>
    </w:p>
    <w:p w14:paraId="1EC4D096" w14:textId="316A07D9" w:rsidR="001D2531" w:rsidRPr="00B876FD" w:rsidRDefault="001D2531" w:rsidP="00F82ED9">
      <w:pPr>
        <w:pStyle w:val="VCAAbulletlevel2"/>
      </w:pPr>
      <w:r w:rsidRPr="00B876FD">
        <w:t>The technical course does not offer a job as well paid as the university career</w:t>
      </w:r>
    </w:p>
    <w:p w14:paraId="7F82BDE4" w14:textId="238A8468" w:rsidR="001D2531" w:rsidRPr="00B876FD" w:rsidRDefault="001D2531" w:rsidP="00F82ED9">
      <w:pPr>
        <w:pStyle w:val="VCAAbulletlevel2"/>
      </w:pPr>
      <w:r w:rsidRPr="00B876FD">
        <w:t>University course requires a long-term investment with higher intellectual requirements</w:t>
      </w:r>
    </w:p>
    <w:p w14:paraId="55BBC4E5" w14:textId="77777777" w:rsidR="001D2531" w:rsidRPr="00B876FD" w:rsidRDefault="001D2531" w:rsidP="00F82ED9">
      <w:pPr>
        <w:pStyle w:val="VCAAbullet"/>
      </w:pPr>
      <w:r w:rsidRPr="00B876FD">
        <w:t>• Show the advantages of choosing a gap year:</w:t>
      </w:r>
    </w:p>
    <w:p w14:paraId="1F7D62C7" w14:textId="7D781461" w:rsidR="001D2531" w:rsidRPr="00B876FD" w:rsidRDefault="001D2531" w:rsidP="00F82ED9">
      <w:pPr>
        <w:pStyle w:val="VCAAbulletlevel2"/>
      </w:pPr>
      <w:r w:rsidRPr="00B876FD">
        <w:t>Be able to help</w:t>
      </w:r>
    </w:p>
    <w:p w14:paraId="2843411D" w14:textId="506BA51A" w:rsidR="001D2531" w:rsidRPr="00B876FD" w:rsidRDefault="001D2531" w:rsidP="00F82ED9">
      <w:pPr>
        <w:pStyle w:val="VCAAbulletlevel2"/>
      </w:pPr>
      <w:r w:rsidRPr="00B876FD">
        <w:t>Launch yourself into the new</w:t>
      </w:r>
      <w:r w:rsidR="00F85283">
        <w:t xml:space="preserve"> venture</w:t>
      </w:r>
      <w:r w:rsidRPr="00B876FD">
        <w:t>, learn a language</w:t>
      </w:r>
    </w:p>
    <w:p w14:paraId="3725C0B0" w14:textId="47BEDEB4" w:rsidR="001D2531" w:rsidRPr="00B876FD" w:rsidRDefault="001D2531" w:rsidP="00F82ED9">
      <w:pPr>
        <w:pStyle w:val="VCAAbulletlevel2"/>
      </w:pPr>
      <w:r w:rsidRPr="00B876FD">
        <w:t>Get a permanent job</w:t>
      </w:r>
    </w:p>
    <w:p w14:paraId="3E5E00E5" w14:textId="77777777" w:rsidR="001D2531" w:rsidRPr="00B876FD" w:rsidRDefault="001D2531" w:rsidP="00F82ED9">
      <w:pPr>
        <w:pStyle w:val="VCAAbullet"/>
      </w:pPr>
      <w:r w:rsidRPr="00B876FD">
        <w:t xml:space="preserve">• Show the inconveniences of choosing a gap year: </w:t>
      </w:r>
    </w:p>
    <w:p w14:paraId="37552CAE" w14:textId="33C707BB" w:rsidR="001D2531" w:rsidRPr="00B876FD" w:rsidRDefault="001D2531" w:rsidP="00F82ED9">
      <w:pPr>
        <w:pStyle w:val="VCAAbulletlevel2"/>
      </w:pPr>
      <w:r w:rsidRPr="00B876FD">
        <w:t>No remuneration for voluntary work</w:t>
      </w:r>
    </w:p>
    <w:p w14:paraId="599FE0BB" w14:textId="75804D66" w:rsidR="001D2531" w:rsidRPr="00B876FD" w:rsidRDefault="001D2531" w:rsidP="00F82ED9">
      <w:pPr>
        <w:pStyle w:val="VCAAbulletlevel2"/>
      </w:pPr>
      <w:r w:rsidRPr="00B876FD">
        <w:t>Costs of a</w:t>
      </w:r>
      <w:r w:rsidR="00F82ED9">
        <w:t>n</w:t>
      </w:r>
      <w:r w:rsidRPr="00B876FD">
        <w:t xml:space="preserve"> exchange </w:t>
      </w:r>
    </w:p>
    <w:p w14:paraId="657D57BF" w14:textId="5626324C" w:rsidR="001D2531" w:rsidRPr="00B876FD" w:rsidRDefault="001D2531" w:rsidP="00F82ED9">
      <w:pPr>
        <w:pStyle w:val="VCAAbulletlevel2"/>
      </w:pPr>
      <w:r w:rsidRPr="00B876FD">
        <w:t xml:space="preserve">Study hard to get a public employment </w:t>
      </w:r>
    </w:p>
    <w:p w14:paraId="1CAD5403" w14:textId="53770C13" w:rsidR="001D2531" w:rsidRDefault="001D2531" w:rsidP="003D7C1D">
      <w:pPr>
        <w:pStyle w:val="VCAAHeading2"/>
        <w:rPr>
          <w:lang w:val="en-AU"/>
        </w:rPr>
      </w:pPr>
      <w:r w:rsidRPr="00A5154B">
        <w:rPr>
          <w:lang w:val="en-AU"/>
        </w:rPr>
        <w:t xml:space="preserve">Section 3: Writing in </w:t>
      </w:r>
      <w:r>
        <w:rPr>
          <w:lang w:val="en-AU"/>
        </w:rPr>
        <w:t>Portuguese</w:t>
      </w:r>
    </w:p>
    <w:p w14:paraId="50340324" w14:textId="5837C5AE" w:rsidR="00072693" w:rsidRPr="00994865" w:rsidRDefault="00072693" w:rsidP="00072693">
      <w:pPr>
        <w:pStyle w:val="VCAAbody"/>
        <w:rPr>
          <w:lang w:val="en-AU"/>
        </w:rPr>
      </w:pPr>
      <w:r>
        <w:rPr>
          <w:lang w:val="en-AU"/>
        </w:rPr>
        <w:t>S</w:t>
      </w:r>
      <w:r w:rsidRPr="00994865">
        <w:rPr>
          <w:lang w:val="en-AU"/>
        </w:rPr>
        <w:t xml:space="preserve">tudents are reminded to use the reading time to carefully select a question best suited to </w:t>
      </w:r>
      <w:r w:rsidR="003D7C1D">
        <w:rPr>
          <w:lang w:val="en-AU"/>
        </w:rPr>
        <w:t>their</w:t>
      </w:r>
      <w:r w:rsidRPr="00994865">
        <w:rPr>
          <w:lang w:val="en-AU"/>
        </w:rPr>
        <w:t xml:space="preserve"> interest level as well as ability. The originality and quality of content in this writing piece is important, as is the ability to demonstrate an effective style of writing and text type. </w:t>
      </w:r>
    </w:p>
    <w:p w14:paraId="7669686C" w14:textId="58E90A95" w:rsidR="00072693" w:rsidRPr="00994865" w:rsidRDefault="00072693" w:rsidP="00072693">
      <w:pPr>
        <w:pStyle w:val="VCAAbody"/>
        <w:rPr>
          <w:lang w:val="en-AU"/>
        </w:rPr>
      </w:pPr>
      <w:r w:rsidRPr="00994865">
        <w:rPr>
          <w:lang w:val="en-AU"/>
        </w:rPr>
        <w:t xml:space="preserve">Choosing what may at first appear to be the most straightforward or easy question is not always the best choice. Rather, it is wise to choose a question that has scope for an original response that includes relevant content and ideas. </w:t>
      </w:r>
    </w:p>
    <w:p w14:paraId="407CAA1E" w14:textId="77777777" w:rsidR="001D2531" w:rsidRPr="00A5154B" w:rsidRDefault="001D2531" w:rsidP="003D7C1D">
      <w:pPr>
        <w:pStyle w:val="VCAAHeading4"/>
        <w:rPr>
          <w:lang w:val="en-AU"/>
        </w:rPr>
      </w:pPr>
      <w:r w:rsidRPr="00A5154B">
        <w:rPr>
          <w:lang w:val="en-AU"/>
        </w:rPr>
        <w:t>Question 10</w:t>
      </w:r>
    </w:p>
    <w:p w14:paraId="09970F21" w14:textId="77777777" w:rsidR="001D2531" w:rsidRDefault="001D2531" w:rsidP="00F82ED9">
      <w:pPr>
        <w:pStyle w:val="VCAAbody"/>
      </w:pPr>
      <w:r w:rsidRPr="00624EA3">
        <w:t>The task</w:t>
      </w:r>
      <w:r>
        <w:t xml:space="preserve"> was to evaluate the impact of fake news on public opinion and the sociopolitical consequences that fake news creates. The audience was readers of a school newspaper. </w:t>
      </w:r>
    </w:p>
    <w:p w14:paraId="374E321B" w14:textId="77777777" w:rsidR="0066708B" w:rsidRDefault="0066708B" w:rsidP="0063263C">
      <w:pPr>
        <w:pStyle w:val="VCAAbody"/>
        <w:rPr>
          <w:lang w:val="en-AU" w:eastAsia="en-AU"/>
        </w:rPr>
      </w:pPr>
      <w:r>
        <w:rPr>
          <w:lang w:val="en-AU"/>
        </w:rPr>
        <w:br w:type="page"/>
      </w:r>
    </w:p>
    <w:p w14:paraId="0CE077DB" w14:textId="4225983D" w:rsidR="001D2531" w:rsidRPr="00A5154B" w:rsidRDefault="001D2531" w:rsidP="003D7C1D">
      <w:pPr>
        <w:pStyle w:val="VCAAHeading4"/>
        <w:rPr>
          <w:lang w:val="en-AU"/>
        </w:rPr>
      </w:pPr>
      <w:r w:rsidRPr="00A5154B">
        <w:rPr>
          <w:lang w:val="en-AU"/>
        </w:rPr>
        <w:lastRenderedPageBreak/>
        <w:t>Question 11</w:t>
      </w:r>
    </w:p>
    <w:p w14:paraId="1A62B912" w14:textId="77777777" w:rsidR="001D2531" w:rsidRDefault="001D2531" w:rsidP="00F82ED9">
      <w:pPr>
        <w:pStyle w:val="VCAAbody"/>
      </w:pPr>
      <w:r w:rsidRPr="00624EA3">
        <w:t xml:space="preserve">The task </w:t>
      </w:r>
      <w:r>
        <w:t>was to inform a young person of similar age in Angola about the life, attitudes and hopes of a teenager in Australia. High-scoring responses successfully presented this information as an informal letter to their future exchange partner.</w:t>
      </w:r>
    </w:p>
    <w:p w14:paraId="4701574C" w14:textId="6EA77A60" w:rsidR="001D2531" w:rsidRPr="00A5154B" w:rsidRDefault="001D2531" w:rsidP="003D7C1D">
      <w:pPr>
        <w:pStyle w:val="VCAAHeading4"/>
        <w:rPr>
          <w:lang w:val="en-AU"/>
        </w:rPr>
      </w:pPr>
      <w:r w:rsidRPr="00A5154B">
        <w:rPr>
          <w:lang w:val="en-AU"/>
        </w:rPr>
        <w:t>Question 12</w:t>
      </w:r>
    </w:p>
    <w:p w14:paraId="197EEC88" w14:textId="77777777" w:rsidR="001D2531" w:rsidRPr="00624EA3" w:rsidRDefault="001D2531" w:rsidP="00F82ED9">
      <w:pPr>
        <w:pStyle w:val="VCAAbody"/>
      </w:pPr>
      <w:r w:rsidRPr="00624EA3">
        <w:t xml:space="preserve">The task </w:t>
      </w:r>
      <w:r>
        <w:t>was to write an article for a magazine, informing the readers about an imaginary Portuguese-speaking artist. High-scoring responses included a description of two specific episodes in the artist’s life that could be called peculiar and provided additional relevant information about the artist’s life from birth to the present day.</w:t>
      </w:r>
    </w:p>
    <w:sectPr w:rsidR="001D2531" w:rsidRPr="00624EA3"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C86AD" w14:textId="77777777" w:rsidR="00A81357" w:rsidRDefault="00A81357" w:rsidP="00304EA1">
      <w:pPr>
        <w:spacing w:after="0" w:line="240" w:lineRule="auto"/>
      </w:pPr>
      <w:r>
        <w:separator/>
      </w:r>
    </w:p>
  </w:endnote>
  <w:endnote w:type="continuationSeparator" w:id="0">
    <w:p w14:paraId="1D264721" w14:textId="77777777" w:rsidR="00A81357" w:rsidRDefault="00A8135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5D2B45" w:rsidRPr="00D06414" w14:paraId="106744AA" w14:textId="77777777" w:rsidTr="00BB3BAB">
      <w:trPr>
        <w:trHeight w:val="476"/>
      </w:trPr>
      <w:tc>
        <w:tcPr>
          <w:tcW w:w="1667" w:type="pct"/>
          <w:tcMar>
            <w:left w:w="0" w:type="dxa"/>
            <w:right w:w="0" w:type="dxa"/>
          </w:tcMar>
        </w:tcPr>
        <w:p w14:paraId="7108146A" w14:textId="77777777" w:rsidR="005D2B45" w:rsidRPr="00D06414" w:rsidRDefault="005D2B4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E041015" w14:textId="77777777" w:rsidR="005D2B45" w:rsidRPr="00D06414" w:rsidRDefault="005D2B4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CE9CCEB" w14:textId="0B398361" w:rsidR="005D2B45" w:rsidRPr="00D06414" w:rsidRDefault="005D2B4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64C1F9CF" w14:textId="77777777" w:rsidR="005D2B45" w:rsidRPr="00D06414" w:rsidRDefault="005D2B45"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4F439504" wp14:editId="6EB88A79">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5D2B45" w:rsidRPr="00D06414" w14:paraId="381A7011" w14:textId="77777777" w:rsidTr="000F5AAF">
      <w:tc>
        <w:tcPr>
          <w:tcW w:w="1459" w:type="pct"/>
          <w:tcMar>
            <w:left w:w="0" w:type="dxa"/>
            <w:right w:w="0" w:type="dxa"/>
          </w:tcMar>
        </w:tcPr>
        <w:p w14:paraId="47D05137" w14:textId="77777777" w:rsidR="005D2B45" w:rsidRPr="00D06414" w:rsidRDefault="005D2B4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DC87F21" w14:textId="77777777" w:rsidR="005D2B45" w:rsidRPr="00D06414" w:rsidRDefault="005D2B4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FC1C7CA" w14:textId="77777777" w:rsidR="005D2B45" w:rsidRPr="00D06414" w:rsidRDefault="005D2B4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94A144A" w14:textId="77777777" w:rsidR="005D2B45" w:rsidRPr="00D06414" w:rsidRDefault="005D2B45"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41698E60" wp14:editId="0987C17C">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9AFFD" w14:textId="77777777" w:rsidR="00A81357" w:rsidRDefault="00A81357" w:rsidP="00304EA1">
      <w:pPr>
        <w:spacing w:after="0" w:line="240" w:lineRule="auto"/>
      </w:pPr>
      <w:r>
        <w:separator/>
      </w:r>
    </w:p>
  </w:footnote>
  <w:footnote w:type="continuationSeparator" w:id="0">
    <w:p w14:paraId="3FE49836" w14:textId="77777777" w:rsidR="00A81357" w:rsidRDefault="00A8135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57B68" w14:textId="77777777" w:rsidR="005D2B45" w:rsidRPr="00D86DE4" w:rsidRDefault="005D2B45"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35D20" w14:textId="77777777" w:rsidR="005D2B45" w:rsidRPr="009370BC" w:rsidRDefault="005D2B45" w:rsidP="00970580">
    <w:pPr>
      <w:spacing w:after="0"/>
      <w:ind w:right="-142"/>
      <w:jc w:val="right"/>
    </w:pPr>
    <w:r>
      <w:rPr>
        <w:noProof/>
        <w:lang w:val="en-AU" w:eastAsia="ja-JP"/>
      </w:rPr>
      <w:drawing>
        <wp:anchor distT="0" distB="0" distL="114300" distR="114300" simplePos="0" relativeHeight="251660288" behindDoc="1" locked="1" layoutInCell="1" allowOverlap="1" wp14:anchorId="38A543DC" wp14:editId="37292B29">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BA5"/>
    <w:multiLevelType w:val="hybridMultilevel"/>
    <w:tmpl w:val="AD4EFC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600CA4"/>
    <w:multiLevelType w:val="hybridMultilevel"/>
    <w:tmpl w:val="4594A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373259"/>
    <w:multiLevelType w:val="singleLevel"/>
    <w:tmpl w:val="613A81F0"/>
    <w:lvl w:ilvl="0">
      <w:start w:val="1"/>
      <w:numFmt w:val="bullet"/>
      <w:pStyle w:val="Bullett1"/>
      <w:lvlText w:val=""/>
      <w:lvlJc w:val="left"/>
      <w:pPr>
        <w:tabs>
          <w:tab w:val="num" w:pos="360"/>
        </w:tabs>
        <w:ind w:left="360" w:hanging="360"/>
      </w:pPr>
      <w:rPr>
        <w:rFonts w:ascii="Symbol" w:hAnsi="Symbol" w:hint="default"/>
      </w:rPr>
    </w:lvl>
  </w:abstractNum>
  <w:abstractNum w:abstractNumId="3" w15:restartNumberingAfterBreak="0">
    <w:nsid w:val="19201772"/>
    <w:multiLevelType w:val="hybridMultilevel"/>
    <w:tmpl w:val="3F1ED03C"/>
    <w:lvl w:ilvl="0" w:tplc="3A7279D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E55058"/>
    <w:multiLevelType w:val="hybridMultilevel"/>
    <w:tmpl w:val="4FB43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2D004F"/>
    <w:multiLevelType w:val="hybridMultilevel"/>
    <w:tmpl w:val="E40C554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9D34D9"/>
    <w:multiLevelType w:val="hybridMultilevel"/>
    <w:tmpl w:val="5FC6A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3621FE"/>
    <w:multiLevelType w:val="hybridMultilevel"/>
    <w:tmpl w:val="84704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201275"/>
    <w:multiLevelType w:val="hybridMultilevel"/>
    <w:tmpl w:val="3B0ED9B4"/>
    <w:lvl w:ilvl="0" w:tplc="546C2F62">
      <w:start w:val="1"/>
      <w:numFmt w:val="bullet"/>
      <w:lvlText w:val=""/>
      <w:lvlJc w:val="left"/>
      <w:pPr>
        <w:tabs>
          <w:tab w:val="num" w:pos="720"/>
        </w:tabs>
        <w:ind w:left="720" w:hanging="360"/>
      </w:pPr>
      <w:rPr>
        <w:rFonts w:ascii="Wingdings" w:hAnsi="Wingdings" w:hint="default"/>
      </w:rPr>
    </w:lvl>
    <w:lvl w:ilvl="1" w:tplc="75466A64">
      <w:start w:val="1"/>
      <w:numFmt w:val="bullet"/>
      <w:lvlText w:val=""/>
      <w:lvlJc w:val="left"/>
      <w:pPr>
        <w:tabs>
          <w:tab w:val="num" w:pos="1251"/>
        </w:tabs>
        <w:ind w:left="1251" w:hanging="171"/>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855CF1"/>
    <w:multiLevelType w:val="hybridMultilevel"/>
    <w:tmpl w:val="ABEC1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114188"/>
    <w:multiLevelType w:val="hybridMultilevel"/>
    <w:tmpl w:val="B86A5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711527"/>
    <w:multiLevelType w:val="hybridMultilevel"/>
    <w:tmpl w:val="55A2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202C9"/>
    <w:multiLevelType w:val="hybridMultilevel"/>
    <w:tmpl w:val="D90A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45AB6"/>
    <w:multiLevelType w:val="hybridMultilevel"/>
    <w:tmpl w:val="5F1652F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022BA"/>
    <w:multiLevelType w:val="hybridMultilevel"/>
    <w:tmpl w:val="FF10C842"/>
    <w:lvl w:ilvl="0" w:tplc="63900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33835A3"/>
    <w:multiLevelType w:val="hybridMultilevel"/>
    <w:tmpl w:val="8F985EF6"/>
    <w:lvl w:ilvl="0" w:tplc="E27684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3BB3918"/>
    <w:multiLevelType w:val="hybridMultilevel"/>
    <w:tmpl w:val="6436E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73106E5"/>
    <w:multiLevelType w:val="hybridMultilevel"/>
    <w:tmpl w:val="44FAC1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77C3C23"/>
    <w:multiLevelType w:val="multilevel"/>
    <w:tmpl w:val="B93A5410"/>
    <w:lvl w:ilvl="0">
      <w:start w:val="1"/>
      <w:numFmt w:val="bullet"/>
      <w:lvlText w:val=""/>
      <w:lvlJc w:val="left"/>
      <w:pPr>
        <w:ind w:left="1381" w:hanging="360"/>
      </w:pPr>
      <w:rPr>
        <w:rFonts w:ascii="Symbol" w:hAnsi="Symbol" w:cs="Symbol" w:hint="default"/>
        <w:b/>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0" w15:restartNumberingAfterBreak="0">
    <w:nsid w:val="3C7F1B06"/>
    <w:multiLevelType w:val="hybridMultilevel"/>
    <w:tmpl w:val="E2C8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85EA9"/>
    <w:multiLevelType w:val="hybridMultilevel"/>
    <w:tmpl w:val="BDC25DA0"/>
    <w:lvl w:ilvl="0" w:tplc="2450542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40D457DB"/>
    <w:multiLevelType w:val="hybridMultilevel"/>
    <w:tmpl w:val="8E1A1F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6066E"/>
    <w:multiLevelType w:val="hybridMultilevel"/>
    <w:tmpl w:val="B1F47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1C3084"/>
    <w:multiLevelType w:val="hybridMultilevel"/>
    <w:tmpl w:val="F8765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BB56A3"/>
    <w:multiLevelType w:val="hybridMultilevel"/>
    <w:tmpl w:val="EBCEF59A"/>
    <w:lvl w:ilvl="0" w:tplc="546C2F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4659A"/>
    <w:multiLevelType w:val="hybridMultilevel"/>
    <w:tmpl w:val="349A7B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00C2069"/>
    <w:multiLevelType w:val="hybridMultilevel"/>
    <w:tmpl w:val="2F00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117BC"/>
    <w:multiLevelType w:val="hybridMultilevel"/>
    <w:tmpl w:val="A07671A4"/>
    <w:lvl w:ilvl="0" w:tplc="993E501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3F76277"/>
    <w:multiLevelType w:val="hybridMultilevel"/>
    <w:tmpl w:val="7320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5A1A6E12"/>
    <w:multiLevelType w:val="hybridMultilevel"/>
    <w:tmpl w:val="ECFC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60851640"/>
    <w:multiLevelType w:val="hybridMultilevel"/>
    <w:tmpl w:val="9E52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72B6C"/>
    <w:multiLevelType w:val="hybridMultilevel"/>
    <w:tmpl w:val="B7CA643C"/>
    <w:lvl w:ilvl="0" w:tplc="DB2E199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6" w15:restartNumberingAfterBreak="0">
    <w:nsid w:val="67BB4AAA"/>
    <w:multiLevelType w:val="hybridMultilevel"/>
    <w:tmpl w:val="5D68D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DB1396"/>
    <w:multiLevelType w:val="hybridMultilevel"/>
    <w:tmpl w:val="34DC48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CB76B5F"/>
    <w:multiLevelType w:val="hybridMultilevel"/>
    <w:tmpl w:val="C39C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77062"/>
    <w:multiLevelType w:val="hybridMultilevel"/>
    <w:tmpl w:val="6D70D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7677F3D"/>
    <w:multiLevelType w:val="hybridMultilevel"/>
    <w:tmpl w:val="5B6C9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93B25B0"/>
    <w:multiLevelType w:val="hybridMultilevel"/>
    <w:tmpl w:val="07E06382"/>
    <w:lvl w:ilvl="0" w:tplc="546C2F6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0536F6"/>
    <w:multiLevelType w:val="hybridMultilevel"/>
    <w:tmpl w:val="7D9677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783613"/>
    <w:multiLevelType w:val="hybridMultilevel"/>
    <w:tmpl w:val="D6D8C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BC70F2"/>
    <w:multiLevelType w:val="hybridMultilevel"/>
    <w:tmpl w:val="C8001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22"/>
  </w:num>
  <w:num w:numId="4">
    <w:abstractNumId w:val="4"/>
  </w:num>
  <w:num w:numId="5">
    <w:abstractNumId w:val="33"/>
  </w:num>
  <w:num w:numId="6">
    <w:abstractNumId w:val="2"/>
  </w:num>
  <w:num w:numId="7">
    <w:abstractNumId w:val="42"/>
  </w:num>
  <w:num w:numId="8">
    <w:abstractNumId w:val="3"/>
  </w:num>
  <w:num w:numId="9">
    <w:abstractNumId w:val="38"/>
  </w:num>
  <w:num w:numId="10">
    <w:abstractNumId w:val="10"/>
  </w:num>
  <w:num w:numId="11">
    <w:abstractNumId w:val="32"/>
  </w:num>
  <w:num w:numId="12">
    <w:abstractNumId w:val="1"/>
  </w:num>
  <w:num w:numId="13">
    <w:abstractNumId w:val="6"/>
  </w:num>
  <w:num w:numId="14">
    <w:abstractNumId w:val="13"/>
  </w:num>
  <w:num w:numId="15">
    <w:abstractNumId w:val="28"/>
  </w:num>
  <w:num w:numId="16">
    <w:abstractNumId w:val="20"/>
  </w:num>
  <w:num w:numId="17">
    <w:abstractNumId w:val="9"/>
  </w:num>
  <w:num w:numId="18">
    <w:abstractNumId w:val="39"/>
  </w:num>
  <w:num w:numId="19">
    <w:abstractNumId w:val="37"/>
  </w:num>
  <w:num w:numId="20">
    <w:abstractNumId w:val="24"/>
  </w:num>
  <w:num w:numId="21">
    <w:abstractNumId w:val="25"/>
  </w:num>
  <w:num w:numId="22">
    <w:abstractNumId w:val="19"/>
  </w:num>
  <w:num w:numId="23">
    <w:abstractNumId w:val="8"/>
  </w:num>
  <w:num w:numId="24">
    <w:abstractNumId w:val="40"/>
  </w:num>
  <w:num w:numId="25">
    <w:abstractNumId w:val="11"/>
  </w:num>
  <w:num w:numId="26">
    <w:abstractNumId w:val="12"/>
  </w:num>
  <w:num w:numId="27">
    <w:abstractNumId w:val="17"/>
  </w:num>
  <w:num w:numId="28">
    <w:abstractNumId w:val="44"/>
  </w:num>
  <w:num w:numId="29">
    <w:abstractNumId w:val="34"/>
  </w:num>
  <w:num w:numId="30">
    <w:abstractNumId w:val="7"/>
  </w:num>
  <w:num w:numId="31">
    <w:abstractNumId w:val="41"/>
  </w:num>
  <w:num w:numId="32">
    <w:abstractNumId w:val="26"/>
  </w:num>
  <w:num w:numId="33">
    <w:abstractNumId w:val="23"/>
  </w:num>
  <w:num w:numId="34">
    <w:abstractNumId w:val="14"/>
  </w:num>
  <w:num w:numId="35">
    <w:abstractNumId w:val="18"/>
  </w:num>
  <w:num w:numId="36">
    <w:abstractNumId w:val="0"/>
  </w:num>
  <w:num w:numId="37">
    <w:abstractNumId w:val="30"/>
  </w:num>
  <w:num w:numId="38">
    <w:abstractNumId w:val="29"/>
  </w:num>
  <w:num w:numId="39">
    <w:abstractNumId w:val="5"/>
  </w:num>
  <w:num w:numId="40">
    <w:abstractNumId w:val="21"/>
  </w:num>
  <w:num w:numId="41">
    <w:abstractNumId w:val="15"/>
  </w:num>
  <w:num w:numId="42">
    <w:abstractNumId w:val="16"/>
  </w:num>
  <w:num w:numId="43">
    <w:abstractNumId w:val="36"/>
  </w:num>
  <w:num w:numId="44">
    <w:abstractNumId w:val="27"/>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D6"/>
    <w:rsid w:val="00003885"/>
    <w:rsid w:val="00024018"/>
    <w:rsid w:val="0005780E"/>
    <w:rsid w:val="00065CC6"/>
    <w:rsid w:val="00070CF0"/>
    <w:rsid w:val="00072693"/>
    <w:rsid w:val="00081801"/>
    <w:rsid w:val="00090D46"/>
    <w:rsid w:val="000951D1"/>
    <w:rsid w:val="000A71F7"/>
    <w:rsid w:val="000F09E4"/>
    <w:rsid w:val="000F16FD"/>
    <w:rsid w:val="000F5AAF"/>
    <w:rsid w:val="00120DB9"/>
    <w:rsid w:val="00143520"/>
    <w:rsid w:val="00153AD2"/>
    <w:rsid w:val="001779EA"/>
    <w:rsid w:val="00182027"/>
    <w:rsid w:val="00184297"/>
    <w:rsid w:val="001C31E6"/>
    <w:rsid w:val="001C3EEA"/>
    <w:rsid w:val="001D2531"/>
    <w:rsid w:val="001D3246"/>
    <w:rsid w:val="001E180E"/>
    <w:rsid w:val="00221A1F"/>
    <w:rsid w:val="002279BA"/>
    <w:rsid w:val="0023095F"/>
    <w:rsid w:val="002329F3"/>
    <w:rsid w:val="00243F0D"/>
    <w:rsid w:val="002577C4"/>
    <w:rsid w:val="00260767"/>
    <w:rsid w:val="002647BB"/>
    <w:rsid w:val="002754C1"/>
    <w:rsid w:val="002841C8"/>
    <w:rsid w:val="0028516B"/>
    <w:rsid w:val="002C6F90"/>
    <w:rsid w:val="002E10D6"/>
    <w:rsid w:val="002E4FB5"/>
    <w:rsid w:val="002E786E"/>
    <w:rsid w:val="00302FB8"/>
    <w:rsid w:val="00304EA1"/>
    <w:rsid w:val="00314D81"/>
    <w:rsid w:val="00322FC6"/>
    <w:rsid w:val="00350651"/>
    <w:rsid w:val="0035293F"/>
    <w:rsid w:val="00385147"/>
    <w:rsid w:val="00391986"/>
    <w:rsid w:val="003A00B4"/>
    <w:rsid w:val="003B2257"/>
    <w:rsid w:val="003C5E71"/>
    <w:rsid w:val="003D6CBD"/>
    <w:rsid w:val="003D7C1D"/>
    <w:rsid w:val="003F5ED5"/>
    <w:rsid w:val="00400537"/>
    <w:rsid w:val="00417AA3"/>
    <w:rsid w:val="00425DFE"/>
    <w:rsid w:val="00434EDB"/>
    <w:rsid w:val="00440B32"/>
    <w:rsid w:val="0044213C"/>
    <w:rsid w:val="0046078D"/>
    <w:rsid w:val="00495C80"/>
    <w:rsid w:val="004A2ED8"/>
    <w:rsid w:val="004B4A05"/>
    <w:rsid w:val="004F4D87"/>
    <w:rsid w:val="004F5BDA"/>
    <w:rsid w:val="0051631E"/>
    <w:rsid w:val="00517590"/>
    <w:rsid w:val="00537A1F"/>
    <w:rsid w:val="005570CF"/>
    <w:rsid w:val="00566029"/>
    <w:rsid w:val="005923CB"/>
    <w:rsid w:val="005B391B"/>
    <w:rsid w:val="005D2B45"/>
    <w:rsid w:val="005D3D78"/>
    <w:rsid w:val="005E2EF0"/>
    <w:rsid w:val="005F4092"/>
    <w:rsid w:val="00623DE5"/>
    <w:rsid w:val="0063263C"/>
    <w:rsid w:val="006663C6"/>
    <w:rsid w:val="0066708B"/>
    <w:rsid w:val="00670FB4"/>
    <w:rsid w:val="0068471E"/>
    <w:rsid w:val="00684F98"/>
    <w:rsid w:val="00693FFD"/>
    <w:rsid w:val="006B6384"/>
    <w:rsid w:val="006D1FC8"/>
    <w:rsid w:val="006D2159"/>
    <w:rsid w:val="006F787C"/>
    <w:rsid w:val="00702636"/>
    <w:rsid w:val="00722360"/>
    <w:rsid w:val="00724507"/>
    <w:rsid w:val="00747109"/>
    <w:rsid w:val="00773E6C"/>
    <w:rsid w:val="00781FB1"/>
    <w:rsid w:val="007A49CB"/>
    <w:rsid w:val="007A4B91"/>
    <w:rsid w:val="007C600D"/>
    <w:rsid w:val="007D1B6D"/>
    <w:rsid w:val="00813C37"/>
    <w:rsid w:val="008154B5"/>
    <w:rsid w:val="00823962"/>
    <w:rsid w:val="00850410"/>
    <w:rsid w:val="00852719"/>
    <w:rsid w:val="0085744D"/>
    <w:rsid w:val="00860115"/>
    <w:rsid w:val="0088783C"/>
    <w:rsid w:val="008F1C6B"/>
    <w:rsid w:val="008F5954"/>
    <w:rsid w:val="00935A51"/>
    <w:rsid w:val="009370BC"/>
    <w:rsid w:val="00970580"/>
    <w:rsid w:val="00982E36"/>
    <w:rsid w:val="0098739B"/>
    <w:rsid w:val="009906B5"/>
    <w:rsid w:val="00995B2E"/>
    <w:rsid w:val="009A3AC7"/>
    <w:rsid w:val="009B61E5"/>
    <w:rsid w:val="009D0E9E"/>
    <w:rsid w:val="009D1E89"/>
    <w:rsid w:val="009E5707"/>
    <w:rsid w:val="009E7FC6"/>
    <w:rsid w:val="009F3E95"/>
    <w:rsid w:val="00A15404"/>
    <w:rsid w:val="00A17661"/>
    <w:rsid w:val="00A24B2D"/>
    <w:rsid w:val="00A3194D"/>
    <w:rsid w:val="00A40966"/>
    <w:rsid w:val="00A81357"/>
    <w:rsid w:val="00A84982"/>
    <w:rsid w:val="00A921E0"/>
    <w:rsid w:val="00A922F4"/>
    <w:rsid w:val="00AE5526"/>
    <w:rsid w:val="00AF051B"/>
    <w:rsid w:val="00AF7A85"/>
    <w:rsid w:val="00B01578"/>
    <w:rsid w:val="00B03044"/>
    <w:rsid w:val="00B0738F"/>
    <w:rsid w:val="00B13D3B"/>
    <w:rsid w:val="00B216C9"/>
    <w:rsid w:val="00B230DB"/>
    <w:rsid w:val="00B26601"/>
    <w:rsid w:val="00B41951"/>
    <w:rsid w:val="00B53229"/>
    <w:rsid w:val="00B62480"/>
    <w:rsid w:val="00B717F4"/>
    <w:rsid w:val="00B729CD"/>
    <w:rsid w:val="00B81B70"/>
    <w:rsid w:val="00BA77C0"/>
    <w:rsid w:val="00BB3BAB"/>
    <w:rsid w:val="00BD0724"/>
    <w:rsid w:val="00BD2B91"/>
    <w:rsid w:val="00BD3ADA"/>
    <w:rsid w:val="00BE5521"/>
    <w:rsid w:val="00BF0B21"/>
    <w:rsid w:val="00BF0BBA"/>
    <w:rsid w:val="00BF6C23"/>
    <w:rsid w:val="00C118DE"/>
    <w:rsid w:val="00C168F5"/>
    <w:rsid w:val="00C2004B"/>
    <w:rsid w:val="00C35203"/>
    <w:rsid w:val="00C53263"/>
    <w:rsid w:val="00C75F1D"/>
    <w:rsid w:val="00C95156"/>
    <w:rsid w:val="00CA0DC2"/>
    <w:rsid w:val="00CB68E8"/>
    <w:rsid w:val="00CC180D"/>
    <w:rsid w:val="00D00363"/>
    <w:rsid w:val="00D03C96"/>
    <w:rsid w:val="00D04F01"/>
    <w:rsid w:val="00D06414"/>
    <w:rsid w:val="00D20ED9"/>
    <w:rsid w:val="00D24E5A"/>
    <w:rsid w:val="00D336E5"/>
    <w:rsid w:val="00D338E4"/>
    <w:rsid w:val="00D44EC8"/>
    <w:rsid w:val="00D51947"/>
    <w:rsid w:val="00D532F0"/>
    <w:rsid w:val="00D56E0F"/>
    <w:rsid w:val="00D7262B"/>
    <w:rsid w:val="00D77413"/>
    <w:rsid w:val="00D82759"/>
    <w:rsid w:val="00D86DE4"/>
    <w:rsid w:val="00DA556E"/>
    <w:rsid w:val="00DE1909"/>
    <w:rsid w:val="00DE51DB"/>
    <w:rsid w:val="00DF3DBD"/>
    <w:rsid w:val="00DF4A82"/>
    <w:rsid w:val="00E23F1D"/>
    <w:rsid w:val="00E30E05"/>
    <w:rsid w:val="00E35622"/>
    <w:rsid w:val="00E36361"/>
    <w:rsid w:val="00E55AE9"/>
    <w:rsid w:val="00E70A92"/>
    <w:rsid w:val="00EA1F0A"/>
    <w:rsid w:val="00EB0C84"/>
    <w:rsid w:val="00EC106E"/>
    <w:rsid w:val="00EC3A08"/>
    <w:rsid w:val="00EF4188"/>
    <w:rsid w:val="00F17FDE"/>
    <w:rsid w:val="00F24296"/>
    <w:rsid w:val="00F40D53"/>
    <w:rsid w:val="00F4525C"/>
    <w:rsid w:val="00F50D86"/>
    <w:rsid w:val="00F63F19"/>
    <w:rsid w:val="00F82E32"/>
    <w:rsid w:val="00F82ED9"/>
    <w:rsid w:val="00F85283"/>
    <w:rsid w:val="00F87545"/>
    <w:rsid w:val="00F906C3"/>
    <w:rsid w:val="00FC4339"/>
    <w:rsid w:val="00FD29D3"/>
    <w:rsid w:val="00FE3F0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FF6B4"/>
  <w15:docId w15:val="{B8C4539D-F4E7-4090-9D78-27517A4B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D253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Bradley Hand ITC" w:hAnsi="Bradley Hand ITC"/>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Bradley Hand ITC" w:hAnsi="Bradley Hand ITC"/>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paragraph" w:styleId="CommentText">
    <w:name w:val="annotation text"/>
    <w:basedOn w:val="Normal"/>
    <w:link w:val="CommentTextChar"/>
    <w:uiPriority w:val="99"/>
    <w:semiHidden/>
    <w:unhideWhenUsed/>
    <w:qFormat/>
    <w:rsid w:val="009D0E9E"/>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customStyle="1" w:styleId="Bullett1">
    <w:name w:val="Bullett 1"/>
    <w:basedOn w:val="Normal"/>
    <w:qFormat/>
    <w:rsid w:val="00081801"/>
    <w:pPr>
      <w:numPr>
        <w:numId w:val="6"/>
      </w:numPr>
      <w:spacing w:after="60" w:line="240" w:lineRule="auto"/>
      <w:ind w:left="357" w:hanging="357"/>
    </w:pPr>
    <w:rPr>
      <w:rFonts w:ascii="Times New Roman" w:eastAsia="Times New Roman" w:hAnsi="Times New Roman" w:cs="Times New Roman"/>
      <w:sz w:val="24"/>
      <w:szCs w:val="20"/>
      <w:lang w:val="en-AU"/>
    </w:rPr>
  </w:style>
  <w:style w:type="paragraph" w:customStyle="1" w:styleId="BodyTab2">
    <w:name w:val="Body Tab 2"/>
    <w:basedOn w:val="Normal"/>
    <w:rsid w:val="00DF3DBD"/>
    <w:pPr>
      <w:tabs>
        <w:tab w:val="left" w:pos="284"/>
      </w:tabs>
      <w:spacing w:after="60" w:line="240" w:lineRule="auto"/>
      <w:ind w:left="680" w:hanging="680"/>
      <w:jc w:val="both"/>
    </w:pPr>
    <w:rPr>
      <w:rFonts w:ascii="Times New Roman" w:eastAsia="Times New Roman" w:hAnsi="Times New Roman" w:cs="Times New Roman"/>
      <w:szCs w:val="20"/>
    </w:rPr>
  </w:style>
  <w:style w:type="character" w:customStyle="1" w:styleId="ListParagraphChar">
    <w:name w:val="List Paragraph Char"/>
    <w:link w:val="ListParagraph"/>
    <w:uiPriority w:val="34"/>
    <w:qFormat/>
    <w:locked/>
    <w:rsid w:val="00670FB4"/>
    <w:rPr>
      <w:rFonts w:ascii="Calibri" w:hAnsi="Calibri"/>
      <w:szCs w:val="24"/>
    </w:rPr>
  </w:style>
  <w:style w:type="paragraph" w:styleId="ListParagraph">
    <w:name w:val="List Paragraph"/>
    <w:basedOn w:val="Normal"/>
    <w:link w:val="ListParagraphChar"/>
    <w:uiPriority w:val="34"/>
    <w:qFormat/>
    <w:rsid w:val="00670FB4"/>
    <w:pPr>
      <w:spacing w:after="0" w:line="240" w:lineRule="auto"/>
      <w:ind w:left="720"/>
      <w:contextualSpacing/>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isha42\Downloads\Template%20written%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2EE96-4782-41EC-B284-08816D994FAF}"/>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992FAA-3CD7-453E-ADF9-97C359AF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written examination report 2020.dotx</Template>
  <TotalTime>2</TotalTime>
  <Pages>5</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Template-written examination report-2020</dc:title>
  <dc:creator>Raissa Nemirovskaia</dc:creator>
  <cp:lastModifiedBy>Victoria Harrison</cp:lastModifiedBy>
  <cp:revision>3</cp:revision>
  <cp:lastPrinted>2021-08-06T06:22:00Z</cp:lastPrinted>
  <dcterms:created xsi:type="dcterms:W3CDTF">2021-08-06T06:22:00Z</dcterms:created>
  <dcterms:modified xsi:type="dcterms:W3CDTF">2021-08-06T06:23:00Z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