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595FAAD8" w:rsidR="00F4525C" w:rsidRPr="00C25CDE" w:rsidRDefault="00C25CDE" w:rsidP="009B61E5">
      <w:pPr>
        <w:pStyle w:val="VCAADocumenttitle"/>
        <w:rPr>
          <w:noProof w:val="0"/>
        </w:rPr>
      </w:pPr>
      <w:r w:rsidRPr="00C25CDE">
        <w:rPr>
          <w:noProof w:val="0"/>
        </w:rPr>
        <w:t>2023 VCE Portuguese oral external assessment report</w:t>
      </w:r>
    </w:p>
    <w:p w14:paraId="7061C6F6" w14:textId="6487421C" w:rsidR="00FE32AE" w:rsidRPr="00C25CDE" w:rsidRDefault="00FE32AE" w:rsidP="00FE32AE">
      <w:pPr>
        <w:pStyle w:val="VCAAbody"/>
        <w:rPr>
          <w:lang w:val="en-AU"/>
        </w:rPr>
      </w:pPr>
      <w:bookmarkStart w:id="0" w:name="TemplateOverview"/>
      <w:bookmarkEnd w:id="0"/>
      <w:r w:rsidRPr="00C25CDE">
        <w:rPr>
          <w:lang w:val="en-AU"/>
        </w:rPr>
        <w:t xml:space="preserve">Refer to the relevant </w:t>
      </w:r>
      <w:hyperlink r:id="rId8" w:history="1">
        <w:r w:rsidRPr="00C25CDE">
          <w:rPr>
            <w:rStyle w:val="Hyperlink"/>
            <w:lang w:val="en-AU"/>
          </w:rPr>
          <w:t>study design</w:t>
        </w:r>
      </w:hyperlink>
      <w:r w:rsidRPr="00C25CDE">
        <w:rPr>
          <w:lang w:val="en-AU"/>
        </w:rPr>
        <w:t xml:space="preserve"> and </w:t>
      </w:r>
      <w:hyperlink r:id="rId9" w:history="1">
        <w:r w:rsidRPr="00C25CDE">
          <w:rPr>
            <w:rStyle w:val="Hyperlink"/>
            <w:lang w:val="en-AU"/>
          </w:rPr>
          <w:t>examination criteria and specifications</w:t>
        </w:r>
      </w:hyperlink>
      <w:r w:rsidRPr="00C25CDE">
        <w:rPr>
          <w:lang w:val="en-AU"/>
        </w:rPr>
        <w:t xml:space="preserve"> for full details on this study and how it is assessed.</w:t>
      </w:r>
    </w:p>
    <w:p w14:paraId="359CA713" w14:textId="08367A17" w:rsidR="00D74721" w:rsidRPr="00C25CDE" w:rsidRDefault="00D74721" w:rsidP="00FE32AE">
      <w:pPr>
        <w:pStyle w:val="VCAAHeading1"/>
        <w:rPr>
          <w:lang w:val="en-AU" w:eastAsia="en-AU"/>
        </w:rPr>
      </w:pPr>
      <w:r w:rsidRPr="00C25CDE">
        <w:rPr>
          <w:lang w:val="en-AU" w:eastAsia="en-AU"/>
        </w:rPr>
        <w:t>Section 1: Conversation</w:t>
      </w:r>
    </w:p>
    <w:p w14:paraId="70593A47" w14:textId="7766B208" w:rsidR="00E045AA" w:rsidRDefault="00B01EF9" w:rsidP="00E045AA">
      <w:pPr>
        <w:pStyle w:val="VCAAHeading3"/>
        <w:rPr>
          <w:lang w:val="en-AU"/>
        </w:rPr>
      </w:pPr>
      <w:r w:rsidRPr="00C25CDE">
        <w:rPr>
          <w:lang w:val="en-AU"/>
        </w:rPr>
        <w:t>W</w:t>
      </w:r>
      <w:r w:rsidR="00E045AA" w:rsidRPr="00C25CDE">
        <w:rPr>
          <w:lang w:val="en-AU"/>
        </w:rPr>
        <w:t xml:space="preserve">hat students did </w:t>
      </w:r>
      <w:r w:rsidR="00595CA7" w:rsidRPr="00C25CDE">
        <w:rPr>
          <w:lang w:val="en-AU"/>
        </w:rPr>
        <w:t>well</w:t>
      </w:r>
    </w:p>
    <w:p w14:paraId="1E8564D7" w14:textId="0E592929" w:rsidR="00C25CDE" w:rsidRPr="00C25CDE" w:rsidRDefault="00C25CDE" w:rsidP="00C25CDE">
      <w:pPr>
        <w:pStyle w:val="VCAAbody"/>
        <w:rPr>
          <w:lang w:val="en-AU"/>
        </w:rPr>
      </w:pPr>
      <w:r>
        <w:rPr>
          <w:lang w:val="en-AU"/>
        </w:rPr>
        <w:t>In 2023 students:</w:t>
      </w:r>
    </w:p>
    <w:p w14:paraId="4DAD9B66" w14:textId="61A07368" w:rsidR="007D05D9" w:rsidRPr="00C25CDE" w:rsidRDefault="007D05D9" w:rsidP="004C00AE">
      <w:pPr>
        <w:pStyle w:val="VCAAbullet"/>
        <w:rPr>
          <w:lang w:val="en-AU"/>
        </w:rPr>
      </w:pPr>
      <w:r w:rsidRPr="00C25CDE">
        <w:rPr>
          <w:lang w:val="en-AU"/>
        </w:rPr>
        <w:t>engaged in a general conversation about their personal world, for example, school and home life, family and friends, interests and aspirations</w:t>
      </w:r>
      <w:r w:rsidR="004C00AE" w:rsidRPr="00C25CDE">
        <w:rPr>
          <w:lang w:val="en-AU"/>
        </w:rPr>
        <w:t>. The majority of students conversed about their daily routines and aspirations in an engaging way</w:t>
      </w:r>
    </w:p>
    <w:p w14:paraId="64F0C167" w14:textId="6378380B" w:rsidR="007D05D9" w:rsidRPr="00C25CDE" w:rsidRDefault="00F92AE5" w:rsidP="004C00AE">
      <w:pPr>
        <w:pStyle w:val="VCAAbullet"/>
        <w:rPr>
          <w:lang w:val="en-AU"/>
        </w:rPr>
      </w:pPr>
      <w:r w:rsidRPr="00C25CDE">
        <w:rPr>
          <w:lang w:val="en-AU"/>
        </w:rPr>
        <w:t>demonstrat</w:t>
      </w:r>
      <w:r w:rsidR="007D42F8" w:rsidRPr="00C25CDE">
        <w:rPr>
          <w:lang w:val="en-AU"/>
        </w:rPr>
        <w:t>ed</w:t>
      </w:r>
      <w:r w:rsidRPr="00C25CDE">
        <w:rPr>
          <w:lang w:val="en-AU"/>
        </w:rPr>
        <w:t xml:space="preserve"> an excellent level of understanding by responding readily and communicating confidently</w:t>
      </w:r>
      <w:r w:rsidR="00B84062" w:rsidRPr="00C25CDE">
        <w:rPr>
          <w:lang w:val="en-AU"/>
        </w:rPr>
        <w:t>,</w:t>
      </w:r>
      <w:r w:rsidRPr="00C25CDE">
        <w:rPr>
          <w:lang w:val="en-AU"/>
        </w:rPr>
        <w:t xml:space="preserve"> and carrying the conversation forward with spontaneity</w:t>
      </w:r>
      <w:r w:rsidR="004C00AE" w:rsidRPr="00C25CDE">
        <w:rPr>
          <w:lang w:val="en-AU"/>
        </w:rPr>
        <w:t xml:space="preserve">. In this section, </w:t>
      </w:r>
      <w:r w:rsidR="00B84062" w:rsidRPr="00C25CDE">
        <w:rPr>
          <w:lang w:val="en-AU"/>
        </w:rPr>
        <w:t xml:space="preserve">the </w:t>
      </w:r>
      <w:r w:rsidR="004C00AE" w:rsidRPr="00C25CDE">
        <w:rPr>
          <w:lang w:val="en-AU"/>
        </w:rPr>
        <w:t>majority of students were able to engage with the assessors in relevant conversations about their routines</w:t>
      </w:r>
      <w:r w:rsidR="004C3217">
        <w:rPr>
          <w:lang w:val="en-AU"/>
        </w:rPr>
        <w:t xml:space="preserve"> and</w:t>
      </w:r>
      <w:r w:rsidR="004C00AE" w:rsidRPr="00C25CDE">
        <w:rPr>
          <w:lang w:val="en-AU"/>
        </w:rPr>
        <w:t xml:space="preserve"> likes and dislikes</w:t>
      </w:r>
      <w:r w:rsidR="00B84062" w:rsidRPr="00C25CDE">
        <w:rPr>
          <w:lang w:val="en-AU"/>
        </w:rPr>
        <w:t>,</w:t>
      </w:r>
      <w:r w:rsidR="004C00AE" w:rsidRPr="00C25CDE">
        <w:rPr>
          <w:lang w:val="en-AU"/>
        </w:rPr>
        <w:t xml:space="preserve"> and relate them to events happening around the world</w:t>
      </w:r>
    </w:p>
    <w:p w14:paraId="36C7BA4C" w14:textId="7D748858" w:rsidR="005D774F" w:rsidRPr="00C25CDE" w:rsidRDefault="005D774F" w:rsidP="004C00AE">
      <w:pPr>
        <w:pStyle w:val="VCAAbullet"/>
        <w:rPr>
          <w:lang w:val="en-AU"/>
        </w:rPr>
      </w:pPr>
      <w:r w:rsidRPr="00C25CDE">
        <w:rPr>
          <w:lang w:val="en-AU"/>
        </w:rPr>
        <w:t>responded confidently and were able to advance the conversation</w:t>
      </w:r>
      <w:r w:rsidR="007B349A" w:rsidRPr="00C25CDE">
        <w:rPr>
          <w:lang w:val="en-AU"/>
        </w:rPr>
        <w:t>, including the use of appropriate repair strategies as needed</w:t>
      </w:r>
      <w:r w:rsidR="004C00AE" w:rsidRPr="00C25CDE">
        <w:rPr>
          <w:lang w:val="en-AU"/>
        </w:rPr>
        <w:t>. Students would self-correct themselves whenever they committed a vocabulary or grammar mistake</w:t>
      </w:r>
      <w:r w:rsidR="00B84062" w:rsidRPr="00C25CDE">
        <w:rPr>
          <w:lang w:val="en-AU"/>
        </w:rPr>
        <w:t>, which</w:t>
      </w:r>
      <w:r w:rsidR="004C00AE" w:rsidRPr="00C25CDE">
        <w:rPr>
          <w:lang w:val="en-AU"/>
        </w:rPr>
        <w:t xml:space="preserve"> mostly </w:t>
      </w:r>
      <w:r w:rsidR="00B84062" w:rsidRPr="00C25CDE">
        <w:rPr>
          <w:lang w:val="en-AU"/>
        </w:rPr>
        <w:t xml:space="preserve">occurred </w:t>
      </w:r>
      <w:r w:rsidR="004C00AE" w:rsidRPr="00C25CDE">
        <w:rPr>
          <w:lang w:val="en-AU"/>
        </w:rPr>
        <w:t xml:space="preserve">due to the influence of </w:t>
      </w:r>
      <w:r w:rsidR="009869C2">
        <w:rPr>
          <w:lang w:val="en-AU"/>
        </w:rPr>
        <w:t xml:space="preserve">the </w:t>
      </w:r>
      <w:r w:rsidR="004C00AE" w:rsidRPr="00C25CDE">
        <w:rPr>
          <w:lang w:val="en-AU"/>
        </w:rPr>
        <w:t xml:space="preserve">English </w:t>
      </w:r>
      <w:r w:rsidR="009869C2">
        <w:rPr>
          <w:lang w:val="en-AU"/>
        </w:rPr>
        <w:t>l</w:t>
      </w:r>
      <w:r w:rsidR="004C00AE" w:rsidRPr="00C25CDE">
        <w:rPr>
          <w:lang w:val="en-AU"/>
        </w:rPr>
        <w:t>anguage</w:t>
      </w:r>
    </w:p>
    <w:p w14:paraId="3C6321B6" w14:textId="3A65AEA3" w:rsidR="007D42F8" w:rsidRPr="00C25CDE" w:rsidRDefault="007D42F8" w:rsidP="004C00AE">
      <w:pPr>
        <w:pStyle w:val="VCAAbullet"/>
        <w:rPr>
          <w:lang w:val="en-AU"/>
        </w:rPr>
      </w:pPr>
      <w:r w:rsidRPr="00C25CDE">
        <w:rPr>
          <w:lang w:val="en-AU"/>
        </w:rPr>
        <w:t>used appropriate vocabulary</w:t>
      </w:r>
      <w:r w:rsidR="004C00AE" w:rsidRPr="00C25CDE">
        <w:rPr>
          <w:lang w:val="en-AU"/>
        </w:rPr>
        <w:t>. Students addressed teachers in the third person and chose vocabulary that was appropriate to the topic</w:t>
      </w:r>
    </w:p>
    <w:p w14:paraId="26E3E56B" w14:textId="7A9F9BB0" w:rsidR="007D42F8" w:rsidRPr="00C25CDE" w:rsidRDefault="009869C2" w:rsidP="004C00AE">
      <w:pPr>
        <w:pStyle w:val="VCAAbullet"/>
        <w:rPr>
          <w:lang w:val="en-AU"/>
        </w:rPr>
      </w:pPr>
      <w:r>
        <w:rPr>
          <w:lang w:val="en-AU"/>
        </w:rPr>
        <w:t xml:space="preserve">in general </w:t>
      </w:r>
      <w:r w:rsidR="007D42F8" w:rsidRPr="00C25CDE">
        <w:rPr>
          <w:lang w:val="en-AU"/>
        </w:rPr>
        <w:t>used appropriate grammar and sentence structures</w:t>
      </w:r>
      <w:r w:rsidR="004C00AE" w:rsidRPr="00C25CDE">
        <w:rPr>
          <w:lang w:val="en-AU"/>
        </w:rPr>
        <w:t xml:space="preserve"> or used self-correction tools</w:t>
      </w:r>
    </w:p>
    <w:p w14:paraId="1E640201" w14:textId="65E663DC" w:rsidR="005D774F" w:rsidRPr="00C25CDE" w:rsidRDefault="005D774F" w:rsidP="004C00AE">
      <w:pPr>
        <w:pStyle w:val="VCAAbullet"/>
        <w:rPr>
          <w:lang w:val="en-AU"/>
        </w:rPr>
      </w:pPr>
      <w:r w:rsidRPr="00C25CDE">
        <w:rPr>
          <w:lang w:val="en-AU"/>
        </w:rPr>
        <w:t xml:space="preserve">used </w:t>
      </w:r>
      <w:r w:rsidR="00F92AE5" w:rsidRPr="00C25CDE">
        <w:rPr>
          <w:lang w:val="en-AU"/>
        </w:rPr>
        <w:t xml:space="preserve">appropriate </w:t>
      </w:r>
      <w:r w:rsidRPr="00C25CDE">
        <w:rPr>
          <w:lang w:val="en-AU"/>
        </w:rPr>
        <w:t>expression, including pronunciation, intonation, stress and tempo</w:t>
      </w:r>
      <w:r w:rsidR="004C00AE" w:rsidRPr="00C25CDE">
        <w:rPr>
          <w:lang w:val="en-AU"/>
        </w:rPr>
        <w:t xml:space="preserve">. </w:t>
      </w:r>
      <w:r w:rsidR="009549F6">
        <w:rPr>
          <w:lang w:val="en-AU"/>
        </w:rPr>
        <w:t>S</w:t>
      </w:r>
      <w:r w:rsidR="000C6CA3" w:rsidRPr="00C25CDE">
        <w:rPr>
          <w:lang w:val="en-AU"/>
        </w:rPr>
        <w:t>tudents</w:t>
      </w:r>
      <w:r w:rsidR="004C00AE" w:rsidRPr="00C25CDE">
        <w:rPr>
          <w:lang w:val="en-AU"/>
        </w:rPr>
        <w:t xml:space="preserve"> </w:t>
      </w:r>
      <w:r w:rsidR="009549F6">
        <w:rPr>
          <w:lang w:val="en-AU"/>
        </w:rPr>
        <w:t xml:space="preserve">who </w:t>
      </w:r>
      <w:r w:rsidR="004C00AE" w:rsidRPr="00C25CDE">
        <w:rPr>
          <w:lang w:val="en-AU"/>
        </w:rPr>
        <w:t xml:space="preserve">spoke Brazilian Portuguese </w:t>
      </w:r>
      <w:r w:rsidR="009549F6">
        <w:rPr>
          <w:lang w:val="en-AU"/>
        </w:rPr>
        <w:t>and</w:t>
      </w:r>
      <w:r w:rsidR="004C00AE" w:rsidRPr="00C25CDE">
        <w:rPr>
          <w:lang w:val="en-AU"/>
        </w:rPr>
        <w:t xml:space="preserve"> European Portuguese </w:t>
      </w:r>
      <w:r w:rsidR="009549F6">
        <w:rPr>
          <w:lang w:val="en-AU"/>
        </w:rPr>
        <w:t>did so</w:t>
      </w:r>
      <w:r w:rsidR="004C00AE" w:rsidRPr="00C25CDE">
        <w:rPr>
          <w:lang w:val="en-AU"/>
        </w:rPr>
        <w:t xml:space="preserve"> with exceptional pronunciation, intonation, stress and tempo.</w:t>
      </w:r>
    </w:p>
    <w:p w14:paraId="2A1DB7B8" w14:textId="3CC2DB85" w:rsidR="00E045AA" w:rsidRDefault="00305393" w:rsidP="00E045AA">
      <w:pPr>
        <w:pStyle w:val="VCAAHeading3"/>
        <w:rPr>
          <w:lang w:val="en-AU"/>
        </w:rPr>
      </w:pPr>
      <w:r w:rsidRPr="00C25CDE">
        <w:rPr>
          <w:lang w:val="en-AU"/>
        </w:rPr>
        <w:t>A</w:t>
      </w:r>
      <w:r w:rsidR="00E045AA" w:rsidRPr="00C25CDE">
        <w:rPr>
          <w:lang w:val="en-AU"/>
        </w:rPr>
        <w:t>reas for improvement</w:t>
      </w:r>
    </w:p>
    <w:p w14:paraId="03C78036" w14:textId="2621FBD9" w:rsidR="00C25CDE" w:rsidRPr="00C25CDE" w:rsidRDefault="00C25CDE" w:rsidP="00C25CDE">
      <w:pPr>
        <w:pStyle w:val="VCAAbody"/>
        <w:rPr>
          <w:lang w:val="en-AU"/>
        </w:rPr>
      </w:pPr>
      <w:r>
        <w:rPr>
          <w:lang w:val="en-AU"/>
        </w:rPr>
        <w:t>Students should:</w:t>
      </w:r>
    </w:p>
    <w:p w14:paraId="5981EAA5" w14:textId="41D54028" w:rsidR="00C25CDE" w:rsidRDefault="00C424EB" w:rsidP="004C00AE">
      <w:pPr>
        <w:pStyle w:val="VCAAbullet"/>
        <w:rPr>
          <w:lang w:val="en-AU"/>
        </w:rPr>
      </w:pPr>
      <w:bookmarkStart w:id="1" w:name="_Hlk148887436"/>
      <w:r w:rsidRPr="00C25CDE">
        <w:rPr>
          <w:lang w:val="en-AU"/>
        </w:rPr>
        <w:t xml:space="preserve">build confidence through </w:t>
      </w:r>
      <w:r w:rsidR="00E279EE" w:rsidRPr="00C25CDE">
        <w:rPr>
          <w:lang w:val="en-AU"/>
        </w:rPr>
        <w:t>practicing</w:t>
      </w:r>
      <w:r w:rsidRPr="00C25CDE">
        <w:rPr>
          <w:lang w:val="en-AU"/>
        </w:rPr>
        <w:t xml:space="preserve"> interactions</w:t>
      </w:r>
      <w:r w:rsidR="00A51FF0" w:rsidRPr="00C25CDE">
        <w:rPr>
          <w:lang w:val="en-AU"/>
        </w:rPr>
        <w:t xml:space="preserve"> in the language assessed</w:t>
      </w:r>
      <w:r w:rsidR="00BA0A34" w:rsidRPr="00C25CDE">
        <w:rPr>
          <w:lang w:val="en-AU"/>
        </w:rPr>
        <w:t>. Some students were extremely nervous during this section</w:t>
      </w:r>
      <w:r w:rsidR="000C6CA3" w:rsidRPr="00C25CDE">
        <w:rPr>
          <w:lang w:val="en-AU"/>
        </w:rPr>
        <w:t>,</w:t>
      </w:r>
      <w:r w:rsidR="00BA0A34" w:rsidRPr="00C25CDE">
        <w:rPr>
          <w:lang w:val="en-AU"/>
        </w:rPr>
        <w:t xml:space="preserve"> which was shown through their initial interaction with the assessors</w:t>
      </w:r>
      <w:r w:rsidR="000C6CA3" w:rsidRPr="00C25CDE">
        <w:rPr>
          <w:lang w:val="en-AU"/>
        </w:rPr>
        <w:t>. If</w:t>
      </w:r>
      <w:r w:rsidR="00BA0A34" w:rsidRPr="00C25CDE">
        <w:rPr>
          <w:lang w:val="en-AU"/>
        </w:rPr>
        <w:t xml:space="preserve"> they noticed that one of the assessors spoke a different variet</w:t>
      </w:r>
      <w:r w:rsidR="000C6CA3" w:rsidRPr="00C25CDE">
        <w:rPr>
          <w:lang w:val="en-AU"/>
        </w:rPr>
        <w:t>y</w:t>
      </w:r>
      <w:r w:rsidR="00BA0A34" w:rsidRPr="00C25CDE">
        <w:rPr>
          <w:lang w:val="en-AU"/>
        </w:rPr>
        <w:t xml:space="preserve"> of Portuguese, they </w:t>
      </w:r>
      <w:r w:rsidR="000C6CA3" w:rsidRPr="00C25CDE">
        <w:rPr>
          <w:lang w:val="en-AU"/>
        </w:rPr>
        <w:t>became nervous</w:t>
      </w:r>
      <w:r w:rsidR="00BA0A34" w:rsidRPr="00C25CDE">
        <w:rPr>
          <w:lang w:val="en-AU"/>
        </w:rPr>
        <w:t xml:space="preserve">. </w:t>
      </w:r>
      <w:r w:rsidR="000C6CA3" w:rsidRPr="00C25CDE">
        <w:rPr>
          <w:lang w:val="en-AU"/>
        </w:rPr>
        <w:t>It is s</w:t>
      </w:r>
      <w:r w:rsidR="00BA0A34" w:rsidRPr="00C25CDE">
        <w:rPr>
          <w:lang w:val="en-AU"/>
        </w:rPr>
        <w:t>uggested that students practi</w:t>
      </w:r>
      <w:r w:rsidR="000C6CA3" w:rsidRPr="00C25CDE">
        <w:rPr>
          <w:lang w:val="en-AU"/>
        </w:rPr>
        <w:t>s</w:t>
      </w:r>
      <w:r w:rsidR="00BA0A34" w:rsidRPr="00C25CDE">
        <w:rPr>
          <w:lang w:val="en-AU"/>
        </w:rPr>
        <w:t xml:space="preserve">e speaking with Portuguese speakers </w:t>
      </w:r>
      <w:r w:rsidR="000C6CA3" w:rsidRPr="00C25CDE">
        <w:rPr>
          <w:lang w:val="en-AU"/>
        </w:rPr>
        <w:t>using</w:t>
      </w:r>
      <w:r w:rsidR="00BA0A34" w:rsidRPr="00C25CDE">
        <w:rPr>
          <w:lang w:val="en-AU"/>
        </w:rPr>
        <w:t xml:space="preserve"> different varieties </w:t>
      </w:r>
      <w:r w:rsidR="000C6CA3" w:rsidRPr="00C25CDE">
        <w:rPr>
          <w:lang w:val="en-AU"/>
        </w:rPr>
        <w:t xml:space="preserve">of Portuguese </w:t>
      </w:r>
      <w:r w:rsidR="00BA0A34" w:rsidRPr="00C25CDE">
        <w:rPr>
          <w:lang w:val="en-AU"/>
        </w:rPr>
        <w:t>to build up their confidence.</w:t>
      </w:r>
    </w:p>
    <w:p w14:paraId="2D0B1BD2" w14:textId="77777777" w:rsidR="00C25CDE" w:rsidRPr="00A15A4D" w:rsidRDefault="00C25CDE" w:rsidP="00A15A4D">
      <w:pPr>
        <w:pStyle w:val="VCAAbody"/>
      </w:pPr>
      <w:r>
        <w:rPr>
          <w:lang w:val="en-AU"/>
        </w:rPr>
        <w:br w:type="page"/>
      </w:r>
    </w:p>
    <w:bookmarkEnd w:id="1"/>
    <w:p w14:paraId="1F6FDB8A" w14:textId="43411DB2" w:rsidR="00D74721" w:rsidRPr="00C25CDE" w:rsidRDefault="00D74721" w:rsidP="00C25CDE">
      <w:pPr>
        <w:pStyle w:val="VCAAHeading1"/>
        <w:rPr>
          <w:lang w:val="en-AU" w:eastAsia="en-AU"/>
        </w:rPr>
      </w:pPr>
      <w:r w:rsidRPr="00C25CDE">
        <w:rPr>
          <w:lang w:val="en-AU" w:eastAsia="en-AU"/>
        </w:rPr>
        <w:lastRenderedPageBreak/>
        <w:t xml:space="preserve">Section 2: </w:t>
      </w:r>
      <w:r w:rsidRPr="00C25CDE">
        <w:rPr>
          <w:lang w:val="en-AU"/>
        </w:rPr>
        <w:t>Discussion</w:t>
      </w:r>
    </w:p>
    <w:p w14:paraId="116FF5B1" w14:textId="03F0B88D" w:rsidR="002D139F" w:rsidRDefault="00305393" w:rsidP="002D139F">
      <w:pPr>
        <w:pStyle w:val="VCAAHeading3"/>
        <w:rPr>
          <w:lang w:val="en-AU"/>
        </w:rPr>
      </w:pPr>
      <w:r w:rsidRPr="00C25CDE">
        <w:rPr>
          <w:lang w:val="en-AU"/>
        </w:rPr>
        <w:t>W</w:t>
      </w:r>
      <w:r w:rsidR="002D139F" w:rsidRPr="00C25CDE">
        <w:rPr>
          <w:lang w:val="en-AU"/>
        </w:rPr>
        <w:t xml:space="preserve">hat students did </w:t>
      </w:r>
      <w:r w:rsidR="00595CA7" w:rsidRPr="00C25CDE">
        <w:rPr>
          <w:lang w:val="en-AU"/>
        </w:rPr>
        <w:t>well</w:t>
      </w:r>
    </w:p>
    <w:p w14:paraId="237307D5" w14:textId="00662271" w:rsidR="00C25CDE" w:rsidRPr="00C25CDE" w:rsidRDefault="00C25CDE" w:rsidP="00C25CDE">
      <w:pPr>
        <w:pStyle w:val="VCAAbody"/>
        <w:rPr>
          <w:lang w:val="en-AU"/>
        </w:rPr>
      </w:pPr>
      <w:r>
        <w:rPr>
          <w:lang w:val="en-AU"/>
        </w:rPr>
        <w:t>In 2023, students:</w:t>
      </w:r>
    </w:p>
    <w:p w14:paraId="16ECF025" w14:textId="3DB53A5B" w:rsidR="00D74721" w:rsidRPr="00C25CDE" w:rsidRDefault="00EB33A0" w:rsidP="004C00AE">
      <w:pPr>
        <w:pStyle w:val="VCAAbullet"/>
        <w:rPr>
          <w:lang w:val="en-AU"/>
        </w:rPr>
      </w:pPr>
      <w:r w:rsidRPr="00C25CDE">
        <w:rPr>
          <w:lang w:val="en-AU"/>
        </w:rPr>
        <w:t>e</w:t>
      </w:r>
      <w:r w:rsidR="001175AE" w:rsidRPr="00C25CDE">
        <w:rPr>
          <w:lang w:val="en-AU"/>
        </w:rPr>
        <w:t>ngaged in a discussion using</w:t>
      </w:r>
      <w:r w:rsidR="00D74721" w:rsidRPr="00C25CDE">
        <w:rPr>
          <w:lang w:val="en-AU"/>
        </w:rPr>
        <w:t xml:space="preserve"> relevant information, ideas and opinions</w:t>
      </w:r>
    </w:p>
    <w:p w14:paraId="1AC57C08" w14:textId="5A190BEB" w:rsidR="00D74721" w:rsidRPr="00C25CDE" w:rsidRDefault="00B07E89" w:rsidP="004C00AE">
      <w:pPr>
        <w:pStyle w:val="VCAAbullet"/>
        <w:rPr>
          <w:lang w:val="en-AU"/>
        </w:rPr>
      </w:pPr>
      <w:r w:rsidRPr="00C25CDE">
        <w:rPr>
          <w:lang w:val="en-AU"/>
        </w:rPr>
        <w:t>clarified, elaborated on and defended opinions and ideas</w:t>
      </w:r>
    </w:p>
    <w:p w14:paraId="2534086A" w14:textId="0DF8D24D" w:rsidR="00D74721" w:rsidRPr="00C25CDE" w:rsidRDefault="001175AE" w:rsidP="004C00AE">
      <w:pPr>
        <w:pStyle w:val="VCAAbullet"/>
        <w:rPr>
          <w:lang w:val="en-AU"/>
        </w:rPr>
      </w:pPr>
      <w:r w:rsidRPr="00C25CDE">
        <w:rPr>
          <w:lang w:val="en-AU"/>
        </w:rPr>
        <w:t xml:space="preserve">communicated effectively with </w:t>
      </w:r>
      <w:r w:rsidR="00D74721" w:rsidRPr="00C25CDE">
        <w:rPr>
          <w:lang w:val="en-AU"/>
        </w:rPr>
        <w:t>assessors through</w:t>
      </w:r>
      <w:r w:rsidRPr="00C25CDE">
        <w:rPr>
          <w:lang w:val="en-AU"/>
        </w:rPr>
        <w:t>out</w:t>
      </w:r>
      <w:r w:rsidR="00D74721" w:rsidRPr="00C25CDE">
        <w:rPr>
          <w:lang w:val="en-AU"/>
        </w:rPr>
        <w:t xml:space="preserve"> the </w:t>
      </w:r>
      <w:r w:rsidR="004157A6" w:rsidRPr="00C25CDE">
        <w:rPr>
          <w:lang w:val="en-AU"/>
        </w:rPr>
        <w:t>discussion</w:t>
      </w:r>
    </w:p>
    <w:p w14:paraId="58338540" w14:textId="7B2D16D7" w:rsidR="00D74721" w:rsidRPr="00C25CDE" w:rsidRDefault="00D74721" w:rsidP="004C00AE">
      <w:pPr>
        <w:pStyle w:val="VCAAbullet"/>
        <w:rPr>
          <w:lang w:val="en-AU"/>
        </w:rPr>
      </w:pPr>
      <w:r w:rsidRPr="00C25CDE">
        <w:rPr>
          <w:lang w:val="en-AU"/>
        </w:rPr>
        <w:t>use</w:t>
      </w:r>
      <w:r w:rsidR="007D05D9" w:rsidRPr="00C25CDE">
        <w:rPr>
          <w:lang w:val="en-AU"/>
        </w:rPr>
        <w:t>d</w:t>
      </w:r>
      <w:r w:rsidRPr="00C25CDE">
        <w:rPr>
          <w:lang w:val="en-AU"/>
        </w:rPr>
        <w:t xml:space="preserve"> appropriate vocabulary</w:t>
      </w:r>
    </w:p>
    <w:p w14:paraId="68B9262F" w14:textId="1EB0B513" w:rsidR="007D42F8" w:rsidRPr="00C25CDE" w:rsidRDefault="007D42F8" w:rsidP="004C00AE">
      <w:pPr>
        <w:pStyle w:val="VCAAbullet"/>
        <w:rPr>
          <w:lang w:val="en-AU"/>
        </w:rPr>
      </w:pPr>
      <w:r w:rsidRPr="00C25CDE">
        <w:rPr>
          <w:lang w:val="en-AU"/>
        </w:rPr>
        <w:t>used appropriate grammar and sentence structures</w:t>
      </w:r>
    </w:p>
    <w:p w14:paraId="4B8BD1AC" w14:textId="08C6A362" w:rsidR="00D74721" w:rsidRPr="00C25CDE" w:rsidRDefault="00D74721" w:rsidP="004C00AE">
      <w:pPr>
        <w:pStyle w:val="VCAAbullet"/>
        <w:rPr>
          <w:lang w:val="en-AU"/>
        </w:rPr>
      </w:pPr>
      <w:r w:rsidRPr="00C25CDE">
        <w:rPr>
          <w:lang w:val="en-AU"/>
        </w:rPr>
        <w:t>use</w:t>
      </w:r>
      <w:r w:rsidR="007D05D9" w:rsidRPr="00C25CDE">
        <w:rPr>
          <w:lang w:val="en-AU"/>
        </w:rPr>
        <w:t>d</w:t>
      </w:r>
      <w:r w:rsidRPr="00C25CDE">
        <w:rPr>
          <w:lang w:val="en-AU"/>
        </w:rPr>
        <w:t xml:space="preserve"> </w:t>
      </w:r>
      <w:r w:rsidR="007D42F8" w:rsidRPr="00C25CDE">
        <w:rPr>
          <w:lang w:val="en-AU"/>
        </w:rPr>
        <w:t xml:space="preserve">appropriate </w:t>
      </w:r>
      <w:r w:rsidRPr="00C25CDE">
        <w:rPr>
          <w:lang w:val="en-AU"/>
        </w:rPr>
        <w:t>expression, including pronunciation, intonation, stress and tempo</w:t>
      </w:r>
      <w:r w:rsidR="00990810">
        <w:rPr>
          <w:lang w:val="en-AU"/>
        </w:rPr>
        <w:t>.</w:t>
      </w:r>
    </w:p>
    <w:p w14:paraId="4630F5C8" w14:textId="24C06CA8" w:rsidR="00E045AA" w:rsidRDefault="00305393" w:rsidP="00E045AA">
      <w:pPr>
        <w:pStyle w:val="VCAAHeading3"/>
        <w:rPr>
          <w:lang w:val="en-AU"/>
        </w:rPr>
      </w:pPr>
      <w:r w:rsidRPr="00C25CDE">
        <w:rPr>
          <w:lang w:val="en-AU"/>
        </w:rPr>
        <w:t>A</w:t>
      </w:r>
      <w:r w:rsidR="00E045AA" w:rsidRPr="00C25CDE">
        <w:rPr>
          <w:lang w:val="en-AU"/>
        </w:rPr>
        <w:t>reas for improvement</w:t>
      </w:r>
    </w:p>
    <w:p w14:paraId="4841F4E0" w14:textId="0820C891" w:rsidR="00C25CDE" w:rsidRDefault="00C25CDE" w:rsidP="00C25CDE">
      <w:pPr>
        <w:pStyle w:val="VCAAbody"/>
        <w:rPr>
          <w:lang w:val="en-AU"/>
        </w:rPr>
      </w:pPr>
      <w:r>
        <w:rPr>
          <w:lang w:val="en-AU"/>
        </w:rPr>
        <w:t>Students should</w:t>
      </w:r>
      <w:r w:rsidR="00EF4BA2">
        <w:rPr>
          <w:lang w:val="en-AU"/>
        </w:rPr>
        <w:t>:</w:t>
      </w:r>
    </w:p>
    <w:p w14:paraId="53AA0E27" w14:textId="1EF0486D" w:rsidR="003F0AD2" w:rsidRPr="00A15A4D" w:rsidRDefault="003F0AD2" w:rsidP="00A15A4D">
      <w:pPr>
        <w:pStyle w:val="VCAAbullet"/>
      </w:pPr>
      <w:r w:rsidRPr="00A15A4D">
        <w:t xml:space="preserve">prepare a wide range </w:t>
      </w:r>
      <w:r w:rsidR="004821CF" w:rsidRPr="00A15A4D">
        <w:t>and depth of information, ideas and opinions by researching a variety of resources</w:t>
      </w:r>
    </w:p>
    <w:p w14:paraId="1F11ADB2" w14:textId="1A6C416E" w:rsidR="00305393" w:rsidRPr="00C25CDE" w:rsidRDefault="007D42F8" w:rsidP="00C25CDE">
      <w:pPr>
        <w:pStyle w:val="VCAAbullet"/>
        <w:rPr>
          <w:lang w:val="en-AU"/>
        </w:rPr>
      </w:pPr>
      <w:r w:rsidRPr="00C25CDE">
        <w:rPr>
          <w:lang w:val="en-AU"/>
        </w:rPr>
        <w:t>make reference to the sources or texts studied for the detailed study</w:t>
      </w:r>
      <w:r w:rsidR="004821CF">
        <w:rPr>
          <w:lang w:val="en-AU"/>
        </w:rPr>
        <w:t xml:space="preserve"> in order to enrich the discussion</w:t>
      </w:r>
      <w:r w:rsidR="00305393" w:rsidRPr="00C25CDE">
        <w:rPr>
          <w:lang w:val="en-AU"/>
        </w:rPr>
        <w:t xml:space="preserve">. Some students brought an image while others didn’t. Those who did </w:t>
      </w:r>
      <w:r w:rsidR="000C6CA3" w:rsidRPr="00C25CDE">
        <w:rPr>
          <w:lang w:val="en-AU"/>
        </w:rPr>
        <w:t xml:space="preserve">bring an image </w:t>
      </w:r>
      <w:r w:rsidR="00305393" w:rsidRPr="00C25CDE">
        <w:rPr>
          <w:lang w:val="en-AU"/>
        </w:rPr>
        <w:t xml:space="preserve">made poor or no use of it. Students need to practise including their </w:t>
      </w:r>
      <w:r w:rsidR="00305393" w:rsidRPr="00C25CDE">
        <w:t>image</w:t>
      </w:r>
      <w:r w:rsidR="00305393" w:rsidRPr="00C25CDE">
        <w:rPr>
          <w:lang w:val="en-AU"/>
        </w:rPr>
        <w:t xml:space="preserve"> in their conversations to enhance their performance</w:t>
      </w:r>
    </w:p>
    <w:p w14:paraId="4EFF9C87" w14:textId="4616D0B5" w:rsidR="00A303D0" w:rsidRPr="00C25CDE" w:rsidRDefault="00A303D0" w:rsidP="00C25CDE">
      <w:pPr>
        <w:pStyle w:val="VCAAbullet"/>
        <w:rPr>
          <w:lang w:val="en-AU"/>
        </w:rPr>
      </w:pPr>
      <w:r w:rsidRPr="00C25CDE">
        <w:rPr>
          <w:lang w:val="en-AU"/>
        </w:rPr>
        <w:t>use the image to support the discussion on the subtopic</w:t>
      </w:r>
    </w:p>
    <w:p w14:paraId="0F2A31ED" w14:textId="586DC506" w:rsidR="00EB33A0" w:rsidRPr="00C25CDE" w:rsidRDefault="00EB33A0" w:rsidP="004C00AE">
      <w:pPr>
        <w:pStyle w:val="VCAAbullet"/>
        <w:rPr>
          <w:lang w:val="en-AU"/>
        </w:rPr>
      </w:pPr>
      <w:r w:rsidRPr="00C25CDE">
        <w:rPr>
          <w:lang w:val="en-AU"/>
        </w:rPr>
        <w:t>revise grammar</w:t>
      </w:r>
      <w:r w:rsidR="00305393" w:rsidRPr="00C25CDE">
        <w:rPr>
          <w:lang w:val="en-AU"/>
        </w:rPr>
        <w:t>. It is suggested that students practise using different verb tenses, especially the subjunctive composed past perfect tense (past imperfect tense of the auxiliar</w:t>
      </w:r>
      <w:r w:rsidR="00B84062" w:rsidRPr="00C25CDE">
        <w:rPr>
          <w:lang w:val="en-AU"/>
        </w:rPr>
        <w:t>y</w:t>
      </w:r>
      <w:r w:rsidR="00305393" w:rsidRPr="00C25CDE">
        <w:rPr>
          <w:lang w:val="en-AU"/>
        </w:rPr>
        <w:t xml:space="preserve"> verb ‘ter’ + past participle of the main verb) – e</w:t>
      </w:r>
      <w:r w:rsidR="009869C2">
        <w:rPr>
          <w:lang w:val="en-AU"/>
        </w:rPr>
        <w:t>.</w:t>
      </w:r>
      <w:r w:rsidR="00305393" w:rsidRPr="00C25CDE">
        <w:rPr>
          <w:lang w:val="en-AU"/>
        </w:rPr>
        <w:t xml:space="preserve">g. </w:t>
      </w:r>
      <w:r w:rsidR="00305393" w:rsidRPr="00A15A4D">
        <w:rPr>
          <w:rStyle w:val="VCAAitalics"/>
        </w:rPr>
        <w:t>(se eu) tivesse estudado</w:t>
      </w:r>
      <w:r w:rsidR="00305393" w:rsidRPr="00A15A4D">
        <w:t xml:space="preserve"> / </w:t>
      </w:r>
      <w:r w:rsidR="00B84062" w:rsidRPr="00A15A4D">
        <w:t>(</w:t>
      </w:r>
      <w:r w:rsidR="009869C2">
        <w:rPr>
          <w:lang w:val="en-AU"/>
        </w:rPr>
        <w:t>[</w:t>
      </w:r>
      <w:r w:rsidR="00305393" w:rsidRPr="00C25CDE">
        <w:rPr>
          <w:lang w:val="en-AU"/>
        </w:rPr>
        <w:t>if I</w:t>
      </w:r>
      <w:r w:rsidR="009869C2">
        <w:rPr>
          <w:lang w:val="en-AU"/>
        </w:rPr>
        <w:t>]</w:t>
      </w:r>
      <w:r w:rsidR="00305393" w:rsidRPr="00C25CDE">
        <w:rPr>
          <w:lang w:val="en-AU"/>
        </w:rPr>
        <w:t xml:space="preserve"> had studied</w:t>
      </w:r>
      <w:r w:rsidR="00B84062" w:rsidRPr="00C25CDE">
        <w:rPr>
          <w:lang w:val="en-AU"/>
        </w:rPr>
        <w:t>)</w:t>
      </w:r>
      <w:r w:rsidR="00305393" w:rsidRPr="00C25CDE">
        <w:rPr>
          <w:lang w:val="en-AU"/>
        </w:rPr>
        <w:t>; and the subjunctive composed past tense (present subjunctive of the auxiliar</w:t>
      </w:r>
      <w:r w:rsidR="00B84062" w:rsidRPr="00C25CDE">
        <w:rPr>
          <w:lang w:val="en-AU"/>
        </w:rPr>
        <w:t>y</w:t>
      </w:r>
      <w:r w:rsidR="00305393" w:rsidRPr="00C25CDE">
        <w:rPr>
          <w:lang w:val="en-AU"/>
        </w:rPr>
        <w:t xml:space="preserve"> verb ‘ter’ + past participle of main verb) – e</w:t>
      </w:r>
      <w:r w:rsidR="008C07E2">
        <w:rPr>
          <w:lang w:val="en-AU"/>
        </w:rPr>
        <w:t>.</w:t>
      </w:r>
      <w:r w:rsidR="00305393" w:rsidRPr="00C25CDE">
        <w:rPr>
          <w:lang w:val="en-AU"/>
        </w:rPr>
        <w:t xml:space="preserve">g. </w:t>
      </w:r>
      <w:r w:rsidR="00305393" w:rsidRPr="00A15A4D">
        <w:rPr>
          <w:rStyle w:val="VCAAitalics"/>
        </w:rPr>
        <w:t>(que eu) tenha estudado</w:t>
      </w:r>
      <w:r w:rsidR="00305393" w:rsidRPr="00A15A4D">
        <w:t xml:space="preserve"> </w:t>
      </w:r>
      <w:r w:rsidR="00BE62B4" w:rsidRPr="00A15A4D">
        <w:t>(</w:t>
      </w:r>
      <w:r w:rsidR="008C07E2">
        <w:rPr>
          <w:lang w:val="en-AU"/>
        </w:rPr>
        <w:t>[</w:t>
      </w:r>
      <w:r w:rsidR="00305393" w:rsidRPr="00C25CDE">
        <w:rPr>
          <w:lang w:val="en-AU"/>
        </w:rPr>
        <w:t>that I</w:t>
      </w:r>
      <w:r w:rsidR="008C07E2">
        <w:rPr>
          <w:lang w:val="en-AU"/>
        </w:rPr>
        <w:t>]</w:t>
      </w:r>
      <w:r w:rsidR="00305393" w:rsidRPr="00C25CDE">
        <w:rPr>
          <w:lang w:val="en-AU"/>
        </w:rPr>
        <w:t xml:space="preserve"> have studied</w:t>
      </w:r>
      <w:r w:rsidR="00BE62B4" w:rsidRPr="00C25CDE">
        <w:rPr>
          <w:lang w:val="en-AU"/>
        </w:rPr>
        <w:t>)</w:t>
      </w:r>
      <w:r w:rsidR="00305393" w:rsidRPr="00C25CDE">
        <w:rPr>
          <w:lang w:val="en-AU"/>
        </w:rPr>
        <w:t>.</w:t>
      </w:r>
    </w:p>
    <w:p w14:paraId="5B39DA18" w14:textId="1D190E3B" w:rsidR="004A5A17" w:rsidRPr="00C25CDE" w:rsidRDefault="004A5A17" w:rsidP="00D74721">
      <w:pPr>
        <w:pStyle w:val="VCAAbody"/>
        <w:rPr>
          <w:lang w:val="en-AU"/>
        </w:rPr>
      </w:pPr>
    </w:p>
    <w:sectPr w:rsidR="004A5A17" w:rsidRPr="00C25CDE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4C3217" w:rsidRDefault="004C3217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4C3217" w:rsidRDefault="004C321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4C3217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4C3217" w:rsidRPr="00D06414" w:rsidRDefault="004C3217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4C3217" w:rsidRPr="00D06414" w:rsidRDefault="004C32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4C3217" w:rsidRPr="00D06414" w:rsidRDefault="004C3217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4C3217" w:rsidRPr="00D06414" w:rsidRDefault="004C3217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4C3217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4C3217" w:rsidRPr="00D06414" w:rsidRDefault="004C32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4C3217" w:rsidRPr="00D06414" w:rsidRDefault="004C321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4C3217" w:rsidRPr="00D06414" w:rsidRDefault="004C3217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4C3217" w:rsidRPr="00D06414" w:rsidRDefault="004C3217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4C3217" w:rsidRDefault="004C3217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4C3217" w:rsidRDefault="004C321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077A200" w:rsidR="004C3217" w:rsidRPr="00447D73" w:rsidRDefault="00C25CDE" w:rsidP="00D86DE4">
    <w:pPr>
      <w:pStyle w:val="VCAAcaptionsandfootnotes"/>
      <w:rPr>
        <w:color w:val="999999" w:themeColor="accent2"/>
        <w:lang w:val="pt-PT"/>
      </w:rPr>
    </w:pPr>
    <w:r>
      <w:rPr>
        <w:color w:val="999999" w:themeColor="accent2"/>
        <w:lang w:val="pt-PT"/>
      </w:rPr>
      <w:t>2023 VCE Portuguese oral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4C3217" w:rsidRPr="009370BC" w:rsidRDefault="004C3217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A3241"/>
    <w:multiLevelType w:val="hybridMultilevel"/>
    <w:tmpl w:val="3E827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6E09"/>
    <w:multiLevelType w:val="hybridMultilevel"/>
    <w:tmpl w:val="A9965F94"/>
    <w:lvl w:ilvl="0" w:tplc="1C74F2C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664608">
    <w:abstractNumId w:val="8"/>
  </w:num>
  <w:num w:numId="2" w16cid:durableId="601374353">
    <w:abstractNumId w:val="6"/>
  </w:num>
  <w:num w:numId="3" w16cid:durableId="1868522292">
    <w:abstractNumId w:val="5"/>
  </w:num>
  <w:num w:numId="4" w16cid:durableId="83570124">
    <w:abstractNumId w:val="1"/>
  </w:num>
  <w:num w:numId="5" w16cid:durableId="1634864778">
    <w:abstractNumId w:val="7"/>
  </w:num>
  <w:num w:numId="6" w16cid:durableId="218711188">
    <w:abstractNumId w:val="9"/>
  </w:num>
  <w:num w:numId="7" w16cid:durableId="1954365321">
    <w:abstractNumId w:val="0"/>
  </w:num>
  <w:num w:numId="8" w16cid:durableId="1053889427">
    <w:abstractNumId w:val="3"/>
  </w:num>
  <w:num w:numId="9" w16cid:durableId="2039619183">
    <w:abstractNumId w:val="4"/>
  </w:num>
  <w:num w:numId="10" w16cid:durableId="167394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84C"/>
    <w:rsid w:val="00012903"/>
    <w:rsid w:val="00037AB9"/>
    <w:rsid w:val="00046010"/>
    <w:rsid w:val="0005780E"/>
    <w:rsid w:val="00065CC6"/>
    <w:rsid w:val="000A71F7"/>
    <w:rsid w:val="000C6CA3"/>
    <w:rsid w:val="000F09E4"/>
    <w:rsid w:val="000F16FD"/>
    <w:rsid w:val="000F5AAF"/>
    <w:rsid w:val="001175AE"/>
    <w:rsid w:val="00143520"/>
    <w:rsid w:val="00153AD2"/>
    <w:rsid w:val="001779EA"/>
    <w:rsid w:val="001D3246"/>
    <w:rsid w:val="00217495"/>
    <w:rsid w:val="002279BA"/>
    <w:rsid w:val="002329F3"/>
    <w:rsid w:val="00241663"/>
    <w:rsid w:val="00243F0D"/>
    <w:rsid w:val="00260767"/>
    <w:rsid w:val="002647BB"/>
    <w:rsid w:val="002754C1"/>
    <w:rsid w:val="002841C8"/>
    <w:rsid w:val="0028516B"/>
    <w:rsid w:val="002A4830"/>
    <w:rsid w:val="002C6F90"/>
    <w:rsid w:val="002D139F"/>
    <w:rsid w:val="002E4FB5"/>
    <w:rsid w:val="002F6A4A"/>
    <w:rsid w:val="00302FB8"/>
    <w:rsid w:val="00304EA1"/>
    <w:rsid w:val="00305393"/>
    <w:rsid w:val="00314D81"/>
    <w:rsid w:val="00322FC6"/>
    <w:rsid w:val="0035293F"/>
    <w:rsid w:val="00363690"/>
    <w:rsid w:val="00391986"/>
    <w:rsid w:val="003A00B4"/>
    <w:rsid w:val="003C5E71"/>
    <w:rsid w:val="003F0AD2"/>
    <w:rsid w:val="004157A6"/>
    <w:rsid w:val="00417AA3"/>
    <w:rsid w:val="00425DFE"/>
    <w:rsid w:val="00434EDB"/>
    <w:rsid w:val="00440B32"/>
    <w:rsid w:val="00445958"/>
    <w:rsid w:val="00447D73"/>
    <w:rsid w:val="0046078D"/>
    <w:rsid w:val="00463C58"/>
    <w:rsid w:val="004821CF"/>
    <w:rsid w:val="00493D97"/>
    <w:rsid w:val="00495C80"/>
    <w:rsid w:val="004A2ED8"/>
    <w:rsid w:val="004A5A17"/>
    <w:rsid w:val="004C00AE"/>
    <w:rsid w:val="004C3217"/>
    <w:rsid w:val="004F3104"/>
    <w:rsid w:val="004F5BDA"/>
    <w:rsid w:val="0051631E"/>
    <w:rsid w:val="00525C0D"/>
    <w:rsid w:val="00537A1F"/>
    <w:rsid w:val="005451FA"/>
    <w:rsid w:val="00566029"/>
    <w:rsid w:val="005923CB"/>
    <w:rsid w:val="00595CA7"/>
    <w:rsid w:val="005B391B"/>
    <w:rsid w:val="005D3D78"/>
    <w:rsid w:val="005D774F"/>
    <w:rsid w:val="005E2EF0"/>
    <w:rsid w:val="005F4092"/>
    <w:rsid w:val="006365EB"/>
    <w:rsid w:val="0068471E"/>
    <w:rsid w:val="00684F98"/>
    <w:rsid w:val="00693BDB"/>
    <w:rsid w:val="00693FFD"/>
    <w:rsid w:val="006D2159"/>
    <w:rsid w:val="006F787C"/>
    <w:rsid w:val="00702636"/>
    <w:rsid w:val="00724507"/>
    <w:rsid w:val="00773E6C"/>
    <w:rsid w:val="00781FB1"/>
    <w:rsid w:val="00787C57"/>
    <w:rsid w:val="007B349A"/>
    <w:rsid w:val="007D05D9"/>
    <w:rsid w:val="007D1B6D"/>
    <w:rsid w:val="007D42F8"/>
    <w:rsid w:val="007E282B"/>
    <w:rsid w:val="00813C37"/>
    <w:rsid w:val="008154B5"/>
    <w:rsid w:val="0081654E"/>
    <w:rsid w:val="00823962"/>
    <w:rsid w:val="00835100"/>
    <w:rsid w:val="00850410"/>
    <w:rsid w:val="00852719"/>
    <w:rsid w:val="00852908"/>
    <w:rsid w:val="00860115"/>
    <w:rsid w:val="0088783C"/>
    <w:rsid w:val="008B5B10"/>
    <w:rsid w:val="008C07E2"/>
    <w:rsid w:val="008C1D9D"/>
    <w:rsid w:val="008E3191"/>
    <w:rsid w:val="009370BC"/>
    <w:rsid w:val="009446CE"/>
    <w:rsid w:val="00945B83"/>
    <w:rsid w:val="009549F6"/>
    <w:rsid w:val="00965FEA"/>
    <w:rsid w:val="00970580"/>
    <w:rsid w:val="009869C2"/>
    <w:rsid w:val="0098739B"/>
    <w:rsid w:val="00990810"/>
    <w:rsid w:val="009B61E5"/>
    <w:rsid w:val="009D1E89"/>
    <w:rsid w:val="009E5707"/>
    <w:rsid w:val="00A15A4D"/>
    <w:rsid w:val="00A17661"/>
    <w:rsid w:val="00A24B2D"/>
    <w:rsid w:val="00A27E91"/>
    <w:rsid w:val="00A303D0"/>
    <w:rsid w:val="00A40966"/>
    <w:rsid w:val="00A51FF0"/>
    <w:rsid w:val="00A921E0"/>
    <w:rsid w:val="00A922F4"/>
    <w:rsid w:val="00AE5526"/>
    <w:rsid w:val="00AF051B"/>
    <w:rsid w:val="00B01578"/>
    <w:rsid w:val="00B01EF9"/>
    <w:rsid w:val="00B0738F"/>
    <w:rsid w:val="00B07E89"/>
    <w:rsid w:val="00B13D3B"/>
    <w:rsid w:val="00B230DB"/>
    <w:rsid w:val="00B26601"/>
    <w:rsid w:val="00B4176A"/>
    <w:rsid w:val="00B41951"/>
    <w:rsid w:val="00B53229"/>
    <w:rsid w:val="00B62480"/>
    <w:rsid w:val="00B81890"/>
    <w:rsid w:val="00B81B70"/>
    <w:rsid w:val="00B84062"/>
    <w:rsid w:val="00BA0A34"/>
    <w:rsid w:val="00BB3BAB"/>
    <w:rsid w:val="00BD0724"/>
    <w:rsid w:val="00BD2B91"/>
    <w:rsid w:val="00BE5521"/>
    <w:rsid w:val="00BE62B4"/>
    <w:rsid w:val="00BF6C23"/>
    <w:rsid w:val="00C037EA"/>
    <w:rsid w:val="00C25CDE"/>
    <w:rsid w:val="00C424EB"/>
    <w:rsid w:val="00C53263"/>
    <w:rsid w:val="00C75F1D"/>
    <w:rsid w:val="00C95156"/>
    <w:rsid w:val="00CA0DC2"/>
    <w:rsid w:val="00CB68E8"/>
    <w:rsid w:val="00CD5BD2"/>
    <w:rsid w:val="00D04F01"/>
    <w:rsid w:val="00D06414"/>
    <w:rsid w:val="00D24E5A"/>
    <w:rsid w:val="00D338E4"/>
    <w:rsid w:val="00D51947"/>
    <w:rsid w:val="00D532F0"/>
    <w:rsid w:val="00D56E0F"/>
    <w:rsid w:val="00D74721"/>
    <w:rsid w:val="00D77413"/>
    <w:rsid w:val="00D82759"/>
    <w:rsid w:val="00D86DE4"/>
    <w:rsid w:val="00D909C9"/>
    <w:rsid w:val="00DC5013"/>
    <w:rsid w:val="00DD1ED6"/>
    <w:rsid w:val="00DE1909"/>
    <w:rsid w:val="00DE51DB"/>
    <w:rsid w:val="00DE5D68"/>
    <w:rsid w:val="00DF6BDC"/>
    <w:rsid w:val="00E045AA"/>
    <w:rsid w:val="00E23F1D"/>
    <w:rsid w:val="00E2779F"/>
    <w:rsid w:val="00E279EE"/>
    <w:rsid w:val="00E27FAB"/>
    <w:rsid w:val="00E3053D"/>
    <w:rsid w:val="00E30E05"/>
    <w:rsid w:val="00E36361"/>
    <w:rsid w:val="00E55AE9"/>
    <w:rsid w:val="00EB0C84"/>
    <w:rsid w:val="00EB33A0"/>
    <w:rsid w:val="00EF4BA2"/>
    <w:rsid w:val="00F046F5"/>
    <w:rsid w:val="00F17FDE"/>
    <w:rsid w:val="00F40D53"/>
    <w:rsid w:val="00F4525C"/>
    <w:rsid w:val="00F453BC"/>
    <w:rsid w:val="00F50D86"/>
    <w:rsid w:val="00F83C94"/>
    <w:rsid w:val="00F92AE5"/>
    <w:rsid w:val="00FB1537"/>
    <w:rsid w:val="00FD29D3"/>
    <w:rsid w:val="00FE32AE"/>
    <w:rsid w:val="00FE3F0B"/>
    <w:rsid w:val="00FE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8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C25CDE"/>
    <w:pPr>
      <w:numPr>
        <w:numId w:val="9"/>
      </w:numPr>
      <w:tabs>
        <w:tab w:val="left" w:pos="425"/>
      </w:tabs>
      <w:ind w:left="357" w:hanging="357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customStyle="1" w:styleId="VCAAitalics">
    <w:name w:val="VCAA italics"/>
    <w:basedOn w:val="DefaultParagraphFont"/>
    <w:uiPriority w:val="1"/>
    <w:qFormat/>
    <w:rsid w:val="009869C2"/>
    <w:rPr>
      <w:i/>
      <w:i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BFA42DEF-01B8-D342-87F0-5A8033DE8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AD13E-DC49-407C-8DC4-E55306A9E31A}"/>
</file>

<file path=customXml/itemProps3.xml><?xml version="1.0" encoding="utf-8"?>
<ds:datastoreItem xmlns:ds="http://schemas.openxmlformats.org/officeDocument/2006/customXml" ds:itemID="{F9B9B991-C766-4883-9FA1-92C41F6DAED0}"/>
</file>

<file path=customXml/itemProps4.xml><?xml version="1.0" encoding="utf-8"?>
<ds:datastoreItem xmlns:ds="http://schemas.openxmlformats.org/officeDocument/2006/customXml" ds:itemID="{C84E0F54-A489-4686-8D18-3CC6CFF89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VCE Portuguese oral external assessment report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Portuguese oral external assessment report</dc:title>
  <dc:creator/>
  <cp:lastModifiedBy/>
  <cp:revision>1</cp:revision>
  <dcterms:created xsi:type="dcterms:W3CDTF">2024-07-13T05:33:00Z</dcterms:created>
  <dcterms:modified xsi:type="dcterms:W3CDTF">2024-07-13T05:36:00Z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