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0F145" w14:textId="01801063" w:rsidR="00F4525C" w:rsidRPr="00470E14" w:rsidRDefault="00024018" w:rsidP="009B61E5">
      <w:pPr>
        <w:pStyle w:val="VCAADocumenttitle"/>
        <w:rPr>
          <w:noProof w:val="0"/>
        </w:rPr>
      </w:pPr>
      <w:r w:rsidRPr="00470E14">
        <w:rPr>
          <w:noProof w:val="0"/>
        </w:rPr>
        <w:t>202</w:t>
      </w:r>
      <w:r w:rsidR="00E6176C" w:rsidRPr="00470E14">
        <w:rPr>
          <w:noProof w:val="0"/>
        </w:rPr>
        <w:t>3</w:t>
      </w:r>
      <w:r w:rsidRPr="00470E14">
        <w:rPr>
          <w:noProof w:val="0"/>
        </w:rPr>
        <w:t xml:space="preserve"> </w:t>
      </w:r>
      <w:r w:rsidR="00AC6510" w:rsidRPr="00470E14">
        <w:rPr>
          <w:noProof w:val="0"/>
        </w:rPr>
        <w:t xml:space="preserve">VCE </w:t>
      </w:r>
      <w:r w:rsidR="002239FE" w:rsidRPr="00470E14">
        <w:rPr>
          <w:noProof w:val="0"/>
        </w:rPr>
        <w:t>Spanish</w:t>
      </w:r>
      <w:r w:rsidRPr="00470E14">
        <w:rPr>
          <w:noProof w:val="0"/>
        </w:rPr>
        <w:t xml:space="preserve"> </w:t>
      </w:r>
      <w:r w:rsidR="00400537" w:rsidRPr="00470E14">
        <w:rPr>
          <w:noProof w:val="0"/>
        </w:rPr>
        <w:t xml:space="preserve">written </w:t>
      </w:r>
      <w:r w:rsidR="00E01340" w:rsidRPr="00470E14">
        <w:rPr>
          <w:noProof w:val="0"/>
        </w:rPr>
        <w:t>external</w:t>
      </w:r>
      <w:r w:rsidR="00763618" w:rsidRPr="00470E14">
        <w:rPr>
          <w:noProof w:val="0"/>
        </w:rPr>
        <w:t xml:space="preserve"> assessment</w:t>
      </w:r>
      <w:r w:rsidRPr="00470E14">
        <w:rPr>
          <w:noProof w:val="0"/>
        </w:rPr>
        <w:t xml:space="preserve"> report</w:t>
      </w:r>
    </w:p>
    <w:p w14:paraId="1F902DD4" w14:textId="77777777" w:rsidR="006663C6" w:rsidRPr="00470E14" w:rsidRDefault="00024018" w:rsidP="00C35203">
      <w:pPr>
        <w:pStyle w:val="VCAAHeading1"/>
        <w:rPr>
          <w:lang w:val="en-AU"/>
        </w:rPr>
      </w:pPr>
      <w:bookmarkStart w:id="0" w:name="TemplateOverview"/>
      <w:bookmarkEnd w:id="0"/>
      <w:r w:rsidRPr="00470E14">
        <w:rPr>
          <w:lang w:val="en-AU"/>
        </w:rPr>
        <w:t>General comments</w:t>
      </w:r>
    </w:p>
    <w:p w14:paraId="413898FD" w14:textId="6DF3B139" w:rsidR="002239FE" w:rsidRPr="00470E14" w:rsidRDefault="00C40927" w:rsidP="007B62A5">
      <w:pPr>
        <w:pStyle w:val="VCAAbody"/>
      </w:pPr>
      <w:r w:rsidRPr="00470E14">
        <w:rPr>
          <w:lang w:eastAsia="ja-JP"/>
        </w:rPr>
        <w:t xml:space="preserve">In </w:t>
      </w:r>
      <w:r w:rsidR="00D919FB" w:rsidRPr="00470E14">
        <w:rPr>
          <w:lang w:eastAsia="ja-JP"/>
        </w:rPr>
        <w:t>the 2023</w:t>
      </w:r>
      <w:r w:rsidRPr="00470E14">
        <w:rPr>
          <w:lang w:eastAsia="ja-JP"/>
        </w:rPr>
        <w:t xml:space="preserve"> Spanish exam</w:t>
      </w:r>
      <w:r w:rsidR="00D919FB" w:rsidRPr="00470E14">
        <w:rPr>
          <w:lang w:eastAsia="ja-JP"/>
        </w:rPr>
        <w:t>ination</w:t>
      </w:r>
      <w:r w:rsidRPr="00470E14">
        <w:rPr>
          <w:lang w:eastAsia="ja-JP"/>
        </w:rPr>
        <w:t xml:space="preserve"> students displayed varying levels of proficiency in different areas. The following sections provide an in-depth</w:t>
      </w:r>
      <w:r w:rsidRPr="00470E14">
        <w:t xml:space="preserve"> analysis of their performance, highlighting strengths and areas for improvement.</w:t>
      </w:r>
    </w:p>
    <w:p w14:paraId="20812FE1" w14:textId="521F6907" w:rsidR="002239FE" w:rsidRPr="00330750" w:rsidRDefault="002239FE" w:rsidP="007B62A5">
      <w:pPr>
        <w:pStyle w:val="VCAAbody"/>
      </w:pPr>
      <w:r w:rsidRPr="00330750">
        <w:t xml:space="preserve">Vocabulary and </w:t>
      </w:r>
      <w:r w:rsidR="00D919FB" w:rsidRPr="00330750">
        <w:t>g</w:t>
      </w:r>
      <w:r w:rsidRPr="00330750">
        <w:t>rammar</w:t>
      </w:r>
      <w:r w:rsidR="00521951" w:rsidRPr="00330750">
        <w:t>:</w:t>
      </w:r>
    </w:p>
    <w:p w14:paraId="17169BAA" w14:textId="61380459" w:rsidR="002239FE" w:rsidRPr="00330750" w:rsidRDefault="00965046" w:rsidP="00330750">
      <w:pPr>
        <w:pStyle w:val="VCAAbullet"/>
      </w:pPr>
      <w:r w:rsidRPr="00330750">
        <w:t xml:space="preserve">Students who scored highly </w:t>
      </w:r>
      <w:r w:rsidR="002239FE" w:rsidRPr="00330750">
        <w:t>demonstrated a consolidated use of basic vocabulary and grammar, along with accurate accents and orthography. These students effectively employed appropriate vocabulary and demonstrated mastery of complex sentence structures.</w:t>
      </w:r>
    </w:p>
    <w:p w14:paraId="595E82D3" w14:textId="3D6F0D71" w:rsidR="002239FE" w:rsidRPr="00330750" w:rsidRDefault="002239FE" w:rsidP="00330750">
      <w:pPr>
        <w:pStyle w:val="VCAAbullet"/>
      </w:pPr>
      <w:r w:rsidRPr="00330750">
        <w:t>Low-scoring responses</w:t>
      </w:r>
      <w:r w:rsidR="00D919FB" w:rsidRPr="00330750">
        <w:t xml:space="preserve"> </w:t>
      </w:r>
      <w:r w:rsidRPr="00330750">
        <w:t>revealed a need for further consolidation in vocabulary and grammar. Students struggled with accurate accentuation and made frequent spelling errors. They often used simplistic sentence structures and lacked precision in their word choices.</w:t>
      </w:r>
    </w:p>
    <w:p w14:paraId="19CDD017" w14:textId="0A4D883D" w:rsidR="002239FE" w:rsidRPr="00330750" w:rsidRDefault="002239FE" w:rsidP="00330750">
      <w:pPr>
        <w:pStyle w:val="VCAAbullet"/>
      </w:pPr>
      <w:r w:rsidRPr="00330750">
        <w:t xml:space="preserve">To improve </w:t>
      </w:r>
      <w:r w:rsidR="00D919FB" w:rsidRPr="00330750">
        <w:t xml:space="preserve">their </w:t>
      </w:r>
      <w:r w:rsidRPr="00330750">
        <w:t xml:space="preserve">vocabulary and grammar skills, </w:t>
      </w:r>
      <w:r w:rsidR="00D919FB" w:rsidRPr="00330750">
        <w:t xml:space="preserve">students </w:t>
      </w:r>
      <w:r w:rsidRPr="00330750">
        <w:t>should emphasi</w:t>
      </w:r>
      <w:r w:rsidR="00D919FB" w:rsidRPr="00330750">
        <w:t>s</w:t>
      </w:r>
      <w:r w:rsidRPr="00330750">
        <w:t xml:space="preserve">e the consolidation of basic vocabulary and grammar rules. </w:t>
      </w:r>
      <w:r w:rsidR="00D919FB" w:rsidRPr="00330750">
        <w:t>S</w:t>
      </w:r>
      <w:r w:rsidRPr="00330750">
        <w:t xml:space="preserve">tudents </w:t>
      </w:r>
      <w:r w:rsidR="00D919FB" w:rsidRPr="00330750">
        <w:t xml:space="preserve">should be encouraged </w:t>
      </w:r>
      <w:r w:rsidRPr="00330750">
        <w:t>to practi</w:t>
      </w:r>
      <w:r w:rsidR="00D919FB" w:rsidRPr="00330750">
        <w:t>s</w:t>
      </w:r>
      <w:r w:rsidRPr="00330750">
        <w:t xml:space="preserve">e using accents correctly and reinforce orthographic principles. </w:t>
      </w:r>
      <w:r w:rsidR="00295CA2" w:rsidRPr="00330750">
        <w:t>E</w:t>
      </w:r>
      <w:r w:rsidRPr="00330750">
        <w:t xml:space="preserve">xercises </w:t>
      </w:r>
      <w:r w:rsidR="00295CA2" w:rsidRPr="00330750">
        <w:t xml:space="preserve">should </w:t>
      </w:r>
      <w:r w:rsidRPr="00330750">
        <w:t>focus on sentence structure and offer opportunities for students to expand their vocabulary in various contexts.</w:t>
      </w:r>
    </w:p>
    <w:p w14:paraId="07B4CA5E" w14:textId="76B50975" w:rsidR="002239FE" w:rsidRPr="00330750" w:rsidRDefault="002239FE" w:rsidP="00521951">
      <w:pPr>
        <w:pStyle w:val="VCAAbody"/>
      </w:pPr>
      <w:r w:rsidRPr="00330750">
        <w:t xml:space="preserve">Text </w:t>
      </w:r>
      <w:r w:rsidR="00295CA2" w:rsidRPr="00330750">
        <w:t>t</w:t>
      </w:r>
      <w:r w:rsidRPr="00330750">
        <w:t xml:space="preserve">ype </w:t>
      </w:r>
      <w:r w:rsidR="00295CA2" w:rsidRPr="00330750">
        <w:t>s</w:t>
      </w:r>
      <w:r w:rsidRPr="00330750">
        <w:t>tructure</w:t>
      </w:r>
      <w:r w:rsidR="00521951" w:rsidRPr="00330750">
        <w:t>:</w:t>
      </w:r>
    </w:p>
    <w:p w14:paraId="3DC41A9E" w14:textId="40ACDBF0" w:rsidR="002239FE" w:rsidRPr="00330750" w:rsidRDefault="002239FE" w:rsidP="00330750">
      <w:pPr>
        <w:pStyle w:val="VCAAbullet"/>
      </w:pPr>
      <w:r w:rsidRPr="00330750">
        <w:t>A strong understanding and effective use of text type structure was evident in high-scoring responses. These students organi</w:t>
      </w:r>
      <w:r w:rsidR="00295CA2" w:rsidRPr="00330750">
        <w:t>s</w:t>
      </w:r>
      <w:r w:rsidRPr="00330750">
        <w:t>ed their responses coherently, utili</w:t>
      </w:r>
      <w:r w:rsidR="00295CA2" w:rsidRPr="00330750">
        <w:t>s</w:t>
      </w:r>
      <w:r w:rsidRPr="00330750">
        <w:t>ing appropriate language features for each text type.</w:t>
      </w:r>
    </w:p>
    <w:p w14:paraId="273DE828" w14:textId="30351290" w:rsidR="002239FE" w:rsidRPr="00330750" w:rsidRDefault="002239FE" w:rsidP="00330750">
      <w:pPr>
        <w:pStyle w:val="VCAAbullet"/>
      </w:pPr>
      <w:r w:rsidRPr="00330750">
        <w:t>It was evident from low-scoring responses that the respondent</w:t>
      </w:r>
      <w:r w:rsidR="00965046" w:rsidRPr="00330750">
        <w:t>s</w:t>
      </w:r>
      <w:r w:rsidRPr="00330750">
        <w:t xml:space="preserve"> had difficulty adhering to text type conventions. Students struggled with organi</w:t>
      </w:r>
      <w:r w:rsidR="00295CA2" w:rsidRPr="00330750">
        <w:t>s</w:t>
      </w:r>
      <w:r w:rsidRPr="00330750">
        <w:t>ation, resulting in incoherent and confusing responses. They failed to incorporate appropriate language features and lacked a clear understanding of text structure.</w:t>
      </w:r>
    </w:p>
    <w:p w14:paraId="0D000852" w14:textId="73EE6047" w:rsidR="002239FE" w:rsidRPr="00330750" w:rsidRDefault="00295CA2" w:rsidP="00330750">
      <w:pPr>
        <w:pStyle w:val="VCAAbullet"/>
      </w:pPr>
      <w:r w:rsidRPr="00330750">
        <w:t xml:space="preserve">Students </w:t>
      </w:r>
      <w:r w:rsidR="002239FE" w:rsidRPr="00330750">
        <w:t xml:space="preserve">should </w:t>
      </w:r>
      <w:r w:rsidRPr="00330750">
        <w:t xml:space="preserve">be </w:t>
      </w:r>
      <w:r w:rsidR="002239FE" w:rsidRPr="00330750">
        <w:t>guide</w:t>
      </w:r>
      <w:r w:rsidRPr="00330750">
        <w:t>d</w:t>
      </w:r>
      <w:r w:rsidR="002239FE" w:rsidRPr="00330750">
        <w:t xml:space="preserve"> to study, understand and practi</w:t>
      </w:r>
      <w:r w:rsidRPr="00330750">
        <w:t>s</w:t>
      </w:r>
      <w:r w:rsidR="002239FE" w:rsidRPr="00330750">
        <w:t>e the text type structure</w:t>
      </w:r>
      <w:r w:rsidR="00E7603B" w:rsidRPr="00330750">
        <w:t>s</w:t>
      </w:r>
      <w:r w:rsidR="002239FE" w:rsidRPr="00330750">
        <w:t xml:space="preserve"> as outlined in the study design. </w:t>
      </w:r>
      <w:r w:rsidRPr="00330750">
        <w:t>E</w:t>
      </w:r>
      <w:r w:rsidR="002239FE" w:rsidRPr="00330750">
        <w:t xml:space="preserve">xamples and exercises </w:t>
      </w:r>
      <w:r w:rsidRPr="00330750">
        <w:t xml:space="preserve">should </w:t>
      </w:r>
      <w:r w:rsidR="002239FE" w:rsidRPr="00330750">
        <w:t>help students grasp the unique requirements of each text type</w:t>
      </w:r>
      <w:r w:rsidRPr="00330750">
        <w:t>, and</w:t>
      </w:r>
      <w:r w:rsidR="002239FE" w:rsidRPr="00330750">
        <w:t xml:space="preserve"> feedback and guidance </w:t>
      </w:r>
      <w:r w:rsidR="00965046" w:rsidRPr="00330750">
        <w:t xml:space="preserve">should help them </w:t>
      </w:r>
      <w:r w:rsidR="002239FE" w:rsidRPr="00330750">
        <w:t>improv</w:t>
      </w:r>
      <w:r w:rsidR="00965046" w:rsidRPr="00330750">
        <w:t>e</w:t>
      </w:r>
      <w:r w:rsidR="002239FE" w:rsidRPr="00330750">
        <w:t xml:space="preserve"> coherence and clarity in their written responses.</w:t>
      </w:r>
    </w:p>
    <w:p w14:paraId="554BF7B2" w14:textId="4F68EE44" w:rsidR="002239FE" w:rsidRPr="00330750" w:rsidRDefault="002239FE" w:rsidP="00521951">
      <w:pPr>
        <w:pStyle w:val="VCAAbody"/>
      </w:pPr>
      <w:r w:rsidRPr="00330750">
        <w:t xml:space="preserve">Translation </w:t>
      </w:r>
      <w:r w:rsidR="00295CA2" w:rsidRPr="00330750">
        <w:t>s</w:t>
      </w:r>
      <w:r w:rsidRPr="00330750">
        <w:t>kills</w:t>
      </w:r>
      <w:r w:rsidR="00521951" w:rsidRPr="00330750">
        <w:t>:</w:t>
      </w:r>
    </w:p>
    <w:p w14:paraId="5E6A538F" w14:textId="4C4675A1" w:rsidR="002239FE" w:rsidRPr="00330750" w:rsidRDefault="002239FE" w:rsidP="00330750">
      <w:pPr>
        <w:pStyle w:val="VCAAbullet"/>
      </w:pPr>
      <w:r w:rsidRPr="00330750">
        <w:t>Answers that scored highly demonstrated an understanding of the importance of avoiding literal translations and employing contextual understanding. These students utili</w:t>
      </w:r>
      <w:r w:rsidR="00295CA2" w:rsidRPr="00330750">
        <w:t>s</w:t>
      </w:r>
      <w:r w:rsidRPr="00330750">
        <w:t>ed the dictionary appropriately</w:t>
      </w:r>
      <w:r w:rsidR="00E7603B" w:rsidRPr="00330750">
        <w:t>,</w:t>
      </w:r>
      <w:r w:rsidRPr="00330750">
        <w:t xml:space="preserve"> and accurately conveyed meaning by considering context.</w:t>
      </w:r>
    </w:p>
    <w:p w14:paraId="3014845E" w14:textId="77777777" w:rsidR="002239FE" w:rsidRPr="00330750" w:rsidRDefault="002239FE" w:rsidP="00330750">
      <w:pPr>
        <w:pStyle w:val="VCAAbullet"/>
      </w:pPr>
      <w:r w:rsidRPr="00330750">
        <w:t>Low-scoring responses often relied on literal translations, resulting in inaccuracies and misunderstandings. Students struggled to grasp the nuances of language and overused dictionaries without understanding the subtleties of meaning.</w:t>
      </w:r>
    </w:p>
    <w:p w14:paraId="77001977" w14:textId="4EC9CE08" w:rsidR="00C40927" w:rsidRPr="00330750" w:rsidRDefault="00521951" w:rsidP="00330750">
      <w:pPr>
        <w:pStyle w:val="VCAAbullet"/>
      </w:pPr>
      <w:r w:rsidRPr="00330750">
        <w:t>To</w:t>
      </w:r>
      <w:r w:rsidR="002239FE" w:rsidRPr="00330750">
        <w:t xml:space="preserve"> develop students' translation skills, it is recommended to emphasi</w:t>
      </w:r>
      <w:r w:rsidR="00295CA2" w:rsidRPr="00330750">
        <w:t>s</w:t>
      </w:r>
      <w:r w:rsidR="002239FE" w:rsidRPr="00330750">
        <w:t xml:space="preserve">e the importance of understanding context and meaning rather than relying solely on literal translations. </w:t>
      </w:r>
      <w:r w:rsidR="00295CA2" w:rsidRPr="00330750">
        <w:t>S</w:t>
      </w:r>
      <w:r w:rsidR="002239FE" w:rsidRPr="00330750">
        <w:t xml:space="preserve">tudents </w:t>
      </w:r>
      <w:r w:rsidR="00295CA2" w:rsidRPr="00330750">
        <w:t xml:space="preserve">could be provided </w:t>
      </w:r>
      <w:r w:rsidR="002239FE" w:rsidRPr="00330750">
        <w:t>with strategies for effective dictionary use, such as identifying cognates and being aware of potential pitfalls. Students should practi</w:t>
      </w:r>
      <w:r w:rsidR="00295CA2" w:rsidRPr="00330750">
        <w:t>s</w:t>
      </w:r>
      <w:r w:rsidR="002239FE" w:rsidRPr="00330750">
        <w:t>e translating accurately while considering context through practice exercises.</w:t>
      </w:r>
    </w:p>
    <w:p w14:paraId="6651F097" w14:textId="77777777" w:rsidR="007B62A5" w:rsidRPr="00330750" w:rsidRDefault="007B62A5" w:rsidP="007B62A5">
      <w:pPr>
        <w:pStyle w:val="VCAAHeading1"/>
        <w:rPr>
          <w:lang w:val="en-AU"/>
        </w:rPr>
      </w:pPr>
      <w:r w:rsidRPr="00330750">
        <w:rPr>
          <w:lang w:val="en-AU"/>
        </w:rPr>
        <w:lastRenderedPageBreak/>
        <w:t>Specific information</w:t>
      </w:r>
    </w:p>
    <w:p w14:paraId="0E5957F4" w14:textId="44A418A3" w:rsidR="007E47A5" w:rsidRPr="00330750" w:rsidRDefault="007E47A5" w:rsidP="007E47A5">
      <w:pPr>
        <w:pStyle w:val="VCAAHeading2"/>
        <w:rPr>
          <w:lang w:val="en-AU"/>
        </w:rPr>
      </w:pPr>
      <w:r w:rsidRPr="00330750">
        <w:rPr>
          <w:lang w:val="en-AU"/>
        </w:rPr>
        <w:t>Section 1</w:t>
      </w:r>
    </w:p>
    <w:p w14:paraId="148FD84D" w14:textId="77777777" w:rsidR="007E47A5" w:rsidRPr="00330750" w:rsidRDefault="007E47A5" w:rsidP="007B62A5">
      <w:pPr>
        <w:pStyle w:val="VCAAHeading3"/>
        <w:rPr>
          <w:lang w:val="en-AU"/>
        </w:rPr>
      </w:pPr>
      <w:r w:rsidRPr="00330750">
        <w:rPr>
          <w:lang w:val="en-AU"/>
        </w:rPr>
        <w:t>Part A – Listening and responding in English</w:t>
      </w:r>
    </w:p>
    <w:p w14:paraId="795C2742" w14:textId="4042589E" w:rsidR="008641A1" w:rsidRPr="00330750" w:rsidRDefault="007E47A5" w:rsidP="007E47A5">
      <w:pPr>
        <w:pStyle w:val="VCAAbody"/>
      </w:pPr>
      <w:r w:rsidRPr="00330750">
        <w:t>This section assessed the students’ capacity to understand and convey general and specific aspects of texts.</w:t>
      </w:r>
    </w:p>
    <w:p w14:paraId="0D3BF315" w14:textId="639DAFFC" w:rsidR="007E47A5" w:rsidRPr="00330750" w:rsidRDefault="007E47A5" w:rsidP="007E47A5">
      <w:pPr>
        <w:pStyle w:val="VCAAHeading4"/>
        <w:rPr>
          <w:lang w:val="en-AU"/>
        </w:rPr>
      </w:pPr>
      <w:r w:rsidRPr="00330750">
        <w:rPr>
          <w:lang w:val="en-AU"/>
        </w:rPr>
        <w:t>Question 1</w:t>
      </w:r>
      <w:r w:rsidR="002239FE" w:rsidRPr="00330750">
        <w:rPr>
          <w:lang w:val="en-AU"/>
        </w:rPr>
        <w:t>a.</w:t>
      </w:r>
    </w:p>
    <w:p w14:paraId="72595300" w14:textId="56F3F4DA" w:rsidR="0044213C" w:rsidRPr="00330750" w:rsidRDefault="004E64B5" w:rsidP="00330750">
      <w:pPr>
        <w:pStyle w:val="VCAAbullet"/>
      </w:pPr>
      <w:r w:rsidRPr="00330750">
        <w:t>The radio program</w:t>
      </w:r>
      <w:r w:rsidR="002239FE" w:rsidRPr="00330750">
        <w:t xml:space="preserve"> was aired on a weekly basis</w:t>
      </w:r>
      <w:r w:rsidR="00295CA2" w:rsidRPr="00330750">
        <w:t xml:space="preserve"> </w:t>
      </w:r>
      <w:r w:rsidR="002239FE" w:rsidRPr="00330750">
        <w:t>/ every Sunday.</w:t>
      </w:r>
    </w:p>
    <w:p w14:paraId="4D7F4BAF" w14:textId="047717BB" w:rsidR="002239FE" w:rsidRPr="00330750" w:rsidRDefault="002239FE" w:rsidP="00330750">
      <w:pPr>
        <w:pStyle w:val="VCAAbullet"/>
      </w:pPr>
      <w:r w:rsidRPr="00330750">
        <w:t>Th</w:t>
      </w:r>
      <w:r w:rsidR="00471E80" w:rsidRPr="00330750">
        <w:t>e</w:t>
      </w:r>
      <w:r w:rsidRPr="00330750">
        <w:t xml:space="preserve"> dance originated in the 18th </w:t>
      </w:r>
      <w:r w:rsidR="00295CA2" w:rsidRPr="00330750">
        <w:t>c</w:t>
      </w:r>
      <w:r w:rsidRPr="00330750">
        <w:t>entury.</w:t>
      </w:r>
    </w:p>
    <w:p w14:paraId="16D20686" w14:textId="77777777" w:rsidR="002239FE" w:rsidRPr="00330750" w:rsidRDefault="002239FE" w:rsidP="002239FE">
      <w:pPr>
        <w:pStyle w:val="VCAAHeading4"/>
        <w:rPr>
          <w:lang w:val="en-AU"/>
        </w:rPr>
      </w:pPr>
      <w:r w:rsidRPr="00330750">
        <w:rPr>
          <w:lang w:val="en-AU"/>
        </w:rPr>
        <w:t>Question 1b.</w:t>
      </w:r>
    </w:p>
    <w:p w14:paraId="5BA4BE2D" w14:textId="67D603D9" w:rsidR="00471E80" w:rsidRPr="00330750" w:rsidRDefault="00471E80" w:rsidP="00471E80">
      <w:pPr>
        <w:pStyle w:val="VCAAbody"/>
        <w:rPr>
          <w:lang w:eastAsia="en-AU"/>
        </w:rPr>
      </w:pPr>
      <w:r w:rsidRPr="00330750">
        <w:rPr>
          <w:lang w:eastAsia="en-AU"/>
        </w:rPr>
        <w:t>The dance</w:t>
      </w:r>
    </w:p>
    <w:p w14:paraId="28F2750E" w14:textId="185E8E66" w:rsidR="004E64B5" w:rsidRPr="00330750" w:rsidRDefault="004E64B5" w:rsidP="00330750">
      <w:pPr>
        <w:pStyle w:val="VCAAbullet"/>
      </w:pPr>
      <w:r w:rsidRPr="00330750">
        <w:t>was introduced by Spanish immigrants/people</w:t>
      </w:r>
    </w:p>
    <w:p w14:paraId="5A2D54C9" w14:textId="4A22EFBB" w:rsidR="002239FE" w:rsidRPr="00330750" w:rsidRDefault="004E64B5" w:rsidP="00330750">
      <w:pPr>
        <w:pStyle w:val="VCAAbullet"/>
      </w:pPr>
      <w:r w:rsidRPr="00330750">
        <w:t>was adapted with the use of local instruments.</w:t>
      </w:r>
    </w:p>
    <w:p w14:paraId="12510A17" w14:textId="77777777" w:rsidR="002239FE" w:rsidRPr="00330750" w:rsidRDefault="002239FE" w:rsidP="002239FE">
      <w:pPr>
        <w:pStyle w:val="VCAAHeading4"/>
        <w:rPr>
          <w:lang w:val="en-AU"/>
        </w:rPr>
      </w:pPr>
      <w:r w:rsidRPr="00330750">
        <w:rPr>
          <w:lang w:val="en-AU"/>
        </w:rPr>
        <w:t>Question 1c.</w:t>
      </w:r>
    </w:p>
    <w:p w14:paraId="486BA4D6" w14:textId="3DA313C3" w:rsidR="009C1113" w:rsidRPr="00330750" w:rsidRDefault="009C1113" w:rsidP="00F173E5">
      <w:pPr>
        <w:pStyle w:val="VCAAbody"/>
      </w:pPr>
      <w:r w:rsidRPr="00330750">
        <w:rPr>
          <w:lang w:eastAsia="en-AU"/>
        </w:rPr>
        <w:t>The dance is so challenging to perform because</w:t>
      </w:r>
      <w:r w:rsidR="00295CA2" w:rsidRPr="00330750">
        <w:rPr>
          <w:lang w:eastAsia="en-AU"/>
        </w:rPr>
        <w:t xml:space="preserve"> </w:t>
      </w:r>
      <w:r w:rsidR="00295CA2" w:rsidRPr="00330750">
        <w:t>p</w:t>
      </w:r>
      <w:r w:rsidRPr="00330750">
        <w:t>erformers need to dance, sing and play an instrument at the same time.</w:t>
      </w:r>
    </w:p>
    <w:p w14:paraId="1727812B" w14:textId="18EAABF8" w:rsidR="0045246E" w:rsidRPr="00330750" w:rsidRDefault="0045246E" w:rsidP="0045246E">
      <w:pPr>
        <w:pStyle w:val="VCAAbody"/>
      </w:pPr>
      <w:r w:rsidRPr="00330750">
        <w:t>Response</w:t>
      </w:r>
      <w:r w:rsidR="00965046" w:rsidRPr="00330750">
        <w:t>s</w:t>
      </w:r>
      <w:r w:rsidRPr="00330750">
        <w:t xml:space="preserve"> </w:t>
      </w:r>
      <w:r w:rsidR="00965046" w:rsidRPr="00330750">
        <w:t xml:space="preserve">needed to </w:t>
      </w:r>
      <w:r w:rsidRPr="00330750">
        <w:t xml:space="preserve">include </w:t>
      </w:r>
      <w:r w:rsidR="00965046" w:rsidRPr="00330750">
        <w:t>‘</w:t>
      </w:r>
      <w:r w:rsidRPr="00330750">
        <w:t>at the same time</w:t>
      </w:r>
      <w:r w:rsidR="00295CA2" w:rsidRPr="00330750">
        <w:t xml:space="preserve"> </w:t>
      </w:r>
      <w:r w:rsidRPr="00330750">
        <w:t>/</w:t>
      </w:r>
      <w:r w:rsidR="00295CA2" w:rsidRPr="00330750">
        <w:t xml:space="preserve"> </w:t>
      </w:r>
      <w:r w:rsidRPr="00330750">
        <w:t>all at once or simultaneously</w:t>
      </w:r>
      <w:r w:rsidR="00965046" w:rsidRPr="00330750">
        <w:t>’</w:t>
      </w:r>
      <w:r w:rsidRPr="00330750">
        <w:t xml:space="preserve"> to receive the second mark.</w:t>
      </w:r>
    </w:p>
    <w:p w14:paraId="49FCCBCD" w14:textId="77777777" w:rsidR="002239FE" w:rsidRPr="00330750" w:rsidRDefault="002239FE" w:rsidP="002239FE">
      <w:pPr>
        <w:pStyle w:val="VCAAHeading4"/>
        <w:rPr>
          <w:lang w:val="en-AU"/>
        </w:rPr>
      </w:pPr>
      <w:r w:rsidRPr="00330750">
        <w:rPr>
          <w:lang w:val="en-AU"/>
        </w:rPr>
        <w:t>Question 1d.</w:t>
      </w:r>
    </w:p>
    <w:p w14:paraId="22462344" w14:textId="25E8F483" w:rsidR="00621DAE" w:rsidRPr="00330750" w:rsidRDefault="00621DAE" w:rsidP="00621DAE">
      <w:pPr>
        <w:pStyle w:val="VCAAbody"/>
        <w:rPr>
          <w:lang w:eastAsia="en-AU"/>
        </w:rPr>
      </w:pPr>
      <w:r w:rsidRPr="00330750">
        <w:rPr>
          <w:lang w:eastAsia="en-AU"/>
        </w:rPr>
        <w:t>Events where the dance is performed:</w:t>
      </w:r>
    </w:p>
    <w:p w14:paraId="2BF1B6C6" w14:textId="3439F542" w:rsidR="00621DAE" w:rsidRPr="00330750" w:rsidRDefault="00295CA2" w:rsidP="00330750">
      <w:pPr>
        <w:pStyle w:val="VCAAbullet"/>
        <w:rPr>
          <w:rFonts w:eastAsiaTheme="minorHAnsi"/>
        </w:rPr>
      </w:pPr>
      <w:r w:rsidRPr="00330750">
        <w:rPr>
          <w:rFonts w:eastAsiaTheme="minorHAnsi"/>
        </w:rPr>
        <w:t>a</w:t>
      </w:r>
      <w:r w:rsidR="00621DAE" w:rsidRPr="00330750">
        <w:rPr>
          <w:rFonts w:eastAsiaTheme="minorHAnsi"/>
        </w:rPr>
        <w:t>t weddings</w:t>
      </w:r>
    </w:p>
    <w:p w14:paraId="4FDBF88E" w14:textId="754D120A" w:rsidR="002239FE" w:rsidRPr="00330750" w:rsidRDefault="00295CA2" w:rsidP="00330750">
      <w:pPr>
        <w:pStyle w:val="VCAAbullet"/>
        <w:rPr>
          <w:rFonts w:eastAsiaTheme="minorHAnsi"/>
        </w:rPr>
      </w:pPr>
      <w:r w:rsidRPr="00330750">
        <w:rPr>
          <w:rFonts w:eastAsiaTheme="minorHAnsi"/>
        </w:rPr>
        <w:t>a</w:t>
      </w:r>
      <w:r w:rsidR="00621DAE" w:rsidRPr="00330750">
        <w:rPr>
          <w:rFonts w:eastAsiaTheme="minorHAnsi"/>
        </w:rPr>
        <w:t>t folk/traditional festivals</w:t>
      </w:r>
      <w:r w:rsidR="00261760" w:rsidRPr="00330750">
        <w:rPr>
          <w:rFonts w:eastAsiaTheme="minorHAnsi"/>
        </w:rPr>
        <w:t>.</w:t>
      </w:r>
    </w:p>
    <w:p w14:paraId="565886EF" w14:textId="72D458F1" w:rsidR="00322535" w:rsidRPr="00330750" w:rsidRDefault="00322535" w:rsidP="00322535">
      <w:pPr>
        <w:pStyle w:val="VCAAHeading4"/>
        <w:rPr>
          <w:lang w:val="en-AU"/>
        </w:rPr>
      </w:pPr>
      <w:r w:rsidRPr="00330750">
        <w:rPr>
          <w:lang w:val="en-AU"/>
        </w:rPr>
        <w:t>Question 1e.</w:t>
      </w:r>
    </w:p>
    <w:p w14:paraId="1D3D5E36" w14:textId="7DD402A3" w:rsidR="00322535" w:rsidRPr="00330750" w:rsidRDefault="00322535" w:rsidP="00322535">
      <w:pPr>
        <w:pStyle w:val="VCAAbody"/>
        <w:rPr>
          <w:lang w:eastAsia="en-AU"/>
        </w:rPr>
      </w:pPr>
      <w:r w:rsidRPr="00330750">
        <w:rPr>
          <w:lang w:eastAsia="en-AU"/>
        </w:rPr>
        <w:t>The program</w:t>
      </w:r>
      <w:r w:rsidR="00DF083E" w:rsidRPr="00330750">
        <w:rPr>
          <w:lang w:eastAsia="en-AU"/>
        </w:rPr>
        <w:t>’</w:t>
      </w:r>
      <w:r w:rsidRPr="00330750">
        <w:rPr>
          <w:lang w:eastAsia="en-AU"/>
        </w:rPr>
        <w:t xml:space="preserve">s title </w:t>
      </w:r>
      <w:r w:rsidR="00C0740D" w:rsidRPr="00330750">
        <w:rPr>
          <w:lang w:eastAsia="en-AU"/>
        </w:rPr>
        <w:t xml:space="preserve">is </w:t>
      </w:r>
      <w:r w:rsidRPr="00330750">
        <w:rPr>
          <w:lang w:eastAsia="en-AU"/>
        </w:rPr>
        <w:t>related to the purpose of the radio program</w:t>
      </w:r>
      <w:r w:rsidR="00261760" w:rsidRPr="00330750">
        <w:rPr>
          <w:lang w:eastAsia="en-AU"/>
        </w:rPr>
        <w:t xml:space="preserve"> because</w:t>
      </w:r>
    </w:p>
    <w:p w14:paraId="657F7010" w14:textId="51F326B9" w:rsidR="00322535" w:rsidRPr="00330750" w:rsidRDefault="00261760" w:rsidP="00330750">
      <w:pPr>
        <w:pStyle w:val="VCAAbullet"/>
        <w:rPr>
          <w:rFonts w:eastAsiaTheme="minorHAnsi"/>
        </w:rPr>
      </w:pPr>
      <w:r w:rsidRPr="00330750">
        <w:rPr>
          <w:rFonts w:eastAsiaTheme="minorHAnsi"/>
        </w:rPr>
        <w:t>it</w:t>
      </w:r>
      <w:r w:rsidR="00322535" w:rsidRPr="00330750">
        <w:rPr>
          <w:rFonts w:eastAsiaTheme="minorHAnsi"/>
        </w:rPr>
        <w:t xml:space="preserve"> highlight</w:t>
      </w:r>
      <w:r w:rsidRPr="00330750">
        <w:rPr>
          <w:rFonts w:eastAsiaTheme="minorHAnsi"/>
        </w:rPr>
        <w:t>s</w:t>
      </w:r>
      <w:r w:rsidR="00322535" w:rsidRPr="00330750">
        <w:rPr>
          <w:rFonts w:eastAsiaTheme="minorHAnsi"/>
        </w:rPr>
        <w:t xml:space="preserve"> </w:t>
      </w:r>
      <w:r w:rsidR="00DF083E" w:rsidRPr="00330750">
        <w:rPr>
          <w:rFonts w:eastAsiaTheme="minorHAnsi"/>
        </w:rPr>
        <w:t>lesser-</w:t>
      </w:r>
      <w:r w:rsidR="00322535" w:rsidRPr="00330750">
        <w:rPr>
          <w:rFonts w:eastAsiaTheme="minorHAnsi"/>
        </w:rPr>
        <w:t>known examples of Spanish art forms</w:t>
      </w:r>
    </w:p>
    <w:p w14:paraId="20ED9ACE" w14:textId="78217ABE" w:rsidR="00322535" w:rsidRPr="00330750" w:rsidRDefault="00261760" w:rsidP="00330750">
      <w:pPr>
        <w:pStyle w:val="VCAAbullet"/>
        <w:rPr>
          <w:rFonts w:eastAsiaTheme="minorHAnsi"/>
        </w:rPr>
      </w:pPr>
      <w:r w:rsidRPr="00330750">
        <w:rPr>
          <w:rFonts w:eastAsiaTheme="minorHAnsi"/>
        </w:rPr>
        <w:t>t</w:t>
      </w:r>
      <w:r w:rsidR="00322535" w:rsidRPr="00330750">
        <w:rPr>
          <w:rFonts w:eastAsiaTheme="minorHAnsi"/>
        </w:rPr>
        <w:t>his dance (</w:t>
      </w:r>
      <w:r w:rsidR="00DF083E" w:rsidRPr="00330750">
        <w:rPr>
          <w:rFonts w:eastAsiaTheme="minorHAnsi"/>
        </w:rPr>
        <w:t>j</w:t>
      </w:r>
      <w:r w:rsidR="00322535" w:rsidRPr="00330750">
        <w:rPr>
          <w:rFonts w:eastAsiaTheme="minorHAnsi"/>
        </w:rPr>
        <w:t xml:space="preserve">ota) can often be hidden behind more known art forms (such as </w:t>
      </w:r>
      <w:r w:rsidR="00DF083E" w:rsidRPr="00330750">
        <w:rPr>
          <w:rFonts w:eastAsiaTheme="minorHAnsi"/>
        </w:rPr>
        <w:t>f</w:t>
      </w:r>
      <w:r w:rsidR="00322535" w:rsidRPr="00330750">
        <w:rPr>
          <w:rFonts w:eastAsiaTheme="minorHAnsi"/>
        </w:rPr>
        <w:t>lamenco).</w:t>
      </w:r>
    </w:p>
    <w:p w14:paraId="79444A3B" w14:textId="2DAA696F" w:rsidR="007E47A5" w:rsidRPr="00330750" w:rsidRDefault="007E47A5" w:rsidP="007E47A5">
      <w:pPr>
        <w:pStyle w:val="VCAAHeading3"/>
        <w:rPr>
          <w:lang w:val="en-AU"/>
        </w:rPr>
      </w:pPr>
      <w:r w:rsidRPr="00330750">
        <w:rPr>
          <w:lang w:val="en-AU"/>
        </w:rPr>
        <w:t xml:space="preserve">Part B – Listening and responding in </w:t>
      </w:r>
      <w:r w:rsidR="00044E3B" w:rsidRPr="00330750">
        <w:rPr>
          <w:lang w:val="en-AU"/>
        </w:rPr>
        <w:t>Spanish</w:t>
      </w:r>
    </w:p>
    <w:p w14:paraId="1E1001A3" w14:textId="5F313022" w:rsidR="00995FFE" w:rsidRDefault="007E47A5" w:rsidP="007E47A5">
      <w:pPr>
        <w:pStyle w:val="VCAAbody"/>
      </w:pPr>
      <w:r w:rsidRPr="00330750">
        <w:t xml:space="preserve">In this part of the examination students were assessed on their understanding of the listening text and their ability to accurately convey appropriate information from the text in </w:t>
      </w:r>
      <w:r w:rsidR="00753BE6" w:rsidRPr="00330750">
        <w:t>Spanish. The</w:t>
      </w:r>
      <w:r w:rsidRPr="00330750">
        <w:t xml:space="preserve"> information presented in the response needed to be relevant to the question. Students were not awarded separate marks for content and language. Responses that included the relevant information and were expressed clearly in</w:t>
      </w:r>
      <w:r w:rsidR="00044E3B" w:rsidRPr="00330750">
        <w:t xml:space="preserve"> Spanish</w:t>
      </w:r>
      <w:r w:rsidRPr="00330750">
        <w:t xml:space="preserve"> were awarded full marks. </w:t>
      </w:r>
    </w:p>
    <w:p w14:paraId="7D1081F5" w14:textId="77777777" w:rsidR="00995FFE" w:rsidRDefault="00995FFE">
      <w:pPr>
        <w:rPr>
          <w:rFonts w:ascii="Arial" w:hAnsi="Arial" w:cs="Arial"/>
          <w:color w:val="000000" w:themeColor="text1"/>
          <w:sz w:val="20"/>
        </w:rPr>
      </w:pPr>
      <w:r>
        <w:br w:type="page"/>
      </w:r>
    </w:p>
    <w:p w14:paraId="616194CC" w14:textId="39B79CC5" w:rsidR="007E47A5" w:rsidRPr="00330750" w:rsidRDefault="007E47A5" w:rsidP="007E47A5">
      <w:pPr>
        <w:pStyle w:val="VCAAHeading4"/>
        <w:rPr>
          <w:lang w:val="en-AU"/>
        </w:rPr>
      </w:pPr>
      <w:r w:rsidRPr="00330750">
        <w:rPr>
          <w:lang w:val="en-AU"/>
        </w:rPr>
        <w:t>Question 2</w:t>
      </w:r>
      <w:r w:rsidR="00D545D4" w:rsidRPr="00330750">
        <w:rPr>
          <w:lang w:val="en-AU"/>
        </w:rPr>
        <w:t>a</w:t>
      </w:r>
      <w:r w:rsidR="00DF083E" w:rsidRPr="00330750">
        <w:rPr>
          <w:lang w:val="en-AU"/>
        </w:rPr>
        <w:t>.</w:t>
      </w:r>
    </w:p>
    <w:p w14:paraId="17EA6AFD" w14:textId="6F246029" w:rsidR="00D545D4" w:rsidRPr="00330750" w:rsidRDefault="00D545D4" w:rsidP="007B62A5">
      <w:pPr>
        <w:pStyle w:val="VCAAbody"/>
      </w:pPr>
      <w:r w:rsidRPr="00330750">
        <w:t xml:space="preserve">The great advantage of </w:t>
      </w:r>
      <w:r w:rsidR="00DF083E" w:rsidRPr="00330750">
        <w:t xml:space="preserve">the </w:t>
      </w:r>
      <w:r w:rsidRPr="00330750">
        <w:t>AR glasses is that:</w:t>
      </w:r>
    </w:p>
    <w:p w14:paraId="19CB01E7" w14:textId="376ECEAC" w:rsidR="00D545D4" w:rsidRPr="00330750" w:rsidRDefault="00E871EB" w:rsidP="00330750">
      <w:pPr>
        <w:pStyle w:val="VCAAbullet"/>
        <w:rPr>
          <w:rFonts w:eastAsiaTheme="minorHAnsi"/>
        </w:rPr>
      </w:pPr>
      <w:r w:rsidRPr="002D2046">
        <w:rPr>
          <w:rStyle w:val="VCAAitalics"/>
          <w:rFonts w:eastAsiaTheme="minorHAnsi"/>
          <w:lang w:val="en-AU"/>
        </w:rPr>
        <w:lastRenderedPageBreak/>
        <w:t>Permiten total libertad de movimiento y no requieren el uso de cables, ordenadores o cascos</w:t>
      </w:r>
      <w:r w:rsidR="00261760" w:rsidRPr="002D2046">
        <w:rPr>
          <w:rStyle w:val="VCAAitalics"/>
          <w:rFonts w:eastAsiaTheme="minorHAnsi"/>
          <w:lang w:val="en-AU"/>
        </w:rPr>
        <w:t>.</w:t>
      </w:r>
      <w:r w:rsidRPr="00330750">
        <w:rPr>
          <w:rFonts w:eastAsiaTheme="minorHAnsi"/>
        </w:rPr>
        <w:t xml:space="preserve"> (</w:t>
      </w:r>
      <w:r w:rsidR="00D545D4" w:rsidRPr="00330750">
        <w:rPr>
          <w:rFonts w:eastAsiaTheme="minorHAnsi"/>
        </w:rPr>
        <w:t>They allow complete freedom of movement and do not require the use of cables, computers or helmets</w:t>
      </w:r>
      <w:r w:rsidR="00261760" w:rsidRPr="00330750">
        <w:rPr>
          <w:rFonts w:eastAsiaTheme="minorHAnsi"/>
        </w:rPr>
        <w:t>.</w:t>
      </w:r>
      <w:r w:rsidRPr="00330750">
        <w:rPr>
          <w:rFonts w:eastAsiaTheme="minorHAnsi"/>
        </w:rPr>
        <w:t>)</w:t>
      </w:r>
    </w:p>
    <w:p w14:paraId="707B2AFC" w14:textId="3ACBD641" w:rsidR="00D545D4" w:rsidRPr="00330750" w:rsidRDefault="00E871EB" w:rsidP="00330750">
      <w:pPr>
        <w:pStyle w:val="VCAAbullet"/>
        <w:rPr>
          <w:rFonts w:eastAsiaTheme="minorHAnsi"/>
        </w:rPr>
      </w:pPr>
      <w:r w:rsidRPr="00995FFE">
        <w:rPr>
          <w:rStyle w:val="VCAAitalics"/>
          <w:rFonts w:eastAsiaTheme="minorHAnsi"/>
          <w:lang w:val="fr-FR"/>
        </w:rPr>
        <w:t>Usan sensores/cámaras, algoritmos de visión para seguir/rastrear/identifica/ reconocer objetos del mundo real y sobreponer imágenes en ellos</w:t>
      </w:r>
      <w:r w:rsidR="00261760" w:rsidRPr="00995FFE">
        <w:rPr>
          <w:rStyle w:val="VCAAitalics"/>
          <w:rFonts w:eastAsiaTheme="minorHAnsi"/>
          <w:lang w:val="fr-FR"/>
        </w:rPr>
        <w:t>.</w:t>
      </w:r>
      <w:r w:rsidRPr="00330750">
        <w:rPr>
          <w:rFonts w:eastAsiaTheme="minorHAnsi"/>
        </w:rPr>
        <w:t xml:space="preserve"> (</w:t>
      </w:r>
      <w:r w:rsidR="00D545D4" w:rsidRPr="00330750">
        <w:rPr>
          <w:rFonts w:eastAsiaTheme="minorHAnsi"/>
        </w:rPr>
        <w:t>They use sensors, cameras and vision algorithms to track and recognise real-world objects and superimpose images over them</w:t>
      </w:r>
      <w:r w:rsidR="00261760" w:rsidRPr="00330750">
        <w:rPr>
          <w:rFonts w:eastAsiaTheme="minorHAnsi"/>
        </w:rPr>
        <w:t>.</w:t>
      </w:r>
      <w:r w:rsidRPr="00330750">
        <w:rPr>
          <w:rFonts w:eastAsiaTheme="minorHAnsi"/>
        </w:rPr>
        <w:t>)</w:t>
      </w:r>
    </w:p>
    <w:p w14:paraId="402D0321" w14:textId="38E756F4" w:rsidR="00D545D4" w:rsidRPr="00330750" w:rsidRDefault="00E871EB" w:rsidP="00330750">
      <w:pPr>
        <w:pStyle w:val="VCAAbullet"/>
        <w:rPr>
          <w:rFonts w:eastAsiaTheme="minorHAnsi"/>
        </w:rPr>
      </w:pPr>
      <w:r w:rsidRPr="00995FFE">
        <w:rPr>
          <w:rStyle w:val="VCAAitalics"/>
          <w:rFonts w:eastAsiaTheme="minorHAnsi"/>
          <w:lang w:val="fr-FR"/>
        </w:rPr>
        <w:t>Los micrófonos, audífonos/altavoces y controles (incorporados en la montura de las gafas), permiten interactuar con el contenido virtual</w:t>
      </w:r>
      <w:r w:rsidR="00261760" w:rsidRPr="00995FFE">
        <w:rPr>
          <w:rStyle w:val="VCAAitalics"/>
          <w:rFonts w:eastAsiaTheme="minorHAnsi"/>
          <w:lang w:val="fr-FR"/>
        </w:rPr>
        <w:t>.</w:t>
      </w:r>
      <w:r w:rsidRPr="00330750">
        <w:rPr>
          <w:rFonts w:eastAsiaTheme="minorHAnsi"/>
        </w:rPr>
        <w:t xml:space="preserve"> (</w:t>
      </w:r>
      <w:r w:rsidR="00AA7F18" w:rsidRPr="00330750">
        <w:rPr>
          <w:rFonts w:eastAsiaTheme="minorHAnsi"/>
        </w:rPr>
        <w:t>M</w:t>
      </w:r>
      <w:r w:rsidR="00D545D4" w:rsidRPr="00330750">
        <w:rPr>
          <w:rFonts w:eastAsiaTheme="minorHAnsi"/>
        </w:rPr>
        <w:t>icrophones, speakers and touch controls built in</w:t>
      </w:r>
      <w:r w:rsidR="00AA7F18" w:rsidRPr="00330750">
        <w:rPr>
          <w:rFonts w:eastAsiaTheme="minorHAnsi"/>
        </w:rPr>
        <w:t>to</w:t>
      </w:r>
      <w:r w:rsidR="00D545D4" w:rsidRPr="00330750">
        <w:rPr>
          <w:rFonts w:eastAsiaTheme="minorHAnsi"/>
        </w:rPr>
        <w:t xml:space="preserve"> the frame</w:t>
      </w:r>
      <w:r w:rsidR="00AA7F18" w:rsidRPr="00330750">
        <w:rPr>
          <w:rFonts w:eastAsiaTheme="minorHAnsi"/>
        </w:rPr>
        <w:t>s</w:t>
      </w:r>
      <w:r w:rsidR="00D545D4" w:rsidRPr="00330750">
        <w:rPr>
          <w:rFonts w:eastAsiaTheme="minorHAnsi"/>
        </w:rPr>
        <w:t xml:space="preserve"> </w:t>
      </w:r>
      <w:r w:rsidR="00C0740D" w:rsidRPr="00330750">
        <w:rPr>
          <w:rFonts w:eastAsiaTheme="minorHAnsi"/>
        </w:rPr>
        <w:t xml:space="preserve">of the glasses </w:t>
      </w:r>
      <w:r w:rsidR="00D545D4" w:rsidRPr="00330750">
        <w:rPr>
          <w:rFonts w:eastAsiaTheme="minorHAnsi"/>
        </w:rPr>
        <w:t>will allow you to interact with the virtual content</w:t>
      </w:r>
      <w:r w:rsidR="00261760" w:rsidRPr="00330750">
        <w:rPr>
          <w:rFonts w:eastAsiaTheme="minorHAnsi"/>
        </w:rPr>
        <w:t>.</w:t>
      </w:r>
      <w:r w:rsidRPr="00330750">
        <w:rPr>
          <w:rFonts w:eastAsiaTheme="minorHAnsi"/>
        </w:rPr>
        <w:t>)</w:t>
      </w:r>
    </w:p>
    <w:p w14:paraId="662AE770" w14:textId="79B8D0D1" w:rsidR="00D545D4" w:rsidRPr="00330750" w:rsidRDefault="00D545D4" w:rsidP="00D545D4">
      <w:pPr>
        <w:pStyle w:val="VCAAHeading4"/>
        <w:rPr>
          <w:lang w:val="en-AU"/>
        </w:rPr>
      </w:pPr>
      <w:r w:rsidRPr="00330750">
        <w:rPr>
          <w:lang w:val="en-AU"/>
        </w:rPr>
        <w:t>Question 2b</w:t>
      </w:r>
      <w:r w:rsidR="00AA7F18" w:rsidRPr="00330750">
        <w:rPr>
          <w:lang w:val="en-AU"/>
        </w:rPr>
        <w:t>.</w:t>
      </w:r>
    </w:p>
    <w:p w14:paraId="16FDB3F8" w14:textId="301EB8C5" w:rsidR="00D545D4" w:rsidRPr="00330750" w:rsidRDefault="00D545D4" w:rsidP="007B62A5">
      <w:pPr>
        <w:pStyle w:val="VCAAbody"/>
      </w:pPr>
      <w:r w:rsidRPr="00330750">
        <w:t xml:space="preserve">Augmented </w:t>
      </w:r>
      <w:r w:rsidR="00C0740D" w:rsidRPr="00330750">
        <w:t>r</w:t>
      </w:r>
      <w:r w:rsidRPr="00330750">
        <w:t xml:space="preserve">eality glasses </w:t>
      </w:r>
      <w:r w:rsidR="00AA7F18" w:rsidRPr="00330750">
        <w:t xml:space="preserve">have </w:t>
      </w:r>
      <w:r w:rsidRPr="00330750">
        <w:t>impact in the fields of:</w:t>
      </w:r>
    </w:p>
    <w:p w14:paraId="419120BC" w14:textId="43DC0F8E" w:rsidR="00D545D4" w:rsidRPr="00330750" w:rsidRDefault="00261760" w:rsidP="007B62A5">
      <w:pPr>
        <w:pStyle w:val="VCAAbody"/>
      </w:pPr>
      <w:r w:rsidRPr="002D2046">
        <w:rPr>
          <w:rStyle w:val="VCAAitalics"/>
        </w:rPr>
        <w:t>Medicina/Salud</w:t>
      </w:r>
      <w:r w:rsidRPr="00330750">
        <w:t xml:space="preserve"> (</w:t>
      </w:r>
      <w:r w:rsidR="00D545D4" w:rsidRPr="00330750">
        <w:t>Health</w:t>
      </w:r>
      <w:r w:rsidRPr="00330750">
        <w:t>)</w:t>
      </w:r>
      <w:r w:rsidR="00D545D4" w:rsidRPr="00330750">
        <w:t>:</w:t>
      </w:r>
    </w:p>
    <w:p w14:paraId="0E194DC8" w14:textId="6CC42A1D" w:rsidR="00D545D4" w:rsidRPr="00330750" w:rsidRDefault="00261760" w:rsidP="00330750">
      <w:pPr>
        <w:pStyle w:val="VCAAbullet"/>
      </w:pPr>
      <w:r w:rsidRPr="00995FFE">
        <w:rPr>
          <w:rStyle w:val="VCAAitalics"/>
          <w:lang w:val="fr-FR"/>
        </w:rPr>
        <w:t>L</w:t>
      </w:r>
      <w:r w:rsidR="00E871EB" w:rsidRPr="00995FFE">
        <w:rPr>
          <w:rStyle w:val="VCAAitalics"/>
          <w:lang w:val="fr-FR"/>
        </w:rPr>
        <w:t>a anatomía humana se puede ver en 3D con modelos virtuales de órganos y sistemas corporales que pueden ayudar a los estudiantes a comprender conceptos biológicos complejos</w:t>
      </w:r>
      <w:r w:rsidRPr="00995FFE">
        <w:rPr>
          <w:rStyle w:val="VCAAitalics"/>
          <w:lang w:val="fr-FR"/>
        </w:rPr>
        <w:t>.</w:t>
      </w:r>
      <w:r w:rsidR="00E871EB" w:rsidRPr="00330750">
        <w:t xml:space="preserve"> (</w:t>
      </w:r>
      <w:r w:rsidR="00D545D4" w:rsidRPr="00330750">
        <w:t>Human anatomy can be viewed in 3D with virtual models of organs and body systems to help students understand complex biological concepts</w:t>
      </w:r>
      <w:r w:rsidRPr="00330750">
        <w:t>.)</w:t>
      </w:r>
    </w:p>
    <w:p w14:paraId="1003F9B2" w14:textId="25A33802" w:rsidR="00D545D4" w:rsidRPr="00330750" w:rsidRDefault="00D545D4" w:rsidP="007B62A5">
      <w:pPr>
        <w:pStyle w:val="VCAAbody"/>
      </w:pPr>
      <w:r w:rsidRPr="00330750">
        <w:t xml:space="preserve">Language </w:t>
      </w:r>
      <w:r w:rsidR="00AA7F18" w:rsidRPr="00330750">
        <w:t>l</w:t>
      </w:r>
      <w:r w:rsidRPr="00330750">
        <w:t>earning:</w:t>
      </w:r>
    </w:p>
    <w:p w14:paraId="53E07D11" w14:textId="3C90883B" w:rsidR="00D545D4" w:rsidRPr="00330750" w:rsidRDefault="00E871EB" w:rsidP="00330750">
      <w:pPr>
        <w:pStyle w:val="VCAAbullet"/>
      </w:pPr>
      <w:r w:rsidRPr="00995FFE">
        <w:rPr>
          <w:rStyle w:val="VCAAitalics"/>
          <w:lang w:val="fr-FR"/>
        </w:rPr>
        <w:t>Las gafas RA pueden mejorar el aprendizaje de idiomas para practicar cómo pedir comida en un restaurante virtual donde se pueden ver menús, meseros y clients</w:t>
      </w:r>
      <w:r w:rsidR="00261760" w:rsidRPr="00995FFE">
        <w:rPr>
          <w:rStyle w:val="VCAAitalics"/>
          <w:lang w:val="fr-FR"/>
        </w:rPr>
        <w:t>.</w:t>
      </w:r>
      <w:r w:rsidRPr="00330750">
        <w:t xml:space="preserve"> (</w:t>
      </w:r>
      <w:r w:rsidR="00D545D4" w:rsidRPr="00330750">
        <w:t>AR glasses can enhance language learning as you can practise ordering food in a virtual restaurant where you can see menus, waiters and customers</w:t>
      </w:r>
      <w:r w:rsidR="00261760" w:rsidRPr="00330750">
        <w:t>.</w:t>
      </w:r>
      <w:r w:rsidRPr="00330750">
        <w:t>)</w:t>
      </w:r>
    </w:p>
    <w:p w14:paraId="12A19F1E" w14:textId="03DA962B" w:rsidR="00D545D4" w:rsidRPr="00330750" w:rsidRDefault="00D545D4" w:rsidP="00D545D4">
      <w:pPr>
        <w:pStyle w:val="VCAAHeading4"/>
        <w:rPr>
          <w:lang w:val="en-AU"/>
        </w:rPr>
      </w:pPr>
      <w:r w:rsidRPr="00330750">
        <w:rPr>
          <w:lang w:val="en-AU"/>
        </w:rPr>
        <w:t>Question 2</w:t>
      </w:r>
      <w:r w:rsidR="00033ACB" w:rsidRPr="00330750">
        <w:rPr>
          <w:lang w:val="en-AU"/>
        </w:rPr>
        <w:t>c</w:t>
      </w:r>
      <w:r w:rsidR="00AA7F18" w:rsidRPr="00330750">
        <w:rPr>
          <w:lang w:val="en-AU"/>
        </w:rPr>
        <w:t>.</w:t>
      </w:r>
    </w:p>
    <w:p w14:paraId="5D620F00" w14:textId="1A74C49B" w:rsidR="00D545D4" w:rsidRPr="00330750" w:rsidRDefault="00033ACB" w:rsidP="007B62A5">
      <w:pPr>
        <w:pStyle w:val="VCAAbody"/>
      </w:pPr>
      <w:r w:rsidRPr="00330750">
        <w:t>Incentives to attend the event:</w:t>
      </w:r>
    </w:p>
    <w:p w14:paraId="0BEB2FE7" w14:textId="63AE6946" w:rsidR="00033ACB" w:rsidRPr="00330750" w:rsidRDefault="00FA46D1" w:rsidP="00330750">
      <w:pPr>
        <w:pStyle w:val="VCAAbullet"/>
      </w:pPr>
      <w:r w:rsidRPr="002D2046">
        <w:rPr>
          <w:rStyle w:val="VCAAitalics"/>
          <w:lang w:val="en-AU"/>
        </w:rPr>
        <w:t>Todos los asistentes al evento tendrán la oportunidad de experimentar/usar/probar el uso de las gafas RA/el producto/esta tecnología</w:t>
      </w:r>
      <w:r w:rsidR="00261760" w:rsidRPr="002D2046">
        <w:rPr>
          <w:rStyle w:val="VCAAitalics"/>
          <w:lang w:val="en-AU"/>
        </w:rPr>
        <w:t>.</w:t>
      </w:r>
      <w:r w:rsidRPr="00330750">
        <w:t xml:space="preserve"> (All </w:t>
      </w:r>
      <w:r w:rsidR="00AA7F18" w:rsidRPr="00330750">
        <w:t xml:space="preserve">attendees </w:t>
      </w:r>
      <w:r w:rsidR="00033ACB" w:rsidRPr="00330750">
        <w:t>will have the opportunity to experience the AR glasse</w:t>
      </w:r>
      <w:r w:rsidR="00672101" w:rsidRPr="00330750">
        <w:t>s</w:t>
      </w:r>
      <w:r w:rsidR="00261760" w:rsidRPr="00330750">
        <w:t>.)</w:t>
      </w:r>
    </w:p>
    <w:p w14:paraId="054EB099" w14:textId="35098736" w:rsidR="00033ACB" w:rsidRPr="00330750" w:rsidRDefault="00FA46D1" w:rsidP="00330750">
      <w:pPr>
        <w:pStyle w:val="VCAAbullet"/>
      </w:pPr>
      <w:r w:rsidRPr="002D2046">
        <w:rPr>
          <w:rStyle w:val="VCAAitalics"/>
          <w:lang w:val="en-AU"/>
        </w:rPr>
        <w:t>Todos los asistentes al evento pueden participar en un recorrido interactivo</w:t>
      </w:r>
      <w:r w:rsidR="00261760" w:rsidRPr="002D2046">
        <w:rPr>
          <w:rStyle w:val="VCAAitalics"/>
          <w:lang w:val="en-AU"/>
        </w:rPr>
        <w:t>.</w:t>
      </w:r>
      <w:r w:rsidRPr="00330750">
        <w:t xml:space="preserve"> (All </w:t>
      </w:r>
      <w:r w:rsidR="00C0740D" w:rsidRPr="00330750">
        <w:t xml:space="preserve">attendees </w:t>
      </w:r>
      <w:r w:rsidR="00AA7F18" w:rsidRPr="00330750">
        <w:t xml:space="preserve">can </w:t>
      </w:r>
      <w:r w:rsidR="00033ACB" w:rsidRPr="00330750">
        <w:t>participate in an interactive tour</w:t>
      </w:r>
      <w:r w:rsidR="00261760" w:rsidRPr="00330750">
        <w:t>.</w:t>
      </w:r>
      <w:r w:rsidRPr="00330750">
        <w:t>)</w:t>
      </w:r>
    </w:p>
    <w:p w14:paraId="15E64952" w14:textId="24C38287" w:rsidR="00D545D4" w:rsidRPr="00330750" w:rsidRDefault="00D545D4" w:rsidP="00D545D4">
      <w:pPr>
        <w:pStyle w:val="VCAAHeading4"/>
        <w:rPr>
          <w:lang w:val="en-AU"/>
        </w:rPr>
      </w:pPr>
      <w:r w:rsidRPr="00330750">
        <w:rPr>
          <w:lang w:val="en-AU"/>
        </w:rPr>
        <w:t>Question 2</w:t>
      </w:r>
      <w:r w:rsidR="00033ACB" w:rsidRPr="00330750">
        <w:rPr>
          <w:lang w:val="en-AU"/>
        </w:rPr>
        <w:t>d</w:t>
      </w:r>
      <w:r w:rsidR="00AA7F18" w:rsidRPr="00330750">
        <w:rPr>
          <w:lang w:val="en-AU"/>
        </w:rPr>
        <w:t>.</w:t>
      </w:r>
    </w:p>
    <w:p w14:paraId="72102151" w14:textId="274C8221" w:rsidR="004F1ACE" w:rsidRPr="00330750" w:rsidRDefault="00FA46D1" w:rsidP="00251218">
      <w:pPr>
        <w:pStyle w:val="VCAAbody"/>
      </w:pPr>
      <w:r w:rsidRPr="002D2046">
        <w:rPr>
          <w:rStyle w:val="VCAAitalics"/>
        </w:rPr>
        <w:t>Para ingresar tiene que</w:t>
      </w:r>
      <w:r w:rsidRPr="00330750">
        <w:t xml:space="preserve"> (</w:t>
      </w:r>
      <w:r w:rsidR="004F1ACE" w:rsidRPr="00330750">
        <w:t>To enter, you have to</w:t>
      </w:r>
      <w:r w:rsidRPr="00330750">
        <w:t>):</w:t>
      </w:r>
    </w:p>
    <w:p w14:paraId="04887C87" w14:textId="687A2738" w:rsidR="00251218" w:rsidRPr="00330750" w:rsidRDefault="00FA46D1" w:rsidP="00330750">
      <w:pPr>
        <w:pStyle w:val="VCAAbullet"/>
      </w:pPr>
      <w:r w:rsidRPr="002D2046">
        <w:rPr>
          <w:rStyle w:val="VCAAitalics"/>
          <w:lang w:val="en-AU"/>
        </w:rPr>
        <w:t>hacer una reserva en la página web de la empresa</w:t>
      </w:r>
      <w:r w:rsidRPr="00330750">
        <w:t xml:space="preserve"> (</w:t>
      </w:r>
      <w:r w:rsidR="00AA7F18" w:rsidRPr="00330750">
        <w:t>m</w:t>
      </w:r>
      <w:r w:rsidR="004F1ACE" w:rsidRPr="00330750">
        <w:t xml:space="preserve">ake a reservation on the company's </w:t>
      </w:r>
      <w:r w:rsidR="00251218" w:rsidRPr="00330750">
        <w:t>website</w:t>
      </w:r>
      <w:r w:rsidRPr="00330750">
        <w:t>)</w:t>
      </w:r>
    </w:p>
    <w:p w14:paraId="68ABE842" w14:textId="5A2C9A69" w:rsidR="004F1ACE" w:rsidRPr="00330750" w:rsidRDefault="00FA46D1" w:rsidP="00330750">
      <w:pPr>
        <w:pStyle w:val="VCAAbullet"/>
      </w:pPr>
      <w:r w:rsidRPr="002D2046">
        <w:rPr>
          <w:rStyle w:val="VCAAitalics"/>
          <w:lang w:val="en-AU"/>
        </w:rPr>
        <w:t>descargar la aplicación en su teléfono móvil</w:t>
      </w:r>
      <w:r w:rsidRPr="00330750">
        <w:t xml:space="preserve"> (</w:t>
      </w:r>
      <w:r w:rsidR="00AA7F18" w:rsidRPr="00330750">
        <w:t>d</w:t>
      </w:r>
      <w:r w:rsidR="004F1ACE" w:rsidRPr="00330750">
        <w:t xml:space="preserve">ownload the application on your mobile </w:t>
      </w:r>
      <w:r w:rsidRPr="00330750">
        <w:t>pone)</w:t>
      </w:r>
    </w:p>
    <w:p w14:paraId="050A989D" w14:textId="0BE32BD7" w:rsidR="004F1ACE" w:rsidRPr="00330750" w:rsidRDefault="00FA46D1" w:rsidP="00330750">
      <w:pPr>
        <w:pStyle w:val="VCAAbullet"/>
      </w:pPr>
      <w:r w:rsidRPr="002D2046">
        <w:rPr>
          <w:rStyle w:val="VCAAitalics"/>
          <w:lang w:val="en-AU"/>
        </w:rPr>
        <w:t>aceptar las condiciones</w:t>
      </w:r>
      <w:r w:rsidRPr="00330750">
        <w:t xml:space="preserve"> (</w:t>
      </w:r>
      <w:r w:rsidR="00251218" w:rsidRPr="00330750">
        <w:t>a</w:t>
      </w:r>
      <w:r w:rsidR="004F1ACE" w:rsidRPr="00330750">
        <w:t>ccept the condition</w:t>
      </w:r>
      <w:r w:rsidR="00251218" w:rsidRPr="00330750">
        <w:t>s</w:t>
      </w:r>
      <w:r w:rsidRPr="00330750">
        <w:t>)</w:t>
      </w:r>
      <w:r w:rsidR="00251218" w:rsidRPr="00330750">
        <w:t>.</w:t>
      </w:r>
    </w:p>
    <w:p w14:paraId="04E86D1B" w14:textId="77777777" w:rsidR="007E47A5" w:rsidRPr="00330750" w:rsidRDefault="007E47A5" w:rsidP="007E47A5">
      <w:pPr>
        <w:pStyle w:val="VCAAHeading2"/>
        <w:rPr>
          <w:lang w:val="en-AU"/>
        </w:rPr>
      </w:pPr>
      <w:r w:rsidRPr="00330750">
        <w:rPr>
          <w:lang w:val="en-AU"/>
        </w:rPr>
        <w:t xml:space="preserve">Section 2 </w:t>
      </w:r>
    </w:p>
    <w:p w14:paraId="63AE5549" w14:textId="56CA66D6" w:rsidR="007E47A5" w:rsidRPr="00330750" w:rsidRDefault="007E47A5" w:rsidP="007E47A5">
      <w:pPr>
        <w:pStyle w:val="VCAAHeading3"/>
        <w:rPr>
          <w:lang w:val="en-AU"/>
        </w:rPr>
      </w:pPr>
      <w:r w:rsidRPr="00330750">
        <w:rPr>
          <w:lang w:val="en-AU"/>
        </w:rPr>
        <w:t xml:space="preserve">Part A </w:t>
      </w:r>
      <w:r w:rsidR="00AA7F18" w:rsidRPr="00330750">
        <w:rPr>
          <w:lang w:val="en-AU"/>
        </w:rPr>
        <w:t xml:space="preserve">– </w:t>
      </w:r>
      <w:r w:rsidRPr="00330750">
        <w:rPr>
          <w:lang w:val="en-AU"/>
        </w:rPr>
        <w:t>Reading, listening and responding in English</w:t>
      </w:r>
    </w:p>
    <w:p w14:paraId="23AE1A8A" w14:textId="4FD2AD5B" w:rsidR="007E47A5" w:rsidRPr="00330750" w:rsidRDefault="00E734D5" w:rsidP="007E47A5">
      <w:pPr>
        <w:pStyle w:val="VCAAbody"/>
      </w:pPr>
      <w:r w:rsidRPr="00330750">
        <w:t>In Section 2, Part A, students were required to carefully use both the reading and listening texts to produce the required response</w:t>
      </w:r>
      <w:r w:rsidR="00AA7F18" w:rsidRPr="00330750">
        <w:t>.</w:t>
      </w:r>
    </w:p>
    <w:p w14:paraId="77EA380E" w14:textId="4F0AFEA6" w:rsidR="00E734D5" w:rsidRPr="00330750" w:rsidRDefault="00E734D5" w:rsidP="00E734D5">
      <w:pPr>
        <w:pStyle w:val="VCAAHeading4"/>
        <w:rPr>
          <w:lang w:val="en-AU"/>
        </w:rPr>
      </w:pPr>
      <w:r w:rsidRPr="00330750">
        <w:rPr>
          <w:lang w:val="en-AU"/>
        </w:rPr>
        <w:t>Question 3a.</w:t>
      </w:r>
    </w:p>
    <w:p w14:paraId="6F755A82" w14:textId="5A846EB6" w:rsidR="00E734D5" w:rsidRPr="00330750" w:rsidRDefault="00E734D5" w:rsidP="00E734D5">
      <w:pPr>
        <w:pStyle w:val="VCAAbody"/>
      </w:pPr>
      <w:r w:rsidRPr="00330750">
        <w:t>Europe’s current challenges:</w:t>
      </w:r>
    </w:p>
    <w:p w14:paraId="2CD5085F" w14:textId="4B191E6D" w:rsidR="00E734D5" w:rsidRPr="00330750" w:rsidRDefault="00E734D5" w:rsidP="00330750">
      <w:pPr>
        <w:pStyle w:val="VCAAbullet"/>
      </w:pPr>
      <w:r w:rsidRPr="00330750">
        <w:t>climate change</w:t>
      </w:r>
    </w:p>
    <w:p w14:paraId="03AEE986" w14:textId="1DB112E4" w:rsidR="00E734D5" w:rsidRPr="00330750" w:rsidRDefault="00E734D5" w:rsidP="00330750">
      <w:pPr>
        <w:pStyle w:val="VCAAbullet"/>
      </w:pPr>
      <w:r w:rsidRPr="00330750">
        <w:t>social inequality</w:t>
      </w:r>
    </w:p>
    <w:p w14:paraId="68417851" w14:textId="2D2E7FC2" w:rsidR="00E734D5" w:rsidRPr="00330750" w:rsidRDefault="00E734D5" w:rsidP="00330750">
      <w:pPr>
        <w:pStyle w:val="VCAAbullet"/>
      </w:pPr>
      <w:r w:rsidRPr="00330750">
        <w:t>technological transition</w:t>
      </w:r>
    </w:p>
    <w:p w14:paraId="32B1B5EF" w14:textId="2DD812AF" w:rsidR="00E734D5" w:rsidRPr="00330750" w:rsidRDefault="00AA7F18" w:rsidP="00330750">
      <w:pPr>
        <w:pStyle w:val="VCAAbullet"/>
      </w:pPr>
      <w:r w:rsidRPr="00330750">
        <w:t xml:space="preserve">divided </w:t>
      </w:r>
      <w:r w:rsidR="00E734D5" w:rsidRPr="00330750">
        <w:t>political landscape / countries</w:t>
      </w:r>
    </w:p>
    <w:p w14:paraId="669D6AFD" w14:textId="37E667EF" w:rsidR="00E734D5" w:rsidRPr="00330750" w:rsidRDefault="00E734D5" w:rsidP="00330750">
      <w:pPr>
        <w:pStyle w:val="VCAAbullet"/>
      </w:pPr>
      <w:r w:rsidRPr="00330750">
        <w:t>generational transformation/transition</w:t>
      </w:r>
    </w:p>
    <w:p w14:paraId="4B6DD71A" w14:textId="4061715C" w:rsidR="00E734D5" w:rsidRPr="00330750" w:rsidRDefault="00E734D5" w:rsidP="00330750">
      <w:pPr>
        <w:pStyle w:val="VCAAbullet"/>
      </w:pPr>
      <w:r w:rsidRPr="00330750">
        <w:t>low birth rate</w:t>
      </w:r>
      <w:r w:rsidR="00AA7F18" w:rsidRPr="00330750">
        <w:t xml:space="preserve"> </w:t>
      </w:r>
      <w:r w:rsidRPr="00330750">
        <w:t>/</w:t>
      </w:r>
      <w:r w:rsidR="00AA7F18" w:rsidRPr="00330750">
        <w:t xml:space="preserve"> </w:t>
      </w:r>
      <w:r w:rsidRPr="00330750">
        <w:t>change in demographics</w:t>
      </w:r>
      <w:r w:rsidR="00AA7F18" w:rsidRPr="00330750">
        <w:t xml:space="preserve"> </w:t>
      </w:r>
      <w:r w:rsidRPr="00330750">
        <w:t>/</w:t>
      </w:r>
      <w:r w:rsidR="00AA7F18" w:rsidRPr="00330750">
        <w:t xml:space="preserve"> </w:t>
      </w:r>
      <w:r w:rsidRPr="00330750">
        <w:t>ageing population</w:t>
      </w:r>
    </w:p>
    <w:p w14:paraId="046B63E3" w14:textId="6120DA16" w:rsidR="00E734D5" w:rsidRPr="00330750" w:rsidRDefault="00E734D5" w:rsidP="00E734D5">
      <w:pPr>
        <w:pStyle w:val="VCAAHeading4"/>
        <w:rPr>
          <w:lang w:val="en-AU"/>
        </w:rPr>
      </w:pPr>
      <w:r w:rsidRPr="00330750">
        <w:rPr>
          <w:lang w:val="en-AU"/>
        </w:rPr>
        <w:t>Question 3b.</w:t>
      </w:r>
    </w:p>
    <w:p w14:paraId="09E548E1" w14:textId="77777777" w:rsidR="00FB17EF" w:rsidRPr="00330750" w:rsidRDefault="00FB17EF" w:rsidP="008D76A3">
      <w:pPr>
        <w:pStyle w:val="VCAAbody"/>
      </w:pPr>
      <w:r w:rsidRPr="00330750">
        <w:t>Consequences of a change in demographics on society in Europe:</w:t>
      </w:r>
    </w:p>
    <w:p w14:paraId="6A6B84BE" w14:textId="3E24D13A" w:rsidR="00FB17EF" w:rsidRPr="00330750" w:rsidRDefault="00FB17EF" w:rsidP="00330750">
      <w:pPr>
        <w:pStyle w:val="VCAAbullet"/>
      </w:pPr>
      <w:r w:rsidRPr="00330750">
        <w:t>The cost of living will increase due to the lack of economic growth caused by labour shortages.</w:t>
      </w:r>
    </w:p>
    <w:p w14:paraId="1B959EB5" w14:textId="084216A6" w:rsidR="00FB17EF" w:rsidRPr="00330750" w:rsidRDefault="00FB17EF" w:rsidP="00330750">
      <w:pPr>
        <w:pStyle w:val="VCAAbullet"/>
      </w:pPr>
      <w:r w:rsidRPr="00330750">
        <w:t>More human and economic resources will be required for public health.</w:t>
      </w:r>
    </w:p>
    <w:p w14:paraId="05EAE31E" w14:textId="1DF6AE9E" w:rsidR="00E734D5" w:rsidRPr="00330750" w:rsidRDefault="00E734D5" w:rsidP="00FB17EF">
      <w:pPr>
        <w:pStyle w:val="VCAAHeading4"/>
        <w:rPr>
          <w:lang w:val="en-AU"/>
        </w:rPr>
      </w:pPr>
      <w:r w:rsidRPr="00330750">
        <w:rPr>
          <w:lang w:val="en-AU"/>
        </w:rPr>
        <w:t>Question 3c.</w:t>
      </w:r>
    </w:p>
    <w:p w14:paraId="61962B9F" w14:textId="495C950B" w:rsidR="00B84A1D" w:rsidRPr="00330750" w:rsidRDefault="00B84A1D" w:rsidP="008D76A3">
      <w:pPr>
        <w:pStyle w:val="VCAAbody"/>
      </w:pPr>
      <w:r w:rsidRPr="00330750">
        <w:t>Benefits of remaining healthy during the ageing process:</w:t>
      </w:r>
    </w:p>
    <w:p w14:paraId="4CF67948" w14:textId="6A93D476" w:rsidR="00FB17EF" w:rsidRPr="00330750" w:rsidRDefault="00FB17EF" w:rsidP="00330750">
      <w:pPr>
        <w:pStyle w:val="VCAAbullet"/>
      </w:pPr>
      <w:r w:rsidRPr="00330750">
        <w:t>Late appearance of</w:t>
      </w:r>
      <w:r w:rsidR="00B84A1D" w:rsidRPr="00330750">
        <w:t xml:space="preserve"> </w:t>
      </w:r>
      <w:r w:rsidRPr="00330750">
        <w:t>chronic diseases</w:t>
      </w:r>
      <w:r w:rsidR="00B84A1D" w:rsidRPr="00330750">
        <w:t xml:space="preserve"> </w:t>
      </w:r>
      <w:r w:rsidRPr="00330750">
        <w:t>/</w:t>
      </w:r>
      <w:r w:rsidR="00B84A1D" w:rsidRPr="00330750">
        <w:t xml:space="preserve"> </w:t>
      </w:r>
      <w:r w:rsidRPr="00330750">
        <w:t>illnesses.</w:t>
      </w:r>
    </w:p>
    <w:p w14:paraId="3F8C4A8E" w14:textId="77777777" w:rsidR="00FB17EF" w:rsidRPr="00330750" w:rsidRDefault="00FB17EF" w:rsidP="00330750">
      <w:pPr>
        <w:pStyle w:val="VCAAbullet"/>
      </w:pPr>
      <w:r w:rsidRPr="00330750">
        <w:t>More individuals will be able to continue participating in the labour market.</w:t>
      </w:r>
    </w:p>
    <w:p w14:paraId="63CB3612" w14:textId="5B008F74" w:rsidR="00E734D5" w:rsidRPr="00330750" w:rsidRDefault="00E734D5" w:rsidP="00FB17EF">
      <w:pPr>
        <w:pStyle w:val="VCAAHeading4"/>
        <w:rPr>
          <w:lang w:val="en-AU"/>
        </w:rPr>
      </w:pPr>
      <w:r w:rsidRPr="00330750">
        <w:rPr>
          <w:lang w:val="en-AU"/>
        </w:rPr>
        <w:t>Question 3d.</w:t>
      </w:r>
    </w:p>
    <w:p w14:paraId="57100ABE" w14:textId="34FA153C" w:rsidR="00B84A1D" w:rsidRPr="00330750" w:rsidRDefault="00B84A1D" w:rsidP="008D76A3">
      <w:pPr>
        <w:pStyle w:val="VCAAbody"/>
      </w:pPr>
      <w:r w:rsidRPr="00330750">
        <w:t xml:space="preserve">This is how </w:t>
      </w:r>
      <w:r w:rsidR="00AC1A18" w:rsidRPr="00330750">
        <w:t xml:space="preserve">initiatives from the </w:t>
      </w:r>
      <w:r w:rsidRPr="00330750">
        <w:t>government and social organi</w:t>
      </w:r>
      <w:r w:rsidR="00AC1A18" w:rsidRPr="00330750">
        <w:t>s</w:t>
      </w:r>
      <w:r w:rsidRPr="00330750">
        <w:t>ations will benefit these ge</w:t>
      </w:r>
      <w:r w:rsidR="003D1109" w:rsidRPr="00330750">
        <w:t>n</w:t>
      </w:r>
      <w:r w:rsidRPr="00330750">
        <w:t>erations:</w:t>
      </w:r>
    </w:p>
    <w:p w14:paraId="6C04C91A" w14:textId="4994E1DB" w:rsidR="00B84A1D" w:rsidRPr="00330750" w:rsidRDefault="00AC1A18" w:rsidP="00330750">
      <w:pPr>
        <w:pStyle w:val="VCAAbullet"/>
      </w:pPr>
      <w:r w:rsidRPr="00330750">
        <w:t>o</w:t>
      </w:r>
      <w:r w:rsidR="00B84A1D" w:rsidRPr="00330750">
        <w:t>lder generations: give</w:t>
      </w:r>
      <w:r w:rsidRPr="00330750">
        <w:t>s</w:t>
      </w:r>
      <w:r w:rsidR="00B84A1D" w:rsidRPr="00330750">
        <w:t xml:space="preserve"> them a </w:t>
      </w:r>
      <w:r w:rsidR="003D1109" w:rsidRPr="00330750">
        <w:t>purpose</w:t>
      </w:r>
    </w:p>
    <w:p w14:paraId="753549CC" w14:textId="003CBEA7" w:rsidR="00E734D5" w:rsidRPr="00330750" w:rsidRDefault="00B84A1D" w:rsidP="00330750">
      <w:pPr>
        <w:pStyle w:val="VCAAbullet"/>
      </w:pPr>
      <w:r w:rsidRPr="00330750">
        <w:t>younger generations: support and wisdom</w:t>
      </w:r>
      <w:r w:rsidR="003D1109" w:rsidRPr="00330750">
        <w:t xml:space="preserve"> </w:t>
      </w:r>
      <w:r w:rsidRPr="00330750">
        <w:t>/</w:t>
      </w:r>
      <w:r w:rsidR="003D1109" w:rsidRPr="00330750">
        <w:t xml:space="preserve"> </w:t>
      </w:r>
      <w:r w:rsidRPr="00330750">
        <w:t>experience of the older generation</w:t>
      </w:r>
      <w:r w:rsidR="003D1109" w:rsidRPr="00330750">
        <w:t>.</w:t>
      </w:r>
    </w:p>
    <w:p w14:paraId="185D088E" w14:textId="14B2FDEB" w:rsidR="00E734D5" w:rsidRPr="00330750" w:rsidRDefault="00E734D5" w:rsidP="00E734D5">
      <w:pPr>
        <w:pStyle w:val="VCAAHeading4"/>
        <w:rPr>
          <w:lang w:val="en-AU"/>
        </w:rPr>
      </w:pPr>
      <w:r w:rsidRPr="00330750">
        <w:rPr>
          <w:lang w:val="en-AU"/>
        </w:rPr>
        <w:t>Question 3e.</w:t>
      </w:r>
    </w:p>
    <w:p w14:paraId="441DE35D" w14:textId="4E88D9CC" w:rsidR="00E734D5" w:rsidRPr="00330750" w:rsidRDefault="002B30E7" w:rsidP="008D76A3">
      <w:pPr>
        <w:pStyle w:val="VCAAbody"/>
      </w:pPr>
      <w:r w:rsidRPr="00330750">
        <w:t>These are the similarities between the characters in both texts:</w:t>
      </w:r>
    </w:p>
    <w:p w14:paraId="7AC24800" w14:textId="356AC9CF" w:rsidR="002B30E7" w:rsidRPr="00330750" w:rsidRDefault="002B30E7" w:rsidP="00330750">
      <w:pPr>
        <w:pStyle w:val="VCAAbullet"/>
      </w:pPr>
      <w:r w:rsidRPr="00330750">
        <w:t xml:space="preserve">both help him with his homework </w:t>
      </w:r>
    </w:p>
    <w:p w14:paraId="0A512ECD" w14:textId="41D08101" w:rsidR="002B30E7" w:rsidRPr="00330750" w:rsidRDefault="002B30E7" w:rsidP="00330750">
      <w:pPr>
        <w:pStyle w:val="VCAAbullet"/>
      </w:pPr>
      <w:r w:rsidRPr="00330750">
        <w:t>both do not work anymore /</w:t>
      </w:r>
      <w:r w:rsidR="00AC1A18" w:rsidRPr="00330750">
        <w:t xml:space="preserve"> </w:t>
      </w:r>
      <w:r w:rsidRPr="00330750">
        <w:t>are at home all the time.</w:t>
      </w:r>
    </w:p>
    <w:p w14:paraId="4DBE3707" w14:textId="48238902" w:rsidR="002B30E7" w:rsidRPr="00330750" w:rsidRDefault="002B30E7" w:rsidP="002B30E7">
      <w:pPr>
        <w:pStyle w:val="VCAAHeading4"/>
        <w:rPr>
          <w:lang w:val="en-AU"/>
        </w:rPr>
      </w:pPr>
      <w:r w:rsidRPr="00330750">
        <w:rPr>
          <w:lang w:val="en-AU"/>
        </w:rPr>
        <w:t>Question 3f.</w:t>
      </w:r>
    </w:p>
    <w:p w14:paraId="1551D360" w14:textId="3C355973" w:rsidR="002B30E7" w:rsidRPr="00330750" w:rsidRDefault="00BB35DD" w:rsidP="008D76A3">
      <w:pPr>
        <w:pStyle w:val="VCAAbody"/>
      </w:pPr>
      <w:r w:rsidRPr="00330750">
        <w:t>Examples of intergenerational experiences:</w:t>
      </w:r>
    </w:p>
    <w:p w14:paraId="2E06B969" w14:textId="2D448919" w:rsidR="00BB35DD" w:rsidRPr="00330750" w:rsidRDefault="00BB35DD" w:rsidP="008D76A3">
      <w:pPr>
        <w:pStyle w:val="VCAAbody"/>
      </w:pPr>
      <w:r w:rsidRPr="00330750">
        <w:t>Report</w:t>
      </w:r>
    </w:p>
    <w:p w14:paraId="7312449B" w14:textId="3C972535" w:rsidR="00BB35DD" w:rsidRPr="00330750" w:rsidRDefault="00AC1A18" w:rsidP="00330750">
      <w:pPr>
        <w:pStyle w:val="VCAAbullet"/>
      </w:pPr>
      <w:r w:rsidRPr="00330750">
        <w:t>g</w:t>
      </w:r>
      <w:r w:rsidR="00BB35DD" w:rsidRPr="00330750">
        <w:t xml:space="preserve">ames </w:t>
      </w:r>
      <w:r w:rsidRPr="00330750">
        <w:t>n</w:t>
      </w:r>
      <w:r w:rsidR="00BB35DD" w:rsidRPr="00330750">
        <w:t>ights</w:t>
      </w:r>
    </w:p>
    <w:p w14:paraId="1EDED078" w14:textId="4AC60183" w:rsidR="00BB35DD" w:rsidRPr="00330750" w:rsidRDefault="00AC1A18" w:rsidP="00330750">
      <w:pPr>
        <w:pStyle w:val="VCAAbullet"/>
      </w:pPr>
      <w:r w:rsidRPr="00330750">
        <w:t>d</w:t>
      </w:r>
      <w:r w:rsidR="00BB35DD" w:rsidRPr="00330750">
        <w:t xml:space="preserve">ance </w:t>
      </w:r>
      <w:r w:rsidRPr="00330750">
        <w:t>c</w:t>
      </w:r>
      <w:r w:rsidR="00BB35DD" w:rsidRPr="00330750">
        <w:t>lubs</w:t>
      </w:r>
    </w:p>
    <w:p w14:paraId="3DFA93FF" w14:textId="2934E11F" w:rsidR="00BB35DD" w:rsidRPr="00330750" w:rsidRDefault="00AC1A18" w:rsidP="00330750">
      <w:pPr>
        <w:pStyle w:val="VCAAbullet"/>
      </w:pPr>
      <w:r w:rsidRPr="00330750">
        <w:t>c</w:t>
      </w:r>
      <w:r w:rsidR="00BB35DD" w:rsidRPr="00330750">
        <w:t>ooking lessons</w:t>
      </w:r>
    </w:p>
    <w:p w14:paraId="510C6D23" w14:textId="6CAD36A1" w:rsidR="00BB35DD" w:rsidRPr="00330750" w:rsidRDefault="00BB35DD" w:rsidP="008D76A3">
      <w:pPr>
        <w:pStyle w:val="VCAAbody"/>
      </w:pPr>
      <w:r w:rsidRPr="00330750">
        <w:t xml:space="preserve">Classroom </w:t>
      </w:r>
      <w:r w:rsidR="00AC1A18" w:rsidRPr="00330750">
        <w:t>l</w:t>
      </w:r>
      <w:r w:rsidRPr="00330750">
        <w:t>esson</w:t>
      </w:r>
    </w:p>
    <w:p w14:paraId="64F03D45" w14:textId="4C15AC8F" w:rsidR="00BB35DD" w:rsidRPr="00330750" w:rsidRDefault="00AC1A18" w:rsidP="00330750">
      <w:pPr>
        <w:pStyle w:val="VCAAbullet"/>
      </w:pPr>
      <w:r w:rsidRPr="00330750">
        <w:t>y</w:t>
      </w:r>
      <w:r w:rsidR="00BB35DD" w:rsidRPr="00330750">
        <w:t>oung and old living together</w:t>
      </w:r>
    </w:p>
    <w:p w14:paraId="6F6B6A50" w14:textId="1D31B92E" w:rsidR="00BB35DD" w:rsidRPr="00330750" w:rsidRDefault="00AC1A18" w:rsidP="00330750">
      <w:pPr>
        <w:pStyle w:val="VCAAbullet"/>
      </w:pPr>
      <w:r w:rsidRPr="00330750">
        <w:t>g</w:t>
      </w:r>
      <w:r w:rsidR="00BB35DD" w:rsidRPr="00330750">
        <w:t>randparent</w:t>
      </w:r>
      <w:r w:rsidRPr="00330750">
        <w:t>s</w:t>
      </w:r>
      <w:r w:rsidR="00BB35DD" w:rsidRPr="00330750">
        <w:t xml:space="preserve"> helping grandchildren with homework</w:t>
      </w:r>
    </w:p>
    <w:p w14:paraId="06DA6EA2" w14:textId="1FD56740" w:rsidR="00995FFE" w:rsidRDefault="00AC1A18" w:rsidP="00330750">
      <w:pPr>
        <w:pStyle w:val="VCAAbullet"/>
      </w:pPr>
      <w:r w:rsidRPr="00330750">
        <w:t>o</w:t>
      </w:r>
      <w:r w:rsidR="00BB35DD" w:rsidRPr="00330750">
        <w:t>ld and young doing activities (watch football/tennis) together</w:t>
      </w:r>
    </w:p>
    <w:p w14:paraId="58E6BC78" w14:textId="77777777" w:rsidR="00995FFE" w:rsidRDefault="00995FFE">
      <w:pPr>
        <w:rPr>
          <w:rFonts w:eastAsia="Times New Roman" w:cs="Arial"/>
          <w:color w:val="000000" w:themeColor="text1"/>
          <w:kern w:val="22"/>
          <w:sz w:val="20"/>
          <w:lang w:val="es-CO" w:eastAsia="ja-JP"/>
        </w:rPr>
      </w:pPr>
      <w:r>
        <w:br w:type="page"/>
      </w:r>
    </w:p>
    <w:p w14:paraId="5E43F132" w14:textId="1BF7F4C4" w:rsidR="007E47A5" w:rsidRPr="00330750" w:rsidRDefault="007E47A5" w:rsidP="007E47A5">
      <w:pPr>
        <w:pStyle w:val="VCAAHeading3"/>
        <w:rPr>
          <w:lang w:val="en-AU"/>
        </w:rPr>
      </w:pPr>
      <w:r w:rsidRPr="00330750">
        <w:rPr>
          <w:lang w:val="en-AU"/>
        </w:rPr>
        <w:t xml:space="preserve">Part B – Reading and responding in </w:t>
      </w:r>
      <w:r w:rsidR="00F90BBD" w:rsidRPr="00330750">
        <w:rPr>
          <w:lang w:val="en-AU"/>
        </w:rPr>
        <w:t>Spanish</w:t>
      </w:r>
    </w:p>
    <w:p w14:paraId="43662494" w14:textId="77777777" w:rsidR="007E47A5" w:rsidRPr="00330750" w:rsidRDefault="007E47A5" w:rsidP="007E47A5">
      <w:pPr>
        <w:pStyle w:val="VCAAbody"/>
      </w:pPr>
      <w:r w:rsidRPr="00330750">
        <w:t xml:space="preserve">Students were required to demonstrate an understanding of the stimulus text/texts and to address the requirements of the task by conveying the relevant information from the text/texts that was appropriate for the audience and the prescribed writing style and text type. </w:t>
      </w:r>
    </w:p>
    <w:p w14:paraId="5B1AEA8E" w14:textId="6FA97415" w:rsidR="007E47A5" w:rsidRPr="00330750" w:rsidRDefault="007E47A5" w:rsidP="007E47A5">
      <w:pPr>
        <w:pStyle w:val="VCAAbody"/>
      </w:pPr>
      <w:r w:rsidRPr="00330750">
        <w:t xml:space="preserve">The reading text included a visual stimulus. </w:t>
      </w:r>
      <w:r w:rsidR="00000AF7" w:rsidRPr="00330750">
        <w:t>S</w:t>
      </w:r>
      <w:r w:rsidRPr="00330750">
        <w:t xml:space="preserve">tudents </w:t>
      </w:r>
      <w:r w:rsidR="00000AF7" w:rsidRPr="00330750">
        <w:t xml:space="preserve">who scored highly </w:t>
      </w:r>
      <w:r w:rsidRPr="00330750">
        <w:t xml:space="preserve">were able to successfully incorporate information from the visual stimulus in their response. </w:t>
      </w:r>
    </w:p>
    <w:p w14:paraId="32A530B0" w14:textId="77777777" w:rsidR="007E47A5" w:rsidRPr="00330750" w:rsidRDefault="007E47A5" w:rsidP="007E47A5">
      <w:pPr>
        <w:pStyle w:val="VCAAbody"/>
      </w:pPr>
      <w:r w:rsidRPr="00330750">
        <w:t xml:space="preserve">Student responses were assessed holistically according to the assessment criteria and the expected qualities published on the VCAA website. Students were not awarded separate marks for content and language accuracy; however, language accuracy was an important expected quality that was considered in the assessment. </w:t>
      </w:r>
    </w:p>
    <w:p w14:paraId="0649A762" w14:textId="391CE2A0" w:rsidR="007E47A5" w:rsidRPr="00330750" w:rsidRDefault="007E47A5" w:rsidP="007E47A5">
      <w:pPr>
        <w:pStyle w:val="VCAAbody"/>
      </w:pPr>
      <w:r w:rsidRPr="00330750">
        <w:t>It was possible to achieve a high score for this question without exceeding the specified word/character limit, which is shorter than the limit specified for Section 3.</w:t>
      </w:r>
    </w:p>
    <w:p w14:paraId="29900100" w14:textId="17D5EC97" w:rsidR="002E354C" w:rsidRPr="00330750" w:rsidRDefault="002E354C" w:rsidP="008D76A3">
      <w:pPr>
        <w:pStyle w:val="VCAAHeading4"/>
        <w:rPr>
          <w:lang w:val="en-AU"/>
        </w:rPr>
      </w:pPr>
      <w:r w:rsidRPr="00330750">
        <w:rPr>
          <w:lang w:val="en-AU"/>
        </w:rPr>
        <w:t>Question 4</w:t>
      </w:r>
    </w:p>
    <w:p w14:paraId="0ACFFAAE" w14:textId="52D74E8D" w:rsidR="002E354C" w:rsidRPr="00330750" w:rsidRDefault="002E354C" w:rsidP="002E354C">
      <w:pPr>
        <w:pStyle w:val="VCAAbody"/>
      </w:pPr>
      <w:r w:rsidRPr="00330750">
        <w:t>Your high school celebrates World Refugee Day. Using the information from the article, write the script of a speech that you will deliver at the school assembly, informing the audience about the experiences of your grandfather, who left Spain to seek asylum in Mexico as a child.</w:t>
      </w:r>
    </w:p>
    <w:p w14:paraId="546CD34F" w14:textId="51A0150F" w:rsidR="002E354C" w:rsidRPr="00330750" w:rsidRDefault="002E354C" w:rsidP="002E354C">
      <w:pPr>
        <w:pStyle w:val="VCAAbody"/>
      </w:pPr>
      <w:r w:rsidRPr="00330750">
        <w:t xml:space="preserve">Text type: </w:t>
      </w:r>
      <w:r w:rsidR="008C6497" w:rsidRPr="00330750">
        <w:t>s</w:t>
      </w:r>
      <w:r w:rsidRPr="00330750">
        <w:t xml:space="preserve">cript of a </w:t>
      </w:r>
      <w:r w:rsidR="008C6497" w:rsidRPr="00330750">
        <w:t>s</w:t>
      </w:r>
      <w:r w:rsidRPr="00330750">
        <w:t>peech</w:t>
      </w:r>
    </w:p>
    <w:p w14:paraId="1BCEAE6F" w14:textId="0554B9B1" w:rsidR="002E354C" w:rsidRPr="00330750" w:rsidRDefault="002E354C" w:rsidP="002E354C">
      <w:pPr>
        <w:pStyle w:val="VCAAbody"/>
      </w:pPr>
      <w:r w:rsidRPr="00330750">
        <w:t xml:space="preserve">Kind of writing: </w:t>
      </w:r>
      <w:r w:rsidR="008C6497" w:rsidRPr="00330750">
        <w:t>i</w:t>
      </w:r>
      <w:r w:rsidRPr="00330750">
        <w:t>nformative</w:t>
      </w:r>
    </w:p>
    <w:p w14:paraId="231391C0" w14:textId="1E647B97" w:rsidR="002E354C" w:rsidRPr="00330750" w:rsidRDefault="002E354C" w:rsidP="002E354C">
      <w:pPr>
        <w:pStyle w:val="VCAAbody"/>
      </w:pPr>
      <w:r w:rsidRPr="00330750">
        <w:t xml:space="preserve">Audience: </w:t>
      </w:r>
      <w:r w:rsidR="008C6497" w:rsidRPr="00330750">
        <w:t>s</w:t>
      </w:r>
      <w:r w:rsidRPr="00330750">
        <w:t>tudents and teachers at a school assembly</w:t>
      </w:r>
    </w:p>
    <w:p w14:paraId="0087BC44" w14:textId="0C2D88E0" w:rsidR="002E354C" w:rsidRPr="00330750" w:rsidRDefault="002E354C" w:rsidP="002E354C">
      <w:pPr>
        <w:pStyle w:val="VCAAbody"/>
      </w:pPr>
      <w:r w:rsidRPr="00330750">
        <w:t>The informative speech provides readers with information about the experiences of people leaving Spain and moving to Mexico at the beginning of the 1940s. It was expected that students used this information to write a biography of the Mexican grandfather.</w:t>
      </w:r>
    </w:p>
    <w:p w14:paraId="3B4DB563" w14:textId="7041583C" w:rsidR="002E354C" w:rsidRPr="00330750" w:rsidRDefault="002E354C" w:rsidP="002E354C">
      <w:pPr>
        <w:pStyle w:val="VCAAbody"/>
      </w:pPr>
      <w:r w:rsidRPr="00330750">
        <w:t xml:space="preserve">Objective: to provide information about </w:t>
      </w:r>
      <w:r w:rsidR="008C6497" w:rsidRPr="00330750">
        <w:t>the student’s</w:t>
      </w:r>
      <w:r w:rsidRPr="00330750">
        <w:t xml:space="preserve"> grandfather to commemorate World </w:t>
      </w:r>
      <w:r w:rsidR="008C6497" w:rsidRPr="00330750">
        <w:t>R</w:t>
      </w:r>
      <w:r w:rsidRPr="00330750">
        <w:t xml:space="preserve">efugee </w:t>
      </w:r>
      <w:r w:rsidR="008C6497" w:rsidRPr="00330750">
        <w:t>D</w:t>
      </w:r>
      <w:r w:rsidRPr="00330750">
        <w:t>ay.</w:t>
      </w:r>
    </w:p>
    <w:p w14:paraId="08687111" w14:textId="2AE8D702" w:rsidR="002E354C" w:rsidRPr="00330750" w:rsidRDefault="002E354C" w:rsidP="002E354C">
      <w:pPr>
        <w:pStyle w:val="VCAAbody"/>
      </w:pPr>
      <w:r w:rsidRPr="00330750">
        <w:t xml:space="preserve">Structure: introduction, body and conclusion (summarising the main points </w:t>
      </w:r>
      <w:r w:rsidR="008C6497" w:rsidRPr="00330750">
        <w:t xml:space="preserve">of </w:t>
      </w:r>
      <w:r w:rsidRPr="00330750">
        <w:t>the speech and reinforc</w:t>
      </w:r>
      <w:r w:rsidR="008C6497" w:rsidRPr="00330750">
        <w:t>ing</w:t>
      </w:r>
      <w:r w:rsidRPr="00330750">
        <w:t xml:space="preserve"> the purpose)</w:t>
      </w:r>
    </w:p>
    <w:p w14:paraId="35F645AC" w14:textId="4357E1CF" w:rsidR="002E354C" w:rsidRPr="00330750" w:rsidRDefault="002E354C" w:rsidP="002E354C">
      <w:pPr>
        <w:pStyle w:val="VCAAbody"/>
      </w:pPr>
      <w:r w:rsidRPr="00330750">
        <w:t>Neutral tone: informative speech should be neutral and unbiased, avoiding personal opinions and emotions.</w:t>
      </w:r>
      <w:r w:rsidR="008C6497" w:rsidRPr="00330750">
        <w:t xml:space="preserve"> </w:t>
      </w:r>
      <w:r w:rsidRPr="00330750">
        <w:t xml:space="preserve">(Note that marks were not taken </w:t>
      </w:r>
      <w:r w:rsidR="008C6497" w:rsidRPr="00330750">
        <w:t xml:space="preserve">off </w:t>
      </w:r>
      <w:r w:rsidRPr="00330750">
        <w:t>if response displayed some emotional language</w:t>
      </w:r>
      <w:r w:rsidR="008C6497" w:rsidRPr="00330750">
        <w:t>.</w:t>
      </w:r>
      <w:r w:rsidRPr="00330750">
        <w:t>)</w:t>
      </w:r>
    </w:p>
    <w:p w14:paraId="5AA237B1" w14:textId="5F701382" w:rsidR="002E354C" w:rsidRPr="00330750" w:rsidRDefault="002E354C" w:rsidP="002E354C">
      <w:pPr>
        <w:pStyle w:val="VCAAbody"/>
      </w:pPr>
      <w:r w:rsidRPr="00330750">
        <w:t xml:space="preserve">Engagement: </w:t>
      </w:r>
      <w:r w:rsidR="003650A1" w:rsidRPr="00330750">
        <w:t>a</w:t>
      </w:r>
      <w:r w:rsidRPr="00330750">
        <w:t>n informative speech should engage the audience and keep them interested, using examples, anecdotes or humour where appropriate.</w:t>
      </w:r>
    </w:p>
    <w:p w14:paraId="45368A26" w14:textId="4B5A0409" w:rsidR="002E354C" w:rsidRPr="00330750" w:rsidRDefault="00341829" w:rsidP="002E354C">
      <w:pPr>
        <w:pStyle w:val="VCAAbody"/>
      </w:pPr>
      <w:r w:rsidRPr="00330750">
        <w:t xml:space="preserve">Suggested points students may include in </w:t>
      </w:r>
      <w:r w:rsidR="00FB44D6" w:rsidRPr="00330750">
        <w:t xml:space="preserve">their </w:t>
      </w:r>
      <w:r w:rsidRPr="00330750">
        <w:t>response:</w:t>
      </w:r>
    </w:p>
    <w:p w14:paraId="41277C69" w14:textId="1C7DA955" w:rsidR="002E354C" w:rsidRPr="00330750" w:rsidRDefault="00E81393" w:rsidP="00330750">
      <w:pPr>
        <w:pStyle w:val="VCAAbullet"/>
      </w:pPr>
      <w:r w:rsidRPr="00330750">
        <w:t xml:space="preserve">an </w:t>
      </w:r>
      <w:r w:rsidR="002E354C" w:rsidRPr="00330750">
        <w:t xml:space="preserve">overview of his biography (mention </w:t>
      </w:r>
      <w:r w:rsidR="008C6497" w:rsidRPr="00330750">
        <w:t xml:space="preserve">that </w:t>
      </w:r>
      <w:r w:rsidR="002E354C" w:rsidRPr="00330750">
        <w:t>he was a child at the end of the 1930s and who accompanied him)</w:t>
      </w:r>
    </w:p>
    <w:p w14:paraId="22DC988B" w14:textId="789CF0BD" w:rsidR="002E354C" w:rsidRPr="00330750" w:rsidRDefault="00E81393" w:rsidP="00330750">
      <w:pPr>
        <w:pStyle w:val="VCAAbullet"/>
      </w:pPr>
      <w:r w:rsidRPr="00330750">
        <w:t xml:space="preserve">the </w:t>
      </w:r>
      <w:r w:rsidR="002E354C" w:rsidRPr="00330750">
        <w:t>reason(s) for leaving Spain and seeking asylum in Mexico</w:t>
      </w:r>
    </w:p>
    <w:p w14:paraId="03D4E285" w14:textId="28ED5A0E" w:rsidR="002E354C" w:rsidRPr="00330750" w:rsidRDefault="00E81393" w:rsidP="00330750">
      <w:pPr>
        <w:pStyle w:val="VCAAbullet"/>
      </w:pPr>
      <w:r w:rsidRPr="00330750">
        <w:t>description of</w:t>
      </w:r>
      <w:r w:rsidR="002E354C" w:rsidRPr="00330750">
        <w:t xml:space="preserve"> one of the ships used to cross </w:t>
      </w:r>
      <w:r w:rsidR="00000AF7" w:rsidRPr="00330750">
        <w:t xml:space="preserve">to </w:t>
      </w:r>
      <w:r w:rsidR="002E354C" w:rsidRPr="00330750">
        <w:t xml:space="preserve">the </w:t>
      </w:r>
      <w:r w:rsidR="00FB44D6" w:rsidRPr="00330750">
        <w:t>continent (from the visual stimulus)</w:t>
      </w:r>
    </w:p>
    <w:p w14:paraId="1902A983" w14:textId="41F5CA3F" w:rsidR="002E354C" w:rsidRPr="00330750" w:rsidRDefault="00E81393" w:rsidP="00330750">
      <w:pPr>
        <w:pStyle w:val="VCAAbullet"/>
      </w:pPr>
      <w:r w:rsidRPr="00330750">
        <w:t>the</w:t>
      </w:r>
      <w:r w:rsidR="002E354C" w:rsidRPr="00330750">
        <w:t xml:space="preserve"> city he arrive</w:t>
      </w:r>
      <w:r w:rsidR="008C6497" w:rsidRPr="00330750">
        <w:t>d</w:t>
      </w:r>
      <w:r w:rsidRPr="00330750">
        <w:t xml:space="preserve"> in</w:t>
      </w:r>
    </w:p>
    <w:p w14:paraId="162DCBFA" w14:textId="3DB0D43D" w:rsidR="002E354C" w:rsidRPr="00330750" w:rsidRDefault="00E81393" w:rsidP="00330750">
      <w:pPr>
        <w:pStyle w:val="VCAAbullet"/>
      </w:pPr>
      <w:r w:rsidRPr="00330750">
        <w:t xml:space="preserve">growing </w:t>
      </w:r>
      <w:r w:rsidR="002E354C" w:rsidRPr="00330750">
        <w:t xml:space="preserve">up in a new country and adjusting to a new culture (challenges </w:t>
      </w:r>
      <w:r w:rsidR="00FB44D6" w:rsidRPr="00330750">
        <w:t>and</w:t>
      </w:r>
      <w:r w:rsidR="002E354C" w:rsidRPr="00330750">
        <w:t xml:space="preserve"> obstacles and how he overcame them)</w:t>
      </w:r>
    </w:p>
    <w:p w14:paraId="086F35D9" w14:textId="79CA4A7B" w:rsidR="00995FFE" w:rsidRDefault="00E81393" w:rsidP="00330750">
      <w:pPr>
        <w:pStyle w:val="VCAAbullet"/>
      </w:pPr>
      <w:r w:rsidRPr="00330750">
        <w:t xml:space="preserve">the </w:t>
      </w:r>
      <w:r w:rsidR="002E354C" w:rsidRPr="00330750">
        <w:t>contribution that he made to Mexico</w:t>
      </w:r>
      <w:r w:rsidR="00000AF7" w:rsidRPr="00330750">
        <w:t xml:space="preserve"> and to </w:t>
      </w:r>
      <w:r w:rsidR="002E354C" w:rsidRPr="00330750">
        <w:t xml:space="preserve">his </w:t>
      </w:r>
      <w:r w:rsidR="00000AF7" w:rsidRPr="00330750">
        <w:t>c</w:t>
      </w:r>
      <w:r w:rsidR="00FB44D6" w:rsidRPr="00330750">
        <w:t>ommunity.</w:t>
      </w:r>
    </w:p>
    <w:p w14:paraId="609838E8" w14:textId="77777777" w:rsidR="00995FFE" w:rsidRDefault="00995FFE">
      <w:pPr>
        <w:rPr>
          <w:rFonts w:eastAsia="Times New Roman" w:cs="Arial"/>
          <w:color w:val="000000" w:themeColor="text1"/>
          <w:kern w:val="22"/>
          <w:sz w:val="20"/>
          <w:lang w:val="es-CO" w:eastAsia="ja-JP"/>
        </w:rPr>
      </w:pPr>
      <w:r>
        <w:br w:type="page"/>
      </w:r>
    </w:p>
    <w:p w14:paraId="75A8F573" w14:textId="31AADDF1" w:rsidR="007E47A5" w:rsidRPr="00330750" w:rsidRDefault="007E47A5" w:rsidP="007E47A5">
      <w:pPr>
        <w:pStyle w:val="VCAAHeading2"/>
        <w:rPr>
          <w:lang w:val="en-AU"/>
        </w:rPr>
      </w:pPr>
      <w:r w:rsidRPr="00330750">
        <w:rPr>
          <w:lang w:val="en-AU"/>
        </w:rPr>
        <w:t xml:space="preserve">Section 3 – Writing in </w:t>
      </w:r>
      <w:r w:rsidR="00BB0767" w:rsidRPr="00330750">
        <w:rPr>
          <w:lang w:val="en-AU"/>
        </w:rPr>
        <w:t>Spanish</w:t>
      </w:r>
    </w:p>
    <w:p w14:paraId="3BB4EFE2" w14:textId="36BF6965" w:rsidR="005F03A3" w:rsidRPr="00330750" w:rsidRDefault="005F03A3" w:rsidP="008D76A3">
      <w:pPr>
        <w:pStyle w:val="VCAAHeading4"/>
        <w:rPr>
          <w:lang w:val="en-AU"/>
        </w:rPr>
      </w:pPr>
      <w:r w:rsidRPr="00330750">
        <w:rPr>
          <w:lang w:val="en-AU"/>
        </w:rPr>
        <w:t>Question 5</w:t>
      </w:r>
    </w:p>
    <w:p w14:paraId="0AA97A4D" w14:textId="387EF579" w:rsidR="00BF7FA9" w:rsidRPr="00330750" w:rsidRDefault="00BF7FA9" w:rsidP="008D76A3">
      <w:pPr>
        <w:pStyle w:val="VCAAbody"/>
        <w:rPr>
          <w:lang w:eastAsia="ja-JP"/>
        </w:rPr>
      </w:pPr>
      <w:r w:rsidRPr="00330750">
        <w:rPr>
          <w:lang w:eastAsia="ja-JP"/>
        </w:rPr>
        <w:t>The students were asked to write a short story for a teen magazine about what happens next after purchasing an object at a second-hand shop, only to discover it is a pre-Columbian artefact of significant value.</w:t>
      </w:r>
    </w:p>
    <w:p w14:paraId="6B2E6A42" w14:textId="0167EADB" w:rsidR="00BF7FA9" w:rsidRPr="00330750" w:rsidRDefault="00BF7FA9" w:rsidP="008D76A3">
      <w:pPr>
        <w:pStyle w:val="VCAAbody"/>
        <w:rPr>
          <w:lang w:eastAsia="ja-JP"/>
        </w:rPr>
      </w:pPr>
      <w:r w:rsidRPr="00330750">
        <w:rPr>
          <w:lang w:eastAsia="ja-JP"/>
        </w:rPr>
        <w:t>Expected features and skills:</w:t>
      </w:r>
    </w:p>
    <w:p w14:paraId="556678B4" w14:textId="710726BA" w:rsidR="00BF7FA9" w:rsidRPr="00330750" w:rsidRDefault="00E81393" w:rsidP="00330750">
      <w:pPr>
        <w:pStyle w:val="VCAAbullet"/>
      </w:pPr>
      <w:r w:rsidRPr="00330750">
        <w:t>c</w:t>
      </w:r>
      <w:r w:rsidR="00BF7FA9" w:rsidRPr="00330750">
        <w:t>reativity in crafting an imaginative and engaging narrative</w:t>
      </w:r>
    </w:p>
    <w:p w14:paraId="5731811C" w14:textId="66BA79DA" w:rsidR="00BF7FA9" w:rsidRPr="00330750" w:rsidRDefault="00E81393" w:rsidP="00330750">
      <w:pPr>
        <w:pStyle w:val="VCAAbullet"/>
      </w:pPr>
      <w:r w:rsidRPr="00330750">
        <w:t>d</w:t>
      </w:r>
      <w:r w:rsidR="00BF7FA9" w:rsidRPr="00330750">
        <w:t>escriptive writing to establish the value of the artefact and portray the protagonist's emotions</w:t>
      </w:r>
    </w:p>
    <w:p w14:paraId="2132E258" w14:textId="5A69532E" w:rsidR="00BF7FA9" w:rsidRPr="00330750" w:rsidRDefault="00E81393" w:rsidP="00330750">
      <w:pPr>
        <w:pStyle w:val="VCAAbullet"/>
      </w:pPr>
      <w:r w:rsidRPr="00330750">
        <w:t>p</w:t>
      </w:r>
      <w:r w:rsidR="00BF7FA9" w:rsidRPr="00330750">
        <w:t>lot development with tension, obstacles and threats</w:t>
      </w:r>
    </w:p>
    <w:p w14:paraId="38221546" w14:textId="58548DB8" w:rsidR="00BF7FA9" w:rsidRPr="00330750" w:rsidRDefault="00E81393" w:rsidP="00330750">
      <w:pPr>
        <w:pStyle w:val="VCAAbullet"/>
      </w:pPr>
      <w:r w:rsidRPr="00330750">
        <w:t>c</w:t>
      </w:r>
      <w:r w:rsidR="00BF7FA9" w:rsidRPr="00330750">
        <w:t>haracteri</w:t>
      </w:r>
      <w:r w:rsidRPr="00330750">
        <w:t>s</w:t>
      </w:r>
      <w:r w:rsidR="00BF7FA9" w:rsidRPr="00330750">
        <w:t>ation of a curious and determined protagonist and dangerous collectors</w:t>
      </w:r>
    </w:p>
    <w:p w14:paraId="0E96E6F7" w14:textId="58E796B1" w:rsidR="00BF7FA9" w:rsidRPr="00330750" w:rsidRDefault="00E81393" w:rsidP="00330750">
      <w:pPr>
        <w:pStyle w:val="VCAAbullet"/>
      </w:pPr>
      <w:r w:rsidRPr="00330750">
        <w:t>r</w:t>
      </w:r>
      <w:r w:rsidR="00BF7FA9" w:rsidRPr="00330750">
        <w:t>esolution or open-ended conclusion to leave the reader intrigued</w:t>
      </w:r>
      <w:r w:rsidR="00FB44D6" w:rsidRPr="00330750">
        <w:t>.</w:t>
      </w:r>
    </w:p>
    <w:p w14:paraId="4E273E9D" w14:textId="63C411A1" w:rsidR="00BF7FA9" w:rsidRPr="00330750" w:rsidRDefault="00BF7FA9" w:rsidP="008D76A3">
      <w:pPr>
        <w:pStyle w:val="VCAAbody"/>
        <w:rPr>
          <w:lang w:eastAsia="ja-JP"/>
        </w:rPr>
      </w:pPr>
      <w:r w:rsidRPr="00330750">
        <w:rPr>
          <w:lang w:eastAsia="ja-JP"/>
        </w:rPr>
        <w:t>Characteristics of a high-scoring response:</w:t>
      </w:r>
    </w:p>
    <w:p w14:paraId="74189E1B" w14:textId="54AB35D3" w:rsidR="00BF7FA9" w:rsidRPr="00330750" w:rsidRDefault="00E81393" w:rsidP="00330750">
      <w:pPr>
        <w:pStyle w:val="VCAAbullet"/>
      </w:pPr>
      <w:r w:rsidRPr="00330750">
        <w:t>e</w:t>
      </w:r>
      <w:r w:rsidR="00BF7FA9" w:rsidRPr="00330750">
        <w:t>ngaging introduction highlighting the artefact's importance</w:t>
      </w:r>
    </w:p>
    <w:p w14:paraId="6F766BCA" w14:textId="038A5B93" w:rsidR="00BF7FA9" w:rsidRPr="00330750" w:rsidRDefault="00E81393" w:rsidP="00330750">
      <w:pPr>
        <w:pStyle w:val="VCAAbullet"/>
      </w:pPr>
      <w:r w:rsidRPr="00330750">
        <w:t>w</w:t>
      </w:r>
      <w:r w:rsidR="00BF7FA9" w:rsidRPr="00330750">
        <w:t>ell-developed protagonist with curiosity and determination</w:t>
      </w:r>
    </w:p>
    <w:p w14:paraId="2D12197F" w14:textId="6E92016B" w:rsidR="00BF7FA9" w:rsidRPr="00330750" w:rsidRDefault="00E81393" w:rsidP="00330750">
      <w:pPr>
        <w:pStyle w:val="VCAAbullet"/>
      </w:pPr>
      <w:r w:rsidRPr="00330750">
        <w:t>s</w:t>
      </w:r>
      <w:r w:rsidR="00BF7FA9" w:rsidRPr="00330750">
        <w:t>uspenseful plot with obstacles and threats</w:t>
      </w:r>
    </w:p>
    <w:p w14:paraId="2A68F361" w14:textId="1D0FC723" w:rsidR="00BF7FA9" w:rsidRPr="00330750" w:rsidRDefault="00E81393" w:rsidP="00330750">
      <w:pPr>
        <w:pStyle w:val="VCAAbullet"/>
      </w:pPr>
      <w:r w:rsidRPr="00330750">
        <w:t>d</w:t>
      </w:r>
      <w:r w:rsidR="00BF7FA9" w:rsidRPr="00330750">
        <w:t>escriptive language creating vivid imagery</w:t>
      </w:r>
    </w:p>
    <w:p w14:paraId="174DACB4" w14:textId="70E231C5" w:rsidR="00BF7FA9" w:rsidRPr="00330750" w:rsidRDefault="00E81393" w:rsidP="00330750">
      <w:pPr>
        <w:pStyle w:val="VCAAbullet"/>
      </w:pPr>
      <w:r w:rsidRPr="00330750">
        <w:t>s</w:t>
      </w:r>
      <w:r w:rsidR="00BF7FA9" w:rsidRPr="00330750">
        <w:t>atisfying conclusion or intriguing open-ended resolution</w:t>
      </w:r>
      <w:r w:rsidR="00FB44D6" w:rsidRPr="00330750">
        <w:t>.</w:t>
      </w:r>
    </w:p>
    <w:p w14:paraId="19E72E6A" w14:textId="4E04AC97" w:rsidR="00BF7FA9" w:rsidRPr="00330750" w:rsidRDefault="00BF7FA9" w:rsidP="008D76A3">
      <w:pPr>
        <w:pStyle w:val="VCAAbody"/>
        <w:rPr>
          <w:lang w:eastAsia="ja-JP"/>
        </w:rPr>
      </w:pPr>
      <w:r w:rsidRPr="00330750">
        <w:rPr>
          <w:lang w:eastAsia="ja-JP"/>
        </w:rPr>
        <w:t>General strengths:</w:t>
      </w:r>
    </w:p>
    <w:p w14:paraId="097C2517" w14:textId="4B15E10A" w:rsidR="00BF7FA9" w:rsidRPr="00330750" w:rsidRDefault="00E81393" w:rsidP="00330750">
      <w:pPr>
        <w:pStyle w:val="VCAAbullet"/>
      </w:pPr>
      <w:r w:rsidRPr="00330750">
        <w:t>demonstrat</w:t>
      </w:r>
      <w:r w:rsidR="00000AF7" w:rsidRPr="00330750">
        <w:t>ing</w:t>
      </w:r>
      <w:r w:rsidRPr="00330750">
        <w:t xml:space="preserve"> </w:t>
      </w:r>
      <w:r w:rsidR="00BF7FA9" w:rsidRPr="00330750">
        <w:t>creativity and descriptive writing</w:t>
      </w:r>
    </w:p>
    <w:p w14:paraId="7AA7A6F0" w14:textId="4B1B564F" w:rsidR="00BF7FA9" w:rsidRPr="00330750" w:rsidRDefault="00E81393" w:rsidP="00330750">
      <w:pPr>
        <w:pStyle w:val="VCAAbullet"/>
      </w:pPr>
      <w:r w:rsidRPr="00330750">
        <w:t>e</w:t>
      </w:r>
      <w:r w:rsidR="00BF7FA9" w:rsidRPr="00330750">
        <w:t>ffective building of tension and engagement</w:t>
      </w:r>
      <w:r w:rsidR="00FB44D6" w:rsidRPr="00330750">
        <w:t>.</w:t>
      </w:r>
    </w:p>
    <w:p w14:paraId="0CBC3F40" w14:textId="77777777" w:rsidR="00BF7FA9" w:rsidRPr="00330750" w:rsidRDefault="00BF7FA9" w:rsidP="008D76A3">
      <w:pPr>
        <w:pStyle w:val="VCAAbody"/>
        <w:rPr>
          <w:lang w:eastAsia="ja-JP"/>
        </w:rPr>
      </w:pPr>
      <w:r w:rsidRPr="00330750">
        <w:rPr>
          <w:lang w:eastAsia="ja-JP"/>
        </w:rPr>
        <w:t>Areas for improvement:</w:t>
      </w:r>
    </w:p>
    <w:p w14:paraId="3BF2D13A" w14:textId="0BF5F379" w:rsidR="00BF7FA9" w:rsidRPr="00330750" w:rsidRDefault="00E81393" w:rsidP="00330750">
      <w:pPr>
        <w:pStyle w:val="VCAAbullet"/>
      </w:pPr>
      <w:r w:rsidRPr="00330750">
        <w:t>develop</w:t>
      </w:r>
      <w:r w:rsidR="00000AF7" w:rsidRPr="00330750">
        <w:t>ing</w:t>
      </w:r>
      <w:r w:rsidRPr="00330750">
        <w:t xml:space="preserve"> </w:t>
      </w:r>
      <w:r w:rsidR="00BF7FA9" w:rsidRPr="00330750">
        <w:t>the antagonists and their pursuit of the artefact</w:t>
      </w:r>
    </w:p>
    <w:p w14:paraId="6D516FD1" w14:textId="21671D98" w:rsidR="00BF7FA9" w:rsidRPr="00330750" w:rsidRDefault="00E81393" w:rsidP="00330750">
      <w:pPr>
        <w:pStyle w:val="VCAAbullet"/>
      </w:pPr>
      <w:r w:rsidRPr="00330750">
        <w:t>i</w:t>
      </w:r>
      <w:r w:rsidR="00BF7FA9" w:rsidRPr="00330750">
        <w:t>mprov</w:t>
      </w:r>
      <w:r w:rsidR="00000AF7" w:rsidRPr="00330750">
        <w:t>ing</w:t>
      </w:r>
      <w:r w:rsidR="00BF7FA9" w:rsidRPr="00330750">
        <w:t xml:space="preserve"> resolution or open-ended conclusion</w:t>
      </w:r>
    </w:p>
    <w:p w14:paraId="5F11FEB8" w14:textId="7AE3F61B" w:rsidR="008641A1" w:rsidRPr="00330750" w:rsidRDefault="00E81393" w:rsidP="00330750">
      <w:pPr>
        <w:pStyle w:val="VCAAbullet"/>
      </w:pPr>
      <w:r w:rsidRPr="00330750">
        <w:t>s</w:t>
      </w:r>
      <w:r w:rsidR="00BF7FA9" w:rsidRPr="00330750">
        <w:t>trengthen</w:t>
      </w:r>
      <w:r w:rsidR="00000AF7" w:rsidRPr="00330750">
        <w:t>ing</w:t>
      </w:r>
      <w:r w:rsidR="00BF7FA9" w:rsidRPr="00330750">
        <w:t xml:space="preserve"> plot development with additional obstacles</w:t>
      </w:r>
      <w:r w:rsidR="00FB44D6" w:rsidRPr="00330750">
        <w:t>.</w:t>
      </w:r>
    </w:p>
    <w:p w14:paraId="424165FD" w14:textId="683B1790" w:rsidR="00BF7FA9" w:rsidRPr="00330750" w:rsidRDefault="00BF7FA9" w:rsidP="008D76A3">
      <w:pPr>
        <w:pStyle w:val="VCAAHeading4"/>
        <w:rPr>
          <w:lang w:val="en-AU"/>
        </w:rPr>
      </w:pPr>
      <w:r w:rsidRPr="00330750">
        <w:rPr>
          <w:lang w:val="en-AU"/>
        </w:rPr>
        <w:t>Question 6</w:t>
      </w:r>
    </w:p>
    <w:p w14:paraId="2E1784B7" w14:textId="66F8D135" w:rsidR="00E57134" w:rsidRPr="00330750" w:rsidRDefault="00E57134" w:rsidP="008D76A3">
      <w:pPr>
        <w:pStyle w:val="VCAAbody"/>
        <w:rPr>
          <w:lang w:eastAsia="ja-JP"/>
        </w:rPr>
      </w:pPr>
      <w:r w:rsidRPr="00330750">
        <w:rPr>
          <w:lang w:eastAsia="ja-JP"/>
        </w:rPr>
        <w:t xml:space="preserve">This task asked students to write an email persuading </w:t>
      </w:r>
      <w:r w:rsidR="00E81393" w:rsidRPr="00330750">
        <w:rPr>
          <w:lang w:eastAsia="ja-JP"/>
        </w:rPr>
        <w:t xml:space="preserve">the student’s </w:t>
      </w:r>
      <w:r w:rsidRPr="00330750">
        <w:rPr>
          <w:lang w:eastAsia="ja-JP"/>
        </w:rPr>
        <w:t>older sister to improve the balance between her studies and personal life.</w:t>
      </w:r>
    </w:p>
    <w:p w14:paraId="574B330D" w14:textId="77777777" w:rsidR="00E57134" w:rsidRPr="00330750" w:rsidRDefault="00E57134" w:rsidP="008D76A3">
      <w:pPr>
        <w:pStyle w:val="VCAAbody"/>
        <w:rPr>
          <w:lang w:eastAsia="ja-JP"/>
        </w:rPr>
      </w:pPr>
      <w:r w:rsidRPr="00330750">
        <w:rPr>
          <w:lang w:eastAsia="ja-JP"/>
        </w:rPr>
        <w:t>Expected features and skills:</w:t>
      </w:r>
    </w:p>
    <w:p w14:paraId="3E73C1DD" w14:textId="0440AD2F" w:rsidR="00E57134" w:rsidRPr="00330750" w:rsidRDefault="00E81393" w:rsidP="00330750">
      <w:pPr>
        <w:pStyle w:val="VCAAbullet"/>
      </w:pPr>
      <w:r w:rsidRPr="00330750">
        <w:t xml:space="preserve">observation </w:t>
      </w:r>
      <w:r w:rsidR="00E57134" w:rsidRPr="00330750">
        <w:t>of excessive studying and concern for sister's lack of balance</w:t>
      </w:r>
    </w:p>
    <w:p w14:paraId="79E10B88" w14:textId="00710E98" w:rsidR="00E57134" w:rsidRPr="00330750" w:rsidRDefault="00E81393" w:rsidP="00330750">
      <w:pPr>
        <w:pStyle w:val="VCAAbullet"/>
      </w:pPr>
      <w:r w:rsidRPr="00330750">
        <w:t xml:space="preserve">providing </w:t>
      </w:r>
      <w:r w:rsidR="00E57134" w:rsidRPr="00330750">
        <w:t>specific ideas for balancing studies and personal life</w:t>
      </w:r>
    </w:p>
    <w:p w14:paraId="49844EDA" w14:textId="7ACB4AA8" w:rsidR="00E57134" w:rsidRPr="00330750" w:rsidRDefault="00E81393" w:rsidP="00330750">
      <w:pPr>
        <w:pStyle w:val="VCAAbullet"/>
      </w:pPr>
      <w:r w:rsidRPr="00330750">
        <w:t xml:space="preserve">use </w:t>
      </w:r>
      <w:r w:rsidR="00E57134" w:rsidRPr="00330750">
        <w:t>of persuasive language</w:t>
      </w:r>
    </w:p>
    <w:p w14:paraId="73D1D124" w14:textId="02528AC5" w:rsidR="00E57134" w:rsidRPr="00330750" w:rsidRDefault="00E81393" w:rsidP="00330750">
      <w:pPr>
        <w:pStyle w:val="VCAAbullet"/>
      </w:pPr>
      <w:r w:rsidRPr="00330750">
        <w:t xml:space="preserve">writing </w:t>
      </w:r>
      <w:r w:rsidR="00E57134" w:rsidRPr="00330750">
        <w:t>in a personal and informal tone</w:t>
      </w:r>
      <w:r w:rsidR="00FB44D6" w:rsidRPr="00330750">
        <w:t>.</w:t>
      </w:r>
    </w:p>
    <w:p w14:paraId="53514B03" w14:textId="37E7B725" w:rsidR="00E57134" w:rsidRPr="00330750" w:rsidRDefault="00E57134" w:rsidP="008D76A3">
      <w:pPr>
        <w:pStyle w:val="VCAAbody"/>
        <w:rPr>
          <w:lang w:eastAsia="ja-JP"/>
        </w:rPr>
      </w:pPr>
      <w:r w:rsidRPr="00330750">
        <w:rPr>
          <w:lang w:eastAsia="ja-JP"/>
        </w:rPr>
        <w:t>Characteristics of a high-scoring response:</w:t>
      </w:r>
    </w:p>
    <w:p w14:paraId="4D7CEFC0" w14:textId="509FB15A" w:rsidR="00E57134" w:rsidRPr="00330750" w:rsidRDefault="00E81393" w:rsidP="00330750">
      <w:pPr>
        <w:pStyle w:val="VCAAbullet"/>
      </w:pPr>
      <w:r w:rsidRPr="00330750">
        <w:t xml:space="preserve">genuine </w:t>
      </w:r>
      <w:r w:rsidR="00E57134" w:rsidRPr="00330750">
        <w:t>observation of sister's excessive studying and genuine concern</w:t>
      </w:r>
    </w:p>
    <w:p w14:paraId="4D068745" w14:textId="20D895AC" w:rsidR="00E57134" w:rsidRPr="00330750" w:rsidRDefault="00E81393" w:rsidP="00330750">
      <w:pPr>
        <w:pStyle w:val="VCAAbullet"/>
      </w:pPr>
      <w:r w:rsidRPr="00330750">
        <w:t xml:space="preserve">specific </w:t>
      </w:r>
      <w:r w:rsidR="00E57134" w:rsidRPr="00330750">
        <w:t>and appealing ideas for achieving balance</w:t>
      </w:r>
    </w:p>
    <w:p w14:paraId="0E8038D6" w14:textId="0D824F41" w:rsidR="00E57134" w:rsidRPr="00330750" w:rsidRDefault="00E81393" w:rsidP="00330750">
      <w:pPr>
        <w:pStyle w:val="VCAAbullet"/>
      </w:pPr>
      <w:r w:rsidRPr="00330750">
        <w:t xml:space="preserve">effective </w:t>
      </w:r>
      <w:r w:rsidR="00E57134" w:rsidRPr="00330750">
        <w:t>use of persuasive language and techniques</w:t>
      </w:r>
    </w:p>
    <w:p w14:paraId="68112A41" w14:textId="291E9C0B" w:rsidR="00E57134" w:rsidRPr="00330750" w:rsidRDefault="00E81393" w:rsidP="00330750">
      <w:pPr>
        <w:pStyle w:val="VCAAbullet"/>
      </w:pPr>
      <w:r w:rsidRPr="00330750">
        <w:t xml:space="preserve">consistent </w:t>
      </w:r>
      <w:r w:rsidR="00E57134" w:rsidRPr="00330750">
        <w:t>personal and informal tone</w:t>
      </w:r>
      <w:r w:rsidR="00FB44D6" w:rsidRPr="00330750">
        <w:t>.</w:t>
      </w:r>
    </w:p>
    <w:p w14:paraId="758EE883" w14:textId="28DCDDB7" w:rsidR="00E57134" w:rsidRPr="00330750" w:rsidRDefault="00E57134" w:rsidP="008D76A3">
      <w:pPr>
        <w:pStyle w:val="VCAAbody"/>
        <w:rPr>
          <w:lang w:eastAsia="ja-JP"/>
        </w:rPr>
      </w:pPr>
      <w:r w:rsidRPr="00330750">
        <w:rPr>
          <w:lang w:eastAsia="ja-JP"/>
        </w:rPr>
        <w:t>General strengths:</w:t>
      </w:r>
    </w:p>
    <w:p w14:paraId="305D110D" w14:textId="0BE70559" w:rsidR="00E57134" w:rsidRPr="00330750" w:rsidRDefault="00E81393" w:rsidP="00330750">
      <w:pPr>
        <w:pStyle w:val="VCAAbullet"/>
      </w:pPr>
      <w:r w:rsidRPr="00330750">
        <w:t>d</w:t>
      </w:r>
      <w:r w:rsidR="00E57134" w:rsidRPr="00330750">
        <w:t>emonstrat</w:t>
      </w:r>
      <w:r w:rsidR="00000AF7" w:rsidRPr="00330750">
        <w:t>ing</w:t>
      </w:r>
      <w:r w:rsidR="00E57134" w:rsidRPr="00330750">
        <w:t xml:space="preserve"> empathy and understanding</w:t>
      </w:r>
    </w:p>
    <w:p w14:paraId="7D63F37D" w14:textId="6A3BDCFA" w:rsidR="00E57134" w:rsidRPr="00330750" w:rsidRDefault="00E81393" w:rsidP="00330750">
      <w:pPr>
        <w:pStyle w:val="VCAAbullet"/>
      </w:pPr>
      <w:r w:rsidRPr="00330750">
        <w:t>p</w:t>
      </w:r>
      <w:r w:rsidR="00E57134" w:rsidRPr="00330750">
        <w:t>ractical and appealing ideas for balance</w:t>
      </w:r>
    </w:p>
    <w:p w14:paraId="7E810575" w14:textId="5B8C0907" w:rsidR="00E57134" w:rsidRPr="00330750" w:rsidRDefault="00E81393" w:rsidP="00330750">
      <w:pPr>
        <w:pStyle w:val="VCAAbullet"/>
      </w:pPr>
      <w:r w:rsidRPr="00330750">
        <w:t>e</w:t>
      </w:r>
      <w:r w:rsidR="00E57134" w:rsidRPr="00330750">
        <w:t xml:space="preserve">ffective use of persuasive </w:t>
      </w:r>
      <w:r w:rsidR="00FB44D6" w:rsidRPr="00330750">
        <w:t>language.</w:t>
      </w:r>
    </w:p>
    <w:p w14:paraId="36BB4DDE" w14:textId="77777777" w:rsidR="00E57134" w:rsidRPr="00330750" w:rsidRDefault="00E57134" w:rsidP="008D76A3">
      <w:pPr>
        <w:pStyle w:val="VCAAbody"/>
        <w:rPr>
          <w:lang w:eastAsia="ja-JP"/>
        </w:rPr>
      </w:pPr>
      <w:r w:rsidRPr="00330750">
        <w:rPr>
          <w:lang w:eastAsia="ja-JP"/>
        </w:rPr>
        <w:t>Areas for improvement:</w:t>
      </w:r>
    </w:p>
    <w:p w14:paraId="07C12223" w14:textId="38C4D27E" w:rsidR="00E57134" w:rsidRPr="00330750" w:rsidRDefault="00E81393" w:rsidP="00330750">
      <w:pPr>
        <w:pStyle w:val="VCAAbullet"/>
      </w:pPr>
      <w:r w:rsidRPr="00330750">
        <w:t>p</w:t>
      </w:r>
      <w:r w:rsidR="00E57134" w:rsidRPr="00330750">
        <w:t>rovid</w:t>
      </w:r>
      <w:r w:rsidR="00000AF7" w:rsidRPr="00330750">
        <w:t>ing</w:t>
      </w:r>
      <w:r w:rsidR="00E57134" w:rsidRPr="00330750">
        <w:t xml:space="preserve"> more specific suggestions for balance</w:t>
      </w:r>
    </w:p>
    <w:p w14:paraId="17474DFE" w14:textId="7FA88638" w:rsidR="00E57134" w:rsidRPr="00330750" w:rsidRDefault="00E81393" w:rsidP="00330750">
      <w:pPr>
        <w:pStyle w:val="VCAAbullet"/>
      </w:pPr>
      <w:r w:rsidRPr="00330750">
        <w:t>s</w:t>
      </w:r>
      <w:r w:rsidR="00E57134" w:rsidRPr="00330750">
        <w:t>trengthen</w:t>
      </w:r>
      <w:r w:rsidR="00000AF7" w:rsidRPr="00330750">
        <w:t>ing</w:t>
      </w:r>
      <w:r w:rsidR="00E57134" w:rsidRPr="00330750">
        <w:t xml:space="preserve"> persuasive language and techniques</w:t>
      </w:r>
    </w:p>
    <w:p w14:paraId="713E074E" w14:textId="5499474A" w:rsidR="00BF7FA9" w:rsidRPr="00330750" w:rsidRDefault="00E81393" w:rsidP="00330750">
      <w:pPr>
        <w:pStyle w:val="VCAAbullet"/>
      </w:pPr>
      <w:r w:rsidRPr="00330750">
        <w:t>m</w:t>
      </w:r>
      <w:r w:rsidR="00E57134" w:rsidRPr="00330750">
        <w:t>aintain</w:t>
      </w:r>
      <w:r w:rsidR="00000AF7" w:rsidRPr="00330750">
        <w:t>ing</w:t>
      </w:r>
      <w:r w:rsidR="00E57134" w:rsidRPr="00330750">
        <w:t xml:space="preserve"> a consistent personal and informal tone</w:t>
      </w:r>
      <w:r w:rsidR="00FB44D6" w:rsidRPr="00330750">
        <w:t>.</w:t>
      </w:r>
    </w:p>
    <w:p w14:paraId="51090113" w14:textId="65CC75D8" w:rsidR="00BF7FA9" w:rsidRPr="00330750" w:rsidRDefault="00BF7FA9" w:rsidP="008D76A3">
      <w:pPr>
        <w:pStyle w:val="VCAAHeading4"/>
        <w:rPr>
          <w:lang w:val="en-AU"/>
        </w:rPr>
      </w:pPr>
      <w:r w:rsidRPr="00330750">
        <w:rPr>
          <w:lang w:val="en-AU"/>
        </w:rPr>
        <w:t>Question 7</w:t>
      </w:r>
    </w:p>
    <w:p w14:paraId="6A5B8FDF" w14:textId="510969CE" w:rsidR="007932CC" w:rsidRPr="00330750" w:rsidRDefault="007932CC" w:rsidP="008D76A3">
      <w:pPr>
        <w:pStyle w:val="VCAAbody"/>
        <w:rPr>
          <w:lang w:eastAsia="ja-JP"/>
        </w:rPr>
      </w:pPr>
      <w:r w:rsidRPr="00330750">
        <w:rPr>
          <w:lang w:eastAsia="ja-JP"/>
        </w:rPr>
        <w:t>In this task, students had to write a post on their personal experience observing small communities lacking basic facilities and resources during their trip to Latin America.</w:t>
      </w:r>
    </w:p>
    <w:p w14:paraId="55AB5C7D" w14:textId="77777777" w:rsidR="007932CC" w:rsidRPr="00330750" w:rsidRDefault="007932CC" w:rsidP="008D76A3">
      <w:pPr>
        <w:pStyle w:val="VCAAbody"/>
        <w:rPr>
          <w:lang w:eastAsia="ja-JP"/>
        </w:rPr>
      </w:pPr>
      <w:r w:rsidRPr="00330750">
        <w:rPr>
          <w:lang w:eastAsia="ja-JP"/>
        </w:rPr>
        <w:t>Expected features and skills:</w:t>
      </w:r>
    </w:p>
    <w:p w14:paraId="13A59D93" w14:textId="51132712" w:rsidR="007932CC" w:rsidRPr="00330750" w:rsidRDefault="00E05A6B" w:rsidP="00330750">
      <w:pPr>
        <w:pStyle w:val="VCAAbullet"/>
      </w:pPr>
      <w:r w:rsidRPr="00330750">
        <w:t>i</w:t>
      </w:r>
      <w:r w:rsidR="007932CC" w:rsidRPr="00330750">
        <w:t>ntroduction of the overall trip experience, including food, scenery and interactions</w:t>
      </w:r>
    </w:p>
    <w:p w14:paraId="539AD603" w14:textId="3C6AF7A5" w:rsidR="007932CC" w:rsidRPr="00330750" w:rsidRDefault="00E05A6B" w:rsidP="00330750">
      <w:pPr>
        <w:pStyle w:val="VCAAbullet"/>
      </w:pPr>
      <w:r w:rsidRPr="00330750">
        <w:t>m</w:t>
      </w:r>
      <w:r w:rsidR="007932CC" w:rsidRPr="00330750">
        <w:t>ention</w:t>
      </w:r>
      <w:r w:rsidRPr="00330750">
        <w:t xml:space="preserve"> of</w:t>
      </w:r>
      <w:r w:rsidR="007932CC" w:rsidRPr="00330750">
        <w:t xml:space="preserve"> the lack of facilities and resources in small communities and its impact</w:t>
      </w:r>
    </w:p>
    <w:p w14:paraId="7611011C" w14:textId="3CFA2054" w:rsidR="007932CC" w:rsidRPr="00330750" w:rsidRDefault="00E05A6B" w:rsidP="00330750">
      <w:pPr>
        <w:pStyle w:val="VCAAbullet"/>
      </w:pPr>
      <w:r w:rsidRPr="00330750">
        <w:t>w</w:t>
      </w:r>
      <w:r w:rsidR="007932CC" w:rsidRPr="00330750">
        <w:t>riting in a personal and informal tone with interaction with virtual followers</w:t>
      </w:r>
    </w:p>
    <w:p w14:paraId="05648F14" w14:textId="549CC8BD" w:rsidR="007932CC" w:rsidRPr="00330750" w:rsidRDefault="00E05A6B" w:rsidP="00330750">
      <w:pPr>
        <w:pStyle w:val="VCAAbullet"/>
      </w:pPr>
      <w:r w:rsidRPr="00330750">
        <w:t>f</w:t>
      </w:r>
      <w:r w:rsidR="007932CC" w:rsidRPr="00330750">
        <w:t>riendly opening and closing salutations</w:t>
      </w:r>
      <w:r w:rsidR="00FB44D6" w:rsidRPr="00330750">
        <w:t>.</w:t>
      </w:r>
    </w:p>
    <w:p w14:paraId="7DD1A823" w14:textId="77777777" w:rsidR="007932CC" w:rsidRPr="00330750" w:rsidRDefault="007932CC" w:rsidP="008D76A3">
      <w:pPr>
        <w:pStyle w:val="VCAAbody"/>
        <w:rPr>
          <w:lang w:eastAsia="ja-JP"/>
        </w:rPr>
      </w:pPr>
      <w:r w:rsidRPr="00330750">
        <w:rPr>
          <w:lang w:eastAsia="ja-JP"/>
        </w:rPr>
        <w:t>Characteristics of a high-scoring response:</w:t>
      </w:r>
    </w:p>
    <w:p w14:paraId="0E5C31B5" w14:textId="7A576490" w:rsidR="007932CC" w:rsidRPr="00330750" w:rsidRDefault="00E05A6B" w:rsidP="00330750">
      <w:pPr>
        <w:pStyle w:val="VCAAbullet"/>
      </w:pPr>
      <w:r w:rsidRPr="00330750">
        <w:t>e</w:t>
      </w:r>
      <w:r w:rsidR="007932CC" w:rsidRPr="00330750">
        <w:t>ngaging introduction capturing trip experiences</w:t>
      </w:r>
    </w:p>
    <w:p w14:paraId="01EBAE9F" w14:textId="4819E1B3" w:rsidR="007932CC" w:rsidRPr="00330750" w:rsidRDefault="00E05A6B" w:rsidP="00330750">
      <w:pPr>
        <w:pStyle w:val="VCAAbullet"/>
      </w:pPr>
      <w:r w:rsidRPr="00330750">
        <w:t>e</w:t>
      </w:r>
      <w:r w:rsidR="007932CC" w:rsidRPr="00330750">
        <w:t>ffective observation and reflection on underserved communities</w:t>
      </w:r>
    </w:p>
    <w:p w14:paraId="4996B046" w14:textId="73885011" w:rsidR="007932CC" w:rsidRPr="00330750" w:rsidRDefault="00E05A6B" w:rsidP="00330750">
      <w:pPr>
        <w:pStyle w:val="VCAAbullet"/>
      </w:pPr>
      <w:r w:rsidRPr="00330750">
        <w:t>m</w:t>
      </w:r>
      <w:r w:rsidR="007932CC" w:rsidRPr="00330750">
        <w:t>aintaining a personal and informal tone with interaction</w:t>
      </w:r>
    </w:p>
    <w:p w14:paraId="34F55535" w14:textId="1A1AF30C" w:rsidR="007932CC" w:rsidRPr="00330750" w:rsidRDefault="00E05A6B" w:rsidP="00330750">
      <w:pPr>
        <w:pStyle w:val="VCAAbullet"/>
      </w:pPr>
      <w:r w:rsidRPr="00330750">
        <w:t>i</w:t>
      </w:r>
      <w:r w:rsidR="007932CC" w:rsidRPr="00330750">
        <w:t>ncluding friendly opening and closing salutations</w:t>
      </w:r>
      <w:r w:rsidR="00FB44D6" w:rsidRPr="00330750">
        <w:t>.</w:t>
      </w:r>
    </w:p>
    <w:p w14:paraId="42D2B2B0" w14:textId="77777777" w:rsidR="007932CC" w:rsidRPr="00330750" w:rsidRDefault="007932CC" w:rsidP="008D76A3">
      <w:pPr>
        <w:pStyle w:val="VCAAbody"/>
        <w:rPr>
          <w:lang w:eastAsia="ja-JP"/>
        </w:rPr>
      </w:pPr>
      <w:r w:rsidRPr="00330750">
        <w:rPr>
          <w:lang w:eastAsia="ja-JP"/>
        </w:rPr>
        <w:t>General strengths:</w:t>
      </w:r>
    </w:p>
    <w:p w14:paraId="1C67CA19" w14:textId="1205BC64" w:rsidR="007932CC" w:rsidRPr="00330750" w:rsidRDefault="00E05A6B" w:rsidP="00330750">
      <w:pPr>
        <w:pStyle w:val="VCAAbullet"/>
      </w:pPr>
      <w:r w:rsidRPr="00330750">
        <w:t>d</w:t>
      </w:r>
      <w:r w:rsidR="007932CC" w:rsidRPr="00330750">
        <w:t>escriptive storytelling skills</w:t>
      </w:r>
    </w:p>
    <w:p w14:paraId="54C0E9E9" w14:textId="38FC22ED" w:rsidR="007932CC" w:rsidRPr="00330750" w:rsidRDefault="00E05A6B" w:rsidP="00330750">
      <w:pPr>
        <w:pStyle w:val="VCAAbullet"/>
      </w:pPr>
      <w:r w:rsidRPr="00330750">
        <w:t>c</w:t>
      </w:r>
      <w:r w:rsidR="007932CC" w:rsidRPr="00330750">
        <w:t>onveying emotional impact of observed communities</w:t>
      </w:r>
    </w:p>
    <w:p w14:paraId="07DA7EC4" w14:textId="640547FA" w:rsidR="007932CC" w:rsidRPr="00330750" w:rsidRDefault="00E05A6B" w:rsidP="00330750">
      <w:pPr>
        <w:pStyle w:val="VCAAbullet"/>
      </w:pPr>
      <w:r w:rsidRPr="00330750">
        <w:t>u</w:t>
      </w:r>
      <w:r w:rsidR="007932CC" w:rsidRPr="00330750">
        <w:t>sing informal language and engaging with readers</w:t>
      </w:r>
      <w:r w:rsidR="00FB44D6" w:rsidRPr="00330750">
        <w:t>.</w:t>
      </w:r>
    </w:p>
    <w:p w14:paraId="643DE6FD" w14:textId="77777777" w:rsidR="007932CC" w:rsidRPr="00330750" w:rsidRDefault="007932CC" w:rsidP="008D76A3">
      <w:pPr>
        <w:pStyle w:val="VCAAbody"/>
        <w:rPr>
          <w:lang w:eastAsia="ja-JP"/>
        </w:rPr>
      </w:pPr>
      <w:r w:rsidRPr="00330750">
        <w:rPr>
          <w:lang w:eastAsia="ja-JP"/>
        </w:rPr>
        <w:t>Areas for improvement:</w:t>
      </w:r>
    </w:p>
    <w:p w14:paraId="09B7249C" w14:textId="16C96663" w:rsidR="007932CC" w:rsidRPr="00330750" w:rsidRDefault="00E05A6B" w:rsidP="00330750">
      <w:pPr>
        <w:pStyle w:val="VCAAbullet"/>
      </w:pPr>
      <w:r w:rsidRPr="00330750">
        <w:t>p</w:t>
      </w:r>
      <w:r w:rsidR="007932CC" w:rsidRPr="00330750">
        <w:t>roviding more specific details and descriptions</w:t>
      </w:r>
    </w:p>
    <w:p w14:paraId="52043DBA" w14:textId="3CA3B087" w:rsidR="007932CC" w:rsidRPr="00330750" w:rsidRDefault="00E05A6B" w:rsidP="00330750">
      <w:pPr>
        <w:pStyle w:val="VCAAbullet"/>
      </w:pPr>
      <w:r w:rsidRPr="00330750">
        <w:t>d</w:t>
      </w:r>
      <w:r w:rsidR="007932CC" w:rsidRPr="00330750">
        <w:t>eepening personal reflection on thoughts and emotions</w:t>
      </w:r>
    </w:p>
    <w:p w14:paraId="48F53F3F" w14:textId="77ED2D1C" w:rsidR="00BF7FA9" w:rsidRPr="00330750" w:rsidRDefault="00E05A6B" w:rsidP="00330750">
      <w:pPr>
        <w:pStyle w:val="VCAAbullet"/>
      </w:pPr>
      <w:r w:rsidRPr="00330750">
        <w:t>s</w:t>
      </w:r>
      <w:r w:rsidR="007932CC" w:rsidRPr="00330750">
        <w:t>trengthening genuine connection with virtual followers</w:t>
      </w:r>
      <w:r w:rsidR="00FB44D6" w:rsidRPr="00330750">
        <w:t>.</w:t>
      </w:r>
    </w:p>
    <w:p w14:paraId="45F6C6C0" w14:textId="35E64533" w:rsidR="00BF7FA9" w:rsidRPr="00330750" w:rsidRDefault="00BF7FA9" w:rsidP="008D76A3">
      <w:pPr>
        <w:pStyle w:val="VCAAHeading4"/>
        <w:rPr>
          <w:lang w:val="en-AU"/>
        </w:rPr>
      </w:pPr>
      <w:r w:rsidRPr="00330750">
        <w:rPr>
          <w:lang w:val="en-AU"/>
        </w:rPr>
        <w:t>Question 8</w:t>
      </w:r>
    </w:p>
    <w:p w14:paraId="34F001B3" w14:textId="1AF8D9B5" w:rsidR="00DE3730" w:rsidRPr="00330750" w:rsidRDefault="00DE3730" w:rsidP="008D76A3">
      <w:pPr>
        <w:pStyle w:val="VCAAbody"/>
        <w:rPr>
          <w:lang w:eastAsia="ja-JP"/>
        </w:rPr>
      </w:pPr>
      <w:r w:rsidRPr="00330750">
        <w:rPr>
          <w:lang w:eastAsia="ja-JP"/>
        </w:rPr>
        <w:t>Students had to write a formal letter to the organi</w:t>
      </w:r>
      <w:r w:rsidR="00E05A6B" w:rsidRPr="00330750">
        <w:rPr>
          <w:lang w:eastAsia="ja-JP"/>
        </w:rPr>
        <w:t>s</w:t>
      </w:r>
      <w:r w:rsidRPr="00330750">
        <w:rPr>
          <w:lang w:eastAsia="ja-JP"/>
        </w:rPr>
        <w:t xml:space="preserve">ing committee of a youth function </w:t>
      </w:r>
      <w:r w:rsidR="00D16F17" w:rsidRPr="00330750">
        <w:rPr>
          <w:lang w:eastAsia="ja-JP"/>
        </w:rPr>
        <w:t xml:space="preserve">organised by the Hispanic community that </w:t>
      </w:r>
      <w:r w:rsidRPr="00330750">
        <w:rPr>
          <w:lang w:eastAsia="ja-JP"/>
        </w:rPr>
        <w:t xml:space="preserve">they attended in their city. </w:t>
      </w:r>
    </w:p>
    <w:p w14:paraId="25BB5CA6" w14:textId="49545F95" w:rsidR="00DE3730" w:rsidRPr="00330750" w:rsidRDefault="00DE3730" w:rsidP="008D76A3">
      <w:pPr>
        <w:pStyle w:val="VCAAbody"/>
        <w:rPr>
          <w:lang w:eastAsia="ja-JP"/>
        </w:rPr>
      </w:pPr>
      <w:r w:rsidRPr="00330750">
        <w:rPr>
          <w:lang w:eastAsia="ja-JP"/>
        </w:rPr>
        <w:t>Expected features and skills:</w:t>
      </w:r>
    </w:p>
    <w:p w14:paraId="25D228FD" w14:textId="2EF24B8C" w:rsidR="00DE3730" w:rsidRPr="00330750" w:rsidRDefault="00E05A6B" w:rsidP="00330750">
      <w:pPr>
        <w:pStyle w:val="VCAAbullet"/>
      </w:pPr>
      <w:r w:rsidRPr="00330750">
        <w:t>a</w:t>
      </w:r>
      <w:r w:rsidR="00DE3730" w:rsidRPr="00330750">
        <w:t>cknowledgment of event success</w:t>
      </w:r>
    </w:p>
    <w:p w14:paraId="0A7B442F" w14:textId="2AE51579" w:rsidR="00DE3730" w:rsidRPr="00330750" w:rsidRDefault="00E05A6B" w:rsidP="00330750">
      <w:pPr>
        <w:pStyle w:val="VCAAbullet"/>
      </w:pPr>
      <w:r w:rsidRPr="00330750">
        <w:t>c</w:t>
      </w:r>
      <w:r w:rsidR="00DE3730" w:rsidRPr="00330750">
        <w:t>lear suggestions for improvement</w:t>
      </w:r>
    </w:p>
    <w:p w14:paraId="35F3837C" w14:textId="063E449B" w:rsidR="00DE3730" w:rsidRPr="00330750" w:rsidRDefault="00E05A6B" w:rsidP="00330750">
      <w:pPr>
        <w:pStyle w:val="VCAAbullet"/>
      </w:pPr>
      <w:r w:rsidRPr="00330750">
        <w:t>u</w:t>
      </w:r>
      <w:r w:rsidR="00DE3730" w:rsidRPr="00330750">
        <w:t>se of evaluative language</w:t>
      </w:r>
    </w:p>
    <w:p w14:paraId="5A07FFAA" w14:textId="49DFADC8" w:rsidR="00DE3730" w:rsidRPr="00330750" w:rsidRDefault="00E05A6B" w:rsidP="00330750">
      <w:pPr>
        <w:pStyle w:val="VCAAbullet"/>
      </w:pPr>
      <w:r w:rsidRPr="00330750">
        <w:t>w</w:t>
      </w:r>
      <w:r w:rsidR="00DE3730" w:rsidRPr="00330750">
        <w:t>riting in a formal tone with proper formatting</w:t>
      </w:r>
      <w:r w:rsidR="00FB44D6" w:rsidRPr="00330750">
        <w:t>.</w:t>
      </w:r>
    </w:p>
    <w:p w14:paraId="7FE811DE" w14:textId="77777777" w:rsidR="00DE3730" w:rsidRPr="00330750" w:rsidRDefault="00DE3730" w:rsidP="008D76A3">
      <w:pPr>
        <w:pStyle w:val="VCAAbody"/>
        <w:rPr>
          <w:lang w:eastAsia="ja-JP"/>
        </w:rPr>
      </w:pPr>
      <w:r w:rsidRPr="00330750">
        <w:rPr>
          <w:lang w:eastAsia="ja-JP"/>
        </w:rPr>
        <w:t>Characteristics of a high-scoring response:</w:t>
      </w:r>
    </w:p>
    <w:p w14:paraId="4949B05B" w14:textId="5CBBD9ED" w:rsidR="00DE3730" w:rsidRPr="00330750" w:rsidRDefault="00E05A6B" w:rsidP="00330750">
      <w:pPr>
        <w:pStyle w:val="VCAAbullet"/>
      </w:pPr>
      <w:r w:rsidRPr="00330750">
        <w:t>a</w:t>
      </w:r>
      <w:r w:rsidR="00DE3730" w:rsidRPr="00330750">
        <w:t>cknowledgment of event success</w:t>
      </w:r>
    </w:p>
    <w:p w14:paraId="2AFF5E23" w14:textId="111D3D86" w:rsidR="00DE3730" w:rsidRPr="00330750" w:rsidRDefault="00E05A6B" w:rsidP="00330750">
      <w:pPr>
        <w:pStyle w:val="VCAAbullet"/>
      </w:pPr>
      <w:r w:rsidRPr="00330750">
        <w:t>c</w:t>
      </w:r>
      <w:r w:rsidR="00DE3730" w:rsidRPr="00330750">
        <w:t>oncrete improvement suggestions</w:t>
      </w:r>
    </w:p>
    <w:p w14:paraId="21CB3EB5" w14:textId="5E2D6BBE" w:rsidR="00DE3730" w:rsidRPr="00330750" w:rsidRDefault="00E05A6B" w:rsidP="00330750">
      <w:pPr>
        <w:pStyle w:val="VCAAbullet"/>
      </w:pPr>
      <w:r w:rsidRPr="00330750">
        <w:t>b</w:t>
      </w:r>
      <w:r w:rsidR="00DE3730" w:rsidRPr="00330750">
        <w:t>alanced evaluation with evaluative language</w:t>
      </w:r>
    </w:p>
    <w:p w14:paraId="0D315F01" w14:textId="3F42C7F1" w:rsidR="00DE3730" w:rsidRPr="00330750" w:rsidRDefault="00E05A6B" w:rsidP="00330750">
      <w:pPr>
        <w:pStyle w:val="VCAAbullet"/>
      </w:pPr>
      <w:r w:rsidRPr="00330750">
        <w:t>c</w:t>
      </w:r>
      <w:r w:rsidR="00DE3730" w:rsidRPr="00330750">
        <w:t>onsistent formal tone and formatting</w:t>
      </w:r>
      <w:r w:rsidR="00FB44D6" w:rsidRPr="00330750">
        <w:t>.</w:t>
      </w:r>
    </w:p>
    <w:p w14:paraId="3A165426" w14:textId="77777777" w:rsidR="00DE3730" w:rsidRPr="00330750" w:rsidRDefault="00DE3730" w:rsidP="008D76A3">
      <w:pPr>
        <w:pStyle w:val="VCAAbody"/>
        <w:rPr>
          <w:lang w:eastAsia="ja-JP"/>
        </w:rPr>
      </w:pPr>
      <w:r w:rsidRPr="00330750">
        <w:rPr>
          <w:lang w:eastAsia="ja-JP"/>
        </w:rPr>
        <w:t>General strengths:</w:t>
      </w:r>
    </w:p>
    <w:p w14:paraId="736F315D" w14:textId="0D3ADF8F" w:rsidR="00DE3730" w:rsidRPr="00330750" w:rsidRDefault="00E05A6B" w:rsidP="00330750">
      <w:pPr>
        <w:pStyle w:val="VCAAbullet"/>
      </w:pPr>
      <w:r w:rsidRPr="00330750">
        <w:t>u</w:t>
      </w:r>
      <w:r w:rsidR="00DE3730" w:rsidRPr="00330750">
        <w:t>nderstanding of formal letter conventions</w:t>
      </w:r>
    </w:p>
    <w:p w14:paraId="0BC5AC48" w14:textId="43115216" w:rsidR="00DE3730" w:rsidRPr="00330750" w:rsidRDefault="00E05A6B" w:rsidP="00330750">
      <w:pPr>
        <w:pStyle w:val="VCAAbullet"/>
      </w:pPr>
      <w:r w:rsidRPr="00330750">
        <w:t>p</w:t>
      </w:r>
      <w:r w:rsidR="00DE3730" w:rsidRPr="00330750">
        <w:t>ractical and relevant improvement suggestions</w:t>
      </w:r>
    </w:p>
    <w:p w14:paraId="396F046C" w14:textId="71CBF739" w:rsidR="00DE3730" w:rsidRPr="00330750" w:rsidRDefault="00E05A6B" w:rsidP="00330750">
      <w:pPr>
        <w:pStyle w:val="VCAAbullet"/>
      </w:pPr>
      <w:r w:rsidRPr="00330750">
        <w:t>b</w:t>
      </w:r>
      <w:r w:rsidR="00DE3730" w:rsidRPr="00330750">
        <w:t xml:space="preserve">alanced assessment of the </w:t>
      </w:r>
      <w:r w:rsidR="00FB44D6" w:rsidRPr="00330750">
        <w:t>event.</w:t>
      </w:r>
    </w:p>
    <w:p w14:paraId="73097AE6" w14:textId="77777777" w:rsidR="00DE3730" w:rsidRPr="00330750" w:rsidRDefault="00DE3730" w:rsidP="008D76A3">
      <w:pPr>
        <w:pStyle w:val="VCAAbody"/>
        <w:rPr>
          <w:lang w:eastAsia="ja-JP"/>
        </w:rPr>
      </w:pPr>
      <w:r w:rsidRPr="00330750">
        <w:rPr>
          <w:lang w:eastAsia="ja-JP"/>
        </w:rPr>
        <w:t>Areas for improvement:</w:t>
      </w:r>
    </w:p>
    <w:p w14:paraId="5BD1C909" w14:textId="38D8428A" w:rsidR="00DE3730" w:rsidRPr="00330750" w:rsidRDefault="00E05A6B" w:rsidP="00330750">
      <w:pPr>
        <w:pStyle w:val="VCAAbullet"/>
      </w:pPr>
      <w:r w:rsidRPr="00330750">
        <w:t>p</w:t>
      </w:r>
      <w:r w:rsidR="00DE3730" w:rsidRPr="00330750">
        <w:t>rovid</w:t>
      </w:r>
      <w:r w:rsidR="00000AF7" w:rsidRPr="00330750">
        <w:t>ing</w:t>
      </w:r>
      <w:r w:rsidR="00DE3730" w:rsidRPr="00330750">
        <w:t xml:space="preserve"> specific details on event success</w:t>
      </w:r>
    </w:p>
    <w:p w14:paraId="1A1A4EF7" w14:textId="3FC0D80D" w:rsidR="00DE3730" w:rsidRPr="00330750" w:rsidRDefault="00E05A6B" w:rsidP="00330750">
      <w:pPr>
        <w:pStyle w:val="VCAAbullet"/>
      </w:pPr>
      <w:r w:rsidRPr="00330750">
        <w:t>o</w:t>
      </w:r>
      <w:r w:rsidR="00DE3730" w:rsidRPr="00330750">
        <w:t>ffer</w:t>
      </w:r>
      <w:r w:rsidR="00000AF7" w:rsidRPr="00330750">
        <w:t>ing</w:t>
      </w:r>
      <w:r w:rsidR="00DE3730" w:rsidRPr="00330750">
        <w:t xml:space="preserve"> more detailed and actionable improvement suggestions</w:t>
      </w:r>
    </w:p>
    <w:p w14:paraId="0189377C" w14:textId="451E54A3" w:rsidR="00BF7FA9" w:rsidRPr="00330750" w:rsidRDefault="00E05A6B" w:rsidP="00330750">
      <w:pPr>
        <w:pStyle w:val="VCAAbullet"/>
      </w:pPr>
      <w:r w:rsidRPr="00330750">
        <w:t>m</w:t>
      </w:r>
      <w:r w:rsidR="00DE3730" w:rsidRPr="00330750">
        <w:t>aintain</w:t>
      </w:r>
      <w:r w:rsidR="00330750" w:rsidRPr="00330750">
        <w:t>ing</w:t>
      </w:r>
      <w:r w:rsidR="00DE3730" w:rsidRPr="00330750">
        <w:t xml:space="preserve"> consistent formal tone and formatting</w:t>
      </w:r>
      <w:r w:rsidR="00FB44D6" w:rsidRPr="00330750">
        <w:t>.</w:t>
      </w:r>
    </w:p>
    <w:p w14:paraId="088A904D" w14:textId="0388385F" w:rsidR="00BF7FA9" w:rsidRPr="00470E14" w:rsidRDefault="00BF7FA9" w:rsidP="0011430F">
      <w:pPr>
        <w:pStyle w:val="VCAAbody"/>
      </w:pPr>
    </w:p>
    <w:sectPr w:rsidR="00BF7FA9" w:rsidRPr="00470E14" w:rsidSect="00B230DB">
      <w:headerReference w:type="default" r:id="rId8"/>
      <w:footerReference w:type="default" r:id="rId9"/>
      <w:headerReference w:type="first" r:id="rId10"/>
      <w:footerReference w:type="first" r:id="rId11"/>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5753C" w14:textId="77777777" w:rsidR="003650A1" w:rsidRDefault="003650A1" w:rsidP="00304EA1">
      <w:pPr>
        <w:spacing w:after="0" w:line="240" w:lineRule="auto"/>
      </w:pPr>
      <w:r>
        <w:separator/>
      </w:r>
    </w:p>
  </w:endnote>
  <w:endnote w:type="continuationSeparator" w:id="0">
    <w:p w14:paraId="6C2FE3E4" w14:textId="77777777" w:rsidR="003650A1" w:rsidRDefault="003650A1"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MT">
    <w:altName w:val="Arial"/>
    <w:charset w:val="01"/>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3650A1" w:rsidRPr="00D06414" w14:paraId="00D3EC34" w14:textId="77777777" w:rsidTr="00BB3BAB">
      <w:trPr>
        <w:trHeight w:val="476"/>
      </w:trPr>
      <w:tc>
        <w:tcPr>
          <w:tcW w:w="1667" w:type="pct"/>
          <w:tcMar>
            <w:left w:w="0" w:type="dxa"/>
            <w:right w:w="0" w:type="dxa"/>
          </w:tcMar>
        </w:tcPr>
        <w:p w14:paraId="4F062E5B" w14:textId="77777777" w:rsidR="003650A1" w:rsidRPr="00D06414" w:rsidRDefault="003650A1"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3B2D3A9E" w14:textId="77777777" w:rsidR="003650A1" w:rsidRPr="00D06414" w:rsidRDefault="003650A1"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512E85E8" w14:textId="63190B85" w:rsidR="003650A1" w:rsidRPr="00D06414" w:rsidRDefault="003650A1"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F06F18">
            <w:rPr>
              <w:rFonts w:asciiTheme="majorHAnsi" w:hAnsiTheme="majorHAnsi" w:cs="Arial"/>
              <w:noProof/>
              <w:color w:val="999999" w:themeColor="accent2"/>
              <w:sz w:val="18"/>
              <w:szCs w:val="18"/>
            </w:rPr>
            <w:t>6</w:t>
          </w:r>
          <w:r w:rsidRPr="00D06414">
            <w:rPr>
              <w:rFonts w:asciiTheme="majorHAnsi" w:hAnsiTheme="majorHAnsi" w:cs="Arial"/>
              <w:color w:val="999999" w:themeColor="accent2"/>
              <w:sz w:val="18"/>
              <w:szCs w:val="18"/>
            </w:rPr>
            <w:fldChar w:fldCharType="end"/>
          </w:r>
        </w:p>
      </w:tc>
    </w:tr>
  </w:tbl>
  <w:p w14:paraId="5D192EFA" w14:textId="77777777" w:rsidR="003650A1" w:rsidRPr="00D06414" w:rsidRDefault="003650A1" w:rsidP="00D06414">
    <w:pPr>
      <w:pStyle w:val="Footer"/>
      <w:rPr>
        <w:sz w:val="2"/>
      </w:rPr>
    </w:pPr>
    <w:r>
      <w:rPr>
        <w:rFonts w:asciiTheme="majorHAnsi" w:hAnsiTheme="majorHAnsi" w:cs="Arial"/>
        <w:noProof/>
        <w:color w:val="999999" w:themeColor="accent2"/>
        <w:sz w:val="18"/>
        <w:szCs w:val="18"/>
        <w:lang w:eastAsia="en-AU"/>
      </w:rPr>
      <w:drawing>
        <wp:anchor distT="0" distB="0" distL="114300" distR="114300" simplePos="0" relativeHeight="251659264" behindDoc="1" locked="1" layoutInCell="1" allowOverlap="1" wp14:anchorId="5A1EB687" wp14:editId="674D314E">
          <wp:simplePos x="0" y="0"/>
          <wp:positionH relativeFrom="column">
            <wp:posOffset>-713105</wp:posOffset>
          </wp:positionH>
          <wp:positionV relativeFrom="page">
            <wp:posOffset>10142220</wp:posOffset>
          </wp:positionV>
          <wp:extent cx="7583170" cy="537845"/>
          <wp:effectExtent l="0" t="0" r="0" b="0"/>
          <wp:wrapNone/>
          <wp:docPr id="1068902049" name="Picture 1068902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3650A1" w:rsidRPr="00D06414" w14:paraId="28670396" w14:textId="77777777" w:rsidTr="000F5AAF">
      <w:tc>
        <w:tcPr>
          <w:tcW w:w="1459" w:type="pct"/>
          <w:tcMar>
            <w:left w:w="0" w:type="dxa"/>
            <w:right w:w="0" w:type="dxa"/>
          </w:tcMar>
        </w:tcPr>
        <w:p w14:paraId="0BBE30B4" w14:textId="77777777" w:rsidR="003650A1" w:rsidRPr="00D06414" w:rsidRDefault="003650A1"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A5F1B38" w14:textId="77777777" w:rsidR="003650A1" w:rsidRPr="00D06414" w:rsidRDefault="003650A1"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4DA4052A" w14:textId="77777777" w:rsidR="003650A1" w:rsidRPr="00D06414" w:rsidRDefault="003650A1"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1301577A" w14:textId="77777777" w:rsidR="003650A1" w:rsidRPr="00D06414" w:rsidRDefault="003650A1" w:rsidP="00D06414">
    <w:pPr>
      <w:pStyle w:val="Footer"/>
      <w:rPr>
        <w:sz w:val="2"/>
      </w:rPr>
    </w:pPr>
    <w:r>
      <w:rPr>
        <w:rFonts w:asciiTheme="majorHAnsi" w:hAnsiTheme="majorHAnsi" w:cs="Arial"/>
        <w:noProof/>
        <w:color w:val="999999" w:themeColor="accent2"/>
        <w:sz w:val="18"/>
        <w:szCs w:val="18"/>
        <w:lang w:eastAsia="en-AU"/>
      </w:rPr>
      <w:drawing>
        <wp:anchor distT="0" distB="0" distL="114300" distR="114300" simplePos="0" relativeHeight="251662336" behindDoc="1" locked="1" layoutInCell="1" allowOverlap="1" wp14:anchorId="6D7335C1" wp14:editId="77E21C74">
          <wp:simplePos x="0" y="0"/>
          <wp:positionH relativeFrom="page">
            <wp:align>left</wp:align>
          </wp:positionH>
          <wp:positionV relativeFrom="bottomMargin">
            <wp:align>top</wp:align>
          </wp:positionV>
          <wp:extent cx="7583170" cy="537845"/>
          <wp:effectExtent l="0" t="0" r="0" b="0"/>
          <wp:wrapNone/>
          <wp:docPr id="122088288" name="Picture 122088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22ADF" w14:textId="77777777" w:rsidR="003650A1" w:rsidRDefault="003650A1" w:rsidP="00304EA1">
      <w:pPr>
        <w:spacing w:after="0" w:line="240" w:lineRule="auto"/>
      </w:pPr>
      <w:r>
        <w:separator/>
      </w:r>
    </w:p>
  </w:footnote>
  <w:footnote w:type="continuationSeparator" w:id="0">
    <w:p w14:paraId="600CFD58" w14:textId="77777777" w:rsidR="003650A1" w:rsidRDefault="003650A1"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5484C" w14:textId="32CCCD33" w:rsidR="003650A1" w:rsidRPr="00D86DE4" w:rsidRDefault="003650A1" w:rsidP="00D86DE4">
    <w:pPr>
      <w:pStyle w:val="VCAAcaptionsandfootnotes"/>
      <w:rPr>
        <w:color w:val="999999" w:themeColor="accent2"/>
      </w:rPr>
    </w:pPr>
    <w:r w:rsidRPr="00E7603B">
      <w:rPr>
        <w:color w:val="999999" w:themeColor="accent2"/>
      </w:rPr>
      <w:t>2023 VCE Spanish written external assessment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DF2C2" w14:textId="77777777" w:rsidR="003650A1" w:rsidRPr="009370BC" w:rsidRDefault="003650A1" w:rsidP="00970580">
    <w:pPr>
      <w:spacing w:after="0"/>
      <w:ind w:right="-142"/>
      <w:jc w:val="right"/>
    </w:pPr>
    <w:r>
      <w:rPr>
        <w:noProof/>
        <w:lang w:eastAsia="en-AU"/>
      </w:rPr>
      <w:drawing>
        <wp:anchor distT="0" distB="0" distL="114300" distR="114300" simplePos="0" relativeHeight="251660288" behindDoc="1" locked="1" layoutInCell="1" allowOverlap="1" wp14:anchorId="17697C7E" wp14:editId="6EDDAEAB">
          <wp:simplePos x="0" y="0"/>
          <wp:positionH relativeFrom="column">
            <wp:posOffset>-720090</wp:posOffset>
          </wp:positionH>
          <wp:positionV relativeFrom="page">
            <wp:posOffset>0</wp:posOffset>
          </wp:positionV>
          <wp:extent cx="7560000" cy="718818"/>
          <wp:effectExtent l="0" t="0" r="3175" b="5715"/>
          <wp:wrapNone/>
          <wp:docPr id="1883930226" name="Picture 1883930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60000" cy="71881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A3F8D"/>
    <w:multiLevelType w:val="hybridMultilevel"/>
    <w:tmpl w:val="86A046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AA6AD2"/>
    <w:multiLevelType w:val="hybridMultilevel"/>
    <w:tmpl w:val="991424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9106B9"/>
    <w:multiLevelType w:val="hybridMultilevel"/>
    <w:tmpl w:val="4C0A77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7552E8"/>
    <w:multiLevelType w:val="hybridMultilevel"/>
    <w:tmpl w:val="A13AA8B6"/>
    <w:lvl w:ilvl="0" w:tplc="FDF69362">
      <w:numFmt w:val="bullet"/>
      <w:lvlText w:val=""/>
      <w:lvlJc w:val="left"/>
      <w:pPr>
        <w:ind w:left="830" w:hanging="360"/>
      </w:pPr>
      <w:rPr>
        <w:rFonts w:ascii="Symbol" w:eastAsia="Symbol" w:hAnsi="Symbol" w:cs="Symbol" w:hint="default"/>
        <w:w w:val="100"/>
        <w:sz w:val="22"/>
        <w:szCs w:val="22"/>
        <w:lang w:val="en-US" w:eastAsia="en-US" w:bidi="ar-SA"/>
      </w:rPr>
    </w:lvl>
    <w:lvl w:ilvl="1" w:tplc="925A091E">
      <w:numFmt w:val="bullet"/>
      <w:lvlText w:val="•"/>
      <w:lvlJc w:val="left"/>
      <w:pPr>
        <w:ind w:left="1514" w:hanging="360"/>
      </w:pPr>
      <w:rPr>
        <w:rFonts w:hint="default"/>
        <w:lang w:val="en-US" w:eastAsia="en-US" w:bidi="ar-SA"/>
      </w:rPr>
    </w:lvl>
    <w:lvl w:ilvl="2" w:tplc="0556FC56">
      <w:numFmt w:val="bullet"/>
      <w:lvlText w:val="•"/>
      <w:lvlJc w:val="left"/>
      <w:pPr>
        <w:ind w:left="2189" w:hanging="360"/>
      </w:pPr>
      <w:rPr>
        <w:rFonts w:hint="default"/>
        <w:lang w:val="en-US" w:eastAsia="en-US" w:bidi="ar-SA"/>
      </w:rPr>
    </w:lvl>
    <w:lvl w:ilvl="3" w:tplc="F508EE90">
      <w:numFmt w:val="bullet"/>
      <w:lvlText w:val="•"/>
      <w:lvlJc w:val="left"/>
      <w:pPr>
        <w:ind w:left="2864" w:hanging="360"/>
      </w:pPr>
      <w:rPr>
        <w:rFonts w:hint="default"/>
        <w:lang w:val="en-US" w:eastAsia="en-US" w:bidi="ar-SA"/>
      </w:rPr>
    </w:lvl>
    <w:lvl w:ilvl="4" w:tplc="B8BEE2B2">
      <w:numFmt w:val="bullet"/>
      <w:lvlText w:val="•"/>
      <w:lvlJc w:val="left"/>
      <w:pPr>
        <w:ind w:left="3539" w:hanging="360"/>
      </w:pPr>
      <w:rPr>
        <w:rFonts w:hint="default"/>
        <w:lang w:val="en-US" w:eastAsia="en-US" w:bidi="ar-SA"/>
      </w:rPr>
    </w:lvl>
    <w:lvl w:ilvl="5" w:tplc="71A07DE4">
      <w:numFmt w:val="bullet"/>
      <w:lvlText w:val="•"/>
      <w:lvlJc w:val="left"/>
      <w:pPr>
        <w:ind w:left="4214" w:hanging="360"/>
      </w:pPr>
      <w:rPr>
        <w:rFonts w:hint="default"/>
        <w:lang w:val="en-US" w:eastAsia="en-US" w:bidi="ar-SA"/>
      </w:rPr>
    </w:lvl>
    <w:lvl w:ilvl="6" w:tplc="F796E064">
      <w:numFmt w:val="bullet"/>
      <w:lvlText w:val="•"/>
      <w:lvlJc w:val="left"/>
      <w:pPr>
        <w:ind w:left="4888" w:hanging="360"/>
      </w:pPr>
      <w:rPr>
        <w:rFonts w:hint="default"/>
        <w:lang w:val="en-US" w:eastAsia="en-US" w:bidi="ar-SA"/>
      </w:rPr>
    </w:lvl>
    <w:lvl w:ilvl="7" w:tplc="D6FE5FBA">
      <w:numFmt w:val="bullet"/>
      <w:lvlText w:val="•"/>
      <w:lvlJc w:val="left"/>
      <w:pPr>
        <w:ind w:left="5563" w:hanging="360"/>
      </w:pPr>
      <w:rPr>
        <w:rFonts w:hint="default"/>
        <w:lang w:val="en-US" w:eastAsia="en-US" w:bidi="ar-SA"/>
      </w:rPr>
    </w:lvl>
    <w:lvl w:ilvl="8" w:tplc="BCF81DFE">
      <w:numFmt w:val="bullet"/>
      <w:lvlText w:val="•"/>
      <w:lvlJc w:val="left"/>
      <w:pPr>
        <w:ind w:left="6238" w:hanging="360"/>
      </w:pPr>
      <w:rPr>
        <w:rFonts w:hint="default"/>
        <w:lang w:val="en-US" w:eastAsia="en-US" w:bidi="ar-SA"/>
      </w:rPr>
    </w:lvl>
  </w:abstractNum>
  <w:abstractNum w:abstractNumId="4" w15:restartNumberingAfterBreak="0">
    <w:nsid w:val="0BA73591"/>
    <w:multiLevelType w:val="hybridMultilevel"/>
    <w:tmpl w:val="81564048"/>
    <w:lvl w:ilvl="0" w:tplc="0C090001">
      <w:start w:val="1"/>
      <w:numFmt w:val="bullet"/>
      <w:lvlText w:val=""/>
      <w:lvlJc w:val="left"/>
      <w:pPr>
        <w:ind w:left="913" w:hanging="360"/>
      </w:pPr>
      <w:rPr>
        <w:rFonts w:ascii="Symbol" w:hAnsi="Symbol" w:hint="default"/>
      </w:rPr>
    </w:lvl>
    <w:lvl w:ilvl="1" w:tplc="0C090003" w:tentative="1">
      <w:start w:val="1"/>
      <w:numFmt w:val="bullet"/>
      <w:lvlText w:val="o"/>
      <w:lvlJc w:val="left"/>
      <w:pPr>
        <w:ind w:left="1633" w:hanging="360"/>
      </w:pPr>
      <w:rPr>
        <w:rFonts w:ascii="Courier New" w:hAnsi="Courier New" w:cs="Courier New" w:hint="default"/>
      </w:rPr>
    </w:lvl>
    <w:lvl w:ilvl="2" w:tplc="0C090005" w:tentative="1">
      <w:start w:val="1"/>
      <w:numFmt w:val="bullet"/>
      <w:lvlText w:val=""/>
      <w:lvlJc w:val="left"/>
      <w:pPr>
        <w:ind w:left="2353" w:hanging="360"/>
      </w:pPr>
      <w:rPr>
        <w:rFonts w:ascii="Wingdings" w:hAnsi="Wingdings" w:hint="default"/>
      </w:rPr>
    </w:lvl>
    <w:lvl w:ilvl="3" w:tplc="0C090001" w:tentative="1">
      <w:start w:val="1"/>
      <w:numFmt w:val="bullet"/>
      <w:lvlText w:val=""/>
      <w:lvlJc w:val="left"/>
      <w:pPr>
        <w:ind w:left="3073" w:hanging="360"/>
      </w:pPr>
      <w:rPr>
        <w:rFonts w:ascii="Symbol" w:hAnsi="Symbol" w:hint="default"/>
      </w:rPr>
    </w:lvl>
    <w:lvl w:ilvl="4" w:tplc="0C090003" w:tentative="1">
      <w:start w:val="1"/>
      <w:numFmt w:val="bullet"/>
      <w:lvlText w:val="o"/>
      <w:lvlJc w:val="left"/>
      <w:pPr>
        <w:ind w:left="3793" w:hanging="360"/>
      </w:pPr>
      <w:rPr>
        <w:rFonts w:ascii="Courier New" w:hAnsi="Courier New" w:cs="Courier New" w:hint="default"/>
      </w:rPr>
    </w:lvl>
    <w:lvl w:ilvl="5" w:tplc="0C090005" w:tentative="1">
      <w:start w:val="1"/>
      <w:numFmt w:val="bullet"/>
      <w:lvlText w:val=""/>
      <w:lvlJc w:val="left"/>
      <w:pPr>
        <w:ind w:left="4513" w:hanging="360"/>
      </w:pPr>
      <w:rPr>
        <w:rFonts w:ascii="Wingdings" w:hAnsi="Wingdings" w:hint="default"/>
      </w:rPr>
    </w:lvl>
    <w:lvl w:ilvl="6" w:tplc="0C090001" w:tentative="1">
      <w:start w:val="1"/>
      <w:numFmt w:val="bullet"/>
      <w:lvlText w:val=""/>
      <w:lvlJc w:val="left"/>
      <w:pPr>
        <w:ind w:left="5233" w:hanging="360"/>
      </w:pPr>
      <w:rPr>
        <w:rFonts w:ascii="Symbol" w:hAnsi="Symbol" w:hint="default"/>
      </w:rPr>
    </w:lvl>
    <w:lvl w:ilvl="7" w:tplc="0C090003" w:tentative="1">
      <w:start w:val="1"/>
      <w:numFmt w:val="bullet"/>
      <w:lvlText w:val="o"/>
      <w:lvlJc w:val="left"/>
      <w:pPr>
        <w:ind w:left="5953" w:hanging="360"/>
      </w:pPr>
      <w:rPr>
        <w:rFonts w:ascii="Courier New" w:hAnsi="Courier New" w:cs="Courier New" w:hint="default"/>
      </w:rPr>
    </w:lvl>
    <w:lvl w:ilvl="8" w:tplc="0C090005" w:tentative="1">
      <w:start w:val="1"/>
      <w:numFmt w:val="bullet"/>
      <w:lvlText w:val=""/>
      <w:lvlJc w:val="left"/>
      <w:pPr>
        <w:ind w:left="6673" w:hanging="360"/>
      </w:pPr>
      <w:rPr>
        <w:rFonts w:ascii="Wingdings" w:hAnsi="Wingdings" w:hint="default"/>
      </w:rPr>
    </w:lvl>
  </w:abstractNum>
  <w:abstractNum w:abstractNumId="5" w15:restartNumberingAfterBreak="0">
    <w:nsid w:val="1605797D"/>
    <w:multiLevelType w:val="hybridMultilevel"/>
    <w:tmpl w:val="2C1A4ECA"/>
    <w:lvl w:ilvl="0" w:tplc="0C090001">
      <w:start w:val="1"/>
      <w:numFmt w:val="bullet"/>
      <w:lvlText w:val=""/>
      <w:lvlJc w:val="left"/>
      <w:pPr>
        <w:ind w:left="913" w:hanging="360"/>
      </w:pPr>
      <w:rPr>
        <w:rFonts w:ascii="Symbol" w:hAnsi="Symbol" w:hint="default"/>
      </w:rPr>
    </w:lvl>
    <w:lvl w:ilvl="1" w:tplc="0C090003" w:tentative="1">
      <w:start w:val="1"/>
      <w:numFmt w:val="bullet"/>
      <w:lvlText w:val="o"/>
      <w:lvlJc w:val="left"/>
      <w:pPr>
        <w:ind w:left="1633" w:hanging="360"/>
      </w:pPr>
      <w:rPr>
        <w:rFonts w:ascii="Courier New" w:hAnsi="Courier New" w:cs="Courier New" w:hint="default"/>
      </w:rPr>
    </w:lvl>
    <w:lvl w:ilvl="2" w:tplc="0C090005" w:tentative="1">
      <w:start w:val="1"/>
      <w:numFmt w:val="bullet"/>
      <w:lvlText w:val=""/>
      <w:lvlJc w:val="left"/>
      <w:pPr>
        <w:ind w:left="2353" w:hanging="360"/>
      </w:pPr>
      <w:rPr>
        <w:rFonts w:ascii="Wingdings" w:hAnsi="Wingdings" w:hint="default"/>
      </w:rPr>
    </w:lvl>
    <w:lvl w:ilvl="3" w:tplc="0C090001" w:tentative="1">
      <w:start w:val="1"/>
      <w:numFmt w:val="bullet"/>
      <w:lvlText w:val=""/>
      <w:lvlJc w:val="left"/>
      <w:pPr>
        <w:ind w:left="3073" w:hanging="360"/>
      </w:pPr>
      <w:rPr>
        <w:rFonts w:ascii="Symbol" w:hAnsi="Symbol" w:hint="default"/>
      </w:rPr>
    </w:lvl>
    <w:lvl w:ilvl="4" w:tplc="0C090003" w:tentative="1">
      <w:start w:val="1"/>
      <w:numFmt w:val="bullet"/>
      <w:lvlText w:val="o"/>
      <w:lvlJc w:val="left"/>
      <w:pPr>
        <w:ind w:left="3793" w:hanging="360"/>
      </w:pPr>
      <w:rPr>
        <w:rFonts w:ascii="Courier New" w:hAnsi="Courier New" w:cs="Courier New" w:hint="default"/>
      </w:rPr>
    </w:lvl>
    <w:lvl w:ilvl="5" w:tplc="0C090005" w:tentative="1">
      <w:start w:val="1"/>
      <w:numFmt w:val="bullet"/>
      <w:lvlText w:val=""/>
      <w:lvlJc w:val="left"/>
      <w:pPr>
        <w:ind w:left="4513" w:hanging="360"/>
      </w:pPr>
      <w:rPr>
        <w:rFonts w:ascii="Wingdings" w:hAnsi="Wingdings" w:hint="default"/>
      </w:rPr>
    </w:lvl>
    <w:lvl w:ilvl="6" w:tplc="0C090001" w:tentative="1">
      <w:start w:val="1"/>
      <w:numFmt w:val="bullet"/>
      <w:lvlText w:val=""/>
      <w:lvlJc w:val="left"/>
      <w:pPr>
        <w:ind w:left="5233" w:hanging="360"/>
      </w:pPr>
      <w:rPr>
        <w:rFonts w:ascii="Symbol" w:hAnsi="Symbol" w:hint="default"/>
      </w:rPr>
    </w:lvl>
    <w:lvl w:ilvl="7" w:tplc="0C090003" w:tentative="1">
      <w:start w:val="1"/>
      <w:numFmt w:val="bullet"/>
      <w:lvlText w:val="o"/>
      <w:lvlJc w:val="left"/>
      <w:pPr>
        <w:ind w:left="5953" w:hanging="360"/>
      </w:pPr>
      <w:rPr>
        <w:rFonts w:ascii="Courier New" w:hAnsi="Courier New" w:cs="Courier New" w:hint="default"/>
      </w:rPr>
    </w:lvl>
    <w:lvl w:ilvl="8" w:tplc="0C090005" w:tentative="1">
      <w:start w:val="1"/>
      <w:numFmt w:val="bullet"/>
      <w:lvlText w:val=""/>
      <w:lvlJc w:val="left"/>
      <w:pPr>
        <w:ind w:left="6673" w:hanging="360"/>
      </w:pPr>
      <w:rPr>
        <w:rFonts w:ascii="Wingdings" w:hAnsi="Wingdings" w:hint="default"/>
      </w:rPr>
    </w:lvl>
  </w:abstractNum>
  <w:abstractNum w:abstractNumId="6"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71746EB"/>
    <w:multiLevelType w:val="hybridMultilevel"/>
    <w:tmpl w:val="DF1E11B8"/>
    <w:lvl w:ilvl="0" w:tplc="0C090001">
      <w:start w:val="1"/>
      <w:numFmt w:val="bullet"/>
      <w:lvlText w:val=""/>
      <w:lvlJc w:val="left"/>
      <w:pPr>
        <w:ind w:left="913" w:hanging="360"/>
      </w:pPr>
      <w:rPr>
        <w:rFonts w:ascii="Symbol" w:hAnsi="Symbol" w:hint="default"/>
      </w:rPr>
    </w:lvl>
    <w:lvl w:ilvl="1" w:tplc="0C090003" w:tentative="1">
      <w:start w:val="1"/>
      <w:numFmt w:val="bullet"/>
      <w:lvlText w:val="o"/>
      <w:lvlJc w:val="left"/>
      <w:pPr>
        <w:ind w:left="1633" w:hanging="360"/>
      </w:pPr>
      <w:rPr>
        <w:rFonts w:ascii="Courier New" w:hAnsi="Courier New" w:cs="Courier New" w:hint="default"/>
      </w:rPr>
    </w:lvl>
    <w:lvl w:ilvl="2" w:tplc="0C090005" w:tentative="1">
      <w:start w:val="1"/>
      <w:numFmt w:val="bullet"/>
      <w:lvlText w:val=""/>
      <w:lvlJc w:val="left"/>
      <w:pPr>
        <w:ind w:left="2353" w:hanging="360"/>
      </w:pPr>
      <w:rPr>
        <w:rFonts w:ascii="Wingdings" w:hAnsi="Wingdings" w:hint="default"/>
      </w:rPr>
    </w:lvl>
    <w:lvl w:ilvl="3" w:tplc="0C090001" w:tentative="1">
      <w:start w:val="1"/>
      <w:numFmt w:val="bullet"/>
      <w:lvlText w:val=""/>
      <w:lvlJc w:val="left"/>
      <w:pPr>
        <w:ind w:left="3073" w:hanging="360"/>
      </w:pPr>
      <w:rPr>
        <w:rFonts w:ascii="Symbol" w:hAnsi="Symbol" w:hint="default"/>
      </w:rPr>
    </w:lvl>
    <w:lvl w:ilvl="4" w:tplc="0C090003" w:tentative="1">
      <w:start w:val="1"/>
      <w:numFmt w:val="bullet"/>
      <w:lvlText w:val="o"/>
      <w:lvlJc w:val="left"/>
      <w:pPr>
        <w:ind w:left="3793" w:hanging="360"/>
      </w:pPr>
      <w:rPr>
        <w:rFonts w:ascii="Courier New" w:hAnsi="Courier New" w:cs="Courier New" w:hint="default"/>
      </w:rPr>
    </w:lvl>
    <w:lvl w:ilvl="5" w:tplc="0C090005" w:tentative="1">
      <w:start w:val="1"/>
      <w:numFmt w:val="bullet"/>
      <w:lvlText w:val=""/>
      <w:lvlJc w:val="left"/>
      <w:pPr>
        <w:ind w:left="4513" w:hanging="360"/>
      </w:pPr>
      <w:rPr>
        <w:rFonts w:ascii="Wingdings" w:hAnsi="Wingdings" w:hint="default"/>
      </w:rPr>
    </w:lvl>
    <w:lvl w:ilvl="6" w:tplc="0C090001" w:tentative="1">
      <w:start w:val="1"/>
      <w:numFmt w:val="bullet"/>
      <w:lvlText w:val=""/>
      <w:lvlJc w:val="left"/>
      <w:pPr>
        <w:ind w:left="5233" w:hanging="360"/>
      </w:pPr>
      <w:rPr>
        <w:rFonts w:ascii="Symbol" w:hAnsi="Symbol" w:hint="default"/>
      </w:rPr>
    </w:lvl>
    <w:lvl w:ilvl="7" w:tplc="0C090003" w:tentative="1">
      <w:start w:val="1"/>
      <w:numFmt w:val="bullet"/>
      <w:lvlText w:val="o"/>
      <w:lvlJc w:val="left"/>
      <w:pPr>
        <w:ind w:left="5953" w:hanging="360"/>
      </w:pPr>
      <w:rPr>
        <w:rFonts w:ascii="Courier New" w:hAnsi="Courier New" w:cs="Courier New" w:hint="default"/>
      </w:rPr>
    </w:lvl>
    <w:lvl w:ilvl="8" w:tplc="0C090005" w:tentative="1">
      <w:start w:val="1"/>
      <w:numFmt w:val="bullet"/>
      <w:lvlText w:val=""/>
      <w:lvlJc w:val="left"/>
      <w:pPr>
        <w:ind w:left="6673" w:hanging="360"/>
      </w:pPr>
      <w:rPr>
        <w:rFonts w:ascii="Wingdings" w:hAnsi="Wingdings" w:hint="default"/>
      </w:rPr>
    </w:lvl>
  </w:abstractNum>
  <w:abstractNum w:abstractNumId="8" w15:restartNumberingAfterBreak="0">
    <w:nsid w:val="27FE7F7C"/>
    <w:multiLevelType w:val="hybridMultilevel"/>
    <w:tmpl w:val="15B04D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C74295C"/>
    <w:multiLevelType w:val="hybridMultilevel"/>
    <w:tmpl w:val="B134A8D0"/>
    <w:lvl w:ilvl="0" w:tplc="0C090001">
      <w:start w:val="1"/>
      <w:numFmt w:val="bullet"/>
      <w:lvlText w:val=""/>
      <w:lvlJc w:val="left"/>
      <w:pPr>
        <w:ind w:left="913" w:hanging="360"/>
      </w:pPr>
      <w:rPr>
        <w:rFonts w:ascii="Symbol" w:hAnsi="Symbol" w:hint="default"/>
      </w:rPr>
    </w:lvl>
    <w:lvl w:ilvl="1" w:tplc="0C090003" w:tentative="1">
      <w:start w:val="1"/>
      <w:numFmt w:val="bullet"/>
      <w:lvlText w:val="o"/>
      <w:lvlJc w:val="left"/>
      <w:pPr>
        <w:ind w:left="1633" w:hanging="360"/>
      </w:pPr>
      <w:rPr>
        <w:rFonts w:ascii="Courier New" w:hAnsi="Courier New" w:cs="Courier New" w:hint="default"/>
      </w:rPr>
    </w:lvl>
    <w:lvl w:ilvl="2" w:tplc="0C090005" w:tentative="1">
      <w:start w:val="1"/>
      <w:numFmt w:val="bullet"/>
      <w:lvlText w:val=""/>
      <w:lvlJc w:val="left"/>
      <w:pPr>
        <w:ind w:left="2353" w:hanging="360"/>
      </w:pPr>
      <w:rPr>
        <w:rFonts w:ascii="Wingdings" w:hAnsi="Wingdings" w:hint="default"/>
      </w:rPr>
    </w:lvl>
    <w:lvl w:ilvl="3" w:tplc="0C090001" w:tentative="1">
      <w:start w:val="1"/>
      <w:numFmt w:val="bullet"/>
      <w:lvlText w:val=""/>
      <w:lvlJc w:val="left"/>
      <w:pPr>
        <w:ind w:left="3073" w:hanging="360"/>
      </w:pPr>
      <w:rPr>
        <w:rFonts w:ascii="Symbol" w:hAnsi="Symbol" w:hint="default"/>
      </w:rPr>
    </w:lvl>
    <w:lvl w:ilvl="4" w:tplc="0C090003" w:tentative="1">
      <w:start w:val="1"/>
      <w:numFmt w:val="bullet"/>
      <w:lvlText w:val="o"/>
      <w:lvlJc w:val="left"/>
      <w:pPr>
        <w:ind w:left="3793" w:hanging="360"/>
      </w:pPr>
      <w:rPr>
        <w:rFonts w:ascii="Courier New" w:hAnsi="Courier New" w:cs="Courier New" w:hint="default"/>
      </w:rPr>
    </w:lvl>
    <w:lvl w:ilvl="5" w:tplc="0C090005" w:tentative="1">
      <w:start w:val="1"/>
      <w:numFmt w:val="bullet"/>
      <w:lvlText w:val=""/>
      <w:lvlJc w:val="left"/>
      <w:pPr>
        <w:ind w:left="4513" w:hanging="360"/>
      </w:pPr>
      <w:rPr>
        <w:rFonts w:ascii="Wingdings" w:hAnsi="Wingdings" w:hint="default"/>
      </w:rPr>
    </w:lvl>
    <w:lvl w:ilvl="6" w:tplc="0C090001" w:tentative="1">
      <w:start w:val="1"/>
      <w:numFmt w:val="bullet"/>
      <w:lvlText w:val=""/>
      <w:lvlJc w:val="left"/>
      <w:pPr>
        <w:ind w:left="5233" w:hanging="360"/>
      </w:pPr>
      <w:rPr>
        <w:rFonts w:ascii="Symbol" w:hAnsi="Symbol" w:hint="default"/>
      </w:rPr>
    </w:lvl>
    <w:lvl w:ilvl="7" w:tplc="0C090003" w:tentative="1">
      <w:start w:val="1"/>
      <w:numFmt w:val="bullet"/>
      <w:lvlText w:val="o"/>
      <w:lvlJc w:val="left"/>
      <w:pPr>
        <w:ind w:left="5953" w:hanging="360"/>
      </w:pPr>
      <w:rPr>
        <w:rFonts w:ascii="Courier New" w:hAnsi="Courier New" w:cs="Courier New" w:hint="default"/>
      </w:rPr>
    </w:lvl>
    <w:lvl w:ilvl="8" w:tplc="0C090005" w:tentative="1">
      <w:start w:val="1"/>
      <w:numFmt w:val="bullet"/>
      <w:lvlText w:val=""/>
      <w:lvlJc w:val="left"/>
      <w:pPr>
        <w:ind w:left="6673" w:hanging="360"/>
      </w:pPr>
      <w:rPr>
        <w:rFonts w:ascii="Wingdings" w:hAnsi="Wingdings" w:hint="default"/>
      </w:rPr>
    </w:lvl>
  </w:abstractNum>
  <w:abstractNum w:abstractNumId="10" w15:restartNumberingAfterBreak="0">
    <w:nsid w:val="32134DA2"/>
    <w:multiLevelType w:val="hybridMultilevel"/>
    <w:tmpl w:val="EE8AC0DA"/>
    <w:lvl w:ilvl="0" w:tplc="FDF69362">
      <w:numFmt w:val="bullet"/>
      <w:lvlText w:val=""/>
      <w:lvlJc w:val="left"/>
      <w:pPr>
        <w:ind w:left="830" w:hanging="360"/>
      </w:pPr>
      <w:rPr>
        <w:rFonts w:ascii="Symbol" w:eastAsia="Symbol" w:hAnsi="Symbol" w:cs="Symbol" w:hint="default"/>
        <w:w w:val="100"/>
        <w:sz w:val="22"/>
        <w:szCs w:val="22"/>
        <w:lang w:val="en-US" w:eastAsia="en-US" w:bidi="ar-S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2A06382"/>
    <w:multiLevelType w:val="hybridMultilevel"/>
    <w:tmpl w:val="84CAA8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9F65FBA"/>
    <w:multiLevelType w:val="hybridMultilevel"/>
    <w:tmpl w:val="602C0DE0"/>
    <w:lvl w:ilvl="0" w:tplc="0C090001">
      <w:start w:val="1"/>
      <w:numFmt w:val="bullet"/>
      <w:lvlText w:val=""/>
      <w:lvlJc w:val="left"/>
      <w:pPr>
        <w:ind w:left="913" w:hanging="360"/>
      </w:pPr>
      <w:rPr>
        <w:rFonts w:ascii="Symbol" w:hAnsi="Symbol" w:hint="default"/>
      </w:rPr>
    </w:lvl>
    <w:lvl w:ilvl="1" w:tplc="0C090003" w:tentative="1">
      <w:start w:val="1"/>
      <w:numFmt w:val="bullet"/>
      <w:lvlText w:val="o"/>
      <w:lvlJc w:val="left"/>
      <w:pPr>
        <w:ind w:left="1633" w:hanging="360"/>
      </w:pPr>
      <w:rPr>
        <w:rFonts w:ascii="Courier New" w:hAnsi="Courier New" w:cs="Courier New" w:hint="default"/>
      </w:rPr>
    </w:lvl>
    <w:lvl w:ilvl="2" w:tplc="0C090005" w:tentative="1">
      <w:start w:val="1"/>
      <w:numFmt w:val="bullet"/>
      <w:lvlText w:val=""/>
      <w:lvlJc w:val="left"/>
      <w:pPr>
        <w:ind w:left="2353" w:hanging="360"/>
      </w:pPr>
      <w:rPr>
        <w:rFonts w:ascii="Wingdings" w:hAnsi="Wingdings" w:hint="default"/>
      </w:rPr>
    </w:lvl>
    <w:lvl w:ilvl="3" w:tplc="0C090001" w:tentative="1">
      <w:start w:val="1"/>
      <w:numFmt w:val="bullet"/>
      <w:lvlText w:val=""/>
      <w:lvlJc w:val="left"/>
      <w:pPr>
        <w:ind w:left="3073" w:hanging="360"/>
      </w:pPr>
      <w:rPr>
        <w:rFonts w:ascii="Symbol" w:hAnsi="Symbol" w:hint="default"/>
      </w:rPr>
    </w:lvl>
    <w:lvl w:ilvl="4" w:tplc="0C090003" w:tentative="1">
      <w:start w:val="1"/>
      <w:numFmt w:val="bullet"/>
      <w:lvlText w:val="o"/>
      <w:lvlJc w:val="left"/>
      <w:pPr>
        <w:ind w:left="3793" w:hanging="360"/>
      </w:pPr>
      <w:rPr>
        <w:rFonts w:ascii="Courier New" w:hAnsi="Courier New" w:cs="Courier New" w:hint="default"/>
      </w:rPr>
    </w:lvl>
    <w:lvl w:ilvl="5" w:tplc="0C090005" w:tentative="1">
      <w:start w:val="1"/>
      <w:numFmt w:val="bullet"/>
      <w:lvlText w:val=""/>
      <w:lvlJc w:val="left"/>
      <w:pPr>
        <w:ind w:left="4513" w:hanging="360"/>
      </w:pPr>
      <w:rPr>
        <w:rFonts w:ascii="Wingdings" w:hAnsi="Wingdings" w:hint="default"/>
      </w:rPr>
    </w:lvl>
    <w:lvl w:ilvl="6" w:tplc="0C090001" w:tentative="1">
      <w:start w:val="1"/>
      <w:numFmt w:val="bullet"/>
      <w:lvlText w:val=""/>
      <w:lvlJc w:val="left"/>
      <w:pPr>
        <w:ind w:left="5233" w:hanging="360"/>
      </w:pPr>
      <w:rPr>
        <w:rFonts w:ascii="Symbol" w:hAnsi="Symbol" w:hint="default"/>
      </w:rPr>
    </w:lvl>
    <w:lvl w:ilvl="7" w:tplc="0C090003" w:tentative="1">
      <w:start w:val="1"/>
      <w:numFmt w:val="bullet"/>
      <w:lvlText w:val="o"/>
      <w:lvlJc w:val="left"/>
      <w:pPr>
        <w:ind w:left="5953" w:hanging="360"/>
      </w:pPr>
      <w:rPr>
        <w:rFonts w:ascii="Courier New" w:hAnsi="Courier New" w:cs="Courier New" w:hint="default"/>
      </w:rPr>
    </w:lvl>
    <w:lvl w:ilvl="8" w:tplc="0C090005" w:tentative="1">
      <w:start w:val="1"/>
      <w:numFmt w:val="bullet"/>
      <w:lvlText w:val=""/>
      <w:lvlJc w:val="left"/>
      <w:pPr>
        <w:ind w:left="6673" w:hanging="360"/>
      </w:pPr>
      <w:rPr>
        <w:rFonts w:ascii="Wingdings" w:hAnsi="Wingdings" w:hint="default"/>
      </w:rPr>
    </w:lvl>
  </w:abstractNum>
  <w:abstractNum w:abstractNumId="13"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4" w15:restartNumberingAfterBreak="0">
    <w:nsid w:val="3FD475BE"/>
    <w:multiLevelType w:val="hybridMultilevel"/>
    <w:tmpl w:val="92BA96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14F3287"/>
    <w:multiLevelType w:val="hybridMultilevel"/>
    <w:tmpl w:val="27B6C0BC"/>
    <w:lvl w:ilvl="0" w:tplc="FDF69362">
      <w:numFmt w:val="bullet"/>
      <w:lvlText w:val=""/>
      <w:lvlJc w:val="left"/>
      <w:pPr>
        <w:ind w:left="830" w:hanging="360"/>
      </w:pPr>
      <w:rPr>
        <w:rFonts w:ascii="Symbol" w:eastAsia="Symbol" w:hAnsi="Symbol" w:cs="Symbol" w:hint="default"/>
        <w:w w:val="100"/>
        <w:sz w:val="22"/>
        <w:szCs w:val="22"/>
        <w:lang w:val="en-US" w:eastAsia="en-US" w:bidi="ar-S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6D93920"/>
    <w:multiLevelType w:val="hybridMultilevel"/>
    <w:tmpl w:val="6D8E3D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A6C591A"/>
    <w:multiLevelType w:val="hybridMultilevel"/>
    <w:tmpl w:val="03F648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FC578BB"/>
    <w:multiLevelType w:val="hybridMultilevel"/>
    <w:tmpl w:val="F348BC0A"/>
    <w:lvl w:ilvl="0" w:tplc="FDF69362">
      <w:numFmt w:val="bullet"/>
      <w:lvlText w:val=""/>
      <w:lvlJc w:val="left"/>
      <w:pPr>
        <w:ind w:left="830" w:hanging="360"/>
      </w:pPr>
      <w:rPr>
        <w:rFonts w:ascii="Symbol" w:eastAsia="Symbol" w:hAnsi="Symbol" w:cs="Symbol" w:hint="default"/>
        <w:w w:val="100"/>
        <w:sz w:val="22"/>
        <w:szCs w:val="22"/>
        <w:lang w:val="en-US" w:eastAsia="en-US" w:bidi="ar-S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0" w15:restartNumberingAfterBreak="0">
    <w:nsid w:val="5C660277"/>
    <w:multiLevelType w:val="hybridMultilevel"/>
    <w:tmpl w:val="9CB081FE"/>
    <w:lvl w:ilvl="0" w:tplc="85FC7994">
      <w:numFmt w:val="bullet"/>
      <w:lvlText w:val=""/>
      <w:lvlJc w:val="left"/>
      <w:pPr>
        <w:ind w:left="830" w:hanging="360"/>
      </w:pPr>
      <w:rPr>
        <w:rFonts w:ascii="Symbol" w:eastAsia="Symbol" w:hAnsi="Symbol" w:cs="Symbol" w:hint="default"/>
        <w:w w:val="100"/>
        <w:sz w:val="22"/>
        <w:szCs w:val="22"/>
        <w:lang w:val="en-US" w:eastAsia="en-US" w:bidi="ar-SA"/>
      </w:rPr>
    </w:lvl>
    <w:lvl w:ilvl="1" w:tplc="9F62F350">
      <w:numFmt w:val="bullet"/>
      <w:lvlText w:val="•"/>
      <w:lvlJc w:val="left"/>
      <w:pPr>
        <w:ind w:left="1514" w:hanging="360"/>
      </w:pPr>
      <w:rPr>
        <w:rFonts w:hint="default"/>
        <w:lang w:val="en-US" w:eastAsia="en-US" w:bidi="ar-SA"/>
      </w:rPr>
    </w:lvl>
    <w:lvl w:ilvl="2" w:tplc="FE8CCD9C">
      <w:numFmt w:val="bullet"/>
      <w:lvlText w:val="•"/>
      <w:lvlJc w:val="left"/>
      <w:pPr>
        <w:ind w:left="2189" w:hanging="360"/>
      </w:pPr>
      <w:rPr>
        <w:rFonts w:hint="default"/>
        <w:lang w:val="en-US" w:eastAsia="en-US" w:bidi="ar-SA"/>
      </w:rPr>
    </w:lvl>
    <w:lvl w:ilvl="3" w:tplc="602AC45E">
      <w:numFmt w:val="bullet"/>
      <w:lvlText w:val="•"/>
      <w:lvlJc w:val="left"/>
      <w:pPr>
        <w:ind w:left="2864" w:hanging="360"/>
      </w:pPr>
      <w:rPr>
        <w:rFonts w:hint="default"/>
        <w:lang w:val="en-US" w:eastAsia="en-US" w:bidi="ar-SA"/>
      </w:rPr>
    </w:lvl>
    <w:lvl w:ilvl="4" w:tplc="C4D0EE68">
      <w:numFmt w:val="bullet"/>
      <w:lvlText w:val="•"/>
      <w:lvlJc w:val="left"/>
      <w:pPr>
        <w:ind w:left="3539" w:hanging="360"/>
      </w:pPr>
      <w:rPr>
        <w:rFonts w:hint="default"/>
        <w:lang w:val="en-US" w:eastAsia="en-US" w:bidi="ar-SA"/>
      </w:rPr>
    </w:lvl>
    <w:lvl w:ilvl="5" w:tplc="9106F95A">
      <w:numFmt w:val="bullet"/>
      <w:lvlText w:val="•"/>
      <w:lvlJc w:val="left"/>
      <w:pPr>
        <w:ind w:left="4214" w:hanging="360"/>
      </w:pPr>
      <w:rPr>
        <w:rFonts w:hint="default"/>
        <w:lang w:val="en-US" w:eastAsia="en-US" w:bidi="ar-SA"/>
      </w:rPr>
    </w:lvl>
    <w:lvl w:ilvl="6" w:tplc="AA24DA56">
      <w:numFmt w:val="bullet"/>
      <w:lvlText w:val="•"/>
      <w:lvlJc w:val="left"/>
      <w:pPr>
        <w:ind w:left="4888" w:hanging="360"/>
      </w:pPr>
      <w:rPr>
        <w:rFonts w:hint="default"/>
        <w:lang w:val="en-US" w:eastAsia="en-US" w:bidi="ar-SA"/>
      </w:rPr>
    </w:lvl>
    <w:lvl w:ilvl="7" w:tplc="91B2E304">
      <w:numFmt w:val="bullet"/>
      <w:lvlText w:val="•"/>
      <w:lvlJc w:val="left"/>
      <w:pPr>
        <w:ind w:left="5563" w:hanging="360"/>
      </w:pPr>
      <w:rPr>
        <w:rFonts w:hint="default"/>
        <w:lang w:val="en-US" w:eastAsia="en-US" w:bidi="ar-SA"/>
      </w:rPr>
    </w:lvl>
    <w:lvl w:ilvl="8" w:tplc="A894C80C">
      <w:numFmt w:val="bullet"/>
      <w:lvlText w:val="•"/>
      <w:lvlJc w:val="left"/>
      <w:pPr>
        <w:ind w:left="6238" w:hanging="360"/>
      </w:pPr>
      <w:rPr>
        <w:rFonts w:hint="default"/>
        <w:lang w:val="en-US" w:eastAsia="en-US" w:bidi="ar-SA"/>
      </w:rPr>
    </w:lvl>
  </w:abstractNum>
  <w:abstractNum w:abstractNumId="21"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2" w15:restartNumberingAfterBreak="0">
    <w:nsid w:val="5FEE68F2"/>
    <w:multiLevelType w:val="hybridMultilevel"/>
    <w:tmpl w:val="B8867B10"/>
    <w:lvl w:ilvl="0" w:tplc="0C090001">
      <w:start w:val="1"/>
      <w:numFmt w:val="bullet"/>
      <w:lvlText w:val=""/>
      <w:lvlJc w:val="left"/>
      <w:pPr>
        <w:ind w:left="913" w:hanging="360"/>
      </w:pPr>
      <w:rPr>
        <w:rFonts w:ascii="Symbol" w:hAnsi="Symbol" w:hint="default"/>
      </w:rPr>
    </w:lvl>
    <w:lvl w:ilvl="1" w:tplc="0C090003" w:tentative="1">
      <w:start w:val="1"/>
      <w:numFmt w:val="bullet"/>
      <w:lvlText w:val="o"/>
      <w:lvlJc w:val="left"/>
      <w:pPr>
        <w:ind w:left="1633" w:hanging="360"/>
      </w:pPr>
      <w:rPr>
        <w:rFonts w:ascii="Courier New" w:hAnsi="Courier New" w:cs="Courier New" w:hint="default"/>
      </w:rPr>
    </w:lvl>
    <w:lvl w:ilvl="2" w:tplc="0C090005" w:tentative="1">
      <w:start w:val="1"/>
      <w:numFmt w:val="bullet"/>
      <w:lvlText w:val=""/>
      <w:lvlJc w:val="left"/>
      <w:pPr>
        <w:ind w:left="2353" w:hanging="360"/>
      </w:pPr>
      <w:rPr>
        <w:rFonts w:ascii="Wingdings" w:hAnsi="Wingdings" w:hint="default"/>
      </w:rPr>
    </w:lvl>
    <w:lvl w:ilvl="3" w:tplc="0C090001" w:tentative="1">
      <w:start w:val="1"/>
      <w:numFmt w:val="bullet"/>
      <w:lvlText w:val=""/>
      <w:lvlJc w:val="left"/>
      <w:pPr>
        <w:ind w:left="3073" w:hanging="360"/>
      </w:pPr>
      <w:rPr>
        <w:rFonts w:ascii="Symbol" w:hAnsi="Symbol" w:hint="default"/>
      </w:rPr>
    </w:lvl>
    <w:lvl w:ilvl="4" w:tplc="0C090003" w:tentative="1">
      <w:start w:val="1"/>
      <w:numFmt w:val="bullet"/>
      <w:lvlText w:val="o"/>
      <w:lvlJc w:val="left"/>
      <w:pPr>
        <w:ind w:left="3793" w:hanging="360"/>
      </w:pPr>
      <w:rPr>
        <w:rFonts w:ascii="Courier New" w:hAnsi="Courier New" w:cs="Courier New" w:hint="default"/>
      </w:rPr>
    </w:lvl>
    <w:lvl w:ilvl="5" w:tplc="0C090005" w:tentative="1">
      <w:start w:val="1"/>
      <w:numFmt w:val="bullet"/>
      <w:lvlText w:val=""/>
      <w:lvlJc w:val="left"/>
      <w:pPr>
        <w:ind w:left="4513" w:hanging="360"/>
      </w:pPr>
      <w:rPr>
        <w:rFonts w:ascii="Wingdings" w:hAnsi="Wingdings" w:hint="default"/>
      </w:rPr>
    </w:lvl>
    <w:lvl w:ilvl="6" w:tplc="0C090001" w:tentative="1">
      <w:start w:val="1"/>
      <w:numFmt w:val="bullet"/>
      <w:lvlText w:val=""/>
      <w:lvlJc w:val="left"/>
      <w:pPr>
        <w:ind w:left="5233" w:hanging="360"/>
      </w:pPr>
      <w:rPr>
        <w:rFonts w:ascii="Symbol" w:hAnsi="Symbol" w:hint="default"/>
      </w:rPr>
    </w:lvl>
    <w:lvl w:ilvl="7" w:tplc="0C090003" w:tentative="1">
      <w:start w:val="1"/>
      <w:numFmt w:val="bullet"/>
      <w:lvlText w:val="o"/>
      <w:lvlJc w:val="left"/>
      <w:pPr>
        <w:ind w:left="5953" w:hanging="360"/>
      </w:pPr>
      <w:rPr>
        <w:rFonts w:ascii="Courier New" w:hAnsi="Courier New" w:cs="Courier New" w:hint="default"/>
      </w:rPr>
    </w:lvl>
    <w:lvl w:ilvl="8" w:tplc="0C090005" w:tentative="1">
      <w:start w:val="1"/>
      <w:numFmt w:val="bullet"/>
      <w:lvlText w:val=""/>
      <w:lvlJc w:val="left"/>
      <w:pPr>
        <w:ind w:left="6673" w:hanging="360"/>
      </w:pPr>
      <w:rPr>
        <w:rFonts w:ascii="Wingdings" w:hAnsi="Wingdings" w:hint="default"/>
      </w:rPr>
    </w:lvl>
  </w:abstractNum>
  <w:abstractNum w:abstractNumId="23" w15:restartNumberingAfterBreak="0">
    <w:nsid w:val="60556527"/>
    <w:multiLevelType w:val="hybridMultilevel"/>
    <w:tmpl w:val="485AF612"/>
    <w:lvl w:ilvl="0" w:tplc="B7920FF4">
      <w:start w:val="2023"/>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11956C0"/>
    <w:multiLevelType w:val="hybridMultilevel"/>
    <w:tmpl w:val="9768094C"/>
    <w:lvl w:ilvl="0" w:tplc="0C090001">
      <w:start w:val="1"/>
      <w:numFmt w:val="bullet"/>
      <w:lvlText w:val=""/>
      <w:lvlJc w:val="left"/>
      <w:pPr>
        <w:ind w:left="913" w:hanging="360"/>
      </w:pPr>
      <w:rPr>
        <w:rFonts w:ascii="Symbol" w:hAnsi="Symbol" w:hint="default"/>
      </w:rPr>
    </w:lvl>
    <w:lvl w:ilvl="1" w:tplc="0C090003" w:tentative="1">
      <w:start w:val="1"/>
      <w:numFmt w:val="bullet"/>
      <w:lvlText w:val="o"/>
      <w:lvlJc w:val="left"/>
      <w:pPr>
        <w:ind w:left="1633" w:hanging="360"/>
      </w:pPr>
      <w:rPr>
        <w:rFonts w:ascii="Courier New" w:hAnsi="Courier New" w:cs="Courier New" w:hint="default"/>
      </w:rPr>
    </w:lvl>
    <w:lvl w:ilvl="2" w:tplc="0C090005" w:tentative="1">
      <w:start w:val="1"/>
      <w:numFmt w:val="bullet"/>
      <w:lvlText w:val=""/>
      <w:lvlJc w:val="left"/>
      <w:pPr>
        <w:ind w:left="2353" w:hanging="360"/>
      </w:pPr>
      <w:rPr>
        <w:rFonts w:ascii="Wingdings" w:hAnsi="Wingdings" w:hint="default"/>
      </w:rPr>
    </w:lvl>
    <w:lvl w:ilvl="3" w:tplc="0C090001" w:tentative="1">
      <w:start w:val="1"/>
      <w:numFmt w:val="bullet"/>
      <w:lvlText w:val=""/>
      <w:lvlJc w:val="left"/>
      <w:pPr>
        <w:ind w:left="3073" w:hanging="360"/>
      </w:pPr>
      <w:rPr>
        <w:rFonts w:ascii="Symbol" w:hAnsi="Symbol" w:hint="default"/>
      </w:rPr>
    </w:lvl>
    <w:lvl w:ilvl="4" w:tplc="0C090003" w:tentative="1">
      <w:start w:val="1"/>
      <w:numFmt w:val="bullet"/>
      <w:lvlText w:val="o"/>
      <w:lvlJc w:val="left"/>
      <w:pPr>
        <w:ind w:left="3793" w:hanging="360"/>
      </w:pPr>
      <w:rPr>
        <w:rFonts w:ascii="Courier New" w:hAnsi="Courier New" w:cs="Courier New" w:hint="default"/>
      </w:rPr>
    </w:lvl>
    <w:lvl w:ilvl="5" w:tplc="0C090005" w:tentative="1">
      <w:start w:val="1"/>
      <w:numFmt w:val="bullet"/>
      <w:lvlText w:val=""/>
      <w:lvlJc w:val="left"/>
      <w:pPr>
        <w:ind w:left="4513" w:hanging="360"/>
      </w:pPr>
      <w:rPr>
        <w:rFonts w:ascii="Wingdings" w:hAnsi="Wingdings" w:hint="default"/>
      </w:rPr>
    </w:lvl>
    <w:lvl w:ilvl="6" w:tplc="0C090001" w:tentative="1">
      <w:start w:val="1"/>
      <w:numFmt w:val="bullet"/>
      <w:lvlText w:val=""/>
      <w:lvlJc w:val="left"/>
      <w:pPr>
        <w:ind w:left="5233" w:hanging="360"/>
      </w:pPr>
      <w:rPr>
        <w:rFonts w:ascii="Symbol" w:hAnsi="Symbol" w:hint="default"/>
      </w:rPr>
    </w:lvl>
    <w:lvl w:ilvl="7" w:tplc="0C090003" w:tentative="1">
      <w:start w:val="1"/>
      <w:numFmt w:val="bullet"/>
      <w:lvlText w:val="o"/>
      <w:lvlJc w:val="left"/>
      <w:pPr>
        <w:ind w:left="5953" w:hanging="360"/>
      </w:pPr>
      <w:rPr>
        <w:rFonts w:ascii="Courier New" w:hAnsi="Courier New" w:cs="Courier New" w:hint="default"/>
      </w:rPr>
    </w:lvl>
    <w:lvl w:ilvl="8" w:tplc="0C090005" w:tentative="1">
      <w:start w:val="1"/>
      <w:numFmt w:val="bullet"/>
      <w:lvlText w:val=""/>
      <w:lvlJc w:val="left"/>
      <w:pPr>
        <w:ind w:left="6673" w:hanging="360"/>
      </w:pPr>
      <w:rPr>
        <w:rFonts w:ascii="Wingdings" w:hAnsi="Wingdings" w:hint="default"/>
      </w:rPr>
    </w:lvl>
  </w:abstractNum>
  <w:abstractNum w:abstractNumId="25" w15:restartNumberingAfterBreak="0">
    <w:nsid w:val="62872B6C"/>
    <w:multiLevelType w:val="hybridMultilevel"/>
    <w:tmpl w:val="4B2093D8"/>
    <w:lvl w:ilvl="0" w:tplc="3A80C018">
      <w:start w:val="1"/>
      <w:numFmt w:val="bullet"/>
      <w:pStyle w:val="VCAAbullet"/>
      <w:lvlText w:val=""/>
      <w:lvlJc w:val="left"/>
      <w:pPr>
        <w:ind w:left="5748" w:hanging="360"/>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6" w15:restartNumberingAfterBreak="0">
    <w:nsid w:val="6734720F"/>
    <w:multiLevelType w:val="hybridMultilevel"/>
    <w:tmpl w:val="CDA498FE"/>
    <w:lvl w:ilvl="0" w:tplc="0C090001">
      <w:start w:val="1"/>
      <w:numFmt w:val="bullet"/>
      <w:lvlText w:val=""/>
      <w:lvlJc w:val="left"/>
      <w:pPr>
        <w:ind w:left="913" w:hanging="360"/>
      </w:pPr>
      <w:rPr>
        <w:rFonts w:ascii="Symbol" w:hAnsi="Symbol" w:hint="default"/>
      </w:rPr>
    </w:lvl>
    <w:lvl w:ilvl="1" w:tplc="0C090003" w:tentative="1">
      <w:start w:val="1"/>
      <w:numFmt w:val="bullet"/>
      <w:lvlText w:val="o"/>
      <w:lvlJc w:val="left"/>
      <w:pPr>
        <w:ind w:left="1633" w:hanging="360"/>
      </w:pPr>
      <w:rPr>
        <w:rFonts w:ascii="Courier New" w:hAnsi="Courier New" w:cs="Courier New" w:hint="default"/>
      </w:rPr>
    </w:lvl>
    <w:lvl w:ilvl="2" w:tplc="0C090005" w:tentative="1">
      <w:start w:val="1"/>
      <w:numFmt w:val="bullet"/>
      <w:lvlText w:val=""/>
      <w:lvlJc w:val="left"/>
      <w:pPr>
        <w:ind w:left="2353" w:hanging="360"/>
      </w:pPr>
      <w:rPr>
        <w:rFonts w:ascii="Wingdings" w:hAnsi="Wingdings" w:hint="default"/>
      </w:rPr>
    </w:lvl>
    <w:lvl w:ilvl="3" w:tplc="0C090001" w:tentative="1">
      <w:start w:val="1"/>
      <w:numFmt w:val="bullet"/>
      <w:lvlText w:val=""/>
      <w:lvlJc w:val="left"/>
      <w:pPr>
        <w:ind w:left="3073" w:hanging="360"/>
      </w:pPr>
      <w:rPr>
        <w:rFonts w:ascii="Symbol" w:hAnsi="Symbol" w:hint="default"/>
      </w:rPr>
    </w:lvl>
    <w:lvl w:ilvl="4" w:tplc="0C090003" w:tentative="1">
      <w:start w:val="1"/>
      <w:numFmt w:val="bullet"/>
      <w:lvlText w:val="o"/>
      <w:lvlJc w:val="left"/>
      <w:pPr>
        <w:ind w:left="3793" w:hanging="360"/>
      </w:pPr>
      <w:rPr>
        <w:rFonts w:ascii="Courier New" w:hAnsi="Courier New" w:cs="Courier New" w:hint="default"/>
      </w:rPr>
    </w:lvl>
    <w:lvl w:ilvl="5" w:tplc="0C090005" w:tentative="1">
      <w:start w:val="1"/>
      <w:numFmt w:val="bullet"/>
      <w:lvlText w:val=""/>
      <w:lvlJc w:val="left"/>
      <w:pPr>
        <w:ind w:left="4513" w:hanging="360"/>
      </w:pPr>
      <w:rPr>
        <w:rFonts w:ascii="Wingdings" w:hAnsi="Wingdings" w:hint="default"/>
      </w:rPr>
    </w:lvl>
    <w:lvl w:ilvl="6" w:tplc="0C090001" w:tentative="1">
      <w:start w:val="1"/>
      <w:numFmt w:val="bullet"/>
      <w:lvlText w:val=""/>
      <w:lvlJc w:val="left"/>
      <w:pPr>
        <w:ind w:left="5233" w:hanging="360"/>
      </w:pPr>
      <w:rPr>
        <w:rFonts w:ascii="Symbol" w:hAnsi="Symbol" w:hint="default"/>
      </w:rPr>
    </w:lvl>
    <w:lvl w:ilvl="7" w:tplc="0C090003" w:tentative="1">
      <w:start w:val="1"/>
      <w:numFmt w:val="bullet"/>
      <w:lvlText w:val="o"/>
      <w:lvlJc w:val="left"/>
      <w:pPr>
        <w:ind w:left="5953" w:hanging="360"/>
      </w:pPr>
      <w:rPr>
        <w:rFonts w:ascii="Courier New" w:hAnsi="Courier New" w:cs="Courier New" w:hint="default"/>
      </w:rPr>
    </w:lvl>
    <w:lvl w:ilvl="8" w:tplc="0C090005" w:tentative="1">
      <w:start w:val="1"/>
      <w:numFmt w:val="bullet"/>
      <w:lvlText w:val=""/>
      <w:lvlJc w:val="left"/>
      <w:pPr>
        <w:ind w:left="6673" w:hanging="360"/>
      </w:pPr>
      <w:rPr>
        <w:rFonts w:ascii="Wingdings" w:hAnsi="Wingdings" w:hint="default"/>
      </w:rPr>
    </w:lvl>
  </w:abstractNum>
  <w:abstractNum w:abstractNumId="27" w15:restartNumberingAfterBreak="0">
    <w:nsid w:val="67685436"/>
    <w:multiLevelType w:val="hybridMultilevel"/>
    <w:tmpl w:val="286AB6B4"/>
    <w:lvl w:ilvl="0" w:tplc="FDF69362">
      <w:numFmt w:val="bullet"/>
      <w:lvlText w:val=""/>
      <w:lvlJc w:val="left"/>
      <w:pPr>
        <w:ind w:left="830" w:hanging="360"/>
      </w:pPr>
      <w:rPr>
        <w:rFonts w:ascii="Symbol" w:eastAsia="Symbol" w:hAnsi="Symbol" w:cs="Symbol" w:hint="default"/>
        <w:w w:val="100"/>
        <w:sz w:val="22"/>
        <w:szCs w:val="22"/>
        <w:lang w:val="en-US" w:eastAsia="en-US" w:bidi="ar-S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8973369"/>
    <w:multiLevelType w:val="hybridMultilevel"/>
    <w:tmpl w:val="0F34A7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D342CD3"/>
    <w:multiLevelType w:val="hybridMultilevel"/>
    <w:tmpl w:val="A30C8202"/>
    <w:lvl w:ilvl="0" w:tplc="2B76DCB0">
      <w:numFmt w:val="bullet"/>
      <w:lvlText w:val=""/>
      <w:lvlJc w:val="left"/>
      <w:pPr>
        <w:ind w:left="830" w:hanging="360"/>
      </w:pPr>
      <w:rPr>
        <w:rFonts w:ascii="Symbol" w:eastAsia="Symbol" w:hAnsi="Symbol" w:cs="Symbol" w:hint="default"/>
        <w:w w:val="100"/>
        <w:sz w:val="22"/>
        <w:szCs w:val="22"/>
        <w:lang w:val="en-US" w:eastAsia="en-US" w:bidi="ar-SA"/>
      </w:rPr>
    </w:lvl>
    <w:lvl w:ilvl="1" w:tplc="F8BC0D4C">
      <w:numFmt w:val="bullet"/>
      <w:lvlText w:val="•"/>
      <w:lvlJc w:val="left"/>
      <w:pPr>
        <w:ind w:left="1514" w:hanging="360"/>
      </w:pPr>
      <w:rPr>
        <w:rFonts w:hint="default"/>
        <w:lang w:val="en-US" w:eastAsia="en-US" w:bidi="ar-SA"/>
      </w:rPr>
    </w:lvl>
    <w:lvl w:ilvl="2" w:tplc="8D244040">
      <w:numFmt w:val="bullet"/>
      <w:lvlText w:val="•"/>
      <w:lvlJc w:val="left"/>
      <w:pPr>
        <w:ind w:left="2189" w:hanging="360"/>
      </w:pPr>
      <w:rPr>
        <w:rFonts w:hint="default"/>
        <w:lang w:val="en-US" w:eastAsia="en-US" w:bidi="ar-SA"/>
      </w:rPr>
    </w:lvl>
    <w:lvl w:ilvl="3" w:tplc="5736061C">
      <w:numFmt w:val="bullet"/>
      <w:lvlText w:val="•"/>
      <w:lvlJc w:val="left"/>
      <w:pPr>
        <w:ind w:left="2864" w:hanging="360"/>
      </w:pPr>
      <w:rPr>
        <w:rFonts w:hint="default"/>
        <w:lang w:val="en-US" w:eastAsia="en-US" w:bidi="ar-SA"/>
      </w:rPr>
    </w:lvl>
    <w:lvl w:ilvl="4" w:tplc="C784A402">
      <w:numFmt w:val="bullet"/>
      <w:lvlText w:val="•"/>
      <w:lvlJc w:val="left"/>
      <w:pPr>
        <w:ind w:left="3539" w:hanging="360"/>
      </w:pPr>
      <w:rPr>
        <w:rFonts w:hint="default"/>
        <w:lang w:val="en-US" w:eastAsia="en-US" w:bidi="ar-SA"/>
      </w:rPr>
    </w:lvl>
    <w:lvl w:ilvl="5" w:tplc="92F8DD14">
      <w:numFmt w:val="bullet"/>
      <w:lvlText w:val="•"/>
      <w:lvlJc w:val="left"/>
      <w:pPr>
        <w:ind w:left="4214" w:hanging="360"/>
      </w:pPr>
      <w:rPr>
        <w:rFonts w:hint="default"/>
        <w:lang w:val="en-US" w:eastAsia="en-US" w:bidi="ar-SA"/>
      </w:rPr>
    </w:lvl>
    <w:lvl w:ilvl="6" w:tplc="E500B71A">
      <w:numFmt w:val="bullet"/>
      <w:lvlText w:val="•"/>
      <w:lvlJc w:val="left"/>
      <w:pPr>
        <w:ind w:left="4888" w:hanging="360"/>
      </w:pPr>
      <w:rPr>
        <w:rFonts w:hint="default"/>
        <w:lang w:val="en-US" w:eastAsia="en-US" w:bidi="ar-SA"/>
      </w:rPr>
    </w:lvl>
    <w:lvl w:ilvl="7" w:tplc="0C8E147C">
      <w:numFmt w:val="bullet"/>
      <w:lvlText w:val="•"/>
      <w:lvlJc w:val="left"/>
      <w:pPr>
        <w:ind w:left="5563" w:hanging="360"/>
      </w:pPr>
      <w:rPr>
        <w:rFonts w:hint="default"/>
        <w:lang w:val="en-US" w:eastAsia="en-US" w:bidi="ar-SA"/>
      </w:rPr>
    </w:lvl>
    <w:lvl w:ilvl="8" w:tplc="3F8C51F8">
      <w:numFmt w:val="bullet"/>
      <w:lvlText w:val="•"/>
      <w:lvlJc w:val="left"/>
      <w:pPr>
        <w:ind w:left="6238" w:hanging="360"/>
      </w:pPr>
      <w:rPr>
        <w:rFonts w:hint="default"/>
        <w:lang w:val="en-US" w:eastAsia="en-US" w:bidi="ar-SA"/>
      </w:rPr>
    </w:lvl>
  </w:abstractNum>
  <w:abstractNum w:abstractNumId="30" w15:restartNumberingAfterBreak="0">
    <w:nsid w:val="71907BD3"/>
    <w:multiLevelType w:val="hybridMultilevel"/>
    <w:tmpl w:val="47445D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57A13C5"/>
    <w:multiLevelType w:val="hybridMultilevel"/>
    <w:tmpl w:val="3768F5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9655A96"/>
    <w:multiLevelType w:val="hybridMultilevel"/>
    <w:tmpl w:val="A4A4A9AC"/>
    <w:lvl w:ilvl="0" w:tplc="FDF69362">
      <w:numFmt w:val="bullet"/>
      <w:lvlText w:val=""/>
      <w:lvlJc w:val="left"/>
      <w:pPr>
        <w:ind w:left="830" w:hanging="360"/>
      </w:pPr>
      <w:rPr>
        <w:rFonts w:ascii="Symbol" w:eastAsia="Symbol" w:hAnsi="Symbol" w:cs="Symbol" w:hint="default"/>
        <w:w w:val="100"/>
        <w:sz w:val="22"/>
        <w:szCs w:val="22"/>
        <w:lang w:val="en-US" w:eastAsia="en-US" w:bidi="ar-S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A2773D4"/>
    <w:multiLevelType w:val="hybridMultilevel"/>
    <w:tmpl w:val="AE403C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B6531CF"/>
    <w:multiLevelType w:val="hybridMultilevel"/>
    <w:tmpl w:val="27CAE3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C4D6EAB"/>
    <w:multiLevelType w:val="hybridMultilevel"/>
    <w:tmpl w:val="CE7ABDCE"/>
    <w:lvl w:ilvl="0" w:tplc="FDF69362">
      <w:numFmt w:val="bullet"/>
      <w:lvlText w:val=""/>
      <w:lvlJc w:val="left"/>
      <w:pPr>
        <w:ind w:left="830" w:hanging="360"/>
      </w:pPr>
      <w:rPr>
        <w:rFonts w:ascii="Symbol" w:eastAsia="Symbol" w:hAnsi="Symbol" w:cs="Symbol" w:hint="default"/>
        <w:w w:val="100"/>
        <w:sz w:val="22"/>
        <w:szCs w:val="22"/>
        <w:lang w:val="en-US" w:eastAsia="en-US" w:bidi="ar-S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CA46047"/>
    <w:multiLevelType w:val="hybridMultilevel"/>
    <w:tmpl w:val="82186374"/>
    <w:lvl w:ilvl="0" w:tplc="0C090001">
      <w:start w:val="1"/>
      <w:numFmt w:val="bullet"/>
      <w:lvlText w:val=""/>
      <w:lvlJc w:val="left"/>
      <w:pPr>
        <w:ind w:left="913" w:hanging="360"/>
      </w:pPr>
      <w:rPr>
        <w:rFonts w:ascii="Symbol" w:hAnsi="Symbol" w:hint="default"/>
      </w:rPr>
    </w:lvl>
    <w:lvl w:ilvl="1" w:tplc="0C090003" w:tentative="1">
      <w:start w:val="1"/>
      <w:numFmt w:val="bullet"/>
      <w:lvlText w:val="o"/>
      <w:lvlJc w:val="left"/>
      <w:pPr>
        <w:ind w:left="1633" w:hanging="360"/>
      </w:pPr>
      <w:rPr>
        <w:rFonts w:ascii="Courier New" w:hAnsi="Courier New" w:cs="Courier New" w:hint="default"/>
      </w:rPr>
    </w:lvl>
    <w:lvl w:ilvl="2" w:tplc="0C090005" w:tentative="1">
      <w:start w:val="1"/>
      <w:numFmt w:val="bullet"/>
      <w:lvlText w:val=""/>
      <w:lvlJc w:val="left"/>
      <w:pPr>
        <w:ind w:left="2353" w:hanging="360"/>
      </w:pPr>
      <w:rPr>
        <w:rFonts w:ascii="Wingdings" w:hAnsi="Wingdings" w:hint="default"/>
      </w:rPr>
    </w:lvl>
    <w:lvl w:ilvl="3" w:tplc="0C090001" w:tentative="1">
      <w:start w:val="1"/>
      <w:numFmt w:val="bullet"/>
      <w:lvlText w:val=""/>
      <w:lvlJc w:val="left"/>
      <w:pPr>
        <w:ind w:left="3073" w:hanging="360"/>
      </w:pPr>
      <w:rPr>
        <w:rFonts w:ascii="Symbol" w:hAnsi="Symbol" w:hint="default"/>
      </w:rPr>
    </w:lvl>
    <w:lvl w:ilvl="4" w:tplc="0C090003" w:tentative="1">
      <w:start w:val="1"/>
      <w:numFmt w:val="bullet"/>
      <w:lvlText w:val="o"/>
      <w:lvlJc w:val="left"/>
      <w:pPr>
        <w:ind w:left="3793" w:hanging="360"/>
      </w:pPr>
      <w:rPr>
        <w:rFonts w:ascii="Courier New" w:hAnsi="Courier New" w:cs="Courier New" w:hint="default"/>
      </w:rPr>
    </w:lvl>
    <w:lvl w:ilvl="5" w:tplc="0C090005" w:tentative="1">
      <w:start w:val="1"/>
      <w:numFmt w:val="bullet"/>
      <w:lvlText w:val=""/>
      <w:lvlJc w:val="left"/>
      <w:pPr>
        <w:ind w:left="4513" w:hanging="360"/>
      </w:pPr>
      <w:rPr>
        <w:rFonts w:ascii="Wingdings" w:hAnsi="Wingdings" w:hint="default"/>
      </w:rPr>
    </w:lvl>
    <w:lvl w:ilvl="6" w:tplc="0C090001" w:tentative="1">
      <w:start w:val="1"/>
      <w:numFmt w:val="bullet"/>
      <w:lvlText w:val=""/>
      <w:lvlJc w:val="left"/>
      <w:pPr>
        <w:ind w:left="5233" w:hanging="360"/>
      </w:pPr>
      <w:rPr>
        <w:rFonts w:ascii="Symbol" w:hAnsi="Symbol" w:hint="default"/>
      </w:rPr>
    </w:lvl>
    <w:lvl w:ilvl="7" w:tplc="0C090003" w:tentative="1">
      <w:start w:val="1"/>
      <w:numFmt w:val="bullet"/>
      <w:lvlText w:val="o"/>
      <w:lvlJc w:val="left"/>
      <w:pPr>
        <w:ind w:left="5953" w:hanging="360"/>
      </w:pPr>
      <w:rPr>
        <w:rFonts w:ascii="Courier New" w:hAnsi="Courier New" w:cs="Courier New" w:hint="default"/>
      </w:rPr>
    </w:lvl>
    <w:lvl w:ilvl="8" w:tplc="0C090005" w:tentative="1">
      <w:start w:val="1"/>
      <w:numFmt w:val="bullet"/>
      <w:lvlText w:val=""/>
      <w:lvlJc w:val="left"/>
      <w:pPr>
        <w:ind w:left="6673" w:hanging="360"/>
      </w:pPr>
      <w:rPr>
        <w:rFonts w:ascii="Wingdings" w:hAnsi="Wingdings" w:hint="default"/>
      </w:rPr>
    </w:lvl>
  </w:abstractNum>
  <w:abstractNum w:abstractNumId="37" w15:restartNumberingAfterBreak="0">
    <w:nsid w:val="7D6302BA"/>
    <w:multiLevelType w:val="hybridMultilevel"/>
    <w:tmpl w:val="75EC45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E683B9B"/>
    <w:multiLevelType w:val="hybridMultilevel"/>
    <w:tmpl w:val="CFE2C0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74742602">
    <w:abstractNumId w:val="25"/>
  </w:num>
  <w:num w:numId="2" w16cid:durableId="664287571">
    <w:abstractNumId w:val="19"/>
  </w:num>
  <w:num w:numId="3" w16cid:durableId="1002053058">
    <w:abstractNumId w:val="13"/>
  </w:num>
  <w:num w:numId="4" w16cid:durableId="1521746119">
    <w:abstractNumId w:val="6"/>
  </w:num>
  <w:num w:numId="5" w16cid:durableId="1121458946">
    <w:abstractNumId w:val="21"/>
  </w:num>
  <w:num w:numId="6" w16cid:durableId="1278374230">
    <w:abstractNumId w:val="23"/>
  </w:num>
  <w:num w:numId="7" w16cid:durableId="1949466366">
    <w:abstractNumId w:val="20"/>
  </w:num>
  <w:num w:numId="8" w16cid:durableId="1495563809">
    <w:abstractNumId w:val="29"/>
  </w:num>
  <w:num w:numId="9" w16cid:durableId="1797672924">
    <w:abstractNumId w:val="3"/>
  </w:num>
  <w:num w:numId="10" w16cid:durableId="541476987">
    <w:abstractNumId w:val="15"/>
  </w:num>
  <w:num w:numId="11" w16cid:durableId="1524513586">
    <w:abstractNumId w:val="27"/>
  </w:num>
  <w:num w:numId="12" w16cid:durableId="2033267008">
    <w:abstractNumId w:val="35"/>
  </w:num>
  <w:num w:numId="13" w16cid:durableId="214245504">
    <w:abstractNumId w:val="32"/>
  </w:num>
  <w:num w:numId="14" w16cid:durableId="124130658">
    <w:abstractNumId w:val="18"/>
  </w:num>
  <w:num w:numId="15" w16cid:durableId="1322463142">
    <w:abstractNumId w:val="10"/>
  </w:num>
  <w:num w:numId="16" w16cid:durableId="605046088">
    <w:abstractNumId w:val="31"/>
  </w:num>
  <w:num w:numId="17" w16cid:durableId="227962706">
    <w:abstractNumId w:val="28"/>
  </w:num>
  <w:num w:numId="18" w16cid:durableId="433674538">
    <w:abstractNumId w:val="38"/>
  </w:num>
  <w:num w:numId="19" w16cid:durableId="503202631">
    <w:abstractNumId w:val="30"/>
  </w:num>
  <w:num w:numId="20" w16cid:durableId="875234108">
    <w:abstractNumId w:val="1"/>
  </w:num>
  <w:num w:numId="21" w16cid:durableId="391001428">
    <w:abstractNumId w:val="14"/>
  </w:num>
  <w:num w:numId="22" w16cid:durableId="712849129">
    <w:abstractNumId w:val="11"/>
  </w:num>
  <w:num w:numId="23" w16cid:durableId="646931713">
    <w:abstractNumId w:val="16"/>
  </w:num>
  <w:num w:numId="24" w16cid:durableId="464084816">
    <w:abstractNumId w:val="8"/>
  </w:num>
  <w:num w:numId="25" w16cid:durableId="282229726">
    <w:abstractNumId w:val="33"/>
  </w:num>
  <w:num w:numId="26" w16cid:durableId="1438328524">
    <w:abstractNumId w:val="34"/>
  </w:num>
  <w:num w:numId="27" w16cid:durableId="1301768485">
    <w:abstractNumId w:val="2"/>
  </w:num>
  <w:num w:numId="28" w16cid:durableId="1448964274">
    <w:abstractNumId w:val="17"/>
  </w:num>
  <w:num w:numId="29" w16cid:durableId="225454996">
    <w:abstractNumId w:val="0"/>
  </w:num>
  <w:num w:numId="30" w16cid:durableId="1987274031">
    <w:abstractNumId w:val="37"/>
  </w:num>
  <w:num w:numId="31" w16cid:durableId="2128766511">
    <w:abstractNumId w:val="5"/>
  </w:num>
  <w:num w:numId="32" w16cid:durableId="994186634">
    <w:abstractNumId w:val="26"/>
  </w:num>
  <w:num w:numId="33" w16cid:durableId="1530993920">
    <w:abstractNumId w:val="4"/>
  </w:num>
  <w:num w:numId="34" w16cid:durableId="130096831">
    <w:abstractNumId w:val="22"/>
  </w:num>
  <w:num w:numId="35" w16cid:durableId="2075083240">
    <w:abstractNumId w:val="9"/>
  </w:num>
  <w:num w:numId="36" w16cid:durableId="239868502">
    <w:abstractNumId w:val="7"/>
  </w:num>
  <w:num w:numId="37" w16cid:durableId="1572303041">
    <w:abstractNumId w:val="24"/>
  </w:num>
  <w:num w:numId="38" w16cid:durableId="1264142764">
    <w:abstractNumId w:val="12"/>
  </w:num>
  <w:num w:numId="39" w16cid:durableId="190769079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8B1"/>
    <w:rsid w:val="00000AF7"/>
    <w:rsid w:val="00003885"/>
    <w:rsid w:val="00024018"/>
    <w:rsid w:val="00033ACB"/>
    <w:rsid w:val="00044E3B"/>
    <w:rsid w:val="0005780E"/>
    <w:rsid w:val="00065CC6"/>
    <w:rsid w:val="00067C20"/>
    <w:rsid w:val="00090D46"/>
    <w:rsid w:val="000A71F7"/>
    <w:rsid w:val="000F09E4"/>
    <w:rsid w:val="000F16FD"/>
    <w:rsid w:val="000F5AAF"/>
    <w:rsid w:val="0011430F"/>
    <w:rsid w:val="00120DB9"/>
    <w:rsid w:val="00143520"/>
    <w:rsid w:val="00153AD2"/>
    <w:rsid w:val="001779EA"/>
    <w:rsid w:val="00177E01"/>
    <w:rsid w:val="00182027"/>
    <w:rsid w:val="00184297"/>
    <w:rsid w:val="001C3EEA"/>
    <w:rsid w:val="001D3246"/>
    <w:rsid w:val="002239FE"/>
    <w:rsid w:val="002279BA"/>
    <w:rsid w:val="002329F3"/>
    <w:rsid w:val="00243F0D"/>
    <w:rsid w:val="00251218"/>
    <w:rsid w:val="00260767"/>
    <w:rsid w:val="00261760"/>
    <w:rsid w:val="002647BB"/>
    <w:rsid w:val="002754C1"/>
    <w:rsid w:val="002841C8"/>
    <w:rsid w:val="0028516B"/>
    <w:rsid w:val="00295CA2"/>
    <w:rsid w:val="002B30E7"/>
    <w:rsid w:val="002B5D08"/>
    <w:rsid w:val="002C6F90"/>
    <w:rsid w:val="002D2046"/>
    <w:rsid w:val="002E354C"/>
    <w:rsid w:val="002E4FB5"/>
    <w:rsid w:val="00302FB8"/>
    <w:rsid w:val="00304EA1"/>
    <w:rsid w:val="00314D81"/>
    <w:rsid w:val="00322535"/>
    <w:rsid w:val="00322FC6"/>
    <w:rsid w:val="00330750"/>
    <w:rsid w:val="003416A3"/>
    <w:rsid w:val="00341829"/>
    <w:rsid w:val="00350651"/>
    <w:rsid w:val="0035293F"/>
    <w:rsid w:val="003650A1"/>
    <w:rsid w:val="003711AD"/>
    <w:rsid w:val="00385147"/>
    <w:rsid w:val="00391986"/>
    <w:rsid w:val="003A00B4"/>
    <w:rsid w:val="003B2257"/>
    <w:rsid w:val="003C5E71"/>
    <w:rsid w:val="003C6C6D"/>
    <w:rsid w:val="003D1109"/>
    <w:rsid w:val="003D6CBD"/>
    <w:rsid w:val="00400537"/>
    <w:rsid w:val="0040448E"/>
    <w:rsid w:val="00417AA3"/>
    <w:rsid w:val="00425DFE"/>
    <w:rsid w:val="00434EDB"/>
    <w:rsid w:val="00440B32"/>
    <w:rsid w:val="0044213C"/>
    <w:rsid w:val="0045246E"/>
    <w:rsid w:val="0046078D"/>
    <w:rsid w:val="00470E14"/>
    <w:rsid w:val="00471E80"/>
    <w:rsid w:val="00495C80"/>
    <w:rsid w:val="004A2ED8"/>
    <w:rsid w:val="004E64B5"/>
    <w:rsid w:val="004F1ACE"/>
    <w:rsid w:val="004F5BDA"/>
    <w:rsid w:val="0051631E"/>
    <w:rsid w:val="00521951"/>
    <w:rsid w:val="00537A1F"/>
    <w:rsid w:val="0055047C"/>
    <w:rsid w:val="005570CF"/>
    <w:rsid w:val="00566029"/>
    <w:rsid w:val="005923CB"/>
    <w:rsid w:val="005B391B"/>
    <w:rsid w:val="005C11B0"/>
    <w:rsid w:val="005D3D78"/>
    <w:rsid w:val="005E2EF0"/>
    <w:rsid w:val="005F03A3"/>
    <w:rsid w:val="005F4092"/>
    <w:rsid w:val="005F61BD"/>
    <w:rsid w:val="00621DAE"/>
    <w:rsid w:val="006663C6"/>
    <w:rsid w:val="00672101"/>
    <w:rsid w:val="0068471E"/>
    <w:rsid w:val="00684F98"/>
    <w:rsid w:val="00692FD2"/>
    <w:rsid w:val="00693FFD"/>
    <w:rsid w:val="006D2159"/>
    <w:rsid w:val="006F787C"/>
    <w:rsid w:val="00702636"/>
    <w:rsid w:val="00724507"/>
    <w:rsid w:val="00747109"/>
    <w:rsid w:val="00753BE6"/>
    <w:rsid w:val="00763618"/>
    <w:rsid w:val="00773E6C"/>
    <w:rsid w:val="00781FB1"/>
    <w:rsid w:val="007862D1"/>
    <w:rsid w:val="007932CC"/>
    <w:rsid w:val="007A4B91"/>
    <w:rsid w:val="007B62A5"/>
    <w:rsid w:val="007C600D"/>
    <w:rsid w:val="007D1B6D"/>
    <w:rsid w:val="007E47A5"/>
    <w:rsid w:val="00813C37"/>
    <w:rsid w:val="008154B5"/>
    <w:rsid w:val="00823962"/>
    <w:rsid w:val="008428B1"/>
    <w:rsid w:val="00850410"/>
    <w:rsid w:val="00852719"/>
    <w:rsid w:val="00860115"/>
    <w:rsid w:val="008641A1"/>
    <w:rsid w:val="008709B9"/>
    <w:rsid w:val="0088783C"/>
    <w:rsid w:val="008C6497"/>
    <w:rsid w:val="008D76A3"/>
    <w:rsid w:val="009370BC"/>
    <w:rsid w:val="0095517B"/>
    <w:rsid w:val="00965046"/>
    <w:rsid w:val="00970580"/>
    <w:rsid w:val="0098739B"/>
    <w:rsid w:val="009906B5"/>
    <w:rsid w:val="00995FFE"/>
    <w:rsid w:val="009A4285"/>
    <w:rsid w:val="009B61E5"/>
    <w:rsid w:val="009C1113"/>
    <w:rsid w:val="009D0E9E"/>
    <w:rsid w:val="009D1E89"/>
    <w:rsid w:val="009E1DD1"/>
    <w:rsid w:val="009E5707"/>
    <w:rsid w:val="00A17661"/>
    <w:rsid w:val="00A24B2D"/>
    <w:rsid w:val="00A40966"/>
    <w:rsid w:val="00A859AB"/>
    <w:rsid w:val="00A921E0"/>
    <w:rsid w:val="00A922F4"/>
    <w:rsid w:val="00AA7F18"/>
    <w:rsid w:val="00AC1A18"/>
    <w:rsid w:val="00AC6510"/>
    <w:rsid w:val="00AE5526"/>
    <w:rsid w:val="00AF051B"/>
    <w:rsid w:val="00B01578"/>
    <w:rsid w:val="00B06FC0"/>
    <w:rsid w:val="00B0738F"/>
    <w:rsid w:val="00B13D3B"/>
    <w:rsid w:val="00B230DB"/>
    <w:rsid w:val="00B26601"/>
    <w:rsid w:val="00B41951"/>
    <w:rsid w:val="00B53229"/>
    <w:rsid w:val="00B62480"/>
    <w:rsid w:val="00B717F4"/>
    <w:rsid w:val="00B81B70"/>
    <w:rsid w:val="00B84A1D"/>
    <w:rsid w:val="00B86E93"/>
    <w:rsid w:val="00BA191D"/>
    <w:rsid w:val="00BB0767"/>
    <w:rsid w:val="00BB0941"/>
    <w:rsid w:val="00BB35DD"/>
    <w:rsid w:val="00BB3BAB"/>
    <w:rsid w:val="00BD0724"/>
    <w:rsid w:val="00BD2B91"/>
    <w:rsid w:val="00BE5521"/>
    <w:rsid w:val="00BF0BBA"/>
    <w:rsid w:val="00BF6C23"/>
    <w:rsid w:val="00BF7FA9"/>
    <w:rsid w:val="00C0740D"/>
    <w:rsid w:val="00C35203"/>
    <w:rsid w:val="00C40927"/>
    <w:rsid w:val="00C449AF"/>
    <w:rsid w:val="00C53263"/>
    <w:rsid w:val="00C75F1D"/>
    <w:rsid w:val="00C95156"/>
    <w:rsid w:val="00CA0DC2"/>
    <w:rsid w:val="00CB68E8"/>
    <w:rsid w:val="00D04F01"/>
    <w:rsid w:val="00D06414"/>
    <w:rsid w:val="00D10AA4"/>
    <w:rsid w:val="00D16F17"/>
    <w:rsid w:val="00D20ED9"/>
    <w:rsid w:val="00D24E5A"/>
    <w:rsid w:val="00D338E4"/>
    <w:rsid w:val="00D51947"/>
    <w:rsid w:val="00D532F0"/>
    <w:rsid w:val="00D545D4"/>
    <w:rsid w:val="00D56E0F"/>
    <w:rsid w:val="00D77413"/>
    <w:rsid w:val="00D82759"/>
    <w:rsid w:val="00D84679"/>
    <w:rsid w:val="00D86DE4"/>
    <w:rsid w:val="00D919FB"/>
    <w:rsid w:val="00DD068D"/>
    <w:rsid w:val="00DE1909"/>
    <w:rsid w:val="00DE3730"/>
    <w:rsid w:val="00DE51DB"/>
    <w:rsid w:val="00DF083E"/>
    <w:rsid w:val="00DF4A82"/>
    <w:rsid w:val="00E01340"/>
    <w:rsid w:val="00E0547E"/>
    <w:rsid w:val="00E05A6B"/>
    <w:rsid w:val="00E23F1D"/>
    <w:rsid w:val="00E30E05"/>
    <w:rsid w:val="00E35622"/>
    <w:rsid w:val="00E36361"/>
    <w:rsid w:val="00E55AE9"/>
    <w:rsid w:val="00E57134"/>
    <w:rsid w:val="00E6176C"/>
    <w:rsid w:val="00E734D5"/>
    <w:rsid w:val="00E7603B"/>
    <w:rsid w:val="00E81393"/>
    <w:rsid w:val="00E871EB"/>
    <w:rsid w:val="00EB0C84"/>
    <w:rsid w:val="00EC3A08"/>
    <w:rsid w:val="00EF4188"/>
    <w:rsid w:val="00F06F18"/>
    <w:rsid w:val="00F13587"/>
    <w:rsid w:val="00F173E5"/>
    <w:rsid w:val="00F17FDE"/>
    <w:rsid w:val="00F35D49"/>
    <w:rsid w:val="00F40D53"/>
    <w:rsid w:val="00F42D55"/>
    <w:rsid w:val="00F4525C"/>
    <w:rsid w:val="00F50D86"/>
    <w:rsid w:val="00F90BBD"/>
    <w:rsid w:val="00FA46D1"/>
    <w:rsid w:val="00FB17EF"/>
    <w:rsid w:val="00FB44D6"/>
    <w:rsid w:val="00FD29D3"/>
    <w:rsid w:val="00FE2369"/>
    <w:rsid w:val="00FE3F0B"/>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A709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261760"/>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D919FB"/>
    <w:pPr>
      <w:spacing w:before="120" w:after="120" w:line="280" w:lineRule="exact"/>
    </w:pPr>
    <w:rPr>
      <w:rFonts w:ascii="Arial" w:hAnsi="Arial" w:cs="Arial"/>
      <w:color w:val="000000" w:themeColor="text1"/>
      <w:sz w:val="20"/>
      <w:lang w:val="en-AU"/>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30750"/>
    <w:pPr>
      <w:numPr>
        <w:numId w:val="1"/>
      </w:numPr>
      <w:tabs>
        <w:tab w:val="left" w:pos="425"/>
      </w:tabs>
      <w:spacing w:before="60" w:after="60"/>
      <w:ind w:left="425" w:hanging="425"/>
      <w:contextualSpacing/>
    </w:pPr>
    <w:rPr>
      <w:rFonts w:asciiTheme="minorHAnsi" w:eastAsia="Times New Roman" w:hAnsiTheme="minorHAnsi"/>
      <w:kern w:val="22"/>
      <w:lang w:val="es-CO"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qFormat/>
    <w:rsid w:val="00D919FB"/>
    <w:rPr>
      <w:rFonts w:ascii="Arial" w:hAnsi="Arial" w:cs="Arial"/>
      <w:color w:val="000000" w:themeColor="text1"/>
      <w:sz w:val="20"/>
      <w:lang w:val="en-AU"/>
    </w:rPr>
  </w:style>
  <w:style w:type="character" w:customStyle="1" w:styleId="VCAAfiguresChar">
    <w:name w:val="VCAA figures Char"/>
    <w:basedOn w:val="VCAAbodyChar"/>
    <w:link w:val="VCAAfigures"/>
    <w:rsid w:val="00425DFE"/>
    <w:rPr>
      <w:rFonts w:ascii="Arial" w:hAnsi="Arial" w:cs="Arial"/>
      <w:noProof/>
      <w:color w:val="000000" w:themeColor="text1"/>
      <w:sz w:val="20"/>
      <w:lang w:val="en-AU"/>
    </w:rPr>
  </w:style>
  <w:style w:type="paragraph" w:styleId="Quote">
    <w:name w:val="Quote"/>
    <w:basedOn w:val="Normal"/>
    <w:next w:val="Normal"/>
    <w:link w:val="QuoteChar"/>
    <w:uiPriority w:val="29"/>
    <w:qFormat/>
    <w:rsid w:val="00350651"/>
    <w:pPr>
      <w:spacing w:after="0" w:line="360" w:lineRule="auto"/>
    </w:pPr>
    <w:rPr>
      <w:rFonts w:asciiTheme="majorHAnsi" w:eastAsiaTheme="minorEastAsia" w:hAnsiTheme="majorHAnsi"/>
      <w:i/>
      <w:color w:val="A6A6A6" w:themeColor="background1" w:themeShade="A6"/>
      <w:sz w:val="20"/>
      <w:szCs w:val="20"/>
    </w:rPr>
  </w:style>
  <w:style w:type="character" w:customStyle="1" w:styleId="QuoteChar">
    <w:name w:val="Quote Char"/>
    <w:basedOn w:val="DefaultParagraphFont"/>
    <w:link w:val="Quote"/>
    <w:uiPriority w:val="29"/>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9D0E9E"/>
    <w:rPr>
      <w:sz w:val="16"/>
      <w:szCs w:val="16"/>
    </w:rPr>
  </w:style>
  <w:style w:type="paragraph" w:styleId="CommentText">
    <w:name w:val="annotation text"/>
    <w:basedOn w:val="Normal"/>
    <w:link w:val="CommentTextChar"/>
    <w:uiPriority w:val="99"/>
    <w:semiHidden/>
    <w:unhideWhenUsed/>
    <w:rsid w:val="009D0E9E"/>
    <w:pPr>
      <w:spacing w:line="240" w:lineRule="auto"/>
    </w:pPr>
    <w:rPr>
      <w:sz w:val="20"/>
      <w:szCs w:val="20"/>
    </w:rPr>
  </w:style>
  <w:style w:type="character" w:customStyle="1" w:styleId="CommentTextChar">
    <w:name w:val="Comment Text Char"/>
    <w:basedOn w:val="DefaultParagraphFont"/>
    <w:link w:val="CommentText"/>
    <w:uiPriority w:val="99"/>
    <w:semiHidden/>
    <w:rsid w:val="009D0E9E"/>
    <w:rPr>
      <w:sz w:val="20"/>
      <w:szCs w:val="20"/>
    </w:rPr>
  </w:style>
  <w:style w:type="paragraph" w:styleId="CommentSubject">
    <w:name w:val="annotation subject"/>
    <w:basedOn w:val="CommentText"/>
    <w:next w:val="CommentText"/>
    <w:link w:val="CommentSubjectChar"/>
    <w:uiPriority w:val="99"/>
    <w:semiHidden/>
    <w:unhideWhenUsed/>
    <w:rsid w:val="009D0E9E"/>
    <w:rPr>
      <w:b/>
      <w:bCs/>
    </w:rPr>
  </w:style>
  <w:style w:type="character" w:customStyle="1" w:styleId="CommentSubjectChar">
    <w:name w:val="Comment Subject Char"/>
    <w:basedOn w:val="CommentTextChar"/>
    <w:link w:val="CommentSubject"/>
    <w:uiPriority w:val="99"/>
    <w:semiHidden/>
    <w:rsid w:val="009D0E9E"/>
    <w:rPr>
      <w:b/>
      <w:bCs/>
      <w:sz w:val="20"/>
      <w:szCs w:val="20"/>
    </w:rPr>
  </w:style>
  <w:style w:type="character" w:styleId="FollowedHyperlink">
    <w:name w:val="FollowedHyperlink"/>
    <w:basedOn w:val="DefaultParagraphFont"/>
    <w:uiPriority w:val="99"/>
    <w:semiHidden/>
    <w:unhideWhenUsed/>
    <w:rsid w:val="008428B1"/>
    <w:rPr>
      <w:color w:val="8DB3E2" w:themeColor="followedHyperlink"/>
      <w:u w:val="single"/>
    </w:rPr>
  </w:style>
  <w:style w:type="paragraph" w:customStyle="1" w:styleId="TableParagraph">
    <w:name w:val="Table Paragraph"/>
    <w:basedOn w:val="Normal"/>
    <w:uiPriority w:val="1"/>
    <w:qFormat/>
    <w:rsid w:val="004E64B5"/>
    <w:pPr>
      <w:widowControl w:val="0"/>
      <w:autoSpaceDE w:val="0"/>
      <w:autoSpaceDN w:val="0"/>
      <w:spacing w:after="0" w:line="240" w:lineRule="auto"/>
      <w:ind w:left="110"/>
    </w:pPr>
    <w:rPr>
      <w:rFonts w:ascii="Arial MT" w:eastAsia="Arial MT" w:hAnsi="Arial MT" w:cs="Arial MT"/>
    </w:rPr>
  </w:style>
  <w:style w:type="paragraph" w:styleId="BodyText">
    <w:name w:val="Body Text"/>
    <w:basedOn w:val="Normal"/>
    <w:link w:val="BodyTextChar"/>
    <w:uiPriority w:val="1"/>
    <w:qFormat/>
    <w:rsid w:val="00BF7FA9"/>
    <w:pPr>
      <w:widowControl w:val="0"/>
      <w:autoSpaceDE w:val="0"/>
      <w:autoSpaceDN w:val="0"/>
      <w:spacing w:after="0" w:line="240" w:lineRule="auto"/>
    </w:pPr>
    <w:rPr>
      <w:rFonts w:ascii="Arial MT" w:eastAsia="Arial MT" w:hAnsi="Arial MT" w:cs="Arial MT"/>
    </w:rPr>
  </w:style>
  <w:style w:type="character" w:customStyle="1" w:styleId="BodyTextChar">
    <w:name w:val="Body Text Char"/>
    <w:basedOn w:val="DefaultParagraphFont"/>
    <w:link w:val="BodyText"/>
    <w:uiPriority w:val="1"/>
    <w:rsid w:val="00BF7FA9"/>
    <w:rPr>
      <w:rFonts w:ascii="Arial MT" w:eastAsia="Arial MT" w:hAnsi="Arial MT" w:cs="Arial MT"/>
    </w:rPr>
  </w:style>
  <w:style w:type="paragraph" w:styleId="Revision">
    <w:name w:val="Revision"/>
    <w:hidden/>
    <w:uiPriority w:val="99"/>
    <w:semiHidden/>
    <w:rsid w:val="0011430F"/>
    <w:pPr>
      <w:spacing w:after="0" w:line="240" w:lineRule="auto"/>
    </w:pPr>
  </w:style>
  <w:style w:type="paragraph" w:styleId="HTMLPreformatted">
    <w:name w:val="HTML Preformatted"/>
    <w:basedOn w:val="Normal"/>
    <w:link w:val="HTMLPreformattedChar"/>
    <w:uiPriority w:val="99"/>
    <w:semiHidden/>
    <w:unhideWhenUsed/>
    <w:rsid w:val="00FA46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AU"/>
    </w:rPr>
  </w:style>
  <w:style w:type="character" w:customStyle="1" w:styleId="HTMLPreformattedChar">
    <w:name w:val="HTML Preformatted Char"/>
    <w:basedOn w:val="DefaultParagraphFont"/>
    <w:link w:val="HTMLPreformatted"/>
    <w:uiPriority w:val="99"/>
    <w:semiHidden/>
    <w:rsid w:val="00FA46D1"/>
    <w:rPr>
      <w:rFonts w:ascii="Courier New" w:eastAsia="Times New Roman" w:hAnsi="Courier New" w:cs="Courier New"/>
      <w:sz w:val="20"/>
      <w:szCs w:val="20"/>
      <w:lang w:val="en-AU" w:eastAsia="en-AU"/>
    </w:rPr>
  </w:style>
  <w:style w:type="character" w:customStyle="1" w:styleId="y2iqfc">
    <w:name w:val="y2iqfc"/>
    <w:basedOn w:val="DefaultParagraphFont"/>
    <w:rsid w:val="00FA46D1"/>
  </w:style>
  <w:style w:type="character" w:customStyle="1" w:styleId="VCAAitalics">
    <w:name w:val="VCAA italics"/>
    <w:basedOn w:val="DefaultParagraphFont"/>
    <w:uiPriority w:val="1"/>
    <w:qFormat/>
    <w:rsid w:val="0026176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942065">
      <w:bodyDiv w:val="1"/>
      <w:marLeft w:val="0"/>
      <w:marRight w:val="0"/>
      <w:marTop w:val="0"/>
      <w:marBottom w:val="0"/>
      <w:divBdr>
        <w:top w:val="none" w:sz="0" w:space="0" w:color="auto"/>
        <w:left w:val="none" w:sz="0" w:space="0" w:color="auto"/>
        <w:bottom w:val="none" w:sz="0" w:space="0" w:color="auto"/>
        <w:right w:val="none" w:sz="0" w:space="0" w:color="auto"/>
      </w:divBdr>
    </w:div>
    <w:div w:id="966400149">
      <w:bodyDiv w:val="1"/>
      <w:marLeft w:val="0"/>
      <w:marRight w:val="0"/>
      <w:marTop w:val="0"/>
      <w:marBottom w:val="0"/>
      <w:divBdr>
        <w:top w:val="none" w:sz="0" w:space="0" w:color="auto"/>
        <w:left w:val="none" w:sz="0" w:space="0" w:color="auto"/>
        <w:bottom w:val="none" w:sz="0" w:space="0" w:color="auto"/>
        <w:right w:val="none" w:sz="0" w:space="0" w:color="auto"/>
      </w:divBdr>
    </w:div>
    <w:div w:id="1700547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5167FB2A-9E95-4003-A943-F7B78D8B852D}">
  <ds:schemaRefs>
    <ds:schemaRef ds:uri="http://schemas.openxmlformats.org/officeDocument/2006/bibliography"/>
  </ds:schemaRefs>
</ds:datastoreItem>
</file>

<file path=customXml/itemProps2.xml><?xml version="1.0" encoding="utf-8"?>
<ds:datastoreItem xmlns:ds="http://schemas.openxmlformats.org/officeDocument/2006/customXml" ds:itemID="{92E08ACA-9248-44B5-BE51-67963D763A19}"/>
</file>

<file path=customXml/itemProps3.xml><?xml version="1.0" encoding="utf-8"?>
<ds:datastoreItem xmlns:ds="http://schemas.openxmlformats.org/officeDocument/2006/customXml" ds:itemID="{C3F9AFB5-7B5F-4888-AC4E-DF7FE2D54D06}"/>
</file>

<file path=customXml/itemProps4.xml><?xml version="1.0" encoding="utf-8"?>
<ds:datastoreItem xmlns:ds="http://schemas.openxmlformats.org/officeDocument/2006/customXml" ds:itemID="{78088686-755E-4111-A263-050FE9C360E6}"/>
</file>

<file path=docProps/app.xml><?xml version="1.0" encoding="utf-8"?>
<Properties xmlns="http://schemas.openxmlformats.org/officeDocument/2006/extended-properties" xmlns:vt="http://schemas.openxmlformats.org/officeDocument/2006/docPropsVTypes">
  <Template>Normal</Template>
  <TotalTime>0</TotalTime>
  <Pages>8</Pages>
  <Words>2252</Words>
  <Characters>12841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2023 VCE Spanish written external assessment report</vt:lpstr>
    </vt:vector>
  </TitlesOfParts>
  <Company/>
  <LinksUpToDate>false</LinksUpToDate>
  <CharactersWithSpaces>15063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VCE Spanish written external assessment report</dc:title>
  <dc:creator/>
  <cp:lastModifiedBy/>
  <cp:revision>1</cp:revision>
  <dcterms:created xsi:type="dcterms:W3CDTF">2024-05-03T04:03:00Z</dcterms:created>
  <dcterms:modified xsi:type="dcterms:W3CDTF">2024-05-03T06:19:00Z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