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4C1C59A" w:rsidR="00F4525C" w:rsidRDefault="00024018" w:rsidP="009B61E5">
      <w:pPr>
        <w:pStyle w:val="VCAADocumenttitle"/>
      </w:pPr>
      <w:r>
        <w:t>202</w:t>
      </w:r>
      <w:r w:rsidR="00F72DE8">
        <w:t>2 VCE</w:t>
      </w:r>
      <w:r>
        <w:t xml:space="preserve"> </w:t>
      </w:r>
      <w:r w:rsidR="00462B42">
        <w:t>Turkish</w:t>
      </w:r>
      <w:r>
        <w:t xml:space="preserve"> </w:t>
      </w:r>
      <w:r w:rsidR="00400537">
        <w:t xml:space="preserve">written </w:t>
      </w:r>
      <w:r w:rsidR="0097328D">
        <w:t>external assessment</w:t>
      </w:r>
      <w:r>
        <w:t xml:space="preserve"> report</w:t>
      </w:r>
    </w:p>
    <w:p w14:paraId="1F902DD4" w14:textId="04FE6B4D" w:rsidR="006663C6" w:rsidRDefault="00024018" w:rsidP="00C35203">
      <w:pPr>
        <w:pStyle w:val="VCAAHeading1"/>
      </w:pPr>
      <w:bookmarkStart w:id="0" w:name="TemplateOverview"/>
      <w:bookmarkEnd w:id="0"/>
      <w:r>
        <w:t>General comments</w:t>
      </w:r>
    </w:p>
    <w:p w14:paraId="7F97FB26" w14:textId="4CC01A0C" w:rsidR="00867A28" w:rsidRDefault="00462B42" w:rsidP="00501717">
      <w:pPr>
        <w:pStyle w:val="VCAAbody"/>
      </w:pPr>
      <w:r>
        <w:t xml:space="preserve">Students who sat </w:t>
      </w:r>
      <w:r w:rsidR="000E69DB">
        <w:t xml:space="preserve">the written </w:t>
      </w:r>
      <w:r>
        <w:t xml:space="preserve">examination in 2022 </w:t>
      </w:r>
      <w:r w:rsidR="00DA5A36">
        <w:t xml:space="preserve">generally </w:t>
      </w:r>
      <w:r>
        <w:t xml:space="preserve">did well in responding to most of the questions. </w:t>
      </w:r>
      <w:r w:rsidR="00DA5A36">
        <w:t>The m</w:t>
      </w:r>
      <w:r>
        <w:t>ajority of</w:t>
      </w:r>
      <w:r w:rsidR="00B65A44">
        <w:t xml:space="preserve"> students appeared confident</w:t>
      </w:r>
      <w:r>
        <w:t xml:space="preserve"> </w:t>
      </w:r>
      <w:r w:rsidR="00B65A44">
        <w:t xml:space="preserve">in responding to listening </w:t>
      </w:r>
      <w:r w:rsidR="00DA5A36">
        <w:t>texts al</w:t>
      </w:r>
      <w:r w:rsidR="00867A28">
        <w:t>though</w:t>
      </w:r>
      <w:r w:rsidR="000E69DB">
        <w:t>,</w:t>
      </w:r>
      <w:r w:rsidR="008E4677">
        <w:t xml:space="preserve"> </w:t>
      </w:r>
      <w:r w:rsidR="000E69DB">
        <w:t>at times, their</w:t>
      </w:r>
      <w:r w:rsidR="00867A28">
        <w:t xml:space="preserve"> language was not at the expected fluency level, particularly </w:t>
      </w:r>
      <w:r w:rsidR="00196A63">
        <w:t xml:space="preserve">with regard to </w:t>
      </w:r>
      <w:r>
        <w:t xml:space="preserve">grammatical structures and </w:t>
      </w:r>
      <w:r w:rsidR="00867A28">
        <w:t>vocabulary</w:t>
      </w:r>
      <w:r w:rsidR="00196A63">
        <w:t xml:space="preserve"> range</w:t>
      </w:r>
      <w:r>
        <w:t xml:space="preserve">. Students are advised to </w:t>
      </w:r>
      <w:r w:rsidR="00867A28">
        <w:t xml:space="preserve">pay more attention </w:t>
      </w:r>
      <w:r w:rsidR="00934926">
        <w:t>to</w:t>
      </w:r>
      <w:r w:rsidR="00867A28">
        <w:t xml:space="preserve"> formulating their responses in full sentences rather than just mentioning some key vocabulary. </w:t>
      </w:r>
    </w:p>
    <w:p w14:paraId="2B398D27" w14:textId="581D6F95" w:rsidR="00867A28" w:rsidRPr="00B250EC" w:rsidRDefault="00934926" w:rsidP="00501717">
      <w:pPr>
        <w:pStyle w:val="VCAAbody"/>
      </w:pPr>
      <w:r>
        <w:t>Students preparing for the Turkish written examination</w:t>
      </w:r>
      <w:r w:rsidR="00867A28">
        <w:t xml:space="preserve"> should </w:t>
      </w:r>
      <w:r w:rsidR="000E69DB">
        <w:t>practi</w:t>
      </w:r>
      <w:r w:rsidR="00D96B47">
        <w:t>s</w:t>
      </w:r>
      <w:r w:rsidR="000E69DB">
        <w:t xml:space="preserve">e reading and listening to </w:t>
      </w:r>
      <w:r w:rsidR="00462B42">
        <w:t>a variety of te</w:t>
      </w:r>
      <w:r w:rsidR="00867A28">
        <w:t>x</w:t>
      </w:r>
      <w:r w:rsidR="00462B42">
        <w:t>ts and resources to widen their knowledge of vocabulary and</w:t>
      </w:r>
      <w:r w:rsidR="000E69DB">
        <w:t xml:space="preserve"> understanding of structures.</w:t>
      </w:r>
      <w:r w:rsidR="00462B42">
        <w:t xml:space="preserve"> </w:t>
      </w:r>
      <w:r>
        <w:t>They</w:t>
      </w:r>
      <w:r w:rsidR="00462B42">
        <w:t xml:space="preserve"> should </w:t>
      </w:r>
      <w:r>
        <w:t>attempt as many past exams as possible and pay more attention to</w:t>
      </w:r>
      <w:r w:rsidR="00462B42">
        <w:t xml:space="preserve"> the number of marks allocated to each question as a clue to how much information is required in their response. When answering questions</w:t>
      </w:r>
      <w:r w:rsidR="00D96B47">
        <w:t xml:space="preserve"> in both the reading and listening sections</w:t>
      </w:r>
      <w:r w:rsidR="00462B42">
        <w:t>, it</w:t>
      </w:r>
      <w:r w:rsidR="00743344">
        <w:t xml:space="preserve"> is useful </w:t>
      </w:r>
      <w:r w:rsidR="00462B42">
        <w:t>to underline the key words in questions to ensure that the</w:t>
      </w:r>
      <w:r w:rsidR="00867A28">
        <w:t>y</w:t>
      </w:r>
      <w:r w:rsidR="000E69DB" w:rsidRPr="00B250EC">
        <w:t xml:space="preserve"> </w:t>
      </w:r>
      <w:r w:rsidR="000E69DB">
        <w:t>extract and use</w:t>
      </w:r>
      <w:r w:rsidR="00867A28">
        <w:t xml:space="preserve"> the</w:t>
      </w:r>
      <w:r w:rsidR="00462B42">
        <w:t xml:space="preserve"> relevant</w:t>
      </w:r>
      <w:r w:rsidR="00867A28">
        <w:t xml:space="preserve"> information</w:t>
      </w:r>
      <w:r w:rsidR="00D96B47" w:rsidRPr="00B4390F">
        <w:t>.</w:t>
      </w:r>
      <w:r w:rsidR="00867A28" w:rsidRPr="00B4390F">
        <w:t xml:space="preserve"> </w:t>
      </w:r>
    </w:p>
    <w:p w14:paraId="3AB8D55F" w14:textId="576FA41F" w:rsidR="00FC2B4E" w:rsidRDefault="00FC2B4E">
      <w:pPr>
        <w:pStyle w:val="VCAAbody"/>
      </w:pPr>
      <w:r>
        <w:t>Many s</w:t>
      </w:r>
      <w:r w:rsidR="007F1A00">
        <w:t>tudents</w:t>
      </w:r>
      <w:r w:rsidR="00934926">
        <w:t xml:space="preserve"> </w:t>
      </w:r>
      <w:r w:rsidR="007F1A00">
        <w:t xml:space="preserve">were not as confident in answering </w:t>
      </w:r>
      <w:r>
        <w:t xml:space="preserve">questions in Part B of the Reading and Responding section. It appears that they rushed through this section, often attempting to translate chunks of text rather than trying to understand the text and extract the </w:t>
      </w:r>
      <w:r w:rsidR="00743344">
        <w:t xml:space="preserve">relevant </w:t>
      </w:r>
      <w:r>
        <w:t xml:space="preserve">information. </w:t>
      </w:r>
      <w:r w:rsidR="00743344">
        <w:t xml:space="preserve">Students are advised to </w:t>
      </w:r>
      <w:r>
        <w:t xml:space="preserve">make use of both monolingual and bilingual dictionaries </w:t>
      </w:r>
      <w:r w:rsidRPr="00D96B47">
        <w:t xml:space="preserve">that they are allowed to bring </w:t>
      </w:r>
      <w:r w:rsidR="00743344" w:rsidRPr="00D96B47">
        <w:t>in</w:t>
      </w:r>
      <w:r w:rsidRPr="00D96B47">
        <w:t>to</w:t>
      </w:r>
      <w:r>
        <w:t xml:space="preserve"> the examination. </w:t>
      </w:r>
      <w:r w:rsidR="007F1A00">
        <w:t xml:space="preserve"> </w:t>
      </w:r>
    </w:p>
    <w:p w14:paraId="3DA2C8EA" w14:textId="7C4E7BF2" w:rsidR="009D0E9E" w:rsidRPr="0097328D" w:rsidRDefault="00A20D20" w:rsidP="005F0B68">
      <w:pPr>
        <w:pStyle w:val="VCAAbody"/>
      </w:pPr>
      <w:r>
        <w:t xml:space="preserve">Many students </w:t>
      </w:r>
      <w:r w:rsidR="00B66D9F">
        <w:t xml:space="preserve">generally </w:t>
      </w:r>
      <w:r>
        <w:t xml:space="preserve">responded well to </w:t>
      </w:r>
      <w:r w:rsidR="00A32383">
        <w:t>the writing tasks</w:t>
      </w:r>
      <w:r>
        <w:t xml:space="preserve">. </w:t>
      </w:r>
      <w:r w:rsidR="00462B42">
        <w:t>For Section 3</w:t>
      </w:r>
      <w:r>
        <w:t>,</w:t>
      </w:r>
      <w:r w:rsidR="00462B42">
        <w:t xml:space="preserve"> students should focus on the question that is </w:t>
      </w:r>
      <w:r>
        <w:t>being</w:t>
      </w:r>
      <w:r w:rsidR="00462B42">
        <w:t xml:space="preserve"> asked, ensuring they understand the </w:t>
      </w:r>
      <w:r>
        <w:t>task and</w:t>
      </w:r>
      <w:r w:rsidR="00462B42">
        <w:t xml:space="preserve"> the kind of writing</w:t>
      </w:r>
      <w:r>
        <w:t xml:space="preserve"> required</w:t>
      </w:r>
      <w:r w:rsidR="00462B42">
        <w:t xml:space="preserve">. Students </w:t>
      </w:r>
      <w:r w:rsidR="00B66D9F">
        <w:t>are advised to t</w:t>
      </w:r>
      <w:r w:rsidR="00462B42">
        <w:t>ake time to plan the content of the piece to ensure that the ideas are presented logically and coherently</w:t>
      </w:r>
      <w:r>
        <w:t xml:space="preserve">. They should </w:t>
      </w:r>
      <w:r w:rsidR="00462B42">
        <w:t>pay</w:t>
      </w:r>
      <w:r>
        <w:t xml:space="preserve"> </w:t>
      </w:r>
      <w:r w:rsidR="00462B42">
        <w:t>particular attention to spelling</w:t>
      </w:r>
      <w:r>
        <w:t xml:space="preserve"> and use a wider range of</w:t>
      </w:r>
      <w:r w:rsidR="00462B42">
        <w:t xml:space="preserve"> vocabulary and grammatical structures.</w:t>
      </w:r>
      <w:r>
        <w:t xml:space="preserve"> </w:t>
      </w:r>
    </w:p>
    <w:p w14:paraId="29027E3E" w14:textId="78D0F965" w:rsidR="00B62480" w:rsidRDefault="00024018" w:rsidP="00350651">
      <w:pPr>
        <w:pStyle w:val="VCAAHeading1"/>
      </w:pPr>
      <w:r>
        <w:t>Specific information</w:t>
      </w:r>
    </w:p>
    <w:p w14:paraId="79254AA3" w14:textId="67A01CEF" w:rsidR="0097328D" w:rsidRDefault="00B4390F" w:rsidP="00F73F1F">
      <w:pPr>
        <w:pStyle w:val="VCAAbody"/>
        <w:rPr>
          <w:lang w:val="en-AU"/>
        </w:rPr>
      </w:pPr>
      <w:r>
        <w:rPr>
          <w:lang w:val="en-AU"/>
        </w:rPr>
        <w:t xml:space="preserve">Note: </w:t>
      </w:r>
      <w:r w:rsidR="00F73F1F">
        <w:rPr>
          <w:lang w:val="en-AU"/>
        </w:rPr>
        <w:t xml:space="preserve">This report provides sample </w:t>
      </w:r>
      <w:r w:rsidR="00A20D20">
        <w:rPr>
          <w:lang w:val="en-AU"/>
        </w:rPr>
        <w:t>answers,</w:t>
      </w:r>
      <w:r w:rsidR="00F73F1F">
        <w:rPr>
          <w:lang w:val="en-AU"/>
        </w:rPr>
        <w:t xml:space="preserve"> or an indication of what answers may have</w:t>
      </w:r>
      <w:r w:rsidR="00A20D20">
        <w:rPr>
          <w:lang w:val="en-AU"/>
        </w:rPr>
        <w:t xml:space="preserve"> been</w:t>
      </w:r>
      <w:r w:rsidR="00F73F1F">
        <w:rPr>
          <w:lang w:val="en-AU"/>
        </w:rPr>
        <w:t xml:space="preserve"> included. Unless otherwise stated, these are not intended to be exemplary or complete responses. </w:t>
      </w:r>
    </w:p>
    <w:p w14:paraId="021F4926" w14:textId="77777777" w:rsidR="0097328D" w:rsidRDefault="0097328D" w:rsidP="00B250EC">
      <w:pPr>
        <w:pStyle w:val="VCAAbody"/>
        <w:rPr>
          <w:lang w:val="en-AU"/>
        </w:rPr>
      </w:pPr>
      <w:r>
        <w:rPr>
          <w:lang w:val="en-AU"/>
        </w:rPr>
        <w:br w:type="page"/>
      </w:r>
    </w:p>
    <w:p w14:paraId="103D8B8E" w14:textId="77777777" w:rsidR="00F73F1F" w:rsidRPr="00A5154B" w:rsidRDefault="00F73F1F" w:rsidP="00F73F1F">
      <w:pPr>
        <w:pStyle w:val="VCAAHeading2"/>
        <w:rPr>
          <w:lang w:val="en-AU"/>
        </w:rPr>
      </w:pPr>
      <w:r w:rsidRPr="00A5154B">
        <w:rPr>
          <w:lang w:val="en-AU"/>
        </w:rPr>
        <w:lastRenderedPageBreak/>
        <w:t xml:space="preserve">Section 1: Listening and responding </w:t>
      </w:r>
    </w:p>
    <w:p w14:paraId="1FEC8946" w14:textId="3F7D6D56" w:rsidR="00873904" w:rsidRPr="0097328D" w:rsidRDefault="003E75F1" w:rsidP="00D92180">
      <w:pPr>
        <w:pStyle w:val="VCAAbody"/>
      </w:pPr>
      <w:r w:rsidRPr="0097328D">
        <w:t>This part of the examination assesses the students’ ability to understand spoken text and convey selected information correctly</w:t>
      </w:r>
      <w:r w:rsidR="00B4390F">
        <w:t>.</w:t>
      </w:r>
      <w:r w:rsidRPr="0097328D">
        <w:t xml:space="preserve"> </w:t>
      </w:r>
      <w:r w:rsidR="00763C7B" w:rsidRPr="0097328D">
        <w:t xml:space="preserve">Students should aim to write their responses in meaningful sentences instead of just capitalising </w:t>
      </w:r>
      <w:r w:rsidR="00C65FD8">
        <w:t xml:space="preserve">on </w:t>
      </w:r>
      <w:r w:rsidR="00763C7B" w:rsidRPr="0097328D">
        <w:t>some key words</w:t>
      </w:r>
      <w:r w:rsidR="00C65FD8">
        <w:t>,</w:t>
      </w:r>
      <w:r w:rsidR="00763C7B" w:rsidRPr="0097328D">
        <w:t xml:space="preserve"> </w:t>
      </w:r>
      <w:r>
        <w:t xml:space="preserve">as </w:t>
      </w:r>
      <w:r w:rsidR="00B12FB1">
        <w:t xml:space="preserve">marks </w:t>
      </w:r>
      <w:r>
        <w:t xml:space="preserve">are not awarded if the full </w:t>
      </w:r>
      <w:r w:rsidR="00B12FB1">
        <w:t>answer has not been provided.</w:t>
      </w:r>
    </w:p>
    <w:p w14:paraId="21626067" w14:textId="27E27F6F" w:rsidR="004A5B5F" w:rsidRPr="0097328D" w:rsidRDefault="00763C7B" w:rsidP="0097328D">
      <w:pPr>
        <w:pStyle w:val="VCAAHeading4"/>
      </w:pPr>
      <w:r w:rsidRPr="0097328D">
        <w:t>Text 1</w:t>
      </w:r>
    </w:p>
    <w:p w14:paraId="2632200F" w14:textId="77777777" w:rsidR="00873904" w:rsidRDefault="004A5B5F" w:rsidP="0097328D">
      <w:pPr>
        <w:pStyle w:val="VCAAHeading5"/>
      </w:pPr>
      <w:r>
        <w:t>Q</w:t>
      </w:r>
      <w:r w:rsidR="00873904">
        <w:t xml:space="preserve">uestion </w:t>
      </w:r>
      <w:r>
        <w:t>1</w:t>
      </w:r>
    </w:p>
    <w:p w14:paraId="1B04DDAC" w14:textId="5137BC18" w:rsidR="00B4390F" w:rsidRDefault="004A5B5F" w:rsidP="00B4390F">
      <w:pPr>
        <w:pStyle w:val="VCAAbody"/>
      </w:pPr>
      <w:r>
        <w:t>The father’s concerns are</w:t>
      </w:r>
      <w:r w:rsidR="00C65FD8">
        <w:t>:</w:t>
      </w:r>
    </w:p>
    <w:p w14:paraId="408FF2F0" w14:textId="77777777" w:rsidR="00167802" w:rsidRDefault="004A5B5F" w:rsidP="00C13C52">
      <w:pPr>
        <w:pStyle w:val="VCAAbullet"/>
      </w:pPr>
      <w:r>
        <w:t xml:space="preserve">Keeping an animal at home requires a lot of care which includes feeding and cleaning. </w:t>
      </w:r>
    </w:p>
    <w:p w14:paraId="3E7938FC" w14:textId="78E45619" w:rsidR="00167802" w:rsidRDefault="004A5B5F" w:rsidP="00C13C52">
      <w:pPr>
        <w:pStyle w:val="VCAAbullet"/>
      </w:pPr>
      <w:r>
        <w:t>He is not confident that his child will be able to keep her promise that she would look after the pet and</w:t>
      </w:r>
      <w:r w:rsidR="00167802">
        <w:t xml:space="preserve"> worries </w:t>
      </w:r>
      <w:r>
        <w:t>that the parents will end up looking after the pet.</w:t>
      </w:r>
    </w:p>
    <w:p w14:paraId="7AC67EC1" w14:textId="6AC80753" w:rsidR="004A5B5F" w:rsidRDefault="004A5B5F" w:rsidP="00C13C52">
      <w:pPr>
        <w:pStyle w:val="VCAAbullet"/>
      </w:pPr>
      <w:r>
        <w:t xml:space="preserve">This would be difficult as both parents are working. </w:t>
      </w:r>
    </w:p>
    <w:p w14:paraId="2913AB8B" w14:textId="77777777" w:rsidR="004A5B5F" w:rsidRPr="0097328D" w:rsidRDefault="004A5B5F" w:rsidP="0097328D">
      <w:pPr>
        <w:pStyle w:val="VCAAHeading4"/>
      </w:pPr>
      <w:r w:rsidRPr="0097328D">
        <w:t>Text 2</w:t>
      </w:r>
    </w:p>
    <w:p w14:paraId="6ED982BC" w14:textId="77777777" w:rsidR="00873904" w:rsidRDefault="004A5B5F" w:rsidP="0097328D">
      <w:pPr>
        <w:pStyle w:val="VCAAHeading5"/>
      </w:pPr>
      <w:r>
        <w:t>Q</w:t>
      </w:r>
      <w:r w:rsidR="00873904">
        <w:t xml:space="preserve">uestion </w:t>
      </w:r>
      <w:r>
        <w:t>2a</w:t>
      </w:r>
      <w:r w:rsidR="00873904">
        <w:t>.</w:t>
      </w:r>
    </w:p>
    <w:p w14:paraId="74482AD0" w14:textId="4B52283A" w:rsidR="004A5B5F" w:rsidRPr="0097328D" w:rsidRDefault="004A5B5F" w:rsidP="0097328D">
      <w:pPr>
        <w:pStyle w:val="VCAAbody"/>
      </w:pPr>
      <w:r w:rsidRPr="0097328D">
        <w:t xml:space="preserve">We know that the speaker is qualified to talk about </w:t>
      </w:r>
      <w:r w:rsidR="00167802" w:rsidRPr="005C3E89">
        <w:t>the changing seasons</w:t>
      </w:r>
      <w:r w:rsidR="00167802" w:rsidRPr="0097328D" w:rsidDel="00167802">
        <w:t xml:space="preserve"> </w:t>
      </w:r>
      <w:r w:rsidR="00167802">
        <w:t xml:space="preserve">because </w:t>
      </w:r>
      <w:r w:rsidR="00A37046" w:rsidRPr="0097328D">
        <w:t xml:space="preserve">the text </w:t>
      </w:r>
      <w:r w:rsidR="00167802">
        <w:t xml:space="preserve">mentions </w:t>
      </w:r>
      <w:r w:rsidR="00A37046" w:rsidRPr="0097328D">
        <w:t>that she has been a meteorologist for over 20 years.</w:t>
      </w:r>
      <w:r w:rsidR="00B12FB1">
        <w:t xml:space="preserve"> </w:t>
      </w:r>
    </w:p>
    <w:p w14:paraId="50D189C8" w14:textId="47732942" w:rsidR="00873904" w:rsidRDefault="004A5B5F" w:rsidP="0097328D">
      <w:pPr>
        <w:pStyle w:val="VCAAHeading5"/>
      </w:pPr>
      <w:r w:rsidRPr="0097328D">
        <w:t>Q</w:t>
      </w:r>
      <w:r w:rsidR="00873904" w:rsidRPr="0097328D">
        <w:t xml:space="preserve">uestion </w:t>
      </w:r>
      <w:r w:rsidRPr="0097328D">
        <w:t>2b</w:t>
      </w:r>
      <w:r w:rsidR="00873904" w:rsidRPr="0097328D">
        <w:t>.</w:t>
      </w:r>
    </w:p>
    <w:p w14:paraId="2802A9C9" w14:textId="48841AC7" w:rsidR="00514541" w:rsidRPr="00C10F6F" w:rsidRDefault="00514541" w:rsidP="00D92180">
      <w:pPr>
        <w:pStyle w:val="VCAAbody"/>
      </w:pPr>
      <w:r>
        <w:rPr>
          <w:lang w:val="en" w:eastAsia="en-AU"/>
        </w:rPr>
        <w:t xml:space="preserve">Any </w:t>
      </w:r>
      <w:r w:rsidR="00C10F6F">
        <w:rPr>
          <w:lang w:val="en" w:eastAsia="en-AU"/>
        </w:rPr>
        <w:t>four</w:t>
      </w:r>
      <w:r>
        <w:rPr>
          <w:lang w:val="en" w:eastAsia="en-AU"/>
        </w:rPr>
        <w:t xml:space="preserve"> of the following</w:t>
      </w:r>
      <w:r w:rsidR="00C65FD8">
        <w:rPr>
          <w:lang w:val="en" w:eastAsia="en-AU"/>
        </w:rPr>
        <w:t>:</w:t>
      </w:r>
    </w:p>
    <w:p w14:paraId="3F62AE55" w14:textId="05170160" w:rsidR="00A37046" w:rsidRPr="00DA5A36" w:rsidRDefault="00A37046" w:rsidP="00C13C52">
      <w:pPr>
        <w:pStyle w:val="VCAAbullet"/>
      </w:pPr>
      <w:r w:rsidRPr="00DA5A36">
        <w:t>Winter starts late and finishes late</w:t>
      </w:r>
      <w:r w:rsidR="00167802">
        <w:t>.</w:t>
      </w:r>
    </w:p>
    <w:p w14:paraId="47C6C42D" w14:textId="48BC8A6E" w:rsidR="00A37046" w:rsidRPr="0097328D" w:rsidRDefault="00167802" w:rsidP="00C13C52">
      <w:pPr>
        <w:pStyle w:val="VCAAbullet"/>
      </w:pPr>
      <w:r>
        <w:t>The w</w:t>
      </w:r>
      <w:r w:rsidR="00A37046" w:rsidRPr="0097328D">
        <w:t>eather is colder now compared to 15 years ago</w:t>
      </w:r>
      <w:r>
        <w:t>.</w:t>
      </w:r>
    </w:p>
    <w:p w14:paraId="2F60CF43" w14:textId="49298E04" w:rsidR="00A37046" w:rsidRPr="0097328D" w:rsidRDefault="00167802" w:rsidP="00C13C52">
      <w:pPr>
        <w:pStyle w:val="VCAAbullet"/>
      </w:pPr>
      <w:r>
        <w:t>It s</w:t>
      </w:r>
      <w:r w:rsidR="00A37046" w:rsidRPr="0097328D">
        <w:t xml:space="preserve">nows in areas </w:t>
      </w:r>
      <w:r>
        <w:t>where it</w:t>
      </w:r>
      <w:r w:rsidR="00A37046" w:rsidRPr="0097328D">
        <w:t xml:space="preserve"> never snowed before, </w:t>
      </w:r>
      <w:r>
        <w:t xml:space="preserve">and for </w:t>
      </w:r>
      <w:r w:rsidR="00A37046" w:rsidRPr="0097328D">
        <w:t xml:space="preserve">longer </w:t>
      </w:r>
      <w:r>
        <w:t>periods</w:t>
      </w:r>
      <w:r w:rsidR="00A37046" w:rsidRPr="0097328D">
        <w:t>.</w:t>
      </w:r>
    </w:p>
    <w:p w14:paraId="21C2BB4F" w14:textId="77777777" w:rsidR="008E4677" w:rsidRDefault="00A37046" w:rsidP="00C13C52">
      <w:pPr>
        <w:pStyle w:val="VCAAbullet"/>
      </w:pPr>
      <w:r w:rsidRPr="0097328D">
        <w:t>There are more rainy days</w:t>
      </w:r>
      <w:r w:rsidR="00167802">
        <w:t>.</w:t>
      </w:r>
    </w:p>
    <w:p w14:paraId="3C722A32" w14:textId="1E9052BC" w:rsidR="00AD20D5" w:rsidRDefault="00A37046" w:rsidP="00C13C52">
      <w:pPr>
        <w:pStyle w:val="VCAAbullet"/>
      </w:pPr>
      <w:r w:rsidRPr="0097328D">
        <w:t>People wear winter jackets in other seasons such as spring</w:t>
      </w:r>
      <w:r w:rsidR="00167802">
        <w:t>.</w:t>
      </w:r>
    </w:p>
    <w:p w14:paraId="2B12DD26" w14:textId="60366452" w:rsidR="004A5B5F" w:rsidRPr="00FF5A51" w:rsidRDefault="004A5B5F" w:rsidP="008E4677">
      <w:pPr>
        <w:pStyle w:val="VCAAHeading4"/>
      </w:pPr>
      <w:r w:rsidRPr="00FF5A51">
        <w:t>Text 3</w:t>
      </w:r>
    </w:p>
    <w:p w14:paraId="76EC6FC1" w14:textId="77777777" w:rsidR="00873904" w:rsidRDefault="004A5B5F" w:rsidP="0097328D">
      <w:pPr>
        <w:pStyle w:val="VCAAHeading5"/>
      </w:pPr>
      <w:r>
        <w:t>Q</w:t>
      </w:r>
      <w:r w:rsidR="00873904">
        <w:t xml:space="preserve">uestion </w:t>
      </w:r>
      <w:r>
        <w:t>3</w:t>
      </w:r>
    </w:p>
    <w:p w14:paraId="2615524F" w14:textId="3E4C6782" w:rsidR="004A5B5F" w:rsidRPr="0097328D" w:rsidRDefault="00A37046" w:rsidP="0097328D">
      <w:pPr>
        <w:pStyle w:val="VCAAbody"/>
      </w:pPr>
      <w:r w:rsidRPr="0097328D">
        <w:t>Renting a car from this company is appealing because</w:t>
      </w:r>
      <w:r w:rsidR="00F27B7C" w:rsidRPr="0097328D">
        <w:t>:</w:t>
      </w:r>
    </w:p>
    <w:p w14:paraId="2C496CC2" w14:textId="6DF57807" w:rsidR="00F27B7C" w:rsidRPr="008E4677" w:rsidRDefault="00C65FD8" w:rsidP="00C13C52">
      <w:pPr>
        <w:pStyle w:val="VCAAbullet"/>
      </w:pPr>
      <w:r>
        <w:t xml:space="preserve">customers can </w:t>
      </w:r>
      <w:r w:rsidR="00D340F9" w:rsidRPr="008E4677">
        <w:t>r</w:t>
      </w:r>
      <w:r w:rsidR="00F27B7C" w:rsidRPr="008E4677">
        <w:t xml:space="preserve">ent/get a medium sized car for the </w:t>
      </w:r>
      <w:r>
        <w:t xml:space="preserve">rental </w:t>
      </w:r>
      <w:r w:rsidR="00F27B7C" w:rsidRPr="008E4677">
        <w:t>price of a small car</w:t>
      </w:r>
    </w:p>
    <w:p w14:paraId="17DE1031" w14:textId="5BFC82EE" w:rsidR="00F27B7C" w:rsidRPr="008E4677" w:rsidRDefault="00D340F9" w:rsidP="00C13C52">
      <w:pPr>
        <w:pStyle w:val="VCAAbullet"/>
      </w:pPr>
      <w:r w:rsidRPr="008E4677">
        <w:t>t</w:t>
      </w:r>
      <w:r w:rsidR="00F27B7C" w:rsidRPr="008E4677">
        <w:t xml:space="preserve">here is no daily mileage limit </w:t>
      </w:r>
    </w:p>
    <w:p w14:paraId="3D1FE6BE" w14:textId="0137CC9E" w:rsidR="00F27B7C" w:rsidRPr="008E4677" w:rsidRDefault="00D340F9" w:rsidP="00C13C52">
      <w:pPr>
        <w:pStyle w:val="VCAAbullet"/>
      </w:pPr>
      <w:r w:rsidRPr="008E4677">
        <w:t>c</w:t>
      </w:r>
      <w:r w:rsidR="00F27B7C" w:rsidRPr="008E4677">
        <w:t>ustomer</w:t>
      </w:r>
      <w:r w:rsidRPr="008E4677">
        <w:t>s</w:t>
      </w:r>
      <w:r w:rsidR="00F27B7C" w:rsidRPr="008E4677">
        <w:t xml:space="preserve"> will be able to drop off the car in Istanbul</w:t>
      </w:r>
    </w:p>
    <w:p w14:paraId="0BE3D0AE" w14:textId="54B168F1" w:rsidR="00F27B7C" w:rsidRPr="008E4677" w:rsidRDefault="00D340F9" w:rsidP="00C13C52">
      <w:pPr>
        <w:pStyle w:val="VCAAbullet"/>
      </w:pPr>
      <w:r w:rsidRPr="008E4677">
        <w:t>t</w:t>
      </w:r>
      <w:r w:rsidR="00F27B7C" w:rsidRPr="008E4677">
        <w:t xml:space="preserve">hey don’t have to pay for insurance as this is included in the rental price </w:t>
      </w:r>
    </w:p>
    <w:p w14:paraId="3DC96BE4" w14:textId="308FBB4B" w:rsidR="00F27B7C" w:rsidRPr="008E4677" w:rsidRDefault="00C65FD8" w:rsidP="00C13C52">
      <w:pPr>
        <w:pStyle w:val="VCAAbullet"/>
      </w:pPr>
      <w:r>
        <w:t xml:space="preserve">it is </w:t>
      </w:r>
      <w:r w:rsidR="00D340F9" w:rsidRPr="008E4677">
        <w:t>c</w:t>
      </w:r>
      <w:r w:rsidR="00F27B7C" w:rsidRPr="008E4677">
        <w:t>heaper than other car rentals in Izmit</w:t>
      </w:r>
    </w:p>
    <w:p w14:paraId="5701A60D" w14:textId="6DD090E2" w:rsidR="0097328D" w:rsidRPr="008E4677" w:rsidRDefault="00D340F9" w:rsidP="00C13C52">
      <w:pPr>
        <w:pStyle w:val="VCAAbullet"/>
      </w:pPr>
      <w:r w:rsidRPr="008E4677">
        <w:t>t</w:t>
      </w:r>
      <w:r w:rsidR="00F27B7C" w:rsidRPr="008E4677">
        <w:t>he car will be given to them with a free</w:t>
      </w:r>
      <w:r w:rsidR="00F27B7C" w:rsidRPr="00B250EC">
        <w:rPr>
          <w:rStyle w:val="VCAAbodyChar"/>
        </w:rPr>
        <w:t xml:space="preserve"> </w:t>
      </w:r>
      <w:r w:rsidR="00F27B7C" w:rsidRPr="008E4677">
        <w:t>tank of petrol</w:t>
      </w:r>
      <w:r w:rsidRPr="008E4677">
        <w:t>.</w:t>
      </w:r>
    </w:p>
    <w:p w14:paraId="75532037" w14:textId="77777777" w:rsidR="0097328D" w:rsidRDefault="0097328D" w:rsidP="00B250EC">
      <w:pPr>
        <w:pStyle w:val="VCAAbody"/>
        <w:rPr>
          <w:lang w:val="en-GB" w:eastAsia="ja-JP"/>
        </w:rPr>
      </w:pPr>
      <w:r>
        <w:br w:type="page"/>
      </w:r>
    </w:p>
    <w:p w14:paraId="5575D037" w14:textId="3BC75EB6" w:rsidR="00F27B7C" w:rsidRDefault="00F27B7C" w:rsidP="0097328D">
      <w:pPr>
        <w:pStyle w:val="VCAAHeading3"/>
      </w:pPr>
      <w:r w:rsidRPr="0097328D">
        <w:lastRenderedPageBreak/>
        <w:t>Part B</w:t>
      </w:r>
    </w:p>
    <w:p w14:paraId="2326F2D2" w14:textId="0DF25E0E" w:rsidR="00F27B7C" w:rsidRPr="00DA5A36" w:rsidRDefault="00F27B7C" w:rsidP="0097328D">
      <w:pPr>
        <w:pStyle w:val="VCAAbody"/>
      </w:pPr>
      <w:r w:rsidRPr="00DA5A36">
        <w:t>Student response</w:t>
      </w:r>
      <w:r w:rsidRPr="0097328D">
        <w:t>s are assessed on how well they understand general and specific aspects of spoken texts by identifying and analysing information and convey</w:t>
      </w:r>
      <w:r w:rsidR="00070D4F" w:rsidRPr="0097328D">
        <w:t>ing</w:t>
      </w:r>
      <w:r w:rsidRPr="0097328D">
        <w:t xml:space="preserve"> th</w:t>
      </w:r>
      <w:r w:rsidR="00070D4F" w:rsidRPr="0097328D">
        <w:t>is</w:t>
      </w:r>
      <w:r w:rsidRPr="0097328D">
        <w:t xml:space="preserve"> accurately and appropriately</w:t>
      </w:r>
      <w:r w:rsidR="00070D4F" w:rsidRPr="0097328D">
        <w:t xml:space="preserve"> in Turkish.</w:t>
      </w:r>
    </w:p>
    <w:p w14:paraId="72348218" w14:textId="260F0884" w:rsidR="00F27B7C" w:rsidRPr="0097328D" w:rsidRDefault="00F27B7C" w:rsidP="0097328D">
      <w:pPr>
        <w:pStyle w:val="VCAAHeading4"/>
      </w:pPr>
      <w:r w:rsidRPr="0097328D">
        <w:t>Text 4</w:t>
      </w:r>
    </w:p>
    <w:p w14:paraId="1739F3C2" w14:textId="77777777" w:rsidR="00873904" w:rsidRDefault="00F27B7C" w:rsidP="0097328D">
      <w:pPr>
        <w:pStyle w:val="VCAAHeading5"/>
      </w:pPr>
      <w:r>
        <w:t>Q</w:t>
      </w:r>
      <w:r w:rsidR="00873904">
        <w:t xml:space="preserve">uestion </w:t>
      </w:r>
      <w:r>
        <w:t>4a</w:t>
      </w:r>
      <w:r w:rsidR="00873904">
        <w:t>.</w:t>
      </w:r>
    </w:p>
    <w:p w14:paraId="16314C49" w14:textId="4FA699CE" w:rsidR="00070D4F" w:rsidRPr="0097328D" w:rsidRDefault="00070D4F" w:rsidP="0097328D">
      <w:pPr>
        <w:pStyle w:val="VCAAbody"/>
      </w:pPr>
      <w:r w:rsidRPr="0097328D">
        <w:t>Mustafa, Cansu’nun şehir dışındaki işi seçmesinin daha uygun olacağını düşünüyor, çünkü onun her zaman şehrin gürültülü yaşamı ve hava kirliliğinden şikayetçi olduğunu biliyor.</w:t>
      </w:r>
    </w:p>
    <w:p w14:paraId="5D926881" w14:textId="1E00B730" w:rsidR="00F27B7C" w:rsidRPr="0097328D" w:rsidRDefault="00070D4F" w:rsidP="00B250EC">
      <w:pPr>
        <w:pStyle w:val="VCAAbody"/>
      </w:pPr>
      <w:r w:rsidRPr="0097328D">
        <w:t xml:space="preserve">Mustafa thinks that the job in the countryside would be more suitable for </w:t>
      </w:r>
      <w:proofErr w:type="spellStart"/>
      <w:r w:rsidRPr="0097328D">
        <w:t>Cansu</w:t>
      </w:r>
      <w:proofErr w:type="spellEnd"/>
      <w:r w:rsidR="00C65FD8">
        <w:t xml:space="preserve"> because </w:t>
      </w:r>
      <w:r w:rsidRPr="0097328D">
        <w:t xml:space="preserve">she always complains about </w:t>
      </w:r>
      <w:r w:rsidR="00B3167D" w:rsidRPr="0097328D">
        <w:t>nois</w:t>
      </w:r>
      <w:r w:rsidR="00B3167D">
        <w:t>e</w:t>
      </w:r>
      <w:r w:rsidRPr="0097328D">
        <w:t xml:space="preserve"> and pollut</w:t>
      </w:r>
      <w:r w:rsidR="0059051F">
        <w:t xml:space="preserve">ion in the </w:t>
      </w:r>
      <w:r w:rsidRPr="0097328D">
        <w:t>city.</w:t>
      </w:r>
      <w:r w:rsidR="00FF5A51">
        <w:t xml:space="preserve"> </w:t>
      </w:r>
    </w:p>
    <w:p w14:paraId="493E2176" w14:textId="5BD401D0" w:rsidR="00873904" w:rsidRDefault="00F27B7C" w:rsidP="0097328D">
      <w:pPr>
        <w:pStyle w:val="VCAAHeading5"/>
      </w:pPr>
      <w:r>
        <w:t>Q</w:t>
      </w:r>
      <w:r w:rsidR="00873904">
        <w:t xml:space="preserve">uestion </w:t>
      </w:r>
      <w:r>
        <w:t>4b</w:t>
      </w:r>
      <w:r w:rsidR="00873904">
        <w:t>.</w:t>
      </w:r>
    </w:p>
    <w:p w14:paraId="32554BF0" w14:textId="75C76595" w:rsidR="00F27B7C" w:rsidRPr="0097328D" w:rsidRDefault="00070D4F" w:rsidP="0097328D">
      <w:pPr>
        <w:pStyle w:val="VCAAbody"/>
      </w:pPr>
      <w:r w:rsidRPr="0097328D">
        <w:t>Cansu, uzun yolculuk yap</w:t>
      </w:r>
      <w:r w:rsidR="0063423E" w:rsidRPr="0097328D">
        <w:t>manın vereceği sıkıntıyı,</w:t>
      </w:r>
      <w:r w:rsidRPr="0097328D">
        <w:t xml:space="preserve"> </w:t>
      </w:r>
      <w:r w:rsidR="0063423E" w:rsidRPr="0097328D">
        <w:t xml:space="preserve">yolculuk sırasında </w:t>
      </w:r>
      <w:r w:rsidRPr="0097328D">
        <w:t>kitap okuyarak</w:t>
      </w:r>
      <w:r w:rsidR="0063423E" w:rsidRPr="0097328D">
        <w:t>, işlerini dizüstü bilgisayarında yaparak ve sosyal medyayı takibederek giderebilir.</w:t>
      </w:r>
    </w:p>
    <w:p w14:paraId="2E257092" w14:textId="016E5A95" w:rsidR="00AD20D5" w:rsidRDefault="0063423E" w:rsidP="0097328D">
      <w:pPr>
        <w:pStyle w:val="VCAAbody"/>
      </w:pPr>
      <w:r w:rsidRPr="0097328D">
        <w:t xml:space="preserve">Cansu can overcome her boredom during </w:t>
      </w:r>
      <w:r w:rsidR="0059051F">
        <w:t xml:space="preserve">the </w:t>
      </w:r>
      <w:r w:rsidRPr="0097328D">
        <w:t xml:space="preserve">long travelling </w:t>
      </w:r>
      <w:r w:rsidR="0059051F">
        <w:t xml:space="preserve">hours </w:t>
      </w:r>
      <w:r w:rsidR="008E4677">
        <w:t>by:</w:t>
      </w:r>
    </w:p>
    <w:p w14:paraId="0D0F7652" w14:textId="39925797" w:rsidR="00AD20D5" w:rsidRDefault="0063423E" w:rsidP="00C13C52">
      <w:pPr>
        <w:pStyle w:val="VCAAbullet"/>
      </w:pPr>
      <w:r w:rsidRPr="0097328D">
        <w:t>reading a book</w:t>
      </w:r>
    </w:p>
    <w:p w14:paraId="3CC2CB79" w14:textId="2D798683" w:rsidR="00AD20D5" w:rsidRDefault="0063423E" w:rsidP="00C13C52">
      <w:pPr>
        <w:pStyle w:val="VCAAbullet"/>
      </w:pPr>
      <w:r w:rsidRPr="0097328D">
        <w:t>doing her work on a laptop</w:t>
      </w:r>
    </w:p>
    <w:p w14:paraId="37161018" w14:textId="73F5EE45" w:rsidR="0063423E" w:rsidRPr="0097328D" w:rsidRDefault="0063423E" w:rsidP="00C13C52">
      <w:pPr>
        <w:pStyle w:val="VCAAbullet"/>
      </w:pPr>
      <w:r w:rsidRPr="0097328D">
        <w:t>following social media.</w:t>
      </w:r>
    </w:p>
    <w:p w14:paraId="20FAE378" w14:textId="77777777" w:rsidR="00F27B7C" w:rsidRPr="0097328D" w:rsidRDefault="00F27B7C" w:rsidP="0097328D">
      <w:pPr>
        <w:pStyle w:val="VCAAHeading4"/>
      </w:pPr>
      <w:r w:rsidRPr="00B624D0">
        <w:t xml:space="preserve">Text </w:t>
      </w:r>
      <w:r>
        <w:t>5</w:t>
      </w:r>
    </w:p>
    <w:p w14:paraId="09AB8041" w14:textId="77777777" w:rsidR="00873904" w:rsidRDefault="00F27B7C" w:rsidP="0097328D">
      <w:pPr>
        <w:pStyle w:val="VCAAHeading5"/>
      </w:pPr>
      <w:r>
        <w:t>Q</w:t>
      </w:r>
      <w:r w:rsidR="00873904">
        <w:t xml:space="preserve">uestion </w:t>
      </w:r>
      <w:r>
        <w:t>5</w:t>
      </w:r>
    </w:p>
    <w:p w14:paraId="00EEB5C1" w14:textId="50A4298A" w:rsidR="00F27B7C" w:rsidRPr="0097328D" w:rsidRDefault="0063423E" w:rsidP="0097328D">
      <w:pPr>
        <w:pStyle w:val="VCAAbody"/>
      </w:pPr>
      <w:r w:rsidRPr="0097328D">
        <w:t>Karavan parkında tatil yapmayı tercih ediyorlar çünkü; hotellerde konaklamayı artık sıkıcı buluyorlar. Üstelik, kamp yeri</w:t>
      </w:r>
      <w:r w:rsidR="00C737DE" w:rsidRPr="0097328D">
        <w:t>nde</w:t>
      </w:r>
      <w:r w:rsidRPr="0097328D">
        <w:t xml:space="preserve"> daha ucuza</w:t>
      </w:r>
      <w:r w:rsidR="00C737DE" w:rsidRPr="0097328D">
        <w:t xml:space="preserve"> tatil yaparken hem doğayla içi içe olacaklar,</w:t>
      </w:r>
      <w:r w:rsidRPr="0097328D">
        <w:t xml:space="preserve"> hem de</w:t>
      </w:r>
      <w:r w:rsidR="00C737DE" w:rsidRPr="0097328D">
        <w:t xml:space="preserve"> düzenlenen çeşitli aktivitelere katılabilecekler.</w:t>
      </w:r>
    </w:p>
    <w:p w14:paraId="396C8866" w14:textId="77777777" w:rsidR="00AD20D5" w:rsidRDefault="00C737DE" w:rsidP="00C13C52">
      <w:pPr>
        <w:pStyle w:val="VCAAbullet"/>
      </w:pPr>
      <w:r w:rsidRPr="0097328D">
        <w:t xml:space="preserve">They prefer to have their holiday at a campsite, as they are now finding it boring to stay in hotel rooms. </w:t>
      </w:r>
    </w:p>
    <w:p w14:paraId="51F5B00F" w14:textId="38BEBB56" w:rsidR="00C737DE" w:rsidRPr="0097328D" w:rsidRDefault="0059051F" w:rsidP="00C13C52">
      <w:pPr>
        <w:pStyle w:val="VCAAbullet"/>
      </w:pPr>
      <w:r>
        <w:t>In addition</w:t>
      </w:r>
      <w:r w:rsidR="001B47DC">
        <w:t>,</w:t>
      </w:r>
      <w:r>
        <w:t xml:space="preserve"> </w:t>
      </w:r>
      <w:r w:rsidR="00C737DE" w:rsidRPr="0097328D">
        <w:t xml:space="preserve">camping would cost them less and give them the opportunity to enjoy nature and participate in </w:t>
      </w:r>
      <w:r w:rsidR="00381DAB" w:rsidRPr="008E4677">
        <w:t>the</w:t>
      </w:r>
      <w:r w:rsidR="00381DAB" w:rsidRPr="0097328D">
        <w:t xml:space="preserve"> activities</w:t>
      </w:r>
      <w:r w:rsidR="00C737DE" w:rsidRPr="0097328D">
        <w:t xml:space="preserve"> </w:t>
      </w:r>
      <w:r w:rsidR="00381DAB" w:rsidRPr="0097328D">
        <w:t xml:space="preserve">on </w:t>
      </w:r>
      <w:r w:rsidR="00C737DE" w:rsidRPr="0097328D">
        <w:t>offer.</w:t>
      </w:r>
    </w:p>
    <w:p w14:paraId="547EC7EF" w14:textId="4F985ACE" w:rsidR="00F27B7C" w:rsidRPr="0097328D" w:rsidRDefault="00C737DE" w:rsidP="0097328D">
      <w:pPr>
        <w:pStyle w:val="VCAAHeading4"/>
      </w:pPr>
      <w:r w:rsidRPr="0097328D">
        <w:t>Text 6</w:t>
      </w:r>
    </w:p>
    <w:p w14:paraId="563B2CC4" w14:textId="5D453A72" w:rsidR="00873904" w:rsidRDefault="00F27B7C" w:rsidP="0097328D">
      <w:pPr>
        <w:pStyle w:val="VCAAHeading5"/>
      </w:pPr>
      <w:r>
        <w:t>Q</w:t>
      </w:r>
      <w:r w:rsidR="00873904">
        <w:t xml:space="preserve">uestion </w:t>
      </w:r>
      <w:r>
        <w:t>6</w:t>
      </w:r>
    </w:p>
    <w:p w14:paraId="05202A11" w14:textId="7CFDF3D5" w:rsidR="00381DAB" w:rsidRPr="0097328D" w:rsidRDefault="00381DAB" w:rsidP="0097328D">
      <w:pPr>
        <w:pStyle w:val="VCAAbody"/>
      </w:pPr>
      <w:r w:rsidRPr="0097328D">
        <w:t>Metinde anlatılan evlilikle ilgili gelenekler şunlardır:</w:t>
      </w:r>
    </w:p>
    <w:p w14:paraId="1B373CB0" w14:textId="21D1D511" w:rsidR="00381DAB" w:rsidRPr="0097328D" w:rsidRDefault="00381DAB" w:rsidP="00C13C52">
      <w:pPr>
        <w:pStyle w:val="VCAAbullet"/>
      </w:pPr>
      <w:r w:rsidRPr="0097328D">
        <w:t xml:space="preserve">Evlenecek olanların ellerine kına yakılması, ki bu gelenekle evliliğin devamlılığı içindir. </w:t>
      </w:r>
    </w:p>
    <w:p w14:paraId="09E7A59A" w14:textId="1E2665A2" w:rsidR="00145928" w:rsidRPr="0097328D" w:rsidRDefault="00145928" w:rsidP="00C13C52">
      <w:pPr>
        <w:pStyle w:val="VCAAbullet"/>
      </w:pPr>
      <w:r w:rsidRPr="0097328D">
        <w:t>Nikah sırasında çiftlerin birbirlerinin ayağına basması. Bu da evde kimin sözünün geçeceğine işaret sayılır.</w:t>
      </w:r>
    </w:p>
    <w:p w14:paraId="4215AE2D" w14:textId="7022DF14" w:rsidR="00145928" w:rsidRPr="0097328D" w:rsidRDefault="00145928" w:rsidP="00C13C52">
      <w:pPr>
        <w:pStyle w:val="VCAAbullet"/>
      </w:pPr>
      <w:r w:rsidRPr="0097328D">
        <w:t>Düğünde çiftlere para ve altın takılması. Bununla da yeni evlenenlere yapacakları harcamalar için yardımcı olunması içindir.</w:t>
      </w:r>
    </w:p>
    <w:p w14:paraId="04CB72D6" w14:textId="30601C66" w:rsidR="00145928" w:rsidRPr="0097328D" w:rsidRDefault="00145928" w:rsidP="0097328D">
      <w:pPr>
        <w:pStyle w:val="VCAAbody"/>
      </w:pPr>
      <w:r w:rsidRPr="0097328D">
        <w:t>Wedding traditions mentioned in the text are:</w:t>
      </w:r>
    </w:p>
    <w:p w14:paraId="722E3125" w14:textId="3786AB37" w:rsidR="00145928" w:rsidRPr="0097328D" w:rsidRDefault="00145928" w:rsidP="00C13C52">
      <w:pPr>
        <w:pStyle w:val="VCAAbullet"/>
      </w:pPr>
      <w:r w:rsidRPr="0097328D">
        <w:t>Smearing henna on the palms of the new couple which suggest the expectation of longevity in the marriage.</w:t>
      </w:r>
    </w:p>
    <w:p w14:paraId="44631FF7" w14:textId="1C806B4E" w:rsidR="00145928" w:rsidRPr="0097328D" w:rsidRDefault="00145928" w:rsidP="00C13C52">
      <w:pPr>
        <w:pStyle w:val="VCAAbullet"/>
      </w:pPr>
      <w:r w:rsidRPr="0097328D">
        <w:t xml:space="preserve">The newlyweds attempt to step on each other’s foot, to determine who will have </w:t>
      </w:r>
      <w:r w:rsidR="00FB4BB8" w:rsidRPr="0097328D">
        <w:t>the final say in the house.</w:t>
      </w:r>
    </w:p>
    <w:p w14:paraId="39AEC3FF" w14:textId="77777777" w:rsidR="00C07658" w:rsidRDefault="00FB4BB8" w:rsidP="00C13C52">
      <w:pPr>
        <w:pStyle w:val="VCAAbullet"/>
      </w:pPr>
      <w:r w:rsidRPr="0097328D">
        <w:t>Pinning of money or jewellery on the bride and groom to help them with their home building.</w:t>
      </w:r>
      <w:r w:rsidR="00701963">
        <w:t xml:space="preserve"> </w:t>
      </w:r>
    </w:p>
    <w:p w14:paraId="36D419D7" w14:textId="38D4876D" w:rsidR="00F73F1F" w:rsidRDefault="00F73F1F" w:rsidP="00F73F1F">
      <w:pPr>
        <w:pStyle w:val="VCAAHeading2"/>
        <w:rPr>
          <w:lang w:val="en-AU"/>
        </w:rPr>
      </w:pPr>
      <w:r w:rsidRPr="0097328D">
        <w:lastRenderedPageBreak/>
        <w:t xml:space="preserve">Section 2: </w:t>
      </w:r>
      <w:r w:rsidRPr="00A5154B">
        <w:rPr>
          <w:lang w:val="en-AU"/>
        </w:rPr>
        <w:t>Reading and responding</w:t>
      </w:r>
    </w:p>
    <w:p w14:paraId="6D27EA56" w14:textId="22CFF24E" w:rsidR="00024052" w:rsidRPr="0097328D" w:rsidRDefault="00024052" w:rsidP="0097328D">
      <w:pPr>
        <w:pStyle w:val="VCAAHeading3"/>
      </w:pPr>
      <w:r w:rsidRPr="0097328D">
        <w:t>Part A – Answer in English</w:t>
      </w:r>
    </w:p>
    <w:p w14:paraId="2974B108" w14:textId="206210B6" w:rsidR="008244B6" w:rsidRPr="0097328D" w:rsidRDefault="008244B6" w:rsidP="0097328D">
      <w:pPr>
        <w:pStyle w:val="VCAAHeading4"/>
      </w:pPr>
      <w:r w:rsidRPr="0097328D">
        <w:t>Text 7</w:t>
      </w:r>
    </w:p>
    <w:p w14:paraId="0BFA5A92" w14:textId="77777777" w:rsidR="00024052" w:rsidRPr="0097328D" w:rsidRDefault="008244B6" w:rsidP="0097328D">
      <w:pPr>
        <w:pStyle w:val="VCAAHeading5"/>
      </w:pPr>
      <w:r w:rsidRPr="00DA5A36">
        <w:t>Q</w:t>
      </w:r>
      <w:r w:rsidR="00024052" w:rsidRPr="00DA5A36">
        <w:t xml:space="preserve">uestion </w:t>
      </w:r>
      <w:r w:rsidRPr="0097328D">
        <w:t>7</w:t>
      </w:r>
    </w:p>
    <w:p w14:paraId="462CD382" w14:textId="11AFE9A5" w:rsidR="008244B6" w:rsidRPr="0097328D" w:rsidRDefault="008244B6" w:rsidP="0097328D">
      <w:pPr>
        <w:pStyle w:val="VCAAbody"/>
      </w:pPr>
      <w:r w:rsidRPr="0097328D">
        <w:t>The Turkish language media helped the Turkish immigrants settle</w:t>
      </w:r>
      <w:r w:rsidR="0059051F">
        <w:t xml:space="preserve"> </w:t>
      </w:r>
      <w:r w:rsidRPr="0097328D">
        <w:t xml:space="preserve">in Australia by providing information about Australia and their home country. The newspapers which were distributed free of charge contained useful and unbiased information such as community events, advertisements, business news etc. In recent </w:t>
      </w:r>
      <w:r w:rsidR="0059051F">
        <w:t>times</w:t>
      </w:r>
      <w:r w:rsidRPr="0097328D">
        <w:t xml:space="preserve"> the </w:t>
      </w:r>
      <w:r w:rsidR="00250DDE" w:rsidRPr="0097328D">
        <w:t>use of technology helped the media spread the news much faster.</w:t>
      </w:r>
    </w:p>
    <w:p w14:paraId="31EDA19E" w14:textId="77777777" w:rsidR="008244B6" w:rsidRPr="0097328D" w:rsidRDefault="008244B6" w:rsidP="0097328D">
      <w:pPr>
        <w:pStyle w:val="VCAAHeading4"/>
      </w:pPr>
      <w:r w:rsidRPr="0097328D">
        <w:t>Text 8</w:t>
      </w:r>
    </w:p>
    <w:p w14:paraId="7E33FF05" w14:textId="77777777" w:rsidR="00024052" w:rsidRPr="0097328D" w:rsidRDefault="008244B6" w:rsidP="0097328D">
      <w:pPr>
        <w:pStyle w:val="VCAAHeading5"/>
      </w:pPr>
      <w:r w:rsidRPr="00DA5A36">
        <w:t>Q</w:t>
      </w:r>
      <w:r w:rsidR="00024052" w:rsidRPr="00DA5A36">
        <w:t xml:space="preserve">uestion </w:t>
      </w:r>
      <w:r w:rsidRPr="0097328D">
        <w:t>8a</w:t>
      </w:r>
      <w:r w:rsidR="00024052" w:rsidRPr="0097328D">
        <w:t>.</w:t>
      </w:r>
    </w:p>
    <w:p w14:paraId="22A7EE6F" w14:textId="149CCEFE" w:rsidR="008244B6" w:rsidRPr="0097328D" w:rsidRDefault="00250DDE" w:rsidP="0097328D">
      <w:pPr>
        <w:pStyle w:val="VCAAbody"/>
      </w:pPr>
      <w:r w:rsidRPr="0097328D">
        <w:t xml:space="preserve">A tourist would enjoy </w:t>
      </w:r>
      <w:r w:rsidR="0059051F">
        <w:t xml:space="preserve">a </w:t>
      </w:r>
      <w:r w:rsidRPr="0097328D">
        <w:t>Turkish breakfast anywhere in Turk</w:t>
      </w:r>
      <w:r w:rsidR="0059051F">
        <w:t>e</w:t>
      </w:r>
      <w:r w:rsidRPr="0097328D">
        <w:t xml:space="preserve">y as it is very rich and nutritious. On a breakfast </w:t>
      </w:r>
      <w:r w:rsidR="00D1474A">
        <w:t>spread</w:t>
      </w:r>
      <w:r w:rsidRPr="0097328D">
        <w:t xml:space="preserve"> they can find food to their liking with many varieties of food from across the country. </w:t>
      </w:r>
    </w:p>
    <w:p w14:paraId="4E428E3E" w14:textId="77777777" w:rsidR="00024052" w:rsidRPr="0097328D" w:rsidRDefault="008244B6" w:rsidP="0097328D">
      <w:pPr>
        <w:pStyle w:val="VCAAHeading5"/>
      </w:pPr>
      <w:r w:rsidRPr="0097328D">
        <w:t>Q</w:t>
      </w:r>
      <w:r w:rsidR="00024052" w:rsidRPr="0097328D">
        <w:t xml:space="preserve">uestion </w:t>
      </w:r>
      <w:r w:rsidRPr="0097328D">
        <w:t>8b</w:t>
      </w:r>
      <w:r w:rsidR="00024052" w:rsidRPr="0097328D">
        <w:t>.</w:t>
      </w:r>
    </w:p>
    <w:p w14:paraId="03824603" w14:textId="0C3429A1" w:rsidR="00250DDE" w:rsidRPr="0097328D" w:rsidRDefault="00250DDE" w:rsidP="0097328D">
      <w:pPr>
        <w:pStyle w:val="VCAAbody"/>
      </w:pPr>
      <w:r w:rsidRPr="0097328D">
        <w:t>In any region of Turk</w:t>
      </w:r>
      <w:r w:rsidR="00D1474A">
        <w:t>e</w:t>
      </w:r>
      <w:r w:rsidRPr="0097328D">
        <w:t>y, the breakfast table would include protein</w:t>
      </w:r>
      <w:r w:rsidR="00D1474A">
        <w:t>-</w:t>
      </w:r>
      <w:r w:rsidRPr="0097328D">
        <w:t>rich products (smallgoods such as sucuk and pastirma)</w:t>
      </w:r>
      <w:r w:rsidR="008E01CF" w:rsidRPr="0097328D">
        <w:t>, fruit and vegetables (olives, cheese varieties, tomatoes</w:t>
      </w:r>
      <w:r w:rsidR="00D1474A">
        <w:t xml:space="preserve">, </w:t>
      </w:r>
      <w:r w:rsidR="008E01CF" w:rsidRPr="0097328D">
        <w:t>cucumbers), beverages such as fruit juices, black tea and milk.</w:t>
      </w:r>
    </w:p>
    <w:p w14:paraId="2C010457" w14:textId="18D47CFC" w:rsidR="008244B6" w:rsidRPr="0097328D" w:rsidRDefault="008E01CF" w:rsidP="0097328D">
      <w:pPr>
        <w:pStyle w:val="VCAAbody"/>
      </w:pPr>
      <w:r w:rsidRPr="0097328D">
        <w:t>Many students seemed confused in their responses to this question</w:t>
      </w:r>
      <w:r w:rsidR="001B47DC">
        <w:t>;</w:t>
      </w:r>
      <w:r w:rsidRPr="0097328D">
        <w:t xml:space="preserve"> </w:t>
      </w:r>
      <w:r w:rsidR="001B47DC">
        <w:t>i</w:t>
      </w:r>
      <w:r w:rsidRPr="0097328D">
        <w:t xml:space="preserve">nstead of </w:t>
      </w:r>
      <w:r w:rsidR="00D1474A">
        <w:t>listing</w:t>
      </w:r>
      <w:r w:rsidRPr="0097328D">
        <w:t xml:space="preserve"> the commonly available food, they included regional specific food items.</w:t>
      </w:r>
    </w:p>
    <w:p w14:paraId="10CCE68F" w14:textId="1F982DE7" w:rsidR="008244B6" w:rsidRPr="00DA5A36" w:rsidRDefault="008244B6" w:rsidP="0097328D">
      <w:pPr>
        <w:pStyle w:val="VCAAHeading3"/>
      </w:pPr>
      <w:r w:rsidRPr="0097328D">
        <w:t>Part B</w:t>
      </w:r>
    </w:p>
    <w:p w14:paraId="68ED52B6" w14:textId="65F09BE1" w:rsidR="008244B6" w:rsidRPr="0097328D" w:rsidRDefault="00D27C4E" w:rsidP="0097328D">
      <w:pPr>
        <w:pStyle w:val="VCAAbody"/>
      </w:pPr>
      <w:r w:rsidRPr="0097328D">
        <w:t xml:space="preserve">Student </w:t>
      </w:r>
      <w:r w:rsidR="008244B6" w:rsidRPr="0097328D">
        <w:t>response</w:t>
      </w:r>
      <w:r w:rsidRPr="0097328D">
        <w:t>s</w:t>
      </w:r>
      <w:r w:rsidR="008244B6" w:rsidRPr="0097328D">
        <w:t xml:space="preserve"> </w:t>
      </w:r>
      <w:r w:rsidRPr="0097328D">
        <w:t>are</w:t>
      </w:r>
      <w:r w:rsidR="008244B6" w:rsidRPr="0097328D">
        <w:t xml:space="preserve"> assessed on how well </w:t>
      </w:r>
      <w:r w:rsidRPr="0097328D">
        <w:t>they</w:t>
      </w:r>
      <w:r w:rsidR="008244B6" w:rsidRPr="0097328D">
        <w:t>:</w:t>
      </w:r>
    </w:p>
    <w:p w14:paraId="738AEDED" w14:textId="77777777" w:rsidR="008244B6" w:rsidRPr="0097328D" w:rsidRDefault="008244B6" w:rsidP="00C13C52">
      <w:pPr>
        <w:pStyle w:val="VCAAbullet"/>
      </w:pPr>
      <w:r w:rsidRPr="0097328D">
        <w:t>demonstrate an understanding of the stimulus text</w:t>
      </w:r>
    </w:p>
    <w:p w14:paraId="33D686D3" w14:textId="6970283A" w:rsidR="008244B6" w:rsidRPr="0097328D" w:rsidRDefault="008244B6" w:rsidP="00C13C52">
      <w:pPr>
        <w:pStyle w:val="VCAAbullet"/>
      </w:pPr>
      <w:r w:rsidRPr="0097328D">
        <w:t>write text appropriate and relevant to context, purpose and audience</w:t>
      </w:r>
    </w:p>
    <w:p w14:paraId="47FF0B84" w14:textId="77777777" w:rsidR="008244B6" w:rsidRPr="0097328D" w:rsidRDefault="008244B6" w:rsidP="00C13C52">
      <w:pPr>
        <w:pStyle w:val="VCAAbullet"/>
      </w:pPr>
      <w:r w:rsidRPr="0097328D">
        <w:t>structure and sequence information and ideas</w:t>
      </w:r>
    </w:p>
    <w:p w14:paraId="1E69B001" w14:textId="2C25C55F" w:rsidR="008244B6" w:rsidRPr="0097328D" w:rsidRDefault="008244B6" w:rsidP="00C13C52">
      <w:pPr>
        <w:pStyle w:val="VCAAbullet"/>
      </w:pPr>
      <w:r w:rsidRPr="0097328D">
        <w:t xml:space="preserve">manipulate language structures and vocabulary in </w:t>
      </w:r>
      <w:r w:rsidR="00D1474A">
        <w:t>Turkish.</w:t>
      </w:r>
    </w:p>
    <w:p w14:paraId="3CAD0956" w14:textId="6B4B1714" w:rsidR="008244B6" w:rsidRPr="0097328D" w:rsidRDefault="008244B6" w:rsidP="0097328D">
      <w:pPr>
        <w:pStyle w:val="VCAAHeading4"/>
      </w:pPr>
      <w:r w:rsidRPr="0097328D">
        <w:t>Text 9</w:t>
      </w:r>
    </w:p>
    <w:p w14:paraId="5DB40B6C" w14:textId="3AC15872" w:rsidR="008244B6" w:rsidRPr="0097328D" w:rsidRDefault="008244B6" w:rsidP="0097328D">
      <w:pPr>
        <w:pStyle w:val="VCAAHeading5"/>
      </w:pPr>
      <w:r w:rsidRPr="0097328D">
        <w:t>Question 9</w:t>
      </w:r>
    </w:p>
    <w:p w14:paraId="5F272272" w14:textId="232E9D94" w:rsidR="008244B6" w:rsidRPr="0097328D" w:rsidRDefault="008244B6" w:rsidP="0097328D">
      <w:pPr>
        <w:pStyle w:val="VCAAbody"/>
      </w:pPr>
      <w:r w:rsidRPr="00DA5A36">
        <w:t xml:space="preserve">After reading the novel </w:t>
      </w:r>
      <w:r w:rsidR="001B47DC">
        <w:rPr>
          <w:rStyle w:val="VCAAitalic"/>
        </w:rPr>
        <w:t>The M</w:t>
      </w:r>
      <w:r w:rsidRPr="0097328D">
        <w:rPr>
          <w:rStyle w:val="VCAAitalic"/>
        </w:rPr>
        <w:t>useum of Innocence</w:t>
      </w:r>
      <w:r w:rsidR="001B47DC">
        <w:t>,</w:t>
      </w:r>
      <w:r w:rsidRPr="00DA5A36">
        <w:t xml:space="preserve"> you decided to visit the museum and were amazed by the experience. Based on the information in the article, write an email to your </w:t>
      </w:r>
      <w:r w:rsidRPr="0097328D">
        <w:t>close friend in order to persuade them to visit the museum.</w:t>
      </w:r>
    </w:p>
    <w:p w14:paraId="44D6836C" w14:textId="266AE2C2" w:rsidR="008244B6" w:rsidRPr="0097328D" w:rsidRDefault="008244B6" w:rsidP="0097328D">
      <w:pPr>
        <w:pStyle w:val="VCAAbody"/>
      </w:pPr>
      <w:r w:rsidRPr="001B47DC">
        <w:t>‘</w:t>
      </w:r>
      <w:r w:rsidRPr="00B250EC">
        <w:t>Masumiyet Müzesi</w:t>
      </w:r>
      <w:r w:rsidRPr="001B47DC">
        <w:t>’</w:t>
      </w:r>
      <w:r w:rsidRPr="0097328D">
        <w:t xml:space="preserve"> romanını okuduktan sonra müzeyi gezmeye karar  verdiniz ve bu deneyim sizi çok memnun etti. Arkadaşınıza yazacağınız  e-postada, makaledeki bilgileri kullanarak müzeyi gezmesi için onu ikna edin.</w:t>
      </w:r>
    </w:p>
    <w:p w14:paraId="747C8CF7" w14:textId="401187CE" w:rsidR="008244B6" w:rsidRPr="0097328D" w:rsidRDefault="008244B6" w:rsidP="0097328D">
      <w:pPr>
        <w:pStyle w:val="VCAAbody"/>
      </w:pPr>
      <w:r w:rsidRPr="0097328D">
        <w:t xml:space="preserve">Text type: </w:t>
      </w:r>
      <w:r w:rsidR="00D1474A">
        <w:t>e</w:t>
      </w:r>
      <w:r w:rsidRPr="0097328D">
        <w:t>mail</w:t>
      </w:r>
    </w:p>
    <w:p w14:paraId="6938CB8D" w14:textId="7B93CFCF" w:rsidR="008244B6" w:rsidRPr="0097328D" w:rsidRDefault="008244B6" w:rsidP="0097328D">
      <w:pPr>
        <w:pStyle w:val="VCAAbody"/>
      </w:pPr>
      <w:r w:rsidRPr="0097328D">
        <w:t xml:space="preserve">Kind of writing: </w:t>
      </w:r>
      <w:r w:rsidR="00D1474A">
        <w:t>p</w:t>
      </w:r>
      <w:r w:rsidRPr="0097328D">
        <w:t>ersuasive</w:t>
      </w:r>
    </w:p>
    <w:p w14:paraId="42E5C8BF" w14:textId="70984091" w:rsidR="008244B6" w:rsidRPr="0097328D" w:rsidRDefault="008244B6" w:rsidP="0097328D">
      <w:pPr>
        <w:pStyle w:val="VCAAbody"/>
      </w:pPr>
      <w:r w:rsidRPr="0097328D">
        <w:t xml:space="preserve">Audience: </w:t>
      </w:r>
      <w:r w:rsidR="00D1474A">
        <w:t>c</w:t>
      </w:r>
      <w:r w:rsidRPr="0097328D">
        <w:t>lose friend</w:t>
      </w:r>
    </w:p>
    <w:p w14:paraId="04533024" w14:textId="081B8422" w:rsidR="008244B6" w:rsidRPr="0097328D" w:rsidRDefault="00D27C4E" w:rsidP="0097328D">
      <w:pPr>
        <w:pStyle w:val="VCAAbody"/>
      </w:pPr>
      <w:r w:rsidRPr="00DA5A36">
        <w:lastRenderedPageBreak/>
        <w:t>The students were expected to provide some information about the book mentioned in the text which could have included information about the author, the theme of the book and a brief outline of its content</w:t>
      </w:r>
      <w:r w:rsidR="00C10F6F">
        <w:t xml:space="preserve">. </w:t>
      </w:r>
      <w:r w:rsidR="00EB6D01">
        <w:t xml:space="preserve">They were required </w:t>
      </w:r>
      <w:r w:rsidR="00D1474A">
        <w:t xml:space="preserve">to </w:t>
      </w:r>
      <w:r w:rsidRPr="00DA5A36">
        <w:t>use persuasive language to encour</w:t>
      </w:r>
      <w:r w:rsidRPr="0097328D">
        <w:t xml:space="preserve">age a friend to visit the museum. </w:t>
      </w:r>
    </w:p>
    <w:p w14:paraId="066A8603" w14:textId="2AD0F6E7" w:rsidR="008244B6" w:rsidRPr="0097328D" w:rsidRDefault="0023574A" w:rsidP="0097328D">
      <w:pPr>
        <w:pStyle w:val="VCAAbody"/>
      </w:pPr>
      <w:r w:rsidRPr="005C3E89">
        <w:t xml:space="preserve">Suggested points/responses students may </w:t>
      </w:r>
      <w:r>
        <w:t xml:space="preserve">have </w:t>
      </w:r>
      <w:r w:rsidRPr="005C3E89">
        <w:t>include</w:t>
      </w:r>
      <w:r>
        <w:t>d</w:t>
      </w:r>
      <w:r w:rsidR="00190A2D">
        <w:t>:</w:t>
      </w:r>
    </w:p>
    <w:p w14:paraId="39AE1BB8" w14:textId="77777777" w:rsidR="00075877" w:rsidRPr="0097328D" w:rsidRDefault="00075877" w:rsidP="00C13C52">
      <w:pPr>
        <w:pStyle w:val="VCAAbullet"/>
      </w:pPr>
      <w:r w:rsidRPr="0097328D">
        <w:t>The theme of the book as explained in the article.</w:t>
      </w:r>
    </w:p>
    <w:p w14:paraId="676A46FF" w14:textId="49759812" w:rsidR="00075877" w:rsidRPr="0097328D" w:rsidRDefault="00075877" w:rsidP="00C13C52">
      <w:pPr>
        <w:pStyle w:val="VCAAbullet"/>
      </w:pPr>
      <w:r w:rsidRPr="0097328D">
        <w:t>Description of the place where the story was se</w:t>
      </w:r>
      <w:r w:rsidR="008E4677">
        <w:t>t.</w:t>
      </w:r>
      <w:r w:rsidRPr="0097328D">
        <w:t xml:space="preserve"> Füsun’s house as portrayed in the article.</w:t>
      </w:r>
    </w:p>
    <w:p w14:paraId="733286B7" w14:textId="2D9CD396" w:rsidR="00075877" w:rsidRPr="0097328D" w:rsidRDefault="00075877" w:rsidP="00C13C52">
      <w:pPr>
        <w:pStyle w:val="VCAAbullet"/>
      </w:pPr>
      <w:r w:rsidRPr="0097328D">
        <w:t>State what the author did to bring the story of his novel to life</w:t>
      </w:r>
      <w:r w:rsidR="0023574A">
        <w:t xml:space="preserve"> (b</w:t>
      </w:r>
      <w:r w:rsidRPr="0097328D">
        <w:t>ought a ho</w:t>
      </w:r>
      <w:r w:rsidR="0023574A">
        <w:t>u</w:t>
      </w:r>
      <w:r w:rsidRPr="0097328D">
        <w:t xml:space="preserve">se </w:t>
      </w:r>
      <w:proofErr w:type="gramStart"/>
      <w:r w:rsidRPr="0097328D">
        <w:t>similar to</w:t>
      </w:r>
      <w:proofErr w:type="gramEnd"/>
      <w:r w:rsidRPr="0097328D">
        <w:t xml:space="preserve"> the one in his novel).</w:t>
      </w:r>
    </w:p>
    <w:p w14:paraId="746711C3" w14:textId="746DE8E5" w:rsidR="00075877" w:rsidRPr="0097328D" w:rsidRDefault="00075877" w:rsidP="00C13C52">
      <w:pPr>
        <w:pStyle w:val="VCAAbullet"/>
      </w:pPr>
      <w:r w:rsidRPr="0097328D">
        <w:t>Mention items displayed at the museum: costumes, furniture, accessories etc. of the time as depicted in the novel</w:t>
      </w:r>
      <w:r w:rsidR="0023574A">
        <w:t>.</w:t>
      </w:r>
    </w:p>
    <w:p w14:paraId="5849196D" w14:textId="00677A62" w:rsidR="00383DFA" w:rsidRPr="00383DFA" w:rsidRDefault="00075877" w:rsidP="00C13C52">
      <w:pPr>
        <w:pStyle w:val="VCAAbullet"/>
        <w:rPr>
          <w:lang w:val="en-AU"/>
        </w:rPr>
      </w:pPr>
      <w:r w:rsidRPr="0097328D">
        <w:t>Explain the requirements of entry to the museum. There is a free entry ticket printed in the book.</w:t>
      </w:r>
    </w:p>
    <w:p w14:paraId="0619FE5F" w14:textId="369A76A4" w:rsidR="00075877" w:rsidRDefault="00075877" w:rsidP="00075877">
      <w:pPr>
        <w:pStyle w:val="VCAAHeading2"/>
        <w:rPr>
          <w:lang w:val="en-AU"/>
        </w:rPr>
      </w:pPr>
      <w:r w:rsidRPr="00A5154B">
        <w:rPr>
          <w:lang w:val="en-AU"/>
        </w:rPr>
        <w:t xml:space="preserve">Section 3: Writing in </w:t>
      </w:r>
      <w:r>
        <w:rPr>
          <w:lang w:val="en-AU"/>
        </w:rPr>
        <w:t>Turkish</w:t>
      </w:r>
    </w:p>
    <w:p w14:paraId="5EE78D5A" w14:textId="77777777" w:rsidR="00075877" w:rsidRPr="0097328D" w:rsidRDefault="00075877" w:rsidP="0097328D">
      <w:pPr>
        <w:pStyle w:val="VCAAbody"/>
      </w:pPr>
      <w:r w:rsidRPr="00DA5A36">
        <w:t>Student responses are</w:t>
      </w:r>
      <w:r w:rsidRPr="0097328D">
        <w:t xml:space="preserve"> assessed on how well they:</w:t>
      </w:r>
    </w:p>
    <w:p w14:paraId="7426A569" w14:textId="77777777" w:rsidR="00075877" w:rsidRPr="0097328D" w:rsidRDefault="00075877" w:rsidP="00C13C52">
      <w:pPr>
        <w:pStyle w:val="VCAAbullet"/>
      </w:pPr>
      <w:r w:rsidRPr="0097328D">
        <w:t>demonstrate depth of treatment of information, ideas and/or opinions</w:t>
      </w:r>
    </w:p>
    <w:p w14:paraId="09A4A6AF" w14:textId="77777777" w:rsidR="00075877" w:rsidRPr="0097328D" w:rsidRDefault="00075877" w:rsidP="00C13C52">
      <w:pPr>
        <w:pStyle w:val="VCAAbullet"/>
      </w:pPr>
      <w:r w:rsidRPr="0097328D">
        <w:t>write text appropriate and relevant to context, purpose and audience</w:t>
      </w:r>
    </w:p>
    <w:p w14:paraId="0C9B2CAB" w14:textId="77777777" w:rsidR="00075877" w:rsidRPr="0097328D" w:rsidRDefault="00075877" w:rsidP="00C13C52">
      <w:pPr>
        <w:pStyle w:val="VCAAbullet"/>
      </w:pPr>
      <w:r w:rsidRPr="0097328D">
        <w:t>structure and sequence information and ideas</w:t>
      </w:r>
    </w:p>
    <w:p w14:paraId="380D4C3A" w14:textId="72A983E8" w:rsidR="00075877" w:rsidRPr="0097328D" w:rsidRDefault="00075877" w:rsidP="00C13C52">
      <w:pPr>
        <w:pStyle w:val="VCAAbullet"/>
      </w:pPr>
      <w:r w:rsidRPr="0097328D">
        <w:t>manipulate language structures and vocabulary in Turkish</w:t>
      </w:r>
      <w:r w:rsidR="0023574A">
        <w:t>.</w:t>
      </w:r>
    </w:p>
    <w:p w14:paraId="29D263ED" w14:textId="6A5D25C5" w:rsidR="00075877" w:rsidRPr="0097328D" w:rsidRDefault="0023574A">
      <w:pPr>
        <w:pStyle w:val="VCAAbody"/>
      </w:pPr>
      <w:r>
        <w:t>The w</w:t>
      </w:r>
      <w:r w:rsidRPr="00790D9B">
        <w:t>riting tasks were detailed in their scope and gave good choices to students.</w:t>
      </w:r>
      <w:r>
        <w:t xml:space="preserve"> </w:t>
      </w:r>
      <w:r w:rsidR="00075877" w:rsidRPr="0097328D">
        <w:t xml:space="preserve">The most frequently chosen topic was </w:t>
      </w:r>
      <w:r>
        <w:t>Q</w:t>
      </w:r>
      <w:r w:rsidR="00075877" w:rsidRPr="0097328D">
        <w:t>uestion 10. Some students were able to use their imagination well to produce interesting pieces of writing.</w:t>
      </w:r>
      <w:r>
        <w:t xml:space="preserve"> </w:t>
      </w:r>
      <w:r w:rsidR="00075877" w:rsidRPr="0097328D">
        <w:t xml:space="preserve">Fewer students </w:t>
      </w:r>
      <w:r>
        <w:t>chose</w:t>
      </w:r>
      <w:r w:rsidR="00075877" w:rsidRPr="0097328D">
        <w:t xml:space="preserve"> </w:t>
      </w:r>
      <w:r>
        <w:t>Q</w:t>
      </w:r>
      <w:r w:rsidR="00075877" w:rsidRPr="0097328D">
        <w:t>uestions 11 and 12.</w:t>
      </w:r>
    </w:p>
    <w:p w14:paraId="07503878" w14:textId="2A9FF135" w:rsidR="00075877" w:rsidRPr="0097328D" w:rsidRDefault="0023574A">
      <w:pPr>
        <w:pStyle w:val="VCAAbody"/>
      </w:pPr>
      <w:r>
        <w:t>In g</w:t>
      </w:r>
      <w:r w:rsidR="00075877" w:rsidRPr="0097328D">
        <w:t xml:space="preserve">eneral, </w:t>
      </w:r>
      <w:r>
        <w:t xml:space="preserve">the </w:t>
      </w:r>
      <w:r w:rsidR="00075877" w:rsidRPr="0097328D">
        <w:t xml:space="preserve">majority of students produced interesting pieces of authentic texts on their chosen topic. Some did well in using a wide variety of vocabulary and sentence structures. At this level, the students are expected to make minimal spelling errors and use sentences with some complexity. </w:t>
      </w:r>
    </w:p>
    <w:p w14:paraId="19A3573D" w14:textId="5136F7DC" w:rsidR="00075877" w:rsidRPr="0097328D" w:rsidRDefault="00075877">
      <w:pPr>
        <w:pStyle w:val="VCAAbody"/>
      </w:pPr>
      <w:r w:rsidRPr="0097328D">
        <w:t xml:space="preserve">Students should read the tasks carefully </w:t>
      </w:r>
      <w:r w:rsidR="001B47DC">
        <w:t xml:space="preserve">and </w:t>
      </w:r>
      <w:r w:rsidRPr="0097328D">
        <w:t>formulate their thought</w:t>
      </w:r>
      <w:r w:rsidR="00D96B47">
        <w:t>s</w:t>
      </w:r>
      <w:r w:rsidRPr="0097328D">
        <w:t xml:space="preserve"> </w:t>
      </w:r>
      <w:r w:rsidR="00D96B47">
        <w:t>on the topic</w:t>
      </w:r>
      <w:r w:rsidR="00C10F6F">
        <w:t xml:space="preserve"> </w:t>
      </w:r>
      <w:r w:rsidRPr="0097328D">
        <w:t xml:space="preserve">prior to commencing their task. It would be advisable </w:t>
      </w:r>
      <w:r w:rsidR="001B47DC">
        <w:t xml:space="preserve">for </w:t>
      </w:r>
      <w:r w:rsidRPr="0097328D">
        <w:t xml:space="preserve">students </w:t>
      </w:r>
      <w:r w:rsidR="001B47DC">
        <w:t xml:space="preserve">to </w:t>
      </w:r>
      <w:r w:rsidR="00C10F6F">
        <w:t xml:space="preserve">brainstorm and </w:t>
      </w:r>
      <w:r w:rsidRPr="0097328D">
        <w:t xml:space="preserve">write </w:t>
      </w:r>
      <w:r w:rsidR="00190A2D">
        <w:t xml:space="preserve">down </w:t>
      </w:r>
      <w:r w:rsidRPr="0097328D">
        <w:t xml:space="preserve">some </w:t>
      </w:r>
      <w:r w:rsidR="00D96B47">
        <w:t xml:space="preserve">ideas </w:t>
      </w:r>
      <w:r w:rsidRPr="0097328D">
        <w:t xml:space="preserve">about each topic before embarking on the topic that they feel most confident </w:t>
      </w:r>
      <w:r w:rsidR="0023574A">
        <w:t>about</w:t>
      </w:r>
      <w:r w:rsidRPr="0097328D">
        <w:t xml:space="preserve">. </w:t>
      </w:r>
    </w:p>
    <w:p w14:paraId="546F86BE" w14:textId="77777777" w:rsidR="00075877" w:rsidRPr="0097328D" w:rsidRDefault="00075877" w:rsidP="0097328D">
      <w:pPr>
        <w:pStyle w:val="VCAAHeading3"/>
      </w:pPr>
      <w:r w:rsidRPr="0097328D">
        <w:t>Question 10</w:t>
      </w:r>
    </w:p>
    <w:p w14:paraId="559118FD" w14:textId="77777777" w:rsidR="00075877" w:rsidRPr="0097328D" w:rsidRDefault="00075877" w:rsidP="0097328D">
      <w:pPr>
        <w:pStyle w:val="VCAAbody"/>
      </w:pPr>
      <w:r w:rsidRPr="00DA5A36">
        <w:t xml:space="preserve">You have done a good deed that you feel proud of. Write a personal diary entry about this deed and explain why it pleased you and your family. </w:t>
      </w:r>
    </w:p>
    <w:p w14:paraId="3A788651" w14:textId="77777777" w:rsidR="00075877" w:rsidRPr="0097328D" w:rsidRDefault="00075877" w:rsidP="0097328D">
      <w:pPr>
        <w:pStyle w:val="VCAAbody"/>
      </w:pPr>
      <w:r w:rsidRPr="0097328D">
        <w:t>Yapmış olduğunuz bir iyilikten dolayı kendinizle gurur duyuyorsunuz. Bu olayın neden sizi ve ailenizi mutlu ettiğini açıklayan kişisel bir günlük yazın.</w:t>
      </w:r>
    </w:p>
    <w:p w14:paraId="02D2C936" w14:textId="3FB52B0E" w:rsidR="00075877" w:rsidRPr="0097328D" w:rsidRDefault="00075877" w:rsidP="0097328D">
      <w:pPr>
        <w:pStyle w:val="VCAAbody"/>
      </w:pPr>
      <w:r w:rsidRPr="0097328D">
        <w:t xml:space="preserve">Text type: </w:t>
      </w:r>
      <w:r w:rsidR="00190A2D">
        <w:t>d</w:t>
      </w:r>
      <w:r w:rsidRPr="0097328D">
        <w:t>iary entry</w:t>
      </w:r>
    </w:p>
    <w:p w14:paraId="6B7DD2F0" w14:textId="24418F4E" w:rsidR="00075877" w:rsidRPr="0097328D" w:rsidRDefault="00075877" w:rsidP="0097328D">
      <w:pPr>
        <w:pStyle w:val="VCAAbody"/>
      </w:pPr>
      <w:r w:rsidRPr="0097328D">
        <w:t xml:space="preserve">Kind of writing: </w:t>
      </w:r>
      <w:r w:rsidR="00190A2D">
        <w:t>p</w:t>
      </w:r>
      <w:r w:rsidRPr="0097328D">
        <w:t>ersonal</w:t>
      </w:r>
    </w:p>
    <w:p w14:paraId="69C927EA" w14:textId="0223674D" w:rsidR="00075877" w:rsidRPr="0097328D" w:rsidRDefault="00075877" w:rsidP="0097328D">
      <w:pPr>
        <w:pStyle w:val="VCAAbody"/>
      </w:pPr>
      <w:r w:rsidRPr="0097328D">
        <w:t xml:space="preserve">Audience: </w:t>
      </w:r>
      <w:r w:rsidR="00190A2D">
        <w:t>s</w:t>
      </w:r>
      <w:r w:rsidRPr="0097328D">
        <w:t>elf</w:t>
      </w:r>
    </w:p>
    <w:p w14:paraId="4575D030" w14:textId="1F90F000" w:rsidR="00075877" w:rsidRPr="0097328D" w:rsidRDefault="00075877" w:rsidP="0097328D">
      <w:pPr>
        <w:pStyle w:val="VCAAbody"/>
      </w:pPr>
      <w:r w:rsidRPr="0097328D">
        <w:t xml:space="preserve">Suggested points/responses students may </w:t>
      </w:r>
      <w:r w:rsidR="00383DFA" w:rsidRPr="0097328D">
        <w:t xml:space="preserve">have </w:t>
      </w:r>
      <w:r w:rsidRPr="0097328D">
        <w:t>include</w:t>
      </w:r>
      <w:r w:rsidR="00383DFA" w:rsidRPr="0097328D">
        <w:t>d</w:t>
      </w:r>
      <w:r w:rsidRPr="0097328D">
        <w:t>:</w:t>
      </w:r>
    </w:p>
    <w:p w14:paraId="088E773B" w14:textId="345E4623" w:rsidR="00075877" w:rsidRPr="001B4BDF" w:rsidRDefault="00075877" w:rsidP="00C13C52">
      <w:pPr>
        <w:pStyle w:val="VCAAbullet"/>
      </w:pPr>
      <w:r w:rsidRPr="001B4BDF">
        <w:t xml:space="preserve">details about the correct deed </w:t>
      </w:r>
      <w:r w:rsidR="00190A2D" w:rsidRPr="001B4BDF">
        <w:t>(</w:t>
      </w:r>
      <w:r w:rsidRPr="001B4BDF">
        <w:t>place, time, manner)</w:t>
      </w:r>
    </w:p>
    <w:p w14:paraId="5C80BB45" w14:textId="1FB57147" w:rsidR="00075877" w:rsidRPr="001B4BDF" w:rsidRDefault="00190A2D" w:rsidP="00C13C52">
      <w:pPr>
        <w:pStyle w:val="VCAAbullet"/>
      </w:pPr>
      <w:r w:rsidRPr="001B4BDF">
        <w:t>w</w:t>
      </w:r>
      <w:r w:rsidR="00075877" w:rsidRPr="001B4BDF">
        <w:t>hy it was a good action</w:t>
      </w:r>
    </w:p>
    <w:p w14:paraId="519D1FAE" w14:textId="0EC76BFD" w:rsidR="00075877" w:rsidRPr="001B4BDF" w:rsidRDefault="00190A2D" w:rsidP="00C13C52">
      <w:pPr>
        <w:pStyle w:val="VCAAbullet"/>
      </w:pPr>
      <w:r w:rsidRPr="001B4BDF">
        <w:t>p</w:t>
      </w:r>
      <w:r w:rsidR="00075877" w:rsidRPr="001B4BDF">
        <w:t xml:space="preserve">ositive feelings and emotions </w:t>
      </w:r>
    </w:p>
    <w:p w14:paraId="7605A45B" w14:textId="1AFB5DD6" w:rsidR="00075877" w:rsidRPr="001B4BDF" w:rsidRDefault="00190A2D" w:rsidP="00C13C52">
      <w:pPr>
        <w:pStyle w:val="VCAAbullet"/>
      </w:pPr>
      <w:r w:rsidRPr="001B4BDF">
        <w:t>w</w:t>
      </w:r>
      <w:r w:rsidR="00075877" w:rsidRPr="001B4BDF">
        <w:t>hy the deed made you feel proud</w:t>
      </w:r>
    </w:p>
    <w:p w14:paraId="7487C350" w14:textId="77777777" w:rsidR="00190A2D" w:rsidRPr="001B4BDF" w:rsidRDefault="00190A2D" w:rsidP="00C13C52">
      <w:pPr>
        <w:pStyle w:val="VCAAbullet"/>
      </w:pPr>
      <w:r w:rsidRPr="001B4BDF">
        <w:t>how it made your family proud</w:t>
      </w:r>
    </w:p>
    <w:p w14:paraId="273CDB20" w14:textId="4BA7AB17" w:rsidR="00190A2D" w:rsidRDefault="00190A2D" w:rsidP="00C13C52">
      <w:pPr>
        <w:pStyle w:val="VCAAbullet"/>
      </w:pPr>
      <w:r w:rsidRPr="001B4BDF">
        <w:t>(</w:t>
      </w:r>
      <w:proofErr w:type="gramStart"/>
      <w:r w:rsidRPr="001B4BDF">
        <w:t>using</w:t>
      </w:r>
      <w:proofErr w:type="gramEnd"/>
      <w:r w:rsidRPr="001B4BDF">
        <w:t xml:space="preserve"> past and present tenses)</w:t>
      </w:r>
      <w:r w:rsidR="008E4677" w:rsidRPr="001B4BDF">
        <w:t>.</w:t>
      </w:r>
    </w:p>
    <w:p w14:paraId="552FDAAD" w14:textId="77777777" w:rsidR="00075877" w:rsidRPr="0097328D" w:rsidRDefault="00075877" w:rsidP="0097328D">
      <w:pPr>
        <w:pStyle w:val="VCAAHeading3"/>
      </w:pPr>
      <w:r w:rsidRPr="0097328D">
        <w:lastRenderedPageBreak/>
        <w:t>Question 11</w:t>
      </w:r>
    </w:p>
    <w:p w14:paraId="27E51131" w14:textId="77777777" w:rsidR="00075877" w:rsidRPr="0097328D" w:rsidRDefault="00075877" w:rsidP="0097328D">
      <w:pPr>
        <w:pStyle w:val="VCAAbody"/>
      </w:pPr>
      <w:r w:rsidRPr="0097328D">
        <w:t>You are the president of a Turkish-Australian cultural association. You will deliver a speech at an event organised by the association to celebrate the presence of Turkish-speaking communities in Australia. Write the script of your speech, informing the participants about how the Turkish immigrants have managed to adapt to their new country while maintaining their own culture.</w:t>
      </w:r>
    </w:p>
    <w:p w14:paraId="19D13F53" w14:textId="77777777" w:rsidR="00075877" w:rsidRPr="0097328D" w:rsidRDefault="00075877" w:rsidP="0097328D">
      <w:pPr>
        <w:pStyle w:val="VCAAbody"/>
      </w:pPr>
      <w:r w:rsidRPr="0097328D">
        <w:t>Avustralya Türk kültür derneğinin başkanısınız. Türkçe konuşan toplumların Avustralya’da varoluşlarını kutlamak amacıyla derneğin düzenlediği bir etkinlikte konuşma yapacaksınız. Türk göçmenlerin kendi kültürlerini korurken yeni ülkelerine nasıl uyum sağlamayı başarabildikleri konusunda katılımcıları bilgilendiren konuşmanızın metnini yazın.</w:t>
      </w:r>
    </w:p>
    <w:p w14:paraId="6F7A0957" w14:textId="2F6AB666" w:rsidR="00075877" w:rsidRPr="0097328D" w:rsidRDefault="00075877" w:rsidP="0097328D">
      <w:pPr>
        <w:pStyle w:val="VCAAbody"/>
      </w:pPr>
      <w:r w:rsidRPr="0097328D">
        <w:t xml:space="preserve">Text type: </w:t>
      </w:r>
      <w:r w:rsidR="00190A2D">
        <w:t>s</w:t>
      </w:r>
      <w:r w:rsidRPr="0097328D">
        <w:t xml:space="preserve">peech </w:t>
      </w:r>
    </w:p>
    <w:p w14:paraId="37C5400C" w14:textId="1629877D" w:rsidR="00075877" w:rsidRPr="0097328D" w:rsidRDefault="00075877" w:rsidP="0097328D">
      <w:pPr>
        <w:pStyle w:val="VCAAbody"/>
      </w:pPr>
      <w:r w:rsidRPr="0097328D">
        <w:t xml:space="preserve">Kind of writing: </w:t>
      </w:r>
      <w:r w:rsidR="00190A2D">
        <w:t>i</w:t>
      </w:r>
      <w:r w:rsidRPr="0097328D">
        <w:t>nformative</w:t>
      </w:r>
    </w:p>
    <w:p w14:paraId="2536E680" w14:textId="6CEB2F8A" w:rsidR="00075877" w:rsidRPr="0097328D" w:rsidRDefault="00075877" w:rsidP="0097328D">
      <w:pPr>
        <w:pStyle w:val="VCAAbody"/>
      </w:pPr>
      <w:r w:rsidRPr="0097328D">
        <w:t xml:space="preserve">Audience: Turkish </w:t>
      </w:r>
      <w:r w:rsidR="00190A2D">
        <w:t>c</w:t>
      </w:r>
      <w:r w:rsidRPr="0097328D">
        <w:t xml:space="preserve">ommunity </w:t>
      </w:r>
      <w:r w:rsidR="00190A2D">
        <w:t>e</w:t>
      </w:r>
      <w:r w:rsidRPr="0097328D">
        <w:t xml:space="preserve">vent </w:t>
      </w:r>
      <w:r w:rsidR="00190A2D">
        <w:t>a</w:t>
      </w:r>
      <w:r w:rsidRPr="0097328D">
        <w:t>ttendees</w:t>
      </w:r>
    </w:p>
    <w:p w14:paraId="7CBF82C7" w14:textId="0B5C88B7" w:rsidR="00383DFA" w:rsidRPr="0097328D" w:rsidRDefault="00383DFA" w:rsidP="0097328D">
      <w:pPr>
        <w:pStyle w:val="VCAAbody"/>
      </w:pPr>
      <w:r w:rsidRPr="0097328D">
        <w:t>Suggested points/responses students may have included:</w:t>
      </w:r>
    </w:p>
    <w:p w14:paraId="1B3723CE" w14:textId="158BB43A" w:rsidR="00383DFA" w:rsidRPr="00DA5A36" w:rsidRDefault="00190A2D" w:rsidP="00C13C52">
      <w:pPr>
        <w:pStyle w:val="VCAAbullet"/>
      </w:pPr>
      <w:r>
        <w:t>g</w:t>
      </w:r>
      <w:r w:rsidR="00383DFA" w:rsidRPr="00DA5A36">
        <w:t>etting used to the new culture</w:t>
      </w:r>
    </w:p>
    <w:p w14:paraId="2D65632A" w14:textId="2B8DC88C" w:rsidR="00383DFA" w:rsidRPr="0097328D" w:rsidRDefault="00190A2D" w:rsidP="00C13C52">
      <w:pPr>
        <w:pStyle w:val="VCAAbullet"/>
      </w:pPr>
      <w:r>
        <w:t>o</w:t>
      </w:r>
      <w:r w:rsidR="00383DFA" w:rsidRPr="0097328D">
        <w:t>bserving the community rules</w:t>
      </w:r>
    </w:p>
    <w:p w14:paraId="259A071E" w14:textId="11AA5ECD" w:rsidR="00383DFA" w:rsidRPr="0097328D" w:rsidRDefault="00190A2D" w:rsidP="00C13C52">
      <w:pPr>
        <w:pStyle w:val="VCAAbullet"/>
      </w:pPr>
      <w:r>
        <w:t>c</w:t>
      </w:r>
      <w:r w:rsidR="00383DFA" w:rsidRPr="0097328D">
        <w:t>onformi</w:t>
      </w:r>
      <w:r>
        <w:t>ng</w:t>
      </w:r>
      <w:r w:rsidR="00383DFA" w:rsidRPr="0097328D">
        <w:t xml:space="preserve"> with the host attitudes</w:t>
      </w:r>
    </w:p>
    <w:p w14:paraId="210FE0F8" w14:textId="2BE426D2" w:rsidR="00383DFA" w:rsidRPr="0097328D" w:rsidRDefault="00190A2D" w:rsidP="00C13C52">
      <w:pPr>
        <w:pStyle w:val="VCAAbullet"/>
      </w:pPr>
      <w:r>
        <w:t>h</w:t>
      </w:r>
      <w:r w:rsidR="00383DFA" w:rsidRPr="0097328D">
        <w:t xml:space="preserve">aving clubs and various organisations to contribute </w:t>
      </w:r>
      <w:r w:rsidR="00C13C52" w:rsidRPr="0097328D">
        <w:t xml:space="preserve">culturally </w:t>
      </w:r>
      <w:r w:rsidR="00383DFA" w:rsidRPr="0097328D">
        <w:t xml:space="preserve">to the new home </w:t>
      </w:r>
    </w:p>
    <w:p w14:paraId="7936401D" w14:textId="1853D882" w:rsidR="00383DFA" w:rsidRPr="0097328D" w:rsidRDefault="00190A2D" w:rsidP="00C13C52">
      <w:pPr>
        <w:pStyle w:val="VCAAbullet"/>
      </w:pPr>
      <w:r>
        <w:t>o</w:t>
      </w:r>
      <w:r w:rsidR="00383DFA" w:rsidRPr="0097328D">
        <w:t>pening businesses to serv</w:t>
      </w:r>
      <w:r>
        <w:t>e</w:t>
      </w:r>
      <w:r w:rsidR="00383DFA" w:rsidRPr="0097328D">
        <w:t xml:space="preserve"> both their own community and the host nation</w:t>
      </w:r>
    </w:p>
    <w:p w14:paraId="31469751" w14:textId="687E4760" w:rsidR="00383DFA" w:rsidRPr="0097328D" w:rsidRDefault="00E677EC" w:rsidP="00C13C52">
      <w:pPr>
        <w:pStyle w:val="VCAAbullet"/>
      </w:pPr>
      <w:r>
        <w:t>h</w:t>
      </w:r>
      <w:r w:rsidR="00383DFA" w:rsidRPr="0097328D">
        <w:t>elping the new arrivals from the original countr</w:t>
      </w:r>
      <w:r>
        <w:t>y</w:t>
      </w:r>
    </w:p>
    <w:p w14:paraId="7C27BEC9" w14:textId="4F852130" w:rsidR="00383DFA" w:rsidRPr="0097328D" w:rsidRDefault="00E677EC" w:rsidP="00C13C52">
      <w:pPr>
        <w:pStyle w:val="VCAAbullet"/>
      </w:pPr>
      <w:r>
        <w:t>p</w:t>
      </w:r>
      <w:r w:rsidR="00383DFA" w:rsidRPr="0097328D">
        <w:t>articipation in political and social organisations</w:t>
      </w:r>
      <w:r>
        <w:t>.</w:t>
      </w:r>
    </w:p>
    <w:p w14:paraId="7CAB8688" w14:textId="77777777" w:rsidR="00383DFA" w:rsidRPr="0097328D" w:rsidRDefault="00383DFA" w:rsidP="0097328D">
      <w:pPr>
        <w:pStyle w:val="VCAAHeading3"/>
      </w:pPr>
      <w:r w:rsidRPr="0097328D">
        <w:t>Question 12</w:t>
      </w:r>
    </w:p>
    <w:p w14:paraId="5B550D82" w14:textId="6AB20FDE" w:rsidR="00383DFA" w:rsidRPr="0097328D" w:rsidRDefault="00383DFA" w:rsidP="0097328D">
      <w:pPr>
        <w:pStyle w:val="VCAAbody"/>
      </w:pPr>
      <w:r w:rsidRPr="0097328D">
        <w:t xml:space="preserve">A popular Turkish singer performed in your city last week. You were very excited about attending this event. </w:t>
      </w:r>
      <w:r w:rsidR="00487CED">
        <w:t>H</w:t>
      </w:r>
      <w:r w:rsidRPr="0097328D">
        <w:t>owever, parts of the concert did not meet your expectations. Write an evaluative review about the concert that will be published in a music magazine.</w:t>
      </w:r>
    </w:p>
    <w:p w14:paraId="68F4290A" w14:textId="77777777" w:rsidR="00383DFA" w:rsidRPr="0097328D" w:rsidRDefault="00383DFA" w:rsidP="0097328D">
      <w:pPr>
        <w:pStyle w:val="VCAAbody"/>
      </w:pPr>
      <w:r w:rsidRPr="0097328D">
        <w:t>Ünlü bir Türk şarkıcı bulunduğunuz şehirde geçen hafta bir konser verdi. Bu etkinliğe katılacağınız için çok heyecanlıydınız; ancak, bazı kısımları sizin beklentilerinizi karşılamadı. Bir müzik dergisinde yayınlanmak üzere konseri değerlendiren bir eleştiri yazısı yazın.</w:t>
      </w:r>
    </w:p>
    <w:p w14:paraId="528A0DDC" w14:textId="41571D2F" w:rsidR="00383DFA" w:rsidRPr="0097328D" w:rsidRDefault="00383DFA" w:rsidP="0097328D">
      <w:pPr>
        <w:pStyle w:val="VCAAbody"/>
      </w:pPr>
      <w:r w:rsidRPr="0097328D">
        <w:t xml:space="preserve">Text type: </w:t>
      </w:r>
      <w:r w:rsidR="00E677EC">
        <w:t>r</w:t>
      </w:r>
      <w:r w:rsidRPr="0097328D">
        <w:t>eview</w:t>
      </w:r>
    </w:p>
    <w:p w14:paraId="15429302" w14:textId="46075962" w:rsidR="00383DFA" w:rsidRPr="0097328D" w:rsidRDefault="00383DFA" w:rsidP="0097328D">
      <w:pPr>
        <w:pStyle w:val="VCAAbody"/>
      </w:pPr>
      <w:r w:rsidRPr="0097328D">
        <w:t xml:space="preserve">Kind of writing: </w:t>
      </w:r>
      <w:r w:rsidR="00E677EC">
        <w:t>e</w:t>
      </w:r>
      <w:r w:rsidRPr="0097328D">
        <w:t>valuative</w:t>
      </w:r>
    </w:p>
    <w:p w14:paraId="6F96C86E" w14:textId="74F74190" w:rsidR="00383DFA" w:rsidRPr="0097328D" w:rsidRDefault="00383DFA" w:rsidP="0097328D">
      <w:pPr>
        <w:pStyle w:val="VCAAbody"/>
      </w:pPr>
      <w:r w:rsidRPr="0097328D">
        <w:t xml:space="preserve">Audience: </w:t>
      </w:r>
      <w:r w:rsidR="00487CED" w:rsidRPr="00D92180">
        <w:t>readers</w:t>
      </w:r>
      <w:r w:rsidR="00487CED">
        <w:t xml:space="preserve"> of the music magazine</w:t>
      </w:r>
    </w:p>
    <w:p w14:paraId="42C7C8CF" w14:textId="37021A00" w:rsidR="00383DFA" w:rsidRPr="0097328D" w:rsidRDefault="00E677EC" w:rsidP="0097328D">
      <w:pPr>
        <w:pStyle w:val="VCAAbody"/>
      </w:pPr>
      <w:r>
        <w:t>S</w:t>
      </w:r>
      <w:r w:rsidR="00383DFA" w:rsidRPr="0097328D">
        <w:t>tudents may have included</w:t>
      </w:r>
      <w:r>
        <w:t xml:space="preserve"> a rating for the concert and considered positive and negative aspects such as:</w:t>
      </w:r>
    </w:p>
    <w:p w14:paraId="67CACF3C" w14:textId="4C9B38DB" w:rsidR="00383DFA" w:rsidRDefault="00383DFA" w:rsidP="0097328D">
      <w:pPr>
        <w:pStyle w:val="VCAAbody"/>
      </w:pPr>
      <w:r>
        <w:t>Negatives</w:t>
      </w:r>
    </w:p>
    <w:p w14:paraId="6A7D2EE6" w14:textId="21F68805" w:rsidR="00383DFA" w:rsidRPr="00DA5A36" w:rsidRDefault="00E677EC" w:rsidP="00C13C52">
      <w:pPr>
        <w:pStyle w:val="VCAAbullet"/>
      </w:pPr>
      <w:r>
        <w:t>o</w:t>
      </w:r>
      <w:r w:rsidR="00383DFA" w:rsidRPr="00DA5A36">
        <w:t>rchestra was not good</w:t>
      </w:r>
    </w:p>
    <w:p w14:paraId="5F7D224B" w14:textId="09CCEBDB" w:rsidR="00383DFA" w:rsidRPr="0097328D" w:rsidRDefault="00E677EC" w:rsidP="00C13C52">
      <w:pPr>
        <w:pStyle w:val="VCAAbullet"/>
      </w:pPr>
      <w:r>
        <w:t>s</w:t>
      </w:r>
      <w:r w:rsidR="00383DFA" w:rsidRPr="0097328D">
        <w:t>ound system was average</w:t>
      </w:r>
    </w:p>
    <w:p w14:paraId="5E9970EF" w14:textId="5FD67AF2" w:rsidR="00383DFA" w:rsidRPr="0097328D" w:rsidRDefault="00E677EC" w:rsidP="00C13C52">
      <w:pPr>
        <w:pStyle w:val="VCAAbullet"/>
      </w:pPr>
      <w:r>
        <w:t>s</w:t>
      </w:r>
      <w:r w:rsidR="00383DFA" w:rsidRPr="0097328D">
        <w:t>inger was lip</w:t>
      </w:r>
      <w:r>
        <w:t>-synching</w:t>
      </w:r>
      <w:r w:rsidR="008E4677">
        <w:t>.</w:t>
      </w:r>
    </w:p>
    <w:p w14:paraId="3F8E6AEC" w14:textId="79E11A06" w:rsidR="00383DFA" w:rsidRPr="0097328D" w:rsidRDefault="00383DFA" w:rsidP="0097328D">
      <w:pPr>
        <w:pStyle w:val="VCAAbody"/>
      </w:pPr>
      <w:r w:rsidRPr="0097328D">
        <w:t>Positives</w:t>
      </w:r>
    </w:p>
    <w:p w14:paraId="55A8C15D" w14:textId="1E9A0191" w:rsidR="00383DFA" w:rsidRPr="0097328D" w:rsidRDefault="00383DFA" w:rsidP="00C13C52">
      <w:pPr>
        <w:pStyle w:val="VCAAbullet"/>
      </w:pPr>
      <w:r w:rsidRPr="0097328D">
        <w:t>I had a front row ticket</w:t>
      </w:r>
    </w:p>
    <w:p w14:paraId="460F00A0" w14:textId="71A61877" w:rsidR="00383DFA" w:rsidRPr="0097328D" w:rsidRDefault="00C13C52" w:rsidP="00C13C52">
      <w:pPr>
        <w:pStyle w:val="VCAAbullet"/>
      </w:pPr>
      <w:r>
        <w:t xml:space="preserve">the </w:t>
      </w:r>
      <w:r w:rsidR="00E677EC">
        <w:t>l</w:t>
      </w:r>
      <w:r w:rsidR="00383DFA" w:rsidRPr="0097328D">
        <w:t>ighting show was good or spectacular</w:t>
      </w:r>
    </w:p>
    <w:p w14:paraId="449E8043" w14:textId="51674CAC" w:rsidR="00B04EFE" w:rsidRPr="00F73F1F" w:rsidRDefault="00C13C52" w:rsidP="00C13C52">
      <w:pPr>
        <w:pStyle w:val="VCAAbullet"/>
      </w:pPr>
      <w:r>
        <w:t xml:space="preserve">the </w:t>
      </w:r>
      <w:r w:rsidR="00E677EC">
        <w:t>s</w:t>
      </w:r>
      <w:r w:rsidR="00383DFA" w:rsidRPr="0097328D">
        <w:t>inger sang many songs</w:t>
      </w:r>
      <w:r w:rsidR="008E4677">
        <w:t>.</w:t>
      </w:r>
    </w:p>
    <w:sectPr w:rsidR="00B04EFE" w:rsidRPr="00F73F1F"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662AAEE" w:rsidR="008428B1" w:rsidRPr="00D86DE4" w:rsidRDefault="0097328D" w:rsidP="00D86DE4">
    <w:pPr>
      <w:pStyle w:val="VCAAcaptionsandfootnotes"/>
      <w:rPr>
        <w:color w:val="999999" w:themeColor="accent2"/>
      </w:rPr>
    </w:pPr>
    <w:r>
      <w:t>2022 VCE Turkish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5DE1C9A5">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FBF"/>
    <w:multiLevelType w:val="hybridMultilevel"/>
    <w:tmpl w:val="BDB8C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81CA4"/>
    <w:multiLevelType w:val="hybridMultilevel"/>
    <w:tmpl w:val="DB46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C24B9"/>
    <w:multiLevelType w:val="hybridMultilevel"/>
    <w:tmpl w:val="F9B073B4"/>
    <w:lvl w:ilvl="0" w:tplc="546C2F6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774F62"/>
    <w:multiLevelType w:val="hybridMultilevel"/>
    <w:tmpl w:val="F7D4095A"/>
    <w:lvl w:ilvl="0" w:tplc="FA88BDEA">
      <w:numFmt w:val="bullet"/>
      <w:lvlText w:val="-"/>
      <w:lvlJc w:val="left"/>
      <w:pPr>
        <w:ind w:left="1003" w:hanging="360"/>
      </w:pPr>
      <w:rPr>
        <w:rFonts w:ascii="Calibri" w:eastAsia="Calibri" w:hAnsi="Calibri" w:cs="Calibri"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15:restartNumberingAfterBreak="0">
    <w:nsid w:val="18373259"/>
    <w:multiLevelType w:val="singleLevel"/>
    <w:tmpl w:val="613A81F0"/>
    <w:lvl w:ilvl="0">
      <w:start w:val="1"/>
      <w:numFmt w:val="bullet"/>
      <w:pStyle w:val="Bullett1"/>
      <w:lvlText w:val=""/>
      <w:lvlJc w:val="left"/>
      <w:pPr>
        <w:tabs>
          <w:tab w:val="num" w:pos="360"/>
        </w:tabs>
        <w:ind w:left="360" w:hanging="360"/>
      </w:pPr>
      <w:rPr>
        <w:rFonts w:ascii="Symbol" w:hAnsi="Symbol"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2D004F"/>
    <w:multiLevelType w:val="hybridMultilevel"/>
    <w:tmpl w:val="E40C554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201275"/>
    <w:multiLevelType w:val="hybridMultilevel"/>
    <w:tmpl w:val="3B0ED9B4"/>
    <w:lvl w:ilvl="0" w:tplc="546C2F62">
      <w:start w:val="1"/>
      <w:numFmt w:val="bullet"/>
      <w:lvlText w:val=""/>
      <w:lvlJc w:val="left"/>
      <w:pPr>
        <w:tabs>
          <w:tab w:val="num" w:pos="720"/>
        </w:tabs>
        <w:ind w:left="720" w:hanging="360"/>
      </w:pPr>
      <w:rPr>
        <w:rFonts w:ascii="Wingdings" w:hAnsi="Wingdings" w:hint="default"/>
      </w:rPr>
    </w:lvl>
    <w:lvl w:ilvl="1" w:tplc="75466A64">
      <w:start w:val="1"/>
      <w:numFmt w:val="bullet"/>
      <w:lvlText w:val=""/>
      <w:lvlJc w:val="left"/>
      <w:pPr>
        <w:tabs>
          <w:tab w:val="num" w:pos="1251"/>
        </w:tabs>
        <w:ind w:left="1251" w:hanging="171"/>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55CF1"/>
    <w:multiLevelType w:val="hybridMultilevel"/>
    <w:tmpl w:val="ABEC1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6819D4"/>
    <w:multiLevelType w:val="hybridMultilevel"/>
    <w:tmpl w:val="2092D3A2"/>
    <w:lvl w:ilvl="0" w:tplc="7550F3A8">
      <w:start w:val="1"/>
      <w:numFmt w:val="bullet"/>
      <w:pStyle w:val="VCAA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E1466C2"/>
    <w:multiLevelType w:val="hybridMultilevel"/>
    <w:tmpl w:val="EEA4B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90990"/>
    <w:multiLevelType w:val="hybridMultilevel"/>
    <w:tmpl w:val="F7B6C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DC72A0"/>
    <w:multiLevelType w:val="hybridMultilevel"/>
    <w:tmpl w:val="84461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1">
    <w:nsid w:val="3C54346A"/>
    <w:multiLevelType w:val="hybridMultilevel"/>
    <w:tmpl w:val="F034A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47B5489"/>
    <w:multiLevelType w:val="hybridMultilevel"/>
    <w:tmpl w:val="BAD4DB8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65DEB"/>
    <w:multiLevelType w:val="hybridMultilevel"/>
    <w:tmpl w:val="80466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B495656"/>
    <w:multiLevelType w:val="hybridMultilevel"/>
    <w:tmpl w:val="F3EA1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2872B6C"/>
    <w:multiLevelType w:val="hybridMultilevel"/>
    <w:tmpl w:val="FC76F4FE"/>
    <w:lvl w:ilvl="0" w:tplc="79A29BCE">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97915D7"/>
    <w:multiLevelType w:val="hybridMultilevel"/>
    <w:tmpl w:val="0DA6E5B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43667"/>
    <w:multiLevelType w:val="hybridMultilevel"/>
    <w:tmpl w:val="AD52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721D6"/>
    <w:multiLevelType w:val="hybridMultilevel"/>
    <w:tmpl w:val="7EB2D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B336BE"/>
    <w:multiLevelType w:val="hybridMultilevel"/>
    <w:tmpl w:val="96D86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DD5BF6"/>
    <w:multiLevelType w:val="hybridMultilevel"/>
    <w:tmpl w:val="827681FA"/>
    <w:lvl w:ilvl="0" w:tplc="BCA8ED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3B25B0"/>
    <w:multiLevelType w:val="hybridMultilevel"/>
    <w:tmpl w:val="075A5E44"/>
    <w:lvl w:ilvl="0" w:tplc="546C2F6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4D4E86"/>
    <w:multiLevelType w:val="hybridMultilevel"/>
    <w:tmpl w:val="7026B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723C6D"/>
    <w:multiLevelType w:val="hybridMultilevel"/>
    <w:tmpl w:val="B2D62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7111926">
    <w:abstractNumId w:val="20"/>
  </w:num>
  <w:num w:numId="2" w16cid:durableId="581643451">
    <w:abstractNumId w:val="17"/>
  </w:num>
  <w:num w:numId="3" w16cid:durableId="1540359926">
    <w:abstractNumId w:val="14"/>
  </w:num>
  <w:num w:numId="4" w16cid:durableId="1791430856">
    <w:abstractNumId w:val="5"/>
  </w:num>
  <w:num w:numId="5" w16cid:durableId="692149100">
    <w:abstractNumId w:val="19"/>
  </w:num>
  <w:num w:numId="6" w16cid:durableId="1651054481">
    <w:abstractNumId w:val="13"/>
  </w:num>
  <w:num w:numId="7" w16cid:durableId="470683237">
    <w:abstractNumId w:val="4"/>
  </w:num>
  <w:num w:numId="8" w16cid:durableId="1260794677">
    <w:abstractNumId w:val="26"/>
  </w:num>
  <w:num w:numId="9" w16cid:durableId="2131120604">
    <w:abstractNumId w:val="2"/>
  </w:num>
  <w:num w:numId="10" w16cid:durableId="565065807">
    <w:abstractNumId w:val="10"/>
  </w:num>
  <w:num w:numId="11" w16cid:durableId="978270751">
    <w:abstractNumId w:val="6"/>
  </w:num>
  <w:num w:numId="12" w16cid:durableId="2126731370">
    <w:abstractNumId w:val="8"/>
  </w:num>
  <w:num w:numId="13" w16cid:durableId="131366029">
    <w:abstractNumId w:val="22"/>
  </w:num>
  <w:num w:numId="14" w16cid:durableId="987779165">
    <w:abstractNumId w:val="3"/>
  </w:num>
  <w:num w:numId="15" w16cid:durableId="556166154">
    <w:abstractNumId w:val="23"/>
  </w:num>
  <w:num w:numId="16" w16cid:durableId="1609317736">
    <w:abstractNumId w:val="28"/>
  </w:num>
  <w:num w:numId="17" w16cid:durableId="720322775">
    <w:abstractNumId w:val="7"/>
  </w:num>
  <w:num w:numId="18" w16cid:durableId="1978142118">
    <w:abstractNumId w:val="15"/>
  </w:num>
  <w:num w:numId="19" w16cid:durableId="1764643251">
    <w:abstractNumId w:val="21"/>
  </w:num>
  <w:num w:numId="20" w16cid:durableId="35551520">
    <w:abstractNumId w:val="24"/>
  </w:num>
  <w:num w:numId="21" w16cid:durableId="2045056048">
    <w:abstractNumId w:val="1"/>
  </w:num>
  <w:num w:numId="22" w16cid:durableId="541290344">
    <w:abstractNumId w:val="12"/>
  </w:num>
  <w:num w:numId="23" w16cid:durableId="946814722">
    <w:abstractNumId w:val="27"/>
  </w:num>
  <w:num w:numId="24" w16cid:durableId="1281839000">
    <w:abstractNumId w:val="16"/>
  </w:num>
  <w:num w:numId="25" w16cid:durableId="1036195962">
    <w:abstractNumId w:val="11"/>
  </w:num>
  <w:num w:numId="26" w16cid:durableId="1812290504">
    <w:abstractNumId w:val="18"/>
  </w:num>
  <w:num w:numId="27" w16cid:durableId="249119141">
    <w:abstractNumId w:val="0"/>
  </w:num>
  <w:num w:numId="28" w16cid:durableId="1419330050">
    <w:abstractNumId w:val="25"/>
  </w:num>
  <w:num w:numId="29" w16cid:durableId="8776653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69ED"/>
    <w:rsid w:val="00024018"/>
    <w:rsid w:val="00024052"/>
    <w:rsid w:val="00024A1A"/>
    <w:rsid w:val="0005780E"/>
    <w:rsid w:val="00065CC6"/>
    <w:rsid w:val="00070D4F"/>
    <w:rsid w:val="00075877"/>
    <w:rsid w:val="00090D46"/>
    <w:rsid w:val="000972C6"/>
    <w:rsid w:val="000A71F7"/>
    <w:rsid w:val="000B4E2A"/>
    <w:rsid w:val="000E69DB"/>
    <w:rsid w:val="000F09E4"/>
    <w:rsid w:val="000F16FD"/>
    <w:rsid w:val="000F5AAF"/>
    <w:rsid w:val="00105651"/>
    <w:rsid w:val="00120DB9"/>
    <w:rsid w:val="00143520"/>
    <w:rsid w:val="00145928"/>
    <w:rsid w:val="00153AD2"/>
    <w:rsid w:val="00167802"/>
    <w:rsid w:val="00172930"/>
    <w:rsid w:val="001779EA"/>
    <w:rsid w:val="001806A5"/>
    <w:rsid w:val="00182027"/>
    <w:rsid w:val="00184297"/>
    <w:rsid w:val="00190A2D"/>
    <w:rsid w:val="00196A63"/>
    <w:rsid w:val="001B47DC"/>
    <w:rsid w:val="001B4BDF"/>
    <w:rsid w:val="001C3EEA"/>
    <w:rsid w:val="001D3246"/>
    <w:rsid w:val="001F05AB"/>
    <w:rsid w:val="001F2C57"/>
    <w:rsid w:val="002279BA"/>
    <w:rsid w:val="002329F3"/>
    <w:rsid w:val="0023574A"/>
    <w:rsid w:val="00243F0D"/>
    <w:rsid w:val="00250DDE"/>
    <w:rsid w:val="00260767"/>
    <w:rsid w:val="002647BB"/>
    <w:rsid w:val="002754C1"/>
    <w:rsid w:val="002841C8"/>
    <w:rsid w:val="0028516B"/>
    <w:rsid w:val="002C6F90"/>
    <w:rsid w:val="002E4FB5"/>
    <w:rsid w:val="00302FB8"/>
    <w:rsid w:val="00304EA1"/>
    <w:rsid w:val="00314D81"/>
    <w:rsid w:val="00322FC6"/>
    <w:rsid w:val="00350651"/>
    <w:rsid w:val="0035293F"/>
    <w:rsid w:val="00381DAB"/>
    <w:rsid w:val="00383DFA"/>
    <w:rsid w:val="00385147"/>
    <w:rsid w:val="00391986"/>
    <w:rsid w:val="003A00B4"/>
    <w:rsid w:val="003B2257"/>
    <w:rsid w:val="003C5E71"/>
    <w:rsid w:val="003C6C6D"/>
    <w:rsid w:val="003D6CBD"/>
    <w:rsid w:val="003E75F1"/>
    <w:rsid w:val="00400537"/>
    <w:rsid w:val="00417AA3"/>
    <w:rsid w:val="00425DFE"/>
    <w:rsid w:val="00434EDB"/>
    <w:rsid w:val="00440B32"/>
    <w:rsid w:val="0044213C"/>
    <w:rsid w:val="00446783"/>
    <w:rsid w:val="0046078D"/>
    <w:rsid w:val="00462B42"/>
    <w:rsid w:val="00487CED"/>
    <w:rsid w:val="00495C80"/>
    <w:rsid w:val="004A2ED8"/>
    <w:rsid w:val="004A5B5F"/>
    <w:rsid w:val="004F5BDA"/>
    <w:rsid w:val="00501717"/>
    <w:rsid w:val="00514541"/>
    <w:rsid w:val="0051631E"/>
    <w:rsid w:val="00537A1F"/>
    <w:rsid w:val="005570CF"/>
    <w:rsid w:val="00566029"/>
    <w:rsid w:val="0059051F"/>
    <w:rsid w:val="005923CB"/>
    <w:rsid w:val="005A28E7"/>
    <w:rsid w:val="005B391B"/>
    <w:rsid w:val="005C12EB"/>
    <w:rsid w:val="005D3D78"/>
    <w:rsid w:val="005E2EF0"/>
    <w:rsid w:val="005E748D"/>
    <w:rsid w:val="005F0B68"/>
    <w:rsid w:val="005F4092"/>
    <w:rsid w:val="0063423E"/>
    <w:rsid w:val="006663C6"/>
    <w:rsid w:val="0068471E"/>
    <w:rsid w:val="00684F98"/>
    <w:rsid w:val="00693FFD"/>
    <w:rsid w:val="006C4F57"/>
    <w:rsid w:val="006D2159"/>
    <w:rsid w:val="006F787C"/>
    <w:rsid w:val="00701963"/>
    <w:rsid w:val="00702636"/>
    <w:rsid w:val="00724507"/>
    <w:rsid w:val="00743344"/>
    <w:rsid w:val="00747109"/>
    <w:rsid w:val="00763C7B"/>
    <w:rsid w:val="00773E6C"/>
    <w:rsid w:val="00781FB1"/>
    <w:rsid w:val="007A4B91"/>
    <w:rsid w:val="007C600D"/>
    <w:rsid w:val="007D1B6D"/>
    <w:rsid w:val="007F1A00"/>
    <w:rsid w:val="00813C37"/>
    <w:rsid w:val="008154B5"/>
    <w:rsid w:val="00823962"/>
    <w:rsid w:val="008244B6"/>
    <w:rsid w:val="008428B1"/>
    <w:rsid w:val="008451A9"/>
    <w:rsid w:val="00850410"/>
    <w:rsid w:val="00852719"/>
    <w:rsid w:val="0085336C"/>
    <w:rsid w:val="00860115"/>
    <w:rsid w:val="00867A28"/>
    <w:rsid w:val="00873904"/>
    <w:rsid w:val="0088783C"/>
    <w:rsid w:val="008E01CF"/>
    <w:rsid w:val="008E4677"/>
    <w:rsid w:val="00934926"/>
    <w:rsid w:val="009370BC"/>
    <w:rsid w:val="00970580"/>
    <w:rsid w:val="0097328D"/>
    <w:rsid w:val="009824BC"/>
    <w:rsid w:val="0098739B"/>
    <w:rsid w:val="009906B5"/>
    <w:rsid w:val="009B0853"/>
    <w:rsid w:val="009B61E5"/>
    <w:rsid w:val="009D0E9E"/>
    <w:rsid w:val="009D1E89"/>
    <w:rsid w:val="009E5707"/>
    <w:rsid w:val="00A17661"/>
    <w:rsid w:val="00A20D20"/>
    <w:rsid w:val="00A24B2D"/>
    <w:rsid w:val="00A32383"/>
    <w:rsid w:val="00A37046"/>
    <w:rsid w:val="00A40966"/>
    <w:rsid w:val="00A921E0"/>
    <w:rsid w:val="00A922F4"/>
    <w:rsid w:val="00AB657D"/>
    <w:rsid w:val="00AD20D5"/>
    <w:rsid w:val="00AE5526"/>
    <w:rsid w:val="00AF051B"/>
    <w:rsid w:val="00B01578"/>
    <w:rsid w:val="00B04EFE"/>
    <w:rsid w:val="00B0738F"/>
    <w:rsid w:val="00B12FB1"/>
    <w:rsid w:val="00B13D3B"/>
    <w:rsid w:val="00B230DB"/>
    <w:rsid w:val="00B250EC"/>
    <w:rsid w:val="00B26601"/>
    <w:rsid w:val="00B3167D"/>
    <w:rsid w:val="00B41951"/>
    <w:rsid w:val="00B4390F"/>
    <w:rsid w:val="00B53229"/>
    <w:rsid w:val="00B62480"/>
    <w:rsid w:val="00B65A44"/>
    <w:rsid w:val="00B66D9F"/>
    <w:rsid w:val="00B717F4"/>
    <w:rsid w:val="00B81B70"/>
    <w:rsid w:val="00B85B88"/>
    <w:rsid w:val="00BB3BAB"/>
    <w:rsid w:val="00BB7F22"/>
    <w:rsid w:val="00BD0724"/>
    <w:rsid w:val="00BD2B91"/>
    <w:rsid w:val="00BE5521"/>
    <w:rsid w:val="00BF0BBA"/>
    <w:rsid w:val="00BF6C23"/>
    <w:rsid w:val="00C07658"/>
    <w:rsid w:val="00C10F6F"/>
    <w:rsid w:val="00C13C52"/>
    <w:rsid w:val="00C35203"/>
    <w:rsid w:val="00C53263"/>
    <w:rsid w:val="00C65FD8"/>
    <w:rsid w:val="00C737DE"/>
    <w:rsid w:val="00C75F1D"/>
    <w:rsid w:val="00C9257C"/>
    <w:rsid w:val="00C95156"/>
    <w:rsid w:val="00CA0DC2"/>
    <w:rsid w:val="00CB68E8"/>
    <w:rsid w:val="00D04F01"/>
    <w:rsid w:val="00D06414"/>
    <w:rsid w:val="00D10AA4"/>
    <w:rsid w:val="00D1474A"/>
    <w:rsid w:val="00D20ED9"/>
    <w:rsid w:val="00D24E5A"/>
    <w:rsid w:val="00D27C4E"/>
    <w:rsid w:val="00D338E4"/>
    <w:rsid w:val="00D340F9"/>
    <w:rsid w:val="00D51947"/>
    <w:rsid w:val="00D532F0"/>
    <w:rsid w:val="00D56E0F"/>
    <w:rsid w:val="00D77413"/>
    <w:rsid w:val="00D82759"/>
    <w:rsid w:val="00D86DE4"/>
    <w:rsid w:val="00D92180"/>
    <w:rsid w:val="00D96B47"/>
    <w:rsid w:val="00DA5A36"/>
    <w:rsid w:val="00DE1909"/>
    <w:rsid w:val="00DE51DB"/>
    <w:rsid w:val="00DF4A82"/>
    <w:rsid w:val="00E23F1D"/>
    <w:rsid w:val="00E30E05"/>
    <w:rsid w:val="00E35622"/>
    <w:rsid w:val="00E36361"/>
    <w:rsid w:val="00E537CC"/>
    <w:rsid w:val="00E55AE9"/>
    <w:rsid w:val="00E677EC"/>
    <w:rsid w:val="00EB0C84"/>
    <w:rsid w:val="00EB6D01"/>
    <w:rsid w:val="00EC3A08"/>
    <w:rsid w:val="00EF4188"/>
    <w:rsid w:val="00F17FDE"/>
    <w:rsid w:val="00F27B7C"/>
    <w:rsid w:val="00F36A7E"/>
    <w:rsid w:val="00F40D53"/>
    <w:rsid w:val="00F4525C"/>
    <w:rsid w:val="00F50D86"/>
    <w:rsid w:val="00F72DE8"/>
    <w:rsid w:val="00F73F1F"/>
    <w:rsid w:val="00FB4BB8"/>
    <w:rsid w:val="00FC2B4E"/>
    <w:rsid w:val="00FD29D3"/>
    <w:rsid w:val="00FE3F0B"/>
    <w:rsid w:val="00FF5A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43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13C52"/>
    <w:pPr>
      <w:numPr>
        <w:numId w:val="29"/>
      </w:numPr>
      <w:tabs>
        <w:tab w:val="left" w:pos="425"/>
      </w:tabs>
      <w:spacing w:before="60" w:after="60"/>
      <w:ind w:left="360"/>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Bullett1">
    <w:name w:val="Bullett 1"/>
    <w:basedOn w:val="Normal"/>
    <w:rsid w:val="004A5B5F"/>
    <w:pPr>
      <w:numPr>
        <w:numId w:val="7"/>
      </w:numPr>
      <w:spacing w:after="60" w:line="240" w:lineRule="auto"/>
    </w:pPr>
    <w:rPr>
      <w:rFonts w:ascii="Times New Roman" w:eastAsia="Times New Roman" w:hAnsi="Times New Roman" w:cs="Times New Roman"/>
      <w:sz w:val="24"/>
      <w:szCs w:val="20"/>
      <w:lang w:val="en-AU"/>
    </w:rPr>
  </w:style>
  <w:style w:type="paragraph" w:customStyle="1" w:styleId="BodyTab2Char">
    <w:name w:val="Body Tab 2 Char"/>
    <w:basedOn w:val="Normal"/>
    <w:link w:val="BodyTab2CharChar"/>
    <w:rsid w:val="004A5B5F"/>
    <w:pPr>
      <w:tabs>
        <w:tab w:val="left" w:pos="284"/>
      </w:tabs>
      <w:spacing w:after="60" w:line="240" w:lineRule="auto"/>
      <w:ind w:left="680" w:hanging="680"/>
      <w:jc w:val="both"/>
    </w:pPr>
    <w:rPr>
      <w:rFonts w:ascii="Times New Roman" w:eastAsia="Times New Roman" w:hAnsi="Times New Roman" w:cs="Times New Roman"/>
      <w:szCs w:val="24"/>
    </w:rPr>
  </w:style>
  <w:style w:type="character" w:customStyle="1" w:styleId="BodyTab2CharChar">
    <w:name w:val="Body Tab 2 Char Char"/>
    <w:link w:val="BodyTab2Char"/>
    <w:rsid w:val="004A5B5F"/>
    <w:rPr>
      <w:rFonts w:ascii="Times New Roman" w:eastAsia="Times New Roman" w:hAnsi="Times New Roman" w:cs="Times New Roman"/>
      <w:szCs w:val="24"/>
    </w:rPr>
  </w:style>
  <w:style w:type="character" w:customStyle="1" w:styleId="ListParagraphChar">
    <w:name w:val="List Paragraph Char"/>
    <w:link w:val="ListParagraph"/>
    <w:uiPriority w:val="34"/>
    <w:locked/>
    <w:rsid w:val="00F27B7C"/>
    <w:rPr>
      <w:rFonts w:ascii="Calibri" w:hAnsi="Calibri"/>
      <w:szCs w:val="24"/>
    </w:rPr>
  </w:style>
  <w:style w:type="paragraph" w:styleId="ListParagraph">
    <w:name w:val="List Paragraph"/>
    <w:basedOn w:val="Normal"/>
    <w:link w:val="ListParagraphChar"/>
    <w:uiPriority w:val="34"/>
    <w:qFormat/>
    <w:rsid w:val="00F27B7C"/>
    <w:pPr>
      <w:spacing w:after="0" w:line="240" w:lineRule="auto"/>
      <w:ind w:left="720"/>
      <w:contextualSpacing/>
    </w:pPr>
    <w:rPr>
      <w:rFonts w:ascii="Calibri" w:hAnsi="Calibri"/>
      <w:szCs w:val="24"/>
    </w:rPr>
  </w:style>
  <w:style w:type="paragraph" w:styleId="BodyText">
    <w:name w:val="Body Text"/>
    <w:basedOn w:val="Normal"/>
    <w:link w:val="BodyTextChar"/>
    <w:uiPriority w:val="99"/>
    <w:rsid w:val="00F27B7C"/>
    <w:pPr>
      <w:tabs>
        <w:tab w:val="right" w:pos="7030"/>
        <w:tab w:val="right" w:pos="9411"/>
      </w:tabs>
      <w:suppressAutoHyphens/>
      <w:autoSpaceDE w:val="0"/>
      <w:autoSpaceDN w:val="0"/>
      <w:adjustRightInd w:val="0"/>
      <w:spacing w:after="57" w:line="288" w:lineRule="auto"/>
      <w:jc w:val="both"/>
      <w:textAlignment w:val="center"/>
    </w:pPr>
    <w:rPr>
      <w:rFonts w:ascii="Times New Roman" w:eastAsia="Times New Roman" w:hAnsi="Times New Roman" w:cs="Times New Roman"/>
      <w:color w:val="000000"/>
      <w:lang w:eastAsia="en-AU"/>
    </w:rPr>
  </w:style>
  <w:style w:type="character" w:customStyle="1" w:styleId="BodyTextChar">
    <w:name w:val="Body Text Char"/>
    <w:basedOn w:val="DefaultParagraphFont"/>
    <w:link w:val="BodyText"/>
    <w:uiPriority w:val="99"/>
    <w:rsid w:val="00F27B7C"/>
    <w:rPr>
      <w:rFonts w:ascii="Times New Roman" w:eastAsia="Times New Roman" w:hAnsi="Times New Roman" w:cs="Times New Roman"/>
      <w:color w:val="000000"/>
      <w:lang w:eastAsia="en-AU"/>
    </w:rPr>
  </w:style>
  <w:style w:type="paragraph" w:customStyle="1" w:styleId="Bodytextbefore">
    <w:name w:val="Body text +#before"/>
    <w:basedOn w:val="BodyText"/>
    <w:uiPriority w:val="99"/>
    <w:rsid w:val="008244B6"/>
    <w:pPr>
      <w:spacing w:before="113"/>
    </w:pPr>
  </w:style>
  <w:style w:type="paragraph" w:customStyle="1" w:styleId="BodyTab1">
    <w:name w:val="Body Tab 1"/>
    <w:basedOn w:val="Normal"/>
    <w:rsid w:val="00E537CC"/>
    <w:pPr>
      <w:spacing w:after="60" w:line="240" w:lineRule="auto"/>
      <w:ind w:left="397" w:hanging="397"/>
      <w:jc w:val="both"/>
    </w:pPr>
    <w:rPr>
      <w:rFonts w:ascii="Times New Roman" w:eastAsia="SimSun" w:hAnsi="Times New Roman" w:cs="Times New Roman"/>
      <w:szCs w:val="20"/>
    </w:rPr>
  </w:style>
  <w:style w:type="character" w:customStyle="1" w:styleId="VCAAbold">
    <w:name w:val="VCAA bold"/>
    <w:basedOn w:val="DefaultParagraphFont"/>
    <w:uiPriority w:val="1"/>
    <w:qFormat/>
    <w:rsid w:val="005E748D"/>
    <w:rPr>
      <w:b/>
      <w:bCs/>
    </w:rPr>
  </w:style>
  <w:style w:type="character" w:customStyle="1" w:styleId="VCAAitalic">
    <w:name w:val="VCAA italic"/>
    <w:basedOn w:val="DefaultParagraphFont"/>
    <w:uiPriority w:val="1"/>
    <w:qFormat/>
    <w:rsid w:val="00024A1A"/>
    <w:rPr>
      <w:i/>
      <w:iCs/>
    </w:rPr>
  </w:style>
  <w:style w:type="paragraph" w:styleId="Revision">
    <w:name w:val="Revision"/>
    <w:hidden/>
    <w:uiPriority w:val="99"/>
    <w:semiHidden/>
    <w:rsid w:val="000E69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FD7BD3B9-1251-48D8-A710-9F19748FE9EC}"/>
</file>

<file path=customXml/itemProps3.xml><?xml version="1.0" encoding="utf-8"?>
<ds:datastoreItem xmlns:ds="http://schemas.openxmlformats.org/officeDocument/2006/customXml" ds:itemID="{B2452A62-0D12-4B65-8025-4FF595ABA09A}"/>
</file>

<file path=customXml/itemProps4.xml><?xml version="1.0" encoding="utf-8"?>
<ds:datastoreItem xmlns:ds="http://schemas.openxmlformats.org/officeDocument/2006/customXml" ds:itemID="{112DEBF5-F705-4DF3-9895-A46D78C50EA6}"/>
</file>

<file path=docProps/app.xml><?xml version="1.0" encoding="utf-8"?>
<Properties xmlns="http://schemas.openxmlformats.org/officeDocument/2006/extended-properties" xmlns:vt="http://schemas.openxmlformats.org/officeDocument/2006/docPropsVTypes">
  <Template>Normal.dotm</Template>
  <TotalTime>0</TotalTime>
  <Pages>6</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Turkish written external assessment report</dc:title>
  <dc:creator/>
  <cp:lastModifiedBy/>
  <cp:revision>1</cp:revision>
  <dcterms:created xsi:type="dcterms:W3CDTF">2023-07-27T00:26:00Z</dcterms:created>
  <dcterms:modified xsi:type="dcterms:W3CDTF">2023-07-31T11:35:00Z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