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76570D40" w:rsidR="00F4525C" w:rsidRDefault="00FE32AE" w:rsidP="009B61E5">
      <w:pPr>
        <w:pStyle w:val="VCAADocumenttitle"/>
      </w:pPr>
      <w:r>
        <w:t>202</w:t>
      </w:r>
      <w:r w:rsidR="002B7231">
        <w:t>4</w:t>
      </w:r>
      <w:r>
        <w:t xml:space="preserve"> VCE </w:t>
      </w:r>
      <w:r w:rsidR="00E46B3E">
        <w:t xml:space="preserve">Turkish </w:t>
      </w:r>
      <w:r>
        <w:t>oral external assessment report</w:t>
      </w:r>
    </w:p>
    <w:p w14:paraId="7061C6F6" w14:textId="500B35B1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</w:t>
      </w:r>
      <w:hyperlink r:id="rId11" w:history="1">
        <w:r w:rsidR="00ED25F8">
          <w:rPr>
            <w:rStyle w:val="Hyperlink"/>
          </w:rPr>
          <w:t>VCE Turkish study design</w:t>
        </w:r>
      </w:hyperlink>
      <w:r w:rsidRPr="006058F1">
        <w:t xml:space="preserve"> </w:t>
      </w:r>
      <w:r>
        <w:t xml:space="preserve">and </w:t>
      </w:r>
      <w:hyperlink r:id="rId12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8367A17" w:rsidR="00D74721" w:rsidRDefault="00D74721" w:rsidP="00FE32AE">
      <w:pPr>
        <w:pStyle w:val="VCAAHeading1"/>
        <w:rPr>
          <w:lang w:eastAsia="en-AU"/>
        </w:rPr>
      </w:pPr>
      <w:r>
        <w:rPr>
          <w:lang w:eastAsia="en-AU"/>
        </w:rPr>
        <w:t>Section 1: Conversation</w:t>
      </w:r>
    </w:p>
    <w:p w14:paraId="70593A47" w14:textId="238617F0" w:rsidR="00E045AA" w:rsidRDefault="00BA2AC9" w:rsidP="00BA2AC9">
      <w:pPr>
        <w:pStyle w:val="VCAAHeading2"/>
      </w:pPr>
      <w:r>
        <w:t>W</w:t>
      </w:r>
      <w:r w:rsidR="00E045AA">
        <w:t>hat</w:t>
      </w:r>
      <w:r w:rsidR="00E045AA" w:rsidRPr="00D357A0">
        <w:t xml:space="preserve"> students </w:t>
      </w:r>
      <w:r w:rsidR="00E045AA">
        <w:t xml:space="preserve">did </w:t>
      </w:r>
      <w:r w:rsidR="00595CA7">
        <w:t>well</w:t>
      </w:r>
    </w:p>
    <w:p w14:paraId="0D5AD5EE" w14:textId="5917A39C" w:rsidR="002B7231" w:rsidRPr="002B7231" w:rsidRDefault="002B7231" w:rsidP="002B7231">
      <w:pPr>
        <w:pStyle w:val="VCAAbody"/>
      </w:pPr>
      <w:r>
        <w:t xml:space="preserve">In </w:t>
      </w:r>
      <w:r w:rsidR="006145E2">
        <w:t xml:space="preserve">the </w:t>
      </w:r>
      <w:r>
        <w:t>2024</w:t>
      </w:r>
      <w:r w:rsidR="006145E2">
        <w:t xml:space="preserve"> examination</w:t>
      </w:r>
      <w:r>
        <w:t>, students</w:t>
      </w:r>
      <w:r w:rsidR="006145E2">
        <w:t>:</w:t>
      </w:r>
    </w:p>
    <w:p w14:paraId="4B639E3E" w14:textId="2FCB528A" w:rsidR="002D139F" w:rsidRDefault="007D05D9" w:rsidP="002D139F">
      <w:pPr>
        <w:pStyle w:val="VCAAbullet"/>
      </w:pPr>
      <w:r>
        <w:t xml:space="preserve">engaged in a </w:t>
      </w:r>
      <w:r w:rsidRPr="00CE44CC">
        <w:t>general</w:t>
      </w:r>
      <w:r>
        <w:t xml:space="preserve"> conversation about their personal world</w:t>
      </w:r>
      <w:r w:rsidR="0031635F">
        <w:t>;</w:t>
      </w:r>
      <w:r>
        <w:t xml:space="preserve"> for example, school and home life, family and friends, interests and aspirations</w:t>
      </w:r>
      <w:r w:rsidR="00BA2AC9">
        <w:t xml:space="preserve">. </w:t>
      </w:r>
      <w:r w:rsidR="00196C5B">
        <w:t>Students talked about their famil</w:t>
      </w:r>
      <w:r w:rsidR="0031635F">
        <w:t>ies</w:t>
      </w:r>
      <w:r w:rsidR="00196C5B">
        <w:t xml:space="preserve"> in relation to their time </w:t>
      </w:r>
      <w:r w:rsidR="0031635F">
        <w:t xml:space="preserve">spent </w:t>
      </w:r>
      <w:r w:rsidR="00196C5B">
        <w:t xml:space="preserve">together and their relationships. </w:t>
      </w:r>
      <w:r w:rsidR="0031635F">
        <w:t>T</w:t>
      </w:r>
      <w:r w:rsidR="00586BA1">
        <w:t xml:space="preserve">hey were able to talk about their </w:t>
      </w:r>
      <w:r w:rsidR="0031635F">
        <w:t xml:space="preserve">school </w:t>
      </w:r>
      <w:r w:rsidR="00586BA1">
        <w:t>subjects and reasons for taking these</w:t>
      </w:r>
    </w:p>
    <w:p w14:paraId="60A7AF69" w14:textId="238E3E4A" w:rsidR="002D139F" w:rsidRDefault="00852908" w:rsidP="002D139F">
      <w:pPr>
        <w:pStyle w:val="VCAAbullet"/>
      </w:pPr>
      <w:r>
        <w:t>provided</w:t>
      </w:r>
      <w:r w:rsidR="007D05D9">
        <w:t xml:space="preserve"> a range of relevant information, ideas and opinions with an appropriate depth</w:t>
      </w:r>
      <w:r w:rsidR="00BA2AC9">
        <w:t xml:space="preserve">. </w:t>
      </w:r>
      <w:r w:rsidR="005D63DF">
        <w:t>Conversations</w:t>
      </w:r>
      <w:r w:rsidR="00586BA1">
        <w:t xml:space="preserve"> </w:t>
      </w:r>
      <w:r w:rsidR="002C3355">
        <w:t xml:space="preserve">that scored well </w:t>
      </w:r>
      <w:r w:rsidR="00586BA1">
        <w:t xml:space="preserve">were able to include links </w:t>
      </w:r>
      <w:r w:rsidR="00F16B6E">
        <w:t xml:space="preserve">between </w:t>
      </w:r>
      <w:r w:rsidR="00586BA1">
        <w:t>and justification</w:t>
      </w:r>
      <w:r w:rsidR="009B4D6A">
        <w:t>s</w:t>
      </w:r>
      <w:r w:rsidR="00586BA1">
        <w:t xml:space="preserve"> </w:t>
      </w:r>
      <w:r w:rsidR="00F16B6E">
        <w:t xml:space="preserve">for </w:t>
      </w:r>
      <w:r w:rsidR="002C3355">
        <w:t>the students’</w:t>
      </w:r>
      <w:r w:rsidR="00586BA1">
        <w:t xml:space="preserve"> subjects and aspirations </w:t>
      </w:r>
    </w:p>
    <w:p w14:paraId="03335A65" w14:textId="1941FB15" w:rsidR="002D139F" w:rsidRDefault="00B07E89" w:rsidP="002D139F">
      <w:pPr>
        <w:pStyle w:val="VCAAbullet"/>
      </w:pPr>
      <w:r>
        <w:t>clarified, elaborated on and defende</w:t>
      </w:r>
      <w:r w:rsidR="007D05D9">
        <w:t>d ideas and opinions</w:t>
      </w:r>
      <w:r w:rsidR="00BA2AC9">
        <w:t xml:space="preserve">. </w:t>
      </w:r>
      <w:r w:rsidR="00DD7062">
        <w:t xml:space="preserve">When </w:t>
      </w:r>
      <w:r w:rsidR="00876352">
        <w:t xml:space="preserve">students were </w:t>
      </w:r>
      <w:r w:rsidR="00DD7062">
        <w:t xml:space="preserve">asked about their aspirations following school, </w:t>
      </w:r>
      <w:r w:rsidR="00A12702">
        <w:t xml:space="preserve">high-scoring responses </w:t>
      </w:r>
      <w:r w:rsidR="00DD7062">
        <w:t xml:space="preserve">were able to elaborate and provide ideas and opinions </w:t>
      </w:r>
      <w:r w:rsidR="006B5F77">
        <w:t>about</w:t>
      </w:r>
      <w:r w:rsidR="00DD7062">
        <w:t xml:space="preserve"> future career plans</w:t>
      </w:r>
      <w:r w:rsidR="002A1384">
        <w:t xml:space="preserve">. </w:t>
      </w:r>
      <w:r w:rsidR="002A1384" w:rsidRPr="002A1384">
        <w:t>These students were also able to expand on and explain family relationships, making links to their hobbies as well</w:t>
      </w:r>
    </w:p>
    <w:p w14:paraId="7ACE901B" w14:textId="134A1332" w:rsidR="002D139F" w:rsidRDefault="00F92AE5" w:rsidP="002D139F">
      <w:pPr>
        <w:pStyle w:val="VCAAbullet"/>
      </w:pPr>
      <w:r>
        <w:t>demonstrat</w:t>
      </w:r>
      <w:r w:rsidR="007D42F8">
        <w:t>ed</w:t>
      </w:r>
      <w:r>
        <w:t xml:space="preserve"> an excellent level of understanding by responding readily and communicating confidently</w:t>
      </w:r>
      <w:r w:rsidR="00711254">
        <w:t>,</w:t>
      </w:r>
      <w:r>
        <w:t xml:space="preserve"> and carrying the conversation forward with spontaneity</w:t>
      </w:r>
      <w:r w:rsidR="00BA2AC9">
        <w:t xml:space="preserve">. </w:t>
      </w:r>
      <w:r w:rsidR="00817EEA">
        <w:t>Most s</w:t>
      </w:r>
      <w:r w:rsidR="00586BA1">
        <w:t xml:space="preserve">tudents were able to respond readily to </w:t>
      </w:r>
      <w:r w:rsidR="00B27661">
        <w:t xml:space="preserve">questions about </w:t>
      </w:r>
      <w:r w:rsidR="00586BA1">
        <w:t xml:space="preserve">their school life and hobbies. Many were able to talk </w:t>
      </w:r>
      <w:r w:rsidR="00BE6781">
        <w:t xml:space="preserve">with confidence </w:t>
      </w:r>
      <w:r w:rsidR="00586BA1">
        <w:t>about their hobbies and how they spent their leisure time</w:t>
      </w:r>
      <w:r w:rsidR="00610ED3">
        <w:t>,</w:t>
      </w:r>
      <w:r w:rsidR="002C0D64">
        <w:t xml:space="preserve"> using </w:t>
      </w:r>
      <w:r w:rsidR="00586BA1">
        <w:t>concrete examples</w:t>
      </w:r>
    </w:p>
    <w:p w14:paraId="2742C5EF" w14:textId="1BCF3258" w:rsidR="005D774F" w:rsidRDefault="005D774F" w:rsidP="00BA2AC9">
      <w:pPr>
        <w:pStyle w:val="VCAAbullet"/>
      </w:pPr>
      <w:r>
        <w:t>responded confidently and were able to advance the conversation</w:t>
      </w:r>
      <w:r w:rsidR="007B349A">
        <w:t>, including the use of appropriate repair strategies as needed</w:t>
      </w:r>
      <w:r w:rsidR="00BA2AC9">
        <w:t xml:space="preserve">. </w:t>
      </w:r>
      <w:r w:rsidR="00DD798C">
        <w:t>In r</w:t>
      </w:r>
      <w:r w:rsidR="00B27661">
        <w:t>esponses</w:t>
      </w:r>
      <w:r w:rsidR="00130C0D">
        <w:t xml:space="preserve"> that scored well</w:t>
      </w:r>
      <w:r w:rsidR="00DD798C">
        <w:t>, students</w:t>
      </w:r>
      <w:r w:rsidR="00DD7062">
        <w:t xml:space="preserve"> did not hesit</w:t>
      </w:r>
      <w:r w:rsidR="00130C0D">
        <w:t>at</w:t>
      </w:r>
      <w:r w:rsidR="00617DEC">
        <w:t>e</w:t>
      </w:r>
      <w:r w:rsidR="00DD7062">
        <w:t xml:space="preserve"> but </w:t>
      </w:r>
      <w:r w:rsidR="00617DEC">
        <w:t xml:space="preserve">purposefully </w:t>
      </w:r>
      <w:r w:rsidR="00DD7062">
        <w:t>used pauses when talking about family and hobbies</w:t>
      </w:r>
      <w:r w:rsidR="00656A37">
        <w:t>.</w:t>
      </w:r>
      <w:r w:rsidR="00DD798C">
        <w:t xml:space="preserve"> S</w:t>
      </w:r>
      <w:r w:rsidR="00857236">
        <w:t>tudents</w:t>
      </w:r>
      <w:r w:rsidR="002C08E3">
        <w:t xml:space="preserve"> </w:t>
      </w:r>
      <w:r w:rsidR="00DD7062">
        <w:t xml:space="preserve">were able to repair independently without </w:t>
      </w:r>
      <w:r w:rsidR="00B27661">
        <w:t xml:space="preserve">being </w:t>
      </w:r>
      <w:r w:rsidR="00DD7062">
        <w:t>prompted by the assessors</w:t>
      </w:r>
    </w:p>
    <w:p w14:paraId="421125CC" w14:textId="76CB10E3" w:rsidR="007D42F8" w:rsidRDefault="007D42F8" w:rsidP="007D42F8">
      <w:pPr>
        <w:pStyle w:val="VCAAbullet"/>
      </w:pPr>
      <w:r w:rsidRPr="00CE44CC">
        <w:t>use</w:t>
      </w:r>
      <w:r>
        <w:t>d</w:t>
      </w:r>
      <w:r w:rsidRPr="00CE44CC">
        <w:t xml:space="preserve"> appropriate vocabulary</w:t>
      </w:r>
      <w:r w:rsidR="00C0652D">
        <w:t xml:space="preserve"> and demonstrated high oral fluency, with excellent pronunciation as well as intonation</w:t>
      </w:r>
      <w:r w:rsidR="00BA2AC9">
        <w:t>.</w:t>
      </w:r>
      <w:r w:rsidR="00B27661">
        <w:t xml:space="preserve"> </w:t>
      </w:r>
      <w:r w:rsidR="00DD7062">
        <w:t>Students were able to talk about their interests and hobbies and provide their opinions using appropriate vocabulary and sentence structures. For example,</w:t>
      </w:r>
      <w:r w:rsidR="00281F42">
        <w:t xml:space="preserve"> </w:t>
      </w:r>
      <w:proofErr w:type="spellStart"/>
      <w:r w:rsidR="00604EFD">
        <w:rPr>
          <w:i/>
          <w:iCs/>
        </w:rPr>
        <w:t>b</w:t>
      </w:r>
      <w:r w:rsidR="00281F42" w:rsidRPr="00CD0F1E">
        <w:rPr>
          <w:i/>
          <w:iCs/>
        </w:rPr>
        <w:t>ence</w:t>
      </w:r>
      <w:proofErr w:type="spellEnd"/>
      <w:r w:rsidR="00281F42" w:rsidRPr="00CD0F1E">
        <w:rPr>
          <w:i/>
          <w:iCs/>
        </w:rPr>
        <w:t>/</w:t>
      </w:r>
      <w:proofErr w:type="spellStart"/>
      <w:r w:rsidR="00604EFD">
        <w:rPr>
          <w:i/>
          <w:iCs/>
        </w:rPr>
        <w:t>b</w:t>
      </w:r>
      <w:r w:rsidR="00DD7062" w:rsidRPr="00CD0F1E">
        <w:rPr>
          <w:i/>
          <w:iCs/>
        </w:rPr>
        <w:t>ana</w:t>
      </w:r>
      <w:proofErr w:type="spellEnd"/>
      <w:r w:rsidR="00DD7062" w:rsidRPr="00CD0F1E">
        <w:rPr>
          <w:i/>
          <w:iCs/>
        </w:rPr>
        <w:t xml:space="preserve"> </w:t>
      </w:r>
      <w:proofErr w:type="spellStart"/>
      <w:r w:rsidR="00DD7062" w:rsidRPr="00CD0F1E">
        <w:rPr>
          <w:i/>
          <w:iCs/>
        </w:rPr>
        <w:t>göre</w:t>
      </w:r>
      <w:proofErr w:type="spellEnd"/>
      <w:r w:rsidR="00DD7062" w:rsidRPr="00CD0F1E">
        <w:rPr>
          <w:i/>
          <w:iCs/>
          <w:lang w:val="tr-TR"/>
        </w:rPr>
        <w:t xml:space="preserve"> </w:t>
      </w:r>
      <w:r w:rsidR="00DD7062" w:rsidRPr="00BA2AC9">
        <w:rPr>
          <w:lang w:val="tr-TR"/>
        </w:rPr>
        <w:t>(</w:t>
      </w:r>
      <w:r w:rsidR="002C3866">
        <w:rPr>
          <w:lang w:val="tr-TR"/>
        </w:rPr>
        <w:t>i</w:t>
      </w:r>
      <w:r w:rsidR="00DD7062" w:rsidRPr="00BA2AC9">
        <w:rPr>
          <w:lang w:val="tr-TR"/>
        </w:rPr>
        <w:t>n my opinion/</w:t>
      </w:r>
      <w:r w:rsidR="002C3866">
        <w:rPr>
          <w:lang w:val="tr-TR"/>
        </w:rPr>
        <w:t>t</w:t>
      </w:r>
      <w:r w:rsidR="003405A6" w:rsidRPr="00BA2AC9">
        <w:rPr>
          <w:lang w:val="tr-TR"/>
        </w:rPr>
        <w:t>o my knowledge)</w:t>
      </w:r>
    </w:p>
    <w:p w14:paraId="7DADA212" w14:textId="6753DA23" w:rsidR="005D774F" w:rsidRPr="00BA2AC9" w:rsidRDefault="005D774F" w:rsidP="00BA2AC9">
      <w:pPr>
        <w:pStyle w:val="VCAAbullet"/>
        <w:rPr>
          <w:lang w:val="en-US"/>
        </w:rPr>
      </w:pPr>
      <w:r>
        <w:t xml:space="preserve">used </w:t>
      </w:r>
      <w:r w:rsidR="00F92AE5">
        <w:t xml:space="preserve">appropriate </w:t>
      </w:r>
      <w:r>
        <w:t>expression, including pronunciation, intonation, stress and tempo</w:t>
      </w:r>
      <w:r w:rsidR="00BA2AC9">
        <w:t xml:space="preserve">. </w:t>
      </w:r>
      <w:r w:rsidR="00586BA1">
        <w:t xml:space="preserve">Examples of </w:t>
      </w:r>
      <w:proofErr w:type="spellStart"/>
      <w:r w:rsidR="00586BA1">
        <w:t>appropr</w:t>
      </w:r>
      <w:r w:rsidR="00586BA1">
        <w:rPr>
          <w:lang w:val="en-AU"/>
        </w:rPr>
        <w:t>iate</w:t>
      </w:r>
      <w:proofErr w:type="spellEnd"/>
      <w:r w:rsidR="00586BA1">
        <w:rPr>
          <w:lang w:val="en-AU"/>
        </w:rPr>
        <w:t xml:space="preserve"> expressions included,</w:t>
      </w:r>
      <w:r w:rsidR="002F3281">
        <w:rPr>
          <w:i/>
          <w:iCs/>
          <w:lang w:val="en-AU"/>
        </w:rPr>
        <w:t xml:space="preserve"> </w:t>
      </w:r>
      <w:r w:rsidR="003B5384">
        <w:rPr>
          <w:i/>
          <w:iCs/>
          <w:lang w:val="tr-TR"/>
        </w:rPr>
        <w:t>Ben boş zamanlarımda arkadaşlarımla sinemaya giderim</w:t>
      </w:r>
      <w:r w:rsidR="00A43FD6">
        <w:rPr>
          <w:lang w:val="tr-TR"/>
        </w:rPr>
        <w:t xml:space="preserve"> (</w:t>
      </w:r>
      <w:r w:rsidR="00A43FD6" w:rsidRPr="00A43FD6">
        <w:rPr>
          <w:lang w:val="tr-TR"/>
        </w:rPr>
        <w:t>In my spare time, I go to the movies with my friends</w:t>
      </w:r>
      <w:r w:rsidR="00A43FD6">
        <w:rPr>
          <w:lang w:val="tr-TR"/>
        </w:rPr>
        <w:t>).</w:t>
      </w:r>
    </w:p>
    <w:p w14:paraId="76AA546E" w14:textId="77777777" w:rsidR="006A336B" w:rsidRDefault="006A336B" w:rsidP="00046E2F">
      <w:pPr>
        <w:pStyle w:val="VCAAbody"/>
      </w:pPr>
      <w:r>
        <w:br w:type="page"/>
      </w:r>
    </w:p>
    <w:p w14:paraId="2A1DB7B8" w14:textId="4C79C5E9" w:rsidR="00E045AA" w:rsidRDefault="00BA2AC9" w:rsidP="00BA2AC9">
      <w:pPr>
        <w:pStyle w:val="VCAAHeading2"/>
      </w:pPr>
      <w:r>
        <w:lastRenderedPageBreak/>
        <w:t>A</w:t>
      </w:r>
      <w:r w:rsidR="00E045AA">
        <w:t>reas for improvement</w:t>
      </w:r>
    </w:p>
    <w:p w14:paraId="08D57AAD" w14:textId="6CB25923" w:rsidR="005F4FE8" w:rsidRPr="005F4FE8" w:rsidRDefault="005F4FE8" w:rsidP="005F4FE8">
      <w:pPr>
        <w:pStyle w:val="VCAAbody"/>
      </w:pPr>
      <w:r>
        <w:t xml:space="preserve">In </w:t>
      </w:r>
      <w:r w:rsidR="00556ED0">
        <w:t xml:space="preserve">preparation for the examination, </w:t>
      </w:r>
      <w:r>
        <w:t xml:space="preserve">students </w:t>
      </w:r>
      <w:r w:rsidR="00556ED0">
        <w:t>could:</w:t>
      </w:r>
      <w:r>
        <w:t xml:space="preserve"> </w:t>
      </w:r>
    </w:p>
    <w:p w14:paraId="48C2ADE9" w14:textId="052B290C" w:rsidR="00E045AA" w:rsidRDefault="00493D97" w:rsidP="00E045AA">
      <w:pPr>
        <w:pStyle w:val="VCAAbullet"/>
      </w:pPr>
      <w:r>
        <w:t>p</w:t>
      </w:r>
      <w:r w:rsidR="002D139F">
        <w:t xml:space="preserve">ractise answering a range of questions to be able to </w:t>
      </w:r>
      <w:r w:rsidR="00F046F5">
        <w:t>advance the conversation</w:t>
      </w:r>
      <w:r w:rsidR="005F4FE8">
        <w:t>.</w:t>
      </w:r>
      <w:r w:rsidR="00736748">
        <w:t xml:space="preserve"> </w:t>
      </w:r>
      <w:r w:rsidR="00FD62E8">
        <w:rPr>
          <w:lang w:val="en-AU"/>
        </w:rPr>
        <w:t>Lower-scoring responses included</w:t>
      </w:r>
      <w:r w:rsidR="00434112" w:rsidRPr="00736748">
        <w:rPr>
          <w:lang w:val="en-AU"/>
        </w:rPr>
        <w:t xml:space="preserve"> many hesitations and errors</w:t>
      </w:r>
      <w:r w:rsidR="00FD62E8">
        <w:rPr>
          <w:lang w:val="en-AU"/>
        </w:rPr>
        <w:t>,</w:t>
      </w:r>
      <w:r w:rsidR="00434112" w:rsidRPr="00736748">
        <w:rPr>
          <w:lang w:val="en-AU"/>
        </w:rPr>
        <w:t xml:space="preserve"> or </w:t>
      </w:r>
      <w:r w:rsidR="00EC0E20" w:rsidRPr="00736748">
        <w:rPr>
          <w:lang w:val="en-AU"/>
        </w:rPr>
        <w:t>answer</w:t>
      </w:r>
      <w:r w:rsidR="00434112" w:rsidRPr="00736748">
        <w:rPr>
          <w:lang w:val="en-AU"/>
        </w:rPr>
        <w:t xml:space="preserve">ed </w:t>
      </w:r>
      <w:r w:rsidR="00EC0E20" w:rsidRPr="00736748">
        <w:rPr>
          <w:lang w:val="en-AU"/>
        </w:rPr>
        <w:t xml:space="preserve">the questions </w:t>
      </w:r>
      <w:r w:rsidR="00FD62E8">
        <w:rPr>
          <w:lang w:val="en-AU"/>
        </w:rPr>
        <w:t>with</w:t>
      </w:r>
      <w:r w:rsidR="00FD62E8" w:rsidRPr="00736748">
        <w:rPr>
          <w:lang w:val="en-AU"/>
        </w:rPr>
        <w:t xml:space="preserve"> </w:t>
      </w:r>
      <w:r w:rsidR="00EC0E20" w:rsidRPr="00736748">
        <w:rPr>
          <w:lang w:val="en-AU"/>
        </w:rPr>
        <w:t>pre</w:t>
      </w:r>
      <w:r w:rsidR="00656A37">
        <w:rPr>
          <w:lang w:val="en-AU"/>
        </w:rPr>
        <w:t>-</w:t>
      </w:r>
      <w:r w:rsidR="00586BA1" w:rsidRPr="00736748">
        <w:rPr>
          <w:lang w:val="en-AU"/>
        </w:rPr>
        <w:t xml:space="preserve">prepared </w:t>
      </w:r>
      <w:r w:rsidR="00EC0E20" w:rsidRPr="00736748">
        <w:rPr>
          <w:lang w:val="en-AU"/>
        </w:rPr>
        <w:t>and memorised statements</w:t>
      </w:r>
      <w:r w:rsidR="0015457C">
        <w:rPr>
          <w:lang w:val="en-AU"/>
        </w:rPr>
        <w:t>,</w:t>
      </w:r>
      <w:r w:rsidR="00606823">
        <w:rPr>
          <w:lang w:val="en-AU"/>
        </w:rPr>
        <w:t xml:space="preserve"> </w:t>
      </w:r>
      <w:r w:rsidR="00EC0E20" w:rsidRPr="00736748">
        <w:rPr>
          <w:lang w:val="en-AU"/>
        </w:rPr>
        <w:t xml:space="preserve">or </w:t>
      </w:r>
      <w:r w:rsidR="0015457C">
        <w:rPr>
          <w:lang w:val="en-AU"/>
        </w:rPr>
        <w:t xml:space="preserve">were </w:t>
      </w:r>
      <w:r w:rsidR="00EC0E20" w:rsidRPr="00736748">
        <w:rPr>
          <w:lang w:val="en-AU"/>
        </w:rPr>
        <w:t>not</w:t>
      </w:r>
      <w:r w:rsidR="00F5382B">
        <w:rPr>
          <w:lang w:val="en-AU"/>
        </w:rPr>
        <w:t xml:space="preserve"> appropriately</w:t>
      </w:r>
      <w:r w:rsidR="00EC0E20" w:rsidRPr="00736748">
        <w:rPr>
          <w:lang w:val="en-AU"/>
        </w:rPr>
        <w:t xml:space="preserve"> prepared for the main topic areas such as hobbies </w:t>
      </w:r>
      <w:r w:rsidR="0015457C">
        <w:rPr>
          <w:lang w:val="en-AU"/>
        </w:rPr>
        <w:t>and</w:t>
      </w:r>
      <w:r w:rsidR="0015457C" w:rsidRPr="00736748">
        <w:rPr>
          <w:lang w:val="en-AU"/>
        </w:rPr>
        <w:t xml:space="preserve"> </w:t>
      </w:r>
      <w:r w:rsidR="00EC0E20" w:rsidRPr="00736748">
        <w:rPr>
          <w:lang w:val="en-AU"/>
        </w:rPr>
        <w:t>future aspirations</w:t>
      </w:r>
    </w:p>
    <w:p w14:paraId="681398ED" w14:textId="07F29587" w:rsidR="00C424EB" w:rsidRDefault="00C424EB" w:rsidP="00C424EB">
      <w:pPr>
        <w:pStyle w:val="VCAAbullet"/>
      </w:pPr>
      <w:r>
        <w:t>build confidence through practising interactions</w:t>
      </w:r>
      <w:r w:rsidR="00A51FF0">
        <w:t xml:space="preserve"> in the language assessed</w:t>
      </w:r>
    </w:p>
    <w:p w14:paraId="7A20CACB" w14:textId="005F1F1C" w:rsidR="00806E67" w:rsidRDefault="00C424EB" w:rsidP="00CD0F1E">
      <w:pPr>
        <w:pStyle w:val="VCAAbullet"/>
      </w:pPr>
      <w:r>
        <w:t>p</w:t>
      </w:r>
      <w:r w:rsidRPr="00C424EB">
        <w:t>ractise using repair</w:t>
      </w:r>
      <w:r w:rsidR="00445958">
        <w:t xml:space="preserve"> </w:t>
      </w:r>
      <w:r w:rsidRPr="00C424EB">
        <w:t>strategies</w:t>
      </w:r>
      <w:r w:rsidR="007B349A">
        <w:t xml:space="preserve"> to advance the conversation when needed</w:t>
      </w:r>
    </w:p>
    <w:p w14:paraId="4304D5B4" w14:textId="460FCF08" w:rsidR="00B650B2" w:rsidRDefault="00806E67" w:rsidP="0015457C">
      <w:pPr>
        <w:pStyle w:val="VCAAbullet"/>
      </w:pPr>
      <w:r>
        <w:t xml:space="preserve">practise grammar. </w:t>
      </w:r>
      <w:r w:rsidR="00434112">
        <w:t>Most of the grammatical errors and sentences were of a similar nature</w:t>
      </w:r>
      <w:r w:rsidR="002A102E">
        <w:t xml:space="preserve">. Students </w:t>
      </w:r>
      <w:r w:rsidR="00B650B2">
        <w:t xml:space="preserve">would benefit from </w:t>
      </w:r>
      <w:r w:rsidR="002A102E">
        <w:t>practi</w:t>
      </w:r>
      <w:r w:rsidR="00B650B2">
        <w:t>sing:</w:t>
      </w:r>
      <w:r w:rsidR="002A102E">
        <w:t xml:space="preserve"> </w:t>
      </w:r>
    </w:p>
    <w:p w14:paraId="0FA74AF8" w14:textId="26A9B8A5" w:rsidR="00B650B2" w:rsidRDefault="00434112" w:rsidP="00B650B2">
      <w:pPr>
        <w:pStyle w:val="VCAAbulletlevel2"/>
      </w:pPr>
      <w:r>
        <w:t>verb and nominal case endings</w:t>
      </w:r>
    </w:p>
    <w:p w14:paraId="6FEE5271" w14:textId="63D275C4" w:rsidR="005D27CD" w:rsidRPr="00F4693E" w:rsidRDefault="00434112" w:rsidP="00B650B2">
      <w:pPr>
        <w:pStyle w:val="VCAAbulletlevel2"/>
      </w:pPr>
      <w:r>
        <w:t xml:space="preserve">terms of address </w:t>
      </w:r>
      <w:r w:rsidR="00B650B2">
        <w:t>for</w:t>
      </w:r>
      <w:r>
        <w:t xml:space="preserve"> the assessors </w:t>
      </w:r>
      <w:r w:rsidR="002A102E">
        <w:t xml:space="preserve">using the </w:t>
      </w:r>
      <w:r>
        <w:t>singular second</w:t>
      </w:r>
      <w:r w:rsidR="00B650B2">
        <w:t>-person</w:t>
      </w:r>
      <w:r>
        <w:t xml:space="preserve"> pronoun</w:t>
      </w:r>
      <w:r w:rsidR="005D27CD">
        <w:t xml:space="preserve"> instead of the plural</w:t>
      </w:r>
      <w:r w:rsidR="009E4E07">
        <w:t>,</w:t>
      </w:r>
      <w:r>
        <w:t xml:space="preserve"> such as </w:t>
      </w:r>
      <w:r w:rsidRPr="00CD0F1E">
        <w:rPr>
          <w:i/>
          <w:iCs/>
          <w:lang w:val="tr-TR"/>
        </w:rPr>
        <w:t>nasılsın</w:t>
      </w:r>
      <w:r w:rsidR="0080596F">
        <w:rPr>
          <w:i/>
          <w:iCs/>
          <w:lang w:val="tr-TR"/>
        </w:rPr>
        <w:t>?</w:t>
      </w:r>
      <w:r w:rsidRPr="00806E67">
        <w:rPr>
          <w:lang w:val="en-AU"/>
        </w:rPr>
        <w:t xml:space="preserve"> </w:t>
      </w:r>
      <w:r w:rsidR="00E45D6B">
        <w:rPr>
          <w:lang w:val="en-AU"/>
        </w:rPr>
        <w:t>(how are you</w:t>
      </w:r>
      <w:r w:rsidR="0080596F">
        <w:rPr>
          <w:lang w:val="en-AU"/>
        </w:rPr>
        <w:t>?</w:t>
      </w:r>
      <w:r w:rsidR="00E45D6B">
        <w:rPr>
          <w:lang w:val="en-AU"/>
        </w:rPr>
        <w:t xml:space="preserve">) </w:t>
      </w:r>
      <w:r w:rsidRPr="00806E67">
        <w:rPr>
          <w:lang w:val="en-AU"/>
        </w:rPr>
        <w:t xml:space="preserve">instead of </w:t>
      </w:r>
      <w:proofErr w:type="spellStart"/>
      <w:r w:rsidRPr="00CD0F1E">
        <w:rPr>
          <w:i/>
          <w:iCs/>
          <w:lang w:val="en-AU"/>
        </w:rPr>
        <w:t>nas</w:t>
      </w:r>
      <w:proofErr w:type="spellEnd"/>
      <w:r w:rsidRPr="00CD0F1E">
        <w:rPr>
          <w:i/>
          <w:iCs/>
          <w:lang w:val="tr-TR"/>
        </w:rPr>
        <w:t>ılsınız?</w:t>
      </w:r>
    </w:p>
    <w:p w14:paraId="0E52F486" w14:textId="731A6273" w:rsidR="005D27CD" w:rsidRDefault="00434112" w:rsidP="00B650B2">
      <w:pPr>
        <w:pStyle w:val="VCAAbulletlevel2"/>
      </w:pPr>
      <w:proofErr w:type="spellStart"/>
      <w:r w:rsidRPr="00CD0F1E">
        <w:rPr>
          <w:i/>
          <w:iCs/>
        </w:rPr>
        <w:t>sabahken</w:t>
      </w:r>
      <w:proofErr w:type="spellEnd"/>
      <w:r w:rsidRPr="00806E67">
        <w:rPr>
          <w:b/>
          <w:bCs/>
        </w:rPr>
        <w:t xml:space="preserve"> </w:t>
      </w:r>
      <w:r w:rsidR="00E45D6B" w:rsidRPr="00F4693E">
        <w:t>(during morning</w:t>
      </w:r>
      <w:r w:rsidR="00E45D6B" w:rsidRPr="00175008">
        <w:t>)</w:t>
      </w:r>
      <w:r w:rsidR="005D27CD">
        <w:rPr>
          <w:b/>
          <w:bCs/>
        </w:rPr>
        <w:t xml:space="preserve"> </w:t>
      </w:r>
      <w:r>
        <w:t xml:space="preserve">instead of </w:t>
      </w:r>
      <w:proofErr w:type="spellStart"/>
      <w:r w:rsidRPr="00CD0F1E">
        <w:rPr>
          <w:i/>
          <w:iCs/>
        </w:rPr>
        <w:t>sabahleyin</w:t>
      </w:r>
      <w:proofErr w:type="spellEnd"/>
      <w:r>
        <w:t xml:space="preserve"> </w:t>
      </w:r>
      <w:r w:rsidR="00E45D6B">
        <w:t>(in the morning)</w:t>
      </w:r>
    </w:p>
    <w:p w14:paraId="1C950FDC" w14:textId="77777777" w:rsidR="00842CCB" w:rsidRDefault="00842CCB" w:rsidP="00842CCB">
      <w:pPr>
        <w:pStyle w:val="VCAAbullet"/>
      </w:pPr>
      <w:r w:rsidRPr="00806E67">
        <w:rPr>
          <w:lang w:val="en" w:eastAsia="en-AU"/>
        </w:rPr>
        <w:t xml:space="preserve">build vocabulary specific to the student’s personal world </w:t>
      </w:r>
      <w:r>
        <w:t>and their interactions with the language and culture as learners</w:t>
      </w:r>
    </w:p>
    <w:p w14:paraId="0042E437" w14:textId="16E44C5B" w:rsidR="00DC0621" w:rsidRPr="00F4693E" w:rsidRDefault="00E45D6B" w:rsidP="005D27CD">
      <w:pPr>
        <w:pStyle w:val="VCAAbullet"/>
      </w:pPr>
      <w:r w:rsidRPr="00E45D6B">
        <w:t>avoid vocabulary influenced by English</w:t>
      </w:r>
      <w:r w:rsidR="005D27CD">
        <w:t xml:space="preserve">; for </w:t>
      </w:r>
      <w:r w:rsidR="00923A95">
        <w:t>example</w:t>
      </w:r>
      <w:r w:rsidR="005D27CD">
        <w:t>, rather than</w:t>
      </w:r>
      <w:r w:rsidRPr="00E45D6B">
        <w:t xml:space="preserve"> </w:t>
      </w:r>
      <w:proofErr w:type="spellStart"/>
      <w:r w:rsidRPr="00F4693E">
        <w:rPr>
          <w:i/>
          <w:iCs/>
        </w:rPr>
        <w:t>bana</w:t>
      </w:r>
      <w:proofErr w:type="spellEnd"/>
      <w:r w:rsidRPr="00F4693E">
        <w:rPr>
          <w:i/>
          <w:iCs/>
        </w:rPr>
        <w:t xml:space="preserve"> </w:t>
      </w:r>
      <w:proofErr w:type="spellStart"/>
      <w:r w:rsidRPr="00F4693E">
        <w:rPr>
          <w:i/>
          <w:iCs/>
        </w:rPr>
        <w:t>geri</w:t>
      </w:r>
      <w:proofErr w:type="spellEnd"/>
      <w:r w:rsidRPr="00F4693E">
        <w:rPr>
          <w:i/>
          <w:iCs/>
        </w:rPr>
        <w:t xml:space="preserve"> </w:t>
      </w:r>
      <w:proofErr w:type="spellStart"/>
      <w:r w:rsidRPr="00F4693E">
        <w:rPr>
          <w:i/>
          <w:iCs/>
        </w:rPr>
        <w:t>dönüş</w:t>
      </w:r>
      <w:proofErr w:type="spellEnd"/>
      <w:r w:rsidRPr="00F4693E">
        <w:rPr>
          <w:i/>
          <w:iCs/>
        </w:rPr>
        <w:t xml:space="preserve"> </w:t>
      </w:r>
      <w:proofErr w:type="spellStart"/>
      <w:r w:rsidRPr="00F4693E">
        <w:rPr>
          <w:i/>
          <w:iCs/>
        </w:rPr>
        <w:t>yapıncalar</w:t>
      </w:r>
      <w:proofErr w:type="spellEnd"/>
      <w:r w:rsidRPr="00E45D6B">
        <w:t xml:space="preserve"> (</w:t>
      </w:r>
      <w:r>
        <w:t>when they get it back</w:t>
      </w:r>
      <w:r w:rsidRPr="00E45D6B">
        <w:t xml:space="preserve">) use </w:t>
      </w:r>
      <w:proofErr w:type="spellStart"/>
      <w:r w:rsidR="00B16663" w:rsidRPr="00F4693E">
        <w:rPr>
          <w:i/>
          <w:iCs/>
        </w:rPr>
        <w:t>bana</w:t>
      </w:r>
      <w:proofErr w:type="spellEnd"/>
      <w:r w:rsidR="00B16663" w:rsidRPr="00F4693E">
        <w:rPr>
          <w:i/>
          <w:iCs/>
        </w:rPr>
        <w:t xml:space="preserve"> </w:t>
      </w:r>
      <w:proofErr w:type="spellStart"/>
      <w:r w:rsidR="00B16663" w:rsidRPr="00F4693E">
        <w:rPr>
          <w:i/>
          <w:iCs/>
        </w:rPr>
        <w:t>tekrar</w:t>
      </w:r>
      <w:proofErr w:type="spellEnd"/>
      <w:r w:rsidR="00B16663" w:rsidRPr="00F4693E">
        <w:rPr>
          <w:i/>
          <w:iCs/>
        </w:rPr>
        <w:t xml:space="preserve"> </w:t>
      </w:r>
      <w:proofErr w:type="spellStart"/>
      <w:r w:rsidR="00B16663" w:rsidRPr="00F4693E">
        <w:rPr>
          <w:i/>
          <w:iCs/>
        </w:rPr>
        <w:t>bildirdiklei</w:t>
      </w:r>
      <w:proofErr w:type="spellEnd"/>
      <w:r w:rsidR="00B16663" w:rsidRPr="00F4693E">
        <w:rPr>
          <w:i/>
          <w:iCs/>
        </w:rPr>
        <w:t xml:space="preserve"> zaman</w:t>
      </w:r>
      <w:r w:rsidR="003C2945" w:rsidRPr="00806E67">
        <w:rPr>
          <w:lang w:val="tr-TR"/>
        </w:rPr>
        <w:t xml:space="preserve"> </w:t>
      </w:r>
    </w:p>
    <w:p w14:paraId="4E762217" w14:textId="2A23FE07" w:rsidR="002A102E" w:rsidRDefault="002A102E" w:rsidP="0015457C">
      <w:pPr>
        <w:pStyle w:val="VCAAbullet"/>
      </w:pPr>
      <w:r w:rsidRPr="007A3EC7">
        <w:t>understand</w:t>
      </w:r>
      <w:r>
        <w:t xml:space="preserve"> and practise</w:t>
      </w:r>
      <w:r w:rsidR="003C2945" w:rsidRPr="007A3EC7">
        <w:t xml:space="preserve"> using different types of formal and informal honorific forms </w:t>
      </w:r>
      <w:r w:rsidR="00F57CF6">
        <w:t xml:space="preserve">suited to </w:t>
      </w:r>
      <w:r>
        <w:t>a range of contexts</w:t>
      </w:r>
      <w:r w:rsidR="00F57CF6">
        <w:t>:</w:t>
      </w:r>
      <w:r w:rsidR="003C2945" w:rsidRPr="007A3EC7">
        <w:t xml:space="preserve"> </w:t>
      </w:r>
    </w:p>
    <w:p w14:paraId="366CC37A" w14:textId="1F83C6A4" w:rsidR="002A102E" w:rsidRPr="00CD0F1E" w:rsidRDefault="003C2945" w:rsidP="002A102E">
      <w:pPr>
        <w:pStyle w:val="VCAAbulletlevel2"/>
        <w:rPr>
          <w:iCs/>
        </w:rPr>
      </w:pPr>
      <w:r w:rsidRPr="00CD0F1E">
        <w:rPr>
          <w:iCs/>
        </w:rPr>
        <w:t>Bey/</w:t>
      </w:r>
      <w:proofErr w:type="spellStart"/>
      <w:r w:rsidRPr="00CD0F1E">
        <w:rPr>
          <w:iCs/>
        </w:rPr>
        <w:t>Hanım</w:t>
      </w:r>
      <w:proofErr w:type="spellEnd"/>
    </w:p>
    <w:p w14:paraId="00190ADF" w14:textId="1D68453E" w:rsidR="002A102E" w:rsidRPr="00CD0F1E" w:rsidRDefault="003C2945" w:rsidP="002A102E">
      <w:pPr>
        <w:pStyle w:val="VCAAbulletlevel2"/>
        <w:rPr>
          <w:iCs/>
        </w:rPr>
      </w:pPr>
      <w:proofErr w:type="spellStart"/>
      <w:r w:rsidRPr="00CD0F1E">
        <w:rPr>
          <w:iCs/>
        </w:rPr>
        <w:t>Amca</w:t>
      </w:r>
      <w:proofErr w:type="spellEnd"/>
      <w:r w:rsidRPr="00CD0F1E">
        <w:rPr>
          <w:iCs/>
        </w:rPr>
        <w:t>/</w:t>
      </w:r>
      <w:proofErr w:type="spellStart"/>
      <w:r w:rsidRPr="00CD0F1E">
        <w:rPr>
          <w:iCs/>
        </w:rPr>
        <w:t>Teyze</w:t>
      </w:r>
      <w:proofErr w:type="spellEnd"/>
    </w:p>
    <w:p w14:paraId="37398BD6" w14:textId="44350FD3" w:rsidR="00B4278E" w:rsidRPr="00CD0F1E" w:rsidRDefault="003C2945" w:rsidP="002A102E">
      <w:pPr>
        <w:pStyle w:val="VCAAbulletlevel2"/>
        <w:rPr>
          <w:iCs/>
        </w:rPr>
      </w:pPr>
      <w:r w:rsidRPr="00CD0F1E">
        <w:rPr>
          <w:iCs/>
        </w:rPr>
        <w:t>Efendi</w:t>
      </w:r>
    </w:p>
    <w:p w14:paraId="1065BD1E" w14:textId="7D96E0AB" w:rsidR="002A102E" w:rsidRPr="00CD0F1E" w:rsidRDefault="003C2945" w:rsidP="002A102E">
      <w:pPr>
        <w:pStyle w:val="VCAAbulletlevel2"/>
        <w:rPr>
          <w:iCs/>
        </w:rPr>
      </w:pPr>
      <w:proofErr w:type="spellStart"/>
      <w:r w:rsidRPr="00CD0F1E">
        <w:rPr>
          <w:iCs/>
        </w:rPr>
        <w:t>Ağa</w:t>
      </w:r>
      <w:proofErr w:type="spellEnd"/>
      <w:r w:rsidRPr="00CD0F1E">
        <w:rPr>
          <w:iCs/>
        </w:rPr>
        <w:t>/</w:t>
      </w:r>
      <w:proofErr w:type="spellStart"/>
      <w:r w:rsidRPr="00CD0F1E">
        <w:rPr>
          <w:iCs/>
        </w:rPr>
        <w:t>Hanımağa</w:t>
      </w:r>
      <w:proofErr w:type="spellEnd"/>
    </w:p>
    <w:p w14:paraId="4986F790" w14:textId="49B5A12E" w:rsidR="009E4E07" w:rsidRPr="00CD0F1E" w:rsidRDefault="003C2945" w:rsidP="002A102E">
      <w:pPr>
        <w:pStyle w:val="VCAAbulletlevel2"/>
        <w:rPr>
          <w:iCs/>
        </w:rPr>
      </w:pPr>
      <w:proofErr w:type="spellStart"/>
      <w:r w:rsidRPr="00CD0F1E">
        <w:rPr>
          <w:iCs/>
        </w:rPr>
        <w:t>Sayın</w:t>
      </w:r>
      <w:proofErr w:type="spellEnd"/>
      <w:r w:rsidR="00B16663">
        <w:rPr>
          <w:iCs/>
        </w:rPr>
        <w:t xml:space="preserve"> </w:t>
      </w:r>
    </w:p>
    <w:p w14:paraId="6EBD8EF3" w14:textId="2035F8D5" w:rsidR="009E4E07" w:rsidRPr="00CD0F1E" w:rsidRDefault="003C2945" w:rsidP="002A102E">
      <w:pPr>
        <w:pStyle w:val="VCAAbulletlevel2"/>
        <w:rPr>
          <w:iCs/>
        </w:rPr>
      </w:pPr>
      <w:proofErr w:type="spellStart"/>
      <w:r w:rsidRPr="00CD0F1E">
        <w:rPr>
          <w:iCs/>
        </w:rPr>
        <w:t>Ağabey</w:t>
      </w:r>
      <w:proofErr w:type="spellEnd"/>
      <w:r w:rsidRPr="00CD0F1E">
        <w:rPr>
          <w:iCs/>
        </w:rPr>
        <w:t>(Abi)/</w:t>
      </w:r>
      <w:proofErr w:type="spellStart"/>
      <w:r w:rsidRPr="00CD0F1E">
        <w:rPr>
          <w:iCs/>
        </w:rPr>
        <w:t>Abla</w:t>
      </w:r>
      <w:proofErr w:type="spellEnd"/>
    </w:p>
    <w:p w14:paraId="1615BF6E" w14:textId="5197CED5" w:rsidR="009E4E07" w:rsidRPr="00CD0F1E" w:rsidRDefault="003C2945" w:rsidP="002A102E">
      <w:pPr>
        <w:pStyle w:val="VCAAbulletlevel2"/>
        <w:rPr>
          <w:iCs/>
        </w:rPr>
      </w:pPr>
      <w:proofErr w:type="spellStart"/>
      <w:r w:rsidRPr="00CD0F1E">
        <w:rPr>
          <w:iCs/>
        </w:rPr>
        <w:t>Hoca</w:t>
      </w:r>
      <w:proofErr w:type="spellEnd"/>
      <w:r w:rsidRPr="00CD0F1E">
        <w:rPr>
          <w:iCs/>
        </w:rPr>
        <w:t>/</w:t>
      </w:r>
      <w:proofErr w:type="spellStart"/>
      <w:r w:rsidRPr="00CD0F1E">
        <w:rPr>
          <w:iCs/>
        </w:rPr>
        <w:t>Öğretmen</w:t>
      </w:r>
      <w:proofErr w:type="spellEnd"/>
    </w:p>
    <w:p w14:paraId="188707F1" w14:textId="0EE426C4" w:rsidR="00806E67" w:rsidRPr="00806E67" w:rsidRDefault="003C2945" w:rsidP="00CD0F1E">
      <w:pPr>
        <w:pStyle w:val="VCAAbulletlevel2"/>
        <w:rPr>
          <w:lang w:val="en" w:eastAsia="en-AU"/>
        </w:rPr>
      </w:pPr>
      <w:r w:rsidRPr="00CD0F1E">
        <w:rPr>
          <w:iCs/>
        </w:rPr>
        <w:t>Bay/Bayan</w:t>
      </w:r>
    </w:p>
    <w:p w14:paraId="7143B1B1" w14:textId="119BF6FC" w:rsidR="00C424EB" w:rsidRDefault="00C424EB" w:rsidP="00C424EB">
      <w:pPr>
        <w:pStyle w:val="VCAAbullet"/>
      </w:pPr>
      <w:r>
        <w:t>practise pronunciation</w:t>
      </w:r>
      <w:r w:rsidR="004F1B55">
        <w:t>,</w:t>
      </w:r>
      <w:r>
        <w:t xml:space="preserve"> intonation</w:t>
      </w:r>
      <w:r w:rsidR="004F1B55">
        <w:t>,</w:t>
      </w:r>
      <w:r>
        <w:t xml:space="preserve"> stress and tempo</w:t>
      </w:r>
      <w:r w:rsidR="006F1451">
        <w:t xml:space="preserve">. </w:t>
      </w:r>
      <w:r w:rsidR="00EC0E20">
        <w:t xml:space="preserve">Students will benefit from practising words </w:t>
      </w:r>
      <w:r w:rsidR="004F1B55">
        <w:t xml:space="preserve">that </w:t>
      </w:r>
      <w:r w:rsidR="00EC0E20">
        <w:t>have sounds likely to be influenced by English sounds</w:t>
      </w:r>
      <w:r w:rsidR="004F1B55">
        <w:t>,</w:t>
      </w:r>
      <w:r w:rsidR="00EC0E20">
        <w:t xml:space="preserve"> such as subject names</w:t>
      </w:r>
      <w:r w:rsidR="004D5839">
        <w:t>:</w:t>
      </w:r>
      <w:r w:rsidR="00EC0E20">
        <w:t xml:space="preserve"> </w:t>
      </w:r>
      <w:r w:rsidR="00EC0E20" w:rsidRPr="006F1451">
        <w:rPr>
          <w:lang w:val="tr-TR"/>
        </w:rPr>
        <w:t>İngiliz</w:t>
      </w:r>
      <w:r w:rsidR="00EC0E20" w:rsidRPr="006F1451">
        <w:rPr>
          <w:b/>
          <w:bCs/>
          <w:u w:val="single"/>
          <w:lang w:val="tr-TR"/>
        </w:rPr>
        <w:t>jc</w:t>
      </w:r>
      <w:r w:rsidR="00EC0E20" w:rsidRPr="006F1451">
        <w:rPr>
          <w:lang w:val="tr-TR"/>
        </w:rPr>
        <w:t xml:space="preserve">e </w:t>
      </w:r>
      <w:r w:rsidR="00BE6830" w:rsidRPr="006F1451">
        <w:rPr>
          <w:lang w:val="en-AU"/>
        </w:rPr>
        <w:t>[</w:t>
      </w:r>
      <w:r w:rsidR="00BE6830" w:rsidRPr="006F1451">
        <w:rPr>
          <w:lang w:val="tr-TR"/>
        </w:rPr>
        <w:t>İngilizce</w:t>
      </w:r>
      <w:r w:rsidR="00BE6830" w:rsidRPr="006F1451">
        <w:rPr>
          <w:lang w:val="en-AU"/>
        </w:rPr>
        <w:t>]</w:t>
      </w:r>
      <w:r w:rsidR="00EC0E20" w:rsidRPr="006F1451">
        <w:rPr>
          <w:lang w:val="tr-TR"/>
        </w:rPr>
        <w:t xml:space="preserve"> </w:t>
      </w:r>
      <w:r w:rsidR="004F1B55">
        <w:rPr>
          <w:lang w:val="tr-TR"/>
        </w:rPr>
        <w:t>(English) and</w:t>
      </w:r>
      <w:r w:rsidR="004F1B55" w:rsidRPr="006F1451">
        <w:rPr>
          <w:lang w:val="tr-TR"/>
        </w:rPr>
        <w:t xml:space="preserve"> </w:t>
      </w:r>
      <w:r w:rsidR="00EC0E20" w:rsidRPr="006F1451">
        <w:rPr>
          <w:lang w:val="tr-TR"/>
        </w:rPr>
        <w:t>Psikolo</w:t>
      </w:r>
      <w:r w:rsidR="00EC0E20" w:rsidRPr="006F1451">
        <w:rPr>
          <w:b/>
          <w:bCs/>
          <w:u w:val="single"/>
          <w:lang w:val="tr-TR"/>
        </w:rPr>
        <w:t>c</w:t>
      </w:r>
      <w:r w:rsidR="00EC0E20" w:rsidRPr="006F1451">
        <w:rPr>
          <w:b/>
          <w:bCs/>
          <w:lang w:val="tr-TR"/>
        </w:rPr>
        <w:t>i</w:t>
      </w:r>
      <w:r w:rsidR="00EC0E20" w:rsidRPr="006F1451">
        <w:rPr>
          <w:lang w:val="tr-TR"/>
        </w:rPr>
        <w:t xml:space="preserve"> </w:t>
      </w:r>
      <w:r w:rsidR="00BE6830" w:rsidRPr="006F1451">
        <w:rPr>
          <w:lang w:val="en-AU"/>
        </w:rPr>
        <w:t>[</w:t>
      </w:r>
      <w:r w:rsidR="00BE6830" w:rsidRPr="006F1451">
        <w:rPr>
          <w:lang w:val="tr-TR"/>
        </w:rPr>
        <w:t>Psikoloji]</w:t>
      </w:r>
      <w:r w:rsidR="004F1B55">
        <w:rPr>
          <w:lang w:val="tr-TR"/>
        </w:rPr>
        <w:t xml:space="preserve"> (Psychology).</w:t>
      </w:r>
      <w:r w:rsidR="00BE6830" w:rsidRPr="006F1451">
        <w:rPr>
          <w:lang w:val="tr-TR"/>
        </w:rPr>
        <w:t xml:space="preserve"> </w:t>
      </w:r>
    </w:p>
    <w:p w14:paraId="1F6FDB8A" w14:textId="43411DB2" w:rsidR="00D74721" w:rsidRDefault="00D74721" w:rsidP="00BA2AC9">
      <w:pPr>
        <w:pStyle w:val="VCAAHeading1"/>
        <w:rPr>
          <w:lang w:eastAsia="en-AU"/>
        </w:rPr>
      </w:pPr>
      <w:r>
        <w:rPr>
          <w:lang w:eastAsia="en-AU"/>
        </w:rPr>
        <w:t xml:space="preserve">Section 2: </w:t>
      </w:r>
      <w:r w:rsidRPr="002D139F">
        <w:t>Discussion</w:t>
      </w:r>
    </w:p>
    <w:p w14:paraId="310C0912" w14:textId="72A3D479" w:rsidR="002D139F" w:rsidRDefault="00BA2AC9" w:rsidP="00BA2AC9">
      <w:pPr>
        <w:pStyle w:val="VCAAHeading2"/>
      </w:pPr>
      <w:r>
        <w:t>W</w:t>
      </w:r>
      <w:r w:rsidR="002D139F">
        <w:t>hat</w:t>
      </w:r>
      <w:r w:rsidR="002D139F" w:rsidRPr="00D357A0">
        <w:t xml:space="preserve"> students </w:t>
      </w:r>
      <w:r w:rsidR="002D139F">
        <w:t xml:space="preserve">did </w:t>
      </w:r>
      <w:r w:rsidR="00595CA7">
        <w:t xml:space="preserve">well </w:t>
      </w:r>
    </w:p>
    <w:p w14:paraId="7693B4EF" w14:textId="3DD99644" w:rsidR="003B6BE7" w:rsidRDefault="003B6BE7" w:rsidP="00CD0F1E">
      <w:pPr>
        <w:pStyle w:val="VCAAbody"/>
      </w:pPr>
      <w:r>
        <w:t>In the 2024 examination, students:</w:t>
      </w:r>
    </w:p>
    <w:p w14:paraId="64F370F6" w14:textId="3568DCCE" w:rsidR="00F5382B" w:rsidRPr="003B6BE7" w:rsidRDefault="00F5382B" w:rsidP="007D17B8">
      <w:pPr>
        <w:pStyle w:val="VCAAbullet"/>
      </w:pPr>
      <w:r>
        <w:t>clearly introduced the focus of the subtopic chosen for their detailed study in less than one minute, alerting assessors to any objects bro</w:t>
      </w:r>
      <w:r w:rsidR="003A2D06">
        <w:t>ught to support the discussion of the subtop</w:t>
      </w:r>
      <w:r w:rsidR="002A1384">
        <w:t>i</w:t>
      </w:r>
      <w:r w:rsidR="003A2D06">
        <w:t>c</w:t>
      </w:r>
    </w:p>
    <w:p w14:paraId="3A3DD459" w14:textId="4F51F827" w:rsidR="007D42F8" w:rsidRDefault="004157A6" w:rsidP="002D139F">
      <w:pPr>
        <w:pStyle w:val="VCAAbullet"/>
      </w:pPr>
      <w:r>
        <w:t xml:space="preserve">demonstrated in-depth </w:t>
      </w:r>
      <w:r w:rsidR="00B07E89">
        <w:t>knowledge</w:t>
      </w:r>
      <w:r>
        <w:t xml:space="preserve"> of the</w:t>
      </w:r>
      <w:r w:rsidR="001175AE">
        <w:t>ir</w:t>
      </w:r>
      <w:r>
        <w:t xml:space="preserve"> subtopic</w:t>
      </w:r>
      <w:r w:rsidR="00FB2C5F">
        <w:t xml:space="preserve">. </w:t>
      </w:r>
      <w:r w:rsidR="00DC73B1">
        <w:t>In h</w:t>
      </w:r>
      <w:r w:rsidR="004C5FDB">
        <w:t xml:space="preserve">igh-scoring </w:t>
      </w:r>
      <w:r w:rsidR="001B1483">
        <w:t>discussions</w:t>
      </w:r>
      <w:r w:rsidR="00DC73B1">
        <w:t>, students</w:t>
      </w:r>
      <w:r w:rsidR="004D5895">
        <w:t xml:space="preserve"> were able to discuss the topic </w:t>
      </w:r>
      <w:r w:rsidR="004C5FDB">
        <w:t>and the</w:t>
      </w:r>
      <w:r w:rsidR="00D86024">
        <w:t>ir</w:t>
      </w:r>
      <w:r w:rsidR="004C5FDB">
        <w:t xml:space="preserve"> chosen</w:t>
      </w:r>
      <w:r w:rsidR="004D5895">
        <w:t xml:space="preserve"> subtopic and provide detailed information and ideas. </w:t>
      </w:r>
      <w:r w:rsidR="00A762E0">
        <w:t>T</w:t>
      </w:r>
      <w:r w:rsidR="003C08F8">
        <w:t xml:space="preserve">he subtopic </w:t>
      </w:r>
      <w:r w:rsidR="001B1483">
        <w:t xml:space="preserve">of social media </w:t>
      </w:r>
      <w:r w:rsidR="003C08F8">
        <w:t>and its impacts was discussed</w:t>
      </w:r>
      <w:r w:rsidR="001B1483">
        <w:t xml:space="preserve"> very well</w:t>
      </w:r>
      <w:r w:rsidR="00A762E0">
        <w:t xml:space="preserve"> overall</w:t>
      </w:r>
      <w:r w:rsidR="001B1483">
        <w:t xml:space="preserve">. </w:t>
      </w:r>
      <w:r w:rsidR="003C08F8">
        <w:t>Students</w:t>
      </w:r>
      <w:r w:rsidR="001B1483">
        <w:t xml:space="preserve"> were able to provide relevant, up-to-date examples from the media as well as explain the effects of social media, as they see much evidence of this in their</w:t>
      </w:r>
      <w:r w:rsidR="00B16663">
        <w:t xml:space="preserve"> daily lives.</w:t>
      </w:r>
      <w:r w:rsidR="004D5895">
        <w:t xml:space="preserve"> </w:t>
      </w:r>
      <w:r w:rsidR="001B1483">
        <w:t>S</w:t>
      </w:r>
      <w:r w:rsidR="004D5895">
        <w:t>tudent</w:t>
      </w:r>
      <w:r w:rsidR="004C5FDB">
        <w:t>s</w:t>
      </w:r>
      <w:r w:rsidR="004D5895">
        <w:t xml:space="preserve"> who </w:t>
      </w:r>
      <w:r w:rsidR="004C5FDB">
        <w:t xml:space="preserve">chose </w:t>
      </w:r>
      <w:r w:rsidR="004D5895">
        <w:t xml:space="preserve">the city of Bursa as their subtopic were able to talk about the ways </w:t>
      </w:r>
      <w:r w:rsidR="004C5FDB">
        <w:t xml:space="preserve">in which </w:t>
      </w:r>
      <w:r w:rsidR="004D5895">
        <w:t>Bursa can be promoted</w:t>
      </w:r>
      <w:r w:rsidR="004C5FDB">
        <w:t>,</w:t>
      </w:r>
      <w:r w:rsidR="004D5895">
        <w:t xml:space="preserve"> and </w:t>
      </w:r>
      <w:r w:rsidR="00EB7617" w:rsidRPr="00373C53">
        <w:t>provide</w:t>
      </w:r>
      <w:r w:rsidR="00EB7617">
        <w:t xml:space="preserve"> examples of other features of Bursa</w:t>
      </w:r>
      <w:r w:rsidR="004C5FDB">
        <w:t>,</w:t>
      </w:r>
      <w:r w:rsidR="00EB7617">
        <w:t xml:space="preserve"> such as winter tourism</w:t>
      </w:r>
    </w:p>
    <w:p w14:paraId="53C4A6D4" w14:textId="16A9D9BF" w:rsidR="002D139F" w:rsidRPr="00FB2C5F" w:rsidRDefault="00B07E89" w:rsidP="002D139F">
      <w:pPr>
        <w:pStyle w:val="VCAAbullet"/>
      </w:pPr>
      <w:r>
        <w:lastRenderedPageBreak/>
        <w:t>clarified, elaborated on and defended opinions and ideas</w:t>
      </w:r>
      <w:r w:rsidR="00FB2C5F">
        <w:t xml:space="preserve">. </w:t>
      </w:r>
      <w:r w:rsidR="000F5EF5">
        <w:t>Students were able to not only put forward suggestions to scenario situations related to their subtopic</w:t>
      </w:r>
      <w:r w:rsidR="00842CCB">
        <w:t>,</w:t>
      </w:r>
      <w:r w:rsidR="000F5EF5">
        <w:t xml:space="preserve"> and </w:t>
      </w:r>
      <w:r w:rsidR="00842CCB">
        <w:t xml:space="preserve">the wider </w:t>
      </w:r>
      <w:r w:rsidR="000F5EF5">
        <w:t>topic</w:t>
      </w:r>
      <w:r w:rsidR="00842CCB">
        <w:t>,</w:t>
      </w:r>
      <w:r w:rsidR="000F5EF5">
        <w:t xml:space="preserve"> but also defend their ideas and opinion</w:t>
      </w:r>
      <w:r w:rsidR="009046AE">
        <w:t>s</w:t>
      </w:r>
      <w:r w:rsidR="000F5EF5">
        <w:t xml:space="preserve"> using relevant information. For example, students who talked about the effect</w:t>
      </w:r>
      <w:r w:rsidR="00D86613">
        <w:t>s</w:t>
      </w:r>
      <w:r w:rsidR="000F5EF5">
        <w:t xml:space="preserve"> of social media were able to express their opinions and ideas supported by relevant evidence</w:t>
      </w:r>
    </w:p>
    <w:p w14:paraId="2534086A" w14:textId="0D13253E" w:rsidR="00D74721" w:rsidRPr="00CE44CC" w:rsidRDefault="001175AE" w:rsidP="00A612D7">
      <w:pPr>
        <w:pStyle w:val="VCAAbullet"/>
      </w:pPr>
      <w:r>
        <w:t xml:space="preserve">communicated effectively with </w:t>
      </w:r>
      <w:r w:rsidR="00D74721" w:rsidRPr="00CE44CC">
        <w:t>assessors through</w:t>
      </w:r>
      <w:r>
        <w:t>out</w:t>
      </w:r>
      <w:r w:rsidR="00D74721" w:rsidRPr="00CE44CC">
        <w:t xml:space="preserve"> the </w:t>
      </w:r>
      <w:r w:rsidR="004157A6">
        <w:t>discussion</w:t>
      </w:r>
    </w:p>
    <w:p w14:paraId="3DF79315" w14:textId="32887F7C" w:rsidR="008D76C3" w:rsidRPr="00CD0F1E" w:rsidRDefault="00D74721" w:rsidP="007D42F8">
      <w:pPr>
        <w:pStyle w:val="VCAAbullet"/>
      </w:pPr>
      <w:r w:rsidRPr="00CE44CC">
        <w:t>use</w:t>
      </w:r>
      <w:r w:rsidR="007D05D9">
        <w:t>d</w:t>
      </w:r>
      <w:r w:rsidRPr="00CE44CC">
        <w:t xml:space="preserve"> appropriate vocabulary</w:t>
      </w:r>
      <w:r w:rsidR="00FB2C5F">
        <w:t xml:space="preserve">. </w:t>
      </w:r>
      <w:r w:rsidR="000F5EF5">
        <w:t xml:space="preserve">Some vocabulary related to </w:t>
      </w:r>
      <w:r w:rsidR="000F5EF5" w:rsidRPr="00FB2C5F">
        <w:rPr>
          <w:lang w:val="en-AU"/>
        </w:rPr>
        <w:t xml:space="preserve">the impact of social media and technology </w:t>
      </w:r>
      <w:r w:rsidR="000F5EF5" w:rsidRPr="009046AE">
        <w:rPr>
          <w:lang w:val="en-AU"/>
        </w:rPr>
        <w:t>included</w:t>
      </w:r>
      <w:r w:rsidR="009046AE" w:rsidRPr="009046AE">
        <w:rPr>
          <w:lang w:val="en-AU"/>
        </w:rPr>
        <w:t>:</w:t>
      </w:r>
    </w:p>
    <w:p w14:paraId="0FB76F3D" w14:textId="2C07217F" w:rsidR="009046AE" w:rsidRPr="009046AE" w:rsidRDefault="008D76C3" w:rsidP="00CD0F1E">
      <w:pPr>
        <w:pStyle w:val="VCAAbulletlevel2"/>
      </w:pPr>
      <w:proofErr w:type="spellStart"/>
      <w:r w:rsidRPr="00CD0F1E">
        <w:rPr>
          <w:i/>
          <w:iCs/>
        </w:rPr>
        <w:t>k</w:t>
      </w:r>
      <w:r w:rsidR="000F5EF5" w:rsidRPr="00CD0F1E">
        <w:rPr>
          <w:i/>
          <w:iCs/>
        </w:rPr>
        <w:t>abalık</w:t>
      </w:r>
      <w:proofErr w:type="spellEnd"/>
      <w:r w:rsidR="006E1610" w:rsidRPr="00CD0F1E">
        <w:t xml:space="preserve"> </w:t>
      </w:r>
      <w:r w:rsidR="006E1610" w:rsidRPr="009046AE">
        <w:t>(bullying</w:t>
      </w:r>
      <w:r w:rsidR="009046AE" w:rsidRPr="009046AE">
        <w:t>)</w:t>
      </w:r>
    </w:p>
    <w:p w14:paraId="36E72CFC" w14:textId="24009B8E" w:rsidR="009046AE" w:rsidRPr="00CD0F1E" w:rsidRDefault="000F5EF5" w:rsidP="00CD0F1E">
      <w:pPr>
        <w:pStyle w:val="VCAAbulletlevel2"/>
      </w:pPr>
      <w:proofErr w:type="spellStart"/>
      <w:r w:rsidRPr="00CD0F1E">
        <w:rPr>
          <w:i/>
          <w:iCs/>
        </w:rPr>
        <w:t>etkileri</w:t>
      </w:r>
      <w:proofErr w:type="spellEnd"/>
      <w:r w:rsidR="009046AE">
        <w:t xml:space="preserve"> </w:t>
      </w:r>
      <w:r w:rsidR="006E1610" w:rsidRPr="00CD0F1E">
        <w:t>(effects</w:t>
      </w:r>
      <w:r w:rsidR="009046AE" w:rsidRPr="00CD0F1E">
        <w:t>)</w:t>
      </w:r>
    </w:p>
    <w:p w14:paraId="73AB4FE4" w14:textId="62634200" w:rsidR="009046AE" w:rsidRPr="00CD0F1E" w:rsidRDefault="00952104" w:rsidP="00CD0F1E">
      <w:pPr>
        <w:pStyle w:val="VCAAbulletlevel2"/>
      </w:pPr>
      <w:proofErr w:type="spellStart"/>
      <w:r w:rsidRPr="00CD0F1E">
        <w:rPr>
          <w:i/>
          <w:iCs/>
        </w:rPr>
        <w:t>siber</w:t>
      </w:r>
      <w:proofErr w:type="spellEnd"/>
      <w:r w:rsidRPr="00CD0F1E">
        <w:rPr>
          <w:i/>
          <w:iCs/>
        </w:rPr>
        <w:t xml:space="preserve"> </w:t>
      </w:r>
      <w:proofErr w:type="spellStart"/>
      <w:r w:rsidRPr="00CD0F1E">
        <w:rPr>
          <w:i/>
          <w:iCs/>
        </w:rPr>
        <w:t>zorbalık</w:t>
      </w:r>
      <w:proofErr w:type="spellEnd"/>
      <w:r w:rsidR="006E1610" w:rsidRPr="00CD0F1E">
        <w:t xml:space="preserve"> (cyber bullying</w:t>
      </w:r>
      <w:r w:rsidR="009046AE" w:rsidRPr="00CD0F1E">
        <w:t>)</w:t>
      </w:r>
    </w:p>
    <w:p w14:paraId="37603D47" w14:textId="21E994E7" w:rsidR="009046AE" w:rsidRPr="00CD0F1E" w:rsidRDefault="00952104" w:rsidP="00CD0F1E">
      <w:pPr>
        <w:pStyle w:val="VCAAbulletlevel2"/>
      </w:pPr>
      <w:proofErr w:type="spellStart"/>
      <w:r w:rsidRPr="00CD0F1E">
        <w:rPr>
          <w:i/>
          <w:iCs/>
        </w:rPr>
        <w:t>yöntemler</w:t>
      </w:r>
      <w:proofErr w:type="spellEnd"/>
      <w:r w:rsidR="006E1610" w:rsidRPr="00CD0F1E">
        <w:t xml:space="preserve"> (methods</w:t>
      </w:r>
      <w:r w:rsidR="009046AE" w:rsidRPr="00CD0F1E">
        <w:t>)</w:t>
      </w:r>
    </w:p>
    <w:p w14:paraId="031E8DFC" w14:textId="016E64AF" w:rsidR="009046AE" w:rsidRPr="00CD0F1E" w:rsidRDefault="00952104" w:rsidP="00CD0F1E">
      <w:pPr>
        <w:pStyle w:val="VCAAbulletlevel2"/>
      </w:pPr>
      <w:proofErr w:type="spellStart"/>
      <w:r w:rsidRPr="00CD0F1E">
        <w:rPr>
          <w:i/>
          <w:iCs/>
        </w:rPr>
        <w:t>beğenilme</w:t>
      </w:r>
      <w:proofErr w:type="spellEnd"/>
      <w:r w:rsidR="006E1610" w:rsidRPr="00CD0F1E">
        <w:t xml:space="preserve"> (to be liked</w:t>
      </w:r>
      <w:r w:rsidR="009046AE" w:rsidRPr="00CD0F1E">
        <w:t>)</w:t>
      </w:r>
    </w:p>
    <w:p w14:paraId="289213A8" w14:textId="03194613" w:rsidR="009046AE" w:rsidRPr="00CD0F1E" w:rsidRDefault="006E1610" w:rsidP="00CD0F1E">
      <w:pPr>
        <w:pStyle w:val="VCAAbulletlevel2"/>
      </w:pPr>
      <w:proofErr w:type="spellStart"/>
      <w:r w:rsidRPr="00CD0F1E">
        <w:rPr>
          <w:i/>
          <w:iCs/>
        </w:rPr>
        <w:t>takipçi</w:t>
      </w:r>
      <w:proofErr w:type="spellEnd"/>
      <w:r w:rsidRPr="00CD0F1E">
        <w:rPr>
          <w:i/>
          <w:iCs/>
        </w:rPr>
        <w:t xml:space="preserve"> </w:t>
      </w:r>
      <w:proofErr w:type="spellStart"/>
      <w:r w:rsidRPr="00CD0F1E">
        <w:rPr>
          <w:i/>
          <w:iCs/>
        </w:rPr>
        <w:t>sayısı</w:t>
      </w:r>
      <w:proofErr w:type="spellEnd"/>
      <w:r w:rsidRPr="00CD0F1E">
        <w:t xml:space="preserve"> (number of followers</w:t>
      </w:r>
      <w:r w:rsidR="009046AE" w:rsidRPr="00CD0F1E">
        <w:t>)</w:t>
      </w:r>
    </w:p>
    <w:p w14:paraId="61FDEE76" w14:textId="0FCFFB42" w:rsidR="009046AE" w:rsidRPr="00CD0F1E" w:rsidRDefault="006E1610" w:rsidP="00CD0F1E">
      <w:pPr>
        <w:pStyle w:val="VCAAbulletlevel2"/>
      </w:pPr>
      <w:proofErr w:type="spellStart"/>
      <w:r w:rsidRPr="00CD0F1E">
        <w:rPr>
          <w:i/>
          <w:iCs/>
        </w:rPr>
        <w:t>hızla</w:t>
      </w:r>
      <w:proofErr w:type="spellEnd"/>
      <w:r w:rsidRPr="00CD0F1E">
        <w:rPr>
          <w:i/>
          <w:iCs/>
        </w:rPr>
        <w:t xml:space="preserve"> </w:t>
      </w:r>
      <w:proofErr w:type="spellStart"/>
      <w:r w:rsidRPr="00CD0F1E">
        <w:rPr>
          <w:i/>
          <w:iCs/>
        </w:rPr>
        <w:t>yayılmak</w:t>
      </w:r>
      <w:proofErr w:type="spellEnd"/>
      <w:r w:rsidRPr="00CD0F1E">
        <w:t xml:space="preserve"> (widespread</w:t>
      </w:r>
      <w:r w:rsidR="009046AE" w:rsidRPr="00CD0F1E">
        <w:t>)</w:t>
      </w:r>
    </w:p>
    <w:p w14:paraId="63C6707A" w14:textId="38E6CBB3" w:rsidR="009046AE" w:rsidRPr="00CD0F1E" w:rsidRDefault="00812206" w:rsidP="00CD0F1E">
      <w:pPr>
        <w:pStyle w:val="VCAAbulletlevel2"/>
      </w:pPr>
      <w:proofErr w:type="spellStart"/>
      <w:r w:rsidRPr="00CD0F1E">
        <w:rPr>
          <w:i/>
          <w:iCs/>
        </w:rPr>
        <w:t>paylaşmak</w:t>
      </w:r>
      <w:proofErr w:type="spellEnd"/>
      <w:r w:rsidRPr="00CD0F1E">
        <w:t xml:space="preserve"> (share)</w:t>
      </w:r>
    </w:p>
    <w:p w14:paraId="63E42314" w14:textId="092158C3" w:rsidR="007D42F8" w:rsidRPr="009046AE" w:rsidRDefault="006E1610" w:rsidP="00CD0F1E">
      <w:pPr>
        <w:pStyle w:val="VCAAbulletlevel2"/>
      </w:pPr>
      <w:proofErr w:type="spellStart"/>
      <w:r w:rsidRPr="00CD0F1E">
        <w:rPr>
          <w:i/>
          <w:iCs/>
        </w:rPr>
        <w:t>içerik</w:t>
      </w:r>
      <w:proofErr w:type="spellEnd"/>
      <w:r w:rsidRPr="00CD0F1E">
        <w:t xml:space="preserve"> (content)</w:t>
      </w:r>
    </w:p>
    <w:p w14:paraId="2D392EBD" w14:textId="33B5C864" w:rsidR="002D139F" w:rsidRDefault="007D42F8" w:rsidP="002D139F">
      <w:pPr>
        <w:pStyle w:val="VCAAbullet"/>
      </w:pPr>
      <w:r w:rsidRPr="00CE44CC">
        <w:t>use</w:t>
      </w:r>
      <w:r>
        <w:t xml:space="preserve">d appropriate </w:t>
      </w:r>
      <w:r w:rsidRPr="00CE44CC">
        <w:t>grammar and sentence structures</w:t>
      </w:r>
      <w:r w:rsidR="00FB2C5F">
        <w:t xml:space="preserve">. </w:t>
      </w:r>
      <w:r w:rsidR="004B2B59">
        <w:t xml:space="preserve">Students </w:t>
      </w:r>
      <w:r w:rsidR="00A437F0">
        <w:t>use</w:t>
      </w:r>
      <w:r w:rsidR="004B2B59">
        <w:t>d</w:t>
      </w:r>
      <w:r w:rsidR="00A437F0">
        <w:t xml:space="preserve"> auxiliary verbs </w:t>
      </w:r>
      <w:r w:rsidR="00A82188">
        <w:t xml:space="preserve">in Turkish </w:t>
      </w:r>
      <w:r w:rsidR="00A437F0">
        <w:t xml:space="preserve">by adding the verbs </w:t>
      </w:r>
      <w:proofErr w:type="spellStart"/>
      <w:r w:rsidR="00A437F0" w:rsidRPr="00CD0F1E">
        <w:rPr>
          <w:i/>
          <w:iCs/>
        </w:rPr>
        <w:t>etmek</w:t>
      </w:r>
      <w:proofErr w:type="spellEnd"/>
      <w:r w:rsidR="00A437F0" w:rsidRPr="00CD0F1E">
        <w:rPr>
          <w:i/>
          <w:iCs/>
        </w:rPr>
        <w:t>, k</w:t>
      </w:r>
      <w:r w:rsidR="00A437F0" w:rsidRPr="00CD0F1E">
        <w:rPr>
          <w:i/>
          <w:iCs/>
          <w:lang w:val="tr-TR"/>
        </w:rPr>
        <w:t>ı</w:t>
      </w:r>
      <w:proofErr w:type="spellStart"/>
      <w:r w:rsidR="00A437F0" w:rsidRPr="00CD0F1E">
        <w:rPr>
          <w:i/>
          <w:iCs/>
        </w:rPr>
        <w:t>lmak</w:t>
      </w:r>
      <w:proofErr w:type="spellEnd"/>
      <w:r w:rsidR="00A437F0" w:rsidRPr="00CD0F1E">
        <w:rPr>
          <w:i/>
          <w:iCs/>
        </w:rPr>
        <w:t xml:space="preserve"> and </w:t>
      </w:r>
      <w:proofErr w:type="spellStart"/>
      <w:r w:rsidR="00A437F0" w:rsidRPr="00CD0F1E">
        <w:rPr>
          <w:i/>
          <w:iCs/>
        </w:rPr>
        <w:t>olmak</w:t>
      </w:r>
      <w:proofErr w:type="spellEnd"/>
      <w:r w:rsidR="002A007F">
        <w:rPr>
          <w:i/>
          <w:iCs/>
        </w:rPr>
        <w:t>,</w:t>
      </w:r>
      <w:r w:rsidR="00A437F0" w:rsidRPr="00FB2C5F">
        <w:rPr>
          <w:b/>
          <w:bCs/>
          <w:i/>
          <w:iCs/>
        </w:rPr>
        <w:t xml:space="preserve"> </w:t>
      </w:r>
      <w:r w:rsidR="00A82188">
        <w:t>such as,</w:t>
      </w:r>
      <w:r w:rsidR="00A437F0">
        <w:t xml:space="preserve"> </w:t>
      </w:r>
      <w:proofErr w:type="spellStart"/>
      <w:r w:rsidR="00A437F0" w:rsidRPr="00CD0F1E">
        <w:rPr>
          <w:i/>
          <w:iCs/>
        </w:rPr>
        <w:t>affetmek</w:t>
      </w:r>
      <w:proofErr w:type="spellEnd"/>
      <w:r w:rsidR="00A437F0" w:rsidRPr="00CD0F1E">
        <w:rPr>
          <w:i/>
          <w:iCs/>
        </w:rPr>
        <w:t xml:space="preserve"> </w:t>
      </w:r>
      <w:proofErr w:type="spellStart"/>
      <w:r w:rsidR="00A437F0" w:rsidRPr="00CD0F1E">
        <w:rPr>
          <w:i/>
          <w:iCs/>
        </w:rPr>
        <w:t>yardım</w:t>
      </w:r>
      <w:proofErr w:type="spellEnd"/>
      <w:r w:rsidR="00A437F0" w:rsidRPr="00CD0F1E">
        <w:rPr>
          <w:i/>
          <w:iCs/>
        </w:rPr>
        <w:t xml:space="preserve"> </w:t>
      </w:r>
      <w:proofErr w:type="spellStart"/>
      <w:r w:rsidR="00A437F0" w:rsidRPr="00CD0F1E">
        <w:rPr>
          <w:i/>
          <w:iCs/>
        </w:rPr>
        <w:t>etmek</w:t>
      </w:r>
      <w:proofErr w:type="spellEnd"/>
      <w:r w:rsidR="00A437F0" w:rsidRPr="00CD0F1E">
        <w:rPr>
          <w:i/>
          <w:iCs/>
        </w:rPr>
        <w:t xml:space="preserve">, </w:t>
      </w:r>
      <w:proofErr w:type="spellStart"/>
      <w:r w:rsidR="00A437F0" w:rsidRPr="00CD0F1E">
        <w:rPr>
          <w:i/>
          <w:iCs/>
        </w:rPr>
        <w:t>yardımcı</w:t>
      </w:r>
      <w:proofErr w:type="spellEnd"/>
      <w:r w:rsidR="00A437F0" w:rsidRPr="00CD0F1E">
        <w:rPr>
          <w:i/>
          <w:iCs/>
        </w:rPr>
        <w:t xml:space="preserve"> </w:t>
      </w:r>
      <w:proofErr w:type="spellStart"/>
      <w:r w:rsidR="00A437F0" w:rsidRPr="00CD0F1E">
        <w:rPr>
          <w:i/>
          <w:iCs/>
        </w:rPr>
        <w:t>olmak</w:t>
      </w:r>
      <w:proofErr w:type="spellEnd"/>
      <w:r w:rsidR="00A437F0" w:rsidRPr="00CD0F1E">
        <w:rPr>
          <w:i/>
          <w:iCs/>
        </w:rPr>
        <w:t xml:space="preserve">, </w:t>
      </w:r>
      <w:proofErr w:type="spellStart"/>
      <w:r w:rsidR="00A437F0" w:rsidRPr="00CD0F1E">
        <w:rPr>
          <w:i/>
          <w:iCs/>
        </w:rPr>
        <w:t>telef</w:t>
      </w:r>
      <w:proofErr w:type="spellEnd"/>
      <w:r w:rsidR="00A437F0" w:rsidRPr="00CD0F1E">
        <w:rPr>
          <w:i/>
          <w:iCs/>
        </w:rPr>
        <w:t xml:space="preserve"> </w:t>
      </w:r>
      <w:proofErr w:type="spellStart"/>
      <w:r w:rsidR="00A437F0" w:rsidRPr="00CD0F1E">
        <w:rPr>
          <w:i/>
          <w:iCs/>
        </w:rPr>
        <w:t>olmak</w:t>
      </w:r>
      <w:proofErr w:type="spellEnd"/>
    </w:p>
    <w:p w14:paraId="5F85FF29" w14:textId="7EC5DDD6" w:rsidR="002D139F" w:rsidRDefault="00D74721" w:rsidP="002D139F">
      <w:pPr>
        <w:pStyle w:val="VCAAbullet"/>
      </w:pPr>
      <w:r w:rsidRPr="00CE44CC">
        <w:t>use</w:t>
      </w:r>
      <w:r w:rsidR="007D05D9">
        <w:t>d</w:t>
      </w:r>
      <w:r w:rsidRPr="00CE44CC">
        <w:t xml:space="preserve"> </w:t>
      </w:r>
      <w:r w:rsidR="007D42F8">
        <w:t>appropriate</w:t>
      </w:r>
      <w:r w:rsidR="007D42F8" w:rsidRPr="00CE44CC">
        <w:t xml:space="preserve"> </w:t>
      </w:r>
      <w:r w:rsidRPr="00CE44CC">
        <w:t>expres</w:t>
      </w:r>
      <w:r w:rsidR="00A437F0">
        <w:t>s</w:t>
      </w:r>
      <w:r w:rsidRPr="00CE44CC">
        <w:t>ion, including pronunciation, intonation, stress and tempo</w:t>
      </w:r>
      <w:r w:rsidR="00FB2C5F">
        <w:t xml:space="preserve">. </w:t>
      </w:r>
      <w:r w:rsidR="001A38D2">
        <w:t xml:space="preserve">High-scoring responses demonstrated students had </w:t>
      </w:r>
      <w:r w:rsidR="005341A3">
        <w:t xml:space="preserve">learnt the phrases and terms relevant to their detailed study </w:t>
      </w:r>
      <w:r w:rsidR="003A2D06">
        <w:t>sub</w:t>
      </w:r>
      <w:r w:rsidR="005341A3">
        <w:t>topic very well</w:t>
      </w:r>
      <w:r w:rsidR="001A38D2">
        <w:t>; they</w:t>
      </w:r>
      <w:r w:rsidR="005341A3">
        <w:t xml:space="preserve"> did not rely on guessing. For example, </w:t>
      </w:r>
      <w:r w:rsidR="00AC78EE">
        <w:t xml:space="preserve">correctly </w:t>
      </w:r>
      <w:r w:rsidR="00A437F0">
        <w:t xml:space="preserve">pronouncing the vowel </w:t>
      </w:r>
      <w:r w:rsidR="00A437F0" w:rsidRPr="00CD0F1E">
        <w:rPr>
          <w:i/>
          <w:iCs/>
        </w:rPr>
        <w:t>‘</w:t>
      </w:r>
      <w:r w:rsidR="00A437F0" w:rsidRPr="00CD0F1E">
        <w:rPr>
          <w:i/>
          <w:iCs/>
          <w:lang w:val="tr-TR"/>
        </w:rPr>
        <w:t>ğ</w:t>
      </w:r>
      <w:r w:rsidR="00A437F0" w:rsidRPr="00CD0F1E">
        <w:rPr>
          <w:i/>
          <w:iCs/>
          <w:lang w:val="en-AU"/>
        </w:rPr>
        <w:t>’</w:t>
      </w:r>
      <w:r w:rsidR="00A437F0" w:rsidRPr="00FB2C5F">
        <w:rPr>
          <w:lang w:val="en-AU"/>
        </w:rPr>
        <w:t xml:space="preserve"> in </w:t>
      </w:r>
      <w:r w:rsidR="00AC78EE">
        <w:rPr>
          <w:lang w:val="en-AU"/>
        </w:rPr>
        <w:t>terms</w:t>
      </w:r>
      <w:r w:rsidR="00AC78EE" w:rsidRPr="00FB2C5F">
        <w:rPr>
          <w:lang w:val="en-AU"/>
        </w:rPr>
        <w:t xml:space="preserve"> </w:t>
      </w:r>
      <w:r w:rsidR="00A437F0" w:rsidRPr="00FB2C5F">
        <w:rPr>
          <w:lang w:val="en-AU"/>
        </w:rPr>
        <w:t xml:space="preserve">such as </w:t>
      </w:r>
      <w:r w:rsidR="00A437F0" w:rsidRPr="00CD0F1E">
        <w:rPr>
          <w:i/>
          <w:iCs/>
          <w:lang w:val="tr-TR"/>
        </w:rPr>
        <w:t>yağmur</w:t>
      </w:r>
      <w:r w:rsidR="00B16663">
        <w:rPr>
          <w:i/>
          <w:iCs/>
          <w:lang w:val="tr-TR"/>
        </w:rPr>
        <w:t xml:space="preserve"> </w:t>
      </w:r>
      <w:r w:rsidR="00B16663" w:rsidRPr="00F4693E">
        <w:rPr>
          <w:lang w:val="tr-TR"/>
        </w:rPr>
        <w:t>(rain)</w:t>
      </w:r>
      <w:r w:rsidR="00A437F0" w:rsidRPr="00F4693E">
        <w:rPr>
          <w:lang w:val="tr-TR"/>
        </w:rPr>
        <w:t>,</w:t>
      </w:r>
      <w:r w:rsidR="00A437F0" w:rsidRPr="00CD0F1E">
        <w:rPr>
          <w:i/>
          <w:iCs/>
          <w:lang w:val="tr-TR"/>
        </w:rPr>
        <w:t xml:space="preserve"> dağıtmak</w:t>
      </w:r>
      <w:r w:rsidR="00B16663">
        <w:rPr>
          <w:i/>
          <w:iCs/>
          <w:lang w:val="tr-TR"/>
        </w:rPr>
        <w:t xml:space="preserve"> </w:t>
      </w:r>
      <w:r w:rsidR="00B16663" w:rsidRPr="00F4693E">
        <w:rPr>
          <w:lang w:val="tr-TR"/>
        </w:rPr>
        <w:t>(handing out)</w:t>
      </w:r>
      <w:r w:rsidR="00834C1F">
        <w:rPr>
          <w:lang w:val="tr-TR"/>
        </w:rPr>
        <w:t>,</w:t>
      </w:r>
      <w:r w:rsidR="00B16663">
        <w:rPr>
          <w:i/>
          <w:iCs/>
          <w:lang w:val="tr-TR"/>
        </w:rPr>
        <w:t xml:space="preserve"> </w:t>
      </w:r>
      <w:r w:rsidR="00A437F0" w:rsidRPr="00CD0F1E">
        <w:rPr>
          <w:i/>
          <w:iCs/>
          <w:lang w:val="tr-TR"/>
        </w:rPr>
        <w:t>bağlamak</w:t>
      </w:r>
      <w:r w:rsidR="00B16663" w:rsidRPr="00F4693E">
        <w:rPr>
          <w:lang w:val="tr-TR"/>
        </w:rPr>
        <w:t xml:space="preserve"> (tying up)</w:t>
      </w:r>
      <w:r w:rsidR="00AC78EE">
        <w:t>,</w:t>
      </w:r>
      <w:r w:rsidR="00A437F0" w:rsidRPr="00CD0F1E">
        <w:t xml:space="preserve"> </w:t>
      </w:r>
      <w:r w:rsidR="00AC78EE">
        <w:t xml:space="preserve">and </w:t>
      </w:r>
      <w:r w:rsidR="005341A3">
        <w:t xml:space="preserve">stressing the first syllable in </w:t>
      </w:r>
      <w:r w:rsidR="005341A3" w:rsidRPr="00F4693E">
        <w:t>Cumhuriyet</w:t>
      </w:r>
      <w:r w:rsidR="005341A3" w:rsidRPr="00CD0F1E">
        <w:rPr>
          <w:i/>
          <w:iCs/>
        </w:rPr>
        <w:t xml:space="preserve">, </w:t>
      </w:r>
      <w:proofErr w:type="spellStart"/>
      <w:r w:rsidR="005341A3" w:rsidRPr="00CD0F1E">
        <w:t>Atat</w:t>
      </w:r>
      <w:proofErr w:type="spellEnd"/>
      <w:r w:rsidR="005341A3" w:rsidRPr="00CD0F1E">
        <w:rPr>
          <w:lang w:val="tr-TR"/>
        </w:rPr>
        <w:t>ü</w:t>
      </w:r>
      <w:proofErr w:type="spellStart"/>
      <w:r w:rsidR="005341A3" w:rsidRPr="00CD0F1E">
        <w:t>rk</w:t>
      </w:r>
      <w:proofErr w:type="spellEnd"/>
      <w:r w:rsidR="005341A3" w:rsidRPr="00CD0F1E">
        <w:t>, Bursa, Antalya</w:t>
      </w:r>
      <w:r w:rsidR="005341A3" w:rsidRPr="00CD0F1E">
        <w:rPr>
          <w:i/>
          <w:iCs/>
        </w:rPr>
        <w:t xml:space="preserve"> </w:t>
      </w:r>
      <w:r w:rsidR="00AC78EE" w:rsidRPr="00CD0F1E">
        <w:t>and</w:t>
      </w:r>
      <w:r w:rsidR="00AC78EE">
        <w:rPr>
          <w:i/>
          <w:iCs/>
        </w:rPr>
        <w:t xml:space="preserve"> </w:t>
      </w:r>
      <w:proofErr w:type="spellStart"/>
      <w:r w:rsidR="005341A3" w:rsidRPr="00CD0F1E">
        <w:rPr>
          <w:i/>
          <w:iCs/>
        </w:rPr>
        <w:t>sosyal</w:t>
      </w:r>
      <w:proofErr w:type="spellEnd"/>
      <w:r w:rsidR="005341A3" w:rsidRPr="00CD0F1E">
        <w:rPr>
          <w:i/>
          <w:iCs/>
        </w:rPr>
        <w:t xml:space="preserve"> </w:t>
      </w:r>
      <w:proofErr w:type="spellStart"/>
      <w:r w:rsidR="005341A3" w:rsidRPr="00CD0F1E">
        <w:rPr>
          <w:i/>
          <w:iCs/>
        </w:rPr>
        <w:t>medya</w:t>
      </w:r>
      <w:proofErr w:type="spellEnd"/>
      <w:r w:rsidR="00AC78EE">
        <w:rPr>
          <w:i/>
          <w:iCs/>
        </w:rPr>
        <w:t xml:space="preserve"> </w:t>
      </w:r>
      <w:r w:rsidR="00AC78EE">
        <w:t>(social media)</w:t>
      </w:r>
      <w:r w:rsidR="005341A3">
        <w:t xml:space="preserve">. </w:t>
      </w:r>
      <w:r w:rsidR="00D276EE">
        <w:t>Students were not penalised for</w:t>
      </w:r>
      <w:r w:rsidR="005341A3">
        <w:t xml:space="preserve"> regional accents. </w:t>
      </w:r>
    </w:p>
    <w:p w14:paraId="4630F5C8" w14:textId="452F046E" w:rsidR="00E045AA" w:rsidRDefault="008D6057" w:rsidP="008D6057">
      <w:pPr>
        <w:pStyle w:val="VCAAHeading2"/>
      </w:pPr>
      <w:r>
        <w:t>A</w:t>
      </w:r>
      <w:r w:rsidR="00E045AA">
        <w:t>reas for improvement</w:t>
      </w:r>
    </w:p>
    <w:p w14:paraId="033253DA" w14:textId="34535087" w:rsidR="00ED3271" w:rsidRPr="00ED3271" w:rsidRDefault="00ED3271" w:rsidP="00ED3271">
      <w:pPr>
        <w:pStyle w:val="VCAAbody"/>
      </w:pPr>
      <w:r>
        <w:t>In preparation for the examination, students could:</w:t>
      </w:r>
    </w:p>
    <w:p w14:paraId="32715DFE" w14:textId="161B2F01" w:rsidR="007F7EAA" w:rsidRDefault="007D42F8" w:rsidP="00E045AA">
      <w:pPr>
        <w:pStyle w:val="VCAAbullet"/>
      </w:pPr>
      <w:r>
        <w:t>choose an appropriate subtopic to suit ability and interests</w:t>
      </w:r>
      <w:r w:rsidR="002F17CD">
        <w:t xml:space="preserve">. </w:t>
      </w:r>
      <w:r w:rsidR="003A1C58">
        <w:t>Discussions on</w:t>
      </w:r>
      <w:r w:rsidR="00A437F0">
        <w:t xml:space="preserve"> subtopics such as Turkish coffee, food and</w:t>
      </w:r>
      <w:r w:rsidR="003A1C58">
        <w:t>/</w:t>
      </w:r>
      <w:r w:rsidR="00A437F0">
        <w:t xml:space="preserve">or addictions were not as successful </w:t>
      </w:r>
      <w:r w:rsidR="003A1C58">
        <w:t xml:space="preserve">at clearly </w:t>
      </w:r>
      <w:r w:rsidR="00A437F0">
        <w:t xml:space="preserve">discussing the details and expressing opinions and ideas </w:t>
      </w:r>
      <w:r w:rsidR="003A1C58">
        <w:t>on the subtopic</w:t>
      </w:r>
      <w:r w:rsidR="00A437F0">
        <w:t xml:space="preserve">. </w:t>
      </w:r>
      <w:r w:rsidR="003A1C58">
        <w:t>S</w:t>
      </w:r>
      <w:r w:rsidR="00A437F0">
        <w:t xml:space="preserve">ome students selected a Turkish tourist attraction such as </w:t>
      </w:r>
      <w:proofErr w:type="spellStart"/>
      <w:r w:rsidR="00A437F0">
        <w:t>Dolmabah</w:t>
      </w:r>
      <w:proofErr w:type="spellEnd"/>
      <w:r w:rsidR="00A437F0" w:rsidRPr="002F17CD">
        <w:rPr>
          <w:lang w:val="tr-TR"/>
        </w:rPr>
        <w:t>ç</w:t>
      </w:r>
      <w:r w:rsidR="00A437F0">
        <w:t>e or a city as part of the class study of tourism. Th</w:t>
      </w:r>
      <w:r w:rsidR="009800FF">
        <w:t>is</w:t>
      </w:r>
      <w:r w:rsidR="00A437F0">
        <w:t xml:space="preserve"> may </w:t>
      </w:r>
      <w:r w:rsidR="003A1C58">
        <w:t>be perceived as</w:t>
      </w:r>
      <w:r w:rsidR="00A437F0">
        <w:t xml:space="preserve"> </w:t>
      </w:r>
      <w:r w:rsidR="003A1C58">
        <w:t xml:space="preserve">an </w:t>
      </w:r>
      <w:r w:rsidR="00A437F0">
        <w:t xml:space="preserve">easier </w:t>
      </w:r>
      <w:r w:rsidR="003A1C58">
        <w:t xml:space="preserve">subtopic that </w:t>
      </w:r>
      <w:r w:rsidR="00A437F0">
        <w:t>lends itself to discussion</w:t>
      </w:r>
      <w:r w:rsidR="003A1C58">
        <w:t>;</w:t>
      </w:r>
      <w:r w:rsidR="00A437F0">
        <w:t xml:space="preserve"> however, students </w:t>
      </w:r>
      <w:r w:rsidR="009800FF">
        <w:t xml:space="preserve">need to </w:t>
      </w:r>
      <w:r w:rsidR="00A437F0">
        <w:t>spen</w:t>
      </w:r>
      <w:r w:rsidR="009800FF">
        <w:t>d</w:t>
      </w:r>
      <w:r w:rsidR="00A437F0">
        <w:t xml:space="preserve"> a lot of time learning about the </w:t>
      </w:r>
      <w:r w:rsidR="003A1C58">
        <w:t>sub</w:t>
      </w:r>
      <w:r w:rsidR="00A437F0">
        <w:t xml:space="preserve">topic </w:t>
      </w:r>
      <w:r w:rsidR="003A1C58">
        <w:t>and</w:t>
      </w:r>
      <w:r w:rsidR="00A437F0">
        <w:t xml:space="preserve"> </w:t>
      </w:r>
      <w:r w:rsidR="0072418D">
        <w:t xml:space="preserve">have </w:t>
      </w:r>
      <w:r w:rsidR="00A437F0">
        <w:t>relevant</w:t>
      </w:r>
      <w:r w:rsidR="003A1C58">
        <w:t>,</w:t>
      </w:r>
      <w:r w:rsidR="00A437F0">
        <w:t xml:space="preserve"> up</w:t>
      </w:r>
      <w:r w:rsidR="003A1C58">
        <w:t>-</w:t>
      </w:r>
      <w:r w:rsidR="00A437F0">
        <w:t>to</w:t>
      </w:r>
      <w:r w:rsidR="003A1C58">
        <w:t>-</w:t>
      </w:r>
      <w:r w:rsidR="00A437F0">
        <w:t>date information</w:t>
      </w:r>
      <w:r w:rsidR="009800FF">
        <w:t xml:space="preserve"> in order</w:t>
      </w:r>
      <w:r w:rsidR="00A437F0">
        <w:t xml:space="preserve"> to respond to the assessors</w:t>
      </w:r>
      <w:r w:rsidR="003A1C58">
        <w:t xml:space="preserve"> in the discussion</w:t>
      </w:r>
      <w:r w:rsidR="00A437F0">
        <w:t xml:space="preserve"> </w:t>
      </w:r>
    </w:p>
    <w:p w14:paraId="62ACB6AE" w14:textId="5C6F75F0" w:rsidR="00DE5D68" w:rsidRPr="00DE5D68" w:rsidRDefault="00D71E0A" w:rsidP="00CD0F1E">
      <w:pPr>
        <w:pStyle w:val="VCAAbullet"/>
      </w:pPr>
      <w:r>
        <w:t>i</w:t>
      </w:r>
      <w:r w:rsidR="005D6C12">
        <w:t>nclude a range of resources to extend their knowledge and ability to discuss their subtopic</w:t>
      </w:r>
      <w:r w:rsidR="003A2D06">
        <w:t xml:space="preserve"> in depth</w:t>
      </w:r>
    </w:p>
    <w:p w14:paraId="5FC39E11" w14:textId="5FD1F59F" w:rsidR="007D42F8" w:rsidRDefault="007D42F8" w:rsidP="00E045AA">
      <w:pPr>
        <w:pStyle w:val="VCAAbullet"/>
      </w:pPr>
      <w:r>
        <w:t>make reference to the sources or texts studied for the detailed study</w:t>
      </w:r>
      <w:r w:rsidR="00455DA1">
        <w:t xml:space="preserve">. </w:t>
      </w:r>
      <w:r w:rsidR="00A437F0">
        <w:t xml:space="preserve">Students </w:t>
      </w:r>
      <w:r w:rsidR="00C91590">
        <w:t>should</w:t>
      </w:r>
      <w:r w:rsidR="00A437F0">
        <w:t xml:space="preserve"> provide references to support their discussions </w:t>
      </w:r>
      <w:r w:rsidR="00C91590">
        <w:t>in order to successfully</w:t>
      </w:r>
      <w:r w:rsidR="00A437F0">
        <w:t xml:space="preserve"> respond to </w:t>
      </w:r>
      <w:r w:rsidR="009D583A">
        <w:t xml:space="preserve">questions or comments by the assessors on their subtopic. This can be as simple as </w:t>
      </w:r>
      <w:r w:rsidR="00C91590">
        <w:t>saying, ‘W</w:t>
      </w:r>
      <w:r w:rsidR="009D583A">
        <w:t xml:space="preserve">e read an article on </w:t>
      </w:r>
      <w:r w:rsidR="00C91590">
        <w:t xml:space="preserve">…’ </w:t>
      </w:r>
      <w:r w:rsidR="009D583A">
        <w:t xml:space="preserve">or </w:t>
      </w:r>
      <w:r w:rsidR="00C91590">
        <w:t>‘W</w:t>
      </w:r>
      <w:r w:rsidR="009D583A">
        <w:t xml:space="preserve">e viewed the documentary on </w:t>
      </w:r>
      <w:r w:rsidR="004E4D6A">
        <w:t>…</w:t>
      </w:r>
      <w:r w:rsidR="00C91590">
        <w:t>’</w:t>
      </w:r>
    </w:p>
    <w:p w14:paraId="348EFB52" w14:textId="29B6DD64" w:rsidR="00E045AA" w:rsidRDefault="00D74721" w:rsidP="00E045AA">
      <w:pPr>
        <w:pStyle w:val="VCAAbullet"/>
      </w:pPr>
      <w:r w:rsidRPr="00CE44CC">
        <w:t>avoid listing facts without expressing a point of view</w:t>
      </w:r>
      <w:r w:rsidR="00E045AA">
        <w:t>, or presenting general knowledge as research</w:t>
      </w:r>
      <w:r w:rsidR="00455DA1">
        <w:t xml:space="preserve">. </w:t>
      </w:r>
      <w:r w:rsidR="00BF2E5B">
        <w:t>S</w:t>
      </w:r>
      <w:r w:rsidR="009D583A">
        <w:t xml:space="preserve">ome students </w:t>
      </w:r>
      <w:r w:rsidR="00A51021">
        <w:t xml:space="preserve">appeared to have </w:t>
      </w:r>
      <w:r w:rsidR="009D583A">
        <w:t xml:space="preserve">memorised information and the sequence of the list of facts they had </w:t>
      </w:r>
      <w:r w:rsidR="00BF2E5B">
        <w:t>to discuss</w:t>
      </w:r>
      <w:r w:rsidR="00A01F9A">
        <w:t xml:space="preserve">. </w:t>
      </w:r>
      <w:r w:rsidR="00CE3CBF">
        <w:t>S</w:t>
      </w:r>
      <w:r w:rsidR="00A01F9A">
        <w:t xml:space="preserve">tudents </w:t>
      </w:r>
      <w:r w:rsidR="00EE4F6F">
        <w:t>c</w:t>
      </w:r>
      <w:r w:rsidR="00A01F9A">
        <w:t xml:space="preserve">ould </w:t>
      </w:r>
      <w:r w:rsidR="00CE3CBF">
        <w:t xml:space="preserve">instead </w:t>
      </w:r>
      <w:r w:rsidR="00A01F9A">
        <w:t xml:space="preserve">practise responding to </w:t>
      </w:r>
      <w:r w:rsidR="009D583A">
        <w:t>open</w:t>
      </w:r>
      <w:r w:rsidR="007E291F">
        <w:t>-</w:t>
      </w:r>
      <w:r w:rsidR="009D583A">
        <w:t>ended question</w:t>
      </w:r>
      <w:r w:rsidR="007E291F">
        <w:t>s</w:t>
      </w:r>
      <w:r w:rsidR="009D583A">
        <w:t xml:space="preserve"> about their opinions and views</w:t>
      </w:r>
      <w:r w:rsidR="005B6672">
        <w:t>,</w:t>
      </w:r>
      <w:r w:rsidR="009D583A">
        <w:t xml:space="preserve"> </w:t>
      </w:r>
      <w:r w:rsidR="005B6672">
        <w:t xml:space="preserve">and </w:t>
      </w:r>
      <w:r w:rsidR="007E291F">
        <w:t>‘</w:t>
      </w:r>
      <w:r w:rsidR="009D583A">
        <w:t>what if</w:t>
      </w:r>
      <w:r w:rsidR="007E291F">
        <w:t>’</w:t>
      </w:r>
      <w:r w:rsidR="009D583A">
        <w:t xml:space="preserve"> questions</w:t>
      </w:r>
    </w:p>
    <w:p w14:paraId="395FA2BC" w14:textId="542474C1" w:rsidR="00B81890" w:rsidRDefault="00EB33A0" w:rsidP="00B81890">
      <w:pPr>
        <w:pStyle w:val="VCAAbullet"/>
      </w:pPr>
      <w:r>
        <w:t>p</w:t>
      </w:r>
      <w:r w:rsidRPr="00C424EB">
        <w:t>ractise using repair</w:t>
      </w:r>
      <w:r w:rsidR="00445958">
        <w:t xml:space="preserve"> </w:t>
      </w:r>
      <w:r w:rsidRPr="00C424EB">
        <w:t>strategies</w:t>
      </w:r>
      <w:r w:rsidR="00455DA1">
        <w:t xml:space="preserve">. </w:t>
      </w:r>
      <w:r w:rsidR="00BF2E5B">
        <w:t xml:space="preserve">It is important to practise some common strategies in class to make sure students can </w:t>
      </w:r>
      <w:r w:rsidR="009D583A">
        <w:t>self-correct and/or repair errors or misunderstandings</w:t>
      </w:r>
      <w:r w:rsidR="00BF2E5B">
        <w:t xml:space="preserve"> and apply these in the examination. Repair strategies are part of the assessment criteria</w:t>
      </w:r>
    </w:p>
    <w:p w14:paraId="2F5C273A" w14:textId="77777777" w:rsidR="006A336B" w:rsidRDefault="006A336B">
      <w:pPr>
        <w:rPr>
          <w:rFonts w:ascii="Arial" w:eastAsia="Times New Roman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5B39DA18" w14:textId="218CA336" w:rsidR="004A5A17" w:rsidRPr="00455DA1" w:rsidRDefault="00EB33A0" w:rsidP="00D74721">
      <w:pPr>
        <w:pStyle w:val="VCAAbullet"/>
      </w:pPr>
      <w:r>
        <w:lastRenderedPageBreak/>
        <w:t>revise grammar</w:t>
      </w:r>
      <w:r w:rsidR="00455DA1">
        <w:t xml:space="preserve">. </w:t>
      </w:r>
      <w:r w:rsidR="008B245B" w:rsidRPr="00455DA1">
        <w:rPr>
          <w:lang w:val="en" w:eastAsia="en-AU"/>
        </w:rPr>
        <w:t xml:space="preserve">Students </w:t>
      </w:r>
      <w:r w:rsidR="004505D9">
        <w:rPr>
          <w:lang w:val="en" w:eastAsia="en-AU"/>
        </w:rPr>
        <w:t>should revise how to</w:t>
      </w:r>
      <w:r w:rsidR="008B245B" w:rsidRPr="00455DA1">
        <w:rPr>
          <w:lang w:val="en" w:eastAsia="en-AU"/>
        </w:rPr>
        <w:t xml:space="preserve"> apply </w:t>
      </w:r>
      <w:r w:rsidR="004505D9">
        <w:rPr>
          <w:lang w:val="en" w:eastAsia="en-AU"/>
        </w:rPr>
        <w:t>grammatical</w:t>
      </w:r>
      <w:r w:rsidR="004505D9" w:rsidRPr="00455DA1">
        <w:rPr>
          <w:lang w:val="en" w:eastAsia="en-AU"/>
        </w:rPr>
        <w:t xml:space="preserve"> </w:t>
      </w:r>
      <w:r w:rsidR="008B245B" w:rsidRPr="00455DA1">
        <w:rPr>
          <w:lang w:val="en" w:eastAsia="en-AU"/>
        </w:rPr>
        <w:t>rules. For example, understanding how a range of noun</w:t>
      </w:r>
      <w:r w:rsidR="00542AF3">
        <w:rPr>
          <w:lang w:val="en" w:eastAsia="en-AU"/>
        </w:rPr>
        <w:t>,</w:t>
      </w:r>
      <w:r w:rsidR="008B245B" w:rsidRPr="00455DA1">
        <w:rPr>
          <w:lang w:val="en" w:eastAsia="en-AU"/>
        </w:rPr>
        <w:t xml:space="preserve"> verb</w:t>
      </w:r>
      <w:r w:rsidR="00D86613">
        <w:rPr>
          <w:lang w:val="en" w:eastAsia="en-AU"/>
        </w:rPr>
        <w:t xml:space="preserve"> </w:t>
      </w:r>
      <w:r w:rsidR="008B245B" w:rsidRPr="00455DA1">
        <w:rPr>
          <w:lang w:val="en" w:eastAsia="en-AU"/>
        </w:rPr>
        <w:t xml:space="preserve">and adjective endings such </w:t>
      </w:r>
      <w:r w:rsidR="008B245B" w:rsidRPr="007A3EC7">
        <w:t>as</w:t>
      </w:r>
      <w:r w:rsidR="00DB6281">
        <w:t xml:space="preserve"> ‘</w:t>
      </w:r>
      <w:r w:rsidR="008B245B" w:rsidRPr="00CD0F1E">
        <w:rPr>
          <w:i/>
          <w:iCs/>
        </w:rPr>
        <w:t>-</w:t>
      </w:r>
      <w:proofErr w:type="spellStart"/>
      <w:r w:rsidR="008B245B" w:rsidRPr="00CD0F1E">
        <w:rPr>
          <w:i/>
          <w:iCs/>
        </w:rPr>
        <w:t>lı</w:t>
      </w:r>
      <w:proofErr w:type="spellEnd"/>
      <w:r w:rsidR="00DB6281" w:rsidRPr="00175008">
        <w:t>’</w:t>
      </w:r>
      <w:r w:rsidR="008B245B" w:rsidRPr="007A3EC7">
        <w:t xml:space="preserve">, </w:t>
      </w:r>
      <w:r w:rsidR="00DB6281" w:rsidRPr="00175008">
        <w:t>‘</w:t>
      </w:r>
      <w:r w:rsidR="008B245B" w:rsidRPr="00CD0F1E">
        <w:rPr>
          <w:i/>
          <w:iCs/>
        </w:rPr>
        <w:t>-</w:t>
      </w:r>
      <w:proofErr w:type="spellStart"/>
      <w:r w:rsidR="00DB6281" w:rsidRPr="00CD0F1E">
        <w:rPr>
          <w:i/>
          <w:iCs/>
        </w:rPr>
        <w:t>lik</w:t>
      </w:r>
      <w:proofErr w:type="spellEnd"/>
      <w:r w:rsidR="00DB6281" w:rsidRPr="00175008">
        <w:t>’</w:t>
      </w:r>
      <w:r w:rsidR="00DB6281">
        <w:t xml:space="preserve"> </w:t>
      </w:r>
      <w:r w:rsidR="00DB6281" w:rsidRPr="007A3EC7">
        <w:t>and</w:t>
      </w:r>
      <w:r w:rsidR="00DB6281">
        <w:t xml:space="preserve"> </w:t>
      </w:r>
      <w:r w:rsidR="00DB6281" w:rsidRPr="00175008">
        <w:t>‘</w:t>
      </w:r>
      <w:r w:rsidR="008B245B" w:rsidRPr="00CD0F1E">
        <w:rPr>
          <w:i/>
          <w:iCs/>
        </w:rPr>
        <w:t>-</w:t>
      </w:r>
      <w:proofErr w:type="spellStart"/>
      <w:r w:rsidR="00DB6281" w:rsidRPr="00CD0F1E">
        <w:rPr>
          <w:i/>
          <w:iCs/>
        </w:rPr>
        <w:t>cı</w:t>
      </w:r>
      <w:proofErr w:type="spellEnd"/>
      <w:r w:rsidR="00DB6281" w:rsidRPr="00175008">
        <w:t>’</w:t>
      </w:r>
      <w:r w:rsidR="00DB6281" w:rsidRPr="00455DA1">
        <w:rPr>
          <w:lang w:val="en" w:eastAsia="en-AU"/>
        </w:rPr>
        <w:t xml:space="preserve"> </w:t>
      </w:r>
      <w:r w:rsidR="008B245B" w:rsidRPr="00455DA1">
        <w:rPr>
          <w:lang w:val="en" w:eastAsia="en-AU"/>
        </w:rPr>
        <w:t>can be used to form new words</w:t>
      </w:r>
      <w:r w:rsidR="00685631">
        <w:rPr>
          <w:lang w:val="en" w:eastAsia="en-AU"/>
        </w:rPr>
        <w:t>,</w:t>
      </w:r>
      <w:r w:rsidR="008B245B" w:rsidRPr="00455DA1">
        <w:rPr>
          <w:lang w:val="en" w:eastAsia="en-AU"/>
        </w:rPr>
        <w:t xml:space="preserve"> such as</w:t>
      </w:r>
      <w:r w:rsidR="008B245B" w:rsidRPr="007A3EC7">
        <w:t>,</w:t>
      </w:r>
      <w:r w:rsidR="00A64049">
        <w:t xml:space="preserve"> </w:t>
      </w:r>
      <w:proofErr w:type="spellStart"/>
      <w:r w:rsidR="008B245B" w:rsidRPr="00CD0F1E">
        <w:rPr>
          <w:iCs/>
        </w:rPr>
        <w:t>Avustralyalı</w:t>
      </w:r>
      <w:proofErr w:type="spellEnd"/>
      <w:r w:rsidR="0098767C">
        <w:rPr>
          <w:iCs/>
        </w:rPr>
        <w:t xml:space="preserve"> </w:t>
      </w:r>
      <w:r w:rsidR="00B16663">
        <w:rPr>
          <w:iCs/>
        </w:rPr>
        <w:t>(Australian)</w:t>
      </w:r>
      <w:r w:rsidR="008B245B" w:rsidRPr="00CD0F1E">
        <w:rPr>
          <w:iCs/>
        </w:rPr>
        <w:t>,</w:t>
      </w:r>
      <w:r w:rsidR="008B245B" w:rsidRPr="00455DA1">
        <w:rPr>
          <w:i/>
        </w:rPr>
        <w:t xml:space="preserve"> </w:t>
      </w:r>
      <w:proofErr w:type="spellStart"/>
      <w:r w:rsidR="008B245B" w:rsidRPr="00455DA1">
        <w:rPr>
          <w:i/>
        </w:rPr>
        <w:t>gençlik</w:t>
      </w:r>
      <w:proofErr w:type="spellEnd"/>
      <w:r w:rsidR="00DB6281">
        <w:rPr>
          <w:iCs/>
        </w:rPr>
        <w:t xml:space="preserve"> </w:t>
      </w:r>
      <w:r w:rsidR="00B16663">
        <w:rPr>
          <w:iCs/>
        </w:rPr>
        <w:t xml:space="preserve">(youth) </w:t>
      </w:r>
      <w:r w:rsidR="00DB6281">
        <w:rPr>
          <w:iCs/>
        </w:rPr>
        <w:t>and</w:t>
      </w:r>
      <w:r w:rsidR="008B245B" w:rsidRPr="00455DA1">
        <w:rPr>
          <w:i/>
        </w:rPr>
        <w:t xml:space="preserve"> </w:t>
      </w:r>
      <w:proofErr w:type="spellStart"/>
      <w:r w:rsidR="008B245B" w:rsidRPr="00455DA1">
        <w:rPr>
          <w:i/>
        </w:rPr>
        <w:t>bilgisayarcı</w:t>
      </w:r>
      <w:proofErr w:type="spellEnd"/>
      <w:r w:rsidR="0098767C">
        <w:rPr>
          <w:lang w:val="en" w:eastAsia="en-AU"/>
        </w:rPr>
        <w:t xml:space="preserve"> </w:t>
      </w:r>
      <w:r w:rsidR="00B16663">
        <w:rPr>
          <w:lang w:val="en" w:eastAsia="en-AU"/>
        </w:rPr>
        <w:t>(</w:t>
      </w:r>
      <w:r w:rsidR="0098767C">
        <w:rPr>
          <w:lang w:val="en" w:eastAsia="en-AU"/>
        </w:rPr>
        <w:t>c</w:t>
      </w:r>
      <w:r w:rsidR="00B16663">
        <w:rPr>
          <w:lang w:val="en" w:eastAsia="en-AU"/>
        </w:rPr>
        <w:t xml:space="preserve">omputer </w:t>
      </w:r>
      <w:r w:rsidR="0098767C">
        <w:rPr>
          <w:lang w:val="en" w:eastAsia="en-AU"/>
        </w:rPr>
        <w:t>salesperson</w:t>
      </w:r>
      <w:r w:rsidR="00B16663">
        <w:rPr>
          <w:lang w:val="en" w:eastAsia="en-AU"/>
        </w:rPr>
        <w:t>).</w:t>
      </w:r>
      <w:r w:rsidR="008B245B" w:rsidRPr="00455DA1">
        <w:rPr>
          <w:lang w:val="en" w:eastAsia="en-AU"/>
        </w:rPr>
        <w:t xml:space="preserve"> </w:t>
      </w:r>
      <w:r w:rsidR="004505D9">
        <w:rPr>
          <w:lang w:val="en" w:eastAsia="en-AU"/>
        </w:rPr>
        <w:t>With knowledge of these rules</w:t>
      </w:r>
      <w:r w:rsidR="008B245B" w:rsidRPr="00455DA1">
        <w:rPr>
          <w:lang w:val="en" w:eastAsia="en-AU"/>
        </w:rPr>
        <w:t>,</w:t>
      </w:r>
      <w:r w:rsidR="004505D9">
        <w:rPr>
          <w:lang w:val="en" w:eastAsia="en-AU"/>
        </w:rPr>
        <w:t xml:space="preserve"> students will not have to rely</w:t>
      </w:r>
      <w:r w:rsidR="008B245B" w:rsidRPr="00455DA1">
        <w:rPr>
          <w:lang w:val="en" w:eastAsia="en-AU"/>
        </w:rPr>
        <w:t xml:space="preserve"> on translating </w:t>
      </w:r>
      <w:r w:rsidR="004505D9">
        <w:rPr>
          <w:lang w:val="en" w:eastAsia="en-AU"/>
        </w:rPr>
        <w:t>such words</w:t>
      </w:r>
      <w:r w:rsidR="004505D9" w:rsidRPr="00455DA1">
        <w:rPr>
          <w:lang w:val="en" w:eastAsia="en-AU"/>
        </w:rPr>
        <w:t xml:space="preserve"> </w:t>
      </w:r>
      <w:r w:rsidR="008B245B" w:rsidRPr="00455DA1">
        <w:rPr>
          <w:lang w:val="en" w:eastAsia="en-AU"/>
        </w:rPr>
        <w:t>from English</w:t>
      </w:r>
      <w:r w:rsidR="004505D9">
        <w:rPr>
          <w:lang w:val="en" w:eastAsia="en-AU"/>
        </w:rPr>
        <w:t xml:space="preserve"> and risk making errors.</w:t>
      </w:r>
      <w:r w:rsidR="008B245B" w:rsidRPr="00455DA1">
        <w:rPr>
          <w:lang w:val="en" w:eastAsia="en-AU"/>
        </w:rPr>
        <w:t xml:space="preserve"> </w:t>
      </w:r>
    </w:p>
    <w:sectPr w:rsidR="004A5A17" w:rsidRPr="00455DA1" w:rsidSect="00B230D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79E3D8A" w:rsidR="00FD29D3" w:rsidRPr="00D86DE4" w:rsidRDefault="00046E2F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E2259">
          <w:rPr>
            <w:color w:val="999999" w:themeColor="accent2"/>
          </w:rPr>
          <w:t>2024 VCE Turkish oral external assessment report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FAD138B"/>
    <w:multiLevelType w:val="hybridMultilevel"/>
    <w:tmpl w:val="8E944B94"/>
    <w:lvl w:ilvl="0" w:tplc="BE6EF606">
      <w:start w:val="1"/>
      <w:numFmt w:val="bullet"/>
      <w:pStyle w:val="VCAA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76A4"/>
    <w:multiLevelType w:val="hybridMultilevel"/>
    <w:tmpl w:val="93E42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9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8"/>
  </w:num>
  <w:num w:numId="2" w16cid:durableId="1248613253">
    <w:abstractNumId w:val="6"/>
  </w:num>
  <w:num w:numId="3" w16cid:durableId="1656950380">
    <w:abstractNumId w:val="5"/>
  </w:num>
  <w:num w:numId="4" w16cid:durableId="2106920623">
    <w:abstractNumId w:val="2"/>
  </w:num>
  <w:num w:numId="5" w16cid:durableId="346448980">
    <w:abstractNumId w:val="7"/>
  </w:num>
  <w:num w:numId="6" w16cid:durableId="189805184">
    <w:abstractNumId w:val="9"/>
  </w:num>
  <w:num w:numId="7" w16cid:durableId="362052899">
    <w:abstractNumId w:val="0"/>
  </w:num>
  <w:num w:numId="8" w16cid:durableId="1826967876">
    <w:abstractNumId w:val="4"/>
  </w:num>
  <w:num w:numId="9" w16cid:durableId="39286188">
    <w:abstractNumId w:val="1"/>
  </w:num>
  <w:num w:numId="10" w16cid:durableId="1991129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46E2F"/>
    <w:rsid w:val="0005780E"/>
    <w:rsid w:val="00065CC6"/>
    <w:rsid w:val="000921F3"/>
    <w:rsid w:val="00096121"/>
    <w:rsid w:val="000A71F7"/>
    <w:rsid w:val="000C0406"/>
    <w:rsid w:val="000D44D4"/>
    <w:rsid w:val="000D454C"/>
    <w:rsid w:val="000F09E4"/>
    <w:rsid w:val="000F16FD"/>
    <w:rsid w:val="000F5AAF"/>
    <w:rsid w:val="000F5EF5"/>
    <w:rsid w:val="00103871"/>
    <w:rsid w:val="001175AE"/>
    <w:rsid w:val="001273B1"/>
    <w:rsid w:val="00130C0D"/>
    <w:rsid w:val="00135A1B"/>
    <w:rsid w:val="00143520"/>
    <w:rsid w:val="001444E8"/>
    <w:rsid w:val="00153AD2"/>
    <w:rsid w:val="0015457C"/>
    <w:rsid w:val="00155EFC"/>
    <w:rsid w:val="00175008"/>
    <w:rsid w:val="001779EA"/>
    <w:rsid w:val="00196C5B"/>
    <w:rsid w:val="001A38D2"/>
    <w:rsid w:val="001B1483"/>
    <w:rsid w:val="001D2C56"/>
    <w:rsid w:val="001D3246"/>
    <w:rsid w:val="001E40C7"/>
    <w:rsid w:val="00216AA3"/>
    <w:rsid w:val="002279BA"/>
    <w:rsid w:val="002329F3"/>
    <w:rsid w:val="00243F0D"/>
    <w:rsid w:val="0025105D"/>
    <w:rsid w:val="00256AC7"/>
    <w:rsid w:val="00256E8B"/>
    <w:rsid w:val="00260767"/>
    <w:rsid w:val="002647BB"/>
    <w:rsid w:val="002754C1"/>
    <w:rsid w:val="00281F42"/>
    <w:rsid w:val="002841C8"/>
    <w:rsid w:val="0028516B"/>
    <w:rsid w:val="0029067C"/>
    <w:rsid w:val="00297C41"/>
    <w:rsid w:val="002A007F"/>
    <w:rsid w:val="002A102E"/>
    <w:rsid w:val="002A1384"/>
    <w:rsid w:val="002A6CE8"/>
    <w:rsid w:val="002B7231"/>
    <w:rsid w:val="002C08E3"/>
    <w:rsid w:val="002C0D64"/>
    <w:rsid w:val="002C3355"/>
    <w:rsid w:val="002C3866"/>
    <w:rsid w:val="002C6F90"/>
    <w:rsid w:val="002D139F"/>
    <w:rsid w:val="002D16A6"/>
    <w:rsid w:val="002E4FB5"/>
    <w:rsid w:val="002F10C4"/>
    <w:rsid w:val="002F17CD"/>
    <w:rsid w:val="002F3281"/>
    <w:rsid w:val="002F6A4A"/>
    <w:rsid w:val="00300FFA"/>
    <w:rsid w:val="00302FB8"/>
    <w:rsid w:val="00304EA1"/>
    <w:rsid w:val="00314D81"/>
    <w:rsid w:val="0031635F"/>
    <w:rsid w:val="00322FC6"/>
    <w:rsid w:val="003405A6"/>
    <w:rsid w:val="0035293F"/>
    <w:rsid w:val="00357579"/>
    <w:rsid w:val="00363690"/>
    <w:rsid w:val="00363826"/>
    <w:rsid w:val="0037029E"/>
    <w:rsid w:val="00373C53"/>
    <w:rsid w:val="00382428"/>
    <w:rsid w:val="00391986"/>
    <w:rsid w:val="003A00B4"/>
    <w:rsid w:val="003A1C58"/>
    <w:rsid w:val="003A2D06"/>
    <w:rsid w:val="003A44AA"/>
    <w:rsid w:val="003A5B52"/>
    <w:rsid w:val="003B5384"/>
    <w:rsid w:val="003B6BE7"/>
    <w:rsid w:val="003C08F8"/>
    <w:rsid w:val="003C1904"/>
    <w:rsid w:val="003C2945"/>
    <w:rsid w:val="003C5E71"/>
    <w:rsid w:val="003D5E93"/>
    <w:rsid w:val="004157A6"/>
    <w:rsid w:val="00417AA3"/>
    <w:rsid w:val="00425DFE"/>
    <w:rsid w:val="00434112"/>
    <w:rsid w:val="00434EDB"/>
    <w:rsid w:val="00440B32"/>
    <w:rsid w:val="00445958"/>
    <w:rsid w:val="004505D9"/>
    <w:rsid w:val="00455DA1"/>
    <w:rsid w:val="0046078D"/>
    <w:rsid w:val="00463207"/>
    <w:rsid w:val="00463C58"/>
    <w:rsid w:val="00493D97"/>
    <w:rsid w:val="00495C80"/>
    <w:rsid w:val="004A2ED8"/>
    <w:rsid w:val="004A5A17"/>
    <w:rsid w:val="004B2B59"/>
    <w:rsid w:val="004C5FDB"/>
    <w:rsid w:val="004D49FE"/>
    <w:rsid w:val="004D5839"/>
    <w:rsid w:val="004D5895"/>
    <w:rsid w:val="004E2259"/>
    <w:rsid w:val="004E4D6A"/>
    <w:rsid w:val="004F1B55"/>
    <w:rsid w:val="004F38A0"/>
    <w:rsid w:val="004F5BDA"/>
    <w:rsid w:val="0051631E"/>
    <w:rsid w:val="00531AF3"/>
    <w:rsid w:val="00532342"/>
    <w:rsid w:val="005341A3"/>
    <w:rsid w:val="005369F0"/>
    <w:rsid w:val="00537A1F"/>
    <w:rsid w:val="00541207"/>
    <w:rsid w:val="00542AF3"/>
    <w:rsid w:val="005470B2"/>
    <w:rsid w:val="00556ED0"/>
    <w:rsid w:val="00566029"/>
    <w:rsid w:val="00586BA1"/>
    <w:rsid w:val="00591F9E"/>
    <w:rsid w:val="005923CB"/>
    <w:rsid w:val="00595CA7"/>
    <w:rsid w:val="005B391B"/>
    <w:rsid w:val="005B6672"/>
    <w:rsid w:val="005D27CD"/>
    <w:rsid w:val="005D3D78"/>
    <w:rsid w:val="005D63DF"/>
    <w:rsid w:val="005D6C12"/>
    <w:rsid w:val="005D774F"/>
    <w:rsid w:val="005E2EF0"/>
    <w:rsid w:val="005F4092"/>
    <w:rsid w:val="005F4C07"/>
    <w:rsid w:val="005F4FE8"/>
    <w:rsid w:val="00604EFD"/>
    <w:rsid w:val="00606823"/>
    <w:rsid w:val="00610ED3"/>
    <w:rsid w:val="006145E2"/>
    <w:rsid w:val="00617DEC"/>
    <w:rsid w:val="00646AFF"/>
    <w:rsid w:val="00656A37"/>
    <w:rsid w:val="0068471E"/>
    <w:rsid w:val="00684F98"/>
    <w:rsid w:val="006850D9"/>
    <w:rsid w:val="00685631"/>
    <w:rsid w:val="00693BDB"/>
    <w:rsid w:val="00693FFD"/>
    <w:rsid w:val="006A1C88"/>
    <w:rsid w:val="006A336B"/>
    <w:rsid w:val="006A7594"/>
    <w:rsid w:val="006B5F77"/>
    <w:rsid w:val="006D2159"/>
    <w:rsid w:val="006E1610"/>
    <w:rsid w:val="006F1451"/>
    <w:rsid w:val="006F2756"/>
    <w:rsid w:val="006F787C"/>
    <w:rsid w:val="00702636"/>
    <w:rsid w:val="00711254"/>
    <w:rsid w:val="0072418D"/>
    <w:rsid w:val="00724507"/>
    <w:rsid w:val="00736748"/>
    <w:rsid w:val="00744FD8"/>
    <w:rsid w:val="00746B14"/>
    <w:rsid w:val="00767A86"/>
    <w:rsid w:val="00773E6C"/>
    <w:rsid w:val="00781FB1"/>
    <w:rsid w:val="00784FCE"/>
    <w:rsid w:val="00787C57"/>
    <w:rsid w:val="007A1968"/>
    <w:rsid w:val="007A6B46"/>
    <w:rsid w:val="007B349A"/>
    <w:rsid w:val="007C53A2"/>
    <w:rsid w:val="007D05D9"/>
    <w:rsid w:val="007D17B8"/>
    <w:rsid w:val="007D1B6D"/>
    <w:rsid w:val="007D42F8"/>
    <w:rsid w:val="007E291F"/>
    <w:rsid w:val="007F7EAA"/>
    <w:rsid w:val="00801551"/>
    <w:rsid w:val="00802F72"/>
    <w:rsid w:val="0080596F"/>
    <w:rsid w:val="00806E67"/>
    <w:rsid w:val="00812206"/>
    <w:rsid w:val="00813C37"/>
    <w:rsid w:val="008154B5"/>
    <w:rsid w:val="00817EEA"/>
    <w:rsid w:val="00823962"/>
    <w:rsid w:val="00824C36"/>
    <w:rsid w:val="00834C1F"/>
    <w:rsid w:val="00835100"/>
    <w:rsid w:val="00842CCB"/>
    <w:rsid w:val="008463D5"/>
    <w:rsid w:val="00850410"/>
    <w:rsid w:val="00852719"/>
    <w:rsid w:val="00852908"/>
    <w:rsid w:val="00857236"/>
    <w:rsid w:val="00860115"/>
    <w:rsid w:val="00876352"/>
    <w:rsid w:val="0088783C"/>
    <w:rsid w:val="008A3938"/>
    <w:rsid w:val="008B245B"/>
    <w:rsid w:val="008C1D9D"/>
    <w:rsid w:val="008D6057"/>
    <w:rsid w:val="008D76C3"/>
    <w:rsid w:val="009046AE"/>
    <w:rsid w:val="0091606E"/>
    <w:rsid w:val="00923A95"/>
    <w:rsid w:val="00927BDA"/>
    <w:rsid w:val="00933154"/>
    <w:rsid w:val="009370BC"/>
    <w:rsid w:val="009446CE"/>
    <w:rsid w:val="009446EE"/>
    <w:rsid w:val="00945B83"/>
    <w:rsid w:val="00946947"/>
    <w:rsid w:val="00952104"/>
    <w:rsid w:val="0096237F"/>
    <w:rsid w:val="009704AF"/>
    <w:rsid w:val="00970580"/>
    <w:rsid w:val="009800FF"/>
    <w:rsid w:val="009856F5"/>
    <w:rsid w:val="0098739B"/>
    <w:rsid w:val="0098767C"/>
    <w:rsid w:val="009B4D6A"/>
    <w:rsid w:val="009B61E5"/>
    <w:rsid w:val="009D18CB"/>
    <w:rsid w:val="009D1E89"/>
    <w:rsid w:val="009D583A"/>
    <w:rsid w:val="009E4E07"/>
    <w:rsid w:val="009E5707"/>
    <w:rsid w:val="00A01F9A"/>
    <w:rsid w:val="00A12702"/>
    <w:rsid w:val="00A17661"/>
    <w:rsid w:val="00A207CC"/>
    <w:rsid w:val="00A24B2D"/>
    <w:rsid w:val="00A40966"/>
    <w:rsid w:val="00A437F0"/>
    <w:rsid w:val="00A43FD6"/>
    <w:rsid w:val="00A47896"/>
    <w:rsid w:val="00A51021"/>
    <w:rsid w:val="00A51FF0"/>
    <w:rsid w:val="00A612D7"/>
    <w:rsid w:val="00A64049"/>
    <w:rsid w:val="00A67277"/>
    <w:rsid w:val="00A762E0"/>
    <w:rsid w:val="00A82188"/>
    <w:rsid w:val="00A921E0"/>
    <w:rsid w:val="00A922F4"/>
    <w:rsid w:val="00AC78EE"/>
    <w:rsid w:val="00AE5526"/>
    <w:rsid w:val="00AF051B"/>
    <w:rsid w:val="00B01578"/>
    <w:rsid w:val="00B0738F"/>
    <w:rsid w:val="00B07E89"/>
    <w:rsid w:val="00B13D3B"/>
    <w:rsid w:val="00B16663"/>
    <w:rsid w:val="00B230DB"/>
    <w:rsid w:val="00B26601"/>
    <w:rsid w:val="00B27661"/>
    <w:rsid w:val="00B41951"/>
    <w:rsid w:val="00B4278E"/>
    <w:rsid w:val="00B53229"/>
    <w:rsid w:val="00B57981"/>
    <w:rsid w:val="00B62480"/>
    <w:rsid w:val="00B650B2"/>
    <w:rsid w:val="00B70F6E"/>
    <w:rsid w:val="00B72F49"/>
    <w:rsid w:val="00B7723D"/>
    <w:rsid w:val="00B81890"/>
    <w:rsid w:val="00B81B70"/>
    <w:rsid w:val="00B97BC6"/>
    <w:rsid w:val="00BA2AC9"/>
    <w:rsid w:val="00BB31E5"/>
    <w:rsid w:val="00BB3BAB"/>
    <w:rsid w:val="00BD0724"/>
    <w:rsid w:val="00BD2B91"/>
    <w:rsid w:val="00BE5521"/>
    <w:rsid w:val="00BE6781"/>
    <w:rsid w:val="00BE6830"/>
    <w:rsid w:val="00BF2E5B"/>
    <w:rsid w:val="00BF6C23"/>
    <w:rsid w:val="00C0652D"/>
    <w:rsid w:val="00C424EB"/>
    <w:rsid w:val="00C43687"/>
    <w:rsid w:val="00C53263"/>
    <w:rsid w:val="00C615B0"/>
    <w:rsid w:val="00C75F1D"/>
    <w:rsid w:val="00C814D9"/>
    <w:rsid w:val="00C91590"/>
    <w:rsid w:val="00C95156"/>
    <w:rsid w:val="00CA0DC2"/>
    <w:rsid w:val="00CB68E8"/>
    <w:rsid w:val="00CB77CA"/>
    <w:rsid w:val="00CC5FEF"/>
    <w:rsid w:val="00CD0F1E"/>
    <w:rsid w:val="00CD5BD2"/>
    <w:rsid w:val="00CE3CBF"/>
    <w:rsid w:val="00CE4EDD"/>
    <w:rsid w:val="00D02187"/>
    <w:rsid w:val="00D04F01"/>
    <w:rsid w:val="00D06414"/>
    <w:rsid w:val="00D077FF"/>
    <w:rsid w:val="00D16196"/>
    <w:rsid w:val="00D24E5A"/>
    <w:rsid w:val="00D276EE"/>
    <w:rsid w:val="00D338E4"/>
    <w:rsid w:val="00D37011"/>
    <w:rsid w:val="00D4700D"/>
    <w:rsid w:val="00D51947"/>
    <w:rsid w:val="00D532F0"/>
    <w:rsid w:val="00D56E0F"/>
    <w:rsid w:val="00D71E0A"/>
    <w:rsid w:val="00D74721"/>
    <w:rsid w:val="00D77413"/>
    <w:rsid w:val="00D82759"/>
    <w:rsid w:val="00D86024"/>
    <w:rsid w:val="00D86613"/>
    <w:rsid w:val="00D86DE4"/>
    <w:rsid w:val="00D909C9"/>
    <w:rsid w:val="00DB6281"/>
    <w:rsid w:val="00DC0621"/>
    <w:rsid w:val="00DC73B1"/>
    <w:rsid w:val="00DD1ED6"/>
    <w:rsid w:val="00DD7062"/>
    <w:rsid w:val="00DD798C"/>
    <w:rsid w:val="00DE1909"/>
    <w:rsid w:val="00DE51DB"/>
    <w:rsid w:val="00DE5D68"/>
    <w:rsid w:val="00E045AA"/>
    <w:rsid w:val="00E23F1D"/>
    <w:rsid w:val="00E27FAB"/>
    <w:rsid w:val="00E30E05"/>
    <w:rsid w:val="00E36361"/>
    <w:rsid w:val="00E45D6B"/>
    <w:rsid w:val="00E46B3E"/>
    <w:rsid w:val="00E55863"/>
    <w:rsid w:val="00E559BC"/>
    <w:rsid w:val="00E55AE9"/>
    <w:rsid w:val="00E74741"/>
    <w:rsid w:val="00E75A23"/>
    <w:rsid w:val="00E8664B"/>
    <w:rsid w:val="00EB0C84"/>
    <w:rsid w:val="00EB33A0"/>
    <w:rsid w:val="00EB7617"/>
    <w:rsid w:val="00EC0E20"/>
    <w:rsid w:val="00ED25F8"/>
    <w:rsid w:val="00ED3271"/>
    <w:rsid w:val="00EE4F6F"/>
    <w:rsid w:val="00EF4961"/>
    <w:rsid w:val="00EF5AD7"/>
    <w:rsid w:val="00F03079"/>
    <w:rsid w:val="00F046F5"/>
    <w:rsid w:val="00F07A28"/>
    <w:rsid w:val="00F16B6E"/>
    <w:rsid w:val="00F17FDE"/>
    <w:rsid w:val="00F32A8F"/>
    <w:rsid w:val="00F40D53"/>
    <w:rsid w:val="00F4525C"/>
    <w:rsid w:val="00F453BC"/>
    <w:rsid w:val="00F4693E"/>
    <w:rsid w:val="00F50D86"/>
    <w:rsid w:val="00F5382B"/>
    <w:rsid w:val="00F57CF6"/>
    <w:rsid w:val="00F92AE5"/>
    <w:rsid w:val="00FB1537"/>
    <w:rsid w:val="00FB2C5F"/>
    <w:rsid w:val="00FB557A"/>
    <w:rsid w:val="00FD29D3"/>
    <w:rsid w:val="00FD2EFF"/>
    <w:rsid w:val="00FD62E8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BA2AC9"/>
    <w:pPr>
      <w:numPr>
        <w:numId w:val="9"/>
      </w:numPr>
      <w:tabs>
        <w:tab w:val="left" w:pos="425"/>
      </w:tabs>
      <w:spacing w:before="60" w:after="60"/>
      <w:ind w:left="357" w:hanging="357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paragraph" w:styleId="PlainText">
    <w:name w:val="Plain Text"/>
    <w:basedOn w:val="Normal"/>
    <w:link w:val="PlainTextChar"/>
    <w:rsid w:val="00E8664B"/>
    <w:pPr>
      <w:autoSpaceDN w:val="0"/>
      <w:spacing w:after="0" w:line="240" w:lineRule="auto"/>
    </w:pPr>
    <w:rPr>
      <w:rFonts w:ascii="Calibri" w:eastAsia="Calibri" w:hAnsi="Calibri" w:cs="Times New Roman"/>
      <w:kern w:val="3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rsid w:val="00E8664B"/>
    <w:rPr>
      <w:rFonts w:ascii="Calibri" w:eastAsia="Calibri" w:hAnsi="Calibri" w:cs="Times New Roman"/>
      <w:kern w:val="3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caa.vic.edu.au/assessment/vce-assessment/past-examinations/Pages/Turkis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caa.vic.edu.au/curriculum/vce/vce-study-designs/turkish/Pages/Index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36CBB"/>
    <w:rsid w:val="00052D87"/>
    <w:rsid w:val="00155EFC"/>
    <w:rsid w:val="00202878"/>
    <w:rsid w:val="00217AFA"/>
    <w:rsid w:val="00395D81"/>
    <w:rsid w:val="003A3A92"/>
    <w:rsid w:val="003D7048"/>
    <w:rsid w:val="00467C9F"/>
    <w:rsid w:val="00500276"/>
    <w:rsid w:val="005B6BB3"/>
    <w:rsid w:val="00850C1B"/>
    <w:rsid w:val="00865E6C"/>
    <w:rsid w:val="0091606E"/>
    <w:rsid w:val="00927BDA"/>
    <w:rsid w:val="009325D2"/>
    <w:rsid w:val="00A67277"/>
    <w:rsid w:val="00B3240B"/>
    <w:rsid w:val="00B6183A"/>
    <w:rsid w:val="00BA02E4"/>
    <w:rsid w:val="00E2306E"/>
    <w:rsid w:val="00F9121D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048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2BC5-23E6-4472-8D1C-B722B88EE077}"/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Turkish oral external assessment report</vt:lpstr>
    </vt:vector>
  </TitlesOfParts>
  <Manager/>
  <Company/>
  <LinksUpToDate>false</LinksUpToDate>
  <CharactersWithSpaces>8820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Turkish oral external assessment report</dc:title>
  <dc:subject/>
  <dc:creator/>
  <cp:keywords/>
  <dc:description/>
  <cp:lastModifiedBy/>
  <cp:revision>20</cp:revision>
  <cp:lastPrinted>2025-01-13T22:42:00Z</cp:lastPrinted>
  <dcterms:created xsi:type="dcterms:W3CDTF">2025-01-03T04:44:00Z</dcterms:created>
  <dcterms:modified xsi:type="dcterms:W3CDTF">2025-02-24T10:50:00Z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