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9C5A0B3" w:rsidR="00F4525C" w:rsidRPr="0070348F" w:rsidRDefault="00024018" w:rsidP="009B61E5">
      <w:pPr>
        <w:pStyle w:val="VCAADocumenttitle"/>
      </w:pPr>
      <w:r w:rsidRPr="0070348F">
        <w:t>202</w:t>
      </w:r>
      <w:r w:rsidR="008428B1" w:rsidRPr="0070348F">
        <w:t>1</w:t>
      </w:r>
      <w:r w:rsidRPr="0070348F">
        <w:t xml:space="preserve"> </w:t>
      </w:r>
      <w:r w:rsidR="00C5311A" w:rsidRPr="0070348F">
        <w:t>VCE VET Health</w:t>
      </w:r>
      <w:r w:rsidRPr="0070348F">
        <w:t xml:space="preserve"> </w:t>
      </w:r>
      <w:r w:rsidR="009258B1">
        <w:t>external assessment</w:t>
      </w:r>
      <w:r w:rsidR="009258B1" w:rsidRPr="0070348F">
        <w:t xml:space="preserve"> </w:t>
      </w:r>
      <w:r w:rsidRPr="0070348F">
        <w:t>report</w:t>
      </w:r>
    </w:p>
    <w:p w14:paraId="1F902DD4" w14:textId="77777777" w:rsidR="006663C6" w:rsidRPr="0070348F" w:rsidRDefault="00024018" w:rsidP="00C35203">
      <w:pPr>
        <w:pStyle w:val="VCAAHeading1"/>
      </w:pPr>
      <w:bookmarkStart w:id="0" w:name="TemplateOverview"/>
      <w:bookmarkEnd w:id="0"/>
      <w:r w:rsidRPr="0070348F">
        <w:t>General comments</w:t>
      </w:r>
    </w:p>
    <w:p w14:paraId="6C4646E6" w14:textId="305E3DF4" w:rsidR="00C5311A" w:rsidRPr="0070348F" w:rsidRDefault="00C5311A" w:rsidP="00C5311A">
      <w:pPr>
        <w:pStyle w:val="VCAAbody"/>
      </w:pPr>
      <w:r w:rsidRPr="0070348F">
        <w:t xml:space="preserve">The 2021 VCE VET Health examination provided students with an opportunity to demonstrate their knowledge and understanding of two units of competency in the VCE VET Health </w:t>
      </w:r>
      <w:r w:rsidR="00390929">
        <w:t>p</w:t>
      </w:r>
      <w:r w:rsidRPr="0070348F">
        <w:t xml:space="preserve">rogram: </w:t>
      </w:r>
    </w:p>
    <w:p w14:paraId="5F1AD62C" w14:textId="33A4CD70" w:rsidR="00C5311A" w:rsidRPr="00C17DFF" w:rsidRDefault="00C5311A" w:rsidP="00293A79">
      <w:pPr>
        <w:pStyle w:val="VCAAbullet"/>
      </w:pPr>
      <w:r w:rsidRPr="00C17DFF">
        <w:t>HLTAAP001 Recognise healthy body systems</w:t>
      </w:r>
    </w:p>
    <w:p w14:paraId="23973020" w14:textId="74321F98" w:rsidR="00C5311A" w:rsidRPr="00C17DFF" w:rsidRDefault="00C5311A" w:rsidP="00293A79">
      <w:pPr>
        <w:pStyle w:val="VCAAbullet"/>
      </w:pPr>
      <w:r w:rsidRPr="00C17DFF">
        <w:t>BSBMED301 Interpret and apply medical terminology appropriately</w:t>
      </w:r>
      <w:r w:rsidR="008D18EF">
        <w:t>.</w:t>
      </w:r>
    </w:p>
    <w:p w14:paraId="7A1E02CE" w14:textId="6BC7C05C" w:rsidR="00C5311A" w:rsidRPr="00C32663" w:rsidRDefault="00C5311A" w:rsidP="00C5311A">
      <w:pPr>
        <w:pStyle w:val="VCAAbody"/>
      </w:pPr>
      <w:r w:rsidRPr="0070348F">
        <w:t>Students were able to successfully identify ways to maintain a healthy body system for a range of different systems (</w:t>
      </w:r>
      <w:r w:rsidR="004C48D1">
        <w:t xml:space="preserve">Questions 3b. and 8 in </w:t>
      </w:r>
      <w:r w:rsidRPr="0070348F">
        <w:t>Section C) and demonstrated an understanding of how factors such as exercise, diet, hydration and smoking impact the functioning of body systems. Students also demonstrated strength in the practical requirements of working as an</w:t>
      </w:r>
      <w:r w:rsidR="00661A61">
        <w:t xml:space="preserve"> allied health assistant</w:t>
      </w:r>
      <w:r w:rsidRPr="0070348F">
        <w:t xml:space="preserve"> </w:t>
      </w:r>
      <w:r w:rsidR="00661A61">
        <w:t>(</w:t>
      </w:r>
      <w:r w:rsidRPr="0070348F">
        <w:t>AHA</w:t>
      </w:r>
      <w:r w:rsidR="00661A61">
        <w:t>)</w:t>
      </w:r>
      <w:r w:rsidRPr="0070348F">
        <w:t xml:space="preserve"> within a healthcare setting, </w:t>
      </w:r>
      <w:r w:rsidR="004C48D1">
        <w:t>such as</w:t>
      </w:r>
      <w:r w:rsidRPr="0070348F">
        <w:t xml:space="preserve"> strategies to source the meaning of unknown medical terminology, maintaining confidentiality, communication strategies </w:t>
      </w:r>
      <w:r w:rsidRPr="00C32663">
        <w:t>and interpreting workplace procedure lists (</w:t>
      </w:r>
      <w:r w:rsidR="004C48D1" w:rsidRPr="00C32663">
        <w:t xml:space="preserve">Question 12 in </w:t>
      </w:r>
      <w:r w:rsidRPr="00C32663">
        <w:t>Section B</w:t>
      </w:r>
      <w:r w:rsidR="004C48D1" w:rsidRPr="00C32663">
        <w:t xml:space="preserve"> and Questions 7 and 11 in S</w:t>
      </w:r>
      <w:r w:rsidRPr="00C32663">
        <w:t xml:space="preserve">ection C). </w:t>
      </w:r>
    </w:p>
    <w:p w14:paraId="6C5E881A" w14:textId="6084DDAE" w:rsidR="00C5311A" w:rsidRPr="0070348F" w:rsidRDefault="00C5311A" w:rsidP="00C5311A">
      <w:pPr>
        <w:pStyle w:val="VCAAbody"/>
      </w:pPr>
      <w:r w:rsidRPr="00C32663">
        <w:t>When students were given the names of the structures to choose from when labelling biological and anatomical diagrams</w:t>
      </w:r>
      <w:r w:rsidR="00C32663">
        <w:t>,</w:t>
      </w:r>
      <w:r w:rsidRPr="00C32663">
        <w:t xml:space="preserve"> they had a higher level of success compared to when no terms were provided. Students are encouraged to develop their ability to label key body systems independently of word lists.</w:t>
      </w:r>
      <w:r w:rsidRPr="0070348F">
        <w:t xml:space="preserve"> </w:t>
      </w:r>
    </w:p>
    <w:p w14:paraId="0198439D" w14:textId="1A736892" w:rsidR="00C5311A" w:rsidRPr="0070348F" w:rsidRDefault="00C32663" w:rsidP="00C5311A">
      <w:pPr>
        <w:pStyle w:val="VCAAbody"/>
      </w:pPr>
      <w:r>
        <w:t>Students need to further improve their u</w:t>
      </w:r>
      <w:r w:rsidR="00C5311A" w:rsidRPr="0070348F">
        <w:t xml:space="preserve">nderstanding and </w:t>
      </w:r>
      <w:r>
        <w:t xml:space="preserve">knowledge of </w:t>
      </w:r>
      <w:r w:rsidR="00C5311A" w:rsidRPr="0070348F">
        <w:t xml:space="preserve">medical terminology and abbreviations. Students were able to match provided terms to their meaning, </w:t>
      </w:r>
      <w:r w:rsidR="00B239FF">
        <w:t xml:space="preserve">but </w:t>
      </w:r>
      <w:r w:rsidR="00C5311A" w:rsidRPr="0070348F">
        <w:t>had more difficulty provid</w:t>
      </w:r>
      <w:r w:rsidR="00C66B66">
        <w:t>ing</w:t>
      </w:r>
      <w:r w:rsidR="00C5311A" w:rsidRPr="0070348F">
        <w:t xml:space="preserve"> the specific meaning of key terms or word components independently (</w:t>
      </w:r>
      <w:r w:rsidR="00C66B66">
        <w:t xml:space="preserve">Questions 7 and 10 in </w:t>
      </w:r>
      <w:r w:rsidR="00C5311A" w:rsidRPr="0070348F">
        <w:t>Section B). Whil</w:t>
      </w:r>
      <w:r w:rsidR="00C66B66">
        <w:t>e</w:t>
      </w:r>
      <w:r w:rsidR="00C5311A" w:rsidRPr="0070348F">
        <w:t xml:space="preserve"> students demonstrated they could break medical terms down into their components (prefix, root word, combining form and suffix), they had limited understanding of the meaning of</w:t>
      </w:r>
      <w:r w:rsidR="00C66B66">
        <w:t xml:space="preserve"> the</w:t>
      </w:r>
      <w:r w:rsidR="00C5311A" w:rsidRPr="0070348F">
        <w:t xml:space="preserve"> different components and therefore were unable to provide accurate definitions of terms or complete medical terms using the correct suffix (</w:t>
      </w:r>
      <w:r w:rsidR="00C66B66">
        <w:t xml:space="preserve">Questions 5 and 7 in </w:t>
      </w:r>
      <w:r w:rsidR="00C5311A" w:rsidRPr="0070348F">
        <w:t>Section B). In most cases, students were unable to provide the correct meaning of medical abbreviations</w:t>
      </w:r>
      <w:r w:rsidR="00C66B66">
        <w:t>.</w:t>
      </w:r>
      <w:r w:rsidR="00C5311A" w:rsidRPr="0070348F">
        <w:t xml:space="preserve"> </w:t>
      </w:r>
      <w:r w:rsidR="00C66B66">
        <w:t xml:space="preserve">It is </w:t>
      </w:r>
      <w:r w:rsidR="00C5311A" w:rsidRPr="0070348F">
        <w:t>therefore recommended that students are repeatedly exposed to a wide range of these on a regular basis throughout the course</w:t>
      </w:r>
      <w:r w:rsidR="00C66B66">
        <w:t xml:space="preserve">, </w:t>
      </w:r>
      <w:r w:rsidR="00C5311A" w:rsidRPr="0070348F">
        <w:t>through regular case studies and practical applications when addressing key body systems.</w:t>
      </w:r>
    </w:p>
    <w:p w14:paraId="49667C62" w14:textId="22553880" w:rsidR="00C5311A" w:rsidRPr="00C17DFF" w:rsidRDefault="00C5311A" w:rsidP="00C17DFF">
      <w:pPr>
        <w:pStyle w:val="VCAAbody"/>
      </w:pPr>
      <w:r w:rsidRPr="00C17DFF">
        <w:t>It is important for students to develop a greater understanding of different command words when developing their exam technique and responses. Whil</w:t>
      </w:r>
      <w:r w:rsidR="00B418C2">
        <w:t>e</w:t>
      </w:r>
      <w:r w:rsidRPr="00C17DFF">
        <w:t xml:space="preserve"> students were able to successfully respond to questions when asked to ‘identify’ or ‘state’ particular knowledge or facts, they had difficulty providing the required detail and specific links between concepts and body systems when asked to ‘describe’ or ‘explain’ their understanding further (</w:t>
      </w:r>
      <w:r w:rsidR="00B418C2">
        <w:t xml:space="preserve">Questions 4 and 6 in </w:t>
      </w:r>
      <w:r w:rsidRPr="00C17DFF">
        <w:t xml:space="preserve">Section </w:t>
      </w:r>
      <w:r w:rsidR="00B418C2">
        <w:t xml:space="preserve">B and Question 9a. in Section </w:t>
      </w:r>
      <w:r w:rsidRPr="00C17DFF">
        <w:t>C).</w:t>
      </w:r>
    </w:p>
    <w:p w14:paraId="7BBE84BB" w14:textId="2A7B86BE" w:rsidR="00C5311A" w:rsidRPr="00C17DFF" w:rsidRDefault="00C5311A" w:rsidP="00C17DFF">
      <w:pPr>
        <w:pStyle w:val="VCAAbody"/>
      </w:pPr>
      <w:r w:rsidRPr="00C17DFF">
        <w:t>Although correct spelling is not required when using terms within short</w:t>
      </w:r>
      <w:r w:rsidR="008262A7">
        <w:t>-</w:t>
      </w:r>
      <w:r w:rsidRPr="00C17DFF">
        <w:t>answer responses, students should take care when transposing provided terms, differentiating between singular and plural forms and providing labels on diagrams. Correct spelling is required in the following circumstances:</w:t>
      </w:r>
    </w:p>
    <w:p w14:paraId="56F6EA06" w14:textId="3A655061" w:rsidR="00C5311A" w:rsidRPr="00C17DFF" w:rsidRDefault="00B418C2" w:rsidP="00293A79">
      <w:pPr>
        <w:pStyle w:val="VCAAbullet"/>
      </w:pPr>
      <w:r>
        <w:t>when l</w:t>
      </w:r>
      <w:r w:rsidR="00C5311A" w:rsidRPr="00C17DFF">
        <w:t>abelling anatomical or biological diagrams</w:t>
      </w:r>
    </w:p>
    <w:p w14:paraId="597CDE31" w14:textId="5BC976D3" w:rsidR="00C5311A" w:rsidRPr="00C17DFF" w:rsidRDefault="00B418C2" w:rsidP="00293A79">
      <w:pPr>
        <w:pStyle w:val="VCAAbullet"/>
      </w:pPr>
      <w:r>
        <w:t>w</w:t>
      </w:r>
      <w:r w:rsidR="00C5311A" w:rsidRPr="00C17DFF">
        <w:t>hen explicitly asked to provide a medical term, word component or meaning of a medical abbreviation</w:t>
      </w:r>
    </w:p>
    <w:p w14:paraId="2664DADD" w14:textId="5AE05178" w:rsidR="00C5311A" w:rsidRPr="00C17DFF" w:rsidRDefault="00B418C2" w:rsidP="00293A79">
      <w:pPr>
        <w:pStyle w:val="VCAAbullet"/>
      </w:pPr>
      <w:r>
        <w:t>w</w:t>
      </w:r>
      <w:r w:rsidR="00C5311A" w:rsidRPr="00C17DFF">
        <w:t>here lists of words are already provided in the question stimulus</w:t>
      </w:r>
      <w:r>
        <w:t>.</w:t>
      </w:r>
    </w:p>
    <w:p w14:paraId="062D1AB1" w14:textId="5FECFD57" w:rsidR="00C5311A" w:rsidRPr="0070348F" w:rsidRDefault="00B418C2" w:rsidP="00C5311A">
      <w:pPr>
        <w:pStyle w:val="VCAAbody"/>
      </w:pPr>
      <w:r>
        <w:lastRenderedPageBreak/>
        <w:t>Student</w:t>
      </w:r>
      <w:r w:rsidR="00D85BB0">
        <w:t>s</w:t>
      </w:r>
      <w:r>
        <w:t xml:space="preserve"> should also note </w:t>
      </w:r>
      <w:r w:rsidR="00C5311A" w:rsidRPr="0070348F">
        <w:t xml:space="preserve">that all spelling of medical terms should be </w:t>
      </w:r>
      <w:r>
        <w:t xml:space="preserve">in </w:t>
      </w:r>
      <w:r w:rsidR="00C5311A" w:rsidRPr="0070348F">
        <w:t>British English</w:t>
      </w:r>
      <w:r w:rsidR="000F4D8C">
        <w:t>;</w:t>
      </w:r>
      <w:r w:rsidR="00C5311A" w:rsidRPr="0070348F">
        <w:t xml:space="preserve"> American spelling of terms is not accepted. </w:t>
      </w:r>
    </w:p>
    <w:p w14:paraId="29027E3E" w14:textId="2708DF1E" w:rsidR="00B62480" w:rsidRPr="0070348F" w:rsidRDefault="00024018" w:rsidP="00350651">
      <w:pPr>
        <w:pStyle w:val="VCAAHeading1"/>
      </w:pPr>
      <w:r w:rsidRPr="0070348F">
        <w:t>Specific information</w:t>
      </w:r>
    </w:p>
    <w:p w14:paraId="42166544" w14:textId="7A6E1545" w:rsidR="00D175A7" w:rsidRDefault="00D175A7" w:rsidP="00D175A7">
      <w:pPr>
        <w:pStyle w:val="VCAAbody"/>
        <w:rPr>
          <w:lang w:val="en-AU"/>
        </w:rPr>
      </w:pPr>
      <w:bookmarkStart w:id="1" w:name="_Hlk87017788"/>
      <w:r>
        <w:rPr>
          <w:lang w:val="en-AU"/>
        </w:rPr>
        <w:t xml:space="preserve">Note: </w:t>
      </w:r>
      <w:r w:rsidR="00B5443D" w:rsidRPr="0070348F">
        <w:rPr>
          <w:lang w:val="en-AU"/>
        </w:rPr>
        <w:t>This report provides sample answers or an indication of what answers may have included. Unless otherwise stated, these are not intended to be exemplary or complete responses.</w:t>
      </w:r>
    </w:p>
    <w:p w14:paraId="4570CF80" w14:textId="614FFA17" w:rsidR="00B5443D" w:rsidRPr="0070348F" w:rsidRDefault="00B015C2" w:rsidP="00C17DFF">
      <w:pPr>
        <w:pStyle w:val="VCAAbody"/>
        <w:rPr>
          <w:lang w:val="en-AU"/>
        </w:rPr>
      </w:pPr>
      <w:r w:rsidRPr="0070348F">
        <w:t>Student responses reproduced in this report have not been corrected for grammar, spelling or factual information.</w:t>
      </w:r>
    </w:p>
    <w:p w14:paraId="65B22DA8" w14:textId="77777777" w:rsidR="00B5443D" w:rsidRPr="0070348F" w:rsidRDefault="00B5443D" w:rsidP="00C5311A">
      <w:pPr>
        <w:pStyle w:val="VCAAbody"/>
      </w:pPr>
      <w:r w:rsidRPr="0070348F">
        <w:t>The statistics in this report may be subject to rounding resulting in a total more or less than 100 per cent.</w:t>
      </w:r>
    </w:p>
    <w:bookmarkEnd w:id="1"/>
    <w:p w14:paraId="57CE1824" w14:textId="4029A135" w:rsidR="00C5311A" w:rsidRPr="0070348F" w:rsidRDefault="00C5311A" w:rsidP="00C5311A">
      <w:pPr>
        <w:pStyle w:val="VCAAHeading2"/>
      </w:pPr>
      <w:r w:rsidRPr="0070348F">
        <w:t>Section A – Multiple-choice questions</w:t>
      </w:r>
    </w:p>
    <w:p w14:paraId="4FB4AD6D" w14:textId="0B9FCBFC" w:rsidR="00C5311A" w:rsidRDefault="00D175A7" w:rsidP="00C5311A">
      <w:pPr>
        <w:pStyle w:val="VCAAbody"/>
      </w:pPr>
      <w:r>
        <w:t>The following table indicates the percentage of students who chose each option.</w:t>
      </w:r>
    </w:p>
    <w:tbl>
      <w:tblPr>
        <w:tblStyle w:val="VCAATableClosed"/>
        <w:tblW w:w="0" w:type="auto"/>
        <w:tblLayout w:type="fixed"/>
        <w:tblLook w:val="04A0" w:firstRow="1" w:lastRow="0" w:firstColumn="1" w:lastColumn="0" w:noHBand="0" w:noVBand="1"/>
      </w:tblPr>
      <w:tblGrid>
        <w:gridCol w:w="927"/>
        <w:gridCol w:w="809"/>
        <w:gridCol w:w="567"/>
        <w:gridCol w:w="567"/>
        <w:gridCol w:w="567"/>
        <w:gridCol w:w="567"/>
        <w:gridCol w:w="5159"/>
      </w:tblGrid>
      <w:tr w:rsidR="00355862" w:rsidRPr="0070348F" w14:paraId="7095C232" w14:textId="77777777" w:rsidTr="00355862">
        <w:trPr>
          <w:cnfStyle w:val="100000000000" w:firstRow="1" w:lastRow="0" w:firstColumn="0" w:lastColumn="0" w:oddVBand="0" w:evenVBand="0" w:oddHBand="0" w:evenHBand="0" w:firstRowFirstColumn="0" w:firstRowLastColumn="0" w:lastRowFirstColumn="0" w:lastRowLastColumn="0"/>
        </w:trPr>
        <w:tc>
          <w:tcPr>
            <w:tcW w:w="927" w:type="dxa"/>
          </w:tcPr>
          <w:p w14:paraId="1880FFE9" w14:textId="77777777" w:rsidR="00C5311A" w:rsidRPr="0070348F" w:rsidRDefault="00C5311A" w:rsidP="00692103">
            <w:pPr>
              <w:pStyle w:val="VCAAtablecondensedheading"/>
            </w:pPr>
            <w:r w:rsidRPr="0070348F">
              <w:t>Question</w:t>
            </w:r>
          </w:p>
        </w:tc>
        <w:tc>
          <w:tcPr>
            <w:tcW w:w="809" w:type="dxa"/>
          </w:tcPr>
          <w:p w14:paraId="27E65787" w14:textId="28710E30" w:rsidR="00C5311A" w:rsidRPr="0070348F" w:rsidRDefault="00C5311A" w:rsidP="00692103">
            <w:pPr>
              <w:pStyle w:val="VCAAtablecondensedheading"/>
            </w:pPr>
            <w:r w:rsidRPr="0070348F">
              <w:t>Correct</w:t>
            </w:r>
            <w:r w:rsidR="00D175A7">
              <w:t xml:space="preserve"> Answer</w:t>
            </w:r>
          </w:p>
        </w:tc>
        <w:tc>
          <w:tcPr>
            <w:tcW w:w="567" w:type="dxa"/>
          </w:tcPr>
          <w:p w14:paraId="4AB88D44" w14:textId="77777777" w:rsidR="00C5311A" w:rsidRPr="0070348F" w:rsidRDefault="00C5311A" w:rsidP="00692103">
            <w:pPr>
              <w:pStyle w:val="VCAAtablecondensedheading"/>
            </w:pPr>
            <w:r w:rsidRPr="0070348F">
              <w:t>% A</w:t>
            </w:r>
          </w:p>
        </w:tc>
        <w:tc>
          <w:tcPr>
            <w:tcW w:w="567" w:type="dxa"/>
          </w:tcPr>
          <w:p w14:paraId="25103E86" w14:textId="2A3664B8" w:rsidR="00C5311A" w:rsidRPr="0070348F" w:rsidRDefault="00C5311A" w:rsidP="00692103">
            <w:pPr>
              <w:pStyle w:val="VCAAtablecondensedheading"/>
            </w:pPr>
            <w:r w:rsidRPr="0070348F">
              <w:t>%</w:t>
            </w:r>
            <w:r w:rsidR="00D175A7">
              <w:t xml:space="preserve"> </w:t>
            </w:r>
            <w:r w:rsidRPr="0070348F">
              <w:t>B</w:t>
            </w:r>
          </w:p>
        </w:tc>
        <w:tc>
          <w:tcPr>
            <w:tcW w:w="567" w:type="dxa"/>
          </w:tcPr>
          <w:p w14:paraId="7B3B65D4" w14:textId="59973116" w:rsidR="00C5311A" w:rsidRPr="0070348F" w:rsidRDefault="00C5311A" w:rsidP="00692103">
            <w:pPr>
              <w:pStyle w:val="VCAAtablecondensedheading"/>
            </w:pPr>
            <w:r w:rsidRPr="0070348F">
              <w:t>%</w:t>
            </w:r>
            <w:r w:rsidR="00D175A7">
              <w:t xml:space="preserve"> </w:t>
            </w:r>
            <w:r w:rsidRPr="0070348F">
              <w:t>C</w:t>
            </w:r>
          </w:p>
        </w:tc>
        <w:tc>
          <w:tcPr>
            <w:tcW w:w="567" w:type="dxa"/>
          </w:tcPr>
          <w:p w14:paraId="30BE7D56" w14:textId="1914C8DF" w:rsidR="00C5311A" w:rsidRPr="0070348F" w:rsidRDefault="00C5311A" w:rsidP="00692103">
            <w:pPr>
              <w:pStyle w:val="VCAAtablecondensedheading"/>
            </w:pPr>
            <w:r w:rsidRPr="0070348F">
              <w:t>%</w:t>
            </w:r>
            <w:r w:rsidR="00D175A7">
              <w:t xml:space="preserve"> </w:t>
            </w:r>
            <w:r w:rsidRPr="0070348F">
              <w:t>D</w:t>
            </w:r>
          </w:p>
        </w:tc>
        <w:tc>
          <w:tcPr>
            <w:tcW w:w="5159" w:type="dxa"/>
          </w:tcPr>
          <w:p w14:paraId="16DB27E2" w14:textId="77777777" w:rsidR="00C5311A" w:rsidRPr="0070348F" w:rsidRDefault="00C5311A" w:rsidP="00692103">
            <w:pPr>
              <w:pStyle w:val="VCAAtablecondensedheading"/>
            </w:pPr>
            <w:r w:rsidRPr="0070348F">
              <w:t>Comments</w:t>
            </w:r>
          </w:p>
        </w:tc>
      </w:tr>
      <w:tr w:rsidR="00355862" w:rsidRPr="0070348F" w14:paraId="2D13507F" w14:textId="77777777" w:rsidTr="00692103">
        <w:tc>
          <w:tcPr>
            <w:tcW w:w="0" w:type="dxa"/>
          </w:tcPr>
          <w:p w14:paraId="3C47E1BD" w14:textId="77777777" w:rsidR="00C5311A" w:rsidRPr="00E76D25" w:rsidRDefault="00C5311A" w:rsidP="00692103">
            <w:pPr>
              <w:pStyle w:val="VCAAtablecondensed"/>
              <w:rPr>
                <w:b/>
                <w:bCs/>
              </w:rPr>
            </w:pPr>
            <w:r w:rsidRPr="00E76D25">
              <w:rPr>
                <w:b/>
                <w:bCs/>
              </w:rPr>
              <w:t>1</w:t>
            </w:r>
          </w:p>
        </w:tc>
        <w:tc>
          <w:tcPr>
            <w:tcW w:w="0" w:type="dxa"/>
          </w:tcPr>
          <w:p w14:paraId="2CABE6F4" w14:textId="77777777" w:rsidR="00C5311A" w:rsidRPr="0070348F" w:rsidRDefault="00C5311A" w:rsidP="00692103">
            <w:pPr>
              <w:pStyle w:val="VCAAtablecondensed"/>
            </w:pPr>
            <w:r w:rsidRPr="0070348F">
              <w:t>B</w:t>
            </w:r>
          </w:p>
        </w:tc>
        <w:tc>
          <w:tcPr>
            <w:tcW w:w="0" w:type="dxa"/>
          </w:tcPr>
          <w:p w14:paraId="59C7E991" w14:textId="77777777" w:rsidR="00C5311A" w:rsidRPr="0070348F" w:rsidRDefault="00C5311A" w:rsidP="00692103">
            <w:pPr>
              <w:pStyle w:val="VCAAtablecondensed"/>
            </w:pPr>
            <w:r w:rsidRPr="0070348F">
              <w:t>31</w:t>
            </w:r>
          </w:p>
        </w:tc>
        <w:tc>
          <w:tcPr>
            <w:tcW w:w="0" w:type="dxa"/>
          </w:tcPr>
          <w:p w14:paraId="65585217" w14:textId="77777777" w:rsidR="00C5311A" w:rsidRPr="0070348F" w:rsidRDefault="00C5311A" w:rsidP="00692103">
            <w:pPr>
              <w:pStyle w:val="VCAAtablecondensed"/>
            </w:pPr>
            <w:r w:rsidRPr="0070348F">
              <w:t>66</w:t>
            </w:r>
          </w:p>
        </w:tc>
        <w:tc>
          <w:tcPr>
            <w:tcW w:w="0" w:type="dxa"/>
          </w:tcPr>
          <w:p w14:paraId="08522436" w14:textId="77777777" w:rsidR="00C5311A" w:rsidRPr="0070348F" w:rsidRDefault="00C5311A" w:rsidP="00692103">
            <w:pPr>
              <w:pStyle w:val="VCAAtablecondensed"/>
            </w:pPr>
            <w:r w:rsidRPr="0070348F">
              <w:t>0</w:t>
            </w:r>
          </w:p>
        </w:tc>
        <w:tc>
          <w:tcPr>
            <w:tcW w:w="0" w:type="dxa"/>
          </w:tcPr>
          <w:p w14:paraId="5243D5A7" w14:textId="77777777" w:rsidR="00C5311A" w:rsidRPr="0070348F" w:rsidRDefault="00C5311A" w:rsidP="00692103">
            <w:pPr>
              <w:pStyle w:val="VCAAtablecondensed"/>
            </w:pPr>
            <w:r w:rsidRPr="0070348F">
              <w:t>3</w:t>
            </w:r>
          </w:p>
        </w:tc>
        <w:tc>
          <w:tcPr>
            <w:tcW w:w="5159" w:type="dxa"/>
          </w:tcPr>
          <w:p w14:paraId="0F683DB0" w14:textId="6A284679" w:rsidR="00C5311A" w:rsidRPr="0070348F" w:rsidRDefault="00C5311A" w:rsidP="00692103">
            <w:pPr>
              <w:pStyle w:val="VCAAtablecondensed"/>
            </w:pPr>
            <w:r w:rsidRPr="0070348F">
              <w:t xml:space="preserve">Students incorrectly selected ventricles </w:t>
            </w:r>
            <w:r w:rsidR="007B1DEE">
              <w:t xml:space="preserve">(option A) </w:t>
            </w:r>
            <w:r w:rsidRPr="0070348F">
              <w:t>as opposed to atria</w:t>
            </w:r>
            <w:r w:rsidR="00B36BB6">
              <w:t>,</w:t>
            </w:r>
            <w:r w:rsidRPr="0070348F">
              <w:t xml:space="preserve"> showing a lack of understanding </w:t>
            </w:r>
            <w:r w:rsidR="007B1DEE">
              <w:t xml:space="preserve">of the difference </w:t>
            </w:r>
            <w:r w:rsidRPr="0070348F">
              <w:t>between the upper and lower chambers.</w:t>
            </w:r>
          </w:p>
        </w:tc>
      </w:tr>
      <w:tr w:rsidR="00355862" w:rsidRPr="0070348F" w14:paraId="5D89D4D9" w14:textId="77777777" w:rsidTr="00692103">
        <w:tc>
          <w:tcPr>
            <w:tcW w:w="0" w:type="dxa"/>
          </w:tcPr>
          <w:p w14:paraId="5903DD85" w14:textId="77777777" w:rsidR="00C5311A" w:rsidRPr="00E76D25" w:rsidRDefault="00C5311A" w:rsidP="00692103">
            <w:pPr>
              <w:pStyle w:val="VCAAtablecondensed"/>
              <w:rPr>
                <w:b/>
                <w:bCs/>
              </w:rPr>
            </w:pPr>
            <w:r w:rsidRPr="00E76D25">
              <w:rPr>
                <w:b/>
                <w:bCs/>
              </w:rPr>
              <w:t>2</w:t>
            </w:r>
          </w:p>
        </w:tc>
        <w:tc>
          <w:tcPr>
            <w:tcW w:w="0" w:type="dxa"/>
          </w:tcPr>
          <w:p w14:paraId="045618CD" w14:textId="77777777" w:rsidR="00C5311A" w:rsidRPr="0070348F" w:rsidRDefault="00C5311A" w:rsidP="00692103">
            <w:pPr>
              <w:pStyle w:val="VCAAtablecondensed"/>
            </w:pPr>
            <w:r w:rsidRPr="0070348F">
              <w:t>D</w:t>
            </w:r>
          </w:p>
        </w:tc>
        <w:tc>
          <w:tcPr>
            <w:tcW w:w="0" w:type="dxa"/>
          </w:tcPr>
          <w:p w14:paraId="76023002" w14:textId="77777777" w:rsidR="00C5311A" w:rsidRPr="0070348F" w:rsidRDefault="00C5311A" w:rsidP="00692103">
            <w:pPr>
              <w:pStyle w:val="VCAAtablecondensed"/>
            </w:pPr>
            <w:r w:rsidRPr="0070348F">
              <w:t>11</w:t>
            </w:r>
          </w:p>
        </w:tc>
        <w:tc>
          <w:tcPr>
            <w:tcW w:w="0" w:type="dxa"/>
          </w:tcPr>
          <w:p w14:paraId="4CF8BE21" w14:textId="77777777" w:rsidR="00C5311A" w:rsidRPr="0070348F" w:rsidRDefault="00C5311A" w:rsidP="00692103">
            <w:pPr>
              <w:pStyle w:val="VCAAtablecondensed"/>
            </w:pPr>
            <w:r w:rsidRPr="0070348F">
              <w:t>10</w:t>
            </w:r>
          </w:p>
        </w:tc>
        <w:tc>
          <w:tcPr>
            <w:tcW w:w="0" w:type="dxa"/>
          </w:tcPr>
          <w:p w14:paraId="7DA2C623" w14:textId="77777777" w:rsidR="00C5311A" w:rsidRPr="0070348F" w:rsidRDefault="00C5311A" w:rsidP="00692103">
            <w:pPr>
              <w:pStyle w:val="VCAAtablecondensed"/>
            </w:pPr>
            <w:r w:rsidRPr="0070348F">
              <w:t>4</w:t>
            </w:r>
          </w:p>
        </w:tc>
        <w:tc>
          <w:tcPr>
            <w:tcW w:w="0" w:type="dxa"/>
          </w:tcPr>
          <w:p w14:paraId="689817DC" w14:textId="77777777" w:rsidR="00C5311A" w:rsidRPr="0070348F" w:rsidRDefault="00C5311A" w:rsidP="00692103">
            <w:pPr>
              <w:pStyle w:val="VCAAtablecondensed"/>
            </w:pPr>
            <w:r w:rsidRPr="0070348F">
              <w:t>75</w:t>
            </w:r>
          </w:p>
        </w:tc>
        <w:tc>
          <w:tcPr>
            <w:tcW w:w="5159" w:type="dxa"/>
          </w:tcPr>
          <w:p w14:paraId="2DD84989" w14:textId="77777777" w:rsidR="00C5311A" w:rsidRPr="0070348F" w:rsidRDefault="00C5311A" w:rsidP="00692103">
            <w:pPr>
              <w:pStyle w:val="VCAAtablecondensed"/>
            </w:pPr>
          </w:p>
        </w:tc>
      </w:tr>
      <w:tr w:rsidR="00355862" w:rsidRPr="0070348F" w14:paraId="1E93AE73" w14:textId="77777777" w:rsidTr="00692103">
        <w:tc>
          <w:tcPr>
            <w:tcW w:w="0" w:type="dxa"/>
          </w:tcPr>
          <w:p w14:paraId="0BB77EFF" w14:textId="77777777" w:rsidR="00C5311A" w:rsidRPr="00E76D25" w:rsidRDefault="00C5311A" w:rsidP="00692103">
            <w:pPr>
              <w:pStyle w:val="VCAAtablecondensed"/>
              <w:rPr>
                <w:b/>
                <w:bCs/>
              </w:rPr>
            </w:pPr>
            <w:r w:rsidRPr="00E76D25">
              <w:rPr>
                <w:b/>
                <w:bCs/>
              </w:rPr>
              <w:t>3</w:t>
            </w:r>
          </w:p>
        </w:tc>
        <w:tc>
          <w:tcPr>
            <w:tcW w:w="0" w:type="dxa"/>
          </w:tcPr>
          <w:p w14:paraId="198FC146" w14:textId="77777777" w:rsidR="00C5311A" w:rsidRPr="0070348F" w:rsidRDefault="00C5311A" w:rsidP="00692103">
            <w:pPr>
              <w:pStyle w:val="VCAAtablecondensed"/>
            </w:pPr>
            <w:r w:rsidRPr="0070348F">
              <w:t>C</w:t>
            </w:r>
          </w:p>
        </w:tc>
        <w:tc>
          <w:tcPr>
            <w:tcW w:w="0" w:type="dxa"/>
          </w:tcPr>
          <w:p w14:paraId="3AF65C98" w14:textId="77777777" w:rsidR="00C5311A" w:rsidRPr="0070348F" w:rsidRDefault="00C5311A" w:rsidP="00692103">
            <w:pPr>
              <w:pStyle w:val="VCAAtablecondensed"/>
            </w:pPr>
            <w:r w:rsidRPr="0070348F">
              <w:t>5</w:t>
            </w:r>
          </w:p>
        </w:tc>
        <w:tc>
          <w:tcPr>
            <w:tcW w:w="0" w:type="dxa"/>
          </w:tcPr>
          <w:p w14:paraId="184AF59C" w14:textId="77777777" w:rsidR="00C5311A" w:rsidRPr="0070348F" w:rsidRDefault="00C5311A" w:rsidP="00692103">
            <w:pPr>
              <w:pStyle w:val="VCAAtablecondensed"/>
            </w:pPr>
            <w:r w:rsidRPr="0070348F">
              <w:t>3</w:t>
            </w:r>
          </w:p>
        </w:tc>
        <w:tc>
          <w:tcPr>
            <w:tcW w:w="0" w:type="dxa"/>
          </w:tcPr>
          <w:p w14:paraId="0EBD129A" w14:textId="77777777" w:rsidR="00C5311A" w:rsidRPr="0070348F" w:rsidRDefault="00C5311A" w:rsidP="00692103">
            <w:pPr>
              <w:pStyle w:val="VCAAtablecondensed"/>
            </w:pPr>
            <w:r w:rsidRPr="0070348F">
              <w:t>89</w:t>
            </w:r>
          </w:p>
        </w:tc>
        <w:tc>
          <w:tcPr>
            <w:tcW w:w="0" w:type="dxa"/>
          </w:tcPr>
          <w:p w14:paraId="067F68E1" w14:textId="77777777" w:rsidR="00C5311A" w:rsidRPr="0070348F" w:rsidRDefault="00C5311A" w:rsidP="00692103">
            <w:pPr>
              <w:pStyle w:val="VCAAtablecondensed"/>
            </w:pPr>
            <w:r w:rsidRPr="0070348F">
              <w:t>4</w:t>
            </w:r>
          </w:p>
        </w:tc>
        <w:tc>
          <w:tcPr>
            <w:tcW w:w="5159" w:type="dxa"/>
          </w:tcPr>
          <w:p w14:paraId="60E7256D" w14:textId="77777777" w:rsidR="00C5311A" w:rsidRPr="0070348F" w:rsidRDefault="00C5311A" w:rsidP="00692103">
            <w:pPr>
              <w:pStyle w:val="VCAAtablecondensed"/>
            </w:pPr>
          </w:p>
        </w:tc>
      </w:tr>
      <w:tr w:rsidR="00355862" w:rsidRPr="0070348F" w14:paraId="5B0D070E" w14:textId="77777777" w:rsidTr="00692103">
        <w:tc>
          <w:tcPr>
            <w:tcW w:w="0" w:type="dxa"/>
          </w:tcPr>
          <w:p w14:paraId="2298422D" w14:textId="77777777" w:rsidR="00C5311A" w:rsidRPr="00E76D25" w:rsidRDefault="00C5311A" w:rsidP="00692103">
            <w:pPr>
              <w:pStyle w:val="VCAAtablecondensed"/>
              <w:rPr>
                <w:b/>
                <w:bCs/>
              </w:rPr>
            </w:pPr>
            <w:r w:rsidRPr="00E76D25">
              <w:rPr>
                <w:b/>
                <w:bCs/>
              </w:rPr>
              <w:t>4</w:t>
            </w:r>
          </w:p>
        </w:tc>
        <w:tc>
          <w:tcPr>
            <w:tcW w:w="0" w:type="dxa"/>
          </w:tcPr>
          <w:p w14:paraId="462F8E5E" w14:textId="77777777" w:rsidR="00C5311A" w:rsidRPr="0070348F" w:rsidRDefault="00C5311A" w:rsidP="00692103">
            <w:pPr>
              <w:pStyle w:val="VCAAtablecondensed"/>
            </w:pPr>
            <w:r w:rsidRPr="0070348F">
              <w:t>C</w:t>
            </w:r>
          </w:p>
        </w:tc>
        <w:tc>
          <w:tcPr>
            <w:tcW w:w="0" w:type="dxa"/>
          </w:tcPr>
          <w:p w14:paraId="297573B5" w14:textId="77777777" w:rsidR="00C5311A" w:rsidRPr="0070348F" w:rsidRDefault="00C5311A" w:rsidP="00692103">
            <w:pPr>
              <w:pStyle w:val="VCAAtablecondensed"/>
            </w:pPr>
            <w:r w:rsidRPr="0070348F">
              <w:t>6</w:t>
            </w:r>
          </w:p>
        </w:tc>
        <w:tc>
          <w:tcPr>
            <w:tcW w:w="0" w:type="dxa"/>
          </w:tcPr>
          <w:p w14:paraId="19E4AC24" w14:textId="77777777" w:rsidR="00C5311A" w:rsidRPr="0070348F" w:rsidRDefault="00C5311A" w:rsidP="00692103">
            <w:pPr>
              <w:pStyle w:val="VCAAtablecondensed"/>
            </w:pPr>
            <w:r w:rsidRPr="0070348F">
              <w:t>6</w:t>
            </w:r>
          </w:p>
        </w:tc>
        <w:tc>
          <w:tcPr>
            <w:tcW w:w="0" w:type="dxa"/>
          </w:tcPr>
          <w:p w14:paraId="74AC9C32" w14:textId="77777777" w:rsidR="00C5311A" w:rsidRPr="0070348F" w:rsidRDefault="00C5311A" w:rsidP="00692103">
            <w:pPr>
              <w:pStyle w:val="VCAAtablecondensed"/>
            </w:pPr>
            <w:r w:rsidRPr="0070348F">
              <w:t>74</w:t>
            </w:r>
          </w:p>
        </w:tc>
        <w:tc>
          <w:tcPr>
            <w:tcW w:w="0" w:type="dxa"/>
          </w:tcPr>
          <w:p w14:paraId="1CF11012" w14:textId="77777777" w:rsidR="00C5311A" w:rsidRPr="0070348F" w:rsidRDefault="00C5311A" w:rsidP="00692103">
            <w:pPr>
              <w:pStyle w:val="VCAAtablecondensed"/>
            </w:pPr>
            <w:r w:rsidRPr="0070348F">
              <w:t>14</w:t>
            </w:r>
          </w:p>
        </w:tc>
        <w:tc>
          <w:tcPr>
            <w:tcW w:w="5159" w:type="dxa"/>
          </w:tcPr>
          <w:p w14:paraId="67023736" w14:textId="77777777" w:rsidR="00C5311A" w:rsidRPr="0070348F" w:rsidRDefault="00C5311A" w:rsidP="00692103">
            <w:pPr>
              <w:pStyle w:val="VCAAtablecondensed"/>
            </w:pPr>
          </w:p>
        </w:tc>
      </w:tr>
      <w:tr w:rsidR="00355862" w:rsidRPr="0070348F" w14:paraId="47D1937A" w14:textId="77777777" w:rsidTr="00692103">
        <w:tc>
          <w:tcPr>
            <w:tcW w:w="0" w:type="dxa"/>
          </w:tcPr>
          <w:p w14:paraId="1DD48844" w14:textId="77777777" w:rsidR="00C5311A" w:rsidRPr="00E76D25" w:rsidRDefault="00C5311A" w:rsidP="00692103">
            <w:pPr>
              <w:pStyle w:val="VCAAtablecondensed"/>
              <w:rPr>
                <w:b/>
                <w:bCs/>
              </w:rPr>
            </w:pPr>
            <w:r w:rsidRPr="00E76D25">
              <w:rPr>
                <w:b/>
                <w:bCs/>
              </w:rPr>
              <w:t>5</w:t>
            </w:r>
          </w:p>
        </w:tc>
        <w:tc>
          <w:tcPr>
            <w:tcW w:w="0" w:type="dxa"/>
          </w:tcPr>
          <w:p w14:paraId="7D7C6CEB" w14:textId="77777777" w:rsidR="00C5311A" w:rsidRPr="0070348F" w:rsidRDefault="00C5311A" w:rsidP="00692103">
            <w:pPr>
              <w:pStyle w:val="VCAAtablecondensed"/>
            </w:pPr>
            <w:r w:rsidRPr="0070348F">
              <w:t>D</w:t>
            </w:r>
          </w:p>
        </w:tc>
        <w:tc>
          <w:tcPr>
            <w:tcW w:w="0" w:type="dxa"/>
          </w:tcPr>
          <w:p w14:paraId="296B79DE" w14:textId="77777777" w:rsidR="00C5311A" w:rsidRPr="0070348F" w:rsidRDefault="00C5311A" w:rsidP="00692103">
            <w:pPr>
              <w:pStyle w:val="VCAAtablecondensed"/>
            </w:pPr>
            <w:r w:rsidRPr="0070348F">
              <w:t>25</w:t>
            </w:r>
          </w:p>
        </w:tc>
        <w:tc>
          <w:tcPr>
            <w:tcW w:w="0" w:type="dxa"/>
          </w:tcPr>
          <w:p w14:paraId="1B2F154A" w14:textId="77777777" w:rsidR="00C5311A" w:rsidRPr="0070348F" w:rsidRDefault="00C5311A" w:rsidP="00692103">
            <w:pPr>
              <w:pStyle w:val="VCAAtablecondensed"/>
            </w:pPr>
            <w:r w:rsidRPr="0070348F">
              <w:t>2</w:t>
            </w:r>
          </w:p>
        </w:tc>
        <w:tc>
          <w:tcPr>
            <w:tcW w:w="0" w:type="dxa"/>
          </w:tcPr>
          <w:p w14:paraId="785070FA" w14:textId="77777777" w:rsidR="00C5311A" w:rsidRPr="0070348F" w:rsidRDefault="00C5311A" w:rsidP="00692103">
            <w:pPr>
              <w:pStyle w:val="VCAAtablecondensed"/>
            </w:pPr>
            <w:r w:rsidRPr="0070348F">
              <w:t>2</w:t>
            </w:r>
          </w:p>
        </w:tc>
        <w:tc>
          <w:tcPr>
            <w:tcW w:w="0" w:type="dxa"/>
          </w:tcPr>
          <w:p w14:paraId="410B1065" w14:textId="77777777" w:rsidR="00C5311A" w:rsidRPr="0070348F" w:rsidRDefault="00C5311A" w:rsidP="00692103">
            <w:pPr>
              <w:pStyle w:val="VCAAtablecondensed"/>
            </w:pPr>
            <w:r w:rsidRPr="0070348F">
              <w:t>71</w:t>
            </w:r>
          </w:p>
        </w:tc>
        <w:tc>
          <w:tcPr>
            <w:tcW w:w="5159" w:type="dxa"/>
          </w:tcPr>
          <w:p w14:paraId="6080C9FB" w14:textId="1799723B" w:rsidR="00C5311A" w:rsidRPr="0070348F" w:rsidRDefault="00C5311A" w:rsidP="00692103">
            <w:pPr>
              <w:pStyle w:val="VCAAtablecondensed"/>
            </w:pPr>
            <w:r w:rsidRPr="0070348F">
              <w:t xml:space="preserve">Students recognised the term ‘ureter’ and associated </w:t>
            </w:r>
            <w:r w:rsidR="00AA72F8">
              <w:t>it</w:t>
            </w:r>
            <w:r w:rsidRPr="0070348F">
              <w:t xml:space="preserve"> with the urinary system, but failed to </w:t>
            </w:r>
            <w:proofErr w:type="spellStart"/>
            <w:r w:rsidRPr="0070348F">
              <w:t>recognise</w:t>
            </w:r>
            <w:proofErr w:type="spellEnd"/>
            <w:r w:rsidRPr="0070348F">
              <w:t xml:space="preserve"> the other terms as not being part of the urinary system</w:t>
            </w:r>
            <w:r w:rsidR="00AA72F8">
              <w:t>.</w:t>
            </w:r>
          </w:p>
        </w:tc>
      </w:tr>
      <w:tr w:rsidR="00355862" w:rsidRPr="0070348F" w14:paraId="7B19CAEA" w14:textId="77777777" w:rsidTr="00692103">
        <w:tc>
          <w:tcPr>
            <w:tcW w:w="0" w:type="dxa"/>
          </w:tcPr>
          <w:p w14:paraId="4E137B5F" w14:textId="77777777" w:rsidR="00C5311A" w:rsidRPr="00E76D25" w:rsidRDefault="00C5311A" w:rsidP="00692103">
            <w:pPr>
              <w:pStyle w:val="VCAAtablecondensed"/>
              <w:rPr>
                <w:b/>
                <w:bCs/>
              </w:rPr>
            </w:pPr>
            <w:r w:rsidRPr="00E76D25">
              <w:rPr>
                <w:b/>
                <w:bCs/>
              </w:rPr>
              <w:t>6</w:t>
            </w:r>
          </w:p>
        </w:tc>
        <w:tc>
          <w:tcPr>
            <w:tcW w:w="0" w:type="dxa"/>
          </w:tcPr>
          <w:p w14:paraId="5C70D35C" w14:textId="77777777" w:rsidR="00C5311A" w:rsidRPr="0070348F" w:rsidRDefault="00C5311A" w:rsidP="00692103">
            <w:pPr>
              <w:pStyle w:val="VCAAtablecondensed"/>
            </w:pPr>
            <w:r w:rsidRPr="0070348F">
              <w:t>D</w:t>
            </w:r>
          </w:p>
        </w:tc>
        <w:tc>
          <w:tcPr>
            <w:tcW w:w="0" w:type="dxa"/>
          </w:tcPr>
          <w:p w14:paraId="6F69672E" w14:textId="77777777" w:rsidR="00C5311A" w:rsidRPr="0070348F" w:rsidRDefault="00C5311A" w:rsidP="00692103">
            <w:pPr>
              <w:pStyle w:val="VCAAtablecondensed"/>
            </w:pPr>
            <w:r w:rsidRPr="0070348F">
              <w:t>0</w:t>
            </w:r>
          </w:p>
        </w:tc>
        <w:tc>
          <w:tcPr>
            <w:tcW w:w="0" w:type="dxa"/>
          </w:tcPr>
          <w:p w14:paraId="39A84C18" w14:textId="77777777" w:rsidR="00C5311A" w:rsidRPr="0070348F" w:rsidRDefault="00C5311A" w:rsidP="00692103">
            <w:pPr>
              <w:pStyle w:val="VCAAtablecondensed"/>
            </w:pPr>
            <w:r w:rsidRPr="0070348F">
              <w:t>17</w:t>
            </w:r>
          </w:p>
        </w:tc>
        <w:tc>
          <w:tcPr>
            <w:tcW w:w="0" w:type="dxa"/>
          </w:tcPr>
          <w:p w14:paraId="087BFC47" w14:textId="77777777" w:rsidR="00C5311A" w:rsidRPr="0070348F" w:rsidRDefault="00C5311A" w:rsidP="00692103">
            <w:pPr>
              <w:pStyle w:val="VCAAtablecondensed"/>
            </w:pPr>
            <w:r w:rsidRPr="0070348F">
              <w:t>26</w:t>
            </w:r>
          </w:p>
        </w:tc>
        <w:tc>
          <w:tcPr>
            <w:tcW w:w="0" w:type="dxa"/>
          </w:tcPr>
          <w:p w14:paraId="1789F52E" w14:textId="77777777" w:rsidR="00C5311A" w:rsidRPr="0070348F" w:rsidRDefault="00C5311A" w:rsidP="00692103">
            <w:pPr>
              <w:pStyle w:val="VCAAtablecondensed"/>
            </w:pPr>
            <w:r w:rsidRPr="0070348F">
              <w:t>57</w:t>
            </w:r>
          </w:p>
        </w:tc>
        <w:tc>
          <w:tcPr>
            <w:tcW w:w="5159" w:type="dxa"/>
          </w:tcPr>
          <w:p w14:paraId="228FA0D5" w14:textId="74C00072" w:rsidR="00C5311A" w:rsidRPr="0070348F" w:rsidRDefault="00C5311A" w:rsidP="00692103">
            <w:pPr>
              <w:pStyle w:val="VCAAtablecondensed"/>
            </w:pPr>
            <w:r w:rsidRPr="0070348F">
              <w:t xml:space="preserve">Students </w:t>
            </w:r>
            <w:r w:rsidR="00AA72F8">
              <w:t xml:space="preserve">who </w:t>
            </w:r>
            <w:r w:rsidRPr="0070348F">
              <w:t xml:space="preserve">were unfamiliar with the </w:t>
            </w:r>
            <w:proofErr w:type="gramStart"/>
            <w:r w:rsidRPr="0070348F">
              <w:t>terms</w:t>
            </w:r>
            <w:proofErr w:type="gramEnd"/>
            <w:r w:rsidRPr="0070348F">
              <w:t xml:space="preserve"> duodenum and ileum as components of the small intestine incorrectly selected option C.</w:t>
            </w:r>
          </w:p>
        </w:tc>
      </w:tr>
      <w:tr w:rsidR="00355862" w:rsidRPr="0070348F" w14:paraId="73B844C4" w14:textId="77777777" w:rsidTr="00692103">
        <w:tc>
          <w:tcPr>
            <w:tcW w:w="0" w:type="dxa"/>
          </w:tcPr>
          <w:p w14:paraId="278A7469" w14:textId="77777777" w:rsidR="00C5311A" w:rsidRPr="00E76D25" w:rsidRDefault="00C5311A" w:rsidP="00692103">
            <w:pPr>
              <w:pStyle w:val="VCAAtablecondensed"/>
              <w:rPr>
                <w:b/>
                <w:bCs/>
              </w:rPr>
            </w:pPr>
            <w:r w:rsidRPr="00E76D25">
              <w:rPr>
                <w:b/>
                <w:bCs/>
              </w:rPr>
              <w:t>7</w:t>
            </w:r>
          </w:p>
        </w:tc>
        <w:tc>
          <w:tcPr>
            <w:tcW w:w="0" w:type="dxa"/>
          </w:tcPr>
          <w:p w14:paraId="05A0AE4C" w14:textId="77777777" w:rsidR="00C5311A" w:rsidRPr="0070348F" w:rsidRDefault="00C5311A" w:rsidP="00692103">
            <w:pPr>
              <w:pStyle w:val="VCAAtablecondensed"/>
            </w:pPr>
            <w:r w:rsidRPr="0070348F">
              <w:t>A</w:t>
            </w:r>
          </w:p>
        </w:tc>
        <w:tc>
          <w:tcPr>
            <w:tcW w:w="0" w:type="dxa"/>
          </w:tcPr>
          <w:p w14:paraId="004B5E66" w14:textId="77777777" w:rsidR="00C5311A" w:rsidRPr="0070348F" w:rsidRDefault="00C5311A" w:rsidP="00692103">
            <w:pPr>
              <w:pStyle w:val="VCAAtablecondensed"/>
            </w:pPr>
            <w:r w:rsidRPr="0070348F">
              <w:t>72</w:t>
            </w:r>
          </w:p>
        </w:tc>
        <w:tc>
          <w:tcPr>
            <w:tcW w:w="0" w:type="dxa"/>
          </w:tcPr>
          <w:p w14:paraId="667118CA" w14:textId="77777777" w:rsidR="00C5311A" w:rsidRPr="0070348F" w:rsidRDefault="00C5311A" w:rsidP="00692103">
            <w:pPr>
              <w:pStyle w:val="VCAAtablecondensed"/>
            </w:pPr>
            <w:r w:rsidRPr="0070348F">
              <w:t>9</w:t>
            </w:r>
          </w:p>
        </w:tc>
        <w:tc>
          <w:tcPr>
            <w:tcW w:w="0" w:type="dxa"/>
          </w:tcPr>
          <w:p w14:paraId="1BD0DDE5" w14:textId="77777777" w:rsidR="00C5311A" w:rsidRPr="0070348F" w:rsidRDefault="00C5311A" w:rsidP="00692103">
            <w:pPr>
              <w:pStyle w:val="VCAAtablecondensed"/>
            </w:pPr>
            <w:r w:rsidRPr="0070348F">
              <w:t>2</w:t>
            </w:r>
          </w:p>
        </w:tc>
        <w:tc>
          <w:tcPr>
            <w:tcW w:w="0" w:type="dxa"/>
          </w:tcPr>
          <w:p w14:paraId="36DD5A42" w14:textId="77777777" w:rsidR="00C5311A" w:rsidRPr="0070348F" w:rsidRDefault="00C5311A" w:rsidP="00692103">
            <w:pPr>
              <w:pStyle w:val="VCAAtablecondensed"/>
            </w:pPr>
            <w:r w:rsidRPr="0070348F">
              <w:t>17</w:t>
            </w:r>
          </w:p>
        </w:tc>
        <w:tc>
          <w:tcPr>
            <w:tcW w:w="5159" w:type="dxa"/>
          </w:tcPr>
          <w:p w14:paraId="64DC5510" w14:textId="77777777" w:rsidR="00C5311A" w:rsidRPr="0070348F" w:rsidRDefault="00C5311A" w:rsidP="00692103">
            <w:pPr>
              <w:pStyle w:val="VCAAtablecondensed"/>
            </w:pPr>
          </w:p>
        </w:tc>
      </w:tr>
      <w:tr w:rsidR="00355862" w:rsidRPr="0070348F" w14:paraId="4AC222E9" w14:textId="77777777" w:rsidTr="00692103">
        <w:tc>
          <w:tcPr>
            <w:tcW w:w="0" w:type="dxa"/>
          </w:tcPr>
          <w:p w14:paraId="7F32FA00" w14:textId="77777777" w:rsidR="00C5311A" w:rsidRPr="00E76D25" w:rsidRDefault="00C5311A" w:rsidP="00692103">
            <w:pPr>
              <w:pStyle w:val="VCAAtablecondensed"/>
              <w:rPr>
                <w:b/>
                <w:bCs/>
              </w:rPr>
            </w:pPr>
            <w:r w:rsidRPr="00E76D25">
              <w:rPr>
                <w:b/>
                <w:bCs/>
              </w:rPr>
              <w:t>8</w:t>
            </w:r>
          </w:p>
        </w:tc>
        <w:tc>
          <w:tcPr>
            <w:tcW w:w="0" w:type="dxa"/>
          </w:tcPr>
          <w:p w14:paraId="61ADDA4B" w14:textId="77777777" w:rsidR="00C5311A" w:rsidRPr="0070348F" w:rsidRDefault="00C5311A" w:rsidP="00692103">
            <w:pPr>
              <w:pStyle w:val="VCAAtablecondensed"/>
            </w:pPr>
            <w:r w:rsidRPr="0070348F">
              <w:t>C</w:t>
            </w:r>
          </w:p>
        </w:tc>
        <w:tc>
          <w:tcPr>
            <w:tcW w:w="0" w:type="dxa"/>
          </w:tcPr>
          <w:p w14:paraId="659C58AB" w14:textId="77777777" w:rsidR="00C5311A" w:rsidRPr="0070348F" w:rsidRDefault="00C5311A" w:rsidP="00692103">
            <w:pPr>
              <w:pStyle w:val="VCAAtablecondensed"/>
            </w:pPr>
            <w:r w:rsidRPr="0070348F">
              <w:t>6</w:t>
            </w:r>
          </w:p>
        </w:tc>
        <w:tc>
          <w:tcPr>
            <w:tcW w:w="0" w:type="dxa"/>
          </w:tcPr>
          <w:p w14:paraId="3A0287C4" w14:textId="77777777" w:rsidR="00C5311A" w:rsidRPr="0070348F" w:rsidRDefault="00C5311A" w:rsidP="00692103">
            <w:pPr>
              <w:pStyle w:val="VCAAtablecondensed"/>
            </w:pPr>
            <w:r w:rsidRPr="0070348F">
              <w:t>40</w:t>
            </w:r>
          </w:p>
        </w:tc>
        <w:tc>
          <w:tcPr>
            <w:tcW w:w="0" w:type="dxa"/>
          </w:tcPr>
          <w:p w14:paraId="0E1F3669" w14:textId="77777777" w:rsidR="00C5311A" w:rsidRPr="0070348F" w:rsidRDefault="00C5311A" w:rsidP="00692103">
            <w:pPr>
              <w:pStyle w:val="VCAAtablecondensed"/>
            </w:pPr>
            <w:r w:rsidRPr="0070348F">
              <w:t>49</w:t>
            </w:r>
          </w:p>
        </w:tc>
        <w:tc>
          <w:tcPr>
            <w:tcW w:w="0" w:type="dxa"/>
          </w:tcPr>
          <w:p w14:paraId="5E770334" w14:textId="77777777" w:rsidR="00C5311A" w:rsidRPr="0070348F" w:rsidRDefault="00C5311A" w:rsidP="00692103">
            <w:pPr>
              <w:pStyle w:val="VCAAtablecondensed"/>
            </w:pPr>
            <w:r w:rsidRPr="0070348F">
              <w:t>5</w:t>
            </w:r>
          </w:p>
        </w:tc>
        <w:tc>
          <w:tcPr>
            <w:tcW w:w="5159" w:type="dxa"/>
          </w:tcPr>
          <w:p w14:paraId="16C2D06A" w14:textId="7D17DAC8" w:rsidR="00C5311A" w:rsidRPr="0070348F" w:rsidRDefault="00AA72F8" w:rsidP="00692103">
            <w:pPr>
              <w:pStyle w:val="VCAAtablecondensed"/>
            </w:pPr>
            <w:r>
              <w:t>O</w:t>
            </w:r>
            <w:r w:rsidR="00C5311A" w:rsidRPr="0070348F">
              <w:t xml:space="preserve">ption B </w:t>
            </w:r>
            <w:r>
              <w:t>was incorrect because</w:t>
            </w:r>
            <w:r w:rsidR="0037207C">
              <w:t xml:space="preserve"> the </w:t>
            </w:r>
            <w:r w:rsidR="0037207C" w:rsidRPr="0037207C">
              <w:t>suffix</w:t>
            </w:r>
            <w:r w:rsidRPr="0037207C">
              <w:t xml:space="preserve"> </w:t>
            </w:r>
            <w:r w:rsidR="00C5311A" w:rsidRPr="0037207C">
              <w:t>-scope refers</w:t>
            </w:r>
            <w:r w:rsidR="00C5311A" w:rsidRPr="0070348F">
              <w:t xml:space="preserve"> to an instrument for visual examination</w:t>
            </w:r>
            <w:r w:rsidR="00C86206">
              <w:t>,</w:t>
            </w:r>
            <w:r w:rsidR="00C5311A" w:rsidRPr="0070348F">
              <w:t xml:space="preserve"> not recording. The suffix </w:t>
            </w:r>
            <w:r w:rsidR="00C5311A" w:rsidRPr="0037207C">
              <w:t>-graph</w:t>
            </w:r>
            <w:r w:rsidR="00C5311A" w:rsidRPr="0070348F">
              <w:t xml:space="preserve"> </w:t>
            </w:r>
            <w:r w:rsidR="0037207C">
              <w:t>wa</w:t>
            </w:r>
            <w:r w:rsidR="00C5311A" w:rsidRPr="0070348F">
              <w:t xml:space="preserve">s the correct option as it is </w:t>
            </w:r>
            <w:r w:rsidR="00574617">
              <w:t xml:space="preserve">linked to </w:t>
            </w:r>
            <w:r w:rsidR="00C5311A" w:rsidRPr="0070348F">
              <w:t>‘an instrument for recording</w:t>
            </w:r>
            <w:r w:rsidR="0037207C">
              <w:t>’</w:t>
            </w:r>
            <w:r w:rsidR="00C86206">
              <w:t>.</w:t>
            </w:r>
          </w:p>
        </w:tc>
      </w:tr>
      <w:tr w:rsidR="00355862" w:rsidRPr="0070348F" w14:paraId="1A8D5192" w14:textId="77777777" w:rsidTr="00692103">
        <w:tc>
          <w:tcPr>
            <w:tcW w:w="0" w:type="dxa"/>
          </w:tcPr>
          <w:p w14:paraId="14C22B86" w14:textId="77777777" w:rsidR="00C5311A" w:rsidRPr="00E76D25" w:rsidRDefault="00C5311A" w:rsidP="00692103">
            <w:pPr>
              <w:pStyle w:val="VCAAtablecondensed"/>
              <w:rPr>
                <w:b/>
                <w:bCs/>
              </w:rPr>
            </w:pPr>
            <w:r w:rsidRPr="00E76D25">
              <w:rPr>
                <w:b/>
                <w:bCs/>
              </w:rPr>
              <w:t>9</w:t>
            </w:r>
          </w:p>
        </w:tc>
        <w:tc>
          <w:tcPr>
            <w:tcW w:w="0" w:type="dxa"/>
          </w:tcPr>
          <w:p w14:paraId="780C7637" w14:textId="77777777" w:rsidR="00C5311A" w:rsidRPr="0070348F" w:rsidRDefault="00C5311A" w:rsidP="00692103">
            <w:pPr>
              <w:pStyle w:val="VCAAtablecondensed"/>
            </w:pPr>
            <w:r w:rsidRPr="0070348F">
              <w:t>D</w:t>
            </w:r>
          </w:p>
        </w:tc>
        <w:tc>
          <w:tcPr>
            <w:tcW w:w="0" w:type="dxa"/>
          </w:tcPr>
          <w:p w14:paraId="11200136" w14:textId="77777777" w:rsidR="00C5311A" w:rsidRPr="0070348F" w:rsidRDefault="00C5311A" w:rsidP="00692103">
            <w:pPr>
              <w:pStyle w:val="VCAAtablecondensed"/>
            </w:pPr>
            <w:r w:rsidRPr="0070348F">
              <w:t>8</w:t>
            </w:r>
          </w:p>
        </w:tc>
        <w:tc>
          <w:tcPr>
            <w:tcW w:w="0" w:type="dxa"/>
          </w:tcPr>
          <w:p w14:paraId="13DB3762" w14:textId="77777777" w:rsidR="00C5311A" w:rsidRPr="0070348F" w:rsidRDefault="00C5311A" w:rsidP="00692103">
            <w:pPr>
              <w:pStyle w:val="VCAAtablecondensed"/>
            </w:pPr>
            <w:r w:rsidRPr="0070348F">
              <w:t>36</w:t>
            </w:r>
          </w:p>
        </w:tc>
        <w:tc>
          <w:tcPr>
            <w:tcW w:w="0" w:type="dxa"/>
          </w:tcPr>
          <w:p w14:paraId="5BE85802" w14:textId="77777777" w:rsidR="00C5311A" w:rsidRPr="0070348F" w:rsidRDefault="00C5311A" w:rsidP="00692103">
            <w:pPr>
              <w:pStyle w:val="VCAAtablecondensed"/>
            </w:pPr>
            <w:r w:rsidRPr="0070348F">
              <w:t>4</w:t>
            </w:r>
          </w:p>
        </w:tc>
        <w:tc>
          <w:tcPr>
            <w:tcW w:w="0" w:type="dxa"/>
          </w:tcPr>
          <w:p w14:paraId="7B852169" w14:textId="77777777" w:rsidR="00C5311A" w:rsidRPr="0070348F" w:rsidRDefault="00C5311A" w:rsidP="00692103">
            <w:pPr>
              <w:pStyle w:val="VCAAtablecondensed"/>
            </w:pPr>
            <w:r w:rsidRPr="0070348F">
              <w:t>52</w:t>
            </w:r>
          </w:p>
        </w:tc>
        <w:tc>
          <w:tcPr>
            <w:tcW w:w="5159" w:type="dxa"/>
          </w:tcPr>
          <w:p w14:paraId="3D5FAD6F" w14:textId="77777777" w:rsidR="00C5311A" w:rsidRPr="0070348F" w:rsidRDefault="00C5311A" w:rsidP="00692103">
            <w:pPr>
              <w:pStyle w:val="VCAAtablecondensed"/>
            </w:pPr>
          </w:p>
        </w:tc>
      </w:tr>
      <w:tr w:rsidR="00355862" w:rsidRPr="0070348F" w14:paraId="00F7AD8C" w14:textId="77777777" w:rsidTr="00692103">
        <w:tc>
          <w:tcPr>
            <w:tcW w:w="0" w:type="dxa"/>
          </w:tcPr>
          <w:p w14:paraId="3A7F0423" w14:textId="77777777" w:rsidR="00C5311A" w:rsidRPr="00E76D25" w:rsidRDefault="00C5311A" w:rsidP="00692103">
            <w:pPr>
              <w:pStyle w:val="VCAAtablecondensed"/>
              <w:rPr>
                <w:b/>
                <w:bCs/>
              </w:rPr>
            </w:pPr>
            <w:r w:rsidRPr="00E76D25">
              <w:rPr>
                <w:b/>
                <w:bCs/>
              </w:rPr>
              <w:t>10</w:t>
            </w:r>
          </w:p>
        </w:tc>
        <w:tc>
          <w:tcPr>
            <w:tcW w:w="0" w:type="dxa"/>
          </w:tcPr>
          <w:p w14:paraId="35CE9219" w14:textId="77777777" w:rsidR="00C5311A" w:rsidRPr="0070348F" w:rsidRDefault="00C5311A" w:rsidP="00692103">
            <w:pPr>
              <w:pStyle w:val="VCAAtablecondensed"/>
            </w:pPr>
            <w:r w:rsidRPr="0070348F">
              <w:t>B</w:t>
            </w:r>
          </w:p>
        </w:tc>
        <w:tc>
          <w:tcPr>
            <w:tcW w:w="0" w:type="dxa"/>
          </w:tcPr>
          <w:p w14:paraId="50C7ABB0" w14:textId="77777777" w:rsidR="00C5311A" w:rsidRPr="0070348F" w:rsidRDefault="00C5311A" w:rsidP="00692103">
            <w:pPr>
              <w:pStyle w:val="VCAAtablecondensed"/>
            </w:pPr>
            <w:r w:rsidRPr="0070348F">
              <w:t>26</w:t>
            </w:r>
          </w:p>
        </w:tc>
        <w:tc>
          <w:tcPr>
            <w:tcW w:w="0" w:type="dxa"/>
          </w:tcPr>
          <w:p w14:paraId="17125A47" w14:textId="77777777" w:rsidR="00C5311A" w:rsidRPr="0070348F" w:rsidRDefault="00C5311A" w:rsidP="00692103">
            <w:pPr>
              <w:pStyle w:val="VCAAtablecondensed"/>
            </w:pPr>
            <w:r w:rsidRPr="0070348F">
              <w:t>50</w:t>
            </w:r>
          </w:p>
        </w:tc>
        <w:tc>
          <w:tcPr>
            <w:tcW w:w="0" w:type="dxa"/>
          </w:tcPr>
          <w:p w14:paraId="361E1961" w14:textId="77777777" w:rsidR="00C5311A" w:rsidRPr="0070348F" w:rsidRDefault="00C5311A" w:rsidP="00692103">
            <w:pPr>
              <w:pStyle w:val="VCAAtablecondensed"/>
            </w:pPr>
            <w:r w:rsidRPr="0070348F">
              <w:t>18</w:t>
            </w:r>
          </w:p>
        </w:tc>
        <w:tc>
          <w:tcPr>
            <w:tcW w:w="0" w:type="dxa"/>
          </w:tcPr>
          <w:p w14:paraId="3BC071EF" w14:textId="77777777" w:rsidR="00C5311A" w:rsidRPr="0070348F" w:rsidRDefault="00C5311A" w:rsidP="00692103">
            <w:pPr>
              <w:pStyle w:val="VCAAtablecondensed"/>
            </w:pPr>
            <w:r w:rsidRPr="0070348F">
              <w:t>5</w:t>
            </w:r>
          </w:p>
        </w:tc>
        <w:tc>
          <w:tcPr>
            <w:tcW w:w="5159" w:type="dxa"/>
          </w:tcPr>
          <w:p w14:paraId="60DFB38A" w14:textId="77777777" w:rsidR="00C5311A" w:rsidRPr="0070348F" w:rsidRDefault="00C5311A" w:rsidP="00692103">
            <w:pPr>
              <w:pStyle w:val="VCAAtablecondensed"/>
            </w:pPr>
          </w:p>
        </w:tc>
      </w:tr>
      <w:tr w:rsidR="00355862" w:rsidRPr="0070348F" w14:paraId="5F1B0138" w14:textId="77777777" w:rsidTr="00692103">
        <w:tc>
          <w:tcPr>
            <w:tcW w:w="0" w:type="dxa"/>
          </w:tcPr>
          <w:p w14:paraId="38C9835D" w14:textId="77777777" w:rsidR="00C5311A" w:rsidRPr="00E76D25" w:rsidRDefault="00C5311A" w:rsidP="00692103">
            <w:pPr>
              <w:pStyle w:val="VCAAtablecondensed"/>
              <w:rPr>
                <w:b/>
                <w:bCs/>
              </w:rPr>
            </w:pPr>
            <w:r w:rsidRPr="00E76D25">
              <w:rPr>
                <w:b/>
                <w:bCs/>
              </w:rPr>
              <w:t>11</w:t>
            </w:r>
          </w:p>
        </w:tc>
        <w:tc>
          <w:tcPr>
            <w:tcW w:w="0" w:type="dxa"/>
          </w:tcPr>
          <w:p w14:paraId="25C166C5" w14:textId="77777777" w:rsidR="00C5311A" w:rsidRPr="0070348F" w:rsidRDefault="00C5311A" w:rsidP="00692103">
            <w:pPr>
              <w:pStyle w:val="VCAAtablecondensed"/>
            </w:pPr>
            <w:r w:rsidRPr="0070348F">
              <w:t>A</w:t>
            </w:r>
          </w:p>
        </w:tc>
        <w:tc>
          <w:tcPr>
            <w:tcW w:w="0" w:type="dxa"/>
          </w:tcPr>
          <w:p w14:paraId="07906CA9" w14:textId="77777777" w:rsidR="00C5311A" w:rsidRPr="0070348F" w:rsidRDefault="00C5311A" w:rsidP="00692103">
            <w:pPr>
              <w:pStyle w:val="VCAAtablecondensed"/>
            </w:pPr>
            <w:r w:rsidRPr="0070348F">
              <w:t>58</w:t>
            </w:r>
          </w:p>
        </w:tc>
        <w:tc>
          <w:tcPr>
            <w:tcW w:w="0" w:type="dxa"/>
          </w:tcPr>
          <w:p w14:paraId="4AA541BF" w14:textId="77777777" w:rsidR="00C5311A" w:rsidRPr="0070348F" w:rsidRDefault="00C5311A" w:rsidP="00692103">
            <w:pPr>
              <w:pStyle w:val="VCAAtablecondensed"/>
            </w:pPr>
            <w:r w:rsidRPr="0070348F">
              <w:t>17</w:t>
            </w:r>
          </w:p>
        </w:tc>
        <w:tc>
          <w:tcPr>
            <w:tcW w:w="0" w:type="dxa"/>
          </w:tcPr>
          <w:p w14:paraId="40D818A0" w14:textId="77777777" w:rsidR="00C5311A" w:rsidRPr="0070348F" w:rsidRDefault="00C5311A" w:rsidP="00692103">
            <w:pPr>
              <w:pStyle w:val="VCAAtablecondensed"/>
            </w:pPr>
            <w:r w:rsidRPr="0070348F">
              <w:t>18</w:t>
            </w:r>
          </w:p>
        </w:tc>
        <w:tc>
          <w:tcPr>
            <w:tcW w:w="0" w:type="dxa"/>
          </w:tcPr>
          <w:p w14:paraId="3D357C9B" w14:textId="77777777" w:rsidR="00C5311A" w:rsidRPr="0070348F" w:rsidRDefault="00C5311A" w:rsidP="00692103">
            <w:pPr>
              <w:pStyle w:val="VCAAtablecondensed"/>
            </w:pPr>
            <w:r w:rsidRPr="0070348F">
              <w:t>8</w:t>
            </w:r>
          </w:p>
        </w:tc>
        <w:tc>
          <w:tcPr>
            <w:tcW w:w="5159" w:type="dxa"/>
          </w:tcPr>
          <w:p w14:paraId="47FA0EEA" w14:textId="77777777" w:rsidR="00C5311A" w:rsidRPr="0070348F" w:rsidRDefault="00C5311A" w:rsidP="00692103">
            <w:pPr>
              <w:pStyle w:val="VCAAtablecondensed"/>
            </w:pPr>
          </w:p>
        </w:tc>
      </w:tr>
      <w:tr w:rsidR="00355862" w:rsidRPr="0070348F" w14:paraId="199FB942" w14:textId="77777777" w:rsidTr="00692103">
        <w:tc>
          <w:tcPr>
            <w:tcW w:w="0" w:type="dxa"/>
          </w:tcPr>
          <w:p w14:paraId="2A0AB5DC" w14:textId="77777777" w:rsidR="00C5311A" w:rsidRPr="00E76D25" w:rsidRDefault="00C5311A" w:rsidP="00692103">
            <w:pPr>
              <w:pStyle w:val="VCAAtablecondensed"/>
              <w:rPr>
                <w:b/>
                <w:bCs/>
              </w:rPr>
            </w:pPr>
            <w:r w:rsidRPr="00E76D25">
              <w:rPr>
                <w:b/>
                <w:bCs/>
              </w:rPr>
              <w:t>12</w:t>
            </w:r>
          </w:p>
        </w:tc>
        <w:tc>
          <w:tcPr>
            <w:tcW w:w="0" w:type="dxa"/>
          </w:tcPr>
          <w:p w14:paraId="77EF7DB4" w14:textId="77777777" w:rsidR="00C5311A" w:rsidRPr="0070348F" w:rsidRDefault="00C5311A" w:rsidP="00692103">
            <w:pPr>
              <w:pStyle w:val="VCAAtablecondensed"/>
            </w:pPr>
            <w:r w:rsidRPr="0070348F">
              <w:t>B</w:t>
            </w:r>
          </w:p>
        </w:tc>
        <w:tc>
          <w:tcPr>
            <w:tcW w:w="0" w:type="dxa"/>
          </w:tcPr>
          <w:p w14:paraId="39B658DA" w14:textId="77777777" w:rsidR="00C5311A" w:rsidRPr="0070348F" w:rsidRDefault="00C5311A" w:rsidP="00692103">
            <w:pPr>
              <w:pStyle w:val="VCAAtablecondensed"/>
            </w:pPr>
            <w:r w:rsidRPr="0070348F">
              <w:t>12</w:t>
            </w:r>
          </w:p>
        </w:tc>
        <w:tc>
          <w:tcPr>
            <w:tcW w:w="0" w:type="dxa"/>
          </w:tcPr>
          <w:p w14:paraId="237B83C8" w14:textId="77777777" w:rsidR="00C5311A" w:rsidRPr="0070348F" w:rsidRDefault="00C5311A" w:rsidP="00692103">
            <w:pPr>
              <w:pStyle w:val="VCAAtablecondensed"/>
            </w:pPr>
            <w:r w:rsidRPr="0070348F">
              <w:t>67</w:t>
            </w:r>
          </w:p>
        </w:tc>
        <w:tc>
          <w:tcPr>
            <w:tcW w:w="0" w:type="dxa"/>
          </w:tcPr>
          <w:p w14:paraId="547B484D" w14:textId="77777777" w:rsidR="00C5311A" w:rsidRPr="0070348F" w:rsidRDefault="00C5311A" w:rsidP="00692103">
            <w:pPr>
              <w:pStyle w:val="VCAAtablecondensed"/>
            </w:pPr>
            <w:r w:rsidRPr="0070348F">
              <w:t>5</w:t>
            </w:r>
          </w:p>
        </w:tc>
        <w:tc>
          <w:tcPr>
            <w:tcW w:w="0" w:type="dxa"/>
          </w:tcPr>
          <w:p w14:paraId="1891981A" w14:textId="77777777" w:rsidR="00C5311A" w:rsidRPr="0070348F" w:rsidRDefault="00C5311A" w:rsidP="00692103">
            <w:pPr>
              <w:pStyle w:val="VCAAtablecondensed"/>
            </w:pPr>
            <w:r w:rsidRPr="0070348F">
              <w:t>17</w:t>
            </w:r>
          </w:p>
        </w:tc>
        <w:tc>
          <w:tcPr>
            <w:tcW w:w="5159" w:type="dxa"/>
          </w:tcPr>
          <w:p w14:paraId="2484E707" w14:textId="77777777" w:rsidR="00C5311A" w:rsidRPr="0070348F" w:rsidRDefault="00C5311A" w:rsidP="00692103">
            <w:pPr>
              <w:pStyle w:val="VCAAtablecondensed"/>
            </w:pPr>
          </w:p>
        </w:tc>
      </w:tr>
      <w:tr w:rsidR="00355862" w:rsidRPr="0070348F" w14:paraId="68711827" w14:textId="77777777" w:rsidTr="00692103">
        <w:tc>
          <w:tcPr>
            <w:tcW w:w="0" w:type="dxa"/>
          </w:tcPr>
          <w:p w14:paraId="1F92D7EB" w14:textId="77777777" w:rsidR="00C5311A" w:rsidRPr="00E76D25" w:rsidRDefault="00C5311A" w:rsidP="00692103">
            <w:pPr>
              <w:pStyle w:val="VCAAtablecondensed"/>
              <w:rPr>
                <w:b/>
                <w:bCs/>
              </w:rPr>
            </w:pPr>
            <w:r w:rsidRPr="00E76D25">
              <w:rPr>
                <w:b/>
                <w:bCs/>
              </w:rPr>
              <w:t>13</w:t>
            </w:r>
          </w:p>
        </w:tc>
        <w:tc>
          <w:tcPr>
            <w:tcW w:w="0" w:type="dxa"/>
          </w:tcPr>
          <w:p w14:paraId="5F721C06" w14:textId="77777777" w:rsidR="00C5311A" w:rsidRPr="0070348F" w:rsidRDefault="00C5311A" w:rsidP="00692103">
            <w:pPr>
              <w:pStyle w:val="VCAAtablecondensed"/>
            </w:pPr>
            <w:r w:rsidRPr="0070348F">
              <w:t>D</w:t>
            </w:r>
          </w:p>
        </w:tc>
        <w:tc>
          <w:tcPr>
            <w:tcW w:w="0" w:type="dxa"/>
          </w:tcPr>
          <w:p w14:paraId="37AA0139" w14:textId="77777777" w:rsidR="00C5311A" w:rsidRPr="0070348F" w:rsidRDefault="00C5311A" w:rsidP="00692103">
            <w:pPr>
              <w:pStyle w:val="VCAAtablecondensed"/>
            </w:pPr>
            <w:r w:rsidRPr="0070348F">
              <w:t>2</w:t>
            </w:r>
          </w:p>
        </w:tc>
        <w:tc>
          <w:tcPr>
            <w:tcW w:w="0" w:type="dxa"/>
          </w:tcPr>
          <w:p w14:paraId="0FFDC8E4" w14:textId="77777777" w:rsidR="00C5311A" w:rsidRPr="0070348F" w:rsidRDefault="00C5311A" w:rsidP="00692103">
            <w:pPr>
              <w:pStyle w:val="VCAAtablecondensed"/>
            </w:pPr>
            <w:r w:rsidRPr="0070348F">
              <w:t>1</w:t>
            </w:r>
          </w:p>
        </w:tc>
        <w:tc>
          <w:tcPr>
            <w:tcW w:w="0" w:type="dxa"/>
          </w:tcPr>
          <w:p w14:paraId="16109CDC" w14:textId="77777777" w:rsidR="00C5311A" w:rsidRPr="0070348F" w:rsidRDefault="00C5311A" w:rsidP="00692103">
            <w:pPr>
              <w:pStyle w:val="VCAAtablecondensed"/>
            </w:pPr>
            <w:r w:rsidRPr="0070348F">
              <w:t>1</w:t>
            </w:r>
          </w:p>
        </w:tc>
        <w:tc>
          <w:tcPr>
            <w:tcW w:w="0" w:type="dxa"/>
          </w:tcPr>
          <w:p w14:paraId="165E6915" w14:textId="77777777" w:rsidR="00C5311A" w:rsidRPr="0070348F" w:rsidRDefault="00C5311A" w:rsidP="00692103">
            <w:pPr>
              <w:pStyle w:val="VCAAtablecondensed"/>
            </w:pPr>
            <w:r w:rsidRPr="0070348F">
              <w:t>96</w:t>
            </w:r>
          </w:p>
        </w:tc>
        <w:tc>
          <w:tcPr>
            <w:tcW w:w="5159" w:type="dxa"/>
          </w:tcPr>
          <w:p w14:paraId="3EF21735" w14:textId="77777777" w:rsidR="00C5311A" w:rsidRPr="0070348F" w:rsidRDefault="00C5311A" w:rsidP="00692103">
            <w:pPr>
              <w:pStyle w:val="VCAAtablecondensed"/>
            </w:pPr>
          </w:p>
        </w:tc>
      </w:tr>
      <w:tr w:rsidR="00355862" w:rsidRPr="0070348F" w14:paraId="08310320" w14:textId="77777777" w:rsidTr="00692103">
        <w:tc>
          <w:tcPr>
            <w:tcW w:w="0" w:type="dxa"/>
          </w:tcPr>
          <w:p w14:paraId="55B89072" w14:textId="77777777" w:rsidR="00C5311A" w:rsidRPr="00E76D25" w:rsidRDefault="00C5311A" w:rsidP="00692103">
            <w:pPr>
              <w:pStyle w:val="VCAAtablecondensed"/>
              <w:rPr>
                <w:b/>
                <w:bCs/>
              </w:rPr>
            </w:pPr>
            <w:r w:rsidRPr="00E76D25">
              <w:rPr>
                <w:b/>
                <w:bCs/>
              </w:rPr>
              <w:t>14</w:t>
            </w:r>
          </w:p>
        </w:tc>
        <w:tc>
          <w:tcPr>
            <w:tcW w:w="0" w:type="dxa"/>
          </w:tcPr>
          <w:p w14:paraId="248A3E0E" w14:textId="77777777" w:rsidR="00C5311A" w:rsidRPr="0070348F" w:rsidRDefault="00C5311A" w:rsidP="00692103">
            <w:pPr>
              <w:pStyle w:val="VCAAtablecondensed"/>
            </w:pPr>
            <w:r w:rsidRPr="0070348F">
              <w:t>D</w:t>
            </w:r>
          </w:p>
        </w:tc>
        <w:tc>
          <w:tcPr>
            <w:tcW w:w="0" w:type="dxa"/>
          </w:tcPr>
          <w:p w14:paraId="667B745A" w14:textId="77777777" w:rsidR="00C5311A" w:rsidRPr="0070348F" w:rsidRDefault="00C5311A" w:rsidP="00692103">
            <w:pPr>
              <w:pStyle w:val="VCAAtablecondensed"/>
            </w:pPr>
            <w:r w:rsidRPr="0070348F">
              <w:t>5</w:t>
            </w:r>
          </w:p>
        </w:tc>
        <w:tc>
          <w:tcPr>
            <w:tcW w:w="0" w:type="dxa"/>
          </w:tcPr>
          <w:p w14:paraId="292B95A9" w14:textId="77777777" w:rsidR="00C5311A" w:rsidRPr="0070348F" w:rsidRDefault="00C5311A" w:rsidP="00692103">
            <w:pPr>
              <w:pStyle w:val="VCAAtablecondensed"/>
            </w:pPr>
            <w:r w:rsidRPr="0070348F">
              <w:t>8</w:t>
            </w:r>
          </w:p>
        </w:tc>
        <w:tc>
          <w:tcPr>
            <w:tcW w:w="0" w:type="dxa"/>
          </w:tcPr>
          <w:p w14:paraId="08193CA1" w14:textId="77777777" w:rsidR="00C5311A" w:rsidRPr="0070348F" w:rsidRDefault="00C5311A" w:rsidP="00692103">
            <w:pPr>
              <w:pStyle w:val="VCAAtablecondensed"/>
            </w:pPr>
            <w:r w:rsidRPr="0070348F">
              <w:t>8</w:t>
            </w:r>
          </w:p>
        </w:tc>
        <w:tc>
          <w:tcPr>
            <w:tcW w:w="0" w:type="dxa"/>
          </w:tcPr>
          <w:p w14:paraId="4B37A3DC" w14:textId="77777777" w:rsidR="00C5311A" w:rsidRPr="0070348F" w:rsidRDefault="00C5311A" w:rsidP="00692103">
            <w:pPr>
              <w:pStyle w:val="VCAAtablecondensed"/>
            </w:pPr>
            <w:r w:rsidRPr="0070348F">
              <w:t>78</w:t>
            </w:r>
          </w:p>
        </w:tc>
        <w:tc>
          <w:tcPr>
            <w:tcW w:w="5159" w:type="dxa"/>
          </w:tcPr>
          <w:p w14:paraId="309611AE" w14:textId="77777777" w:rsidR="00C5311A" w:rsidRPr="0070348F" w:rsidRDefault="00C5311A" w:rsidP="00692103">
            <w:pPr>
              <w:pStyle w:val="VCAAtablecondensed"/>
            </w:pPr>
          </w:p>
        </w:tc>
      </w:tr>
      <w:tr w:rsidR="00355862" w:rsidRPr="0070348F" w14:paraId="08ADC0AC" w14:textId="77777777" w:rsidTr="00692103">
        <w:tc>
          <w:tcPr>
            <w:tcW w:w="0" w:type="dxa"/>
          </w:tcPr>
          <w:p w14:paraId="5B519DF8" w14:textId="77777777" w:rsidR="00C5311A" w:rsidRPr="00E76D25" w:rsidRDefault="00C5311A" w:rsidP="00692103">
            <w:pPr>
              <w:pStyle w:val="VCAAtablecondensed"/>
              <w:rPr>
                <w:b/>
                <w:bCs/>
              </w:rPr>
            </w:pPr>
            <w:r w:rsidRPr="00E76D25">
              <w:rPr>
                <w:b/>
                <w:bCs/>
              </w:rPr>
              <w:t>15</w:t>
            </w:r>
          </w:p>
        </w:tc>
        <w:tc>
          <w:tcPr>
            <w:tcW w:w="0" w:type="dxa"/>
          </w:tcPr>
          <w:p w14:paraId="65260789" w14:textId="77777777" w:rsidR="00C5311A" w:rsidRPr="0070348F" w:rsidRDefault="00C5311A" w:rsidP="00692103">
            <w:pPr>
              <w:pStyle w:val="VCAAtablecondensed"/>
            </w:pPr>
            <w:r w:rsidRPr="0070348F">
              <w:t>A</w:t>
            </w:r>
          </w:p>
        </w:tc>
        <w:tc>
          <w:tcPr>
            <w:tcW w:w="0" w:type="dxa"/>
          </w:tcPr>
          <w:p w14:paraId="7EFC07CE" w14:textId="77777777" w:rsidR="00C5311A" w:rsidRPr="0070348F" w:rsidRDefault="00C5311A" w:rsidP="00692103">
            <w:pPr>
              <w:pStyle w:val="VCAAtablecondensed"/>
            </w:pPr>
            <w:r w:rsidRPr="0070348F">
              <w:t>78</w:t>
            </w:r>
          </w:p>
        </w:tc>
        <w:tc>
          <w:tcPr>
            <w:tcW w:w="0" w:type="dxa"/>
          </w:tcPr>
          <w:p w14:paraId="25C45F66" w14:textId="77777777" w:rsidR="00C5311A" w:rsidRPr="0070348F" w:rsidRDefault="00C5311A" w:rsidP="00692103">
            <w:pPr>
              <w:pStyle w:val="VCAAtablecondensed"/>
            </w:pPr>
            <w:r w:rsidRPr="0070348F">
              <w:t>6</w:t>
            </w:r>
          </w:p>
        </w:tc>
        <w:tc>
          <w:tcPr>
            <w:tcW w:w="0" w:type="dxa"/>
          </w:tcPr>
          <w:p w14:paraId="798CA5BE" w14:textId="77777777" w:rsidR="00C5311A" w:rsidRPr="0070348F" w:rsidRDefault="00C5311A" w:rsidP="00692103">
            <w:pPr>
              <w:pStyle w:val="VCAAtablecondensed"/>
            </w:pPr>
            <w:r w:rsidRPr="0070348F">
              <w:t>10</w:t>
            </w:r>
          </w:p>
        </w:tc>
        <w:tc>
          <w:tcPr>
            <w:tcW w:w="0" w:type="dxa"/>
          </w:tcPr>
          <w:p w14:paraId="23BF5420" w14:textId="77777777" w:rsidR="00C5311A" w:rsidRPr="0070348F" w:rsidRDefault="00C5311A" w:rsidP="00692103">
            <w:pPr>
              <w:pStyle w:val="VCAAtablecondensed"/>
            </w:pPr>
            <w:r w:rsidRPr="0070348F">
              <w:t>5</w:t>
            </w:r>
          </w:p>
        </w:tc>
        <w:tc>
          <w:tcPr>
            <w:tcW w:w="5159" w:type="dxa"/>
          </w:tcPr>
          <w:p w14:paraId="7E0B0AE4" w14:textId="77777777" w:rsidR="00C5311A" w:rsidRPr="0070348F" w:rsidRDefault="00C5311A" w:rsidP="00692103">
            <w:pPr>
              <w:pStyle w:val="VCAAtablecondensed"/>
            </w:pPr>
          </w:p>
        </w:tc>
      </w:tr>
      <w:tr w:rsidR="00355862" w:rsidRPr="0070348F" w14:paraId="2A5EB3A9" w14:textId="77777777" w:rsidTr="00692103">
        <w:tc>
          <w:tcPr>
            <w:tcW w:w="0" w:type="dxa"/>
          </w:tcPr>
          <w:p w14:paraId="0CC53312" w14:textId="77777777" w:rsidR="00C5311A" w:rsidRPr="00E76D25" w:rsidRDefault="00C5311A" w:rsidP="00692103">
            <w:pPr>
              <w:pStyle w:val="VCAAtablecondensed"/>
              <w:rPr>
                <w:b/>
                <w:bCs/>
              </w:rPr>
            </w:pPr>
            <w:r w:rsidRPr="00E76D25">
              <w:rPr>
                <w:b/>
                <w:bCs/>
              </w:rPr>
              <w:lastRenderedPageBreak/>
              <w:t>16</w:t>
            </w:r>
          </w:p>
        </w:tc>
        <w:tc>
          <w:tcPr>
            <w:tcW w:w="0" w:type="dxa"/>
          </w:tcPr>
          <w:p w14:paraId="0444EFF1" w14:textId="77777777" w:rsidR="00C5311A" w:rsidRPr="0070348F" w:rsidRDefault="00C5311A" w:rsidP="00692103">
            <w:pPr>
              <w:pStyle w:val="VCAAtablecondensed"/>
            </w:pPr>
            <w:r w:rsidRPr="0070348F">
              <w:t>A</w:t>
            </w:r>
          </w:p>
        </w:tc>
        <w:tc>
          <w:tcPr>
            <w:tcW w:w="0" w:type="dxa"/>
          </w:tcPr>
          <w:p w14:paraId="63B59F14" w14:textId="77777777" w:rsidR="00C5311A" w:rsidRPr="0070348F" w:rsidRDefault="00C5311A" w:rsidP="00692103">
            <w:pPr>
              <w:pStyle w:val="VCAAtablecondensed"/>
            </w:pPr>
            <w:r w:rsidRPr="0070348F">
              <w:t>55</w:t>
            </w:r>
          </w:p>
        </w:tc>
        <w:tc>
          <w:tcPr>
            <w:tcW w:w="0" w:type="dxa"/>
          </w:tcPr>
          <w:p w14:paraId="49A4BAC0" w14:textId="77777777" w:rsidR="00C5311A" w:rsidRPr="0070348F" w:rsidRDefault="00C5311A" w:rsidP="00692103">
            <w:pPr>
              <w:pStyle w:val="VCAAtablecondensed"/>
            </w:pPr>
            <w:r w:rsidRPr="0070348F">
              <w:t>21</w:t>
            </w:r>
          </w:p>
        </w:tc>
        <w:tc>
          <w:tcPr>
            <w:tcW w:w="0" w:type="dxa"/>
          </w:tcPr>
          <w:p w14:paraId="4F9D3496" w14:textId="77777777" w:rsidR="00C5311A" w:rsidRPr="0070348F" w:rsidRDefault="00C5311A" w:rsidP="00692103">
            <w:pPr>
              <w:pStyle w:val="VCAAtablecondensed"/>
            </w:pPr>
            <w:r w:rsidRPr="0070348F">
              <w:t>14</w:t>
            </w:r>
          </w:p>
        </w:tc>
        <w:tc>
          <w:tcPr>
            <w:tcW w:w="0" w:type="dxa"/>
          </w:tcPr>
          <w:p w14:paraId="5CF73A5A" w14:textId="77777777" w:rsidR="00C5311A" w:rsidRPr="0070348F" w:rsidRDefault="00C5311A" w:rsidP="00692103">
            <w:pPr>
              <w:pStyle w:val="VCAAtablecondensed"/>
            </w:pPr>
            <w:r w:rsidRPr="0070348F">
              <w:t>10</w:t>
            </w:r>
          </w:p>
        </w:tc>
        <w:tc>
          <w:tcPr>
            <w:tcW w:w="5159" w:type="dxa"/>
          </w:tcPr>
          <w:p w14:paraId="13868310" w14:textId="5FA04821" w:rsidR="00C5311A" w:rsidRPr="0070348F" w:rsidRDefault="00574617" w:rsidP="00692103">
            <w:pPr>
              <w:pStyle w:val="VCAAtablecondensed"/>
            </w:pPr>
            <w:r>
              <w:t>S</w:t>
            </w:r>
            <w:r w:rsidR="00C5311A" w:rsidRPr="0070348F">
              <w:t>tudents w</w:t>
            </w:r>
            <w:r>
              <w:t xml:space="preserve">ho </w:t>
            </w:r>
            <w:r w:rsidR="00C5311A" w:rsidRPr="0070348F">
              <w:t xml:space="preserve">lacked detailed understanding of the structure of lymphatic vessels </w:t>
            </w:r>
            <w:r>
              <w:t xml:space="preserve">incorrectly </w:t>
            </w:r>
            <w:r w:rsidR="00C5311A" w:rsidRPr="0070348F">
              <w:t>selected options B, C or D.</w:t>
            </w:r>
          </w:p>
        </w:tc>
      </w:tr>
      <w:tr w:rsidR="00355862" w:rsidRPr="0070348F" w14:paraId="006A37B0" w14:textId="77777777" w:rsidTr="00692103">
        <w:tc>
          <w:tcPr>
            <w:tcW w:w="0" w:type="dxa"/>
          </w:tcPr>
          <w:p w14:paraId="0E1F32BD" w14:textId="77777777" w:rsidR="00C5311A" w:rsidRPr="00E76D25" w:rsidRDefault="00C5311A" w:rsidP="00692103">
            <w:pPr>
              <w:pStyle w:val="VCAAtablecondensed"/>
              <w:rPr>
                <w:b/>
                <w:bCs/>
              </w:rPr>
            </w:pPr>
            <w:r w:rsidRPr="00E76D25">
              <w:rPr>
                <w:b/>
                <w:bCs/>
              </w:rPr>
              <w:t>17</w:t>
            </w:r>
          </w:p>
        </w:tc>
        <w:tc>
          <w:tcPr>
            <w:tcW w:w="0" w:type="dxa"/>
          </w:tcPr>
          <w:p w14:paraId="5DEA360E" w14:textId="77777777" w:rsidR="00C5311A" w:rsidRPr="0070348F" w:rsidRDefault="00C5311A" w:rsidP="00692103">
            <w:pPr>
              <w:pStyle w:val="VCAAtablecondensed"/>
            </w:pPr>
            <w:r w:rsidRPr="0070348F">
              <w:t>C</w:t>
            </w:r>
          </w:p>
        </w:tc>
        <w:tc>
          <w:tcPr>
            <w:tcW w:w="0" w:type="dxa"/>
          </w:tcPr>
          <w:p w14:paraId="7D28962B" w14:textId="77777777" w:rsidR="00C5311A" w:rsidRPr="0070348F" w:rsidRDefault="00C5311A" w:rsidP="00692103">
            <w:pPr>
              <w:pStyle w:val="VCAAtablecondensed"/>
            </w:pPr>
            <w:r w:rsidRPr="0070348F">
              <w:t>3</w:t>
            </w:r>
          </w:p>
        </w:tc>
        <w:tc>
          <w:tcPr>
            <w:tcW w:w="0" w:type="dxa"/>
          </w:tcPr>
          <w:p w14:paraId="1915DCB8" w14:textId="77777777" w:rsidR="00C5311A" w:rsidRPr="0070348F" w:rsidRDefault="00C5311A" w:rsidP="00692103">
            <w:pPr>
              <w:pStyle w:val="VCAAtablecondensed"/>
            </w:pPr>
            <w:r w:rsidRPr="0070348F">
              <w:t>33</w:t>
            </w:r>
          </w:p>
        </w:tc>
        <w:tc>
          <w:tcPr>
            <w:tcW w:w="0" w:type="dxa"/>
          </w:tcPr>
          <w:p w14:paraId="76C1444D" w14:textId="77777777" w:rsidR="00C5311A" w:rsidRPr="0070348F" w:rsidRDefault="00C5311A" w:rsidP="00692103">
            <w:pPr>
              <w:pStyle w:val="VCAAtablecondensed"/>
            </w:pPr>
            <w:r w:rsidRPr="0070348F">
              <w:t>60</w:t>
            </w:r>
          </w:p>
        </w:tc>
        <w:tc>
          <w:tcPr>
            <w:tcW w:w="0" w:type="dxa"/>
          </w:tcPr>
          <w:p w14:paraId="6F66266C" w14:textId="77777777" w:rsidR="00C5311A" w:rsidRPr="0070348F" w:rsidRDefault="00C5311A" w:rsidP="00692103">
            <w:pPr>
              <w:pStyle w:val="VCAAtablecondensed"/>
            </w:pPr>
            <w:r w:rsidRPr="0070348F">
              <w:t>3</w:t>
            </w:r>
          </w:p>
        </w:tc>
        <w:tc>
          <w:tcPr>
            <w:tcW w:w="5159" w:type="dxa"/>
          </w:tcPr>
          <w:p w14:paraId="3CDCDF2B" w14:textId="21BFD60A" w:rsidR="00C5311A" w:rsidRPr="0070348F" w:rsidRDefault="00474AB6" w:rsidP="00692103">
            <w:pPr>
              <w:pStyle w:val="VCAAtablecondensed"/>
            </w:pPr>
            <w:r>
              <w:t>A</w:t>
            </w:r>
            <w:r w:rsidR="00C5311A" w:rsidRPr="0070348F">
              <w:t>rteries carry blood from the heart to the rest of the body whil</w:t>
            </w:r>
            <w:r w:rsidR="00FA1AB3">
              <w:t>e</w:t>
            </w:r>
            <w:r w:rsidR="00C5311A" w:rsidRPr="0070348F">
              <w:t xml:space="preserve"> veins carry blood from the body back to the heart.</w:t>
            </w:r>
          </w:p>
        </w:tc>
      </w:tr>
      <w:tr w:rsidR="00355862" w:rsidRPr="0070348F" w14:paraId="5A1D0F74" w14:textId="77777777" w:rsidTr="00692103">
        <w:tc>
          <w:tcPr>
            <w:tcW w:w="0" w:type="dxa"/>
          </w:tcPr>
          <w:p w14:paraId="05E6FDDC" w14:textId="77777777" w:rsidR="00C5311A" w:rsidRPr="00E76D25" w:rsidRDefault="00C5311A" w:rsidP="00692103">
            <w:pPr>
              <w:pStyle w:val="VCAAtablecondensed"/>
              <w:rPr>
                <w:b/>
                <w:bCs/>
              </w:rPr>
            </w:pPr>
            <w:r w:rsidRPr="00E76D25">
              <w:rPr>
                <w:b/>
                <w:bCs/>
              </w:rPr>
              <w:t>18</w:t>
            </w:r>
          </w:p>
        </w:tc>
        <w:tc>
          <w:tcPr>
            <w:tcW w:w="0" w:type="dxa"/>
          </w:tcPr>
          <w:p w14:paraId="09A586C4" w14:textId="77777777" w:rsidR="00C5311A" w:rsidRPr="0070348F" w:rsidRDefault="00C5311A" w:rsidP="00692103">
            <w:pPr>
              <w:pStyle w:val="VCAAtablecondensed"/>
            </w:pPr>
            <w:r w:rsidRPr="0070348F">
              <w:t>B</w:t>
            </w:r>
          </w:p>
        </w:tc>
        <w:tc>
          <w:tcPr>
            <w:tcW w:w="0" w:type="dxa"/>
          </w:tcPr>
          <w:p w14:paraId="2E2FC1C3" w14:textId="77777777" w:rsidR="00C5311A" w:rsidRPr="0070348F" w:rsidRDefault="00C5311A" w:rsidP="00692103">
            <w:pPr>
              <w:pStyle w:val="VCAAtablecondensed"/>
            </w:pPr>
            <w:r w:rsidRPr="0070348F">
              <w:t>19</w:t>
            </w:r>
          </w:p>
        </w:tc>
        <w:tc>
          <w:tcPr>
            <w:tcW w:w="0" w:type="dxa"/>
          </w:tcPr>
          <w:p w14:paraId="79292504" w14:textId="77777777" w:rsidR="00C5311A" w:rsidRPr="0070348F" w:rsidRDefault="00C5311A" w:rsidP="00692103">
            <w:pPr>
              <w:pStyle w:val="VCAAtablecondensed"/>
            </w:pPr>
            <w:r w:rsidRPr="0070348F">
              <w:t>45</w:t>
            </w:r>
          </w:p>
        </w:tc>
        <w:tc>
          <w:tcPr>
            <w:tcW w:w="0" w:type="dxa"/>
          </w:tcPr>
          <w:p w14:paraId="3A7E124C" w14:textId="77777777" w:rsidR="00C5311A" w:rsidRPr="0070348F" w:rsidRDefault="00C5311A" w:rsidP="00692103">
            <w:pPr>
              <w:pStyle w:val="VCAAtablecondensed"/>
            </w:pPr>
            <w:r w:rsidRPr="0070348F">
              <w:t>24</w:t>
            </w:r>
          </w:p>
        </w:tc>
        <w:tc>
          <w:tcPr>
            <w:tcW w:w="0" w:type="dxa"/>
          </w:tcPr>
          <w:p w14:paraId="1190D397" w14:textId="77777777" w:rsidR="00C5311A" w:rsidRPr="0070348F" w:rsidRDefault="00C5311A" w:rsidP="00692103">
            <w:pPr>
              <w:pStyle w:val="VCAAtablecondensed"/>
            </w:pPr>
            <w:r w:rsidRPr="0070348F">
              <w:t>12</w:t>
            </w:r>
          </w:p>
        </w:tc>
        <w:tc>
          <w:tcPr>
            <w:tcW w:w="5159" w:type="dxa"/>
          </w:tcPr>
          <w:p w14:paraId="7C12037F" w14:textId="5E3F5025" w:rsidR="00C5311A" w:rsidRPr="0070348F" w:rsidRDefault="00C5311A" w:rsidP="00692103">
            <w:pPr>
              <w:pStyle w:val="VCAAtablecondensed"/>
            </w:pPr>
            <w:r w:rsidRPr="0070348F">
              <w:t>Pericardium is the serous membrane (double-layers) surrounding the heart</w:t>
            </w:r>
            <w:r w:rsidR="00165356">
              <w:t>,</w:t>
            </w:r>
            <w:r w:rsidRPr="0070348F">
              <w:t xml:space="preserve"> whereas the myocardium refers to the muscular middle layer of the heart. </w:t>
            </w:r>
          </w:p>
        </w:tc>
      </w:tr>
      <w:tr w:rsidR="00355862" w:rsidRPr="0070348F" w14:paraId="392D41EC" w14:textId="77777777" w:rsidTr="00692103">
        <w:tc>
          <w:tcPr>
            <w:tcW w:w="0" w:type="dxa"/>
          </w:tcPr>
          <w:p w14:paraId="27E6B9C5" w14:textId="77777777" w:rsidR="00C5311A" w:rsidRPr="00E76D25" w:rsidRDefault="00C5311A" w:rsidP="00692103">
            <w:pPr>
              <w:pStyle w:val="VCAAtablecondensed"/>
              <w:rPr>
                <w:b/>
                <w:bCs/>
              </w:rPr>
            </w:pPr>
            <w:r w:rsidRPr="00E76D25">
              <w:rPr>
                <w:b/>
                <w:bCs/>
              </w:rPr>
              <w:t>19</w:t>
            </w:r>
          </w:p>
        </w:tc>
        <w:tc>
          <w:tcPr>
            <w:tcW w:w="0" w:type="dxa"/>
          </w:tcPr>
          <w:p w14:paraId="5971923B" w14:textId="77777777" w:rsidR="00C5311A" w:rsidRPr="0070348F" w:rsidRDefault="00C5311A" w:rsidP="00692103">
            <w:pPr>
              <w:pStyle w:val="VCAAtablecondensed"/>
            </w:pPr>
            <w:r w:rsidRPr="0070348F">
              <w:t>B</w:t>
            </w:r>
          </w:p>
        </w:tc>
        <w:tc>
          <w:tcPr>
            <w:tcW w:w="0" w:type="dxa"/>
          </w:tcPr>
          <w:p w14:paraId="7503CF33" w14:textId="77777777" w:rsidR="00C5311A" w:rsidRPr="0070348F" w:rsidRDefault="00C5311A" w:rsidP="00692103">
            <w:pPr>
              <w:pStyle w:val="VCAAtablecondensed"/>
            </w:pPr>
            <w:r w:rsidRPr="0070348F">
              <w:t>4</w:t>
            </w:r>
          </w:p>
        </w:tc>
        <w:tc>
          <w:tcPr>
            <w:tcW w:w="0" w:type="dxa"/>
          </w:tcPr>
          <w:p w14:paraId="2E30DBB4" w14:textId="77777777" w:rsidR="00C5311A" w:rsidRPr="0070348F" w:rsidRDefault="00C5311A" w:rsidP="00692103">
            <w:pPr>
              <w:pStyle w:val="VCAAtablecondensed"/>
            </w:pPr>
            <w:r w:rsidRPr="0070348F">
              <w:t>68</w:t>
            </w:r>
          </w:p>
        </w:tc>
        <w:tc>
          <w:tcPr>
            <w:tcW w:w="0" w:type="dxa"/>
          </w:tcPr>
          <w:p w14:paraId="23694BC1" w14:textId="77777777" w:rsidR="00C5311A" w:rsidRPr="0070348F" w:rsidRDefault="00C5311A" w:rsidP="00692103">
            <w:pPr>
              <w:pStyle w:val="VCAAtablecondensed"/>
            </w:pPr>
            <w:r w:rsidRPr="0070348F">
              <w:t>15</w:t>
            </w:r>
          </w:p>
        </w:tc>
        <w:tc>
          <w:tcPr>
            <w:tcW w:w="0" w:type="dxa"/>
          </w:tcPr>
          <w:p w14:paraId="198BE9E8" w14:textId="77777777" w:rsidR="00C5311A" w:rsidRPr="0070348F" w:rsidRDefault="00C5311A" w:rsidP="00692103">
            <w:pPr>
              <w:pStyle w:val="VCAAtablecondensed"/>
            </w:pPr>
            <w:r w:rsidRPr="0070348F">
              <w:t>13</w:t>
            </w:r>
          </w:p>
        </w:tc>
        <w:tc>
          <w:tcPr>
            <w:tcW w:w="5159" w:type="dxa"/>
          </w:tcPr>
          <w:p w14:paraId="27992500" w14:textId="77777777" w:rsidR="00C5311A" w:rsidRPr="0070348F" w:rsidRDefault="00C5311A" w:rsidP="00692103">
            <w:pPr>
              <w:pStyle w:val="VCAAtablecondensed"/>
            </w:pPr>
          </w:p>
        </w:tc>
      </w:tr>
      <w:tr w:rsidR="00355862" w:rsidRPr="0070348F" w14:paraId="5BDD4337" w14:textId="77777777" w:rsidTr="00692103">
        <w:tc>
          <w:tcPr>
            <w:tcW w:w="0" w:type="dxa"/>
          </w:tcPr>
          <w:p w14:paraId="1846DB2B" w14:textId="77777777" w:rsidR="00C5311A" w:rsidRPr="00E76D25" w:rsidRDefault="00C5311A" w:rsidP="00692103">
            <w:pPr>
              <w:pStyle w:val="VCAAtablecondensed"/>
              <w:rPr>
                <w:b/>
                <w:bCs/>
              </w:rPr>
            </w:pPr>
            <w:r w:rsidRPr="00E76D25">
              <w:rPr>
                <w:b/>
                <w:bCs/>
              </w:rPr>
              <w:t>20</w:t>
            </w:r>
          </w:p>
        </w:tc>
        <w:tc>
          <w:tcPr>
            <w:tcW w:w="0" w:type="dxa"/>
          </w:tcPr>
          <w:p w14:paraId="7152D1B1" w14:textId="77777777" w:rsidR="00C5311A" w:rsidRPr="0070348F" w:rsidRDefault="00C5311A" w:rsidP="00692103">
            <w:pPr>
              <w:pStyle w:val="VCAAtablecondensed"/>
            </w:pPr>
            <w:r w:rsidRPr="0070348F">
              <w:t>C</w:t>
            </w:r>
          </w:p>
        </w:tc>
        <w:tc>
          <w:tcPr>
            <w:tcW w:w="0" w:type="dxa"/>
          </w:tcPr>
          <w:p w14:paraId="114361AC" w14:textId="77777777" w:rsidR="00C5311A" w:rsidRPr="0070348F" w:rsidRDefault="00C5311A" w:rsidP="00692103">
            <w:pPr>
              <w:pStyle w:val="VCAAtablecondensed"/>
            </w:pPr>
            <w:r w:rsidRPr="0070348F">
              <w:t>15</w:t>
            </w:r>
          </w:p>
        </w:tc>
        <w:tc>
          <w:tcPr>
            <w:tcW w:w="0" w:type="dxa"/>
          </w:tcPr>
          <w:p w14:paraId="6106CC63" w14:textId="77777777" w:rsidR="00C5311A" w:rsidRPr="0070348F" w:rsidRDefault="00C5311A" w:rsidP="00692103">
            <w:pPr>
              <w:pStyle w:val="VCAAtablecondensed"/>
            </w:pPr>
            <w:r w:rsidRPr="0070348F">
              <w:t>9</w:t>
            </w:r>
          </w:p>
        </w:tc>
        <w:tc>
          <w:tcPr>
            <w:tcW w:w="0" w:type="dxa"/>
          </w:tcPr>
          <w:p w14:paraId="5CDBE80D" w14:textId="77777777" w:rsidR="00C5311A" w:rsidRPr="0070348F" w:rsidRDefault="00C5311A" w:rsidP="00692103">
            <w:pPr>
              <w:pStyle w:val="VCAAtablecondensed"/>
            </w:pPr>
            <w:r w:rsidRPr="0070348F">
              <w:t>73</w:t>
            </w:r>
          </w:p>
        </w:tc>
        <w:tc>
          <w:tcPr>
            <w:tcW w:w="0" w:type="dxa"/>
          </w:tcPr>
          <w:p w14:paraId="7B621EC0" w14:textId="77777777" w:rsidR="00C5311A" w:rsidRPr="0070348F" w:rsidRDefault="00C5311A" w:rsidP="00692103">
            <w:pPr>
              <w:pStyle w:val="VCAAtablecondensed"/>
            </w:pPr>
            <w:r w:rsidRPr="0070348F">
              <w:t>4</w:t>
            </w:r>
          </w:p>
        </w:tc>
        <w:tc>
          <w:tcPr>
            <w:tcW w:w="5159" w:type="dxa"/>
          </w:tcPr>
          <w:p w14:paraId="7E429864" w14:textId="77777777" w:rsidR="00C5311A" w:rsidRPr="0070348F" w:rsidRDefault="00C5311A" w:rsidP="00692103">
            <w:pPr>
              <w:pStyle w:val="VCAAtablecondensed"/>
            </w:pPr>
          </w:p>
        </w:tc>
      </w:tr>
    </w:tbl>
    <w:p w14:paraId="52687DCE" w14:textId="5782F288" w:rsidR="00C5311A" w:rsidRPr="0070348F" w:rsidRDefault="00C5311A" w:rsidP="00C5311A">
      <w:pPr>
        <w:pStyle w:val="VCAAHeading2"/>
      </w:pPr>
      <w:r w:rsidRPr="0070348F">
        <w:t xml:space="preserve">Section B </w:t>
      </w:r>
    </w:p>
    <w:p w14:paraId="0DAF2619" w14:textId="7FB326F4" w:rsidR="00C5311A" w:rsidRDefault="00B36BB6" w:rsidP="00C5311A">
      <w:pPr>
        <w:pStyle w:val="VCAAHeading3"/>
      </w:pPr>
      <w:r w:rsidRPr="0070348F">
        <w:rPr>
          <w:noProof/>
        </w:rPr>
        <w:drawing>
          <wp:anchor distT="0" distB="0" distL="114300" distR="114300" simplePos="0" relativeHeight="251659264" behindDoc="0" locked="0" layoutInCell="1" allowOverlap="1" wp14:anchorId="5C79C0EA" wp14:editId="6132B755">
            <wp:simplePos x="0" y="0"/>
            <wp:positionH relativeFrom="column">
              <wp:posOffset>10160</wp:posOffset>
            </wp:positionH>
            <wp:positionV relativeFrom="page">
              <wp:posOffset>4824730</wp:posOffset>
            </wp:positionV>
            <wp:extent cx="4161155" cy="21437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61155" cy="2143760"/>
                    </a:xfrm>
                    <a:prstGeom prst="rect">
                      <a:avLst/>
                    </a:prstGeom>
                  </pic:spPr>
                </pic:pic>
              </a:graphicData>
            </a:graphic>
          </wp:anchor>
        </w:drawing>
      </w:r>
      <w:r w:rsidR="00C5311A" w:rsidRPr="0070348F">
        <w:t>Question 1</w:t>
      </w:r>
    </w:p>
    <w:tbl>
      <w:tblPr>
        <w:tblStyle w:val="VCAATableClosed"/>
        <w:tblW w:w="5169" w:type="dxa"/>
        <w:tblLook w:val="04A0" w:firstRow="1" w:lastRow="0" w:firstColumn="1" w:lastColumn="0" w:noHBand="0" w:noVBand="1"/>
        <w:tblCaption w:val="Table one"/>
        <w:tblDescription w:val="VCAA closed table style"/>
      </w:tblPr>
      <w:tblGrid>
        <w:gridCol w:w="923"/>
        <w:gridCol w:w="720"/>
        <w:gridCol w:w="630"/>
        <w:gridCol w:w="630"/>
        <w:gridCol w:w="630"/>
        <w:gridCol w:w="630"/>
        <w:gridCol w:w="1006"/>
      </w:tblGrid>
      <w:tr w:rsidR="008530BF" w14:paraId="7C4CB00D" w14:textId="77777777" w:rsidTr="0087690E">
        <w:trPr>
          <w:cnfStyle w:val="100000000000" w:firstRow="1" w:lastRow="0" w:firstColumn="0" w:lastColumn="0" w:oddVBand="0" w:evenVBand="0" w:oddHBand="0" w:evenHBand="0" w:firstRowFirstColumn="0" w:firstRowLastColumn="0" w:lastRowFirstColumn="0" w:lastRowLastColumn="0"/>
        </w:trPr>
        <w:tc>
          <w:tcPr>
            <w:tcW w:w="923" w:type="dxa"/>
            <w:hideMark/>
          </w:tcPr>
          <w:p w14:paraId="4528D00B" w14:textId="77777777" w:rsidR="0087690E" w:rsidRDefault="0087690E" w:rsidP="00354E2D">
            <w:pPr>
              <w:pStyle w:val="VCAAtablecondensedheading"/>
            </w:pPr>
            <w:bookmarkStart w:id="2" w:name="_Hlk90055525"/>
            <w:r>
              <w:t xml:space="preserve">Marks </w:t>
            </w:r>
          </w:p>
        </w:tc>
        <w:tc>
          <w:tcPr>
            <w:tcW w:w="720" w:type="dxa"/>
            <w:hideMark/>
          </w:tcPr>
          <w:p w14:paraId="49C20BCA" w14:textId="77777777" w:rsidR="0087690E" w:rsidRDefault="0087690E" w:rsidP="00354E2D">
            <w:pPr>
              <w:pStyle w:val="VCAAtablecondensedheading"/>
            </w:pPr>
            <w:r>
              <w:t>0</w:t>
            </w:r>
          </w:p>
        </w:tc>
        <w:tc>
          <w:tcPr>
            <w:tcW w:w="630" w:type="dxa"/>
            <w:hideMark/>
          </w:tcPr>
          <w:p w14:paraId="344B1D66" w14:textId="77777777" w:rsidR="0087690E" w:rsidRDefault="0087690E" w:rsidP="00354E2D">
            <w:pPr>
              <w:pStyle w:val="VCAAtablecondensedheading"/>
            </w:pPr>
            <w:r>
              <w:t>1</w:t>
            </w:r>
          </w:p>
        </w:tc>
        <w:tc>
          <w:tcPr>
            <w:tcW w:w="630" w:type="dxa"/>
            <w:hideMark/>
          </w:tcPr>
          <w:p w14:paraId="40B3A3CD" w14:textId="77777777" w:rsidR="0087690E" w:rsidRDefault="0087690E" w:rsidP="00354E2D">
            <w:pPr>
              <w:pStyle w:val="VCAAtablecondensedheading"/>
            </w:pPr>
            <w:r>
              <w:t>2</w:t>
            </w:r>
          </w:p>
        </w:tc>
        <w:tc>
          <w:tcPr>
            <w:tcW w:w="630" w:type="dxa"/>
            <w:hideMark/>
          </w:tcPr>
          <w:p w14:paraId="469FCFD5" w14:textId="77777777" w:rsidR="0087690E" w:rsidRDefault="0087690E" w:rsidP="00354E2D">
            <w:pPr>
              <w:pStyle w:val="VCAAtablecondensedheading"/>
            </w:pPr>
            <w:r>
              <w:t>3</w:t>
            </w:r>
          </w:p>
        </w:tc>
        <w:tc>
          <w:tcPr>
            <w:tcW w:w="630" w:type="dxa"/>
            <w:hideMark/>
          </w:tcPr>
          <w:p w14:paraId="7BF4E87B" w14:textId="77777777" w:rsidR="0087690E" w:rsidRDefault="0087690E" w:rsidP="00354E2D">
            <w:pPr>
              <w:pStyle w:val="VCAAtablecondensedheading"/>
            </w:pPr>
            <w:r>
              <w:t>4</w:t>
            </w:r>
          </w:p>
        </w:tc>
        <w:tc>
          <w:tcPr>
            <w:tcW w:w="1006" w:type="dxa"/>
            <w:hideMark/>
          </w:tcPr>
          <w:p w14:paraId="7D87A92C" w14:textId="77777777" w:rsidR="0087690E" w:rsidRDefault="0087690E" w:rsidP="00354E2D">
            <w:pPr>
              <w:pStyle w:val="VCAAtablecondensedheading"/>
            </w:pPr>
            <w:r>
              <w:t>Average</w:t>
            </w:r>
          </w:p>
        </w:tc>
      </w:tr>
      <w:tr w:rsidR="008530BF" w14:paraId="588A5D39" w14:textId="77777777" w:rsidTr="0087690E">
        <w:tc>
          <w:tcPr>
            <w:tcW w:w="923" w:type="dxa"/>
            <w:hideMark/>
          </w:tcPr>
          <w:p w14:paraId="25700A31" w14:textId="77777777" w:rsidR="0087690E" w:rsidRDefault="0087690E">
            <w:pPr>
              <w:pStyle w:val="VCAAtablecondensed"/>
            </w:pPr>
            <w:r>
              <w:t>%</w:t>
            </w:r>
          </w:p>
        </w:tc>
        <w:tc>
          <w:tcPr>
            <w:tcW w:w="720" w:type="dxa"/>
          </w:tcPr>
          <w:p w14:paraId="5643B0CC" w14:textId="342CF59F" w:rsidR="0087690E" w:rsidRDefault="0087690E">
            <w:pPr>
              <w:pStyle w:val="VCAAtablecondensed"/>
            </w:pPr>
            <w:r>
              <w:t>4</w:t>
            </w:r>
          </w:p>
        </w:tc>
        <w:tc>
          <w:tcPr>
            <w:tcW w:w="630" w:type="dxa"/>
            <w:hideMark/>
          </w:tcPr>
          <w:p w14:paraId="7DE26862" w14:textId="6B4D4C36" w:rsidR="0087690E" w:rsidRDefault="0087690E">
            <w:pPr>
              <w:pStyle w:val="VCAAtablecondensed"/>
            </w:pPr>
            <w:r>
              <w:t>6</w:t>
            </w:r>
          </w:p>
        </w:tc>
        <w:tc>
          <w:tcPr>
            <w:tcW w:w="630" w:type="dxa"/>
          </w:tcPr>
          <w:p w14:paraId="71CB757A" w14:textId="06CD015D" w:rsidR="0087690E" w:rsidRDefault="0087690E">
            <w:pPr>
              <w:pStyle w:val="VCAAtablecondensed"/>
            </w:pPr>
            <w:r>
              <w:t>14</w:t>
            </w:r>
          </w:p>
        </w:tc>
        <w:tc>
          <w:tcPr>
            <w:tcW w:w="630" w:type="dxa"/>
          </w:tcPr>
          <w:p w14:paraId="2566CF85" w14:textId="7FF9412B" w:rsidR="0087690E" w:rsidRDefault="0087690E">
            <w:pPr>
              <w:pStyle w:val="VCAAtablecondensed"/>
            </w:pPr>
            <w:r>
              <w:t>24</w:t>
            </w:r>
          </w:p>
        </w:tc>
        <w:tc>
          <w:tcPr>
            <w:tcW w:w="630" w:type="dxa"/>
          </w:tcPr>
          <w:p w14:paraId="7433E114" w14:textId="62A4D425" w:rsidR="0087690E" w:rsidRDefault="0087690E">
            <w:pPr>
              <w:pStyle w:val="VCAAtablecondensed"/>
            </w:pPr>
            <w:r>
              <w:t>53</w:t>
            </w:r>
          </w:p>
        </w:tc>
        <w:tc>
          <w:tcPr>
            <w:tcW w:w="1006" w:type="dxa"/>
          </w:tcPr>
          <w:p w14:paraId="054EAC36" w14:textId="5F76557C" w:rsidR="0087690E" w:rsidRDefault="0087690E">
            <w:pPr>
              <w:pStyle w:val="VCAAtablecondensed"/>
            </w:pPr>
            <w:r>
              <w:t>3.2</w:t>
            </w:r>
          </w:p>
        </w:tc>
        <w:bookmarkEnd w:id="2"/>
      </w:tr>
    </w:tbl>
    <w:p w14:paraId="0E0D0AB6" w14:textId="4D4F9890" w:rsidR="00C5311A" w:rsidRPr="00623698" w:rsidRDefault="00474AB6" w:rsidP="00692103">
      <w:pPr>
        <w:pStyle w:val="VCAAbody"/>
      </w:pPr>
      <w:r>
        <w:t>Most students identified n</w:t>
      </w:r>
      <w:r w:rsidR="00C5311A" w:rsidRPr="00623698">
        <w:t xml:space="preserve">ucleus </w:t>
      </w:r>
      <w:r>
        <w:t xml:space="preserve">correctly, but many </w:t>
      </w:r>
      <w:r w:rsidR="00C5311A" w:rsidRPr="00623698">
        <w:t>confused cytoplasm and cell membrane</w:t>
      </w:r>
      <w:r w:rsidR="00661A61" w:rsidRPr="00661A61">
        <w:t xml:space="preserve"> </w:t>
      </w:r>
      <w:r w:rsidR="00661A61">
        <w:t xml:space="preserve">Marks were not awarded for the misspelling of </w:t>
      </w:r>
      <w:r w:rsidR="00C5311A" w:rsidRPr="00623698">
        <w:t>mitochondrion and mitochondria</w:t>
      </w:r>
      <w:r>
        <w:t xml:space="preserve"> </w:t>
      </w:r>
      <w:r w:rsidR="00661A61">
        <w:t xml:space="preserve">as </w:t>
      </w:r>
      <w:r w:rsidR="00C5311A" w:rsidRPr="00623698">
        <w:t>the</w:t>
      </w:r>
      <w:r>
        <w:t xml:space="preserve"> correctly spelt </w:t>
      </w:r>
      <w:r w:rsidR="00C5311A" w:rsidRPr="00623698">
        <w:t xml:space="preserve">terms </w:t>
      </w:r>
      <w:r>
        <w:t xml:space="preserve">formed part of </w:t>
      </w:r>
      <w:r w:rsidR="00C5311A" w:rsidRPr="00623698">
        <w:t>the question</w:t>
      </w:r>
      <w:r>
        <w:t>.</w:t>
      </w:r>
    </w:p>
    <w:p w14:paraId="256099A6" w14:textId="77777777" w:rsidR="00C5311A" w:rsidRPr="0070348F" w:rsidRDefault="00C5311A" w:rsidP="00C5311A">
      <w:pPr>
        <w:pStyle w:val="VCAAHeading3"/>
      </w:pPr>
      <w:r w:rsidRPr="0070348F">
        <w:t>Question 2</w:t>
      </w:r>
    </w:p>
    <w:tbl>
      <w:tblPr>
        <w:tblStyle w:val="VCAATableClosed"/>
        <w:tblW w:w="3845" w:type="dxa"/>
        <w:tblLook w:val="04A0" w:firstRow="1" w:lastRow="0" w:firstColumn="1" w:lastColumn="0" w:noHBand="0" w:noVBand="1"/>
        <w:tblCaption w:val="Table one"/>
        <w:tblDescription w:val="VCAA closed table style"/>
      </w:tblPr>
      <w:tblGrid>
        <w:gridCol w:w="897"/>
        <w:gridCol w:w="517"/>
        <w:gridCol w:w="517"/>
        <w:gridCol w:w="517"/>
        <w:gridCol w:w="1397"/>
      </w:tblGrid>
      <w:tr w:rsidR="00474AB6" w14:paraId="1CCBCAD1" w14:textId="77777777" w:rsidTr="00692103">
        <w:trPr>
          <w:cnfStyle w:val="100000000000" w:firstRow="1" w:lastRow="0" w:firstColumn="0" w:lastColumn="0" w:oddVBand="0" w:evenVBand="0" w:oddHBand="0" w:evenHBand="0" w:firstRowFirstColumn="0" w:firstRowLastColumn="0" w:lastRowFirstColumn="0" w:lastRowLastColumn="0"/>
        </w:trPr>
        <w:tc>
          <w:tcPr>
            <w:tcW w:w="0" w:type="dxa"/>
            <w:hideMark/>
          </w:tcPr>
          <w:p w14:paraId="5546D847" w14:textId="77777777" w:rsidR="0087690E" w:rsidRDefault="0087690E" w:rsidP="00354E2D">
            <w:pPr>
              <w:pStyle w:val="VCAAtablecondensedheading"/>
            </w:pPr>
            <w:bookmarkStart w:id="3" w:name="_Hlk89799735"/>
            <w:r>
              <w:t xml:space="preserve">Marks </w:t>
            </w:r>
          </w:p>
        </w:tc>
        <w:tc>
          <w:tcPr>
            <w:tcW w:w="0" w:type="dxa"/>
            <w:hideMark/>
          </w:tcPr>
          <w:p w14:paraId="19E3F543" w14:textId="77777777" w:rsidR="0087690E" w:rsidRDefault="0087690E" w:rsidP="00354E2D">
            <w:pPr>
              <w:pStyle w:val="VCAAtablecondensedheading"/>
            </w:pPr>
            <w:r>
              <w:t>0</w:t>
            </w:r>
          </w:p>
        </w:tc>
        <w:tc>
          <w:tcPr>
            <w:tcW w:w="0" w:type="dxa"/>
            <w:hideMark/>
          </w:tcPr>
          <w:p w14:paraId="5944BA2B" w14:textId="77777777" w:rsidR="0087690E" w:rsidRDefault="0087690E" w:rsidP="00354E2D">
            <w:pPr>
              <w:pStyle w:val="VCAAtablecondensedheading"/>
            </w:pPr>
            <w:r>
              <w:t>1</w:t>
            </w:r>
          </w:p>
        </w:tc>
        <w:tc>
          <w:tcPr>
            <w:tcW w:w="0" w:type="dxa"/>
            <w:hideMark/>
          </w:tcPr>
          <w:p w14:paraId="3CA6F19E" w14:textId="77777777" w:rsidR="0087690E" w:rsidRDefault="0087690E" w:rsidP="00354E2D">
            <w:pPr>
              <w:pStyle w:val="VCAAtablecondensedheading"/>
            </w:pPr>
            <w:r>
              <w:t>2</w:t>
            </w:r>
          </w:p>
        </w:tc>
        <w:tc>
          <w:tcPr>
            <w:tcW w:w="1077" w:type="dxa"/>
            <w:hideMark/>
          </w:tcPr>
          <w:p w14:paraId="6B9006BF" w14:textId="77777777" w:rsidR="0087690E" w:rsidRDefault="0087690E" w:rsidP="00354E2D">
            <w:pPr>
              <w:pStyle w:val="VCAAtablecondensedheading"/>
            </w:pPr>
            <w:r>
              <w:t>Average</w:t>
            </w:r>
          </w:p>
        </w:tc>
      </w:tr>
      <w:tr w:rsidR="00474AB6" w14:paraId="57325F07" w14:textId="77777777" w:rsidTr="00692103">
        <w:tc>
          <w:tcPr>
            <w:tcW w:w="0" w:type="dxa"/>
            <w:hideMark/>
          </w:tcPr>
          <w:p w14:paraId="69E60599" w14:textId="77777777" w:rsidR="0087690E" w:rsidRDefault="0087690E">
            <w:pPr>
              <w:pStyle w:val="VCAAtablecondensed"/>
            </w:pPr>
            <w:r>
              <w:t>%</w:t>
            </w:r>
          </w:p>
        </w:tc>
        <w:tc>
          <w:tcPr>
            <w:tcW w:w="0" w:type="dxa"/>
          </w:tcPr>
          <w:p w14:paraId="3871A409" w14:textId="59DE8065" w:rsidR="0087690E" w:rsidRDefault="0087690E">
            <w:pPr>
              <w:pStyle w:val="VCAAtablecondensed"/>
            </w:pPr>
            <w:r>
              <w:t>66</w:t>
            </w:r>
          </w:p>
        </w:tc>
        <w:tc>
          <w:tcPr>
            <w:tcW w:w="0" w:type="dxa"/>
          </w:tcPr>
          <w:p w14:paraId="7AAEC4DC" w14:textId="54A61BA1" w:rsidR="0087690E" w:rsidRDefault="0087690E">
            <w:pPr>
              <w:pStyle w:val="VCAAtablecondensed"/>
            </w:pPr>
            <w:r>
              <w:t>23</w:t>
            </w:r>
          </w:p>
        </w:tc>
        <w:tc>
          <w:tcPr>
            <w:tcW w:w="0" w:type="dxa"/>
          </w:tcPr>
          <w:p w14:paraId="1DC312BA" w14:textId="581C277E" w:rsidR="0087690E" w:rsidRDefault="0087690E">
            <w:pPr>
              <w:pStyle w:val="VCAAtablecondensed"/>
            </w:pPr>
            <w:r>
              <w:t>11</w:t>
            </w:r>
          </w:p>
        </w:tc>
        <w:tc>
          <w:tcPr>
            <w:tcW w:w="1077" w:type="dxa"/>
          </w:tcPr>
          <w:p w14:paraId="5FB22523" w14:textId="5001A245" w:rsidR="0087690E" w:rsidRDefault="0087690E">
            <w:pPr>
              <w:pStyle w:val="VCAAtablecondensed"/>
            </w:pPr>
            <w:r>
              <w:t>0.5</w:t>
            </w:r>
          </w:p>
        </w:tc>
        <w:bookmarkEnd w:id="3"/>
      </w:tr>
    </w:tbl>
    <w:p w14:paraId="5BCA8BAB" w14:textId="0F89286F" w:rsidR="00474AB6" w:rsidRPr="0070348F" w:rsidRDefault="00474AB6" w:rsidP="00474AB6">
      <w:pPr>
        <w:pStyle w:val="VCAAbody"/>
      </w:pPr>
      <w:r w:rsidRPr="0070348F">
        <w:t xml:space="preserve">Any </w:t>
      </w:r>
      <w:r w:rsidR="00D103E1">
        <w:t xml:space="preserve">two </w:t>
      </w:r>
      <w:r w:rsidRPr="0070348F">
        <w:t>response</w:t>
      </w:r>
      <w:r w:rsidR="004B5FEE">
        <w:t>s</w:t>
      </w:r>
      <w:r w:rsidRPr="0070348F">
        <w:t xml:space="preserve"> that provided the function of a hormone produced by the pituitary gland was accepted</w:t>
      </w:r>
      <w:r>
        <w:t>, for example:</w:t>
      </w:r>
    </w:p>
    <w:p w14:paraId="1326E04D" w14:textId="3CF9CBBA" w:rsidR="00C5311A" w:rsidRPr="00C05CE5" w:rsidRDefault="00C5311A" w:rsidP="00293A79">
      <w:pPr>
        <w:pStyle w:val="VCAAbullet"/>
      </w:pPr>
      <w:r w:rsidRPr="00623698">
        <w:t>produces hormones that control growth</w:t>
      </w:r>
    </w:p>
    <w:p w14:paraId="55779E32" w14:textId="560975F0" w:rsidR="00C5311A" w:rsidRPr="00623698" w:rsidRDefault="00474AB6" w:rsidP="00293A79">
      <w:pPr>
        <w:pStyle w:val="VCAAbullet"/>
      </w:pPr>
      <w:r>
        <w:t>c</w:t>
      </w:r>
      <w:r w:rsidR="00C5311A" w:rsidRPr="00623698">
        <w:t xml:space="preserve">ontrols growth and development </w:t>
      </w:r>
    </w:p>
    <w:p w14:paraId="68FCD527" w14:textId="43FE4A16" w:rsidR="00C5311A" w:rsidRPr="00623698" w:rsidRDefault="00C5311A" w:rsidP="00293A79">
      <w:pPr>
        <w:pStyle w:val="VCAAbullet"/>
      </w:pPr>
      <w:r w:rsidRPr="00623698">
        <w:lastRenderedPageBreak/>
        <w:t>produces hormones that cause the ovaries to release ova (LH)</w:t>
      </w:r>
    </w:p>
    <w:p w14:paraId="468A3613" w14:textId="0D6CF5ED" w:rsidR="00C5311A" w:rsidRPr="00623698" w:rsidRDefault="00C5311A" w:rsidP="00293A79">
      <w:pPr>
        <w:pStyle w:val="VCAAbullet"/>
      </w:pPr>
      <w:r w:rsidRPr="00623698">
        <w:t>produces hormones to stimulate growth of follicles/eggs (FSH)</w:t>
      </w:r>
    </w:p>
    <w:p w14:paraId="3F4948E0" w14:textId="282346F6" w:rsidR="00C5311A" w:rsidRPr="00623698" w:rsidRDefault="00C5311A" w:rsidP="00293A79">
      <w:pPr>
        <w:pStyle w:val="VCAAbullet"/>
      </w:pPr>
      <w:r w:rsidRPr="00623698">
        <w:t>produces hormones that cause the testes to produce sperm</w:t>
      </w:r>
    </w:p>
    <w:p w14:paraId="797D8845" w14:textId="6C66183E" w:rsidR="00C5311A" w:rsidRPr="00623698" w:rsidRDefault="00C5311A" w:rsidP="00293A79">
      <w:pPr>
        <w:pStyle w:val="VCAAbullet"/>
      </w:pPr>
      <w:r w:rsidRPr="00623698">
        <w:t>produces hormones that start the birth process</w:t>
      </w:r>
    </w:p>
    <w:p w14:paraId="5FE1C988" w14:textId="23BCEA4D" w:rsidR="00C5311A" w:rsidRPr="00623698" w:rsidRDefault="00C5311A" w:rsidP="00293A79">
      <w:pPr>
        <w:pStyle w:val="VCAAbullet"/>
      </w:pPr>
      <w:r w:rsidRPr="00623698">
        <w:t>produces hormones that cause the mammary glands to produce milk</w:t>
      </w:r>
    </w:p>
    <w:p w14:paraId="73FD5A05" w14:textId="6565E105" w:rsidR="00C5311A" w:rsidRPr="00623698" w:rsidRDefault="00474AB6" w:rsidP="00293A79">
      <w:pPr>
        <w:pStyle w:val="VCAAbullet"/>
      </w:pPr>
      <w:r>
        <w:t>p</w:t>
      </w:r>
      <w:r w:rsidR="00C5311A" w:rsidRPr="00623698">
        <w:t>roduces hormones that control the amount of water in urine</w:t>
      </w:r>
    </w:p>
    <w:p w14:paraId="59735612" w14:textId="2A2BB712" w:rsidR="00C5311A" w:rsidRPr="00623698" w:rsidRDefault="00C5311A" w:rsidP="00293A79">
      <w:pPr>
        <w:pStyle w:val="VCAAbullet"/>
      </w:pPr>
      <w:r w:rsidRPr="00623698">
        <w:t>produces hormones that stimulate the release of thyroxine from the thyroid gland</w:t>
      </w:r>
    </w:p>
    <w:p w14:paraId="38B9CBE1" w14:textId="286757E3" w:rsidR="00C5311A" w:rsidRPr="00623698" w:rsidRDefault="00474AB6" w:rsidP="00293A79">
      <w:pPr>
        <w:pStyle w:val="VCAAbullet"/>
      </w:pPr>
      <w:r>
        <w:t>p</w:t>
      </w:r>
      <w:r w:rsidR="00C5311A" w:rsidRPr="00623698">
        <w:t>roduces hormones that regulate skin pigment</w:t>
      </w:r>
      <w:r>
        <w:t>.</w:t>
      </w:r>
    </w:p>
    <w:p w14:paraId="0AFD55DA" w14:textId="1FA3763C" w:rsidR="00C5311A" w:rsidRPr="0070348F" w:rsidRDefault="00474AB6" w:rsidP="00474AB6">
      <w:pPr>
        <w:pStyle w:val="VCAAbody"/>
      </w:pPr>
      <w:r w:rsidRPr="0070348F">
        <w:t>This question was poorly answered by students</w:t>
      </w:r>
      <w:r>
        <w:t>. C</w:t>
      </w:r>
      <w:r w:rsidR="00C5311A" w:rsidRPr="0070348F">
        <w:t>ommon errors and misconceptions</w:t>
      </w:r>
      <w:r>
        <w:t xml:space="preserve"> included</w:t>
      </w:r>
      <w:r w:rsidR="00C5311A" w:rsidRPr="0070348F">
        <w:t>:</w:t>
      </w:r>
    </w:p>
    <w:p w14:paraId="33D33B8D" w14:textId="5CFB9C4F" w:rsidR="00C5311A" w:rsidRPr="00692103" w:rsidRDefault="00C5311A" w:rsidP="00293A79">
      <w:pPr>
        <w:pStyle w:val="VCAAbullet"/>
      </w:pPr>
      <w:r w:rsidRPr="00623698">
        <w:t>incorrectly stating that the pituitary gland secretes sex hormones (oestrogen and testosterone)</w:t>
      </w:r>
    </w:p>
    <w:p w14:paraId="49A06245" w14:textId="4734B1CF" w:rsidR="00C5311A" w:rsidRPr="00692103" w:rsidRDefault="00C5311A" w:rsidP="00293A79">
      <w:pPr>
        <w:pStyle w:val="VCAAbullet"/>
      </w:pPr>
      <w:r w:rsidRPr="00623698">
        <w:t xml:space="preserve">listing </w:t>
      </w:r>
      <w:r w:rsidR="00B36BB6">
        <w:t xml:space="preserve">the </w:t>
      </w:r>
      <w:r w:rsidRPr="00623698">
        <w:t xml:space="preserve">names of hormones produced by </w:t>
      </w:r>
      <w:r w:rsidR="00474AB6">
        <w:t xml:space="preserve">the </w:t>
      </w:r>
      <w:r w:rsidRPr="00623698">
        <w:t xml:space="preserve">pituitary </w:t>
      </w:r>
      <w:r w:rsidR="00474AB6">
        <w:t xml:space="preserve">gland instead of </w:t>
      </w:r>
      <w:r w:rsidRPr="00623698">
        <w:t xml:space="preserve">stating </w:t>
      </w:r>
      <w:r w:rsidR="00474AB6">
        <w:t xml:space="preserve">its </w:t>
      </w:r>
      <w:r w:rsidRPr="00623698">
        <w:t>function</w:t>
      </w:r>
    </w:p>
    <w:p w14:paraId="28E6C6F0" w14:textId="044580F6" w:rsidR="00C5311A" w:rsidRPr="00692103" w:rsidRDefault="00474AB6" w:rsidP="00293A79">
      <w:pPr>
        <w:pStyle w:val="VCAAbullet"/>
      </w:pPr>
      <w:r>
        <w:t>identifying</w:t>
      </w:r>
      <w:r w:rsidR="00C5311A" w:rsidRPr="00623698">
        <w:t xml:space="preserve"> a specific hormone </w:t>
      </w:r>
      <w:r>
        <w:t>but giving it</w:t>
      </w:r>
      <w:r w:rsidR="00C5311A" w:rsidRPr="00623698">
        <w:t xml:space="preserve"> an incorrect function</w:t>
      </w:r>
      <w:r>
        <w:t>.</w:t>
      </w:r>
    </w:p>
    <w:p w14:paraId="386A9ECF" w14:textId="27BB15CE" w:rsidR="00C5311A" w:rsidRDefault="00C5311A" w:rsidP="00C5311A">
      <w:pPr>
        <w:pStyle w:val="VCAAHeading3"/>
      </w:pPr>
      <w:r w:rsidRPr="0070348F">
        <w:t>Question 3</w:t>
      </w:r>
    </w:p>
    <w:tbl>
      <w:tblPr>
        <w:tblStyle w:val="VCAATableClosed"/>
        <w:tblW w:w="5169" w:type="dxa"/>
        <w:tblLook w:val="04A0" w:firstRow="1" w:lastRow="0" w:firstColumn="1" w:lastColumn="0" w:noHBand="0" w:noVBand="1"/>
        <w:tblCaption w:val="Table one"/>
        <w:tblDescription w:val="VCAA closed table style"/>
      </w:tblPr>
      <w:tblGrid>
        <w:gridCol w:w="923"/>
        <w:gridCol w:w="720"/>
        <w:gridCol w:w="630"/>
        <w:gridCol w:w="630"/>
        <w:gridCol w:w="630"/>
        <w:gridCol w:w="630"/>
        <w:gridCol w:w="1006"/>
      </w:tblGrid>
      <w:tr w:rsidR="008530BF" w14:paraId="052FB912" w14:textId="77777777" w:rsidTr="0087690E">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6916BC6D" w14:textId="77777777" w:rsidR="0087690E" w:rsidRDefault="0087690E"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284783C1" w14:textId="77777777" w:rsidR="0087690E" w:rsidRDefault="0087690E"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5A965B01" w14:textId="77777777" w:rsidR="0087690E" w:rsidRDefault="0087690E"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552E11AD" w14:textId="77777777" w:rsidR="0087690E" w:rsidRDefault="0087690E"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6368EB4B" w14:textId="77777777" w:rsidR="0087690E" w:rsidRDefault="0087690E" w:rsidP="00354E2D">
            <w:pPr>
              <w:pStyle w:val="VCAAtablecondensedheading"/>
            </w:pPr>
            <w:r>
              <w:t>3</w:t>
            </w:r>
          </w:p>
        </w:tc>
        <w:tc>
          <w:tcPr>
            <w:tcW w:w="630" w:type="dxa"/>
            <w:tcBorders>
              <w:top w:val="single" w:sz="4" w:space="0" w:color="000000" w:themeColor="text1"/>
              <w:bottom w:val="single" w:sz="4" w:space="0" w:color="000000" w:themeColor="text1"/>
            </w:tcBorders>
            <w:hideMark/>
          </w:tcPr>
          <w:p w14:paraId="4B178718" w14:textId="77777777" w:rsidR="0087690E" w:rsidRDefault="0087690E"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60A67E4E" w14:textId="77777777" w:rsidR="0087690E" w:rsidRDefault="0087690E" w:rsidP="00354E2D">
            <w:pPr>
              <w:pStyle w:val="VCAAtablecondensedheading"/>
            </w:pPr>
            <w:r>
              <w:t>Average</w:t>
            </w:r>
          </w:p>
        </w:tc>
      </w:tr>
      <w:tr w:rsidR="008530BF" w14:paraId="1AF891D4" w14:textId="77777777" w:rsidTr="0087690E">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0D80E" w14:textId="77777777" w:rsidR="0087690E" w:rsidRDefault="0087690E">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D8980" w14:textId="4FAA3C31" w:rsidR="0087690E" w:rsidRDefault="0087690E">
            <w:pPr>
              <w:pStyle w:val="VCAAtablecondensed"/>
            </w:pPr>
            <w:r>
              <w:t>14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0A302" w14:textId="3CF40C32" w:rsidR="0087690E" w:rsidRDefault="0087690E">
            <w:pPr>
              <w:pStyle w:val="VCAAtablecondensed"/>
            </w:pPr>
            <w:r>
              <w:t xml:space="preserve">23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A3D5A" w14:textId="0BF0E1A2" w:rsidR="0087690E" w:rsidRDefault="002B6DBF">
            <w:pPr>
              <w:pStyle w:val="VCAAtablecondensed"/>
            </w:pPr>
            <w:r>
              <w:t>18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04CF5" w14:textId="1BFC78E3" w:rsidR="0087690E" w:rsidRDefault="002B6DBF">
            <w:pPr>
              <w:pStyle w:val="VCAAtablecondensed"/>
            </w:pPr>
            <w:r>
              <w:t>18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33BC" w14:textId="3419F712" w:rsidR="0087690E" w:rsidRDefault="002B6DBF">
            <w:pPr>
              <w:pStyle w:val="VCAAtablecondensed"/>
            </w:pPr>
            <w:r>
              <w:t>28</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EA03E" w14:textId="23E9E452" w:rsidR="0087690E" w:rsidRDefault="002B6DBF">
            <w:pPr>
              <w:pStyle w:val="VCAAtablecondensed"/>
            </w:pPr>
            <w:r>
              <w:t>2.2</w:t>
            </w:r>
          </w:p>
        </w:tc>
      </w:tr>
    </w:tbl>
    <w:p w14:paraId="4908102C" w14:textId="29BFDD25" w:rsidR="0087690E" w:rsidRDefault="0087690E" w:rsidP="0020326A">
      <w:pPr>
        <w:pStyle w:val="VCAAbody"/>
        <w:spacing w:before="0" w:after="0"/>
      </w:pPr>
    </w:p>
    <w:tbl>
      <w:tblPr>
        <w:tblStyle w:val="VCAATableClosed"/>
        <w:tblW w:w="0" w:type="auto"/>
        <w:tblLayout w:type="fixed"/>
        <w:tblLook w:val="04A0" w:firstRow="1" w:lastRow="0" w:firstColumn="1" w:lastColumn="0" w:noHBand="0" w:noVBand="1"/>
      </w:tblPr>
      <w:tblGrid>
        <w:gridCol w:w="4536"/>
        <w:gridCol w:w="3402"/>
      </w:tblGrid>
      <w:tr w:rsidR="00AB5254" w14:paraId="0D34D286" w14:textId="77777777" w:rsidTr="00AB5254">
        <w:trPr>
          <w:cnfStyle w:val="100000000000" w:firstRow="1" w:lastRow="0" w:firstColumn="0" w:lastColumn="0" w:oddVBand="0" w:evenVBand="0" w:oddHBand="0" w:evenHBand="0" w:firstRowFirstColumn="0" w:firstRowLastColumn="0" w:lastRowFirstColumn="0" w:lastRowLastColumn="0"/>
        </w:trPr>
        <w:tc>
          <w:tcPr>
            <w:tcW w:w="4536" w:type="dxa"/>
          </w:tcPr>
          <w:p w14:paraId="0F20600F" w14:textId="7477D3C1" w:rsidR="00AB5254" w:rsidRDefault="00AB5254" w:rsidP="00AB5254">
            <w:pPr>
              <w:pStyle w:val="VCAAtablecondensedheading"/>
            </w:pPr>
            <w:r w:rsidRPr="00DE6F8E">
              <w:t>Function</w:t>
            </w:r>
          </w:p>
        </w:tc>
        <w:tc>
          <w:tcPr>
            <w:tcW w:w="3402" w:type="dxa"/>
          </w:tcPr>
          <w:p w14:paraId="6811C80F" w14:textId="587B9C45" w:rsidR="00AB5254" w:rsidRDefault="00AB5254" w:rsidP="00AB5254">
            <w:pPr>
              <w:pStyle w:val="VCAAtablecondensedheading"/>
            </w:pPr>
            <w:r w:rsidRPr="00DE6F8E">
              <w:t>Body organ</w:t>
            </w:r>
          </w:p>
        </w:tc>
      </w:tr>
      <w:tr w:rsidR="00AB5254" w14:paraId="0DC4E0AF" w14:textId="77777777" w:rsidTr="00AB5254">
        <w:tc>
          <w:tcPr>
            <w:tcW w:w="4536" w:type="dxa"/>
          </w:tcPr>
          <w:p w14:paraId="3E7D27CF" w14:textId="4B285AA2" w:rsidR="00AB5254" w:rsidRDefault="00AB5254" w:rsidP="00AB5254">
            <w:pPr>
              <w:pStyle w:val="VCAAtablecondensed"/>
            </w:pPr>
            <w:r w:rsidRPr="00DE6F8E">
              <w:t xml:space="preserve">holds waste matter prior to </w:t>
            </w:r>
            <w:proofErr w:type="spellStart"/>
            <w:r w:rsidRPr="00DE6F8E">
              <w:t>defaecation</w:t>
            </w:r>
            <w:proofErr w:type="spellEnd"/>
          </w:p>
        </w:tc>
        <w:tc>
          <w:tcPr>
            <w:tcW w:w="3402" w:type="dxa"/>
          </w:tcPr>
          <w:p w14:paraId="626D14D3" w14:textId="4FDD866D" w:rsidR="00AB5254" w:rsidRDefault="00AB5254" w:rsidP="00AB5254">
            <w:pPr>
              <w:pStyle w:val="VCAAtablecondensed"/>
            </w:pPr>
            <w:r w:rsidRPr="00DE6F8E">
              <w:t>Rectum</w:t>
            </w:r>
          </w:p>
        </w:tc>
      </w:tr>
      <w:tr w:rsidR="00AB5254" w14:paraId="4B1CABFF" w14:textId="77777777" w:rsidTr="00AB5254">
        <w:tc>
          <w:tcPr>
            <w:tcW w:w="4536" w:type="dxa"/>
          </w:tcPr>
          <w:p w14:paraId="54EC60FB" w14:textId="58030056" w:rsidR="00AB5254" w:rsidRDefault="00AB5254" w:rsidP="00AB5254">
            <w:pPr>
              <w:pStyle w:val="VCAAtablecondensed"/>
            </w:pPr>
            <w:r w:rsidRPr="00DE6F8E">
              <w:t>secretes a substance called bile that breaks down fats</w:t>
            </w:r>
          </w:p>
        </w:tc>
        <w:tc>
          <w:tcPr>
            <w:tcW w:w="3402" w:type="dxa"/>
          </w:tcPr>
          <w:p w14:paraId="0B515AFF" w14:textId="5F415400" w:rsidR="00AB5254" w:rsidRDefault="00AB5254" w:rsidP="00AB5254">
            <w:pPr>
              <w:pStyle w:val="VCAAtablecondensed"/>
            </w:pPr>
            <w:r w:rsidRPr="00DE6F8E">
              <w:t>Liver</w:t>
            </w:r>
          </w:p>
        </w:tc>
      </w:tr>
      <w:tr w:rsidR="00AB5254" w14:paraId="6ACC5B27" w14:textId="77777777" w:rsidTr="00AB5254">
        <w:tc>
          <w:tcPr>
            <w:tcW w:w="4536" w:type="dxa"/>
          </w:tcPr>
          <w:p w14:paraId="25FF3ACB" w14:textId="75376CD6" w:rsidR="00AB5254" w:rsidRDefault="00AB5254" w:rsidP="00AB5254">
            <w:pPr>
              <w:pStyle w:val="VCAAtablecondensed"/>
            </w:pPr>
            <w:r w:rsidRPr="00DE6F8E">
              <w:t xml:space="preserve">absorbs water from </w:t>
            </w:r>
            <w:proofErr w:type="spellStart"/>
            <w:r w:rsidRPr="00DE6F8E">
              <w:t>faeces</w:t>
            </w:r>
            <w:proofErr w:type="spellEnd"/>
          </w:p>
        </w:tc>
        <w:tc>
          <w:tcPr>
            <w:tcW w:w="3402" w:type="dxa"/>
          </w:tcPr>
          <w:p w14:paraId="4B7F3977" w14:textId="6AC9BCF9" w:rsidR="00AB5254" w:rsidRDefault="00AB5254" w:rsidP="00AB5254">
            <w:pPr>
              <w:pStyle w:val="VCAAtablecondensed"/>
            </w:pPr>
            <w:r w:rsidRPr="00DE6F8E">
              <w:t>Colon</w:t>
            </w:r>
          </w:p>
        </w:tc>
      </w:tr>
      <w:tr w:rsidR="00AB5254" w14:paraId="64B8D7B1" w14:textId="77777777" w:rsidTr="00AB5254">
        <w:tc>
          <w:tcPr>
            <w:tcW w:w="4536" w:type="dxa"/>
          </w:tcPr>
          <w:p w14:paraId="3CD1C79A" w14:textId="51E4079D" w:rsidR="00AB5254" w:rsidRDefault="00AB5254" w:rsidP="00AB5254">
            <w:pPr>
              <w:pStyle w:val="VCAAtablecondensed"/>
            </w:pPr>
            <w:r w:rsidRPr="00DE6F8E">
              <w:t>closes off the stomach after a meal</w:t>
            </w:r>
          </w:p>
        </w:tc>
        <w:tc>
          <w:tcPr>
            <w:tcW w:w="3402" w:type="dxa"/>
          </w:tcPr>
          <w:p w14:paraId="56E33017" w14:textId="0B15E6E6" w:rsidR="00AB5254" w:rsidRDefault="00AB5254" w:rsidP="00AB5254">
            <w:pPr>
              <w:pStyle w:val="VCAAtablecondensed"/>
            </w:pPr>
            <w:r w:rsidRPr="00DE6F8E">
              <w:t>Sphincter</w:t>
            </w:r>
          </w:p>
        </w:tc>
      </w:tr>
    </w:tbl>
    <w:p w14:paraId="36ACE85F" w14:textId="0EB51DAE" w:rsidR="00C5311A" w:rsidRPr="0070348F" w:rsidRDefault="00474AB6" w:rsidP="0037207C">
      <w:pPr>
        <w:pStyle w:val="VCAAbody"/>
      </w:pPr>
      <w:r>
        <w:t xml:space="preserve">Students needed to spell these terms </w:t>
      </w:r>
      <w:r w:rsidR="00C5311A" w:rsidRPr="0070348F">
        <w:t>correctly</w:t>
      </w:r>
      <w:r>
        <w:t xml:space="preserve"> to obtain marks</w:t>
      </w:r>
      <w:r w:rsidR="00C5311A" w:rsidRPr="0070348F">
        <w:t>.</w:t>
      </w:r>
      <w:r w:rsidR="0037207C">
        <w:t xml:space="preserve"> </w:t>
      </w:r>
      <w:r w:rsidR="00C5311A" w:rsidRPr="0070348F">
        <w:t>Common</w:t>
      </w:r>
      <w:r w:rsidR="00C5311A" w:rsidRPr="001E25F3">
        <w:t xml:space="preserve"> errors and misconceptions</w:t>
      </w:r>
      <w:r>
        <w:t xml:space="preserve"> included</w:t>
      </w:r>
      <w:r w:rsidR="00C5311A" w:rsidRPr="001E25F3">
        <w:t>:</w:t>
      </w:r>
    </w:p>
    <w:p w14:paraId="225B4CAB" w14:textId="2023DA44" w:rsidR="00C5311A" w:rsidRPr="00623698" w:rsidRDefault="00C5311A" w:rsidP="00293A79">
      <w:pPr>
        <w:pStyle w:val="VCAAbullet"/>
      </w:pPr>
      <w:r w:rsidRPr="00623698">
        <w:t>incorrectly stat</w:t>
      </w:r>
      <w:r w:rsidR="00474AB6">
        <w:t>ing</w:t>
      </w:r>
      <w:r w:rsidRPr="00623698">
        <w:t xml:space="preserve"> that the pancreas is responsible for the secretion of bile</w:t>
      </w:r>
      <w:r w:rsidRPr="00692103">
        <w:t xml:space="preserve"> </w:t>
      </w:r>
    </w:p>
    <w:p w14:paraId="239912E4" w14:textId="34995A43" w:rsidR="00C5311A" w:rsidRPr="00623698" w:rsidRDefault="00C5311A" w:rsidP="00293A79">
      <w:pPr>
        <w:pStyle w:val="VCAAbullet"/>
      </w:pPr>
      <w:r w:rsidRPr="00623698">
        <w:t>incorrectly stat</w:t>
      </w:r>
      <w:r w:rsidR="00474AB6">
        <w:t>ing</w:t>
      </w:r>
      <w:r w:rsidRPr="00623698">
        <w:t xml:space="preserve"> that the oesophagus was responsible for closing off the stomach after a meal</w:t>
      </w:r>
      <w:r w:rsidR="00474AB6">
        <w:t>.</w:t>
      </w:r>
    </w:p>
    <w:p w14:paraId="42767557" w14:textId="2A0FB696" w:rsidR="00C5311A" w:rsidRPr="0070348F" w:rsidRDefault="00C5311A" w:rsidP="00C5311A">
      <w:pPr>
        <w:pStyle w:val="VCAAHeading3"/>
      </w:pPr>
      <w:r w:rsidRPr="0070348F">
        <w:t>Question 4</w:t>
      </w:r>
    </w:p>
    <w:tbl>
      <w:tblPr>
        <w:tblStyle w:val="VCAATableClosed"/>
        <w:tblW w:w="5169" w:type="dxa"/>
        <w:tblLook w:val="04A0" w:firstRow="1" w:lastRow="0" w:firstColumn="1" w:lastColumn="0" w:noHBand="0" w:noVBand="1"/>
        <w:tblCaption w:val="Table one"/>
        <w:tblDescription w:val="VCAA closed table style"/>
      </w:tblPr>
      <w:tblGrid>
        <w:gridCol w:w="923"/>
        <w:gridCol w:w="720"/>
        <w:gridCol w:w="630"/>
        <w:gridCol w:w="630"/>
        <w:gridCol w:w="630"/>
        <w:gridCol w:w="630"/>
        <w:gridCol w:w="1006"/>
      </w:tblGrid>
      <w:tr w:rsidR="008530BF" w14:paraId="77674167" w14:textId="77777777" w:rsidTr="002B6DBF">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2C969088" w14:textId="77777777" w:rsidR="002B6DBF" w:rsidRDefault="002B6DBF"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27338780" w14:textId="77777777" w:rsidR="002B6DBF" w:rsidRDefault="002B6DBF"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7EE20805" w14:textId="77777777" w:rsidR="002B6DBF" w:rsidRDefault="002B6DBF"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405AB5CE" w14:textId="77777777" w:rsidR="002B6DBF" w:rsidRDefault="002B6DBF"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72FD81C4" w14:textId="77777777" w:rsidR="002B6DBF" w:rsidRDefault="002B6DBF" w:rsidP="00354E2D">
            <w:pPr>
              <w:pStyle w:val="VCAAtablecondensedheading"/>
            </w:pPr>
            <w:r>
              <w:t>3</w:t>
            </w:r>
          </w:p>
        </w:tc>
        <w:tc>
          <w:tcPr>
            <w:tcW w:w="630" w:type="dxa"/>
            <w:tcBorders>
              <w:top w:val="single" w:sz="4" w:space="0" w:color="000000" w:themeColor="text1"/>
              <w:bottom w:val="single" w:sz="4" w:space="0" w:color="000000" w:themeColor="text1"/>
            </w:tcBorders>
            <w:hideMark/>
          </w:tcPr>
          <w:p w14:paraId="0268258E" w14:textId="77777777" w:rsidR="002B6DBF" w:rsidRDefault="002B6DBF"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70757B0B" w14:textId="77777777" w:rsidR="002B6DBF" w:rsidRDefault="002B6DBF" w:rsidP="00354E2D">
            <w:pPr>
              <w:pStyle w:val="VCAAtablecondensedheading"/>
            </w:pPr>
            <w:r>
              <w:t>Average</w:t>
            </w:r>
          </w:p>
        </w:tc>
      </w:tr>
      <w:tr w:rsidR="008530BF" w14:paraId="797F813F" w14:textId="77777777" w:rsidTr="002B6DBF">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106A5" w14:textId="77777777" w:rsidR="002B6DBF" w:rsidRDefault="002B6DBF">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D8A3" w14:textId="62775F22" w:rsidR="002B6DBF" w:rsidRDefault="002B6DBF">
            <w:pPr>
              <w:pStyle w:val="VCAAtablecondensed"/>
            </w:pPr>
            <w:r>
              <w:t>41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B9FE3" w14:textId="596874E2" w:rsidR="002B6DBF" w:rsidRDefault="002B6DBF">
            <w:pPr>
              <w:pStyle w:val="VCAAtablecondensed"/>
            </w:pPr>
            <w: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1838F" w14:textId="6F075307" w:rsidR="002B6DBF" w:rsidRDefault="002B6DBF">
            <w:pPr>
              <w:pStyle w:val="VCAAtablecondensed"/>
            </w:pPr>
            <w:r>
              <w:t>20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0D25A" w14:textId="7B0F424E" w:rsidR="002B6DBF" w:rsidRDefault="002B6DBF">
            <w:pPr>
              <w:pStyle w:val="VCAAtablecondensed"/>
            </w:pPr>
            <w: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29286" w14:textId="3FC99960" w:rsidR="002B6DBF" w:rsidRDefault="002B6DBF">
            <w:pPr>
              <w:pStyle w:val="VCAAtablecondensed"/>
            </w:pPr>
            <w:r>
              <w:t>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BF1A0" w14:textId="41F2FDE1" w:rsidR="002B6DBF" w:rsidRDefault="002B6DBF">
            <w:pPr>
              <w:pStyle w:val="VCAAtablecondensed"/>
            </w:pPr>
            <w:r>
              <w:t>1.2</w:t>
            </w:r>
          </w:p>
        </w:tc>
      </w:tr>
    </w:tbl>
    <w:p w14:paraId="0668F59E" w14:textId="04B581A2" w:rsidR="00474AB6" w:rsidRPr="0070348F" w:rsidRDefault="00474AB6" w:rsidP="00474AB6">
      <w:pPr>
        <w:pStyle w:val="VCAAbody"/>
      </w:pPr>
      <w:r w:rsidRPr="0070348F">
        <w:t>Students were required to state a function of the kidneys and then link this specific function to the concept of homeostasis</w:t>
      </w:r>
      <w:r>
        <w:t>.</w:t>
      </w:r>
      <w:r w:rsidRPr="0070348F">
        <w:t xml:space="preserve"> </w:t>
      </w:r>
      <w:r w:rsidR="00D103E1">
        <w:t>Any two p</w:t>
      </w:r>
      <w:r w:rsidRPr="0070348F">
        <w:t xml:space="preserve">ossible </w:t>
      </w:r>
      <w:r>
        <w:t>responses</w:t>
      </w:r>
      <w:r w:rsidRPr="0070348F">
        <w:t xml:space="preserve"> included:</w:t>
      </w:r>
    </w:p>
    <w:p w14:paraId="03A36207" w14:textId="3620F143" w:rsidR="00474AB6" w:rsidRPr="00623698" w:rsidRDefault="00474AB6" w:rsidP="00293A79">
      <w:pPr>
        <w:pStyle w:val="VCAAbullet"/>
      </w:pPr>
      <w:r>
        <w:t>r</w:t>
      </w:r>
      <w:r w:rsidRPr="00623698">
        <w:t>eturn useful substances, such as water, glucose and other nutrients, to the blood</w:t>
      </w:r>
    </w:p>
    <w:p w14:paraId="2DF45FCA" w14:textId="77777777" w:rsidR="00474AB6" w:rsidRPr="00623698" w:rsidRDefault="00474AB6" w:rsidP="00293A79">
      <w:pPr>
        <w:pStyle w:val="VCAAbullet"/>
      </w:pPr>
      <w:r w:rsidRPr="00623698">
        <w:t>responsible for the formation of urine</w:t>
      </w:r>
    </w:p>
    <w:p w14:paraId="130B9989" w14:textId="28D474B4" w:rsidR="00474AB6" w:rsidRPr="00623698" w:rsidRDefault="00474AB6" w:rsidP="00293A79">
      <w:pPr>
        <w:pStyle w:val="VCAAbullet"/>
      </w:pPr>
      <w:r w:rsidRPr="00623698">
        <w:t>excrete urea as part of urine</w:t>
      </w:r>
    </w:p>
    <w:p w14:paraId="3F0DC562" w14:textId="4AFA0696" w:rsidR="00474AB6" w:rsidRPr="00623698" w:rsidRDefault="00474AB6" w:rsidP="00293A79">
      <w:pPr>
        <w:pStyle w:val="VCAAbullet"/>
      </w:pPr>
      <w:r w:rsidRPr="00623698">
        <w:t>control blood pressure</w:t>
      </w:r>
    </w:p>
    <w:p w14:paraId="0E5A0550" w14:textId="72F76CA0" w:rsidR="00474AB6" w:rsidRPr="00623698" w:rsidRDefault="00474AB6" w:rsidP="00293A79">
      <w:pPr>
        <w:pStyle w:val="VCAAbullet"/>
      </w:pPr>
      <w:r w:rsidRPr="00623698">
        <w:t>regulate the concentration and volume of body fluids</w:t>
      </w:r>
    </w:p>
    <w:p w14:paraId="2E8A9732" w14:textId="6E5EE59B" w:rsidR="00474AB6" w:rsidRPr="00623698" w:rsidRDefault="00474AB6" w:rsidP="00293A79">
      <w:pPr>
        <w:pStyle w:val="VCAAbullet"/>
      </w:pPr>
      <w:r w:rsidRPr="00CD36E8">
        <w:t xml:space="preserve">control </w:t>
      </w:r>
      <w:r w:rsidRPr="00623698">
        <w:t>the body's pH level</w:t>
      </w:r>
    </w:p>
    <w:p w14:paraId="15D7176F" w14:textId="77777777" w:rsidR="00474AB6" w:rsidRPr="00CD36E8" w:rsidRDefault="00474AB6" w:rsidP="00293A79">
      <w:pPr>
        <w:pStyle w:val="VCAAbullet"/>
      </w:pPr>
      <w:r w:rsidRPr="00623698">
        <w:t xml:space="preserve">control the </w:t>
      </w:r>
      <w:proofErr w:type="gramStart"/>
      <w:r w:rsidRPr="00623698">
        <w:t>amount</w:t>
      </w:r>
      <w:proofErr w:type="gramEnd"/>
      <w:r w:rsidRPr="00623698">
        <w:t xml:space="preserve"> of ions, water and other substances in the blood</w:t>
      </w:r>
    </w:p>
    <w:p w14:paraId="77AAAEA0" w14:textId="798DDD4D" w:rsidR="00474AB6" w:rsidRPr="00623698" w:rsidRDefault="00474AB6" w:rsidP="00293A79">
      <w:pPr>
        <w:pStyle w:val="VCAAbullet"/>
      </w:pPr>
      <w:r>
        <w:t>f</w:t>
      </w:r>
      <w:r w:rsidRPr="00623698">
        <w:t>ilters urea from the blood</w:t>
      </w:r>
      <w:r>
        <w:t xml:space="preserve"> </w:t>
      </w:r>
      <w:r w:rsidRPr="00623698">
        <w:t>/</w:t>
      </w:r>
      <w:r>
        <w:t xml:space="preserve"> </w:t>
      </w:r>
      <w:r w:rsidRPr="00623698">
        <w:t xml:space="preserve">filtering </w:t>
      </w:r>
      <w:r>
        <w:t>t</w:t>
      </w:r>
      <w:r w:rsidRPr="00623698">
        <w:t>o create urine</w:t>
      </w:r>
      <w:r w:rsidR="0037207C">
        <w:t>.</w:t>
      </w:r>
      <w:r w:rsidRPr="00623698">
        <w:t xml:space="preserve"> </w:t>
      </w:r>
    </w:p>
    <w:p w14:paraId="61A07FCB" w14:textId="52B93AB1" w:rsidR="00474AB6" w:rsidRPr="0070348F" w:rsidRDefault="00C5311A" w:rsidP="00474AB6">
      <w:pPr>
        <w:pStyle w:val="VCAAbody"/>
      </w:pPr>
      <w:r w:rsidRPr="0070348F">
        <w:lastRenderedPageBreak/>
        <w:t xml:space="preserve">This question </w:t>
      </w:r>
      <w:r w:rsidR="00474AB6">
        <w:t xml:space="preserve">proved to be </w:t>
      </w:r>
      <w:r w:rsidRPr="0070348F">
        <w:t xml:space="preserve">challenging for </w:t>
      </w:r>
      <w:r w:rsidR="00474AB6">
        <w:t xml:space="preserve">the majority of </w:t>
      </w:r>
      <w:r w:rsidRPr="0070348F">
        <w:t>students</w:t>
      </w:r>
      <w:r w:rsidR="00474AB6">
        <w:t>, with m</w:t>
      </w:r>
      <w:r w:rsidR="00474AB6" w:rsidRPr="0070348F">
        <w:t>any incorrectly stat</w:t>
      </w:r>
      <w:r w:rsidR="00474AB6">
        <w:t>ing</w:t>
      </w:r>
      <w:r w:rsidR="00474AB6" w:rsidRPr="0070348F">
        <w:t xml:space="preserve"> that the kidneys are involved in thermoregulation, regulation of sugar/glucose levels or in the absorption of nutrients.</w:t>
      </w:r>
    </w:p>
    <w:p w14:paraId="63A4F7F4" w14:textId="10AD6692" w:rsidR="00C5311A" w:rsidRPr="0070348F" w:rsidRDefault="003F30A4" w:rsidP="00C5311A">
      <w:pPr>
        <w:pStyle w:val="VCAAbody"/>
      </w:pPr>
      <w:r>
        <w:t>R</w:t>
      </w:r>
      <w:r w:rsidR="00C5311A" w:rsidRPr="0070348F">
        <w:t xml:space="preserve">esponses </w:t>
      </w:r>
      <w:r>
        <w:t xml:space="preserve">that scored highly </w:t>
      </w:r>
      <w:r w:rsidR="00C5311A" w:rsidRPr="0070348F">
        <w:t>demonstrate</w:t>
      </w:r>
      <w:r w:rsidR="00474AB6">
        <w:t>d</w:t>
      </w:r>
      <w:r w:rsidR="00C5311A" w:rsidRPr="0070348F">
        <w:t xml:space="preserve"> </w:t>
      </w:r>
      <w:r w:rsidR="001B01F5">
        <w:t>an</w:t>
      </w:r>
      <w:r w:rsidR="001B01F5" w:rsidRPr="0070348F">
        <w:t xml:space="preserve"> </w:t>
      </w:r>
      <w:r w:rsidR="00C5311A" w:rsidRPr="0070348F">
        <w:t>understanding of homeostasis by referring to the ‘maintenance’, ‘regulation’ or ‘balance’ of a specific variable (</w:t>
      </w:r>
      <w:proofErr w:type="gramStart"/>
      <w:r w:rsidR="00C5311A" w:rsidRPr="0070348F">
        <w:t>i</w:t>
      </w:r>
      <w:r w:rsidR="00474AB6">
        <w:t>.</w:t>
      </w:r>
      <w:r w:rsidR="00C5311A" w:rsidRPr="0070348F">
        <w:t>e</w:t>
      </w:r>
      <w:r w:rsidR="00474AB6">
        <w:t>.</w:t>
      </w:r>
      <w:proofErr w:type="gramEnd"/>
      <w:r w:rsidR="00C5311A" w:rsidRPr="0070348F">
        <w:t xml:space="preserve"> blood volume, pH, blood pressure or fluid and electrolyte balance). </w:t>
      </w:r>
    </w:p>
    <w:p w14:paraId="72058E42" w14:textId="3C63BB71" w:rsidR="00C5311A" w:rsidRPr="0070348F" w:rsidRDefault="00955B2A" w:rsidP="00C5311A">
      <w:pPr>
        <w:pStyle w:val="VCAAbody"/>
      </w:pPr>
      <w:r>
        <w:t>R</w:t>
      </w:r>
      <w:r w:rsidR="00C5311A" w:rsidRPr="0070348F">
        <w:t xml:space="preserve">esponses </w:t>
      </w:r>
      <w:r>
        <w:t xml:space="preserve">that did not score well </w:t>
      </w:r>
      <w:r w:rsidR="00C5311A" w:rsidRPr="0070348F">
        <w:t xml:space="preserve">were often able to list a function of the kidneys, but had difficulty showing how this relates to homeostasis. </w:t>
      </w:r>
      <w:r w:rsidR="0020326A">
        <w:t>Marks could not be</w:t>
      </w:r>
      <w:r w:rsidR="00474AB6">
        <w:t xml:space="preserve"> awarded for responses that </w:t>
      </w:r>
      <w:r w:rsidR="00C5311A" w:rsidRPr="0070348F">
        <w:t xml:space="preserve">provided a clear function of the kidneys but linked </w:t>
      </w:r>
      <w:r w:rsidR="00474AB6">
        <w:t xml:space="preserve">it </w:t>
      </w:r>
      <w:r w:rsidR="00C5311A" w:rsidRPr="0070348F">
        <w:t xml:space="preserve">to an unrelated or incorrect component of homeostasis. </w:t>
      </w:r>
    </w:p>
    <w:p w14:paraId="7A3E292E" w14:textId="215EDEC3" w:rsidR="00C5311A" w:rsidRDefault="00C5311A" w:rsidP="00C5311A">
      <w:pPr>
        <w:pStyle w:val="VCAAHeading3"/>
      </w:pPr>
      <w:r w:rsidRPr="0070348F">
        <w:t>Question 5</w:t>
      </w:r>
    </w:p>
    <w:tbl>
      <w:tblPr>
        <w:tblStyle w:val="VCAATableClosed"/>
        <w:tblW w:w="5169" w:type="dxa"/>
        <w:tblLook w:val="04A0" w:firstRow="1" w:lastRow="0" w:firstColumn="1" w:lastColumn="0" w:noHBand="0" w:noVBand="1"/>
        <w:tblCaption w:val="Table one"/>
        <w:tblDescription w:val="VCAA closed table style"/>
      </w:tblPr>
      <w:tblGrid>
        <w:gridCol w:w="923"/>
        <w:gridCol w:w="720"/>
        <w:gridCol w:w="630"/>
        <w:gridCol w:w="630"/>
        <w:gridCol w:w="630"/>
        <w:gridCol w:w="630"/>
        <w:gridCol w:w="1006"/>
      </w:tblGrid>
      <w:tr w:rsidR="008530BF" w14:paraId="56FE59F0" w14:textId="77777777" w:rsidTr="002B6DBF">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253EDFE1" w14:textId="77777777" w:rsidR="002B6DBF" w:rsidRDefault="002B6DBF"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781F84FD" w14:textId="77777777" w:rsidR="002B6DBF" w:rsidRDefault="002B6DBF"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6C3DDE56" w14:textId="77777777" w:rsidR="002B6DBF" w:rsidRDefault="002B6DBF"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1C876FF9" w14:textId="77777777" w:rsidR="002B6DBF" w:rsidRDefault="002B6DBF"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12DF5822" w14:textId="77777777" w:rsidR="002B6DBF" w:rsidRDefault="002B6DBF" w:rsidP="00354E2D">
            <w:pPr>
              <w:pStyle w:val="VCAAtablecondensedheading"/>
            </w:pPr>
            <w:r>
              <w:t>3</w:t>
            </w:r>
          </w:p>
        </w:tc>
        <w:tc>
          <w:tcPr>
            <w:tcW w:w="630" w:type="dxa"/>
            <w:tcBorders>
              <w:top w:val="single" w:sz="4" w:space="0" w:color="000000" w:themeColor="text1"/>
              <w:bottom w:val="single" w:sz="4" w:space="0" w:color="000000" w:themeColor="text1"/>
            </w:tcBorders>
            <w:hideMark/>
          </w:tcPr>
          <w:p w14:paraId="1D44DE6E" w14:textId="77777777" w:rsidR="002B6DBF" w:rsidRDefault="002B6DBF"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7615DFC6" w14:textId="77777777" w:rsidR="002B6DBF" w:rsidRDefault="002B6DBF" w:rsidP="00354E2D">
            <w:pPr>
              <w:pStyle w:val="VCAAtablecondensedheading"/>
            </w:pPr>
            <w:r>
              <w:t>Average</w:t>
            </w:r>
          </w:p>
        </w:tc>
      </w:tr>
      <w:tr w:rsidR="008530BF" w14:paraId="41A0EAF9" w14:textId="77777777" w:rsidTr="002B6DBF">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1E6BA" w14:textId="77777777" w:rsidR="002B6DBF" w:rsidRDefault="002B6DBF">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D22C5" w14:textId="1E8D58F6" w:rsidR="002B6DBF" w:rsidRDefault="002B6DBF">
            <w:pPr>
              <w:pStyle w:val="VCAAtablecondensed"/>
            </w:pPr>
            <w:r>
              <w:t>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BB80E" w14:textId="10E498E7" w:rsidR="002B6DBF" w:rsidRDefault="002B6DBF">
            <w:pPr>
              <w:pStyle w:val="VCAAtablecondensed"/>
            </w:pPr>
            <w:r>
              <w:t>29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0DEC8" w14:textId="7E9328D1" w:rsidR="002B6DBF" w:rsidRDefault="002B6DBF">
            <w:pPr>
              <w:pStyle w:val="VCAAtablecondensed"/>
            </w:pPr>
            <w:r>
              <w:t>54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F757F" w14:textId="2F2A2E07" w:rsidR="002B6DBF" w:rsidRDefault="002B6DBF">
            <w:pPr>
              <w:pStyle w:val="VCAAtablecondensed"/>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B76FB" w14:textId="540A88D0" w:rsidR="002B6DBF" w:rsidRDefault="002B6DBF">
            <w:pPr>
              <w:pStyle w:val="VCAAtablecondensed"/>
            </w:pPr>
            <w:r>
              <w:t>0.5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0601E" w14:textId="0C65C1A8" w:rsidR="002B6DBF" w:rsidRDefault="002B6DBF">
            <w:pPr>
              <w:pStyle w:val="VCAAtablecondensed"/>
            </w:pPr>
            <w:r>
              <w:t>1.5</w:t>
            </w:r>
          </w:p>
        </w:tc>
      </w:tr>
    </w:tbl>
    <w:p w14:paraId="22DA1421" w14:textId="77777777" w:rsidR="002B6DBF" w:rsidRPr="002B6DBF" w:rsidRDefault="002B6DBF" w:rsidP="0020326A">
      <w:pPr>
        <w:pStyle w:val="VCAAbody"/>
        <w:spacing w:before="0" w:after="0"/>
      </w:pPr>
    </w:p>
    <w:tbl>
      <w:tblPr>
        <w:tblStyle w:val="VCAATableClosed"/>
        <w:tblW w:w="0" w:type="auto"/>
        <w:tblLayout w:type="fixed"/>
        <w:tblLook w:val="01E0" w:firstRow="1" w:lastRow="1" w:firstColumn="1" w:lastColumn="1" w:noHBand="0" w:noVBand="0"/>
      </w:tblPr>
      <w:tblGrid>
        <w:gridCol w:w="4820"/>
        <w:gridCol w:w="3402"/>
      </w:tblGrid>
      <w:tr w:rsidR="00C5311A" w:rsidRPr="00DE6F8E" w14:paraId="09223C2F" w14:textId="77777777" w:rsidTr="00692103">
        <w:trPr>
          <w:cnfStyle w:val="100000000000" w:firstRow="1" w:lastRow="0" w:firstColumn="0" w:lastColumn="0" w:oddVBand="0" w:evenVBand="0" w:oddHBand="0" w:evenHBand="0" w:firstRowFirstColumn="0" w:firstRowLastColumn="0" w:lastRowFirstColumn="0" w:lastRowLastColumn="0"/>
          <w:trHeight w:val="284"/>
        </w:trPr>
        <w:tc>
          <w:tcPr>
            <w:tcW w:w="4820" w:type="dxa"/>
          </w:tcPr>
          <w:p w14:paraId="3DBEB8FB" w14:textId="77777777" w:rsidR="00C5311A" w:rsidRPr="00692103" w:rsidRDefault="00C5311A" w:rsidP="00692103">
            <w:pPr>
              <w:pStyle w:val="VCAAtablecondensedheading"/>
            </w:pPr>
            <w:r w:rsidRPr="00DE6F8E">
              <w:t>Meaning</w:t>
            </w:r>
          </w:p>
        </w:tc>
        <w:tc>
          <w:tcPr>
            <w:tcW w:w="3402" w:type="dxa"/>
          </w:tcPr>
          <w:p w14:paraId="58CB44FB" w14:textId="77777777" w:rsidR="00C5311A" w:rsidRPr="00692103" w:rsidRDefault="00C5311A" w:rsidP="00692103">
            <w:pPr>
              <w:pStyle w:val="VCAAtablecondensedheading"/>
            </w:pPr>
            <w:r w:rsidRPr="00DE6F8E">
              <w:t>Medical term</w:t>
            </w:r>
          </w:p>
        </w:tc>
      </w:tr>
      <w:tr w:rsidR="00C5311A" w:rsidRPr="00DE6F8E" w14:paraId="66AA8126" w14:textId="77777777" w:rsidTr="00692103">
        <w:trPr>
          <w:trHeight w:val="284"/>
        </w:trPr>
        <w:tc>
          <w:tcPr>
            <w:tcW w:w="4820" w:type="dxa"/>
          </w:tcPr>
          <w:p w14:paraId="016B993D" w14:textId="77777777" w:rsidR="00C5311A" w:rsidRPr="00DE6F8E" w:rsidRDefault="00C5311A" w:rsidP="00692103">
            <w:pPr>
              <w:pStyle w:val="VCAAtablecondensed"/>
            </w:pPr>
            <w:r w:rsidRPr="00DE6F8E">
              <w:t>lower than normal number of red blood cells</w:t>
            </w:r>
          </w:p>
        </w:tc>
        <w:tc>
          <w:tcPr>
            <w:tcW w:w="3402" w:type="dxa"/>
          </w:tcPr>
          <w:p w14:paraId="17E27B8D" w14:textId="63A6E1FF" w:rsidR="00C5311A" w:rsidRPr="00692103" w:rsidRDefault="00D103E1" w:rsidP="00692103">
            <w:pPr>
              <w:pStyle w:val="VCAAtablecondensed"/>
            </w:pPr>
            <w:r w:rsidRPr="00DE6F8E">
              <w:t>A</w:t>
            </w:r>
            <w:r w:rsidR="00C5311A" w:rsidRPr="00DE6F8E">
              <w:t>n</w:t>
            </w:r>
            <w:r>
              <w:t xml:space="preserve"> </w:t>
            </w:r>
            <w:r w:rsidR="00C5311A" w:rsidRPr="00DE6F8E">
              <w:t xml:space="preserve">/ </w:t>
            </w:r>
            <w:proofErr w:type="spellStart"/>
            <w:r w:rsidR="00C5311A" w:rsidRPr="00692103">
              <w:rPr>
                <w:rStyle w:val="VCAAitalics"/>
              </w:rPr>
              <w:t>aemia</w:t>
            </w:r>
            <w:proofErr w:type="spellEnd"/>
          </w:p>
        </w:tc>
      </w:tr>
      <w:tr w:rsidR="00C5311A" w:rsidRPr="00DE6F8E" w14:paraId="2E030D7C" w14:textId="77777777" w:rsidTr="00692103">
        <w:trPr>
          <w:trHeight w:val="284"/>
        </w:trPr>
        <w:tc>
          <w:tcPr>
            <w:tcW w:w="4820" w:type="dxa"/>
          </w:tcPr>
          <w:p w14:paraId="36298B99" w14:textId="77777777" w:rsidR="00C5311A" w:rsidRPr="00DE6F8E" w:rsidRDefault="00C5311A" w:rsidP="00692103">
            <w:pPr>
              <w:pStyle w:val="VCAAtablecondensed"/>
            </w:pPr>
            <w:r w:rsidRPr="00DE6F8E">
              <w:t>the health specialist who diagnoses and treats disorders of the immune system</w:t>
            </w:r>
          </w:p>
        </w:tc>
        <w:tc>
          <w:tcPr>
            <w:tcW w:w="3402" w:type="dxa"/>
          </w:tcPr>
          <w:p w14:paraId="72DD473E" w14:textId="5B43E2B0" w:rsidR="00C5311A" w:rsidRPr="00692103" w:rsidRDefault="00D103E1" w:rsidP="00692103">
            <w:pPr>
              <w:pStyle w:val="VCAAtablecondensed"/>
            </w:pPr>
            <w:r>
              <w:t xml:space="preserve">immune </w:t>
            </w:r>
            <w:r w:rsidR="00C5311A" w:rsidRPr="00DE6F8E">
              <w:t xml:space="preserve">/ </w:t>
            </w:r>
            <w:proofErr w:type="spellStart"/>
            <w:r w:rsidR="00C5311A" w:rsidRPr="00692103">
              <w:rPr>
                <w:rStyle w:val="VCAAitalics"/>
              </w:rPr>
              <w:t>logist</w:t>
            </w:r>
            <w:proofErr w:type="spellEnd"/>
          </w:p>
        </w:tc>
      </w:tr>
      <w:tr w:rsidR="00C5311A" w:rsidRPr="00DE6F8E" w14:paraId="1D06A72A" w14:textId="77777777" w:rsidTr="00692103">
        <w:trPr>
          <w:trHeight w:val="284"/>
        </w:trPr>
        <w:tc>
          <w:tcPr>
            <w:tcW w:w="4820" w:type="dxa"/>
          </w:tcPr>
          <w:p w14:paraId="4629208B" w14:textId="77777777" w:rsidR="00C5311A" w:rsidRPr="00DE6F8E" w:rsidRDefault="00C5311A" w:rsidP="00692103">
            <w:pPr>
              <w:pStyle w:val="VCAAtablecondensed"/>
            </w:pPr>
            <w:r w:rsidRPr="00DE6F8E">
              <w:t>inflammation of the liver</w:t>
            </w:r>
          </w:p>
        </w:tc>
        <w:tc>
          <w:tcPr>
            <w:tcW w:w="3402" w:type="dxa"/>
          </w:tcPr>
          <w:p w14:paraId="48FFEBD2" w14:textId="58D261BD" w:rsidR="00C5311A" w:rsidRPr="00692103" w:rsidRDefault="00D103E1" w:rsidP="00692103">
            <w:pPr>
              <w:pStyle w:val="VCAAtablecondensed"/>
            </w:pPr>
            <w:proofErr w:type="spellStart"/>
            <w:r w:rsidRPr="00DE6F8E">
              <w:t>H</w:t>
            </w:r>
            <w:r w:rsidR="00C5311A" w:rsidRPr="00DE6F8E">
              <w:t>epat</w:t>
            </w:r>
            <w:proofErr w:type="spellEnd"/>
            <w:r>
              <w:t xml:space="preserve"> </w:t>
            </w:r>
            <w:r w:rsidR="00C5311A" w:rsidRPr="00DE6F8E">
              <w:t xml:space="preserve">/ </w:t>
            </w:r>
            <w:r w:rsidR="00C5311A" w:rsidRPr="00692103">
              <w:rPr>
                <w:rStyle w:val="VCAAitalics"/>
              </w:rPr>
              <w:t>itis</w:t>
            </w:r>
          </w:p>
        </w:tc>
      </w:tr>
      <w:tr w:rsidR="00C5311A" w:rsidRPr="00DE6F8E" w14:paraId="753DCE46" w14:textId="77777777" w:rsidTr="00692103">
        <w:trPr>
          <w:trHeight w:val="284"/>
        </w:trPr>
        <w:tc>
          <w:tcPr>
            <w:tcW w:w="4820" w:type="dxa"/>
          </w:tcPr>
          <w:p w14:paraId="2347C1DD" w14:textId="77777777" w:rsidR="00C5311A" w:rsidRPr="00DE6F8E" w:rsidRDefault="00C5311A" w:rsidP="00692103">
            <w:pPr>
              <w:pStyle w:val="VCAAtablecondensed"/>
            </w:pPr>
            <w:r w:rsidRPr="00DE6F8E">
              <w:t>inside or within the tooth</w:t>
            </w:r>
          </w:p>
        </w:tc>
        <w:tc>
          <w:tcPr>
            <w:tcW w:w="3402" w:type="dxa"/>
          </w:tcPr>
          <w:p w14:paraId="12E4F954" w14:textId="177F7168" w:rsidR="00C5311A" w:rsidRPr="00692103" w:rsidRDefault="00D103E1" w:rsidP="00692103">
            <w:pPr>
              <w:pStyle w:val="VCAAtablecondensed"/>
            </w:pPr>
            <w:r w:rsidRPr="00DE6F8E">
              <w:t>E</w:t>
            </w:r>
            <w:r w:rsidR="00C5311A" w:rsidRPr="00DE6F8E">
              <w:t>ndo</w:t>
            </w:r>
            <w:r>
              <w:t xml:space="preserve"> </w:t>
            </w:r>
            <w:r w:rsidR="00C5311A" w:rsidRPr="00DE6F8E">
              <w:t xml:space="preserve">/ </w:t>
            </w:r>
            <w:proofErr w:type="spellStart"/>
            <w:r w:rsidR="00C5311A" w:rsidRPr="00692103">
              <w:rPr>
                <w:rStyle w:val="VCAAitalics"/>
              </w:rPr>
              <w:t>dontic</w:t>
            </w:r>
            <w:proofErr w:type="spellEnd"/>
          </w:p>
        </w:tc>
      </w:tr>
      <w:tr w:rsidR="00C5311A" w:rsidRPr="00DE6F8E" w14:paraId="51C80FAA" w14:textId="77777777" w:rsidTr="00692103">
        <w:trPr>
          <w:trHeight w:val="284"/>
        </w:trPr>
        <w:tc>
          <w:tcPr>
            <w:tcW w:w="4820" w:type="dxa"/>
          </w:tcPr>
          <w:p w14:paraId="5F1F4D90" w14:textId="77777777" w:rsidR="00C5311A" w:rsidRPr="00DE6F8E" w:rsidRDefault="00C5311A" w:rsidP="00692103">
            <w:pPr>
              <w:pStyle w:val="VCAAtablecondensed"/>
            </w:pPr>
            <w:r w:rsidRPr="00DE6F8E">
              <w:t>accumulation of fluid causing swelling in an area of the body</w:t>
            </w:r>
          </w:p>
        </w:tc>
        <w:tc>
          <w:tcPr>
            <w:tcW w:w="3402" w:type="dxa"/>
          </w:tcPr>
          <w:p w14:paraId="4EEF6A26" w14:textId="238056BD" w:rsidR="00C5311A" w:rsidRPr="00692103" w:rsidRDefault="00D103E1" w:rsidP="00692103">
            <w:pPr>
              <w:pStyle w:val="VCAAtablecondensed"/>
            </w:pPr>
            <w:r w:rsidRPr="00DE6F8E">
              <w:t>L</w:t>
            </w:r>
            <w:r w:rsidR="00C5311A" w:rsidRPr="00DE6F8E">
              <w:t>ymph</w:t>
            </w:r>
            <w:r>
              <w:t xml:space="preserve"> </w:t>
            </w:r>
            <w:r w:rsidR="00C5311A" w:rsidRPr="00DE6F8E">
              <w:t xml:space="preserve">/ </w:t>
            </w:r>
            <w:r w:rsidR="00C5311A" w:rsidRPr="00692103">
              <w:rPr>
                <w:rStyle w:val="VCAAitalics"/>
              </w:rPr>
              <w:t>oedema</w:t>
            </w:r>
          </w:p>
        </w:tc>
      </w:tr>
    </w:tbl>
    <w:p w14:paraId="5ADE6FF9" w14:textId="031D8338" w:rsidR="00C5311A" w:rsidRPr="0070348F" w:rsidRDefault="00334F12" w:rsidP="00C5311A">
      <w:pPr>
        <w:pStyle w:val="VCAAbody"/>
      </w:pPr>
      <w:r w:rsidRPr="0070348F">
        <w:t>This question was poorly answered</w:t>
      </w:r>
      <w:r>
        <w:t>. While m</w:t>
      </w:r>
      <w:r w:rsidR="0037207C">
        <w:t>ost s</w:t>
      </w:r>
      <w:r w:rsidR="0037207C" w:rsidRPr="0070348F">
        <w:t>tudents recogni</w:t>
      </w:r>
      <w:r w:rsidR="0037207C">
        <w:t>s</w:t>
      </w:r>
      <w:r w:rsidR="0037207C" w:rsidRPr="0070348F">
        <w:t>e</w:t>
      </w:r>
      <w:r w:rsidR="0037207C">
        <w:t>d</w:t>
      </w:r>
      <w:r w:rsidR="0037207C" w:rsidRPr="0070348F">
        <w:t xml:space="preserve"> that </w:t>
      </w:r>
      <w:r w:rsidR="0037207C">
        <w:t xml:space="preserve">the suffix </w:t>
      </w:r>
      <w:r w:rsidR="0037207C" w:rsidRPr="0070348F">
        <w:t>-itis refers to inflammation</w:t>
      </w:r>
      <w:r>
        <w:t>,</w:t>
      </w:r>
      <w:r w:rsidR="0037207C">
        <w:t xml:space="preserve"> t</w:t>
      </w:r>
      <w:r>
        <w:t xml:space="preserve">here was a general </w:t>
      </w:r>
      <w:r w:rsidR="00C5311A" w:rsidRPr="0070348F">
        <w:t xml:space="preserve">lack of understanding of the meaning of key medical terms and word components. </w:t>
      </w:r>
    </w:p>
    <w:p w14:paraId="030DE120" w14:textId="052E8D59" w:rsidR="00C5311A" w:rsidRPr="0070348F" w:rsidRDefault="00C5311A" w:rsidP="00C5311A">
      <w:pPr>
        <w:pStyle w:val="VCAAbody"/>
      </w:pPr>
      <w:r w:rsidRPr="0070348F">
        <w:t>Common errors and misconceptions</w:t>
      </w:r>
      <w:r w:rsidR="00334F12">
        <w:t xml:space="preserve"> included</w:t>
      </w:r>
      <w:r w:rsidRPr="0070348F">
        <w:t>:</w:t>
      </w:r>
    </w:p>
    <w:p w14:paraId="46823F79" w14:textId="0C3F6E3F" w:rsidR="00C5311A" w:rsidRPr="00623698" w:rsidRDefault="00334F12" w:rsidP="00293A79">
      <w:pPr>
        <w:pStyle w:val="VCAAbullet"/>
      </w:pPr>
      <w:r>
        <w:t xml:space="preserve">students </w:t>
      </w:r>
      <w:r w:rsidR="00C5311A" w:rsidRPr="00623698">
        <w:t xml:space="preserve">incorrectly </w:t>
      </w:r>
      <w:r w:rsidR="00502030">
        <w:t>used</w:t>
      </w:r>
      <w:r>
        <w:t xml:space="preserve"> </w:t>
      </w:r>
      <w:r w:rsidR="00C5311A" w:rsidRPr="00623698">
        <w:t xml:space="preserve">-logy </w:t>
      </w:r>
      <w:r>
        <w:t>(</w:t>
      </w:r>
      <w:r w:rsidRPr="00623698">
        <w:t>the study of a particular field</w:t>
      </w:r>
      <w:r>
        <w:t xml:space="preserve">) instead of </w:t>
      </w:r>
      <w:r w:rsidR="00C5311A" w:rsidRPr="00623698">
        <w:t>-</w:t>
      </w:r>
      <w:proofErr w:type="spellStart"/>
      <w:r w:rsidR="00C5311A" w:rsidRPr="00623698">
        <w:t>logist</w:t>
      </w:r>
      <w:proofErr w:type="spellEnd"/>
      <w:r>
        <w:t xml:space="preserve"> (</w:t>
      </w:r>
      <w:r w:rsidR="00C5311A" w:rsidRPr="00623698">
        <w:t>a specialist in the study of a particular field</w:t>
      </w:r>
      <w:r>
        <w:t>)</w:t>
      </w:r>
      <w:r w:rsidR="00502030">
        <w:t>.</w:t>
      </w:r>
      <w:r w:rsidR="00C5311A" w:rsidRPr="00623698">
        <w:t xml:space="preserve"> Some students also </w:t>
      </w:r>
      <w:r>
        <w:t xml:space="preserve">did not </w:t>
      </w:r>
      <w:r w:rsidR="00C5311A" w:rsidRPr="00623698">
        <w:t xml:space="preserve">check the spelling of the </w:t>
      </w:r>
      <w:r>
        <w:t>medical term</w:t>
      </w:r>
      <w:r w:rsidR="00C5311A" w:rsidRPr="00623698">
        <w:t xml:space="preserve"> and incorrectly listed the suffix as -ologist </w:t>
      </w:r>
    </w:p>
    <w:p w14:paraId="337360FF" w14:textId="1E1FBFCF" w:rsidR="00334F12" w:rsidRDefault="00334F12" w:rsidP="00293A79">
      <w:pPr>
        <w:pStyle w:val="VCAAbullet"/>
      </w:pPr>
      <w:r>
        <w:t>m</w:t>
      </w:r>
      <w:r w:rsidR="00C5311A" w:rsidRPr="00623698">
        <w:t>any students left endodontic blank</w:t>
      </w:r>
    </w:p>
    <w:p w14:paraId="143BA360" w14:textId="5435881D" w:rsidR="00C5311A" w:rsidRPr="0070348F" w:rsidRDefault="00334F12" w:rsidP="00692103">
      <w:pPr>
        <w:pStyle w:val="VCAAbullet"/>
      </w:pPr>
      <w:r>
        <w:t>m</w:t>
      </w:r>
      <w:r w:rsidR="00C5311A" w:rsidRPr="0070348F">
        <w:t>any students identif</w:t>
      </w:r>
      <w:r w:rsidR="00502030">
        <w:t>ied</w:t>
      </w:r>
      <w:r w:rsidR="00C5311A" w:rsidRPr="0070348F">
        <w:t xml:space="preserve"> -oedema as the suffix referring to swelling, </w:t>
      </w:r>
      <w:r>
        <w:t xml:space="preserve">but </w:t>
      </w:r>
      <w:r w:rsidR="00C5311A" w:rsidRPr="0070348F">
        <w:t xml:space="preserve">incorrectly </w:t>
      </w:r>
      <w:r>
        <w:t xml:space="preserve">used </w:t>
      </w:r>
      <w:r w:rsidR="00502030">
        <w:t xml:space="preserve">its </w:t>
      </w:r>
      <w:r w:rsidR="00C5311A" w:rsidRPr="0070348F">
        <w:t>American spelling.</w:t>
      </w:r>
    </w:p>
    <w:p w14:paraId="797DBD62" w14:textId="77777777" w:rsidR="00C5311A" w:rsidRPr="0070348F" w:rsidRDefault="00C5311A" w:rsidP="00C5311A">
      <w:pPr>
        <w:pStyle w:val="VCAAHeading3"/>
      </w:pPr>
      <w:r w:rsidRPr="0070348F">
        <w:t>Question 6</w:t>
      </w:r>
    </w:p>
    <w:tbl>
      <w:tblPr>
        <w:tblStyle w:val="VCAATableClosed"/>
        <w:tblW w:w="5169" w:type="dxa"/>
        <w:tblLook w:val="04A0" w:firstRow="1" w:lastRow="0" w:firstColumn="1" w:lastColumn="0" w:noHBand="0" w:noVBand="1"/>
        <w:tblCaption w:val="Table one"/>
        <w:tblDescription w:val="VCAA closed table style"/>
      </w:tblPr>
      <w:tblGrid>
        <w:gridCol w:w="923"/>
        <w:gridCol w:w="720"/>
        <w:gridCol w:w="630"/>
        <w:gridCol w:w="630"/>
        <w:gridCol w:w="630"/>
        <w:gridCol w:w="630"/>
        <w:gridCol w:w="1006"/>
      </w:tblGrid>
      <w:tr w:rsidR="008530BF" w14:paraId="4240F7A2" w14:textId="77777777" w:rsidTr="002B6DBF">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0BABAC3C" w14:textId="77777777" w:rsidR="002B6DBF" w:rsidRDefault="002B6DBF"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53FB3477" w14:textId="77777777" w:rsidR="002B6DBF" w:rsidRDefault="002B6DBF"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67189BAF" w14:textId="77777777" w:rsidR="002B6DBF" w:rsidRDefault="002B6DBF"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36197C57" w14:textId="77777777" w:rsidR="002B6DBF" w:rsidRDefault="002B6DBF"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0AC3E170" w14:textId="77777777" w:rsidR="002B6DBF" w:rsidRDefault="002B6DBF" w:rsidP="00354E2D">
            <w:pPr>
              <w:pStyle w:val="VCAAtablecondensedheading"/>
            </w:pPr>
            <w:r>
              <w:t>3</w:t>
            </w:r>
          </w:p>
        </w:tc>
        <w:tc>
          <w:tcPr>
            <w:tcW w:w="630" w:type="dxa"/>
            <w:tcBorders>
              <w:top w:val="single" w:sz="4" w:space="0" w:color="000000" w:themeColor="text1"/>
              <w:bottom w:val="single" w:sz="4" w:space="0" w:color="000000" w:themeColor="text1"/>
            </w:tcBorders>
            <w:hideMark/>
          </w:tcPr>
          <w:p w14:paraId="17AC3246" w14:textId="77777777" w:rsidR="002B6DBF" w:rsidRDefault="002B6DBF"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44115DD4" w14:textId="77777777" w:rsidR="002B6DBF" w:rsidRDefault="002B6DBF" w:rsidP="00354E2D">
            <w:pPr>
              <w:pStyle w:val="VCAAtablecondensedheading"/>
            </w:pPr>
            <w:r>
              <w:t>Average</w:t>
            </w:r>
          </w:p>
        </w:tc>
      </w:tr>
      <w:tr w:rsidR="008530BF" w14:paraId="30662B1C" w14:textId="77777777" w:rsidTr="002B6DBF">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456C4" w14:textId="77777777" w:rsidR="002B6DBF" w:rsidRDefault="002B6DBF">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17A0B" w14:textId="35E1AEFD" w:rsidR="002B6DBF" w:rsidRDefault="002B6DBF">
            <w:pPr>
              <w:pStyle w:val="VCAAtablecondensed"/>
            </w:pPr>
            <w:r>
              <w:t>46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3AD7F" w14:textId="6B8E3525" w:rsidR="002B6DBF" w:rsidRDefault="002B6DBF">
            <w:pPr>
              <w:pStyle w:val="VCAAtablecondensed"/>
            </w:pPr>
            <w:r>
              <w:t xml:space="preserve">19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AF23" w14:textId="6EE0B055" w:rsidR="002B6DBF" w:rsidRDefault="002B6DBF">
            <w:pPr>
              <w:pStyle w:val="VCAAtablecondensed"/>
            </w:pPr>
            <w:r>
              <w:t>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2AEED" w14:textId="1A85B84D" w:rsidR="002B6DBF" w:rsidRDefault="002B6DBF">
            <w:pPr>
              <w:pStyle w:val="VCAAtablecondensed"/>
            </w:pPr>
            <w: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D9270" w14:textId="05FDD70A" w:rsidR="002B6DBF" w:rsidRDefault="002B6DBF">
            <w:pPr>
              <w:pStyle w:val="VCAAtablecondensed"/>
            </w:pPr>
            <w:r>
              <w:t>11</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7B272" w14:textId="22863FA9" w:rsidR="002B6DBF" w:rsidRDefault="002B6DBF">
            <w:pPr>
              <w:pStyle w:val="VCAAtablecondensed"/>
            </w:pPr>
            <w:r>
              <w:t>1.2</w:t>
            </w:r>
          </w:p>
        </w:tc>
      </w:tr>
    </w:tbl>
    <w:p w14:paraId="6246D0C0" w14:textId="13939C33" w:rsidR="00C5311A" w:rsidRPr="0070348F" w:rsidRDefault="00502030" w:rsidP="00375EF2">
      <w:pPr>
        <w:pStyle w:val="VCAAbody"/>
      </w:pPr>
      <w:r>
        <w:t>The following are example</w:t>
      </w:r>
      <w:r w:rsidR="004025E2">
        <w:t>s</w:t>
      </w:r>
      <w:r>
        <w:t xml:space="preserve"> of p</w:t>
      </w:r>
      <w:r w:rsidR="00C5311A" w:rsidRPr="0070348F">
        <w:t>ossible responses</w:t>
      </w:r>
      <w:r>
        <w:t>.</w:t>
      </w:r>
    </w:p>
    <w:p w14:paraId="7FCCADF6" w14:textId="6AF18540" w:rsidR="00C5311A" w:rsidRPr="0070348F" w:rsidRDefault="00C5311A" w:rsidP="00692103">
      <w:pPr>
        <w:pStyle w:val="VCAAbullet"/>
      </w:pPr>
      <w:r w:rsidRPr="0070348F">
        <w:t>White blood cells/macrophages/neutrophils/leukocytes/phagocytes</w:t>
      </w:r>
      <w:r w:rsidR="00502030">
        <w:t>: e</w:t>
      </w:r>
      <w:r w:rsidRPr="0070348F">
        <w:t>ngulf or destroy bacteria</w:t>
      </w:r>
      <w:r w:rsidR="00502030">
        <w:t>.</w:t>
      </w:r>
    </w:p>
    <w:p w14:paraId="6A3AA21D" w14:textId="2758E7B0" w:rsidR="00C5311A" w:rsidRPr="00623698" w:rsidRDefault="00C5311A" w:rsidP="00293A79">
      <w:pPr>
        <w:pStyle w:val="VCAAbullet"/>
      </w:pPr>
      <w:r w:rsidRPr="00623698">
        <w:t>Inflammatory response</w:t>
      </w:r>
      <w:r w:rsidR="00502030">
        <w:t>:</w:t>
      </w:r>
      <w:r w:rsidRPr="00623698">
        <w:t xml:space="preserve"> </w:t>
      </w:r>
      <w:r w:rsidR="00502030">
        <w:t>p</w:t>
      </w:r>
      <w:r w:rsidRPr="00623698">
        <w:t>romote</w:t>
      </w:r>
      <w:r w:rsidR="00502030">
        <w:t>s</w:t>
      </w:r>
      <w:r w:rsidRPr="00623698">
        <w:t xml:space="preserve"> blood flow to the site of injury resulting in heat, redness, swelling and pain</w:t>
      </w:r>
      <w:r w:rsidR="00502030">
        <w:t>.</w:t>
      </w:r>
    </w:p>
    <w:p w14:paraId="666A142A" w14:textId="78751530" w:rsidR="00C5311A" w:rsidRPr="00623698" w:rsidRDefault="00C5311A" w:rsidP="00293A79">
      <w:pPr>
        <w:pStyle w:val="VCAAbullet"/>
      </w:pPr>
      <w:r w:rsidRPr="00623698">
        <w:t xml:space="preserve">Natural </w:t>
      </w:r>
      <w:r w:rsidR="00502030">
        <w:t>k</w:t>
      </w:r>
      <w:r w:rsidRPr="00623698">
        <w:t>iller cells</w:t>
      </w:r>
      <w:r w:rsidR="00502030">
        <w:t xml:space="preserve"> </w:t>
      </w:r>
      <w:r w:rsidRPr="00623698">
        <w:t>/</w:t>
      </w:r>
      <w:r w:rsidR="00502030">
        <w:t xml:space="preserve"> </w:t>
      </w:r>
      <w:r w:rsidRPr="00623698">
        <w:t>mast cells</w:t>
      </w:r>
      <w:r w:rsidR="00502030">
        <w:t>:</w:t>
      </w:r>
      <w:r w:rsidRPr="00623698">
        <w:t xml:space="preserve"> </w:t>
      </w:r>
      <w:r w:rsidR="00502030">
        <w:t>r</w:t>
      </w:r>
      <w:r w:rsidRPr="00623698">
        <w:t xml:space="preserve">elease chemicals </w:t>
      </w:r>
      <w:r w:rsidR="0012284C">
        <w:t>that</w:t>
      </w:r>
      <w:r w:rsidR="0012284C" w:rsidRPr="00623698">
        <w:t xml:space="preserve"> </w:t>
      </w:r>
      <w:r w:rsidRPr="00623698">
        <w:t>destroy pathogens</w:t>
      </w:r>
      <w:r w:rsidR="00502030">
        <w:t>.</w:t>
      </w:r>
    </w:p>
    <w:p w14:paraId="727628E0" w14:textId="3C466F6A" w:rsidR="00C5311A" w:rsidRPr="00623698" w:rsidRDefault="00C5311A" w:rsidP="00293A79">
      <w:pPr>
        <w:pStyle w:val="VCAAbullet"/>
      </w:pPr>
      <w:r w:rsidRPr="00623698">
        <w:t>Fever</w:t>
      </w:r>
      <w:r w:rsidR="00502030">
        <w:t>:</w:t>
      </w:r>
      <w:r w:rsidRPr="00623698">
        <w:t xml:space="preserve"> </w:t>
      </w:r>
      <w:r w:rsidR="00502030">
        <w:t>i</w:t>
      </w:r>
      <w:r w:rsidRPr="00623698">
        <w:t>ncreases temperature</w:t>
      </w:r>
      <w:r w:rsidR="00597CE9">
        <w:t>,</w:t>
      </w:r>
      <w:r w:rsidRPr="00623698">
        <w:t xml:space="preserve"> making it harder for pathogens to survive</w:t>
      </w:r>
      <w:r w:rsidR="00502030">
        <w:t>.</w:t>
      </w:r>
    </w:p>
    <w:p w14:paraId="21C920D1" w14:textId="6913F0C2" w:rsidR="00334F12" w:rsidRPr="0070348F" w:rsidRDefault="00597CE9" w:rsidP="00692103">
      <w:pPr>
        <w:pStyle w:val="VCAAbody"/>
      </w:pPr>
      <w:r>
        <w:lastRenderedPageBreak/>
        <w:t>R</w:t>
      </w:r>
      <w:r w:rsidR="00334F12" w:rsidRPr="0070348F">
        <w:t xml:space="preserve">esponses </w:t>
      </w:r>
      <w:r>
        <w:t xml:space="preserve">that scored highly </w:t>
      </w:r>
      <w:r w:rsidR="00334F12" w:rsidRPr="0070348F">
        <w:t xml:space="preserve">were able to clearly </w:t>
      </w:r>
      <w:r w:rsidR="00502030">
        <w:t>identify</w:t>
      </w:r>
      <w:r w:rsidR="00334F12" w:rsidRPr="0070348F">
        <w:t xml:space="preserve"> a component of the second line of </w:t>
      </w:r>
      <w:proofErr w:type="spellStart"/>
      <w:r w:rsidR="00334F12" w:rsidRPr="0070348F">
        <w:t>defence</w:t>
      </w:r>
      <w:proofErr w:type="spellEnd"/>
      <w:r w:rsidR="00334F12" w:rsidRPr="0070348F">
        <w:t xml:space="preserve"> and explain what this does to kill or destroy pathogens.</w:t>
      </w:r>
      <w:r w:rsidR="00502030">
        <w:t xml:space="preserve"> </w:t>
      </w:r>
      <w:r w:rsidR="00B80A53">
        <w:t>R</w:t>
      </w:r>
      <w:r w:rsidR="00334F12" w:rsidRPr="0070348F">
        <w:t>esponses</w:t>
      </w:r>
      <w:r w:rsidR="00B80A53">
        <w:t xml:space="preserve"> that did not score well</w:t>
      </w:r>
      <w:r w:rsidR="00334F12" w:rsidRPr="0070348F">
        <w:t xml:space="preserve"> list</w:t>
      </w:r>
      <w:r w:rsidR="00502030">
        <w:t>ed</w:t>
      </w:r>
      <w:r w:rsidR="00334F12" w:rsidRPr="0070348F">
        <w:t xml:space="preserve"> a component of the second line of </w:t>
      </w:r>
      <w:proofErr w:type="spellStart"/>
      <w:r w:rsidR="00334F12" w:rsidRPr="0070348F">
        <w:t>defence</w:t>
      </w:r>
      <w:proofErr w:type="spellEnd"/>
      <w:r w:rsidR="00502030">
        <w:t xml:space="preserve"> but were unable to clearly describe what it does </w:t>
      </w:r>
      <w:r w:rsidR="00334F12" w:rsidRPr="0070348F">
        <w:t xml:space="preserve">or provided an incorrect description. </w:t>
      </w:r>
    </w:p>
    <w:p w14:paraId="3A0B0E90" w14:textId="6452D45A" w:rsidR="00C5311A" w:rsidRPr="0070348F" w:rsidRDefault="00C5311A" w:rsidP="00C5311A">
      <w:pPr>
        <w:pStyle w:val="VCAAbody"/>
      </w:pPr>
      <w:r w:rsidRPr="0070348F">
        <w:t>Common errors and misconceptions</w:t>
      </w:r>
      <w:r w:rsidR="00502030">
        <w:t xml:space="preserve"> included:</w:t>
      </w:r>
    </w:p>
    <w:p w14:paraId="553A8773" w14:textId="58A9731C" w:rsidR="00C5311A" w:rsidRPr="00623698" w:rsidRDefault="00502030" w:rsidP="00293A79">
      <w:pPr>
        <w:pStyle w:val="VCAAbullet"/>
      </w:pPr>
      <w:r>
        <w:t>p</w:t>
      </w:r>
      <w:r w:rsidR="00C5311A" w:rsidRPr="00623698">
        <w:t>roviding an example and description of the first or third line of defence</w:t>
      </w:r>
    </w:p>
    <w:p w14:paraId="416B1826" w14:textId="7E127393" w:rsidR="00C5311A" w:rsidRPr="00623698" w:rsidRDefault="00502030" w:rsidP="00293A79">
      <w:pPr>
        <w:pStyle w:val="VCAAbullet"/>
      </w:pPr>
      <w:r>
        <w:t>stating that s</w:t>
      </w:r>
      <w:r w:rsidR="00C5311A" w:rsidRPr="00623698">
        <w:t>neezing and vomiting act to remove pathogens from the body</w:t>
      </w:r>
      <w:r>
        <w:t>.</w:t>
      </w:r>
    </w:p>
    <w:p w14:paraId="448A4DAF" w14:textId="75D3838D" w:rsidR="00C5311A" w:rsidRDefault="00C5311A" w:rsidP="00C5311A">
      <w:pPr>
        <w:pStyle w:val="VCAAHeading3"/>
      </w:pPr>
      <w:r w:rsidRPr="0070348F">
        <w:t>Question 7</w:t>
      </w:r>
    </w:p>
    <w:tbl>
      <w:tblPr>
        <w:tblStyle w:val="VCAATableClosed"/>
        <w:tblW w:w="6374" w:type="dxa"/>
        <w:tblLook w:val="04A0" w:firstRow="1" w:lastRow="0" w:firstColumn="1" w:lastColumn="0" w:noHBand="0" w:noVBand="1"/>
        <w:tblCaption w:val="Table one"/>
        <w:tblDescription w:val="VCAA closed table style"/>
      </w:tblPr>
      <w:tblGrid>
        <w:gridCol w:w="923"/>
        <w:gridCol w:w="624"/>
        <w:gridCol w:w="624"/>
        <w:gridCol w:w="630"/>
        <w:gridCol w:w="624"/>
        <w:gridCol w:w="624"/>
        <w:gridCol w:w="624"/>
        <w:gridCol w:w="624"/>
        <w:gridCol w:w="1077"/>
      </w:tblGrid>
      <w:tr w:rsidR="004578BA" w:rsidRPr="00C05CE5" w14:paraId="707C445F" w14:textId="77777777" w:rsidTr="004578BA">
        <w:trPr>
          <w:cnfStyle w:val="100000000000" w:firstRow="1" w:lastRow="0" w:firstColumn="0" w:lastColumn="0" w:oddVBand="0" w:evenVBand="0" w:oddHBand="0" w:evenHBand="0" w:firstRowFirstColumn="0" w:firstRowLastColumn="0" w:lastRowFirstColumn="0" w:lastRowLastColumn="0"/>
        </w:trPr>
        <w:tc>
          <w:tcPr>
            <w:tcW w:w="923" w:type="dxa"/>
            <w:hideMark/>
          </w:tcPr>
          <w:p w14:paraId="6507CC84" w14:textId="77777777" w:rsidR="004578BA" w:rsidRPr="00C05CE5" w:rsidRDefault="004578BA" w:rsidP="00C05CE5">
            <w:pPr>
              <w:pStyle w:val="VCAAtablecondensedheading"/>
            </w:pPr>
            <w:bookmarkStart w:id="4" w:name="_Hlk90222896"/>
            <w:r w:rsidRPr="00C05CE5">
              <w:t xml:space="preserve">Marks </w:t>
            </w:r>
          </w:p>
        </w:tc>
        <w:tc>
          <w:tcPr>
            <w:tcW w:w="624" w:type="dxa"/>
            <w:hideMark/>
          </w:tcPr>
          <w:p w14:paraId="773DC595" w14:textId="77777777" w:rsidR="004578BA" w:rsidRPr="00C05CE5" w:rsidRDefault="004578BA" w:rsidP="00C05CE5">
            <w:pPr>
              <w:pStyle w:val="VCAAtablecondensedheading"/>
            </w:pPr>
            <w:r w:rsidRPr="00C05CE5">
              <w:t>0</w:t>
            </w:r>
          </w:p>
        </w:tc>
        <w:tc>
          <w:tcPr>
            <w:tcW w:w="624" w:type="dxa"/>
            <w:hideMark/>
          </w:tcPr>
          <w:p w14:paraId="17D1D8F9" w14:textId="77777777" w:rsidR="004578BA" w:rsidRPr="00C05CE5" w:rsidRDefault="004578BA" w:rsidP="00C05CE5">
            <w:pPr>
              <w:pStyle w:val="VCAAtablecondensedheading"/>
            </w:pPr>
            <w:r w:rsidRPr="00C05CE5">
              <w:t>1</w:t>
            </w:r>
          </w:p>
        </w:tc>
        <w:tc>
          <w:tcPr>
            <w:tcW w:w="630" w:type="dxa"/>
            <w:hideMark/>
          </w:tcPr>
          <w:p w14:paraId="687D750A" w14:textId="77777777" w:rsidR="004578BA" w:rsidRPr="00C05CE5" w:rsidRDefault="004578BA" w:rsidP="00C05CE5">
            <w:pPr>
              <w:pStyle w:val="VCAAtablecondensedheading"/>
            </w:pPr>
            <w:r w:rsidRPr="00C05CE5">
              <w:t>2</w:t>
            </w:r>
          </w:p>
        </w:tc>
        <w:tc>
          <w:tcPr>
            <w:tcW w:w="624" w:type="dxa"/>
            <w:hideMark/>
          </w:tcPr>
          <w:p w14:paraId="2FFFDD65" w14:textId="77777777" w:rsidR="004578BA" w:rsidRPr="00C05CE5" w:rsidRDefault="004578BA" w:rsidP="00C05CE5">
            <w:pPr>
              <w:pStyle w:val="VCAAtablecondensedheading"/>
            </w:pPr>
            <w:r w:rsidRPr="00C05CE5">
              <w:t>3</w:t>
            </w:r>
          </w:p>
        </w:tc>
        <w:tc>
          <w:tcPr>
            <w:tcW w:w="624" w:type="dxa"/>
            <w:hideMark/>
          </w:tcPr>
          <w:p w14:paraId="05DD4097" w14:textId="77777777" w:rsidR="004578BA" w:rsidRPr="00C05CE5" w:rsidRDefault="004578BA" w:rsidP="00C05CE5">
            <w:pPr>
              <w:pStyle w:val="VCAAtablecondensedheading"/>
            </w:pPr>
            <w:r w:rsidRPr="00C05CE5">
              <w:t>4</w:t>
            </w:r>
          </w:p>
        </w:tc>
        <w:tc>
          <w:tcPr>
            <w:tcW w:w="624" w:type="dxa"/>
            <w:hideMark/>
          </w:tcPr>
          <w:p w14:paraId="14038C9E" w14:textId="77777777" w:rsidR="004578BA" w:rsidRPr="00C05CE5" w:rsidRDefault="004578BA" w:rsidP="00C05CE5">
            <w:pPr>
              <w:pStyle w:val="VCAAtablecondensedheading"/>
            </w:pPr>
            <w:r w:rsidRPr="00C05CE5">
              <w:t>5</w:t>
            </w:r>
          </w:p>
        </w:tc>
        <w:tc>
          <w:tcPr>
            <w:tcW w:w="624" w:type="dxa"/>
            <w:hideMark/>
          </w:tcPr>
          <w:p w14:paraId="67363FDF" w14:textId="77777777" w:rsidR="004578BA" w:rsidRPr="00C05CE5" w:rsidRDefault="004578BA" w:rsidP="00C05CE5">
            <w:pPr>
              <w:pStyle w:val="VCAAtablecondensedheading"/>
            </w:pPr>
            <w:r w:rsidRPr="00C05CE5">
              <w:t>6</w:t>
            </w:r>
          </w:p>
        </w:tc>
        <w:tc>
          <w:tcPr>
            <w:tcW w:w="1077" w:type="dxa"/>
            <w:hideMark/>
          </w:tcPr>
          <w:p w14:paraId="273D29E0" w14:textId="77777777" w:rsidR="004578BA" w:rsidRPr="00C05CE5" w:rsidRDefault="004578BA" w:rsidP="00C05CE5">
            <w:pPr>
              <w:pStyle w:val="VCAAtablecondensedheading"/>
            </w:pPr>
            <w:r w:rsidRPr="00C05CE5">
              <w:t>Average</w:t>
            </w:r>
          </w:p>
        </w:tc>
      </w:tr>
      <w:tr w:rsidR="004578BA" w14:paraId="3FBB776D" w14:textId="77777777" w:rsidTr="00692103">
        <w:tc>
          <w:tcPr>
            <w:tcW w:w="0" w:type="dxa"/>
            <w:hideMark/>
          </w:tcPr>
          <w:p w14:paraId="6A57F415" w14:textId="77777777" w:rsidR="004578BA" w:rsidRDefault="004578BA">
            <w:pPr>
              <w:pStyle w:val="VCAAtablecondensed"/>
            </w:pPr>
            <w:r>
              <w:t>%</w:t>
            </w:r>
          </w:p>
        </w:tc>
        <w:tc>
          <w:tcPr>
            <w:tcW w:w="0" w:type="dxa"/>
          </w:tcPr>
          <w:p w14:paraId="4B3BC855" w14:textId="45A7945B" w:rsidR="004578BA" w:rsidRDefault="004578BA">
            <w:pPr>
              <w:pStyle w:val="VCAAtablecondensed"/>
            </w:pPr>
            <w:r>
              <w:t>10</w:t>
            </w:r>
          </w:p>
        </w:tc>
        <w:tc>
          <w:tcPr>
            <w:tcW w:w="0" w:type="dxa"/>
          </w:tcPr>
          <w:p w14:paraId="4F8144A3" w14:textId="6CA6CA54" w:rsidR="004578BA" w:rsidRDefault="004578BA">
            <w:pPr>
              <w:pStyle w:val="VCAAtablecondensed"/>
            </w:pPr>
            <w:r>
              <w:t>8</w:t>
            </w:r>
          </w:p>
        </w:tc>
        <w:tc>
          <w:tcPr>
            <w:tcW w:w="0" w:type="dxa"/>
          </w:tcPr>
          <w:p w14:paraId="2D33004D" w14:textId="0BE6D928" w:rsidR="004578BA" w:rsidRDefault="004578BA">
            <w:pPr>
              <w:pStyle w:val="VCAAtablecondensed"/>
            </w:pPr>
            <w:r>
              <w:t>16</w:t>
            </w:r>
          </w:p>
        </w:tc>
        <w:tc>
          <w:tcPr>
            <w:tcW w:w="0" w:type="dxa"/>
          </w:tcPr>
          <w:p w14:paraId="189F50B5" w14:textId="053C4016" w:rsidR="004578BA" w:rsidRDefault="004578BA">
            <w:pPr>
              <w:pStyle w:val="VCAAtablecondensed"/>
            </w:pPr>
            <w:r>
              <w:t>28</w:t>
            </w:r>
          </w:p>
        </w:tc>
        <w:tc>
          <w:tcPr>
            <w:tcW w:w="0" w:type="dxa"/>
          </w:tcPr>
          <w:p w14:paraId="32E7F537" w14:textId="5AE8F778" w:rsidR="004578BA" w:rsidRDefault="004578BA">
            <w:pPr>
              <w:pStyle w:val="VCAAtablecondensed"/>
            </w:pPr>
            <w:r>
              <w:t>19</w:t>
            </w:r>
          </w:p>
        </w:tc>
        <w:tc>
          <w:tcPr>
            <w:tcW w:w="0" w:type="dxa"/>
          </w:tcPr>
          <w:p w14:paraId="07B70112" w14:textId="03DA5FC3" w:rsidR="004578BA" w:rsidRDefault="004578BA">
            <w:pPr>
              <w:pStyle w:val="VCAAtablecondensed"/>
            </w:pPr>
            <w:r>
              <w:t>12</w:t>
            </w:r>
          </w:p>
        </w:tc>
        <w:tc>
          <w:tcPr>
            <w:tcW w:w="0" w:type="dxa"/>
          </w:tcPr>
          <w:p w14:paraId="12B0CAF6" w14:textId="621BDD5C" w:rsidR="004578BA" w:rsidRDefault="004578BA">
            <w:pPr>
              <w:pStyle w:val="VCAAtablecondensed"/>
            </w:pPr>
            <w:r>
              <w:t>7</w:t>
            </w:r>
          </w:p>
        </w:tc>
        <w:tc>
          <w:tcPr>
            <w:tcW w:w="0" w:type="dxa"/>
          </w:tcPr>
          <w:p w14:paraId="2366F46B" w14:textId="3399964C" w:rsidR="004578BA" w:rsidRDefault="004578BA">
            <w:pPr>
              <w:pStyle w:val="VCAAtablecondensed"/>
            </w:pPr>
            <w:r>
              <w:t>3.0</w:t>
            </w:r>
          </w:p>
        </w:tc>
        <w:bookmarkEnd w:id="4"/>
      </w:tr>
    </w:tbl>
    <w:p w14:paraId="27A46B31" w14:textId="77777777" w:rsidR="002B6DBF" w:rsidRPr="002B6DBF" w:rsidRDefault="002B6DBF" w:rsidP="0020326A">
      <w:pPr>
        <w:pStyle w:val="VCAAbody"/>
        <w:spacing w:before="0" w:after="0"/>
      </w:pPr>
    </w:p>
    <w:tbl>
      <w:tblPr>
        <w:tblStyle w:val="TableGrid"/>
        <w:tblW w:w="0" w:type="auto"/>
        <w:tblLayout w:type="fixed"/>
        <w:tblLook w:val="01E0" w:firstRow="1" w:lastRow="1" w:firstColumn="1" w:lastColumn="1" w:noHBand="0" w:noVBand="0"/>
      </w:tblPr>
      <w:tblGrid>
        <w:gridCol w:w="1418"/>
        <w:gridCol w:w="1134"/>
        <w:gridCol w:w="1134"/>
        <w:gridCol w:w="1134"/>
        <w:gridCol w:w="1134"/>
        <w:gridCol w:w="2835"/>
      </w:tblGrid>
      <w:tr w:rsidR="009258B1" w:rsidRPr="009258B1" w14:paraId="6DBDA6D9" w14:textId="77777777" w:rsidTr="00773C10">
        <w:trPr>
          <w:trHeight w:val="284"/>
        </w:trPr>
        <w:tc>
          <w:tcPr>
            <w:tcW w:w="1418" w:type="dxa"/>
            <w:tcBorders>
              <w:bottom w:val="single" w:sz="4" w:space="0" w:color="FFFFFF" w:themeColor="background1"/>
              <w:right w:val="single" w:sz="4" w:space="0" w:color="FFFFFF" w:themeColor="background1"/>
            </w:tcBorders>
            <w:shd w:val="clear" w:color="auto" w:fill="0F7EB4"/>
          </w:tcPr>
          <w:p w14:paraId="08D3114A" w14:textId="77777777" w:rsidR="00C5311A" w:rsidRPr="009258B1" w:rsidRDefault="00C5311A" w:rsidP="009258B1">
            <w:pPr>
              <w:pStyle w:val="VCAAtablecondensedheading"/>
              <w:rPr>
                <w:b/>
              </w:rPr>
            </w:pPr>
          </w:p>
        </w:tc>
        <w:tc>
          <w:tcPr>
            <w:tcW w:w="1134"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0F7EB4"/>
          </w:tcPr>
          <w:p w14:paraId="244AE7C7" w14:textId="77777777" w:rsidR="00C5311A" w:rsidRPr="009258B1" w:rsidRDefault="00C5311A" w:rsidP="009258B1">
            <w:pPr>
              <w:pStyle w:val="VCAAtablecondensedheading"/>
              <w:rPr>
                <w:b/>
              </w:rPr>
            </w:pPr>
            <w:r w:rsidRPr="009258B1">
              <w:rPr>
                <w:b/>
              </w:rPr>
              <w:t>Word part</w:t>
            </w:r>
          </w:p>
        </w:tc>
        <w:tc>
          <w:tcPr>
            <w:tcW w:w="2835" w:type="dxa"/>
            <w:tcBorders>
              <w:left w:val="single" w:sz="4" w:space="0" w:color="FFFFFF" w:themeColor="background1"/>
              <w:bottom w:val="single" w:sz="4" w:space="0" w:color="FFFFFF" w:themeColor="background1"/>
            </w:tcBorders>
            <w:shd w:val="clear" w:color="auto" w:fill="0F7EB4"/>
          </w:tcPr>
          <w:p w14:paraId="68AA70FE" w14:textId="77777777" w:rsidR="00C5311A" w:rsidRPr="009258B1" w:rsidRDefault="00C5311A" w:rsidP="009258B1">
            <w:pPr>
              <w:pStyle w:val="VCAAtablecondensedheading"/>
              <w:rPr>
                <w:b/>
              </w:rPr>
            </w:pPr>
          </w:p>
        </w:tc>
      </w:tr>
      <w:tr w:rsidR="009258B1" w:rsidRPr="009258B1" w14:paraId="68F599B6" w14:textId="77777777" w:rsidTr="00773C10">
        <w:trPr>
          <w:trHeight w:val="284"/>
        </w:trPr>
        <w:tc>
          <w:tcPr>
            <w:tcW w:w="1418" w:type="dxa"/>
            <w:tcBorders>
              <w:top w:val="single" w:sz="4" w:space="0" w:color="FFFFFF" w:themeColor="background1"/>
              <w:right w:val="single" w:sz="4" w:space="0" w:color="FFFFFF" w:themeColor="background1"/>
            </w:tcBorders>
            <w:shd w:val="clear" w:color="auto" w:fill="0F7EB4"/>
          </w:tcPr>
          <w:p w14:paraId="1FB6C639" w14:textId="77777777" w:rsidR="00C5311A" w:rsidRPr="009258B1" w:rsidRDefault="00C5311A" w:rsidP="00692103">
            <w:pPr>
              <w:pStyle w:val="VCAAtablecondensed"/>
              <w:rPr>
                <w:rStyle w:val="VCAAbold"/>
                <w:color w:val="FFFFFF" w:themeColor="background1"/>
              </w:rPr>
            </w:pPr>
            <w:r w:rsidRPr="009258B1">
              <w:rPr>
                <w:rStyle w:val="VCAAbold"/>
                <w:color w:val="FFFFFF" w:themeColor="background1"/>
              </w:rPr>
              <w:t>Medical term</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F7EB4"/>
          </w:tcPr>
          <w:p w14:paraId="41DF480E" w14:textId="77777777" w:rsidR="00C5311A" w:rsidRPr="009258B1" w:rsidRDefault="00C5311A" w:rsidP="00692103">
            <w:pPr>
              <w:pStyle w:val="VCAAtablecondensed"/>
              <w:rPr>
                <w:rStyle w:val="VCAAbold"/>
                <w:color w:val="FFFFFF" w:themeColor="background1"/>
              </w:rPr>
            </w:pPr>
            <w:r w:rsidRPr="009258B1">
              <w:rPr>
                <w:rStyle w:val="VCAAbold"/>
                <w:color w:val="FFFFFF" w:themeColor="background1"/>
              </w:rPr>
              <w:t>Prefix</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F7EB4"/>
          </w:tcPr>
          <w:p w14:paraId="2DDC28A3" w14:textId="77777777" w:rsidR="00C5311A" w:rsidRPr="009258B1" w:rsidRDefault="00C5311A" w:rsidP="00692103">
            <w:pPr>
              <w:pStyle w:val="VCAAtablecondensed"/>
              <w:rPr>
                <w:rStyle w:val="VCAAbold"/>
                <w:color w:val="FFFFFF" w:themeColor="background1"/>
              </w:rPr>
            </w:pPr>
            <w:r w:rsidRPr="009258B1">
              <w:rPr>
                <w:rStyle w:val="VCAAbold"/>
                <w:color w:val="FFFFFF" w:themeColor="background1"/>
              </w:rPr>
              <w:t>Root word</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F7EB4"/>
          </w:tcPr>
          <w:p w14:paraId="720FD01A" w14:textId="6C61DB05" w:rsidR="00C5311A" w:rsidRPr="009258B1" w:rsidRDefault="00C5311A" w:rsidP="00692103">
            <w:pPr>
              <w:pStyle w:val="VCAAtablecondensed"/>
              <w:rPr>
                <w:rStyle w:val="VCAAbold"/>
                <w:color w:val="FFFFFF" w:themeColor="background1"/>
              </w:rPr>
            </w:pPr>
            <w:r w:rsidRPr="009258B1">
              <w:rPr>
                <w:rStyle w:val="VCAAbold"/>
                <w:color w:val="FFFFFF" w:themeColor="background1"/>
              </w:rPr>
              <w:t>Combining vowel</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F7EB4"/>
          </w:tcPr>
          <w:p w14:paraId="63AF5BF2" w14:textId="77777777" w:rsidR="00C5311A" w:rsidRPr="009258B1" w:rsidRDefault="00C5311A" w:rsidP="00692103">
            <w:pPr>
              <w:pStyle w:val="VCAAtablecondensed"/>
              <w:rPr>
                <w:rStyle w:val="VCAAbold"/>
                <w:color w:val="FFFFFF" w:themeColor="background1"/>
              </w:rPr>
            </w:pPr>
            <w:r w:rsidRPr="009258B1">
              <w:rPr>
                <w:rStyle w:val="VCAAbold"/>
                <w:color w:val="FFFFFF" w:themeColor="background1"/>
              </w:rPr>
              <w:t>Suffix</w:t>
            </w:r>
          </w:p>
        </w:tc>
        <w:tc>
          <w:tcPr>
            <w:tcW w:w="2835" w:type="dxa"/>
            <w:tcBorders>
              <w:top w:val="single" w:sz="4" w:space="0" w:color="FFFFFF" w:themeColor="background1"/>
              <w:left w:val="single" w:sz="4" w:space="0" w:color="FFFFFF" w:themeColor="background1"/>
            </w:tcBorders>
            <w:shd w:val="clear" w:color="auto" w:fill="0F7EB4"/>
          </w:tcPr>
          <w:p w14:paraId="59673F56" w14:textId="77777777" w:rsidR="00C5311A" w:rsidRPr="009258B1" w:rsidRDefault="00C5311A" w:rsidP="00692103">
            <w:pPr>
              <w:pStyle w:val="VCAAtablecondensed"/>
              <w:rPr>
                <w:rStyle w:val="VCAAbold"/>
                <w:color w:val="FFFFFF" w:themeColor="background1"/>
              </w:rPr>
            </w:pPr>
            <w:r w:rsidRPr="009258B1">
              <w:rPr>
                <w:rStyle w:val="VCAAbold"/>
                <w:color w:val="FFFFFF" w:themeColor="background1"/>
              </w:rPr>
              <w:t>Definition of medical term</w:t>
            </w:r>
          </w:p>
        </w:tc>
      </w:tr>
      <w:tr w:rsidR="00502030" w:rsidRPr="00C05CE5" w14:paraId="3DCB3F89" w14:textId="77777777" w:rsidTr="00692103">
        <w:trPr>
          <w:trHeight w:val="284"/>
        </w:trPr>
        <w:tc>
          <w:tcPr>
            <w:tcW w:w="1418" w:type="dxa"/>
          </w:tcPr>
          <w:p w14:paraId="3116C24B" w14:textId="77777777" w:rsidR="00C5311A" w:rsidRPr="00C05CE5" w:rsidRDefault="00C5311A" w:rsidP="00692103">
            <w:pPr>
              <w:pStyle w:val="VCAAtablecondensed"/>
            </w:pPr>
            <w:r w:rsidRPr="00692103">
              <w:t>hysterectomy</w:t>
            </w:r>
          </w:p>
        </w:tc>
        <w:tc>
          <w:tcPr>
            <w:tcW w:w="1134" w:type="dxa"/>
          </w:tcPr>
          <w:p w14:paraId="512895A8" w14:textId="77777777" w:rsidR="00C5311A" w:rsidRPr="00C05CE5" w:rsidRDefault="00C5311A" w:rsidP="00692103">
            <w:pPr>
              <w:pStyle w:val="VCAAtablecondensed"/>
            </w:pPr>
          </w:p>
        </w:tc>
        <w:tc>
          <w:tcPr>
            <w:tcW w:w="1134" w:type="dxa"/>
          </w:tcPr>
          <w:p w14:paraId="1D0222C7" w14:textId="47421C61" w:rsidR="00C5311A" w:rsidRPr="00C05CE5" w:rsidRDefault="00F91961" w:rsidP="00692103">
            <w:pPr>
              <w:pStyle w:val="VCAAtablecondensed"/>
            </w:pPr>
            <w:proofErr w:type="spellStart"/>
            <w:r w:rsidRPr="00C05CE5">
              <w:t>h</w:t>
            </w:r>
            <w:r w:rsidR="00C5311A" w:rsidRPr="00C05CE5">
              <w:t>yster</w:t>
            </w:r>
            <w:proofErr w:type="spellEnd"/>
          </w:p>
        </w:tc>
        <w:tc>
          <w:tcPr>
            <w:tcW w:w="1134" w:type="dxa"/>
          </w:tcPr>
          <w:p w14:paraId="75FCF07A" w14:textId="77777777" w:rsidR="00C5311A" w:rsidRPr="00C05CE5" w:rsidRDefault="00C5311A" w:rsidP="00692103">
            <w:pPr>
              <w:pStyle w:val="VCAAtablecondensed"/>
            </w:pPr>
          </w:p>
        </w:tc>
        <w:tc>
          <w:tcPr>
            <w:tcW w:w="1134" w:type="dxa"/>
          </w:tcPr>
          <w:p w14:paraId="03A25D67" w14:textId="77777777" w:rsidR="00C5311A" w:rsidRPr="00C05CE5" w:rsidRDefault="00C5311A" w:rsidP="00692103">
            <w:pPr>
              <w:pStyle w:val="VCAAtablecondensed"/>
            </w:pPr>
            <w:proofErr w:type="spellStart"/>
            <w:r w:rsidRPr="00C05CE5">
              <w:t>ectomy</w:t>
            </w:r>
            <w:proofErr w:type="spellEnd"/>
          </w:p>
        </w:tc>
        <w:tc>
          <w:tcPr>
            <w:tcW w:w="2835" w:type="dxa"/>
          </w:tcPr>
          <w:p w14:paraId="06E5ED3F" w14:textId="77777777" w:rsidR="00C5311A" w:rsidRPr="00C05CE5" w:rsidRDefault="00C5311A" w:rsidP="00692103">
            <w:pPr>
              <w:pStyle w:val="VCAAtablecondensed"/>
            </w:pPr>
            <w:r w:rsidRPr="00C05CE5">
              <w:t>Surgical removal of the uterus</w:t>
            </w:r>
          </w:p>
        </w:tc>
      </w:tr>
      <w:tr w:rsidR="00502030" w:rsidRPr="00C05CE5" w14:paraId="3B1ED002" w14:textId="77777777" w:rsidTr="00692103">
        <w:trPr>
          <w:trHeight w:val="284"/>
        </w:trPr>
        <w:tc>
          <w:tcPr>
            <w:tcW w:w="1418" w:type="dxa"/>
          </w:tcPr>
          <w:p w14:paraId="395146B5" w14:textId="77777777" w:rsidR="00C5311A" w:rsidRPr="00C05CE5" w:rsidRDefault="00C5311A" w:rsidP="00692103">
            <w:pPr>
              <w:pStyle w:val="VCAAtablecondensed"/>
            </w:pPr>
            <w:r w:rsidRPr="00692103">
              <w:t>hyperthyroidism</w:t>
            </w:r>
          </w:p>
        </w:tc>
        <w:tc>
          <w:tcPr>
            <w:tcW w:w="1134" w:type="dxa"/>
          </w:tcPr>
          <w:p w14:paraId="7E1262B8" w14:textId="77777777" w:rsidR="00C5311A" w:rsidRPr="00C05CE5" w:rsidRDefault="00C5311A" w:rsidP="00692103">
            <w:pPr>
              <w:pStyle w:val="VCAAtablecondensed"/>
            </w:pPr>
            <w:r w:rsidRPr="00C05CE5">
              <w:t>hyper</w:t>
            </w:r>
          </w:p>
        </w:tc>
        <w:tc>
          <w:tcPr>
            <w:tcW w:w="1134" w:type="dxa"/>
          </w:tcPr>
          <w:p w14:paraId="22622C4D" w14:textId="77777777" w:rsidR="00C5311A" w:rsidRPr="00C05CE5" w:rsidRDefault="00C5311A" w:rsidP="00692103">
            <w:pPr>
              <w:pStyle w:val="VCAAtablecondensed"/>
            </w:pPr>
            <w:r w:rsidRPr="00C05CE5">
              <w:t>thyroid</w:t>
            </w:r>
          </w:p>
        </w:tc>
        <w:tc>
          <w:tcPr>
            <w:tcW w:w="1134" w:type="dxa"/>
          </w:tcPr>
          <w:p w14:paraId="2B4A3867" w14:textId="77777777" w:rsidR="00C5311A" w:rsidRPr="00692103" w:rsidRDefault="00C5311A" w:rsidP="00692103">
            <w:pPr>
              <w:pStyle w:val="VCAAtablecondensed"/>
            </w:pPr>
          </w:p>
        </w:tc>
        <w:tc>
          <w:tcPr>
            <w:tcW w:w="1134" w:type="dxa"/>
          </w:tcPr>
          <w:p w14:paraId="59628442" w14:textId="77777777" w:rsidR="00C5311A" w:rsidRPr="00C05CE5" w:rsidRDefault="00C5311A" w:rsidP="00692103">
            <w:pPr>
              <w:pStyle w:val="VCAAtablecondensed"/>
            </w:pPr>
            <w:r w:rsidRPr="00C05CE5">
              <w:t>ism</w:t>
            </w:r>
          </w:p>
        </w:tc>
        <w:tc>
          <w:tcPr>
            <w:tcW w:w="2835" w:type="dxa"/>
          </w:tcPr>
          <w:p w14:paraId="3378C4B3" w14:textId="77777777" w:rsidR="00C5311A" w:rsidRPr="00C05CE5" w:rsidRDefault="00C5311A" w:rsidP="00692103">
            <w:pPr>
              <w:pStyle w:val="VCAAtablecondensed"/>
            </w:pPr>
            <w:r w:rsidRPr="00C05CE5">
              <w:t>Condition of an overactive thyroid</w:t>
            </w:r>
          </w:p>
        </w:tc>
      </w:tr>
      <w:tr w:rsidR="00502030" w:rsidRPr="00C05CE5" w14:paraId="1BA2F9B4" w14:textId="77777777" w:rsidTr="00692103">
        <w:trPr>
          <w:trHeight w:val="284"/>
        </w:trPr>
        <w:tc>
          <w:tcPr>
            <w:tcW w:w="1418" w:type="dxa"/>
          </w:tcPr>
          <w:p w14:paraId="281EB36C" w14:textId="77777777" w:rsidR="00C5311A" w:rsidRPr="00C05CE5" w:rsidRDefault="00C5311A" w:rsidP="00692103">
            <w:pPr>
              <w:pStyle w:val="VCAAtablecondensed"/>
            </w:pPr>
            <w:r w:rsidRPr="00692103">
              <w:t>septoplasty</w:t>
            </w:r>
          </w:p>
        </w:tc>
        <w:tc>
          <w:tcPr>
            <w:tcW w:w="1134" w:type="dxa"/>
          </w:tcPr>
          <w:p w14:paraId="3CD5EFC8" w14:textId="77777777" w:rsidR="00C5311A" w:rsidRPr="00C05CE5" w:rsidRDefault="00C5311A" w:rsidP="00692103">
            <w:pPr>
              <w:pStyle w:val="VCAAtablecondensed"/>
            </w:pPr>
          </w:p>
        </w:tc>
        <w:tc>
          <w:tcPr>
            <w:tcW w:w="1134" w:type="dxa"/>
          </w:tcPr>
          <w:p w14:paraId="765C9250" w14:textId="77777777" w:rsidR="00C5311A" w:rsidRPr="00C05CE5" w:rsidRDefault="00C5311A" w:rsidP="00692103">
            <w:pPr>
              <w:pStyle w:val="VCAAtablecondensed"/>
            </w:pPr>
            <w:r w:rsidRPr="00C05CE5">
              <w:t>sept</w:t>
            </w:r>
          </w:p>
        </w:tc>
        <w:tc>
          <w:tcPr>
            <w:tcW w:w="1134" w:type="dxa"/>
          </w:tcPr>
          <w:p w14:paraId="5865EBEA" w14:textId="77777777" w:rsidR="00C5311A" w:rsidRPr="00C05CE5" w:rsidRDefault="00C5311A" w:rsidP="00692103">
            <w:pPr>
              <w:pStyle w:val="VCAAtablecondensed"/>
            </w:pPr>
            <w:r w:rsidRPr="00C05CE5">
              <w:t>o</w:t>
            </w:r>
          </w:p>
        </w:tc>
        <w:tc>
          <w:tcPr>
            <w:tcW w:w="1134" w:type="dxa"/>
          </w:tcPr>
          <w:p w14:paraId="59185CBA" w14:textId="77777777" w:rsidR="00C5311A" w:rsidRPr="00C05CE5" w:rsidRDefault="00C5311A" w:rsidP="00692103">
            <w:pPr>
              <w:pStyle w:val="VCAAtablecondensed"/>
            </w:pPr>
            <w:proofErr w:type="spellStart"/>
            <w:r w:rsidRPr="00C05CE5">
              <w:t>plasty</w:t>
            </w:r>
            <w:proofErr w:type="spellEnd"/>
          </w:p>
        </w:tc>
        <w:tc>
          <w:tcPr>
            <w:tcW w:w="2835" w:type="dxa"/>
          </w:tcPr>
          <w:p w14:paraId="16AA3AEB" w14:textId="77777777" w:rsidR="00C5311A" w:rsidRPr="00C05CE5" w:rsidRDefault="00C5311A" w:rsidP="00692103">
            <w:pPr>
              <w:pStyle w:val="VCAAtablecondensed"/>
            </w:pPr>
            <w:r w:rsidRPr="00C05CE5">
              <w:t>Surgical repair of the septum</w:t>
            </w:r>
          </w:p>
        </w:tc>
      </w:tr>
    </w:tbl>
    <w:p w14:paraId="78BC526A" w14:textId="71199394" w:rsidR="00C5311A" w:rsidRPr="0070348F" w:rsidRDefault="00C5311A" w:rsidP="00C5311A">
      <w:pPr>
        <w:pStyle w:val="VCAAbody"/>
      </w:pPr>
      <w:r w:rsidRPr="0070348F">
        <w:t xml:space="preserve">Most students were able to successfully break each word down into its separate parts. Common errors included dropping the </w:t>
      </w:r>
      <w:r w:rsidR="00F91961">
        <w:t>‘</w:t>
      </w:r>
      <w:r w:rsidRPr="0070348F">
        <w:t>er</w:t>
      </w:r>
      <w:r w:rsidR="00F91961">
        <w:t>’</w:t>
      </w:r>
      <w:r w:rsidRPr="0070348F">
        <w:t xml:space="preserve"> </w:t>
      </w:r>
      <w:r w:rsidR="00F91961">
        <w:t xml:space="preserve">from </w:t>
      </w:r>
      <w:proofErr w:type="spellStart"/>
      <w:r w:rsidRPr="0070348F">
        <w:t>hyster</w:t>
      </w:r>
      <w:proofErr w:type="spellEnd"/>
      <w:r w:rsidRPr="0070348F">
        <w:t xml:space="preserve"> or including the </w:t>
      </w:r>
      <w:r w:rsidR="00F91961">
        <w:t>‘</w:t>
      </w:r>
      <w:r w:rsidRPr="0070348F">
        <w:t>o</w:t>
      </w:r>
      <w:r w:rsidR="00F91961">
        <w:t>’</w:t>
      </w:r>
      <w:r w:rsidRPr="0070348F">
        <w:t xml:space="preserve"> </w:t>
      </w:r>
      <w:r w:rsidR="00F91961">
        <w:t>with</w:t>
      </w:r>
      <w:r w:rsidRPr="0070348F">
        <w:t xml:space="preserve"> sept.</w:t>
      </w:r>
    </w:p>
    <w:p w14:paraId="3CB7A246" w14:textId="06E77206" w:rsidR="00C5311A" w:rsidRPr="0070348F" w:rsidRDefault="00C5311A" w:rsidP="00C5311A">
      <w:pPr>
        <w:pStyle w:val="VCAAbody"/>
      </w:pPr>
      <w:r w:rsidRPr="0070348F">
        <w:t xml:space="preserve">Students had more difficulty providing </w:t>
      </w:r>
      <w:r w:rsidR="00F91961">
        <w:t xml:space="preserve">a correct </w:t>
      </w:r>
      <w:r w:rsidRPr="0070348F">
        <w:t>definition of each medical term.</w:t>
      </w:r>
    </w:p>
    <w:p w14:paraId="28D2E8D9" w14:textId="780DFDF5" w:rsidR="00C5311A" w:rsidRPr="0070348F" w:rsidRDefault="00C5311A" w:rsidP="00C5311A">
      <w:pPr>
        <w:pStyle w:val="VCAAbody"/>
      </w:pPr>
      <w:r w:rsidRPr="0070348F">
        <w:t>Common errors and misconceptions</w:t>
      </w:r>
      <w:r w:rsidR="00F91961">
        <w:t xml:space="preserve"> included the following.</w:t>
      </w:r>
    </w:p>
    <w:p w14:paraId="3E3B8B53" w14:textId="36F9043E" w:rsidR="00C5311A" w:rsidRPr="00623698" w:rsidRDefault="00C5311A" w:rsidP="00293A79">
      <w:pPr>
        <w:pStyle w:val="VCAAbullet"/>
      </w:pPr>
      <w:r w:rsidRPr="00623698">
        <w:t xml:space="preserve">Many students did not know that the root term </w:t>
      </w:r>
      <w:proofErr w:type="spellStart"/>
      <w:r w:rsidRPr="00623698">
        <w:t>hyster</w:t>
      </w:r>
      <w:proofErr w:type="spellEnd"/>
      <w:r w:rsidRPr="00623698">
        <w:t xml:space="preserve"> refers to the uterus</w:t>
      </w:r>
      <w:r w:rsidR="00F91961">
        <w:t xml:space="preserve">, </w:t>
      </w:r>
      <w:r w:rsidRPr="00623698">
        <w:t>incorrectly stat</w:t>
      </w:r>
      <w:r w:rsidR="00F91961">
        <w:t>ing</w:t>
      </w:r>
      <w:r w:rsidRPr="00623698">
        <w:t xml:space="preserve"> it was the female reproductive system or ovaries.</w:t>
      </w:r>
    </w:p>
    <w:p w14:paraId="0D5CB55D" w14:textId="350AC698" w:rsidR="00C5311A" w:rsidRPr="00623698" w:rsidRDefault="00F91961" w:rsidP="00293A79">
      <w:pPr>
        <w:pStyle w:val="VCAAbullet"/>
      </w:pPr>
      <w:r>
        <w:t>M</w:t>
      </w:r>
      <w:r w:rsidRPr="00623698">
        <w:t xml:space="preserve">any students </w:t>
      </w:r>
      <w:r>
        <w:t xml:space="preserve">did not include </w:t>
      </w:r>
      <w:r w:rsidRPr="00623698">
        <w:t xml:space="preserve">‘surgical’ in their </w:t>
      </w:r>
      <w:r>
        <w:t>definition of hysterectomy (</w:t>
      </w:r>
      <w:r w:rsidR="00C5311A" w:rsidRPr="00623698">
        <w:t>-</w:t>
      </w:r>
      <w:proofErr w:type="spellStart"/>
      <w:r w:rsidR="00C5311A" w:rsidRPr="00623698">
        <w:t>ectomy</w:t>
      </w:r>
      <w:proofErr w:type="spellEnd"/>
      <w:r w:rsidR="00C5311A" w:rsidRPr="00623698">
        <w:t xml:space="preserve"> refers to the </w:t>
      </w:r>
      <w:r>
        <w:t>‘</w:t>
      </w:r>
      <w:r w:rsidR="00C5311A" w:rsidRPr="00623698">
        <w:t>surgical removal of</w:t>
      </w:r>
      <w:r>
        <w:t>’).</w:t>
      </w:r>
    </w:p>
    <w:p w14:paraId="38A66BD4" w14:textId="4C7EED50" w:rsidR="00C5311A" w:rsidRPr="00623698" w:rsidRDefault="00C5311A" w:rsidP="00293A79">
      <w:pPr>
        <w:pStyle w:val="VCAAbullet"/>
      </w:pPr>
      <w:r w:rsidRPr="00623698">
        <w:t xml:space="preserve">Many students </w:t>
      </w:r>
      <w:r w:rsidR="00F91961">
        <w:t xml:space="preserve">defined </w:t>
      </w:r>
      <w:r w:rsidR="00F91961" w:rsidRPr="00623698">
        <w:t xml:space="preserve">hyperthyroidism </w:t>
      </w:r>
      <w:r w:rsidR="00F91961">
        <w:t>as</w:t>
      </w:r>
      <w:r w:rsidRPr="00623698">
        <w:t xml:space="preserve"> ‘overactive thyroid’</w:t>
      </w:r>
      <w:r w:rsidR="00F91961">
        <w:t xml:space="preserve">, which indicates they did not understand that </w:t>
      </w:r>
      <w:r w:rsidRPr="00623698">
        <w:t xml:space="preserve">the suffix -ism refers to </w:t>
      </w:r>
      <w:r w:rsidR="00F91961">
        <w:t>‘</w:t>
      </w:r>
      <w:r w:rsidRPr="00623698">
        <w:t>a condition of</w:t>
      </w:r>
      <w:r w:rsidR="00F91961">
        <w:t>’</w:t>
      </w:r>
      <w:r w:rsidRPr="00623698">
        <w:t>.</w:t>
      </w:r>
    </w:p>
    <w:p w14:paraId="638382F3" w14:textId="29422D9F" w:rsidR="00C5311A" w:rsidRPr="00623698" w:rsidRDefault="00C5311A" w:rsidP="00293A79">
      <w:pPr>
        <w:pStyle w:val="VCAAbullet"/>
      </w:pPr>
      <w:r w:rsidRPr="00623698">
        <w:t>Students incorrectly stated it was an abnormally high/large thyroid gland rather than referring to the activity of the thyroid gland</w:t>
      </w:r>
      <w:r w:rsidR="00F91961">
        <w:t>.</w:t>
      </w:r>
      <w:r w:rsidRPr="00623698">
        <w:t xml:space="preserve"> </w:t>
      </w:r>
    </w:p>
    <w:p w14:paraId="47438370" w14:textId="3C62F213" w:rsidR="00C5311A" w:rsidRPr="00623698" w:rsidRDefault="00C5311A" w:rsidP="00293A79">
      <w:pPr>
        <w:pStyle w:val="VCAAbullet"/>
      </w:pPr>
      <w:r w:rsidRPr="00623698">
        <w:t>Many students did not know the meaning of the suffix -</w:t>
      </w:r>
      <w:proofErr w:type="spellStart"/>
      <w:r w:rsidRPr="00623698">
        <w:t>plasty</w:t>
      </w:r>
      <w:proofErr w:type="spellEnd"/>
      <w:r w:rsidR="00F91961">
        <w:t>.</w:t>
      </w:r>
    </w:p>
    <w:p w14:paraId="65A0EE2C" w14:textId="77777777" w:rsidR="00C5311A" w:rsidRPr="0070348F" w:rsidRDefault="00C5311A" w:rsidP="00C5311A">
      <w:pPr>
        <w:pStyle w:val="VCAAHeading3"/>
      </w:pPr>
      <w:r w:rsidRPr="0070348F">
        <w:t>Question 8</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4578BA" w14:paraId="44B90760" w14:textId="77777777" w:rsidTr="004578B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01C4D61D" w14:textId="77777777" w:rsidR="004578BA" w:rsidRDefault="004578BA"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7756D147" w14:textId="77777777" w:rsidR="004578BA" w:rsidRDefault="004578BA"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58A77A38" w14:textId="77777777" w:rsidR="004578BA" w:rsidRDefault="004578BA"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2C0896A1" w14:textId="77777777" w:rsidR="004578BA" w:rsidRDefault="004578BA" w:rsidP="00354E2D">
            <w:pPr>
              <w:pStyle w:val="VCAAtablecondensedheading"/>
            </w:pPr>
            <w:r>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6087619F" w14:textId="77777777" w:rsidR="004578BA" w:rsidRDefault="004578BA" w:rsidP="00354E2D">
            <w:pPr>
              <w:pStyle w:val="VCAAtablecondensedheading"/>
            </w:pPr>
            <w:r>
              <w:t>Average</w:t>
            </w:r>
          </w:p>
        </w:tc>
      </w:tr>
      <w:tr w:rsidR="004578BA" w14:paraId="59A14C98" w14:textId="77777777" w:rsidTr="004578B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CB5F6" w14:textId="77777777" w:rsidR="004578BA" w:rsidRDefault="004578BA">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D47CD" w14:textId="0AF24E74" w:rsidR="004578BA" w:rsidRDefault="004578BA">
            <w:pPr>
              <w:pStyle w:val="VCAAtablecondensed"/>
            </w:pPr>
            <w:r>
              <w:t>43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86E79" w14:textId="26F25BEC" w:rsidR="004578BA" w:rsidRDefault="004578BA">
            <w:pPr>
              <w:pStyle w:val="VCAAtablecondensed"/>
            </w:pPr>
            <w:r>
              <w:t>28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DA1F" w14:textId="4E211128" w:rsidR="004578BA" w:rsidRDefault="004578BA">
            <w:pPr>
              <w:pStyle w:val="VCAAtablecondensed"/>
            </w:pPr>
            <w:r>
              <w:t>29</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699A5" w14:textId="217D3295" w:rsidR="004578BA" w:rsidRDefault="004578BA">
            <w:pPr>
              <w:pStyle w:val="VCAAtablecondensed"/>
            </w:pPr>
            <w:r>
              <w:t>0.9</w:t>
            </w:r>
          </w:p>
        </w:tc>
      </w:tr>
    </w:tbl>
    <w:p w14:paraId="66DDAC9A" w14:textId="1EC8DE22" w:rsidR="00C5311A" w:rsidRPr="0070348F" w:rsidRDefault="00C5311A" w:rsidP="00C5311A">
      <w:pPr>
        <w:pStyle w:val="VCAAbody"/>
      </w:pPr>
      <w:r w:rsidRPr="0070348F">
        <w:t>Students struggled to provide two components of the lymphatic system</w:t>
      </w:r>
      <w:r w:rsidR="00C05CE5">
        <w:t>,</w:t>
      </w:r>
      <w:r w:rsidRPr="0070348F">
        <w:t xml:space="preserve"> with many incorrectly including the thyroid gland, nose and throat. </w:t>
      </w:r>
    </w:p>
    <w:p w14:paraId="42F1D9FF" w14:textId="77777777" w:rsidR="0020326A" w:rsidRDefault="0020326A">
      <w:pPr>
        <w:rPr>
          <w:rFonts w:ascii="Arial" w:hAnsi="Arial" w:cs="Arial"/>
          <w:color w:val="000000" w:themeColor="text1"/>
          <w:sz w:val="20"/>
        </w:rPr>
      </w:pPr>
      <w:r>
        <w:br w:type="page"/>
      </w:r>
    </w:p>
    <w:p w14:paraId="61D816AA" w14:textId="5082BF4D" w:rsidR="00C5311A" w:rsidRPr="0070348F" w:rsidRDefault="00C5311A" w:rsidP="00C5311A">
      <w:pPr>
        <w:pStyle w:val="VCAAbody"/>
      </w:pPr>
      <w:r w:rsidRPr="0070348F">
        <w:lastRenderedPageBreak/>
        <w:t>Possible responses included:</w:t>
      </w:r>
    </w:p>
    <w:p w14:paraId="39EA6095" w14:textId="77777777" w:rsidR="00C5311A" w:rsidRPr="00623698" w:rsidRDefault="00C5311A" w:rsidP="00293A79">
      <w:pPr>
        <w:pStyle w:val="VCAAbullet"/>
      </w:pPr>
      <w:r w:rsidRPr="00623698">
        <w:t>spleen</w:t>
      </w:r>
    </w:p>
    <w:p w14:paraId="6F881263" w14:textId="77777777" w:rsidR="00C5311A" w:rsidRPr="00623698" w:rsidRDefault="00C5311A" w:rsidP="00293A79">
      <w:pPr>
        <w:pStyle w:val="VCAAbullet"/>
      </w:pPr>
      <w:r w:rsidRPr="00623698">
        <w:t>thymus</w:t>
      </w:r>
    </w:p>
    <w:p w14:paraId="52364D22" w14:textId="77777777" w:rsidR="00C5311A" w:rsidRPr="00623698" w:rsidRDefault="00C5311A" w:rsidP="00293A79">
      <w:pPr>
        <w:pStyle w:val="VCAAbullet"/>
      </w:pPr>
      <w:r w:rsidRPr="00623698">
        <w:t>Peyer's patches</w:t>
      </w:r>
    </w:p>
    <w:p w14:paraId="083A0438" w14:textId="77777777" w:rsidR="00C5311A" w:rsidRPr="00623698" w:rsidRDefault="00C5311A" w:rsidP="00293A79">
      <w:pPr>
        <w:pStyle w:val="VCAAbullet"/>
      </w:pPr>
      <w:r w:rsidRPr="00623698">
        <w:t>bone marrow</w:t>
      </w:r>
    </w:p>
    <w:p w14:paraId="34C09D47" w14:textId="77777777" w:rsidR="00C5311A" w:rsidRPr="00623698" w:rsidRDefault="00C5311A" w:rsidP="00293A79">
      <w:pPr>
        <w:pStyle w:val="VCAAbullet"/>
      </w:pPr>
      <w:r w:rsidRPr="00623698">
        <w:t>ducts</w:t>
      </w:r>
    </w:p>
    <w:p w14:paraId="5C5E8AD4" w14:textId="2466D2BA" w:rsidR="00C5311A" w:rsidRPr="00623698" w:rsidRDefault="00C5311A" w:rsidP="00293A79">
      <w:pPr>
        <w:pStyle w:val="VCAAbullet"/>
      </w:pPr>
      <w:r w:rsidRPr="00623698">
        <w:t>capillaries</w:t>
      </w:r>
      <w:r w:rsidR="006B08AC">
        <w:t xml:space="preserve"> </w:t>
      </w:r>
      <w:r w:rsidRPr="00623698">
        <w:t>/</w:t>
      </w:r>
      <w:r w:rsidR="00293A79">
        <w:t xml:space="preserve"> </w:t>
      </w:r>
      <w:r w:rsidRPr="00623698">
        <w:t>lymph vessels</w:t>
      </w:r>
    </w:p>
    <w:p w14:paraId="3200BF48" w14:textId="77777777" w:rsidR="00C5311A" w:rsidRPr="00623698" w:rsidRDefault="00C5311A" w:rsidP="00293A79">
      <w:pPr>
        <w:pStyle w:val="VCAAbullet"/>
      </w:pPr>
      <w:r w:rsidRPr="00623698">
        <w:t>lacteal</w:t>
      </w:r>
    </w:p>
    <w:p w14:paraId="61B705F2" w14:textId="34D95C2C" w:rsidR="00C5311A" w:rsidRPr="00623698" w:rsidRDefault="00C5311A" w:rsidP="00293A79">
      <w:pPr>
        <w:pStyle w:val="VCAAbullet"/>
      </w:pPr>
      <w:r w:rsidRPr="00623698">
        <w:t>lymph fluid</w:t>
      </w:r>
      <w:r w:rsidR="006B08AC">
        <w:t xml:space="preserve"> </w:t>
      </w:r>
      <w:r w:rsidRPr="00623698">
        <w:t>/</w:t>
      </w:r>
      <w:r w:rsidR="006B08AC">
        <w:t xml:space="preserve"> </w:t>
      </w:r>
      <w:r w:rsidRPr="00623698">
        <w:t>lymph</w:t>
      </w:r>
    </w:p>
    <w:p w14:paraId="456BF81E" w14:textId="011C4E59" w:rsidR="00C5311A" w:rsidRPr="00623698" w:rsidRDefault="00C5311A" w:rsidP="00293A79">
      <w:pPr>
        <w:pStyle w:val="VCAAbullet"/>
      </w:pPr>
      <w:r w:rsidRPr="00623698">
        <w:t>adenoids</w:t>
      </w:r>
      <w:r w:rsidR="00773C10">
        <w:t>.</w:t>
      </w:r>
    </w:p>
    <w:p w14:paraId="463833BE" w14:textId="058394D8" w:rsidR="00C5311A" w:rsidRPr="0070348F" w:rsidRDefault="006B08AC" w:rsidP="00C5311A">
      <w:pPr>
        <w:pStyle w:val="VCAAbody"/>
      </w:pPr>
      <w:r>
        <w:t>R</w:t>
      </w:r>
      <w:r w:rsidR="00C5311A" w:rsidRPr="0070348F">
        <w:t xml:space="preserve">esponses referring to lymphocytes or white blood cells were not credited as these are transported by the lymphatic system but do not make up the lymphatic system. </w:t>
      </w:r>
    </w:p>
    <w:p w14:paraId="07A38710" w14:textId="77777777" w:rsidR="00C5311A" w:rsidRPr="0070348F" w:rsidRDefault="00C5311A" w:rsidP="00C5311A">
      <w:pPr>
        <w:pStyle w:val="VCAAHeading3"/>
      </w:pPr>
      <w:r w:rsidRPr="0070348F">
        <w:t>Question 9</w:t>
      </w:r>
    </w:p>
    <w:tbl>
      <w:tblPr>
        <w:tblStyle w:val="VCAATableClosed"/>
        <w:tblW w:w="4539" w:type="dxa"/>
        <w:tblLook w:val="04A0" w:firstRow="1" w:lastRow="0" w:firstColumn="1" w:lastColumn="0" w:noHBand="0" w:noVBand="1"/>
        <w:tblCaption w:val="Table one"/>
        <w:tblDescription w:val="VCAA closed table style"/>
      </w:tblPr>
      <w:tblGrid>
        <w:gridCol w:w="923"/>
        <w:gridCol w:w="720"/>
        <w:gridCol w:w="630"/>
        <w:gridCol w:w="630"/>
        <w:gridCol w:w="630"/>
        <w:gridCol w:w="1006"/>
      </w:tblGrid>
      <w:tr w:rsidR="008530BF" w14:paraId="7D93659D" w14:textId="77777777" w:rsidTr="004578B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2FBE4A6A" w14:textId="77777777" w:rsidR="004578BA" w:rsidRDefault="004578BA"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3239A23F" w14:textId="77777777" w:rsidR="004578BA" w:rsidRDefault="004578BA"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68120747" w14:textId="77777777" w:rsidR="004578BA" w:rsidRDefault="004578BA"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16AE1812" w14:textId="77777777" w:rsidR="004578BA" w:rsidRDefault="004578BA"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2FDE25E2" w14:textId="77777777" w:rsidR="004578BA" w:rsidRDefault="004578BA" w:rsidP="00354E2D">
            <w:pPr>
              <w:pStyle w:val="VCAAtablecondensedheading"/>
            </w:pPr>
            <w:r>
              <w:t>3</w:t>
            </w:r>
          </w:p>
        </w:tc>
        <w:tc>
          <w:tcPr>
            <w:tcW w:w="1006" w:type="dxa"/>
            <w:tcBorders>
              <w:top w:val="single" w:sz="4" w:space="0" w:color="000000" w:themeColor="text1"/>
              <w:bottom w:val="single" w:sz="4" w:space="0" w:color="000000" w:themeColor="text1"/>
              <w:right w:val="single" w:sz="4" w:space="0" w:color="000000" w:themeColor="text1"/>
            </w:tcBorders>
            <w:hideMark/>
          </w:tcPr>
          <w:p w14:paraId="1B408089" w14:textId="77777777" w:rsidR="004578BA" w:rsidRDefault="004578BA" w:rsidP="00354E2D">
            <w:pPr>
              <w:pStyle w:val="VCAAtablecondensedheading"/>
            </w:pPr>
            <w:r>
              <w:t>Average</w:t>
            </w:r>
          </w:p>
        </w:tc>
      </w:tr>
      <w:tr w:rsidR="008530BF" w14:paraId="36120ACB" w14:textId="77777777" w:rsidTr="004578B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C8172" w14:textId="77777777" w:rsidR="004578BA" w:rsidRDefault="004578BA">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EF3AA" w14:textId="019CA781" w:rsidR="004578BA" w:rsidRDefault="00484DFB">
            <w:pPr>
              <w:pStyle w:val="VCAAtablecondensed"/>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A756" w14:textId="6824CD0F" w:rsidR="004578BA" w:rsidRDefault="004578BA">
            <w:pPr>
              <w:pStyle w:val="VCAAtablecondensed"/>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E5B45" w14:textId="0276473B" w:rsidR="004578BA" w:rsidRDefault="004578BA">
            <w:pPr>
              <w:pStyle w:val="VCAAtablecondensed"/>
            </w:pPr>
            <w: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0356A" w14:textId="3FB6E0CA" w:rsidR="004578BA" w:rsidRDefault="004578BA">
            <w:pPr>
              <w:pStyle w:val="VCAAtablecondensed"/>
            </w:pPr>
            <w:r>
              <w:t>75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B1957" w14:textId="004BC974" w:rsidR="004578BA" w:rsidRDefault="004578BA">
            <w:pPr>
              <w:pStyle w:val="VCAAtablecondensed"/>
            </w:pPr>
            <w:r>
              <w:t>2.7</w:t>
            </w:r>
          </w:p>
        </w:tc>
      </w:tr>
    </w:tbl>
    <w:p w14:paraId="2EAB9B54" w14:textId="77777777" w:rsidR="009258B1" w:rsidRPr="0070348F" w:rsidRDefault="009258B1" w:rsidP="009258B1">
      <w:pPr>
        <w:pStyle w:val="VCAAbody"/>
      </w:pPr>
      <w:r w:rsidRPr="0070348F">
        <w:t>Possible responses included:</w:t>
      </w:r>
    </w:p>
    <w:p w14:paraId="07BA64FD" w14:textId="77777777" w:rsidR="00C5311A" w:rsidRPr="00623698" w:rsidRDefault="00C5311A" w:rsidP="00293A79">
      <w:pPr>
        <w:pStyle w:val="VCAAbullet"/>
      </w:pPr>
      <w:r w:rsidRPr="00623698">
        <w:t>tarsals</w:t>
      </w:r>
    </w:p>
    <w:p w14:paraId="14C0FC67" w14:textId="77777777" w:rsidR="00C5311A" w:rsidRPr="00623698" w:rsidRDefault="00C5311A" w:rsidP="00293A79">
      <w:pPr>
        <w:pStyle w:val="VCAAbullet"/>
      </w:pPr>
      <w:r w:rsidRPr="00623698">
        <w:t>femur</w:t>
      </w:r>
    </w:p>
    <w:p w14:paraId="4A9FC1A0" w14:textId="5BC5D8FF" w:rsidR="00C5311A" w:rsidRPr="00623698" w:rsidRDefault="00C5311A" w:rsidP="00293A79">
      <w:pPr>
        <w:pStyle w:val="VCAAbullet"/>
      </w:pPr>
      <w:r w:rsidRPr="00623698">
        <w:t>inspiration</w:t>
      </w:r>
      <w:r w:rsidR="009258B1">
        <w:t>.</w:t>
      </w:r>
    </w:p>
    <w:p w14:paraId="51022F47" w14:textId="77777777" w:rsidR="00C5311A" w:rsidRPr="0070348F" w:rsidRDefault="00C5311A" w:rsidP="00C5311A">
      <w:pPr>
        <w:pStyle w:val="VCAAHeading3"/>
      </w:pPr>
      <w:r w:rsidRPr="0070348F">
        <w:t>Question 10</w:t>
      </w:r>
    </w:p>
    <w:tbl>
      <w:tblPr>
        <w:tblStyle w:val="VCAATableClosed"/>
        <w:tblW w:w="4539" w:type="dxa"/>
        <w:tblLook w:val="04A0" w:firstRow="1" w:lastRow="0" w:firstColumn="1" w:lastColumn="0" w:noHBand="0" w:noVBand="1"/>
        <w:tblCaption w:val="Table one"/>
        <w:tblDescription w:val="VCAA closed table style"/>
      </w:tblPr>
      <w:tblGrid>
        <w:gridCol w:w="923"/>
        <w:gridCol w:w="720"/>
        <w:gridCol w:w="630"/>
        <w:gridCol w:w="630"/>
        <w:gridCol w:w="630"/>
        <w:gridCol w:w="1006"/>
      </w:tblGrid>
      <w:tr w:rsidR="008530BF" w14:paraId="65D97676" w14:textId="77777777" w:rsidTr="004578B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3E4B4F45" w14:textId="77777777" w:rsidR="004578BA" w:rsidRDefault="004578BA"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6A2CCE8C" w14:textId="77777777" w:rsidR="004578BA" w:rsidRDefault="004578BA"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53FCD1CF" w14:textId="77777777" w:rsidR="004578BA" w:rsidRDefault="004578BA"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2509E331" w14:textId="77777777" w:rsidR="004578BA" w:rsidRDefault="004578BA"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075DA559" w14:textId="77777777" w:rsidR="004578BA" w:rsidRDefault="004578BA" w:rsidP="00354E2D">
            <w:pPr>
              <w:pStyle w:val="VCAAtablecondensedheading"/>
            </w:pPr>
            <w:r>
              <w:t>3</w:t>
            </w:r>
          </w:p>
        </w:tc>
        <w:tc>
          <w:tcPr>
            <w:tcW w:w="1006" w:type="dxa"/>
            <w:tcBorders>
              <w:top w:val="single" w:sz="4" w:space="0" w:color="000000" w:themeColor="text1"/>
              <w:bottom w:val="single" w:sz="4" w:space="0" w:color="000000" w:themeColor="text1"/>
              <w:right w:val="single" w:sz="4" w:space="0" w:color="000000" w:themeColor="text1"/>
            </w:tcBorders>
            <w:hideMark/>
          </w:tcPr>
          <w:p w14:paraId="2E9CF2F1" w14:textId="77777777" w:rsidR="004578BA" w:rsidRDefault="004578BA" w:rsidP="00354E2D">
            <w:pPr>
              <w:pStyle w:val="VCAAtablecondensedheading"/>
            </w:pPr>
            <w:r>
              <w:t>Average</w:t>
            </w:r>
          </w:p>
        </w:tc>
      </w:tr>
      <w:tr w:rsidR="008530BF" w14:paraId="31A47B75" w14:textId="77777777" w:rsidTr="004578B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FDDE2" w14:textId="77777777" w:rsidR="004578BA" w:rsidRDefault="004578BA">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FF45A" w14:textId="5CB14CE4" w:rsidR="004578BA" w:rsidRDefault="004578BA">
            <w:pPr>
              <w:pStyle w:val="VCAAtablecondensed"/>
            </w:pPr>
            <w:r>
              <w:t>58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E04F3" w14:textId="05914B0E" w:rsidR="004578BA" w:rsidRDefault="004578BA">
            <w:pPr>
              <w:pStyle w:val="VCAAtablecondensed"/>
            </w:pPr>
            <w:r>
              <w:t>30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B99E" w14:textId="18C1A596" w:rsidR="004578BA" w:rsidRDefault="004578BA">
            <w:pPr>
              <w:pStyle w:val="VCAAtablecondensed"/>
            </w:pPr>
            <w: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DA5FD" w14:textId="6C8C3E2D" w:rsidR="004578BA" w:rsidRDefault="004578BA">
            <w:pPr>
              <w:pStyle w:val="VCAAtablecondensed"/>
            </w:pPr>
            <w:r>
              <w:t>2</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5883E" w14:textId="217A2325" w:rsidR="004578BA" w:rsidRDefault="004578BA">
            <w:pPr>
              <w:pStyle w:val="VCAAtablecondensed"/>
            </w:pPr>
            <w:r>
              <w:t>0.6</w:t>
            </w:r>
          </w:p>
        </w:tc>
      </w:tr>
    </w:tbl>
    <w:p w14:paraId="5022A6E5" w14:textId="77777777" w:rsidR="009258B1" w:rsidRPr="0070348F" w:rsidRDefault="009258B1" w:rsidP="009258B1">
      <w:pPr>
        <w:pStyle w:val="VCAAbody"/>
      </w:pPr>
      <w:r w:rsidRPr="0070348F">
        <w:t>Possible responses included:</w:t>
      </w:r>
    </w:p>
    <w:p w14:paraId="22151861" w14:textId="5C29D1E0" w:rsidR="00E932D9" w:rsidRPr="00623698" w:rsidRDefault="00E932D9" w:rsidP="00293A79">
      <w:pPr>
        <w:pStyle w:val="VCAAbullet"/>
      </w:pPr>
      <w:proofErr w:type="spellStart"/>
      <w:r w:rsidRPr="00623698">
        <w:t>orth</w:t>
      </w:r>
      <w:proofErr w:type="spellEnd"/>
      <w:r w:rsidRPr="00623698">
        <w:t>/o – straight, upright</w:t>
      </w:r>
      <w:r w:rsidR="008C6B05">
        <w:t>, correct, normal</w:t>
      </w:r>
    </w:p>
    <w:p w14:paraId="1E551755" w14:textId="77777777" w:rsidR="00E932D9" w:rsidRPr="00623698" w:rsidRDefault="00E932D9" w:rsidP="00293A79">
      <w:pPr>
        <w:pStyle w:val="VCAAbullet"/>
      </w:pPr>
      <w:r w:rsidRPr="00623698">
        <w:t>cyst/o – bladder, urinary bladder, sac</w:t>
      </w:r>
    </w:p>
    <w:p w14:paraId="416CE667" w14:textId="64F0C7E8" w:rsidR="00E932D9" w:rsidRPr="00623698" w:rsidRDefault="00E932D9" w:rsidP="00293A79">
      <w:pPr>
        <w:pStyle w:val="VCAAbullet"/>
      </w:pPr>
      <w:r w:rsidRPr="00623698">
        <w:t xml:space="preserve">my/o </w:t>
      </w:r>
      <w:r>
        <w:t>–</w:t>
      </w:r>
      <w:r w:rsidRPr="00623698">
        <w:t xml:space="preserve"> muscle</w:t>
      </w:r>
    </w:p>
    <w:p w14:paraId="528A02A5" w14:textId="31C0A67F" w:rsidR="00B8255B" w:rsidRPr="0070348F" w:rsidRDefault="00C5311A" w:rsidP="00B8255B">
      <w:pPr>
        <w:pStyle w:val="VCAAbody"/>
      </w:pPr>
      <w:r w:rsidRPr="0070348F">
        <w:t>This question was very poorly answered</w:t>
      </w:r>
      <w:r w:rsidR="00D71F9B">
        <w:t xml:space="preserve">, with few </w:t>
      </w:r>
      <w:r w:rsidRPr="0070348F">
        <w:t xml:space="preserve">students </w:t>
      </w:r>
      <w:r w:rsidR="00D71F9B">
        <w:t xml:space="preserve">showing </w:t>
      </w:r>
      <w:r w:rsidRPr="0070348F">
        <w:t xml:space="preserve">a good understanding of medical root terms. Many students left this question blank or incorrectly stated that </w:t>
      </w:r>
      <w:proofErr w:type="spellStart"/>
      <w:r w:rsidRPr="0070348F">
        <w:t>orth</w:t>
      </w:r>
      <w:proofErr w:type="spellEnd"/>
      <w:r w:rsidRPr="0070348F">
        <w:t>/o refers to the bones, mouth or teeth (orthodontics/</w:t>
      </w:r>
      <w:proofErr w:type="spellStart"/>
      <w:r w:rsidRPr="0070348F">
        <w:t>orthopaedics</w:t>
      </w:r>
      <w:proofErr w:type="spellEnd"/>
      <w:r w:rsidRPr="0070348F">
        <w:t>) and that cyst/o refers to a cyst or cell (</w:t>
      </w:r>
      <w:proofErr w:type="spellStart"/>
      <w:r w:rsidRPr="0070348F">
        <w:t>cyte</w:t>
      </w:r>
      <w:proofErr w:type="spellEnd"/>
      <w:r w:rsidRPr="0070348F">
        <w:t>). Students were generally able to identify that my/o refers to muscles.</w:t>
      </w:r>
    </w:p>
    <w:p w14:paraId="7D51FC68" w14:textId="52AADAF0" w:rsidR="009258B1" w:rsidRDefault="00C5311A" w:rsidP="00B8255B">
      <w:pPr>
        <w:pStyle w:val="VCAAbody"/>
      </w:pPr>
      <w:r w:rsidRPr="0070348F">
        <w:t xml:space="preserve">Some students </w:t>
      </w:r>
      <w:r w:rsidR="00E932D9">
        <w:t xml:space="preserve">did not </w:t>
      </w:r>
      <w:r w:rsidRPr="0070348F">
        <w:t>read the question carefully and instead used the root term in a medical term rather than providing its meaning.</w:t>
      </w:r>
    </w:p>
    <w:p w14:paraId="66BF4444" w14:textId="6F848B92" w:rsidR="00B8255B" w:rsidRPr="009258B1" w:rsidRDefault="009258B1" w:rsidP="009258B1">
      <w:pPr>
        <w:rPr>
          <w:rFonts w:ascii="Arial" w:hAnsi="Arial" w:cs="Arial"/>
          <w:color w:val="000000" w:themeColor="text1"/>
          <w:sz w:val="20"/>
        </w:rPr>
      </w:pPr>
      <w:r>
        <w:br w:type="page"/>
      </w:r>
    </w:p>
    <w:p w14:paraId="36BE378A" w14:textId="0ADE6618" w:rsidR="00C5311A" w:rsidRDefault="009258B1" w:rsidP="00B8255B">
      <w:pPr>
        <w:pStyle w:val="VCAAHeading3"/>
      </w:pPr>
      <w:r w:rsidRPr="0070348F">
        <w:rPr>
          <w:noProof/>
        </w:rPr>
        <w:lastRenderedPageBreak/>
        <w:drawing>
          <wp:anchor distT="0" distB="0" distL="114300" distR="114300" simplePos="0" relativeHeight="251658240" behindDoc="0" locked="0" layoutInCell="1" allowOverlap="1" wp14:anchorId="5697D947" wp14:editId="19053CEC">
            <wp:simplePos x="0" y="0"/>
            <wp:positionH relativeFrom="column">
              <wp:posOffset>22860</wp:posOffset>
            </wp:positionH>
            <wp:positionV relativeFrom="paragraph">
              <wp:posOffset>1042670</wp:posOffset>
            </wp:positionV>
            <wp:extent cx="3422650" cy="2292985"/>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22650" cy="2292985"/>
                    </a:xfrm>
                    <a:prstGeom prst="rect">
                      <a:avLst/>
                    </a:prstGeom>
                  </pic:spPr>
                </pic:pic>
              </a:graphicData>
            </a:graphic>
            <wp14:sizeRelH relativeFrom="margin">
              <wp14:pctWidth>0</wp14:pctWidth>
            </wp14:sizeRelH>
            <wp14:sizeRelV relativeFrom="margin">
              <wp14:pctHeight>0</wp14:pctHeight>
            </wp14:sizeRelV>
          </wp:anchor>
        </w:drawing>
      </w:r>
      <w:r w:rsidR="00C5311A" w:rsidRPr="0070348F">
        <w:t>Question 11</w:t>
      </w:r>
    </w:p>
    <w:tbl>
      <w:tblPr>
        <w:tblStyle w:val="VCAATableClosed"/>
        <w:tblW w:w="4539" w:type="dxa"/>
        <w:tblLook w:val="04A0" w:firstRow="1" w:lastRow="0" w:firstColumn="1" w:lastColumn="0" w:noHBand="0" w:noVBand="1"/>
        <w:tblCaption w:val="Table one"/>
        <w:tblDescription w:val="VCAA closed table style"/>
      </w:tblPr>
      <w:tblGrid>
        <w:gridCol w:w="923"/>
        <w:gridCol w:w="720"/>
        <w:gridCol w:w="630"/>
        <w:gridCol w:w="630"/>
        <w:gridCol w:w="630"/>
        <w:gridCol w:w="1006"/>
      </w:tblGrid>
      <w:tr w:rsidR="008530BF" w14:paraId="4BD67ADB" w14:textId="77777777" w:rsidTr="004578B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571CB6D" w14:textId="77777777" w:rsidR="004578BA" w:rsidRDefault="004578BA"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4995D975" w14:textId="77777777" w:rsidR="004578BA" w:rsidRDefault="004578BA"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14C43493" w14:textId="77777777" w:rsidR="004578BA" w:rsidRDefault="004578BA"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4621A16D" w14:textId="77777777" w:rsidR="004578BA" w:rsidRDefault="004578BA"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133AAB04" w14:textId="77777777" w:rsidR="004578BA" w:rsidRDefault="004578BA" w:rsidP="00354E2D">
            <w:pPr>
              <w:pStyle w:val="VCAAtablecondensedheading"/>
            </w:pPr>
            <w:r>
              <w:t>3</w:t>
            </w:r>
          </w:p>
        </w:tc>
        <w:tc>
          <w:tcPr>
            <w:tcW w:w="1006" w:type="dxa"/>
            <w:tcBorders>
              <w:top w:val="single" w:sz="4" w:space="0" w:color="000000" w:themeColor="text1"/>
              <w:bottom w:val="single" w:sz="4" w:space="0" w:color="000000" w:themeColor="text1"/>
              <w:right w:val="single" w:sz="4" w:space="0" w:color="000000" w:themeColor="text1"/>
            </w:tcBorders>
            <w:hideMark/>
          </w:tcPr>
          <w:p w14:paraId="4CBF78D1" w14:textId="77777777" w:rsidR="004578BA" w:rsidRDefault="004578BA" w:rsidP="00354E2D">
            <w:pPr>
              <w:pStyle w:val="VCAAtablecondensedheading"/>
            </w:pPr>
            <w:r>
              <w:t>Average</w:t>
            </w:r>
          </w:p>
        </w:tc>
      </w:tr>
      <w:tr w:rsidR="008530BF" w14:paraId="63E96D4A" w14:textId="77777777" w:rsidTr="004578B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025F0" w14:textId="77777777" w:rsidR="004578BA" w:rsidRDefault="004578BA">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C2A20" w14:textId="1F1CA3BB" w:rsidR="004578BA" w:rsidRDefault="00C41B94">
            <w:pPr>
              <w:pStyle w:val="VCAAtablecondensed"/>
            </w:pPr>
            <w:r>
              <w:t>36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8E179" w14:textId="410FBB43" w:rsidR="004578BA" w:rsidRDefault="00C41B94">
            <w:pPr>
              <w:pStyle w:val="VCAAtablecondensed"/>
            </w:pPr>
            <w: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E9C3F" w14:textId="1B6B2B5F" w:rsidR="004578BA" w:rsidRDefault="00C41B94">
            <w:pPr>
              <w:pStyle w:val="VCAAtablecondensed"/>
            </w:pPr>
            <w:r>
              <w:t>27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D0D0F" w14:textId="7F227A06" w:rsidR="004578BA" w:rsidRDefault="00C41B94">
            <w:pPr>
              <w:pStyle w:val="VCAAtablecondensed"/>
            </w:pPr>
            <w:r>
              <w:t>15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A8C7" w14:textId="258D0670" w:rsidR="004578BA" w:rsidRDefault="00C41B94">
            <w:pPr>
              <w:pStyle w:val="VCAAtablecondensed"/>
            </w:pPr>
            <w:r>
              <w:t>1.2</w:t>
            </w:r>
          </w:p>
        </w:tc>
      </w:tr>
    </w:tbl>
    <w:p w14:paraId="19FBD080" w14:textId="242DBCEE" w:rsidR="00B8255B" w:rsidRPr="0070348F" w:rsidRDefault="00C5311A" w:rsidP="00D71F9B">
      <w:pPr>
        <w:pStyle w:val="VCAAbody"/>
      </w:pPr>
      <w:r w:rsidRPr="0070348F">
        <w:t>This question required students to spell each term correctly and also be mindful of singular and plural terms.</w:t>
      </w:r>
      <w:r w:rsidR="00D71F9B">
        <w:t xml:space="preserve"> </w:t>
      </w:r>
      <w:r w:rsidRPr="0070348F">
        <w:t xml:space="preserve">Students had more difficulty with this question </w:t>
      </w:r>
      <w:r w:rsidR="00E657AC">
        <w:t>as</w:t>
      </w:r>
      <w:r w:rsidR="00E657AC" w:rsidRPr="0070348F">
        <w:t xml:space="preserve"> </w:t>
      </w:r>
      <w:r w:rsidRPr="0070348F">
        <w:t>the terms were not provided.</w:t>
      </w:r>
    </w:p>
    <w:p w14:paraId="62A66467" w14:textId="70AA4F61" w:rsidR="00C5311A" w:rsidRPr="0070348F" w:rsidRDefault="00C5311A" w:rsidP="00B8255B">
      <w:pPr>
        <w:pStyle w:val="VCAAbody"/>
      </w:pPr>
      <w:r w:rsidRPr="0070348F">
        <w:t>Common errors and misconceptions</w:t>
      </w:r>
      <w:r w:rsidR="00E932D9">
        <w:t xml:space="preserve"> included</w:t>
      </w:r>
      <w:r w:rsidRPr="0070348F">
        <w:t>:</w:t>
      </w:r>
    </w:p>
    <w:p w14:paraId="2466BE61" w14:textId="256B6C9D" w:rsidR="00C5311A" w:rsidRPr="00623698" w:rsidRDefault="00E932D9" w:rsidP="00293A79">
      <w:pPr>
        <w:pStyle w:val="VCAAbullet"/>
      </w:pPr>
      <w:r>
        <w:t>f</w:t>
      </w:r>
      <w:r w:rsidR="00C5311A" w:rsidRPr="00623698">
        <w:t xml:space="preserve">orgetting to include the ‘h’ in bronchus or </w:t>
      </w:r>
      <w:r>
        <w:t>using</w:t>
      </w:r>
      <w:r w:rsidR="00C5311A" w:rsidRPr="00623698">
        <w:t xml:space="preserve"> the plural ‘bronchi’ </w:t>
      </w:r>
    </w:p>
    <w:p w14:paraId="1735F0E7" w14:textId="253292FC" w:rsidR="00B8255B" w:rsidRPr="00623698" w:rsidRDefault="00E932D9" w:rsidP="00293A79">
      <w:pPr>
        <w:pStyle w:val="VCAAbullet"/>
      </w:pPr>
      <w:r>
        <w:t>s</w:t>
      </w:r>
      <w:r w:rsidR="00C5311A" w:rsidRPr="00623698">
        <w:t xml:space="preserve">pelling alveoli as </w:t>
      </w:r>
      <w:proofErr w:type="spellStart"/>
      <w:r w:rsidR="00C5311A" w:rsidRPr="00623698">
        <w:t>aveoli</w:t>
      </w:r>
      <w:proofErr w:type="spellEnd"/>
      <w:r>
        <w:t>.</w:t>
      </w:r>
    </w:p>
    <w:p w14:paraId="38B04936" w14:textId="77777777" w:rsidR="00B8255B" w:rsidRPr="0070348F" w:rsidRDefault="00C5311A" w:rsidP="0070348F">
      <w:pPr>
        <w:pStyle w:val="VCAAHeading3"/>
      </w:pPr>
      <w:r w:rsidRPr="0070348F">
        <w:t>Question 12</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C41B94" w14:paraId="273344CE" w14:textId="77777777" w:rsidTr="00C41B94">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5853D76F" w14:textId="77777777" w:rsidR="00C41B94" w:rsidRDefault="00C41B94"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237CB596" w14:textId="77777777" w:rsidR="00C41B94" w:rsidRDefault="00C41B94"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024F036D" w14:textId="77777777" w:rsidR="00C41B94" w:rsidRDefault="00C41B94"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2C432E76" w14:textId="77777777" w:rsidR="00C41B94" w:rsidRDefault="00C41B94" w:rsidP="00354E2D">
            <w:pPr>
              <w:pStyle w:val="VCAAtablecondensedheading"/>
            </w:pPr>
            <w:r>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285A31BF" w14:textId="77777777" w:rsidR="00C41B94" w:rsidRDefault="00C41B94" w:rsidP="00354E2D">
            <w:pPr>
              <w:pStyle w:val="VCAAtablecondensedheading"/>
            </w:pPr>
            <w:r>
              <w:t>Average</w:t>
            </w:r>
          </w:p>
        </w:tc>
      </w:tr>
      <w:tr w:rsidR="00C41B94" w14:paraId="41146161" w14:textId="77777777" w:rsidTr="00C41B94">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35332" w14:textId="77777777" w:rsidR="00C41B94" w:rsidRDefault="00C41B94">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BA67D" w14:textId="1E664177" w:rsidR="00C41B94" w:rsidRDefault="00C41B94">
            <w:pPr>
              <w:pStyle w:val="VCAAtablecondensed"/>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EF709" w14:textId="50265280" w:rsidR="00C41B94" w:rsidRDefault="00C41B94">
            <w:pPr>
              <w:pStyle w:val="VCAAtablecondensed"/>
            </w:pPr>
            <w:r>
              <w:t>37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7BDC8" w14:textId="57FF6814" w:rsidR="00C41B94" w:rsidRDefault="00C41B94">
            <w:pPr>
              <w:pStyle w:val="VCAAtablecondensed"/>
            </w:pPr>
            <w:r>
              <w:t>59</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6D42" w14:textId="08C00A62" w:rsidR="00C41B94" w:rsidRDefault="00C41B94">
            <w:pPr>
              <w:pStyle w:val="VCAAtablecondensed"/>
            </w:pPr>
            <w:r>
              <w:t>1.6</w:t>
            </w:r>
          </w:p>
        </w:tc>
      </w:tr>
    </w:tbl>
    <w:p w14:paraId="3050935E" w14:textId="7E8463A9" w:rsidR="00C5311A" w:rsidRPr="0070348F" w:rsidRDefault="008C6B05" w:rsidP="00B8255B">
      <w:pPr>
        <w:pStyle w:val="VCAAbody"/>
      </w:pPr>
      <w:r>
        <w:t>Any two p</w:t>
      </w:r>
      <w:r w:rsidR="00C5311A" w:rsidRPr="0070348F">
        <w:t>ossible responses</w:t>
      </w:r>
      <w:r w:rsidR="00E932D9">
        <w:t xml:space="preserve"> included</w:t>
      </w:r>
      <w:r w:rsidR="00C5311A" w:rsidRPr="0070348F">
        <w:t>:</w:t>
      </w:r>
    </w:p>
    <w:p w14:paraId="1E325784" w14:textId="33E2DF72" w:rsidR="00C5311A" w:rsidRPr="00623698" w:rsidRDefault="00E932D9" w:rsidP="00293A79">
      <w:pPr>
        <w:pStyle w:val="VCAAbullet"/>
      </w:pPr>
      <w:r>
        <w:t>a</w:t>
      </w:r>
      <w:r w:rsidR="00C5311A" w:rsidRPr="00623698">
        <w:t>sk/seek clarification from supervisor/manager</w:t>
      </w:r>
    </w:p>
    <w:p w14:paraId="0C5418AE" w14:textId="21A2E092" w:rsidR="00C5311A" w:rsidRPr="00623698" w:rsidRDefault="00E932D9" w:rsidP="00293A79">
      <w:pPr>
        <w:pStyle w:val="VCAAbullet"/>
      </w:pPr>
      <w:r>
        <w:t>a</w:t>
      </w:r>
      <w:r w:rsidR="00C5311A" w:rsidRPr="00623698">
        <w:t>sk/seek clarification from nursing staff</w:t>
      </w:r>
    </w:p>
    <w:p w14:paraId="114387C2" w14:textId="008E17CF" w:rsidR="00C5311A" w:rsidRPr="00623698" w:rsidRDefault="00E932D9" w:rsidP="00293A79">
      <w:pPr>
        <w:pStyle w:val="VCAAbullet"/>
      </w:pPr>
      <w:r>
        <w:t>s</w:t>
      </w:r>
      <w:r w:rsidR="00C5311A" w:rsidRPr="00623698">
        <w:t>eek information from policy or procedure</w:t>
      </w:r>
    </w:p>
    <w:p w14:paraId="66BBC7F5" w14:textId="663420B6" w:rsidR="00C5311A" w:rsidRPr="00623698" w:rsidRDefault="00E932D9" w:rsidP="00293A79">
      <w:pPr>
        <w:pStyle w:val="VCAAbullet"/>
      </w:pPr>
      <w:r>
        <w:t>s</w:t>
      </w:r>
      <w:r w:rsidR="00C5311A" w:rsidRPr="00623698">
        <w:t>eek information from</w:t>
      </w:r>
      <w:r>
        <w:t xml:space="preserve"> </w:t>
      </w:r>
      <w:r w:rsidR="00C5311A" w:rsidRPr="00623698">
        <w:t>/</w:t>
      </w:r>
      <w:r>
        <w:t xml:space="preserve"> </w:t>
      </w:r>
      <w:r w:rsidR="00C5311A" w:rsidRPr="00623698">
        <w:t>reference medical terminology text</w:t>
      </w:r>
      <w:r>
        <w:t xml:space="preserve"> </w:t>
      </w:r>
      <w:r w:rsidR="00C5311A" w:rsidRPr="00623698">
        <w:t>/</w:t>
      </w:r>
      <w:r>
        <w:t xml:space="preserve"> </w:t>
      </w:r>
      <w:r w:rsidR="00C5311A" w:rsidRPr="00623698">
        <w:t>medical dictionary</w:t>
      </w:r>
    </w:p>
    <w:p w14:paraId="4CF301D5" w14:textId="78D7CF04" w:rsidR="00C5311A" w:rsidRPr="00623698" w:rsidRDefault="00C5311A" w:rsidP="00293A79">
      <w:pPr>
        <w:pStyle w:val="VCAAbullet"/>
      </w:pPr>
      <w:r w:rsidRPr="00623698">
        <w:t>Google/internet search using a recogni</w:t>
      </w:r>
      <w:r w:rsidR="00E932D9">
        <w:t>s</w:t>
      </w:r>
      <w:r w:rsidRPr="00623698">
        <w:t>ed medical website</w:t>
      </w:r>
      <w:r w:rsidR="00E932D9">
        <w:t>.</w:t>
      </w:r>
    </w:p>
    <w:p w14:paraId="444AACB5" w14:textId="724AA569" w:rsidR="00E932D9" w:rsidRPr="0070348F" w:rsidRDefault="00E932D9" w:rsidP="00692103">
      <w:pPr>
        <w:pStyle w:val="VCAAbody"/>
      </w:pPr>
      <w:r w:rsidRPr="0070348F">
        <w:t xml:space="preserve">Most students were able to clearly state what colleagues they would consult (supervisor or nursing staff) and what resources they could use (medical terminology dictionary or accredited medical website). </w:t>
      </w:r>
    </w:p>
    <w:p w14:paraId="44E2F9E4" w14:textId="77777777" w:rsidR="00B8255B" w:rsidRPr="0070348F" w:rsidRDefault="00C5311A" w:rsidP="00B8255B">
      <w:pPr>
        <w:pStyle w:val="VCAAHeading3"/>
      </w:pPr>
      <w:r w:rsidRPr="0070348F">
        <w:t>Question 13</w:t>
      </w:r>
    </w:p>
    <w:tbl>
      <w:tblPr>
        <w:tblStyle w:val="VCAATableClosed"/>
        <w:tblW w:w="4539" w:type="dxa"/>
        <w:tblLook w:val="04A0" w:firstRow="1" w:lastRow="0" w:firstColumn="1" w:lastColumn="0" w:noHBand="0" w:noVBand="1"/>
        <w:tblCaption w:val="Table one"/>
        <w:tblDescription w:val="VCAA closed table style"/>
      </w:tblPr>
      <w:tblGrid>
        <w:gridCol w:w="923"/>
        <w:gridCol w:w="720"/>
        <w:gridCol w:w="630"/>
        <w:gridCol w:w="630"/>
        <w:gridCol w:w="630"/>
        <w:gridCol w:w="1006"/>
      </w:tblGrid>
      <w:tr w:rsidR="008530BF" w14:paraId="607DAD2B" w14:textId="77777777" w:rsidTr="00C41B94">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3D4DADFF" w14:textId="77777777" w:rsidR="00C41B94" w:rsidRDefault="00C41B94" w:rsidP="00354E2D">
            <w:pPr>
              <w:pStyle w:val="VCAAtablecondensedheading"/>
            </w:pPr>
            <w:r>
              <w:t xml:space="preserve">Marks </w:t>
            </w:r>
          </w:p>
        </w:tc>
        <w:tc>
          <w:tcPr>
            <w:tcW w:w="720" w:type="dxa"/>
            <w:tcBorders>
              <w:top w:val="single" w:sz="4" w:space="0" w:color="000000" w:themeColor="text1"/>
              <w:bottom w:val="single" w:sz="4" w:space="0" w:color="000000" w:themeColor="text1"/>
            </w:tcBorders>
            <w:hideMark/>
          </w:tcPr>
          <w:p w14:paraId="6818EFD8" w14:textId="77777777" w:rsidR="00C41B94" w:rsidRDefault="00C41B94" w:rsidP="00354E2D">
            <w:pPr>
              <w:pStyle w:val="VCAAtablecondensedheading"/>
            </w:pPr>
            <w:r>
              <w:t>0</w:t>
            </w:r>
          </w:p>
        </w:tc>
        <w:tc>
          <w:tcPr>
            <w:tcW w:w="630" w:type="dxa"/>
            <w:tcBorders>
              <w:top w:val="single" w:sz="4" w:space="0" w:color="000000" w:themeColor="text1"/>
              <w:bottom w:val="single" w:sz="4" w:space="0" w:color="000000" w:themeColor="text1"/>
            </w:tcBorders>
            <w:hideMark/>
          </w:tcPr>
          <w:p w14:paraId="1FB61400" w14:textId="77777777" w:rsidR="00C41B94" w:rsidRDefault="00C41B94" w:rsidP="00354E2D">
            <w:pPr>
              <w:pStyle w:val="VCAAtablecondensedheading"/>
            </w:pPr>
            <w:r>
              <w:t>1</w:t>
            </w:r>
          </w:p>
        </w:tc>
        <w:tc>
          <w:tcPr>
            <w:tcW w:w="630" w:type="dxa"/>
            <w:tcBorders>
              <w:top w:val="single" w:sz="4" w:space="0" w:color="000000" w:themeColor="text1"/>
              <w:bottom w:val="single" w:sz="4" w:space="0" w:color="000000" w:themeColor="text1"/>
            </w:tcBorders>
            <w:hideMark/>
          </w:tcPr>
          <w:p w14:paraId="272A185F" w14:textId="77777777" w:rsidR="00C41B94" w:rsidRDefault="00C41B94" w:rsidP="00354E2D">
            <w:pPr>
              <w:pStyle w:val="VCAAtablecondensedheading"/>
            </w:pPr>
            <w:r>
              <w:t>2</w:t>
            </w:r>
          </w:p>
        </w:tc>
        <w:tc>
          <w:tcPr>
            <w:tcW w:w="630" w:type="dxa"/>
            <w:tcBorders>
              <w:top w:val="single" w:sz="4" w:space="0" w:color="000000" w:themeColor="text1"/>
              <w:bottom w:val="single" w:sz="4" w:space="0" w:color="000000" w:themeColor="text1"/>
            </w:tcBorders>
            <w:hideMark/>
          </w:tcPr>
          <w:p w14:paraId="14F5BC39" w14:textId="77777777" w:rsidR="00C41B94" w:rsidRDefault="00C41B94" w:rsidP="00354E2D">
            <w:pPr>
              <w:pStyle w:val="VCAAtablecondensedheading"/>
            </w:pPr>
            <w:r>
              <w:t>3</w:t>
            </w:r>
          </w:p>
        </w:tc>
        <w:tc>
          <w:tcPr>
            <w:tcW w:w="1006" w:type="dxa"/>
            <w:tcBorders>
              <w:top w:val="single" w:sz="4" w:space="0" w:color="000000" w:themeColor="text1"/>
              <w:bottom w:val="single" w:sz="4" w:space="0" w:color="000000" w:themeColor="text1"/>
              <w:right w:val="single" w:sz="4" w:space="0" w:color="000000" w:themeColor="text1"/>
            </w:tcBorders>
            <w:hideMark/>
          </w:tcPr>
          <w:p w14:paraId="324283AA" w14:textId="77777777" w:rsidR="00C41B94" w:rsidRDefault="00C41B94" w:rsidP="00354E2D">
            <w:pPr>
              <w:pStyle w:val="VCAAtablecondensedheading"/>
            </w:pPr>
            <w:r>
              <w:t>Average</w:t>
            </w:r>
          </w:p>
        </w:tc>
      </w:tr>
      <w:tr w:rsidR="008530BF" w14:paraId="319D6852" w14:textId="77777777" w:rsidTr="00C41B94">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AC249" w14:textId="77777777" w:rsidR="00C41B94" w:rsidRDefault="00C41B94">
            <w:pPr>
              <w:pStyle w:val="VCAAtablecondensed"/>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64E1" w14:textId="6E4E5B55" w:rsidR="00C41B94" w:rsidRDefault="00C41B94">
            <w:pPr>
              <w:pStyle w:val="VCAAtablecondensed"/>
            </w:pPr>
            <w:r>
              <w:t>58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6D70A" w14:textId="5572F90C" w:rsidR="00C41B94" w:rsidRDefault="00C41B94" w:rsidP="00692103">
            <w:pPr>
              <w:pStyle w:val="VCAAtablecondensed"/>
            </w:pPr>
            <w:r>
              <w:t>31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48988" w14:textId="66DE8F38" w:rsidR="00C41B94" w:rsidRDefault="00C41B94" w:rsidP="00C41B94">
            <w:pPr>
              <w:pStyle w:val="VCAAtablecondensed"/>
            </w:pPr>
            <w: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CD349" w14:textId="48900909" w:rsidR="00C41B94" w:rsidRDefault="00C41B94">
            <w:pPr>
              <w:pStyle w:val="VCAAtablecondensed"/>
            </w:pPr>
            <w:r>
              <w:t>1</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29029" w14:textId="0ADD77E4" w:rsidR="00C41B94" w:rsidRDefault="00C41B94">
            <w:pPr>
              <w:pStyle w:val="VCAAtablecondensed"/>
            </w:pPr>
            <w:r>
              <w:t>0.6</w:t>
            </w:r>
          </w:p>
        </w:tc>
      </w:tr>
    </w:tbl>
    <w:p w14:paraId="78FEE7C6" w14:textId="77777777" w:rsidR="009258B1" w:rsidRPr="0070348F" w:rsidRDefault="009258B1" w:rsidP="009258B1">
      <w:pPr>
        <w:pStyle w:val="VCAAbody"/>
      </w:pPr>
      <w:r w:rsidRPr="0070348F">
        <w:t>Possible responses included:</w:t>
      </w:r>
    </w:p>
    <w:p w14:paraId="032D3919" w14:textId="3871CD57" w:rsidR="00E932D9" w:rsidRPr="00623698" w:rsidRDefault="00E932D9" w:rsidP="00293A79">
      <w:pPr>
        <w:pStyle w:val="VCAAbullet"/>
      </w:pPr>
      <w:r w:rsidRPr="00623698">
        <w:t xml:space="preserve">RIB – </w:t>
      </w:r>
      <w:r>
        <w:t>r</w:t>
      </w:r>
      <w:r w:rsidRPr="00623698">
        <w:t>est in bed</w:t>
      </w:r>
    </w:p>
    <w:p w14:paraId="78F41BB7" w14:textId="77777777" w:rsidR="00E932D9" w:rsidRPr="00623698" w:rsidRDefault="00E932D9" w:rsidP="00293A79">
      <w:pPr>
        <w:pStyle w:val="VCAAbullet"/>
      </w:pPr>
      <w:r w:rsidRPr="00623698">
        <w:t>ECG – electrocardiogram</w:t>
      </w:r>
    </w:p>
    <w:p w14:paraId="47D83F0F" w14:textId="3C6AE7CB" w:rsidR="00E932D9" w:rsidRPr="00623698" w:rsidRDefault="00E932D9" w:rsidP="00293A79">
      <w:pPr>
        <w:pStyle w:val="VCAAbullet"/>
      </w:pPr>
      <w:r w:rsidRPr="00623698">
        <w:t>FBE – full blood examination</w:t>
      </w:r>
      <w:r w:rsidR="009258B1">
        <w:t>.</w:t>
      </w:r>
    </w:p>
    <w:p w14:paraId="447A3DAC" w14:textId="10697B70" w:rsidR="00B8255B" w:rsidRPr="0070348F" w:rsidRDefault="00C5311A" w:rsidP="00B8255B">
      <w:pPr>
        <w:pStyle w:val="VCAAbody"/>
      </w:pPr>
      <w:r w:rsidRPr="0070348F">
        <w:lastRenderedPageBreak/>
        <w:t xml:space="preserve">This question was very poorly answered </w:t>
      </w:r>
      <w:r w:rsidR="00D71F9B">
        <w:t xml:space="preserve">with few students able </w:t>
      </w:r>
      <w:r w:rsidRPr="0070348F">
        <w:t xml:space="preserve">to correctly define medical abbreviations. Many students left this question blank with common errors including echocardiogram, electrocardiograph and full body examination. Students need to be careful in differentiating between the meaning of suffixes such as </w:t>
      </w:r>
      <w:r w:rsidR="00E932D9">
        <w:t>-</w:t>
      </w:r>
      <w:r w:rsidRPr="0070348F">
        <w:t>gram, -graph and -</w:t>
      </w:r>
      <w:proofErr w:type="spellStart"/>
      <w:r w:rsidRPr="0070348F">
        <w:t>graphy</w:t>
      </w:r>
      <w:proofErr w:type="spellEnd"/>
      <w:r w:rsidRPr="0070348F">
        <w:t>.</w:t>
      </w:r>
      <w:r w:rsidR="00B8255B" w:rsidRPr="0070348F">
        <w:t xml:space="preserve"> </w:t>
      </w:r>
    </w:p>
    <w:p w14:paraId="7D65E15B" w14:textId="77777777" w:rsidR="00B8255B" w:rsidRPr="0070348F" w:rsidRDefault="00C5311A" w:rsidP="00B8255B">
      <w:pPr>
        <w:pStyle w:val="VCAAbody"/>
      </w:pPr>
      <w:r w:rsidRPr="0070348F">
        <w:t>Students are encouraged to always put their response back into the context of the question to ensure it makes sense.</w:t>
      </w:r>
    </w:p>
    <w:p w14:paraId="1B804E78" w14:textId="6086D243" w:rsidR="00C5311A" w:rsidRPr="0070348F" w:rsidRDefault="00C5311A" w:rsidP="00B8255B">
      <w:pPr>
        <w:pStyle w:val="VCAAHeading3"/>
      </w:pPr>
      <w:r w:rsidRPr="0070348F">
        <w:t>Question 14</w:t>
      </w:r>
    </w:p>
    <w:tbl>
      <w:tblPr>
        <w:tblStyle w:val="VCAATableClosed"/>
        <w:tblW w:w="4003" w:type="dxa"/>
        <w:tblLook w:val="04A0" w:firstRow="1" w:lastRow="0" w:firstColumn="1" w:lastColumn="0" w:noHBand="0" w:noVBand="1"/>
        <w:tblCaption w:val="Table one"/>
        <w:tblDescription w:val="VCAA closed table style"/>
      </w:tblPr>
      <w:tblGrid>
        <w:gridCol w:w="691"/>
        <w:gridCol w:w="576"/>
        <w:gridCol w:w="576"/>
        <w:gridCol w:w="576"/>
        <w:gridCol w:w="576"/>
        <w:gridCol w:w="1008"/>
      </w:tblGrid>
      <w:tr w:rsidR="008530BF" w14:paraId="494548B5" w14:textId="77777777" w:rsidTr="001F6F74">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4D4B1550" w14:textId="66855091" w:rsidR="00C41B94" w:rsidRDefault="00C41B94"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547D8384" w14:textId="77777777" w:rsidR="00C41B94" w:rsidRDefault="00C41B94"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6E2B368B" w14:textId="77777777" w:rsidR="00C41B94" w:rsidRDefault="00C41B94"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0AD8594D" w14:textId="77777777" w:rsidR="00C41B94" w:rsidRDefault="00C41B94" w:rsidP="00354E2D">
            <w:pPr>
              <w:pStyle w:val="VCAAtablecondensedheading"/>
            </w:pPr>
            <w:r>
              <w:t>2</w:t>
            </w:r>
          </w:p>
        </w:tc>
        <w:tc>
          <w:tcPr>
            <w:tcW w:w="576" w:type="dxa"/>
            <w:tcBorders>
              <w:top w:val="single" w:sz="4" w:space="0" w:color="000000" w:themeColor="text1"/>
              <w:bottom w:val="single" w:sz="4" w:space="0" w:color="000000" w:themeColor="text1"/>
            </w:tcBorders>
            <w:hideMark/>
          </w:tcPr>
          <w:p w14:paraId="28E69A8B" w14:textId="77777777" w:rsidR="00C41B94" w:rsidRDefault="00C41B94" w:rsidP="00354E2D">
            <w:pPr>
              <w:pStyle w:val="VCAAtablecondensedheading"/>
            </w:pPr>
            <w: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31C3897C" w14:textId="77777777" w:rsidR="00C41B94" w:rsidRDefault="00C41B94" w:rsidP="00354E2D">
            <w:pPr>
              <w:pStyle w:val="VCAAtablecondensedheading"/>
            </w:pPr>
            <w:r>
              <w:t>Average</w:t>
            </w:r>
          </w:p>
        </w:tc>
      </w:tr>
      <w:tr w:rsidR="008530BF" w14:paraId="6FDCCC99" w14:textId="77777777" w:rsidTr="001F6F74">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2C5BF" w14:textId="77777777" w:rsidR="00C41B94" w:rsidRDefault="00C41B9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8FF6F" w14:textId="00D14325" w:rsidR="00C41B94" w:rsidRDefault="00C41B94">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C375D" w14:textId="18AF8B33" w:rsidR="00C41B94" w:rsidRDefault="00C41B94" w:rsidP="00692103">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4D629" w14:textId="54A54E11" w:rsidR="00C41B94" w:rsidRDefault="00C41B94" w:rsidP="00C41B94">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8A189" w14:textId="5C2684EF" w:rsidR="00C41B94" w:rsidRDefault="00C41B94">
            <w:pPr>
              <w:pStyle w:val="VCAAtablecondensed"/>
            </w:pPr>
            <w:r>
              <w:t>28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D8EA" w14:textId="2EB63DE0" w:rsidR="00C41B94" w:rsidRDefault="00C41B94">
            <w:pPr>
              <w:pStyle w:val="VCAAtablecondensed"/>
            </w:pPr>
            <w:r>
              <w:t>1.5</w:t>
            </w:r>
          </w:p>
        </w:tc>
      </w:tr>
    </w:tbl>
    <w:p w14:paraId="2F3D476E" w14:textId="60F6A30C" w:rsidR="00B8255B" w:rsidRDefault="00B8255B" w:rsidP="0020326A">
      <w:pPr>
        <w:pStyle w:val="VCAAbody"/>
        <w:spacing w:before="0" w:after="0"/>
      </w:pPr>
    </w:p>
    <w:tbl>
      <w:tblPr>
        <w:tblStyle w:val="VCAATableClosed"/>
        <w:tblW w:w="0" w:type="auto"/>
        <w:tblLayout w:type="fixed"/>
        <w:tblLook w:val="04A0" w:firstRow="1" w:lastRow="0" w:firstColumn="1" w:lastColumn="0" w:noHBand="0" w:noVBand="1"/>
      </w:tblPr>
      <w:tblGrid>
        <w:gridCol w:w="3969"/>
        <w:gridCol w:w="3969"/>
      </w:tblGrid>
      <w:tr w:rsidR="00E657AC" w14:paraId="1F173CA7" w14:textId="77777777" w:rsidTr="00692103">
        <w:trPr>
          <w:cnfStyle w:val="100000000000" w:firstRow="1" w:lastRow="0" w:firstColumn="0" w:lastColumn="0" w:oddVBand="0" w:evenVBand="0" w:oddHBand="0" w:evenHBand="0" w:firstRowFirstColumn="0" w:firstRowLastColumn="0" w:lastRowFirstColumn="0" w:lastRowLastColumn="0"/>
        </w:trPr>
        <w:tc>
          <w:tcPr>
            <w:tcW w:w="3969" w:type="dxa"/>
          </w:tcPr>
          <w:p w14:paraId="1DE3A6AE" w14:textId="2EE775C5" w:rsidR="00E657AC" w:rsidRDefault="000500DF" w:rsidP="00692103">
            <w:pPr>
              <w:pStyle w:val="VCAAtablecondensedheading"/>
            </w:pPr>
            <w:r w:rsidRPr="00902F5B">
              <w:t>Description</w:t>
            </w:r>
          </w:p>
        </w:tc>
        <w:tc>
          <w:tcPr>
            <w:tcW w:w="3969" w:type="dxa"/>
          </w:tcPr>
          <w:p w14:paraId="417E2326" w14:textId="7139BB72" w:rsidR="00E657AC" w:rsidRDefault="000500DF" w:rsidP="00692103">
            <w:pPr>
              <w:pStyle w:val="VCAAtablecondensedheading"/>
            </w:pPr>
            <w:r w:rsidRPr="00902F5B">
              <w:t>Positional term</w:t>
            </w:r>
          </w:p>
        </w:tc>
      </w:tr>
      <w:tr w:rsidR="000500DF" w14:paraId="3FD8609A" w14:textId="77777777" w:rsidTr="00692103">
        <w:tc>
          <w:tcPr>
            <w:tcW w:w="3969" w:type="dxa"/>
          </w:tcPr>
          <w:p w14:paraId="597E8FF5" w14:textId="4C4D3F95" w:rsidR="000500DF" w:rsidRDefault="000500DF" w:rsidP="00692103">
            <w:pPr>
              <w:pStyle w:val="VCAAtablecondensed"/>
            </w:pPr>
            <w:r w:rsidRPr="00902F5B">
              <w:t>referring to the midline of the body</w:t>
            </w:r>
          </w:p>
        </w:tc>
        <w:tc>
          <w:tcPr>
            <w:tcW w:w="3969" w:type="dxa"/>
          </w:tcPr>
          <w:p w14:paraId="67659A2B" w14:textId="5520EA6C" w:rsidR="000500DF" w:rsidRDefault="000500DF" w:rsidP="00692103">
            <w:pPr>
              <w:pStyle w:val="VCAAtablecondensed"/>
            </w:pPr>
            <w:r w:rsidRPr="00902F5B">
              <w:t>Medial</w:t>
            </w:r>
          </w:p>
        </w:tc>
      </w:tr>
      <w:tr w:rsidR="000500DF" w14:paraId="407B8E27" w14:textId="77777777" w:rsidTr="00692103">
        <w:tc>
          <w:tcPr>
            <w:tcW w:w="3969" w:type="dxa"/>
          </w:tcPr>
          <w:p w14:paraId="6AFECCE2" w14:textId="18689AFD" w:rsidR="000500DF" w:rsidRDefault="000500DF" w:rsidP="00692103">
            <w:pPr>
              <w:pStyle w:val="VCAAtablecondensed"/>
            </w:pPr>
            <w:r w:rsidRPr="00902F5B">
              <w:t>referring to above</w:t>
            </w:r>
          </w:p>
        </w:tc>
        <w:tc>
          <w:tcPr>
            <w:tcW w:w="3969" w:type="dxa"/>
          </w:tcPr>
          <w:p w14:paraId="4C06EB3E" w14:textId="08D7F65C" w:rsidR="000500DF" w:rsidRDefault="000500DF" w:rsidP="00692103">
            <w:pPr>
              <w:pStyle w:val="VCAAtablecondensed"/>
            </w:pPr>
            <w:r w:rsidRPr="00902F5B">
              <w:t>Superior</w:t>
            </w:r>
          </w:p>
        </w:tc>
      </w:tr>
      <w:tr w:rsidR="000500DF" w14:paraId="13CB919E" w14:textId="77777777" w:rsidTr="00692103">
        <w:tc>
          <w:tcPr>
            <w:tcW w:w="3969" w:type="dxa"/>
          </w:tcPr>
          <w:p w14:paraId="5F0945D5" w14:textId="025869D4" w:rsidR="000500DF" w:rsidRDefault="000500DF" w:rsidP="00692103">
            <w:pPr>
              <w:pStyle w:val="VCAAtablecondensed"/>
            </w:pPr>
            <w:r w:rsidRPr="00902F5B">
              <w:t>referring to a structure towards the front</w:t>
            </w:r>
          </w:p>
        </w:tc>
        <w:tc>
          <w:tcPr>
            <w:tcW w:w="3969" w:type="dxa"/>
          </w:tcPr>
          <w:p w14:paraId="01C8EA27" w14:textId="4DB405D3" w:rsidR="000500DF" w:rsidRDefault="000500DF" w:rsidP="00692103">
            <w:pPr>
              <w:pStyle w:val="VCAAtablecondensed"/>
            </w:pPr>
            <w:r w:rsidRPr="00902F5B">
              <w:t>Anterior</w:t>
            </w:r>
          </w:p>
        </w:tc>
      </w:tr>
    </w:tbl>
    <w:p w14:paraId="7CCBBBB1" w14:textId="4F62E221" w:rsidR="00C5311A" w:rsidRPr="0070348F" w:rsidRDefault="00C5311A" w:rsidP="000500DF">
      <w:pPr>
        <w:pStyle w:val="VCAAbody"/>
      </w:pPr>
      <w:r w:rsidRPr="0070348F">
        <w:t>Most students were able to identify the term medial as referring to the midline of the body. Students had more difficulty in correctly stating superior and anterior, often confusing these with inferior and posterior.</w:t>
      </w:r>
      <w:r w:rsidR="000500DF">
        <w:t xml:space="preserve"> </w:t>
      </w:r>
      <w:r w:rsidRPr="0070348F">
        <w:t xml:space="preserve">Some students provided multiple terms for each response. </w:t>
      </w:r>
    </w:p>
    <w:p w14:paraId="2EEC73B5" w14:textId="3AA4C295" w:rsidR="00C5311A" w:rsidRPr="0070348F" w:rsidRDefault="00C5311A" w:rsidP="00B8255B">
      <w:pPr>
        <w:pStyle w:val="VCAAHeading3"/>
      </w:pPr>
      <w:r w:rsidRPr="0070348F">
        <w:t>Question 15</w:t>
      </w:r>
    </w:p>
    <w:tbl>
      <w:tblPr>
        <w:tblStyle w:val="VCAATableClosed"/>
        <w:tblW w:w="4176" w:type="dxa"/>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8530BF" w14:paraId="1DA55F40"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4AB8B57D" w14:textId="4B6B20C5" w:rsidR="00C41B94" w:rsidRDefault="00C41B94"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2B17501B" w14:textId="77777777" w:rsidR="00C41B94" w:rsidRDefault="00C41B94"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3868F187" w14:textId="77777777" w:rsidR="00C41B94" w:rsidRDefault="00C41B94"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2D069A17" w14:textId="77777777" w:rsidR="00C41B94" w:rsidRDefault="00C41B94" w:rsidP="00354E2D">
            <w:pPr>
              <w:pStyle w:val="VCAAtablecondensedheading"/>
            </w:pPr>
            <w:r>
              <w:t>2</w:t>
            </w:r>
          </w:p>
        </w:tc>
        <w:tc>
          <w:tcPr>
            <w:tcW w:w="576" w:type="dxa"/>
            <w:tcBorders>
              <w:top w:val="single" w:sz="4" w:space="0" w:color="000000" w:themeColor="text1"/>
              <w:bottom w:val="single" w:sz="4" w:space="0" w:color="000000" w:themeColor="text1"/>
            </w:tcBorders>
            <w:hideMark/>
          </w:tcPr>
          <w:p w14:paraId="71523A38" w14:textId="77777777" w:rsidR="00C41B94" w:rsidRDefault="00C41B94" w:rsidP="00354E2D">
            <w:pPr>
              <w:pStyle w:val="VCAAtablecondensedheading"/>
            </w:pPr>
            <w: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7A907CB0" w14:textId="77777777" w:rsidR="00C41B94" w:rsidRDefault="00C41B94" w:rsidP="00354E2D">
            <w:pPr>
              <w:pStyle w:val="VCAAtablecondensedheading"/>
            </w:pPr>
            <w:r>
              <w:t>Average</w:t>
            </w:r>
          </w:p>
        </w:tc>
      </w:tr>
      <w:tr w:rsidR="008530BF" w14:paraId="751BC377"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BC7C7" w14:textId="77777777" w:rsidR="00C41B94" w:rsidRDefault="00C41B9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E6B9" w14:textId="65834142" w:rsidR="00C41B94" w:rsidRDefault="00B959D9">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F2159" w14:textId="4E08C9B3" w:rsidR="00C41B94" w:rsidRDefault="00B959D9" w:rsidP="00692103">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F1A84" w14:textId="56BE537C" w:rsidR="00C41B94" w:rsidRDefault="00B959D9">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902DB" w14:textId="1AC027C5" w:rsidR="00C41B94" w:rsidRDefault="00B959D9">
            <w:pPr>
              <w:pStyle w:val="VCAAtablecondensed"/>
            </w:pPr>
            <w:r>
              <w:t>32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F81A4" w14:textId="28F63107" w:rsidR="00C41B94" w:rsidRDefault="00B959D9">
            <w:pPr>
              <w:pStyle w:val="VCAAtablecondensed"/>
            </w:pPr>
            <w:r>
              <w:t>1.9</w:t>
            </w:r>
          </w:p>
        </w:tc>
      </w:tr>
    </w:tbl>
    <w:p w14:paraId="5DC9A485" w14:textId="77777777" w:rsidR="00B8255B" w:rsidRPr="0070348F" w:rsidRDefault="00B8255B" w:rsidP="0020326A">
      <w:pPr>
        <w:pStyle w:val="VCAAbody"/>
        <w:spacing w:before="0" w:after="0"/>
      </w:pPr>
    </w:p>
    <w:tbl>
      <w:tblPr>
        <w:tblStyle w:val="VCAATableClosed"/>
        <w:tblW w:w="0" w:type="auto"/>
        <w:tblLayout w:type="fixed"/>
        <w:tblLook w:val="01E0" w:firstRow="1" w:lastRow="1" w:firstColumn="1" w:lastColumn="1" w:noHBand="0" w:noVBand="0"/>
      </w:tblPr>
      <w:tblGrid>
        <w:gridCol w:w="5670"/>
        <w:gridCol w:w="3402"/>
      </w:tblGrid>
      <w:tr w:rsidR="00C5311A" w:rsidRPr="00BB112A" w14:paraId="010A3426" w14:textId="77777777" w:rsidTr="00692103">
        <w:trPr>
          <w:cnfStyle w:val="100000000000" w:firstRow="1" w:lastRow="0" w:firstColumn="0" w:lastColumn="0" w:oddVBand="0" w:evenVBand="0" w:oddHBand="0" w:evenHBand="0" w:firstRowFirstColumn="0" w:firstRowLastColumn="0" w:lastRowFirstColumn="0" w:lastRowLastColumn="0"/>
          <w:trHeight w:val="284"/>
        </w:trPr>
        <w:tc>
          <w:tcPr>
            <w:tcW w:w="5670" w:type="dxa"/>
          </w:tcPr>
          <w:p w14:paraId="401FAAB7" w14:textId="77777777" w:rsidR="00C5311A" w:rsidRPr="00BB112A" w:rsidRDefault="00C5311A" w:rsidP="00692103">
            <w:pPr>
              <w:pStyle w:val="VCAAtablecondensedheading"/>
            </w:pPr>
            <w:r w:rsidRPr="00BB112A">
              <w:t>Explanation</w:t>
            </w:r>
          </w:p>
        </w:tc>
        <w:tc>
          <w:tcPr>
            <w:tcW w:w="3402" w:type="dxa"/>
          </w:tcPr>
          <w:p w14:paraId="19E4FEA8" w14:textId="77777777" w:rsidR="00C5311A" w:rsidRPr="00BB112A" w:rsidRDefault="00C5311A" w:rsidP="00692103">
            <w:pPr>
              <w:pStyle w:val="VCAAtablecondensedheading"/>
            </w:pPr>
            <w:r w:rsidRPr="00BB112A">
              <w:t>Medical term</w:t>
            </w:r>
          </w:p>
        </w:tc>
      </w:tr>
      <w:tr w:rsidR="00C5311A" w:rsidRPr="00BB112A" w14:paraId="76DC9CA7" w14:textId="77777777" w:rsidTr="00692103">
        <w:trPr>
          <w:trHeight w:val="284"/>
        </w:trPr>
        <w:tc>
          <w:tcPr>
            <w:tcW w:w="5670" w:type="dxa"/>
          </w:tcPr>
          <w:p w14:paraId="7F7F435C" w14:textId="77777777" w:rsidR="00C5311A" w:rsidRPr="00BB112A" w:rsidRDefault="00C5311A" w:rsidP="00692103">
            <w:pPr>
              <w:pStyle w:val="VCAAtablecondensed"/>
            </w:pPr>
            <w:r w:rsidRPr="00BB112A">
              <w:t>the abnormal development of cells</w:t>
            </w:r>
          </w:p>
        </w:tc>
        <w:tc>
          <w:tcPr>
            <w:tcW w:w="3402" w:type="dxa"/>
          </w:tcPr>
          <w:p w14:paraId="50480B0C" w14:textId="77777777" w:rsidR="00C5311A" w:rsidRPr="00BB112A" w:rsidRDefault="00C5311A" w:rsidP="00692103">
            <w:pPr>
              <w:pStyle w:val="VCAAtablecondensed"/>
            </w:pPr>
            <w:r w:rsidRPr="00BB112A">
              <w:t>Dysplasia</w:t>
            </w:r>
          </w:p>
        </w:tc>
      </w:tr>
      <w:tr w:rsidR="00C5311A" w:rsidRPr="00BB112A" w14:paraId="1E99967C" w14:textId="77777777" w:rsidTr="00692103">
        <w:trPr>
          <w:trHeight w:val="284"/>
        </w:trPr>
        <w:tc>
          <w:tcPr>
            <w:tcW w:w="5670" w:type="dxa"/>
          </w:tcPr>
          <w:p w14:paraId="0872B5F2" w14:textId="77777777" w:rsidR="00C5311A" w:rsidRPr="00BB112A" w:rsidRDefault="00C5311A" w:rsidP="00692103">
            <w:pPr>
              <w:pStyle w:val="VCAAtablecondensed"/>
            </w:pPr>
            <w:r w:rsidRPr="00BB112A">
              <w:t>a low number of cells in an organ or a tissue</w:t>
            </w:r>
          </w:p>
        </w:tc>
        <w:tc>
          <w:tcPr>
            <w:tcW w:w="3402" w:type="dxa"/>
          </w:tcPr>
          <w:p w14:paraId="33BAC162" w14:textId="77777777" w:rsidR="00C5311A" w:rsidRPr="00BB112A" w:rsidRDefault="00C5311A" w:rsidP="00692103">
            <w:pPr>
              <w:pStyle w:val="VCAAtablecondensed"/>
            </w:pPr>
            <w:r w:rsidRPr="00BB112A">
              <w:t>Hypoplasia</w:t>
            </w:r>
          </w:p>
        </w:tc>
      </w:tr>
      <w:tr w:rsidR="00C5311A" w:rsidRPr="00BB112A" w14:paraId="35DA089E" w14:textId="77777777" w:rsidTr="00692103">
        <w:trPr>
          <w:trHeight w:val="284"/>
        </w:trPr>
        <w:tc>
          <w:tcPr>
            <w:tcW w:w="5670" w:type="dxa"/>
          </w:tcPr>
          <w:p w14:paraId="052ECA46" w14:textId="77777777" w:rsidR="00C5311A" w:rsidRPr="00BB112A" w:rsidRDefault="00C5311A" w:rsidP="00692103">
            <w:pPr>
              <w:pStyle w:val="VCAAtablecondensed"/>
            </w:pPr>
            <w:r w:rsidRPr="00BB112A">
              <w:t>congenital absence or incomplete development of an organ or a tissue</w:t>
            </w:r>
          </w:p>
        </w:tc>
        <w:tc>
          <w:tcPr>
            <w:tcW w:w="3402" w:type="dxa"/>
          </w:tcPr>
          <w:p w14:paraId="6F128DE2" w14:textId="77777777" w:rsidR="00C5311A" w:rsidRPr="00BB112A" w:rsidRDefault="00C5311A" w:rsidP="00692103">
            <w:pPr>
              <w:pStyle w:val="VCAAtablecondensed"/>
            </w:pPr>
            <w:r w:rsidRPr="00BB112A">
              <w:t xml:space="preserve">Aplasia </w:t>
            </w:r>
          </w:p>
        </w:tc>
      </w:tr>
    </w:tbl>
    <w:p w14:paraId="0889766F" w14:textId="3950BEBB" w:rsidR="009258B1" w:rsidRDefault="00C5311A" w:rsidP="00B8255B">
      <w:pPr>
        <w:pStyle w:val="VCAAbody"/>
      </w:pPr>
      <w:r w:rsidRPr="0070348F">
        <w:t>Students had more success with this question as the terms were provided and they were able to apply their understanding of common prefixes. Most students correctly identified hypoplasia as a low number of cells in an organ or tissue. Common errors included mixing up dysplasia and aplasia or incorrectly describing the abnormal development of cells as metaplasia.</w:t>
      </w:r>
    </w:p>
    <w:p w14:paraId="69B1E94B" w14:textId="77777777" w:rsidR="009258B1" w:rsidRDefault="009258B1">
      <w:pPr>
        <w:rPr>
          <w:rFonts w:ascii="Arial" w:hAnsi="Arial" w:cs="Arial"/>
          <w:color w:val="000000" w:themeColor="text1"/>
          <w:sz w:val="20"/>
        </w:rPr>
      </w:pPr>
      <w:r>
        <w:br w:type="page"/>
      </w:r>
    </w:p>
    <w:p w14:paraId="0AC7A247" w14:textId="3D083830" w:rsidR="00C5311A" w:rsidRPr="0070348F" w:rsidRDefault="00C5311A" w:rsidP="00B8255B">
      <w:pPr>
        <w:pStyle w:val="VCAAHeading2"/>
      </w:pPr>
      <w:r w:rsidRPr="0070348F">
        <w:lastRenderedPageBreak/>
        <w:t xml:space="preserve">Section C – Case </w:t>
      </w:r>
      <w:r w:rsidR="00617B9C">
        <w:t>s</w:t>
      </w:r>
      <w:r w:rsidRPr="0070348F">
        <w:t>tudy</w:t>
      </w:r>
    </w:p>
    <w:p w14:paraId="27A92342" w14:textId="7F6070FC" w:rsidR="00C5311A" w:rsidRPr="0070348F" w:rsidRDefault="00C5311A" w:rsidP="0070348F">
      <w:pPr>
        <w:pStyle w:val="VCAAHeading3"/>
      </w:pPr>
      <w:r w:rsidRPr="0070348F">
        <w:t>Case</w:t>
      </w:r>
      <w:r w:rsidR="00EB7E41">
        <w:t xml:space="preserve"> s</w:t>
      </w:r>
      <w:r w:rsidRPr="0070348F">
        <w:t>tudy 1</w:t>
      </w:r>
    </w:p>
    <w:p w14:paraId="1EBA6DED" w14:textId="42C1A231" w:rsidR="00C5311A" w:rsidRPr="0070348F" w:rsidRDefault="00C5311A" w:rsidP="0070348F">
      <w:pPr>
        <w:pStyle w:val="VCAAHeading4"/>
      </w:pPr>
      <w:r w:rsidRPr="0070348F">
        <w:t>Question 1</w:t>
      </w:r>
    </w:p>
    <w:tbl>
      <w:tblPr>
        <w:tblStyle w:val="VCAATableClosed"/>
        <w:tblW w:w="4752"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008"/>
      </w:tblGrid>
      <w:tr w:rsidR="008530BF" w14:paraId="635CCC7B"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3ED1AEBF" w14:textId="439C0EA4" w:rsidR="00B959D9" w:rsidRDefault="00B959D9"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0D299BD3" w14:textId="77777777" w:rsidR="00B959D9" w:rsidRDefault="00B959D9"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104B973E" w14:textId="77777777" w:rsidR="00B959D9" w:rsidRDefault="00B959D9"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3EF5D1BB" w14:textId="77777777" w:rsidR="00B959D9" w:rsidRDefault="00B959D9" w:rsidP="00354E2D">
            <w:pPr>
              <w:pStyle w:val="VCAAtablecondensedheading"/>
            </w:pPr>
            <w:r>
              <w:t>2</w:t>
            </w:r>
          </w:p>
        </w:tc>
        <w:tc>
          <w:tcPr>
            <w:tcW w:w="576" w:type="dxa"/>
            <w:tcBorders>
              <w:top w:val="single" w:sz="4" w:space="0" w:color="000000" w:themeColor="text1"/>
              <w:bottom w:val="single" w:sz="4" w:space="0" w:color="000000" w:themeColor="text1"/>
            </w:tcBorders>
            <w:hideMark/>
          </w:tcPr>
          <w:p w14:paraId="777BD337" w14:textId="77777777" w:rsidR="00B959D9" w:rsidRDefault="00B959D9" w:rsidP="00354E2D">
            <w:pPr>
              <w:pStyle w:val="VCAAtablecondensedheading"/>
            </w:pPr>
            <w:r>
              <w:t>3</w:t>
            </w:r>
          </w:p>
        </w:tc>
        <w:tc>
          <w:tcPr>
            <w:tcW w:w="576" w:type="dxa"/>
            <w:tcBorders>
              <w:top w:val="single" w:sz="4" w:space="0" w:color="000000" w:themeColor="text1"/>
              <w:bottom w:val="single" w:sz="4" w:space="0" w:color="000000" w:themeColor="text1"/>
            </w:tcBorders>
            <w:hideMark/>
          </w:tcPr>
          <w:p w14:paraId="6462CE7A" w14:textId="77777777" w:rsidR="00B959D9" w:rsidRDefault="00B959D9" w:rsidP="00354E2D">
            <w:pPr>
              <w:pStyle w:val="VCAAtablecondensedheading"/>
            </w:pPr>
            <w: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3D9814EF" w14:textId="77777777" w:rsidR="00B959D9" w:rsidRDefault="00B959D9" w:rsidP="00354E2D">
            <w:pPr>
              <w:pStyle w:val="VCAAtablecondensedheading"/>
            </w:pPr>
            <w:r>
              <w:t>Average</w:t>
            </w:r>
          </w:p>
        </w:tc>
      </w:tr>
      <w:tr w:rsidR="008530BF" w14:paraId="2F23963B"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28015" w14:textId="77777777" w:rsidR="00B959D9" w:rsidRDefault="00B959D9">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86A44" w14:textId="216A26B1" w:rsidR="00B959D9" w:rsidRDefault="00B959D9">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174DD" w14:textId="74B60507" w:rsidR="00B959D9" w:rsidRDefault="00B959D9">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2B09" w14:textId="12B82AB9" w:rsidR="00B959D9" w:rsidRDefault="00B959D9">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CFB6" w14:textId="4EFD5FB1" w:rsidR="00B959D9" w:rsidRDefault="00B959D9">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551FC" w14:textId="0706C3BC" w:rsidR="00B959D9" w:rsidRDefault="00B959D9">
            <w:pPr>
              <w:pStyle w:val="VCAAtablecondensed"/>
            </w:pPr>
            <w:r>
              <w:t>12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6F45C" w14:textId="743936A4" w:rsidR="00B959D9" w:rsidRDefault="00B959D9">
            <w:pPr>
              <w:pStyle w:val="VCAAtablecondensed"/>
            </w:pPr>
            <w:r>
              <w:t>2.1</w:t>
            </w:r>
          </w:p>
        </w:tc>
      </w:tr>
    </w:tbl>
    <w:p w14:paraId="19781010" w14:textId="6E9A44FF" w:rsidR="00B8255B" w:rsidRDefault="00B8255B" w:rsidP="00B8255B">
      <w:pPr>
        <w:pStyle w:val="VCAAbody"/>
      </w:pPr>
    </w:p>
    <w:tbl>
      <w:tblPr>
        <w:tblStyle w:val="VCAATableClosed"/>
        <w:tblW w:w="0" w:type="auto"/>
        <w:tblLayout w:type="fixed"/>
        <w:tblLook w:val="04A0" w:firstRow="1" w:lastRow="0" w:firstColumn="1" w:lastColumn="0" w:noHBand="0" w:noVBand="1"/>
      </w:tblPr>
      <w:tblGrid>
        <w:gridCol w:w="3402"/>
        <w:gridCol w:w="3402"/>
      </w:tblGrid>
      <w:tr w:rsidR="000500DF" w14:paraId="6A9489B2" w14:textId="77777777" w:rsidTr="00FB3CC5">
        <w:trPr>
          <w:cnfStyle w:val="100000000000" w:firstRow="1" w:lastRow="0" w:firstColumn="0" w:lastColumn="0" w:oddVBand="0" w:evenVBand="0" w:oddHBand="0" w:evenHBand="0" w:firstRowFirstColumn="0" w:firstRowLastColumn="0" w:lastRowFirstColumn="0" w:lastRowLastColumn="0"/>
        </w:trPr>
        <w:tc>
          <w:tcPr>
            <w:tcW w:w="3402" w:type="dxa"/>
          </w:tcPr>
          <w:p w14:paraId="5AE937C7" w14:textId="700C6275" w:rsidR="000500DF" w:rsidRDefault="00FB3CC5" w:rsidP="00FB3CC5">
            <w:pPr>
              <w:pStyle w:val="VCAAtablecondensedheading"/>
            </w:pPr>
            <w:r w:rsidRPr="00711629">
              <w:t>Medical term</w:t>
            </w:r>
          </w:p>
        </w:tc>
        <w:tc>
          <w:tcPr>
            <w:tcW w:w="3402" w:type="dxa"/>
          </w:tcPr>
          <w:p w14:paraId="400DC03C" w14:textId="124AE84F" w:rsidR="000500DF" w:rsidRDefault="00FB3CC5" w:rsidP="00FB3CC5">
            <w:pPr>
              <w:pStyle w:val="VCAAtablecondensedheading"/>
            </w:pPr>
            <w:r w:rsidRPr="00711629">
              <w:t>Abbreviation</w:t>
            </w:r>
          </w:p>
        </w:tc>
      </w:tr>
      <w:tr w:rsidR="000500DF" w14:paraId="3B724412" w14:textId="77777777" w:rsidTr="00FB3CC5">
        <w:tc>
          <w:tcPr>
            <w:tcW w:w="3402" w:type="dxa"/>
          </w:tcPr>
          <w:p w14:paraId="5F7371F1" w14:textId="254AD709" w:rsidR="000500DF" w:rsidRDefault="00FB3CC5" w:rsidP="00FB3CC5">
            <w:pPr>
              <w:pStyle w:val="VCAAtablecondensed"/>
            </w:pPr>
            <w:r w:rsidRPr="00711629">
              <w:t>29 weeks</w:t>
            </w:r>
          </w:p>
        </w:tc>
        <w:tc>
          <w:tcPr>
            <w:tcW w:w="3402" w:type="dxa"/>
          </w:tcPr>
          <w:p w14:paraId="6AE70330" w14:textId="5014C064" w:rsidR="000500DF" w:rsidRDefault="00FB3CC5" w:rsidP="00FB3CC5">
            <w:pPr>
              <w:pStyle w:val="VCAAtablecondensed"/>
            </w:pPr>
            <w:r w:rsidRPr="00711629">
              <w:t>29/52</w:t>
            </w:r>
          </w:p>
        </w:tc>
      </w:tr>
      <w:tr w:rsidR="000500DF" w14:paraId="6AB27E37" w14:textId="77777777" w:rsidTr="00FB3CC5">
        <w:tc>
          <w:tcPr>
            <w:tcW w:w="3402" w:type="dxa"/>
          </w:tcPr>
          <w:p w14:paraId="29AA354A" w14:textId="748AADC5" w:rsidR="000500DF" w:rsidRDefault="00FB3CC5" w:rsidP="00FB3CC5">
            <w:pPr>
              <w:pStyle w:val="VCAAtablecondensed"/>
            </w:pPr>
            <w:r w:rsidRPr="00711629">
              <w:t>review</w:t>
            </w:r>
          </w:p>
        </w:tc>
        <w:tc>
          <w:tcPr>
            <w:tcW w:w="3402" w:type="dxa"/>
          </w:tcPr>
          <w:p w14:paraId="01CB2E0E" w14:textId="02C44659" w:rsidR="000500DF" w:rsidRDefault="00FB3CC5" w:rsidP="00FB3CC5">
            <w:pPr>
              <w:pStyle w:val="VCAAtablecondensed"/>
            </w:pPr>
            <w:r w:rsidRPr="00711629">
              <w:t>R/V or r/v</w:t>
            </w:r>
            <w:r w:rsidR="00062E4F">
              <w:t xml:space="preserve"> or RV or </w:t>
            </w:r>
            <w:proofErr w:type="spellStart"/>
            <w:r w:rsidR="00062E4F">
              <w:t>rv</w:t>
            </w:r>
            <w:proofErr w:type="spellEnd"/>
          </w:p>
        </w:tc>
      </w:tr>
      <w:tr w:rsidR="000500DF" w14:paraId="028294F4" w14:textId="77777777" w:rsidTr="00FB3CC5">
        <w:tc>
          <w:tcPr>
            <w:tcW w:w="3402" w:type="dxa"/>
          </w:tcPr>
          <w:p w14:paraId="5CA0E77C" w14:textId="468E19B4" w:rsidR="000500DF" w:rsidRDefault="00FB3CC5" w:rsidP="00FB3CC5">
            <w:pPr>
              <w:pStyle w:val="VCAAtablecondensed"/>
            </w:pPr>
            <w:r w:rsidRPr="00711629">
              <w:t>patient</w:t>
            </w:r>
          </w:p>
        </w:tc>
        <w:tc>
          <w:tcPr>
            <w:tcW w:w="3402" w:type="dxa"/>
          </w:tcPr>
          <w:p w14:paraId="23DD7948" w14:textId="25EF9A03" w:rsidR="000500DF" w:rsidRDefault="00FB3CC5" w:rsidP="00FB3CC5">
            <w:pPr>
              <w:pStyle w:val="VCAAtablecondensed"/>
            </w:pPr>
            <w:r w:rsidRPr="00711629">
              <w:t xml:space="preserve">Pt or </w:t>
            </w:r>
            <w:proofErr w:type="spellStart"/>
            <w:r w:rsidRPr="00711629">
              <w:t>pt</w:t>
            </w:r>
            <w:proofErr w:type="spellEnd"/>
          </w:p>
        </w:tc>
      </w:tr>
      <w:tr w:rsidR="000500DF" w14:paraId="46559CA2" w14:textId="77777777" w:rsidTr="00FB3CC5">
        <w:tc>
          <w:tcPr>
            <w:tcW w:w="3402" w:type="dxa"/>
          </w:tcPr>
          <w:p w14:paraId="6699074A" w14:textId="2FADEC36" w:rsidR="000500DF" w:rsidRDefault="00FB3CC5" w:rsidP="00FB3CC5">
            <w:pPr>
              <w:pStyle w:val="VCAAtablecondensed"/>
            </w:pPr>
            <w:r w:rsidRPr="00711629">
              <w:t>no abnormalities detected</w:t>
            </w:r>
          </w:p>
        </w:tc>
        <w:tc>
          <w:tcPr>
            <w:tcW w:w="3402" w:type="dxa"/>
          </w:tcPr>
          <w:p w14:paraId="17B999FF" w14:textId="3FD78FA7" w:rsidR="000500DF" w:rsidRDefault="00FB3CC5" w:rsidP="00FB3CC5">
            <w:pPr>
              <w:pStyle w:val="VCAAtablecondensed"/>
            </w:pPr>
            <w:r w:rsidRPr="00711629">
              <w:t>NAD</w:t>
            </w:r>
          </w:p>
        </w:tc>
      </w:tr>
    </w:tbl>
    <w:p w14:paraId="4BFDB460" w14:textId="77777777" w:rsidR="00B8255B" w:rsidRPr="0070348F" w:rsidRDefault="00C5311A" w:rsidP="00B8255B">
      <w:pPr>
        <w:pStyle w:val="VCAAbody"/>
      </w:pPr>
      <w:r w:rsidRPr="0070348F">
        <w:t xml:space="preserve">Students were generally able to provide the correct abbreviation when given the medical term. </w:t>
      </w:r>
    </w:p>
    <w:p w14:paraId="4ADAC551" w14:textId="272CD292" w:rsidR="00C5311A" w:rsidRPr="00623698" w:rsidRDefault="00C5311A" w:rsidP="00692103">
      <w:pPr>
        <w:pStyle w:val="VCAAbody"/>
      </w:pPr>
      <w:r w:rsidRPr="00623698">
        <w:t>Common errors and misconceptions</w:t>
      </w:r>
      <w:r w:rsidR="0062223B">
        <w:t xml:space="preserve"> included</w:t>
      </w:r>
      <w:r w:rsidRPr="00623698">
        <w:t>:</w:t>
      </w:r>
    </w:p>
    <w:p w14:paraId="45D09289" w14:textId="426502CB" w:rsidR="00C5311A" w:rsidRPr="00623698" w:rsidRDefault="0062223B" w:rsidP="00293A79">
      <w:pPr>
        <w:pStyle w:val="VCAAbullet"/>
      </w:pPr>
      <w:r>
        <w:t>m</w:t>
      </w:r>
      <w:r w:rsidR="00C5311A" w:rsidRPr="00623698">
        <w:t xml:space="preserve">any students incorrectly provided the abbreviation for prescription/treatment (Rx) </w:t>
      </w:r>
      <w:r>
        <w:t xml:space="preserve">instead of for </w:t>
      </w:r>
      <w:r w:rsidR="00C5311A" w:rsidRPr="00623698">
        <w:t>review</w:t>
      </w:r>
    </w:p>
    <w:p w14:paraId="6D927100" w14:textId="7A5D7681" w:rsidR="00C5311A" w:rsidRPr="00623698" w:rsidRDefault="0062223B" w:rsidP="00293A79">
      <w:pPr>
        <w:pStyle w:val="VCAAbullet"/>
      </w:pPr>
      <w:r>
        <w:t>s</w:t>
      </w:r>
      <w:r w:rsidR="00C5311A" w:rsidRPr="00623698">
        <w:t>ome students capitali</w:t>
      </w:r>
      <w:r>
        <w:t>s</w:t>
      </w:r>
      <w:r w:rsidR="00C5311A" w:rsidRPr="00623698">
        <w:t>ed PT</w:t>
      </w:r>
      <w:r>
        <w:t xml:space="preserve">, which </w:t>
      </w:r>
      <w:r w:rsidR="00C5311A" w:rsidRPr="00623698">
        <w:t xml:space="preserve">changes the meaning of the abbreviation to </w:t>
      </w:r>
      <w:r>
        <w:t>p</w:t>
      </w:r>
      <w:r w:rsidR="00C5311A" w:rsidRPr="00623698">
        <w:t>hysiotherapist</w:t>
      </w:r>
    </w:p>
    <w:p w14:paraId="26060809" w14:textId="7A9CCBD3" w:rsidR="00C5311A" w:rsidRPr="00623698" w:rsidRDefault="0062223B" w:rsidP="00293A79">
      <w:pPr>
        <w:pStyle w:val="VCAAbullet"/>
      </w:pPr>
      <w:r>
        <w:t>l</w:t>
      </w:r>
      <w:r w:rsidR="00C5311A" w:rsidRPr="00623698">
        <w:t xml:space="preserve">ower case letters for </w:t>
      </w:r>
      <w:r>
        <w:t>NAD</w:t>
      </w:r>
      <w:r w:rsidR="00C5311A" w:rsidRPr="00623698">
        <w:t xml:space="preserve"> were not accepted</w:t>
      </w:r>
      <w:r w:rsidR="002F21BD">
        <w:t>,</w:t>
      </w:r>
      <w:r>
        <w:t xml:space="preserve"> as</w:t>
      </w:r>
      <w:r w:rsidR="00C5311A" w:rsidRPr="00623698">
        <w:t xml:space="preserve"> acronyms should be capitalised</w:t>
      </w:r>
      <w:r>
        <w:t>.</w:t>
      </w:r>
    </w:p>
    <w:p w14:paraId="675983CD" w14:textId="77777777" w:rsidR="00B8255B" w:rsidRPr="0070348F" w:rsidRDefault="00C5311A" w:rsidP="0070348F">
      <w:pPr>
        <w:pStyle w:val="VCAAHeading4"/>
      </w:pPr>
      <w:r w:rsidRPr="0070348F">
        <w:t>Question 2</w:t>
      </w:r>
    </w:p>
    <w:tbl>
      <w:tblPr>
        <w:tblStyle w:val="VCAATableClosed"/>
        <w:tblW w:w="3600" w:type="dxa"/>
        <w:tblLook w:val="04A0" w:firstRow="1" w:lastRow="0" w:firstColumn="1" w:lastColumn="0" w:noHBand="0" w:noVBand="1"/>
        <w:tblCaption w:val="Table one"/>
        <w:tblDescription w:val="VCAA closed table style"/>
      </w:tblPr>
      <w:tblGrid>
        <w:gridCol w:w="864"/>
        <w:gridCol w:w="576"/>
        <w:gridCol w:w="576"/>
        <w:gridCol w:w="576"/>
        <w:gridCol w:w="1008"/>
      </w:tblGrid>
      <w:tr w:rsidR="00B959D9" w14:paraId="7B93D261"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79AE61E" w14:textId="68299E71" w:rsidR="00B959D9" w:rsidRDefault="00B959D9"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7C7AE22A" w14:textId="77777777" w:rsidR="00B959D9" w:rsidRDefault="00B959D9"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11435A39" w14:textId="77777777" w:rsidR="00B959D9" w:rsidRDefault="00B959D9"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5FE90503" w14:textId="77777777" w:rsidR="00B959D9" w:rsidRDefault="00B959D9" w:rsidP="00354E2D">
            <w:pPr>
              <w:pStyle w:val="VCAAtablecondensedheading"/>
            </w:pPr>
            <w: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097228CC" w14:textId="77777777" w:rsidR="00B959D9" w:rsidRDefault="00B959D9" w:rsidP="00354E2D">
            <w:pPr>
              <w:pStyle w:val="VCAAtablecondensedheading"/>
            </w:pPr>
            <w:r>
              <w:t>Average</w:t>
            </w:r>
          </w:p>
        </w:tc>
      </w:tr>
      <w:tr w:rsidR="00B959D9" w14:paraId="00F804B9"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ABCE2" w14:textId="77777777" w:rsidR="00B959D9" w:rsidRDefault="00B959D9">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2ECC" w14:textId="5C25EBE8" w:rsidR="00B959D9" w:rsidRDefault="00B959D9">
            <w:pPr>
              <w:pStyle w:val="VCAAtablecondensed"/>
            </w:pPr>
            <w:r>
              <w:t>42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93C54" w14:textId="7F9764A8" w:rsidR="00B959D9" w:rsidRDefault="00B959D9">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C0B6E" w14:textId="2C3BFA18" w:rsidR="00B959D9" w:rsidRDefault="00B959D9">
            <w:pPr>
              <w:pStyle w:val="VCAAtablecondensed"/>
            </w:pPr>
            <w:r>
              <w:t>24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F352E" w14:textId="514B68D4" w:rsidR="00B959D9" w:rsidRDefault="00B959D9">
            <w:pPr>
              <w:pStyle w:val="VCAAtablecondensed"/>
            </w:pPr>
            <w:r>
              <w:t>0.8</w:t>
            </w:r>
          </w:p>
        </w:tc>
      </w:tr>
    </w:tbl>
    <w:p w14:paraId="16D4DCFB" w14:textId="23B3D8F7" w:rsidR="00B8255B" w:rsidRPr="0070348F" w:rsidRDefault="00C5311A" w:rsidP="00B8255B">
      <w:pPr>
        <w:pStyle w:val="VCAAbody"/>
      </w:pPr>
      <w:r w:rsidRPr="0070348F">
        <w:t xml:space="preserve">Students were required to show a clear relationship between the two body systems. </w:t>
      </w:r>
      <w:r w:rsidR="00970BC6">
        <w:t>R</w:t>
      </w:r>
      <w:r w:rsidRPr="0070348F">
        <w:t xml:space="preserve">esponses </w:t>
      </w:r>
      <w:r w:rsidR="00970BC6">
        <w:t xml:space="preserve">that scored highly </w:t>
      </w:r>
      <w:r w:rsidRPr="0070348F">
        <w:t xml:space="preserve">were able to clearly state a function of either system </w:t>
      </w:r>
      <w:proofErr w:type="gramStart"/>
      <w:r w:rsidRPr="0070348F">
        <w:t>and</w:t>
      </w:r>
      <w:proofErr w:type="gramEnd"/>
      <w:r w:rsidRPr="0070348F">
        <w:t xml:space="preserve"> then specifically link that function to a component of the other system. For example, </w:t>
      </w:r>
      <w:r w:rsidR="0062223B">
        <w:t>they</w:t>
      </w:r>
      <w:r w:rsidRPr="0070348F">
        <w:t xml:space="preserve"> identified that the endocrine system produces key hormones</w:t>
      </w:r>
      <w:r w:rsidR="00FB3CC5">
        <w:t>,</w:t>
      </w:r>
      <w:r w:rsidRPr="0070348F">
        <w:t xml:space="preserve"> such as </w:t>
      </w:r>
      <w:proofErr w:type="spellStart"/>
      <w:r w:rsidRPr="0070348F">
        <w:t>oestrogen</w:t>
      </w:r>
      <w:proofErr w:type="spellEnd"/>
      <w:r w:rsidR="00FB3CC5">
        <w:t>,</w:t>
      </w:r>
      <w:r w:rsidRPr="0070348F">
        <w:t xml:space="preserve"> which are produced by the ovaries of the reproductive system. </w:t>
      </w:r>
    </w:p>
    <w:p w14:paraId="7CB47066" w14:textId="77777777" w:rsidR="00B8255B" w:rsidRPr="0070348F" w:rsidRDefault="00C5311A" w:rsidP="00B8255B">
      <w:pPr>
        <w:pStyle w:val="VCAAbody"/>
      </w:pPr>
      <w:r w:rsidRPr="0070348F">
        <w:t xml:space="preserve">Many students did not attempt this question. </w:t>
      </w:r>
    </w:p>
    <w:p w14:paraId="4EC9D074" w14:textId="173F9DD1" w:rsidR="009258B1" w:rsidRDefault="00315DCB" w:rsidP="00B8255B">
      <w:pPr>
        <w:pStyle w:val="VCAAbody"/>
      </w:pPr>
      <w:r>
        <w:t>R</w:t>
      </w:r>
      <w:r w:rsidR="00C5311A" w:rsidRPr="0070348F">
        <w:t xml:space="preserve">esponses </w:t>
      </w:r>
      <w:r>
        <w:t xml:space="preserve">that did not score well </w:t>
      </w:r>
      <w:r w:rsidR="00C5311A" w:rsidRPr="0070348F">
        <w:t xml:space="preserve">simply listed </w:t>
      </w:r>
      <w:r w:rsidR="00FB3CC5">
        <w:t xml:space="preserve">the </w:t>
      </w:r>
      <w:r w:rsidR="00C5311A" w:rsidRPr="0070348F">
        <w:t>functions of each system. Many students were able to identify that the endocrine system produces hormones</w:t>
      </w:r>
      <w:r w:rsidR="0062223B">
        <w:t xml:space="preserve"> but did not </w:t>
      </w:r>
      <w:r w:rsidR="00C5311A" w:rsidRPr="0070348F">
        <w:t xml:space="preserve">make a meaningful connection to the reproductive system and often got distracted by Jaida’s gestational diabetes. Students who only referenced the male reproductive system in their response were not awarded full marks as it was not </w:t>
      </w:r>
      <w:r w:rsidR="0062223B">
        <w:t>pertinent</w:t>
      </w:r>
      <w:r w:rsidR="0062223B" w:rsidRPr="0070348F">
        <w:t xml:space="preserve"> </w:t>
      </w:r>
      <w:r w:rsidR="00C5311A" w:rsidRPr="0070348F">
        <w:t>to the case study.</w:t>
      </w:r>
    </w:p>
    <w:p w14:paraId="614B19B0" w14:textId="77777777" w:rsidR="009258B1" w:rsidRDefault="009258B1">
      <w:pPr>
        <w:rPr>
          <w:rFonts w:ascii="Arial" w:hAnsi="Arial" w:cs="Arial"/>
          <w:color w:val="000000" w:themeColor="text1"/>
          <w:sz w:val="20"/>
        </w:rPr>
      </w:pPr>
      <w:r>
        <w:br w:type="page"/>
      </w:r>
    </w:p>
    <w:p w14:paraId="4204BF3D" w14:textId="0EF7AD2D" w:rsidR="00B8255B" w:rsidRPr="0070348F" w:rsidRDefault="00C5311A" w:rsidP="0070348F">
      <w:pPr>
        <w:pStyle w:val="VCAAHeading4"/>
      </w:pPr>
      <w:r w:rsidRPr="0070348F">
        <w:lastRenderedPageBreak/>
        <w:t>Question 3a</w:t>
      </w:r>
      <w:r w:rsidR="00B959D9">
        <w:t>.</w:t>
      </w:r>
    </w:p>
    <w:tbl>
      <w:tblPr>
        <w:tblStyle w:val="VCAATableClosed"/>
        <w:tblW w:w="3028" w:type="dxa"/>
        <w:tblLook w:val="04A0" w:firstRow="1" w:lastRow="0" w:firstColumn="1" w:lastColumn="0" w:noHBand="0" w:noVBand="1"/>
        <w:tblCaption w:val="Table one"/>
        <w:tblDescription w:val="VCAA closed table style"/>
      </w:tblPr>
      <w:tblGrid>
        <w:gridCol w:w="864"/>
        <w:gridCol w:w="576"/>
        <w:gridCol w:w="576"/>
        <w:gridCol w:w="1012"/>
      </w:tblGrid>
      <w:tr w:rsidR="008530BF" w14:paraId="52970DCB"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8BA80FB" w14:textId="00B985C9" w:rsidR="00B959D9" w:rsidRDefault="00B959D9"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15F2D5E8" w14:textId="77777777" w:rsidR="00B959D9" w:rsidRDefault="00B959D9"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2004EC04" w14:textId="77777777" w:rsidR="00B959D9" w:rsidRDefault="00B959D9" w:rsidP="00354E2D">
            <w:pPr>
              <w:pStyle w:val="VCAAtablecondensedheading"/>
            </w:pPr>
            <w:r>
              <w:t>1</w:t>
            </w:r>
          </w:p>
        </w:tc>
        <w:tc>
          <w:tcPr>
            <w:tcW w:w="1012" w:type="dxa"/>
            <w:tcBorders>
              <w:top w:val="single" w:sz="4" w:space="0" w:color="000000" w:themeColor="text1"/>
              <w:bottom w:val="single" w:sz="4" w:space="0" w:color="000000" w:themeColor="text1"/>
              <w:right w:val="single" w:sz="4" w:space="0" w:color="000000" w:themeColor="text1"/>
            </w:tcBorders>
            <w:hideMark/>
          </w:tcPr>
          <w:p w14:paraId="45184518" w14:textId="77777777" w:rsidR="00B959D9" w:rsidRDefault="00B959D9" w:rsidP="00354E2D">
            <w:pPr>
              <w:pStyle w:val="VCAAtablecondensedheading"/>
            </w:pPr>
            <w:r>
              <w:t>Average</w:t>
            </w:r>
          </w:p>
        </w:tc>
      </w:tr>
      <w:tr w:rsidR="008530BF" w14:paraId="21936943"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D48A8" w14:textId="77777777" w:rsidR="00B959D9" w:rsidRDefault="00B959D9">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91758" w14:textId="71A74371" w:rsidR="00B959D9" w:rsidRDefault="00B959D9">
            <w:pPr>
              <w:pStyle w:val="VCAAtablecondensed"/>
            </w:pPr>
            <w:r>
              <w:t>42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5B4C" w14:textId="7EF2A495" w:rsidR="00B959D9" w:rsidRDefault="00B959D9">
            <w:pPr>
              <w:pStyle w:val="VCAAtablecondensed"/>
            </w:pPr>
            <w:r>
              <w:t>58</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BFE4A" w14:textId="32207361" w:rsidR="00B959D9" w:rsidRDefault="00B959D9">
            <w:pPr>
              <w:pStyle w:val="VCAAtablecondensed"/>
            </w:pPr>
            <w:r>
              <w:t>0.6</w:t>
            </w:r>
          </w:p>
        </w:tc>
      </w:tr>
    </w:tbl>
    <w:p w14:paraId="4D2B83FD" w14:textId="192B38BE" w:rsidR="00C5311A" w:rsidRPr="0070348F" w:rsidRDefault="00062E4F" w:rsidP="00B8255B">
      <w:pPr>
        <w:pStyle w:val="VCAAbody"/>
      </w:pPr>
      <w:r>
        <w:t>Any one of the following</w:t>
      </w:r>
      <w:r w:rsidR="00C5311A" w:rsidRPr="0070348F">
        <w:t>:</w:t>
      </w:r>
    </w:p>
    <w:p w14:paraId="19735369" w14:textId="62B32955" w:rsidR="00C5311A" w:rsidRPr="00623698" w:rsidRDefault="0062223B" w:rsidP="00293A79">
      <w:pPr>
        <w:pStyle w:val="VCAAbullet"/>
      </w:pPr>
      <w:r>
        <w:t>a</w:t>
      </w:r>
      <w:r w:rsidR="00C5311A" w:rsidRPr="00623698">
        <w:t>sk Jaida to perform the exercises</w:t>
      </w:r>
    </w:p>
    <w:p w14:paraId="78539618" w14:textId="0E459187" w:rsidR="00C5311A" w:rsidRPr="00623698" w:rsidRDefault="0062223B" w:rsidP="00293A79">
      <w:pPr>
        <w:pStyle w:val="VCAAbullet"/>
      </w:pPr>
      <w:r>
        <w:t>a</w:t>
      </w:r>
      <w:r w:rsidR="00C5311A" w:rsidRPr="00623698">
        <w:t>sk Jaida if she has any questions</w:t>
      </w:r>
    </w:p>
    <w:p w14:paraId="39B20457" w14:textId="1DEC8DE2" w:rsidR="00C5311A" w:rsidRPr="00623698" w:rsidRDefault="0062223B" w:rsidP="00293A79">
      <w:pPr>
        <w:pStyle w:val="VCAAbullet"/>
      </w:pPr>
      <w:r>
        <w:t>p</w:t>
      </w:r>
      <w:r w:rsidR="00C5311A" w:rsidRPr="00623698">
        <w:t>rovide Jaida with diagrams of how to complete the exercises</w:t>
      </w:r>
    </w:p>
    <w:p w14:paraId="7D5D4D8D" w14:textId="3E900E27" w:rsidR="001F6F74" w:rsidRDefault="0062223B" w:rsidP="00293A79">
      <w:pPr>
        <w:pStyle w:val="VCAAbullet"/>
      </w:pPr>
      <w:r>
        <w:t>a</w:t>
      </w:r>
      <w:r w:rsidR="00C5311A" w:rsidRPr="00623698">
        <w:t>sk Jaida to confirm her understanding</w:t>
      </w:r>
      <w:r>
        <w:t>.</w:t>
      </w:r>
    </w:p>
    <w:p w14:paraId="7F751327" w14:textId="01E207E5" w:rsidR="00C5311A" w:rsidRPr="0070348F" w:rsidRDefault="00C5311A" w:rsidP="0070348F">
      <w:pPr>
        <w:pStyle w:val="VCAAHeading4"/>
      </w:pPr>
      <w:r w:rsidRPr="0070348F">
        <w:t>Question 3b</w:t>
      </w:r>
      <w:r w:rsidR="00B959D9">
        <w:t>.</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1008"/>
      </w:tblGrid>
      <w:tr w:rsidR="00B959D9" w14:paraId="5E0EAFA3"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5ED05AB" w14:textId="7784CF80" w:rsidR="00B959D9" w:rsidRDefault="00B959D9"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10FF3D2D" w14:textId="77777777" w:rsidR="00B959D9" w:rsidRDefault="00B959D9"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2ADAA8D6" w14:textId="77777777" w:rsidR="00B959D9" w:rsidRDefault="00B959D9"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218BEA24" w14:textId="77777777" w:rsidR="00B959D9" w:rsidRDefault="00B959D9" w:rsidP="00354E2D">
            <w:pPr>
              <w:pStyle w:val="VCAAtablecondensedheading"/>
            </w:pPr>
            <w: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0FA23D19" w14:textId="77777777" w:rsidR="00B959D9" w:rsidRDefault="00B959D9" w:rsidP="00354E2D">
            <w:pPr>
              <w:pStyle w:val="VCAAtablecondensedheading"/>
            </w:pPr>
            <w:r>
              <w:t>Average</w:t>
            </w:r>
          </w:p>
        </w:tc>
      </w:tr>
      <w:tr w:rsidR="00B959D9" w14:paraId="5BF4E2CE"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4EBF5" w14:textId="77777777" w:rsidR="00B959D9" w:rsidRDefault="00B959D9">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DD9" w14:textId="1FC36D6C" w:rsidR="00B959D9" w:rsidRDefault="00B959D9">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EF3CE" w14:textId="04537F33" w:rsidR="00B959D9" w:rsidRDefault="00B959D9">
            <w:pPr>
              <w:pStyle w:val="VCAAtablecondensed"/>
            </w:pPr>
            <w:r>
              <w:t>45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2E34" w14:textId="1C0243F0" w:rsidR="00B959D9" w:rsidRDefault="00B959D9">
            <w:pPr>
              <w:pStyle w:val="VCAAtablecondensed"/>
            </w:pPr>
            <w:r>
              <w:t>52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57135" w14:textId="379E98B5" w:rsidR="00B959D9" w:rsidRDefault="00B959D9">
            <w:pPr>
              <w:pStyle w:val="VCAAtablecondensed"/>
            </w:pPr>
            <w:r>
              <w:t>1.5</w:t>
            </w:r>
          </w:p>
        </w:tc>
      </w:tr>
    </w:tbl>
    <w:p w14:paraId="6CF365E0" w14:textId="09C709F5" w:rsidR="00C5311A" w:rsidRPr="0070348F" w:rsidRDefault="00062E4F" w:rsidP="00B8255B">
      <w:pPr>
        <w:pStyle w:val="VCAAbody"/>
      </w:pPr>
      <w:r>
        <w:t>Any two of</w:t>
      </w:r>
      <w:r w:rsidR="00C5311A" w:rsidRPr="0070348F">
        <w:t>:</w:t>
      </w:r>
    </w:p>
    <w:p w14:paraId="509837B6" w14:textId="45C50C45" w:rsidR="00C5311A" w:rsidRPr="00623698" w:rsidRDefault="0062223B" w:rsidP="00293A79">
      <w:pPr>
        <w:pStyle w:val="VCAAbullet"/>
      </w:pPr>
      <w:r>
        <w:t>c</w:t>
      </w:r>
      <w:r w:rsidR="00C5311A" w:rsidRPr="00623698">
        <w:t>ook her own meals</w:t>
      </w:r>
      <w:r>
        <w:t xml:space="preserve"> </w:t>
      </w:r>
      <w:r w:rsidR="00C5311A" w:rsidRPr="00623698">
        <w:t>/ eat less take away</w:t>
      </w:r>
    </w:p>
    <w:p w14:paraId="7A9E2C56" w14:textId="77777777" w:rsidR="00C5311A" w:rsidRPr="00623698" w:rsidRDefault="00C5311A" w:rsidP="00293A79">
      <w:pPr>
        <w:pStyle w:val="VCAAbullet"/>
      </w:pPr>
      <w:r w:rsidRPr="00623698">
        <w:t>eat more vegetables</w:t>
      </w:r>
    </w:p>
    <w:p w14:paraId="2117DCAD" w14:textId="33748CD5" w:rsidR="00C5311A" w:rsidRPr="00623698" w:rsidRDefault="00C5311A" w:rsidP="00293A79">
      <w:pPr>
        <w:pStyle w:val="VCAAbullet"/>
      </w:pPr>
      <w:r w:rsidRPr="00623698">
        <w:t>drink more water</w:t>
      </w:r>
    </w:p>
    <w:p w14:paraId="2B798F06" w14:textId="77777777" w:rsidR="00C5311A" w:rsidRPr="00623698" w:rsidRDefault="00C5311A" w:rsidP="00293A79">
      <w:pPr>
        <w:pStyle w:val="VCAAbullet"/>
      </w:pPr>
      <w:r w:rsidRPr="00623698">
        <w:t>consult a dietician or other health professional</w:t>
      </w:r>
    </w:p>
    <w:p w14:paraId="7170992A" w14:textId="77777777" w:rsidR="00C5311A" w:rsidRPr="00623698" w:rsidRDefault="00C5311A" w:rsidP="00293A79">
      <w:pPr>
        <w:pStyle w:val="VCAAbullet"/>
      </w:pPr>
      <w:r w:rsidRPr="00623698">
        <w:t>eat less fatty or sugary food</w:t>
      </w:r>
    </w:p>
    <w:p w14:paraId="07B0E51C" w14:textId="77777777" w:rsidR="00C5311A" w:rsidRPr="00623698" w:rsidRDefault="00C5311A" w:rsidP="00293A79">
      <w:pPr>
        <w:pStyle w:val="VCAAbullet"/>
      </w:pPr>
      <w:r w:rsidRPr="00623698">
        <w:t>eat more fruit</w:t>
      </w:r>
    </w:p>
    <w:p w14:paraId="28521899" w14:textId="77777777" w:rsidR="00C5311A" w:rsidRPr="00623698" w:rsidRDefault="00C5311A" w:rsidP="00293A79">
      <w:pPr>
        <w:pStyle w:val="VCAAbullet"/>
      </w:pPr>
      <w:r w:rsidRPr="00623698">
        <w:t>adequate/healthy/balanced diet</w:t>
      </w:r>
    </w:p>
    <w:p w14:paraId="70866C9D" w14:textId="77777777" w:rsidR="00C5311A" w:rsidRPr="00623698" w:rsidRDefault="00C5311A" w:rsidP="00293A79">
      <w:pPr>
        <w:pStyle w:val="VCAAbullet"/>
      </w:pPr>
      <w:r w:rsidRPr="00623698">
        <w:t>monitor BGL</w:t>
      </w:r>
    </w:p>
    <w:p w14:paraId="7001A45D" w14:textId="24003BFB" w:rsidR="00C5311A" w:rsidRPr="00623698" w:rsidRDefault="00C5311A" w:rsidP="00293A79">
      <w:pPr>
        <w:pStyle w:val="VCAAbullet"/>
      </w:pPr>
      <w:r w:rsidRPr="00623698">
        <w:t>social/mental health and wellbeing example</w:t>
      </w:r>
      <w:r w:rsidR="0062223B">
        <w:t>.</w:t>
      </w:r>
    </w:p>
    <w:p w14:paraId="768E55C2" w14:textId="194B9216" w:rsidR="00C5311A" w:rsidRPr="0070348F" w:rsidRDefault="00C5311A" w:rsidP="00B8255B">
      <w:pPr>
        <w:pStyle w:val="VCAAbody"/>
      </w:pPr>
      <w:r w:rsidRPr="0070348F">
        <w:t>Common errors and misconceptions</w:t>
      </w:r>
      <w:r w:rsidR="0062223B">
        <w:t xml:space="preserve"> included:</w:t>
      </w:r>
    </w:p>
    <w:p w14:paraId="4D7CEA03" w14:textId="03300D25" w:rsidR="00C5311A" w:rsidRPr="00623698" w:rsidRDefault="0062223B" w:rsidP="00293A79">
      <w:pPr>
        <w:pStyle w:val="VCAAbullet"/>
      </w:pPr>
      <w:r>
        <w:t>m</w:t>
      </w:r>
      <w:r w:rsidR="00C5311A" w:rsidRPr="00623698">
        <w:t>any students did not read the question carefully and provided exercise as an answer</w:t>
      </w:r>
    </w:p>
    <w:p w14:paraId="4C2A5CB7" w14:textId="6574EBED" w:rsidR="00C5311A" w:rsidRPr="00623698" w:rsidRDefault="0062223B" w:rsidP="00293A79">
      <w:pPr>
        <w:pStyle w:val="VCAAbullet"/>
      </w:pPr>
      <w:r>
        <w:t>i</w:t>
      </w:r>
      <w:r w:rsidR="00C5311A" w:rsidRPr="00623698">
        <w:t>ncorrectly referencing sleep, alcohol consumption or stress levels – these were clearly identified as not being an issue for Jaida in the case study</w:t>
      </w:r>
    </w:p>
    <w:p w14:paraId="1033BA57" w14:textId="518BD8BD" w:rsidR="00C5311A" w:rsidRPr="00623698" w:rsidRDefault="0062223B" w:rsidP="00293A79">
      <w:pPr>
        <w:pStyle w:val="VCAAbullet"/>
      </w:pPr>
      <w:r>
        <w:t>r</w:t>
      </w:r>
      <w:r w:rsidR="00C5311A" w:rsidRPr="00623698">
        <w:t>ecommending Jaida take medications for her diabetes – medication prescription is outside the scope of an AHA</w:t>
      </w:r>
      <w:r>
        <w:t>.</w:t>
      </w:r>
    </w:p>
    <w:p w14:paraId="75AE5B8E" w14:textId="77777777" w:rsidR="00C5311A" w:rsidRPr="0070348F" w:rsidRDefault="00C5311A" w:rsidP="00FE479A">
      <w:pPr>
        <w:pStyle w:val="VCAAHeading4"/>
      </w:pPr>
      <w:r w:rsidRPr="0070348F">
        <w:t>Question 4</w:t>
      </w:r>
    </w:p>
    <w:tbl>
      <w:tblPr>
        <w:tblStyle w:val="VCAATableClosed"/>
        <w:tblW w:w="4750"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006"/>
      </w:tblGrid>
      <w:tr w:rsidR="008530BF" w14:paraId="07852268"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4B2704C7" w14:textId="27F37764" w:rsidR="00B959D9" w:rsidRDefault="00B959D9"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32EF1EC9" w14:textId="77777777" w:rsidR="00B959D9" w:rsidRDefault="00B959D9"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1A7CCC5B" w14:textId="77777777" w:rsidR="00B959D9" w:rsidRDefault="00B959D9"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40B86F8A" w14:textId="77777777" w:rsidR="00B959D9" w:rsidRDefault="00B959D9" w:rsidP="00354E2D">
            <w:pPr>
              <w:pStyle w:val="VCAAtablecondensedheading"/>
            </w:pPr>
            <w:r>
              <w:t>2</w:t>
            </w:r>
          </w:p>
        </w:tc>
        <w:tc>
          <w:tcPr>
            <w:tcW w:w="576" w:type="dxa"/>
            <w:tcBorders>
              <w:top w:val="single" w:sz="4" w:space="0" w:color="000000" w:themeColor="text1"/>
              <w:bottom w:val="single" w:sz="4" w:space="0" w:color="000000" w:themeColor="text1"/>
            </w:tcBorders>
            <w:hideMark/>
          </w:tcPr>
          <w:p w14:paraId="7E9BC89C" w14:textId="77777777" w:rsidR="00B959D9" w:rsidRDefault="00B959D9" w:rsidP="00354E2D">
            <w:pPr>
              <w:pStyle w:val="VCAAtablecondensedheading"/>
            </w:pPr>
            <w:r>
              <w:t>3</w:t>
            </w:r>
          </w:p>
        </w:tc>
        <w:tc>
          <w:tcPr>
            <w:tcW w:w="576" w:type="dxa"/>
            <w:tcBorders>
              <w:top w:val="single" w:sz="4" w:space="0" w:color="000000" w:themeColor="text1"/>
              <w:bottom w:val="single" w:sz="4" w:space="0" w:color="000000" w:themeColor="text1"/>
            </w:tcBorders>
            <w:hideMark/>
          </w:tcPr>
          <w:p w14:paraId="396C13D0" w14:textId="77777777" w:rsidR="00B959D9" w:rsidRDefault="00B959D9"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0240F83F" w14:textId="77777777" w:rsidR="00B959D9" w:rsidRDefault="00B959D9" w:rsidP="00354E2D">
            <w:pPr>
              <w:pStyle w:val="VCAAtablecondensedheading"/>
            </w:pPr>
            <w:r>
              <w:t>Average</w:t>
            </w:r>
          </w:p>
        </w:tc>
      </w:tr>
      <w:tr w:rsidR="008530BF" w14:paraId="5FE5FD22"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48F78" w14:textId="77777777" w:rsidR="00B959D9" w:rsidRDefault="00B959D9">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0E8A7" w14:textId="64266C2C" w:rsidR="00B959D9" w:rsidRDefault="00B959D9">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A2477" w14:textId="09B21449" w:rsidR="00B959D9" w:rsidRDefault="00B959D9">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59BE1" w14:textId="3AF9D1A1" w:rsidR="00B959D9" w:rsidRDefault="00B959D9">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9FED9" w14:textId="7CE275D3" w:rsidR="00B959D9" w:rsidRDefault="00B959D9">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2AB31" w14:textId="453163A8" w:rsidR="00B959D9" w:rsidRDefault="00B959D9">
            <w:pPr>
              <w:pStyle w:val="VCAAtablecondensed"/>
            </w:pPr>
            <w:r>
              <w:t>7</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E40E8" w14:textId="6D7EF32C" w:rsidR="00B959D9" w:rsidRDefault="00B959D9">
            <w:pPr>
              <w:pStyle w:val="VCAAtablecondensed"/>
            </w:pPr>
            <w:r>
              <w:t>1.6</w:t>
            </w:r>
          </w:p>
        </w:tc>
      </w:tr>
    </w:tbl>
    <w:p w14:paraId="1CA919C8" w14:textId="5D3C7004" w:rsidR="00C5311A" w:rsidRPr="00623698" w:rsidRDefault="00C5311A" w:rsidP="00293A79">
      <w:pPr>
        <w:pStyle w:val="VCAAbullet"/>
      </w:pPr>
      <w:r w:rsidRPr="00623698">
        <w:t>Insulin – produced by the pancreas – acts to lower/decrease blood glucose levels</w:t>
      </w:r>
      <w:r w:rsidR="0062223B">
        <w:t>.</w:t>
      </w:r>
    </w:p>
    <w:p w14:paraId="1E4ECCAC" w14:textId="37E21F95" w:rsidR="00C5311A" w:rsidRPr="00623698" w:rsidRDefault="00C5311A" w:rsidP="00293A79">
      <w:pPr>
        <w:pStyle w:val="VCAAbullet"/>
      </w:pPr>
      <w:r w:rsidRPr="00623698">
        <w:t>Oestrogen – produced by the ovaries – controls the development of female secondary sex characteristics</w:t>
      </w:r>
      <w:r w:rsidR="0062223B">
        <w:t xml:space="preserve"> </w:t>
      </w:r>
      <w:r w:rsidRPr="00623698">
        <w:t>/</w:t>
      </w:r>
      <w:r w:rsidR="0062223B">
        <w:t xml:space="preserve"> </w:t>
      </w:r>
      <w:r w:rsidRPr="00623698">
        <w:t>stimulates the growth of the lining of the uterus</w:t>
      </w:r>
      <w:r w:rsidR="0062223B">
        <w:t xml:space="preserve"> </w:t>
      </w:r>
      <w:r w:rsidRPr="00623698">
        <w:t>/</w:t>
      </w:r>
      <w:r w:rsidR="0062223B">
        <w:t xml:space="preserve"> </w:t>
      </w:r>
      <w:r w:rsidRPr="00623698">
        <w:t>regulates the female menstrual cycle</w:t>
      </w:r>
      <w:r w:rsidR="0062223B">
        <w:t>.</w:t>
      </w:r>
    </w:p>
    <w:p w14:paraId="500EB31B" w14:textId="4C50E009" w:rsidR="009258B1" w:rsidRDefault="00C5311A" w:rsidP="00B8255B">
      <w:pPr>
        <w:pStyle w:val="VCAAbody"/>
      </w:pPr>
      <w:r w:rsidRPr="0070348F">
        <w:t>Most students correctly state</w:t>
      </w:r>
      <w:r w:rsidR="0062223B">
        <w:t>d</w:t>
      </w:r>
      <w:r w:rsidRPr="0070348F">
        <w:t xml:space="preserve"> that insulin is produced by the pancreas but struggled to provide specific functions </w:t>
      </w:r>
      <w:r w:rsidR="00354E2D">
        <w:t>for</w:t>
      </w:r>
      <w:r w:rsidRPr="0070348F">
        <w:t xml:space="preserve"> each hormone</w:t>
      </w:r>
      <w:r w:rsidR="0062223B">
        <w:t>.</w:t>
      </w:r>
    </w:p>
    <w:p w14:paraId="55AF8672" w14:textId="77777777" w:rsidR="009258B1" w:rsidRDefault="009258B1">
      <w:pPr>
        <w:rPr>
          <w:rFonts w:ascii="Arial" w:hAnsi="Arial" w:cs="Arial"/>
          <w:color w:val="000000" w:themeColor="text1"/>
          <w:sz w:val="20"/>
        </w:rPr>
      </w:pPr>
      <w:r>
        <w:br w:type="page"/>
      </w:r>
    </w:p>
    <w:p w14:paraId="3787D07E" w14:textId="76618AEB" w:rsidR="00C5311A" w:rsidRPr="0070348F" w:rsidRDefault="00C5311A" w:rsidP="00B8255B">
      <w:pPr>
        <w:pStyle w:val="VCAAbody"/>
      </w:pPr>
      <w:r w:rsidRPr="0070348F">
        <w:lastRenderedPageBreak/>
        <w:t>Common errors and misconceptions</w:t>
      </w:r>
      <w:r w:rsidR="0062223B">
        <w:t xml:space="preserve"> included</w:t>
      </w:r>
      <w:r w:rsidRPr="0070348F">
        <w:t>:</w:t>
      </w:r>
    </w:p>
    <w:p w14:paraId="70563847" w14:textId="3EAD8E4D" w:rsidR="00C5311A" w:rsidRPr="00623698" w:rsidRDefault="00C5311A" w:rsidP="00293A79">
      <w:pPr>
        <w:pStyle w:val="VCAAbullet"/>
      </w:pPr>
      <w:r w:rsidRPr="00623698">
        <w:t>incorrectly stating oestrogen is produced by</w:t>
      </w:r>
      <w:r w:rsidR="0062223B">
        <w:t xml:space="preserve"> the</w:t>
      </w:r>
      <w:r w:rsidRPr="00623698">
        <w:t xml:space="preserve"> pituitary gland</w:t>
      </w:r>
    </w:p>
    <w:p w14:paraId="36B9F913" w14:textId="3ECC1786" w:rsidR="00C5311A" w:rsidRPr="00623698" w:rsidRDefault="0062223B" w:rsidP="00293A79">
      <w:pPr>
        <w:pStyle w:val="VCAAbullet"/>
      </w:pPr>
      <w:r>
        <w:t>n</w:t>
      </w:r>
      <w:r w:rsidR="00C5311A" w:rsidRPr="00623698">
        <w:t xml:space="preserve">ot </w:t>
      </w:r>
      <w:r>
        <w:t xml:space="preserve">being </w:t>
      </w:r>
      <w:r w:rsidR="00C5311A" w:rsidRPr="00623698">
        <w:t xml:space="preserve">specific enough </w:t>
      </w:r>
      <w:r>
        <w:t xml:space="preserve">about </w:t>
      </w:r>
      <w:r w:rsidR="00C5311A" w:rsidRPr="00623698">
        <w:t>the role of insulin –</w:t>
      </w:r>
      <w:r>
        <w:t xml:space="preserve"> students </w:t>
      </w:r>
      <w:r w:rsidR="00C5311A" w:rsidRPr="00623698">
        <w:t>needed to show that it decreases blood glucose levels</w:t>
      </w:r>
      <w:r>
        <w:t>,</w:t>
      </w:r>
      <w:r w:rsidR="00C5311A" w:rsidRPr="00623698">
        <w:t xml:space="preserve"> not just regulates</w:t>
      </w:r>
      <w:r>
        <w:t xml:space="preserve"> it</w:t>
      </w:r>
    </w:p>
    <w:p w14:paraId="17951C5B" w14:textId="39FC186D" w:rsidR="001F6F74" w:rsidRDefault="0062223B" w:rsidP="00293A79">
      <w:pPr>
        <w:pStyle w:val="VCAAbullet"/>
      </w:pPr>
      <w:r>
        <w:t xml:space="preserve">responses that were too </w:t>
      </w:r>
      <w:r w:rsidR="00C5311A" w:rsidRPr="00623698">
        <w:t>vague and only stat</w:t>
      </w:r>
      <w:r>
        <w:t>ed</w:t>
      </w:r>
      <w:r w:rsidR="00C5311A" w:rsidRPr="00623698">
        <w:t xml:space="preserve"> ‘female sex characteristics’ </w:t>
      </w:r>
      <w:r>
        <w:t xml:space="preserve">without </w:t>
      </w:r>
      <w:r w:rsidR="00C5311A" w:rsidRPr="00623698">
        <w:t>includ</w:t>
      </w:r>
      <w:r>
        <w:t>ing</w:t>
      </w:r>
      <w:r w:rsidR="00C5311A" w:rsidRPr="00623698">
        <w:t xml:space="preserve"> </w:t>
      </w:r>
      <w:r>
        <w:t>‘</w:t>
      </w:r>
      <w:r w:rsidR="00C5311A" w:rsidRPr="00623698">
        <w:t>secondary</w:t>
      </w:r>
      <w:r>
        <w:t>’.</w:t>
      </w:r>
    </w:p>
    <w:p w14:paraId="5B3B27AC" w14:textId="5705D5FF" w:rsidR="00C5311A" w:rsidRPr="0070348F" w:rsidRDefault="00C5311A" w:rsidP="00FE479A">
      <w:pPr>
        <w:pStyle w:val="VCAAHeading4"/>
      </w:pPr>
      <w:r w:rsidRPr="0070348F">
        <w:t>Question 5</w:t>
      </w:r>
    </w:p>
    <w:tbl>
      <w:tblPr>
        <w:tblStyle w:val="VCAATableClosed"/>
        <w:tblW w:w="4750"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006"/>
      </w:tblGrid>
      <w:tr w:rsidR="008530BF" w14:paraId="365ED6C9"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0A41CC55" w14:textId="5C78F8F3" w:rsidR="00F623CD" w:rsidRDefault="00F623CD"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1948853D" w14:textId="77777777" w:rsidR="00F623CD" w:rsidRDefault="00F623CD"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0E2C3D05" w14:textId="77777777" w:rsidR="00F623CD" w:rsidRDefault="00F623CD"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522DA3B6" w14:textId="77777777" w:rsidR="00F623CD" w:rsidRDefault="00F623CD" w:rsidP="00354E2D">
            <w:pPr>
              <w:pStyle w:val="VCAAtablecondensedheading"/>
            </w:pPr>
            <w:r>
              <w:t>2</w:t>
            </w:r>
          </w:p>
        </w:tc>
        <w:tc>
          <w:tcPr>
            <w:tcW w:w="576" w:type="dxa"/>
            <w:tcBorders>
              <w:top w:val="single" w:sz="4" w:space="0" w:color="000000" w:themeColor="text1"/>
              <w:bottom w:val="single" w:sz="4" w:space="0" w:color="000000" w:themeColor="text1"/>
            </w:tcBorders>
            <w:hideMark/>
          </w:tcPr>
          <w:p w14:paraId="3BEE4E1E" w14:textId="77777777" w:rsidR="00F623CD" w:rsidRDefault="00F623CD" w:rsidP="00354E2D">
            <w:pPr>
              <w:pStyle w:val="VCAAtablecondensedheading"/>
            </w:pPr>
            <w:r>
              <w:t>3</w:t>
            </w:r>
          </w:p>
        </w:tc>
        <w:tc>
          <w:tcPr>
            <w:tcW w:w="576" w:type="dxa"/>
            <w:tcBorders>
              <w:top w:val="single" w:sz="4" w:space="0" w:color="000000" w:themeColor="text1"/>
              <w:bottom w:val="single" w:sz="4" w:space="0" w:color="000000" w:themeColor="text1"/>
            </w:tcBorders>
            <w:hideMark/>
          </w:tcPr>
          <w:p w14:paraId="403795F0" w14:textId="77777777" w:rsidR="00F623CD" w:rsidRDefault="00F623CD"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2F7FE524" w14:textId="77777777" w:rsidR="00F623CD" w:rsidRDefault="00F623CD" w:rsidP="00354E2D">
            <w:pPr>
              <w:pStyle w:val="VCAAtablecondensedheading"/>
            </w:pPr>
            <w:r>
              <w:t>Average</w:t>
            </w:r>
          </w:p>
        </w:tc>
      </w:tr>
      <w:tr w:rsidR="008530BF" w14:paraId="77F67654"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29A2D" w14:textId="77777777" w:rsidR="00F623CD" w:rsidRDefault="00F623C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18ADC" w14:textId="7B7B6ACA" w:rsidR="00F623CD" w:rsidRDefault="00F623C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903F2" w14:textId="3EE1AE04" w:rsidR="00F623CD" w:rsidRDefault="00F623CD">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3593" w14:textId="05D7EF72" w:rsidR="00F623CD" w:rsidRDefault="00F623CD">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9405C" w14:textId="55C70733" w:rsidR="00F623CD" w:rsidRDefault="00F623CD">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70247" w14:textId="1D6D1B1C" w:rsidR="00F623CD" w:rsidRDefault="00F623CD">
            <w:pPr>
              <w:pStyle w:val="VCAAtablecondensed"/>
            </w:pPr>
            <w:r>
              <w:t>11</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F5D78" w14:textId="307CE087" w:rsidR="00F623CD" w:rsidRDefault="00F623CD">
            <w:pPr>
              <w:pStyle w:val="VCAAtablecondensed"/>
            </w:pPr>
            <w:r>
              <w:t>1.7</w:t>
            </w:r>
          </w:p>
        </w:tc>
      </w:tr>
    </w:tbl>
    <w:p w14:paraId="15EF7453" w14:textId="77777777" w:rsidR="00B8255B" w:rsidRPr="0070348F" w:rsidRDefault="00B8255B" w:rsidP="00B8255B">
      <w:pPr>
        <w:pStyle w:val="VCAAbody"/>
      </w:pPr>
    </w:p>
    <w:tbl>
      <w:tblPr>
        <w:tblStyle w:val="VCAATableClosed"/>
        <w:tblW w:w="0" w:type="auto"/>
        <w:tblLayout w:type="fixed"/>
        <w:tblLook w:val="01E0" w:firstRow="1" w:lastRow="1" w:firstColumn="1" w:lastColumn="1" w:noHBand="0" w:noVBand="0"/>
      </w:tblPr>
      <w:tblGrid>
        <w:gridCol w:w="3402"/>
        <w:gridCol w:w="4536"/>
      </w:tblGrid>
      <w:tr w:rsidR="00C5311A" w:rsidRPr="00711629" w14:paraId="000D8E21" w14:textId="77777777" w:rsidTr="00692103">
        <w:trPr>
          <w:cnfStyle w:val="100000000000" w:firstRow="1" w:lastRow="0" w:firstColumn="0" w:lastColumn="0" w:oddVBand="0" w:evenVBand="0" w:oddHBand="0" w:evenHBand="0" w:firstRowFirstColumn="0" w:firstRowLastColumn="0" w:lastRowFirstColumn="0" w:lastRowLastColumn="0"/>
          <w:trHeight w:val="479"/>
        </w:trPr>
        <w:tc>
          <w:tcPr>
            <w:tcW w:w="3402" w:type="dxa"/>
          </w:tcPr>
          <w:p w14:paraId="076DD37F" w14:textId="77777777" w:rsidR="00C5311A" w:rsidRPr="00711629" w:rsidRDefault="00C5311A" w:rsidP="00692103">
            <w:pPr>
              <w:pStyle w:val="VCAAtablecondensedheading"/>
            </w:pPr>
            <w:r w:rsidRPr="00711629">
              <w:t>Function</w:t>
            </w:r>
          </w:p>
        </w:tc>
        <w:tc>
          <w:tcPr>
            <w:tcW w:w="4536" w:type="dxa"/>
          </w:tcPr>
          <w:p w14:paraId="1B5752BB" w14:textId="77777777" w:rsidR="00C5311A" w:rsidRPr="00711629" w:rsidRDefault="00C5311A" w:rsidP="00692103">
            <w:pPr>
              <w:pStyle w:val="VCAAtablecondensedheading"/>
            </w:pPr>
            <w:r w:rsidRPr="00711629">
              <w:t>Structure found within reproductive system</w:t>
            </w:r>
          </w:p>
        </w:tc>
      </w:tr>
      <w:tr w:rsidR="00C5311A" w:rsidRPr="00711629" w14:paraId="7846AF48" w14:textId="77777777" w:rsidTr="00692103">
        <w:trPr>
          <w:trHeight w:val="482"/>
        </w:trPr>
        <w:tc>
          <w:tcPr>
            <w:tcW w:w="3402" w:type="dxa"/>
          </w:tcPr>
          <w:p w14:paraId="23123253" w14:textId="77777777" w:rsidR="00C5311A" w:rsidRPr="00711629" w:rsidRDefault="00C5311A" w:rsidP="00692103">
            <w:pPr>
              <w:pStyle w:val="VCAAtablecondensed"/>
            </w:pPr>
            <w:r w:rsidRPr="00711629">
              <w:t>storage and maturation of sperm cells</w:t>
            </w:r>
          </w:p>
        </w:tc>
        <w:tc>
          <w:tcPr>
            <w:tcW w:w="4536" w:type="dxa"/>
          </w:tcPr>
          <w:p w14:paraId="0C2165AF" w14:textId="7E961B10" w:rsidR="00C5311A" w:rsidRPr="00711629" w:rsidRDefault="005F49DB" w:rsidP="00692103">
            <w:pPr>
              <w:pStyle w:val="VCAAtablecondensed"/>
            </w:pPr>
            <w:r>
              <w:t>e</w:t>
            </w:r>
            <w:r w:rsidR="00C5311A" w:rsidRPr="00711629">
              <w:t>pididymis</w:t>
            </w:r>
          </w:p>
        </w:tc>
      </w:tr>
      <w:tr w:rsidR="00C5311A" w:rsidRPr="00711629" w14:paraId="324F887E" w14:textId="77777777" w:rsidTr="00692103">
        <w:trPr>
          <w:trHeight w:val="482"/>
        </w:trPr>
        <w:tc>
          <w:tcPr>
            <w:tcW w:w="3402" w:type="dxa"/>
          </w:tcPr>
          <w:p w14:paraId="4ABF4CA6" w14:textId="77777777" w:rsidR="00C5311A" w:rsidRPr="00711629" w:rsidRDefault="00C5311A" w:rsidP="00692103">
            <w:pPr>
              <w:pStyle w:val="VCAAtablecondensed"/>
            </w:pPr>
            <w:r w:rsidRPr="00711629">
              <w:t>carries sperm away from the testes</w:t>
            </w:r>
          </w:p>
        </w:tc>
        <w:tc>
          <w:tcPr>
            <w:tcW w:w="4536" w:type="dxa"/>
          </w:tcPr>
          <w:p w14:paraId="27EC60EF" w14:textId="5F99213B" w:rsidR="00C5311A" w:rsidRPr="00711629" w:rsidRDefault="005F49DB" w:rsidP="00692103">
            <w:pPr>
              <w:pStyle w:val="VCAAtablecondensed"/>
            </w:pPr>
            <w:r>
              <w:t>v</w:t>
            </w:r>
            <w:r w:rsidR="00C5311A" w:rsidRPr="00711629">
              <w:t>as deferens</w:t>
            </w:r>
          </w:p>
        </w:tc>
      </w:tr>
      <w:tr w:rsidR="00C5311A" w:rsidRPr="00711629" w14:paraId="5888AB0A" w14:textId="77777777" w:rsidTr="00692103">
        <w:trPr>
          <w:trHeight w:val="482"/>
        </w:trPr>
        <w:tc>
          <w:tcPr>
            <w:tcW w:w="3402" w:type="dxa"/>
          </w:tcPr>
          <w:p w14:paraId="3034112E" w14:textId="77777777" w:rsidR="00C5311A" w:rsidRPr="00711629" w:rsidRDefault="00C5311A" w:rsidP="00692103">
            <w:pPr>
              <w:pStyle w:val="VCAAtablecondensed"/>
            </w:pPr>
            <w:r w:rsidRPr="00711629">
              <w:t>production of sperm</w:t>
            </w:r>
          </w:p>
        </w:tc>
        <w:tc>
          <w:tcPr>
            <w:tcW w:w="4536" w:type="dxa"/>
          </w:tcPr>
          <w:p w14:paraId="5883EF85" w14:textId="77777777" w:rsidR="00C5311A" w:rsidRPr="00711629" w:rsidRDefault="00C5311A" w:rsidP="00692103">
            <w:pPr>
              <w:pStyle w:val="VCAAtablecondensed"/>
            </w:pPr>
            <w:r w:rsidRPr="00711629">
              <w:t>testes</w:t>
            </w:r>
          </w:p>
        </w:tc>
      </w:tr>
      <w:tr w:rsidR="00C5311A" w:rsidRPr="00711629" w14:paraId="4739EE5E" w14:textId="77777777" w:rsidTr="00692103">
        <w:trPr>
          <w:trHeight w:val="482"/>
        </w:trPr>
        <w:tc>
          <w:tcPr>
            <w:tcW w:w="3402" w:type="dxa"/>
          </w:tcPr>
          <w:p w14:paraId="0E1683CA" w14:textId="77777777" w:rsidR="00C5311A" w:rsidRPr="00711629" w:rsidRDefault="00C5311A" w:rsidP="00692103">
            <w:pPr>
              <w:pStyle w:val="VCAAtablecondensed"/>
            </w:pPr>
            <w:r w:rsidRPr="00711629">
              <w:t xml:space="preserve">carry DNA and </w:t>
            </w:r>
            <w:proofErr w:type="spellStart"/>
            <w:r w:rsidRPr="00711629">
              <w:t>fertilise</w:t>
            </w:r>
            <w:proofErr w:type="spellEnd"/>
            <w:r w:rsidRPr="00711629">
              <w:t xml:space="preserve"> an egg</w:t>
            </w:r>
          </w:p>
        </w:tc>
        <w:tc>
          <w:tcPr>
            <w:tcW w:w="4536" w:type="dxa"/>
          </w:tcPr>
          <w:p w14:paraId="10CA981B" w14:textId="77777777" w:rsidR="00C5311A" w:rsidRPr="00692103" w:rsidRDefault="00C5311A" w:rsidP="00692103">
            <w:pPr>
              <w:pStyle w:val="VCAAtablecondensed"/>
            </w:pPr>
            <w:r w:rsidRPr="00711629">
              <w:t>sperm</w:t>
            </w:r>
          </w:p>
        </w:tc>
      </w:tr>
    </w:tbl>
    <w:p w14:paraId="37A46134" w14:textId="3B11BFC5" w:rsidR="00C5311A" w:rsidRPr="0070348F" w:rsidRDefault="00C5311A" w:rsidP="00B8255B">
      <w:pPr>
        <w:pStyle w:val="VCAAbody"/>
      </w:pPr>
      <w:r w:rsidRPr="0070348F">
        <w:t>Common errors and misconceptions</w:t>
      </w:r>
      <w:r w:rsidR="0062223B">
        <w:t xml:space="preserve"> included</w:t>
      </w:r>
      <w:r w:rsidRPr="0070348F">
        <w:t>:</w:t>
      </w:r>
    </w:p>
    <w:p w14:paraId="3831CFE6" w14:textId="6F845022" w:rsidR="00C5311A" w:rsidRPr="00623698" w:rsidRDefault="0062223B" w:rsidP="00293A79">
      <w:pPr>
        <w:pStyle w:val="VCAAbullet"/>
      </w:pPr>
      <w:r>
        <w:t>i</w:t>
      </w:r>
      <w:r w:rsidR="00C5311A" w:rsidRPr="00623698">
        <w:t>ncorrect spelling when copying epididymis and vas deferens</w:t>
      </w:r>
    </w:p>
    <w:p w14:paraId="6A017362" w14:textId="42030A0F" w:rsidR="00C5311A" w:rsidRPr="00623698" w:rsidRDefault="0062223B" w:rsidP="00293A79">
      <w:pPr>
        <w:pStyle w:val="VCAAbullet"/>
      </w:pPr>
      <w:r>
        <w:t>i</w:t>
      </w:r>
      <w:r w:rsidR="00C5311A" w:rsidRPr="00623698">
        <w:t>ncorrectly stating the seminal vesicles carry sperm away from the testes</w:t>
      </w:r>
    </w:p>
    <w:p w14:paraId="54B465B8" w14:textId="09A5B5E6" w:rsidR="00C5311A" w:rsidRPr="00623698" w:rsidRDefault="0062223B" w:rsidP="00293A79">
      <w:pPr>
        <w:pStyle w:val="VCAAbullet"/>
      </w:pPr>
      <w:r>
        <w:t>i</w:t>
      </w:r>
      <w:r w:rsidR="00C5311A" w:rsidRPr="00623698">
        <w:t>ncorrectly stating the fallopian tubes fertilise an egg</w:t>
      </w:r>
      <w:r>
        <w:t>.</w:t>
      </w:r>
    </w:p>
    <w:p w14:paraId="27AF2BFF" w14:textId="109CCE58" w:rsidR="00C5311A" w:rsidRPr="0070348F" w:rsidRDefault="00C5311A" w:rsidP="00FE479A">
      <w:pPr>
        <w:pStyle w:val="VCAAHeading3"/>
      </w:pPr>
      <w:r w:rsidRPr="0070348F">
        <w:t xml:space="preserve">Case </w:t>
      </w:r>
      <w:r w:rsidR="005057CE">
        <w:t>s</w:t>
      </w:r>
      <w:r w:rsidRPr="0070348F">
        <w:t xml:space="preserve">tudy </w:t>
      </w:r>
      <w:r w:rsidR="0062223B">
        <w:t>2</w:t>
      </w:r>
    </w:p>
    <w:p w14:paraId="1E570F65" w14:textId="77777777" w:rsidR="00C5311A" w:rsidRPr="0070348F" w:rsidRDefault="00C5311A" w:rsidP="00FE479A">
      <w:pPr>
        <w:pStyle w:val="VCAAHeading4"/>
      </w:pPr>
      <w:r w:rsidRPr="0070348F">
        <w:t>Question 6</w:t>
      </w:r>
    </w:p>
    <w:tbl>
      <w:tblPr>
        <w:tblStyle w:val="VCAATableClosed"/>
        <w:tblW w:w="4750"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006"/>
      </w:tblGrid>
      <w:tr w:rsidR="008530BF" w14:paraId="45901B93"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2EAF70EB" w14:textId="372E47CA" w:rsidR="00F623CD" w:rsidRDefault="00F623CD"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1B8BAE8E" w14:textId="77777777" w:rsidR="00F623CD" w:rsidRDefault="00F623CD"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58B4467D" w14:textId="77777777" w:rsidR="00F623CD" w:rsidRDefault="00F623CD"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17011F80" w14:textId="77777777" w:rsidR="00F623CD" w:rsidRDefault="00F623CD" w:rsidP="00354E2D">
            <w:pPr>
              <w:pStyle w:val="VCAAtablecondensedheading"/>
            </w:pPr>
            <w:r>
              <w:t>2</w:t>
            </w:r>
          </w:p>
        </w:tc>
        <w:tc>
          <w:tcPr>
            <w:tcW w:w="576" w:type="dxa"/>
            <w:tcBorders>
              <w:top w:val="single" w:sz="4" w:space="0" w:color="000000" w:themeColor="text1"/>
              <w:bottom w:val="single" w:sz="4" w:space="0" w:color="000000" w:themeColor="text1"/>
            </w:tcBorders>
            <w:hideMark/>
          </w:tcPr>
          <w:p w14:paraId="21222F2B" w14:textId="77777777" w:rsidR="00F623CD" w:rsidRDefault="00F623CD" w:rsidP="00354E2D">
            <w:pPr>
              <w:pStyle w:val="VCAAtablecondensedheading"/>
            </w:pPr>
            <w:r>
              <w:t>3</w:t>
            </w:r>
          </w:p>
        </w:tc>
        <w:tc>
          <w:tcPr>
            <w:tcW w:w="576" w:type="dxa"/>
            <w:tcBorders>
              <w:top w:val="single" w:sz="4" w:space="0" w:color="000000" w:themeColor="text1"/>
              <w:bottom w:val="single" w:sz="4" w:space="0" w:color="000000" w:themeColor="text1"/>
            </w:tcBorders>
            <w:hideMark/>
          </w:tcPr>
          <w:p w14:paraId="37784AE8" w14:textId="77777777" w:rsidR="00F623CD" w:rsidRDefault="00F623CD" w:rsidP="00354E2D">
            <w:pPr>
              <w:pStyle w:val="VCAAtablecondensedheading"/>
            </w:pPr>
            <w:r>
              <w:t>4</w:t>
            </w:r>
          </w:p>
        </w:tc>
        <w:tc>
          <w:tcPr>
            <w:tcW w:w="1006" w:type="dxa"/>
            <w:tcBorders>
              <w:top w:val="single" w:sz="4" w:space="0" w:color="000000" w:themeColor="text1"/>
              <w:bottom w:val="single" w:sz="4" w:space="0" w:color="000000" w:themeColor="text1"/>
              <w:right w:val="single" w:sz="4" w:space="0" w:color="000000" w:themeColor="text1"/>
            </w:tcBorders>
            <w:hideMark/>
          </w:tcPr>
          <w:p w14:paraId="1CDE684C" w14:textId="77777777" w:rsidR="00F623CD" w:rsidRDefault="00F623CD" w:rsidP="00354E2D">
            <w:pPr>
              <w:pStyle w:val="VCAAtablecondensedheading"/>
            </w:pPr>
            <w:r>
              <w:t>Average</w:t>
            </w:r>
          </w:p>
        </w:tc>
      </w:tr>
      <w:tr w:rsidR="008530BF" w14:paraId="53A1ED5C"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77EFB" w14:textId="77777777" w:rsidR="00F623CD" w:rsidRDefault="00F623C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F53BA" w14:textId="423E88A5" w:rsidR="00F623CD" w:rsidRDefault="00F623CD">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BD9D0" w14:textId="40DFE942" w:rsidR="00F623CD" w:rsidRDefault="00F623CD" w:rsidP="00692103">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FF933" w14:textId="59588B63" w:rsidR="00F623CD" w:rsidRDefault="00F623CD">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7DE17" w14:textId="30E28D9F" w:rsidR="00F623CD" w:rsidRDefault="00F623CD">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FD38D" w14:textId="7AD80CE7" w:rsidR="00F623CD" w:rsidRDefault="00F623CD">
            <w:pPr>
              <w:pStyle w:val="VCAAtablecondensed"/>
            </w:pPr>
            <w:r>
              <w:t>19</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3A5BB" w14:textId="1D5D1308" w:rsidR="00F623CD" w:rsidRDefault="00F623CD">
            <w:pPr>
              <w:pStyle w:val="VCAAtablecondensed"/>
            </w:pPr>
            <w:r>
              <w:t>2.3</w:t>
            </w:r>
          </w:p>
        </w:tc>
      </w:tr>
    </w:tbl>
    <w:p w14:paraId="0CF65EC0" w14:textId="77777777" w:rsidR="00C5311A" w:rsidRPr="0070348F" w:rsidRDefault="00C5311A" w:rsidP="00B8255B">
      <w:pPr>
        <w:pStyle w:val="VCAAbody"/>
      </w:pPr>
    </w:p>
    <w:tbl>
      <w:tblPr>
        <w:tblStyle w:val="VCAATableClosed"/>
        <w:tblW w:w="0" w:type="auto"/>
        <w:tblLayout w:type="fixed"/>
        <w:tblLook w:val="01E0" w:firstRow="1" w:lastRow="1" w:firstColumn="1" w:lastColumn="1" w:noHBand="0" w:noVBand="0"/>
      </w:tblPr>
      <w:tblGrid>
        <w:gridCol w:w="3402"/>
        <w:gridCol w:w="4536"/>
      </w:tblGrid>
      <w:tr w:rsidR="00C5311A" w:rsidRPr="00711629" w14:paraId="08717BD7" w14:textId="77777777" w:rsidTr="00692103">
        <w:trPr>
          <w:cnfStyle w:val="100000000000" w:firstRow="1" w:lastRow="0" w:firstColumn="0" w:lastColumn="0" w:oddVBand="0" w:evenVBand="0" w:oddHBand="0" w:evenHBand="0" w:firstRowFirstColumn="0" w:firstRowLastColumn="0" w:lastRowFirstColumn="0" w:lastRowLastColumn="0"/>
          <w:trHeight w:val="479"/>
        </w:trPr>
        <w:tc>
          <w:tcPr>
            <w:tcW w:w="3402" w:type="dxa"/>
          </w:tcPr>
          <w:p w14:paraId="629DA30C" w14:textId="77777777" w:rsidR="00C5311A" w:rsidRPr="00692103" w:rsidRDefault="00C5311A" w:rsidP="00692103">
            <w:pPr>
              <w:pStyle w:val="VCAAtablecondensedheading"/>
            </w:pPr>
            <w:r w:rsidRPr="00711629">
              <w:t>Word/Abbreviation</w:t>
            </w:r>
          </w:p>
        </w:tc>
        <w:tc>
          <w:tcPr>
            <w:tcW w:w="4536" w:type="dxa"/>
          </w:tcPr>
          <w:p w14:paraId="5484DF25" w14:textId="77777777" w:rsidR="00C5311A" w:rsidRPr="00692103" w:rsidRDefault="00C5311A" w:rsidP="00692103">
            <w:pPr>
              <w:pStyle w:val="VCAAtablecondensedheading"/>
            </w:pPr>
            <w:r w:rsidRPr="00711629">
              <w:t>Definition/Full medical term</w:t>
            </w:r>
          </w:p>
        </w:tc>
      </w:tr>
      <w:tr w:rsidR="00C5311A" w:rsidRPr="00711629" w14:paraId="4A0249EE" w14:textId="77777777" w:rsidTr="00692103">
        <w:trPr>
          <w:trHeight w:val="482"/>
        </w:trPr>
        <w:tc>
          <w:tcPr>
            <w:tcW w:w="3402" w:type="dxa"/>
          </w:tcPr>
          <w:p w14:paraId="04A8A214" w14:textId="77777777" w:rsidR="00C5311A" w:rsidRPr="00711629" w:rsidRDefault="00C5311A" w:rsidP="00692103">
            <w:pPr>
              <w:pStyle w:val="VCAAtablecondensed"/>
            </w:pPr>
            <w:r w:rsidRPr="00711629">
              <w:t>BMI</w:t>
            </w:r>
          </w:p>
        </w:tc>
        <w:tc>
          <w:tcPr>
            <w:tcW w:w="4536" w:type="dxa"/>
          </w:tcPr>
          <w:p w14:paraId="545E8ADE" w14:textId="77777777" w:rsidR="00C5311A" w:rsidRPr="00711629" w:rsidRDefault="00C5311A" w:rsidP="00692103">
            <w:pPr>
              <w:pStyle w:val="VCAAtablecondensed"/>
            </w:pPr>
            <w:r w:rsidRPr="00711629">
              <w:t>Body mass index</w:t>
            </w:r>
          </w:p>
        </w:tc>
      </w:tr>
      <w:tr w:rsidR="00C5311A" w:rsidRPr="00711629" w14:paraId="2D309F97" w14:textId="77777777" w:rsidTr="00692103">
        <w:trPr>
          <w:trHeight w:val="482"/>
        </w:trPr>
        <w:tc>
          <w:tcPr>
            <w:tcW w:w="3402" w:type="dxa"/>
          </w:tcPr>
          <w:p w14:paraId="54DAFCC9" w14:textId="77777777" w:rsidR="00C5311A" w:rsidRPr="00711629" w:rsidRDefault="00C5311A" w:rsidP="00692103">
            <w:pPr>
              <w:pStyle w:val="VCAAtablecondensed"/>
            </w:pPr>
            <w:r w:rsidRPr="00711629">
              <w:t>neuropathy</w:t>
            </w:r>
          </w:p>
        </w:tc>
        <w:tc>
          <w:tcPr>
            <w:tcW w:w="4536" w:type="dxa"/>
          </w:tcPr>
          <w:p w14:paraId="7020963D" w14:textId="36F398B5" w:rsidR="00C5311A" w:rsidRPr="00711629" w:rsidRDefault="00C5311A" w:rsidP="00692103">
            <w:pPr>
              <w:pStyle w:val="VCAAtablecondensed"/>
            </w:pPr>
            <w:r w:rsidRPr="00711629">
              <w:t>Disease of the nervous system</w:t>
            </w:r>
            <w:r w:rsidR="00840432">
              <w:t xml:space="preserve"> </w:t>
            </w:r>
            <w:r w:rsidRPr="00711629">
              <w:t>/</w:t>
            </w:r>
            <w:r w:rsidR="00840432">
              <w:t xml:space="preserve"> </w:t>
            </w:r>
            <w:r w:rsidRPr="00711629">
              <w:t>nerves</w:t>
            </w:r>
            <w:r w:rsidR="00840432">
              <w:t xml:space="preserve"> </w:t>
            </w:r>
            <w:r w:rsidRPr="00711629">
              <w:t>/</w:t>
            </w:r>
            <w:r w:rsidR="00840432">
              <w:t xml:space="preserve"> </w:t>
            </w:r>
            <w:r w:rsidRPr="00711629">
              <w:t>nervous tissue</w:t>
            </w:r>
          </w:p>
        </w:tc>
      </w:tr>
      <w:tr w:rsidR="00C5311A" w:rsidRPr="00711629" w14:paraId="48254BB2" w14:textId="77777777" w:rsidTr="00692103">
        <w:trPr>
          <w:trHeight w:val="482"/>
        </w:trPr>
        <w:tc>
          <w:tcPr>
            <w:tcW w:w="3402" w:type="dxa"/>
          </w:tcPr>
          <w:p w14:paraId="3D674064" w14:textId="77777777" w:rsidR="00C5311A" w:rsidRPr="00711629" w:rsidRDefault="00C5311A" w:rsidP="00692103">
            <w:pPr>
              <w:pStyle w:val="VCAAtablecondensed"/>
            </w:pPr>
            <w:r w:rsidRPr="00711629">
              <w:t>dermatitis</w:t>
            </w:r>
          </w:p>
        </w:tc>
        <w:tc>
          <w:tcPr>
            <w:tcW w:w="4536" w:type="dxa"/>
          </w:tcPr>
          <w:p w14:paraId="3D1E22AE" w14:textId="77777777" w:rsidR="00C5311A" w:rsidRPr="00711629" w:rsidRDefault="00C5311A" w:rsidP="00692103">
            <w:pPr>
              <w:pStyle w:val="VCAAtablecondensed"/>
            </w:pPr>
            <w:r w:rsidRPr="00711629">
              <w:t>Inflammation of the skin</w:t>
            </w:r>
          </w:p>
        </w:tc>
      </w:tr>
      <w:tr w:rsidR="00C5311A" w:rsidRPr="00711629" w14:paraId="569C336D" w14:textId="77777777" w:rsidTr="00692103">
        <w:trPr>
          <w:trHeight w:val="482"/>
        </w:trPr>
        <w:tc>
          <w:tcPr>
            <w:tcW w:w="3402" w:type="dxa"/>
          </w:tcPr>
          <w:p w14:paraId="59D5C760" w14:textId="77777777" w:rsidR="00C5311A" w:rsidRPr="00711629" w:rsidRDefault="00C5311A" w:rsidP="00692103">
            <w:pPr>
              <w:pStyle w:val="VCAAtablecondensed"/>
            </w:pPr>
            <w:r w:rsidRPr="00711629">
              <w:t>4/24</w:t>
            </w:r>
          </w:p>
        </w:tc>
        <w:tc>
          <w:tcPr>
            <w:tcW w:w="4536" w:type="dxa"/>
          </w:tcPr>
          <w:p w14:paraId="794E944C" w14:textId="40A8DED1" w:rsidR="00C5311A" w:rsidRPr="00711629" w:rsidRDefault="00C5311A" w:rsidP="00692103">
            <w:pPr>
              <w:pStyle w:val="VCAAtablecondensed"/>
            </w:pPr>
            <w:r w:rsidRPr="00711629">
              <w:t>4 hours</w:t>
            </w:r>
            <w:r w:rsidR="0062223B">
              <w:t xml:space="preserve"> </w:t>
            </w:r>
            <w:r w:rsidRPr="00711629">
              <w:t>/</w:t>
            </w:r>
            <w:r w:rsidR="0062223B">
              <w:t xml:space="preserve"> </w:t>
            </w:r>
            <w:r w:rsidRPr="00711629">
              <w:t>every 4 hours</w:t>
            </w:r>
          </w:p>
        </w:tc>
      </w:tr>
    </w:tbl>
    <w:p w14:paraId="28AC3BFB" w14:textId="18B0792D" w:rsidR="001F6F74" w:rsidRDefault="0062223B" w:rsidP="00B8255B">
      <w:pPr>
        <w:pStyle w:val="VCAAbody"/>
      </w:pPr>
      <w:r>
        <w:t xml:space="preserve">Most students correctly defined </w:t>
      </w:r>
      <w:r w:rsidR="00C5311A" w:rsidRPr="0070348F">
        <w:t xml:space="preserve">BMI and dermatitis. Common errors included </w:t>
      </w:r>
      <w:r>
        <w:t xml:space="preserve">defining dermatitis as </w:t>
      </w:r>
      <w:r w:rsidR="00C5311A" w:rsidRPr="0070348F">
        <w:t xml:space="preserve">inflammation of the dermis and </w:t>
      </w:r>
      <w:r>
        <w:t xml:space="preserve">4/24 as </w:t>
      </w:r>
      <w:r w:rsidR="00C5311A" w:rsidRPr="0070348F">
        <w:t>4 times a day.</w:t>
      </w:r>
    </w:p>
    <w:p w14:paraId="4525731D" w14:textId="77777777" w:rsidR="001F6F74" w:rsidRDefault="001F6F74">
      <w:pPr>
        <w:rPr>
          <w:rFonts w:ascii="Arial" w:hAnsi="Arial" w:cs="Arial"/>
          <w:color w:val="000000" w:themeColor="text1"/>
          <w:sz w:val="20"/>
        </w:rPr>
      </w:pPr>
      <w:r>
        <w:br w:type="page"/>
      </w:r>
    </w:p>
    <w:p w14:paraId="7285E5DF" w14:textId="77777777" w:rsidR="00C5311A" w:rsidRPr="0070348F" w:rsidRDefault="00C5311A" w:rsidP="00FE479A">
      <w:pPr>
        <w:pStyle w:val="VCAAHeading4"/>
      </w:pPr>
      <w:r w:rsidRPr="0070348F">
        <w:lastRenderedPageBreak/>
        <w:t>Question 7</w:t>
      </w:r>
    </w:p>
    <w:tbl>
      <w:tblPr>
        <w:tblStyle w:val="VCAATableClosed"/>
        <w:tblW w:w="3600" w:type="dxa"/>
        <w:tblLook w:val="04A0" w:firstRow="1" w:lastRow="0" w:firstColumn="1" w:lastColumn="0" w:noHBand="0" w:noVBand="1"/>
        <w:tblCaption w:val="Table one"/>
        <w:tblDescription w:val="VCAA closed table style"/>
      </w:tblPr>
      <w:tblGrid>
        <w:gridCol w:w="864"/>
        <w:gridCol w:w="576"/>
        <w:gridCol w:w="576"/>
        <w:gridCol w:w="576"/>
        <w:gridCol w:w="1008"/>
      </w:tblGrid>
      <w:tr w:rsidR="00F623CD" w14:paraId="563261D5"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41BABC73" w14:textId="13057E4B" w:rsidR="00F623CD" w:rsidRDefault="00F623CD"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33DC5FD2" w14:textId="77777777" w:rsidR="00F623CD" w:rsidRDefault="00F623CD"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2854BF2D" w14:textId="77777777" w:rsidR="00F623CD" w:rsidRDefault="00F623CD"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5636EA8D" w14:textId="77777777" w:rsidR="00F623CD" w:rsidRDefault="00F623CD" w:rsidP="00354E2D">
            <w:pPr>
              <w:pStyle w:val="VCAAtablecondensedheading"/>
            </w:pPr>
            <w: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13D10ED3" w14:textId="77777777" w:rsidR="00F623CD" w:rsidRDefault="00F623CD" w:rsidP="00354E2D">
            <w:pPr>
              <w:pStyle w:val="VCAAtablecondensedheading"/>
            </w:pPr>
            <w:r>
              <w:t>Average</w:t>
            </w:r>
          </w:p>
        </w:tc>
      </w:tr>
      <w:tr w:rsidR="00F623CD" w14:paraId="0DAFF67F"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01686" w14:textId="77777777" w:rsidR="00F623CD" w:rsidRDefault="00F623C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ECF7" w14:textId="5AEC5C1F" w:rsidR="00F623CD" w:rsidRDefault="00F623CD">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BB37" w14:textId="10450637" w:rsidR="00F623CD" w:rsidRDefault="00F623CD">
            <w:pPr>
              <w:pStyle w:val="VCAAtablecondensed"/>
            </w:pPr>
            <w: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EDA5" w14:textId="23A215C0" w:rsidR="00F623CD" w:rsidRDefault="00F623CD">
            <w:pPr>
              <w:pStyle w:val="VCAAtablecondensed"/>
            </w:pPr>
            <w:r>
              <w:t>42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EA36B" w14:textId="04811377" w:rsidR="00F623CD" w:rsidRDefault="00F623CD">
            <w:pPr>
              <w:pStyle w:val="VCAAtablecondensed"/>
            </w:pPr>
            <w:r>
              <w:t>1.3</w:t>
            </w:r>
          </w:p>
        </w:tc>
      </w:tr>
    </w:tbl>
    <w:p w14:paraId="273CCAC0" w14:textId="42CB1569" w:rsidR="0062223B" w:rsidRPr="0070348F" w:rsidRDefault="0062223B" w:rsidP="0062223B">
      <w:pPr>
        <w:pStyle w:val="VCAAbody"/>
      </w:pPr>
      <w:r w:rsidRPr="0070348F">
        <w:t>Possible responses</w:t>
      </w:r>
      <w:r>
        <w:t xml:space="preserve"> included</w:t>
      </w:r>
      <w:r w:rsidRPr="0070348F">
        <w:t>:</w:t>
      </w:r>
    </w:p>
    <w:p w14:paraId="623AF47A" w14:textId="77777777" w:rsidR="0062223B" w:rsidRPr="00623698" w:rsidRDefault="0062223B" w:rsidP="0062223B">
      <w:pPr>
        <w:pStyle w:val="VCAAbody"/>
      </w:pPr>
      <w:r w:rsidRPr="00CD36E8">
        <w:t>Confidentiality</w:t>
      </w:r>
    </w:p>
    <w:p w14:paraId="0AC1C62A" w14:textId="495945B1" w:rsidR="0062223B" w:rsidRPr="00623698" w:rsidRDefault="0062223B" w:rsidP="00293A79">
      <w:pPr>
        <w:pStyle w:val="VCAAbullet"/>
      </w:pPr>
      <w:r>
        <w:t>c</w:t>
      </w:r>
      <w:r w:rsidRPr="00623698">
        <w:t>onduct interview away from public</w:t>
      </w:r>
    </w:p>
    <w:p w14:paraId="46DBE491" w14:textId="00D36EE5" w:rsidR="0062223B" w:rsidRPr="00623698" w:rsidRDefault="0062223B" w:rsidP="00293A79">
      <w:pPr>
        <w:pStyle w:val="VCAAbullet"/>
      </w:pPr>
      <w:r>
        <w:t>c</w:t>
      </w:r>
      <w:r w:rsidRPr="00623698">
        <w:t xml:space="preserve">onduct interview in allocated interview room  </w:t>
      </w:r>
    </w:p>
    <w:p w14:paraId="7CDC6810" w14:textId="77777777" w:rsidR="0062223B" w:rsidRPr="00623698" w:rsidRDefault="0062223B" w:rsidP="0062223B">
      <w:pPr>
        <w:pStyle w:val="VCAAbody"/>
      </w:pPr>
      <w:proofErr w:type="spellStart"/>
      <w:r w:rsidRPr="00CD36E8">
        <w:t>Minimise</w:t>
      </w:r>
      <w:proofErr w:type="spellEnd"/>
      <w:r w:rsidRPr="00CD36E8">
        <w:t xml:space="preserve"> stress</w:t>
      </w:r>
    </w:p>
    <w:p w14:paraId="2E912267" w14:textId="4A5207A1" w:rsidR="0062223B" w:rsidRPr="00623698" w:rsidRDefault="0062223B" w:rsidP="00293A79">
      <w:pPr>
        <w:pStyle w:val="VCAAbullet"/>
      </w:pPr>
      <w:r>
        <w:t>a</w:t>
      </w:r>
      <w:r w:rsidRPr="00623698">
        <w:t>llow time for client to process information</w:t>
      </w:r>
    </w:p>
    <w:p w14:paraId="10E1952C" w14:textId="77777777" w:rsidR="0062223B" w:rsidRPr="00623698" w:rsidRDefault="0062223B" w:rsidP="00293A79">
      <w:pPr>
        <w:pStyle w:val="VCAAbullet"/>
      </w:pPr>
      <w:r w:rsidRPr="00623698">
        <w:t>keep communication clear</w:t>
      </w:r>
    </w:p>
    <w:p w14:paraId="392484F6" w14:textId="77777777" w:rsidR="0062223B" w:rsidRPr="00623698" w:rsidRDefault="0062223B" w:rsidP="00293A79">
      <w:pPr>
        <w:pStyle w:val="VCAAbullet"/>
      </w:pPr>
      <w:r w:rsidRPr="00623698">
        <w:t>avoid jargon</w:t>
      </w:r>
    </w:p>
    <w:p w14:paraId="490DB240" w14:textId="47FB8D6C" w:rsidR="0062223B" w:rsidRPr="00623698" w:rsidRDefault="0062223B" w:rsidP="00293A79">
      <w:pPr>
        <w:pStyle w:val="VCAAbullet"/>
      </w:pPr>
      <w:r w:rsidRPr="00623698">
        <w:t>do not rush the client</w:t>
      </w:r>
    </w:p>
    <w:p w14:paraId="2D7C15C5" w14:textId="186D36B0" w:rsidR="0062223B" w:rsidRPr="00623698" w:rsidRDefault="0062223B" w:rsidP="00293A79">
      <w:pPr>
        <w:pStyle w:val="VCAAbullet"/>
      </w:pPr>
      <w:r>
        <w:t>s</w:t>
      </w:r>
      <w:r w:rsidRPr="00623698">
        <w:t>tart with an informal chat to allow Mr Costa to relax</w:t>
      </w:r>
    </w:p>
    <w:p w14:paraId="0C5BFC37" w14:textId="30D7B83C" w:rsidR="0062223B" w:rsidRPr="00623698" w:rsidRDefault="0062223B" w:rsidP="00293A79">
      <w:pPr>
        <w:pStyle w:val="VCAAbullet"/>
      </w:pPr>
      <w:r>
        <w:t>a</w:t>
      </w:r>
      <w:r w:rsidRPr="00623698">
        <w:t>llow a family member to attend</w:t>
      </w:r>
      <w:r>
        <w:t>.</w:t>
      </w:r>
    </w:p>
    <w:p w14:paraId="15D0861D" w14:textId="020E010D" w:rsidR="00C5311A" w:rsidRPr="0070348F" w:rsidRDefault="00C5311A" w:rsidP="00B8255B">
      <w:pPr>
        <w:pStyle w:val="VCAAbody"/>
      </w:pPr>
      <w:r w:rsidRPr="0070348F">
        <w:t>This question was well answered</w:t>
      </w:r>
      <w:r w:rsidR="000C2BF5">
        <w:t>,</w:t>
      </w:r>
      <w:r w:rsidRPr="0070348F">
        <w:t xml:space="preserve"> with students demonstrating a good understanding of communication strategies and bedside manner to ensure patients feel comfortable.</w:t>
      </w:r>
    </w:p>
    <w:p w14:paraId="7BB5C1CD" w14:textId="77777777" w:rsidR="00C5311A" w:rsidRPr="0070348F" w:rsidRDefault="00C5311A" w:rsidP="00B8255B">
      <w:pPr>
        <w:pStyle w:val="VCAAbody"/>
      </w:pPr>
      <w:r w:rsidRPr="0070348F">
        <w:t>Common errors included talking about storage of medical files to maintain confidentiality with no reference to the specific context of an interview setting.</w:t>
      </w:r>
    </w:p>
    <w:p w14:paraId="7C8ABB03" w14:textId="77777777" w:rsidR="00C5311A" w:rsidRPr="0070348F" w:rsidRDefault="00C5311A" w:rsidP="00FE479A">
      <w:pPr>
        <w:pStyle w:val="VCAAHeading4"/>
      </w:pPr>
      <w:r w:rsidRPr="0070348F">
        <w:t>Question 8</w:t>
      </w:r>
    </w:p>
    <w:tbl>
      <w:tblPr>
        <w:tblStyle w:val="VCAATableClosed"/>
        <w:tblW w:w="3600" w:type="dxa"/>
        <w:tblLook w:val="04A0" w:firstRow="1" w:lastRow="0" w:firstColumn="1" w:lastColumn="0" w:noHBand="0" w:noVBand="1"/>
        <w:tblCaption w:val="Table one"/>
        <w:tblDescription w:val="VCAA closed table style"/>
      </w:tblPr>
      <w:tblGrid>
        <w:gridCol w:w="864"/>
        <w:gridCol w:w="576"/>
        <w:gridCol w:w="576"/>
        <w:gridCol w:w="576"/>
        <w:gridCol w:w="1008"/>
      </w:tblGrid>
      <w:tr w:rsidR="00F623CD" w14:paraId="332C6A38"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4849B79D" w14:textId="5C9C808A" w:rsidR="00F623CD" w:rsidRDefault="00F623CD"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4F15D6EE" w14:textId="77777777" w:rsidR="00F623CD" w:rsidRDefault="00F623CD"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13E33A96" w14:textId="77777777" w:rsidR="00F623CD" w:rsidRDefault="00F623CD"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0F4B42F8" w14:textId="77777777" w:rsidR="00F623CD" w:rsidRDefault="00F623CD" w:rsidP="00354E2D">
            <w:pPr>
              <w:pStyle w:val="VCAAtablecondensedheading"/>
            </w:pPr>
            <w: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5554D997" w14:textId="77777777" w:rsidR="00F623CD" w:rsidRDefault="00F623CD" w:rsidP="00354E2D">
            <w:pPr>
              <w:pStyle w:val="VCAAtablecondensedheading"/>
            </w:pPr>
            <w:r>
              <w:t>Average</w:t>
            </w:r>
          </w:p>
        </w:tc>
      </w:tr>
      <w:tr w:rsidR="00F623CD" w14:paraId="1E13274F"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3C38E" w14:textId="77777777" w:rsidR="00F623CD" w:rsidRDefault="00F623C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1F6EE" w14:textId="23237F75" w:rsidR="00F623CD" w:rsidRDefault="00F623CD">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AC1DC" w14:textId="0E575C75" w:rsidR="00F623CD" w:rsidRDefault="00F623CD">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BCDA4" w14:textId="592E4AD0" w:rsidR="00F623CD" w:rsidRDefault="00F623CD">
            <w:pPr>
              <w:pStyle w:val="VCAAtablecondensed"/>
            </w:pPr>
            <w:r>
              <w:t>58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F9AD" w14:textId="1EFF97C1" w:rsidR="00F623CD" w:rsidRDefault="00F623CD">
            <w:pPr>
              <w:pStyle w:val="VCAAtablecondensed"/>
            </w:pPr>
            <w:r>
              <w:t>1.5</w:t>
            </w:r>
          </w:p>
        </w:tc>
      </w:tr>
    </w:tbl>
    <w:p w14:paraId="2750B146" w14:textId="76E49F26" w:rsidR="00C5311A" w:rsidRPr="0070348F" w:rsidRDefault="00070007" w:rsidP="00B8255B">
      <w:pPr>
        <w:pStyle w:val="VCAAbody"/>
      </w:pPr>
      <w:r>
        <w:t>Any two of</w:t>
      </w:r>
      <w:r w:rsidR="001F6F74">
        <w:t>:</w:t>
      </w:r>
    </w:p>
    <w:p w14:paraId="5DAD7FB4" w14:textId="5815510C" w:rsidR="00C5311A" w:rsidRPr="00623698" w:rsidRDefault="0062223B" w:rsidP="00293A79">
      <w:pPr>
        <w:pStyle w:val="VCAAbullet"/>
      </w:pPr>
      <w:r>
        <w:t>r</w:t>
      </w:r>
      <w:r w:rsidR="00C5311A" w:rsidRPr="00623698">
        <w:t>educe/stop smoking</w:t>
      </w:r>
    </w:p>
    <w:p w14:paraId="6408FBD9" w14:textId="7146952E" w:rsidR="00C5311A" w:rsidRPr="00623698" w:rsidRDefault="0062223B" w:rsidP="00293A79">
      <w:pPr>
        <w:pStyle w:val="VCAAbullet"/>
      </w:pPr>
      <w:r>
        <w:t>i</w:t>
      </w:r>
      <w:r w:rsidR="00C5311A" w:rsidRPr="00623698">
        <w:t>ncrease exercise program</w:t>
      </w:r>
    </w:p>
    <w:p w14:paraId="47B29D68" w14:textId="3BD5EC23" w:rsidR="00C5311A" w:rsidRPr="00623698" w:rsidRDefault="0062223B" w:rsidP="00293A79">
      <w:pPr>
        <w:pStyle w:val="VCAAbullet"/>
      </w:pPr>
      <w:r>
        <w:t>t</w:t>
      </w:r>
      <w:r w:rsidR="00C5311A" w:rsidRPr="00623698">
        <w:t>ake care of sk</w:t>
      </w:r>
      <w:r w:rsidR="00C5311A" w:rsidRPr="00692103">
        <w:t>i</w:t>
      </w:r>
      <w:r w:rsidR="00C5311A" w:rsidRPr="00623698">
        <w:t>n by using moisturiser</w:t>
      </w:r>
    </w:p>
    <w:p w14:paraId="2A4D7600" w14:textId="18D0E03F" w:rsidR="00C5311A" w:rsidRPr="00623698" w:rsidRDefault="0062223B" w:rsidP="00293A79">
      <w:pPr>
        <w:pStyle w:val="VCAAbullet"/>
      </w:pPr>
      <w:r>
        <w:t>h</w:t>
      </w:r>
      <w:r w:rsidR="00C5311A" w:rsidRPr="00623698">
        <w:t>ealthy eating</w:t>
      </w:r>
    </w:p>
    <w:p w14:paraId="78B4A1F5" w14:textId="20378916" w:rsidR="00C5311A" w:rsidRPr="00623698" w:rsidRDefault="0062223B" w:rsidP="00293A79">
      <w:pPr>
        <w:pStyle w:val="VCAAbullet"/>
      </w:pPr>
      <w:r>
        <w:t>s</w:t>
      </w:r>
      <w:r w:rsidR="00C5311A" w:rsidRPr="00623698">
        <w:t>taying hydrated</w:t>
      </w:r>
    </w:p>
    <w:p w14:paraId="44B62A8A" w14:textId="0D92CD50" w:rsidR="00C5311A" w:rsidRPr="00623698" w:rsidRDefault="0062223B" w:rsidP="00293A79">
      <w:pPr>
        <w:pStyle w:val="VCAAbullet"/>
      </w:pPr>
      <w:r>
        <w:t>c</w:t>
      </w:r>
      <w:r w:rsidR="00C5311A" w:rsidRPr="00623698">
        <w:t>onsult a dermatologist</w:t>
      </w:r>
    </w:p>
    <w:p w14:paraId="1B8AD7C3" w14:textId="53DB3201" w:rsidR="00C5311A" w:rsidRPr="00623698" w:rsidRDefault="0062223B" w:rsidP="00293A79">
      <w:pPr>
        <w:pStyle w:val="VCAAbullet"/>
      </w:pPr>
      <w:r>
        <w:t>g</w:t>
      </w:r>
      <w:r w:rsidR="00C5311A" w:rsidRPr="00623698">
        <w:t xml:space="preserve">eneral skin care such as using </w:t>
      </w:r>
      <w:proofErr w:type="gramStart"/>
      <w:r w:rsidR="00C5311A" w:rsidRPr="00623698">
        <w:t>sun screen</w:t>
      </w:r>
      <w:proofErr w:type="gramEnd"/>
    </w:p>
    <w:p w14:paraId="38840F55" w14:textId="1B1A3632" w:rsidR="00C5311A" w:rsidRPr="00623698" w:rsidRDefault="0062223B" w:rsidP="00293A79">
      <w:pPr>
        <w:pStyle w:val="VCAAbullet"/>
      </w:pPr>
      <w:r>
        <w:t>h</w:t>
      </w:r>
      <w:r w:rsidR="00C5311A" w:rsidRPr="00623698">
        <w:t>ygiene – washing skin/hands regularly</w:t>
      </w:r>
      <w:r>
        <w:t>.</w:t>
      </w:r>
    </w:p>
    <w:p w14:paraId="3D4D1243" w14:textId="6AA4CDBF" w:rsidR="00C5311A" w:rsidRPr="0070348F" w:rsidRDefault="0062223B" w:rsidP="0062223B">
      <w:pPr>
        <w:pStyle w:val="VCAAbody"/>
      </w:pPr>
      <w:r w:rsidRPr="0070348F">
        <w:t xml:space="preserve">This question was </w:t>
      </w:r>
      <w:r w:rsidR="00354E2D">
        <w:t xml:space="preserve">generally </w:t>
      </w:r>
      <w:r w:rsidRPr="0070348F">
        <w:t>well answered.</w:t>
      </w:r>
      <w:r>
        <w:t xml:space="preserve"> However, </w:t>
      </w:r>
      <w:r w:rsidRPr="0070348F">
        <w:t xml:space="preserve">responses that referenced increasing </w:t>
      </w:r>
      <w:r w:rsidR="00BD4F9E">
        <w:t>v</w:t>
      </w:r>
      <w:r w:rsidRPr="0070348F">
        <w:t>itamin D were not accepted</w:t>
      </w:r>
      <w:r w:rsidR="007269BF">
        <w:t>,</w:t>
      </w:r>
      <w:r w:rsidRPr="0070348F">
        <w:t xml:space="preserve"> as this was already addressed in the case study</w:t>
      </w:r>
      <w:r>
        <w:t>.</w:t>
      </w:r>
    </w:p>
    <w:p w14:paraId="4B212DE1" w14:textId="28AE5131" w:rsidR="00C5311A" w:rsidRPr="0070348F" w:rsidRDefault="00C5311A" w:rsidP="00FE479A">
      <w:pPr>
        <w:pStyle w:val="VCAAHeading4"/>
      </w:pPr>
      <w:r w:rsidRPr="0070348F">
        <w:t>Question 9a</w:t>
      </w:r>
      <w:r w:rsidR="00A25F6A">
        <w:t>.</w:t>
      </w:r>
    </w:p>
    <w:tbl>
      <w:tblPr>
        <w:tblStyle w:val="VCAATableClosed"/>
        <w:tblW w:w="3028" w:type="dxa"/>
        <w:tblLook w:val="04A0" w:firstRow="1" w:lastRow="0" w:firstColumn="1" w:lastColumn="0" w:noHBand="0" w:noVBand="1"/>
        <w:tblCaption w:val="Table one"/>
        <w:tblDescription w:val="VCAA closed table style"/>
      </w:tblPr>
      <w:tblGrid>
        <w:gridCol w:w="864"/>
        <w:gridCol w:w="576"/>
        <w:gridCol w:w="576"/>
        <w:gridCol w:w="1012"/>
      </w:tblGrid>
      <w:tr w:rsidR="008530BF" w14:paraId="3E76BC12"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195E200" w14:textId="65DD0090" w:rsidR="00F623CD" w:rsidRDefault="00F623CD"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3E0BC994" w14:textId="77777777" w:rsidR="00F623CD" w:rsidRDefault="00F623CD"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654119B7" w14:textId="77777777" w:rsidR="00F623CD" w:rsidRDefault="00F623CD" w:rsidP="00354E2D">
            <w:pPr>
              <w:pStyle w:val="VCAAtablecondensedheading"/>
            </w:pPr>
            <w:r>
              <w:t>1</w:t>
            </w:r>
          </w:p>
        </w:tc>
        <w:tc>
          <w:tcPr>
            <w:tcW w:w="1012" w:type="dxa"/>
            <w:tcBorders>
              <w:top w:val="single" w:sz="4" w:space="0" w:color="000000" w:themeColor="text1"/>
              <w:bottom w:val="single" w:sz="4" w:space="0" w:color="000000" w:themeColor="text1"/>
              <w:right w:val="single" w:sz="4" w:space="0" w:color="000000" w:themeColor="text1"/>
            </w:tcBorders>
            <w:hideMark/>
          </w:tcPr>
          <w:p w14:paraId="0D84715A" w14:textId="77777777" w:rsidR="00F623CD" w:rsidRDefault="00F623CD" w:rsidP="00354E2D">
            <w:pPr>
              <w:pStyle w:val="VCAAtablecondensedheading"/>
            </w:pPr>
            <w:r>
              <w:t>Average</w:t>
            </w:r>
          </w:p>
        </w:tc>
      </w:tr>
      <w:tr w:rsidR="008530BF" w14:paraId="54A5035D"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7661D" w14:textId="77777777" w:rsidR="00F623CD" w:rsidRDefault="00F623C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52FD0" w14:textId="26DC0A21" w:rsidR="00F623CD" w:rsidRDefault="00F623CD">
            <w:pPr>
              <w:pStyle w:val="VCAAtablecondensed"/>
            </w:pPr>
            <w:r>
              <w:t>79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83121" w14:textId="49E8C634" w:rsidR="00F623CD" w:rsidRDefault="00F623CD">
            <w:pPr>
              <w:pStyle w:val="VCAAtablecondensed"/>
            </w:pPr>
            <w:r>
              <w:t>21</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18E6A" w14:textId="03C1A7F4" w:rsidR="00F623CD" w:rsidRDefault="00F623CD">
            <w:pPr>
              <w:pStyle w:val="VCAAtablecondensed"/>
            </w:pPr>
            <w:r>
              <w:t>0.2</w:t>
            </w:r>
          </w:p>
        </w:tc>
      </w:tr>
    </w:tbl>
    <w:p w14:paraId="52E9E34F" w14:textId="77777777" w:rsidR="00C5311A" w:rsidRPr="0070348F" w:rsidRDefault="00C5311A" w:rsidP="00B8255B">
      <w:pPr>
        <w:pStyle w:val="VCAAbody"/>
      </w:pPr>
      <w:r w:rsidRPr="0070348F">
        <w:t>Students were required to state what the blood vessels do in response to exercise and then link this to either reducing body temperature or thermoregulation. For example, the blood vessels vasodilate, redirecting blood to the skin’s surface and therefore increasing heat loss.</w:t>
      </w:r>
    </w:p>
    <w:p w14:paraId="71C22DFB" w14:textId="7CCDA51F" w:rsidR="00C5311A" w:rsidRPr="0070348F" w:rsidRDefault="00C5311A" w:rsidP="00B8255B">
      <w:pPr>
        <w:pStyle w:val="VCAAbody"/>
      </w:pPr>
      <w:r w:rsidRPr="0070348F">
        <w:lastRenderedPageBreak/>
        <w:t>Most students were able to state that vessels will act to reduce body temperature</w:t>
      </w:r>
      <w:r w:rsidR="0062223B">
        <w:t>;</w:t>
      </w:r>
      <w:r w:rsidRPr="0070348F">
        <w:t xml:space="preserve"> however,</w:t>
      </w:r>
      <w:r w:rsidR="0062223B">
        <w:t xml:space="preserve"> many</w:t>
      </w:r>
      <w:r w:rsidRPr="0070348F">
        <w:t xml:space="preserve"> incorrectly stated that the blood vessels themselves rise to the surface of the skin rather than redirect blood flow to the skin.</w:t>
      </w:r>
    </w:p>
    <w:p w14:paraId="416ADFAF" w14:textId="69D8A866" w:rsidR="00C5311A" w:rsidRPr="0070348F" w:rsidRDefault="00C5311A" w:rsidP="00FE479A">
      <w:pPr>
        <w:pStyle w:val="VCAAHeading4"/>
      </w:pPr>
      <w:r w:rsidRPr="0070348F">
        <w:t>Question 9b</w:t>
      </w:r>
      <w:r w:rsidR="00A25F6A">
        <w:t>.</w:t>
      </w:r>
    </w:p>
    <w:tbl>
      <w:tblPr>
        <w:tblStyle w:val="VCAATableClosed"/>
        <w:tblW w:w="3028" w:type="dxa"/>
        <w:tblLook w:val="04A0" w:firstRow="1" w:lastRow="0" w:firstColumn="1" w:lastColumn="0" w:noHBand="0" w:noVBand="1"/>
        <w:tblCaption w:val="Table one"/>
        <w:tblDescription w:val="VCAA closed table style"/>
      </w:tblPr>
      <w:tblGrid>
        <w:gridCol w:w="864"/>
        <w:gridCol w:w="576"/>
        <w:gridCol w:w="576"/>
        <w:gridCol w:w="1012"/>
      </w:tblGrid>
      <w:tr w:rsidR="008530BF" w14:paraId="0FDE656B" w14:textId="77777777" w:rsidTr="001F6F7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7EA077AD" w14:textId="2D798F71" w:rsidR="00A25F6A" w:rsidRDefault="00A25F6A"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6D1C3276" w14:textId="77777777" w:rsidR="00A25F6A" w:rsidRDefault="00A25F6A"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6DC8DA91" w14:textId="77777777" w:rsidR="00A25F6A" w:rsidRDefault="00A25F6A" w:rsidP="00354E2D">
            <w:pPr>
              <w:pStyle w:val="VCAAtablecondensedheading"/>
            </w:pPr>
            <w:r>
              <w:t>1</w:t>
            </w:r>
          </w:p>
        </w:tc>
        <w:tc>
          <w:tcPr>
            <w:tcW w:w="1012" w:type="dxa"/>
            <w:tcBorders>
              <w:top w:val="single" w:sz="4" w:space="0" w:color="000000" w:themeColor="text1"/>
              <w:bottom w:val="single" w:sz="4" w:space="0" w:color="000000" w:themeColor="text1"/>
              <w:right w:val="single" w:sz="4" w:space="0" w:color="000000" w:themeColor="text1"/>
            </w:tcBorders>
            <w:hideMark/>
          </w:tcPr>
          <w:p w14:paraId="4D75D6B3" w14:textId="77777777" w:rsidR="00A25F6A" w:rsidRDefault="00A25F6A" w:rsidP="00354E2D">
            <w:pPr>
              <w:pStyle w:val="VCAAtablecondensedheading"/>
            </w:pPr>
            <w:r>
              <w:t>Average</w:t>
            </w:r>
          </w:p>
        </w:tc>
      </w:tr>
      <w:tr w:rsidR="0062223B" w14:paraId="735B2E0D" w14:textId="77777777" w:rsidTr="001F6F7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516C4" w14:textId="77777777" w:rsidR="00A25F6A" w:rsidRDefault="00A25F6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751DD" w14:textId="49327DDF" w:rsidR="00A25F6A" w:rsidRDefault="00A25F6A">
            <w:pPr>
              <w:pStyle w:val="VCAAtablecondensed"/>
            </w:pPr>
            <w:r>
              <w:t>60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C845E" w14:textId="2300B57F" w:rsidR="00A25F6A" w:rsidRDefault="00A25F6A">
            <w:pPr>
              <w:pStyle w:val="VCAAtablecondensed"/>
            </w:pPr>
            <w:r>
              <w:t>40</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EF85F" w14:textId="77F6D812" w:rsidR="00A25F6A" w:rsidRDefault="00A25F6A">
            <w:pPr>
              <w:pStyle w:val="VCAAtablecondensed"/>
            </w:pPr>
            <w:r>
              <w:t>0.4</w:t>
            </w:r>
          </w:p>
        </w:tc>
      </w:tr>
    </w:tbl>
    <w:p w14:paraId="3C140CD3" w14:textId="413D754C" w:rsidR="00C5311A" w:rsidRPr="0070348F" w:rsidRDefault="0062223B" w:rsidP="00B8255B">
      <w:pPr>
        <w:pStyle w:val="VCAAbody"/>
      </w:pPr>
      <w:r>
        <w:t>The c</w:t>
      </w:r>
      <w:r w:rsidR="00C5311A" w:rsidRPr="0070348F">
        <w:t xml:space="preserve">orrect answer </w:t>
      </w:r>
      <w:r>
        <w:t>is</w:t>
      </w:r>
      <w:r w:rsidR="00C5311A" w:rsidRPr="0070348F">
        <w:t xml:space="preserve"> dermis</w:t>
      </w:r>
      <w:r>
        <w:t>.</w:t>
      </w:r>
    </w:p>
    <w:p w14:paraId="7F4A61B6" w14:textId="1E68BB1D" w:rsidR="00C5311A" w:rsidRPr="00623698" w:rsidRDefault="00C5311A" w:rsidP="00692103">
      <w:pPr>
        <w:pStyle w:val="VCAAbody"/>
      </w:pPr>
      <w:r w:rsidRPr="0070348F">
        <w:t>Common errors and misconceptions</w:t>
      </w:r>
      <w:r w:rsidR="0062223B">
        <w:t xml:space="preserve"> included identifying e</w:t>
      </w:r>
      <w:r w:rsidRPr="00623698">
        <w:t>pidermis rather than dermis</w:t>
      </w:r>
      <w:r w:rsidR="0062223B">
        <w:t xml:space="preserve"> a</w:t>
      </w:r>
      <w:r w:rsidR="008530BF">
        <w:t>nd n</w:t>
      </w:r>
      <w:r w:rsidRPr="00623698">
        <w:t>ot providing enough detail in the response</w:t>
      </w:r>
      <w:r w:rsidR="00672727">
        <w:t>, for example</w:t>
      </w:r>
      <w:r w:rsidR="00C037D8">
        <w:t>,</w:t>
      </w:r>
      <w:r w:rsidRPr="00623698">
        <w:t xml:space="preserve"> </w:t>
      </w:r>
      <w:r w:rsidR="00672727">
        <w:t>just</w:t>
      </w:r>
      <w:r w:rsidRPr="00623698">
        <w:t xml:space="preserve"> </w:t>
      </w:r>
      <w:r w:rsidR="00672727">
        <w:t>answering</w:t>
      </w:r>
      <w:r w:rsidR="00672727" w:rsidRPr="00623698">
        <w:t xml:space="preserve"> </w:t>
      </w:r>
      <w:r w:rsidRPr="00623698">
        <w:t>‘second layer’</w:t>
      </w:r>
      <w:r w:rsidR="00005892">
        <w:t xml:space="preserve"> </w:t>
      </w:r>
      <w:r w:rsidR="00070007">
        <w:t xml:space="preserve">was not enough. </w:t>
      </w:r>
    </w:p>
    <w:p w14:paraId="2F551930" w14:textId="77777777" w:rsidR="00C5311A" w:rsidRPr="0070348F" w:rsidRDefault="00C5311A" w:rsidP="00FE479A">
      <w:pPr>
        <w:pStyle w:val="VCAAHeading4"/>
      </w:pPr>
      <w:r w:rsidRPr="0070348F">
        <w:t>Question 10</w:t>
      </w:r>
    </w:p>
    <w:tbl>
      <w:tblPr>
        <w:tblStyle w:val="VCAATableClosed"/>
        <w:tblW w:w="3427" w:type="dxa"/>
        <w:tblLook w:val="04A0" w:firstRow="1" w:lastRow="0" w:firstColumn="1" w:lastColumn="0" w:noHBand="0" w:noVBand="1"/>
        <w:tblCaption w:val="Table one"/>
        <w:tblDescription w:val="VCAA closed table style"/>
      </w:tblPr>
      <w:tblGrid>
        <w:gridCol w:w="691"/>
        <w:gridCol w:w="576"/>
        <w:gridCol w:w="576"/>
        <w:gridCol w:w="576"/>
        <w:gridCol w:w="1008"/>
      </w:tblGrid>
      <w:tr w:rsidR="00A25F6A" w14:paraId="2FCBF574" w14:textId="77777777" w:rsidTr="001F6F74">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2BF59555" w14:textId="6B7900D9" w:rsidR="00A25F6A" w:rsidRDefault="00A25F6A"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076EA48A" w14:textId="77777777" w:rsidR="00A25F6A" w:rsidRDefault="00A25F6A"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3AAB00A0" w14:textId="77777777" w:rsidR="00A25F6A" w:rsidRDefault="00A25F6A" w:rsidP="00354E2D">
            <w:pPr>
              <w:pStyle w:val="VCAAtablecondensedheading"/>
            </w:pPr>
            <w:r>
              <w:t>1</w:t>
            </w:r>
          </w:p>
        </w:tc>
        <w:tc>
          <w:tcPr>
            <w:tcW w:w="576" w:type="dxa"/>
            <w:tcBorders>
              <w:top w:val="single" w:sz="4" w:space="0" w:color="000000" w:themeColor="text1"/>
              <w:bottom w:val="single" w:sz="4" w:space="0" w:color="000000" w:themeColor="text1"/>
            </w:tcBorders>
            <w:hideMark/>
          </w:tcPr>
          <w:p w14:paraId="4D43C055" w14:textId="77777777" w:rsidR="00A25F6A" w:rsidRDefault="00A25F6A" w:rsidP="00354E2D">
            <w:pPr>
              <w:pStyle w:val="VCAAtablecondensedheading"/>
            </w:pPr>
            <w: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3B365E49" w14:textId="77777777" w:rsidR="00A25F6A" w:rsidRDefault="00A25F6A" w:rsidP="00354E2D">
            <w:pPr>
              <w:pStyle w:val="VCAAtablecondensedheading"/>
            </w:pPr>
            <w:r>
              <w:t>Average</w:t>
            </w:r>
          </w:p>
        </w:tc>
      </w:tr>
      <w:tr w:rsidR="00A25F6A" w14:paraId="6B574BBB" w14:textId="77777777" w:rsidTr="001F6F74">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4424D" w14:textId="77777777" w:rsidR="00A25F6A" w:rsidRDefault="00A25F6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051AC" w14:textId="61CBDB2B" w:rsidR="00A25F6A" w:rsidRDefault="00A25F6A">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1B2F" w14:textId="1AAC5E7D" w:rsidR="00A25F6A" w:rsidRDefault="00A25F6A">
            <w:pPr>
              <w:pStyle w:val="VCAAtablecondensed"/>
            </w:pPr>
            <w: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1C2E6" w14:textId="1EDEDDBB" w:rsidR="00A25F6A" w:rsidRDefault="00A25F6A">
            <w:pPr>
              <w:pStyle w:val="VCAAtablecondensed"/>
            </w:pPr>
            <w:r>
              <w:t>27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ECFD0" w14:textId="11E8E44D" w:rsidR="00A25F6A" w:rsidRDefault="00A25F6A">
            <w:pPr>
              <w:pStyle w:val="VCAAtablecondensed"/>
            </w:pPr>
            <w:r>
              <w:t>1.0</w:t>
            </w:r>
          </w:p>
        </w:tc>
      </w:tr>
    </w:tbl>
    <w:p w14:paraId="27F2C9C4" w14:textId="64D66C66" w:rsidR="008530BF" w:rsidRPr="0070348F" w:rsidRDefault="008530BF" w:rsidP="008530BF">
      <w:pPr>
        <w:pStyle w:val="VCAAbody"/>
      </w:pPr>
      <w:r w:rsidRPr="0070348F">
        <w:t>Possible responses</w:t>
      </w:r>
      <w:r>
        <w:t xml:space="preserve"> included the following.</w:t>
      </w:r>
    </w:p>
    <w:p w14:paraId="283328D7" w14:textId="4F76190A" w:rsidR="008530BF" w:rsidRPr="0070348F" w:rsidRDefault="008530BF" w:rsidP="00293A79">
      <w:pPr>
        <w:pStyle w:val="VCAAbullet"/>
      </w:pPr>
      <w:r w:rsidRPr="0070348F">
        <w:t xml:space="preserve">When exposed to sunlight the skin produces </w:t>
      </w:r>
      <w:r w:rsidR="002F14A8">
        <w:t>v</w:t>
      </w:r>
      <w:r w:rsidRPr="0070348F">
        <w:t xml:space="preserve">itamin D. Vitamin D is required for calcium absorption and therefore maintains healthy bones. </w:t>
      </w:r>
    </w:p>
    <w:p w14:paraId="4DB28244" w14:textId="77777777" w:rsidR="008530BF" w:rsidRPr="0070348F" w:rsidRDefault="008530BF" w:rsidP="00293A79">
      <w:pPr>
        <w:pStyle w:val="VCAAbullet"/>
      </w:pPr>
      <w:r w:rsidRPr="0070348F">
        <w:t xml:space="preserve">The skin also provides a protective barrier to underlying structures such as bones and muscles, therefore preventing infection or damage. </w:t>
      </w:r>
    </w:p>
    <w:p w14:paraId="6EB424B2" w14:textId="12F08FC5" w:rsidR="00C5311A" w:rsidRPr="0070348F" w:rsidRDefault="000635C6" w:rsidP="00B8255B">
      <w:pPr>
        <w:pStyle w:val="VCAAbody"/>
      </w:pPr>
      <w:r>
        <w:t>R</w:t>
      </w:r>
      <w:r w:rsidR="00C5311A" w:rsidRPr="0070348F">
        <w:t xml:space="preserve">esponses </w:t>
      </w:r>
      <w:r>
        <w:t xml:space="preserve">that scored highly </w:t>
      </w:r>
      <w:r w:rsidR="00C5311A" w:rsidRPr="0070348F">
        <w:t xml:space="preserve">were able to identify a specific function of the skin and link </w:t>
      </w:r>
      <w:r w:rsidR="008530BF">
        <w:t>it</w:t>
      </w:r>
      <w:r w:rsidR="008530BF" w:rsidRPr="0070348F">
        <w:t xml:space="preserve"> </w:t>
      </w:r>
      <w:r w:rsidR="00C5311A" w:rsidRPr="0070348F">
        <w:t>directly to components of the musculoskeletal system (</w:t>
      </w:r>
      <w:proofErr w:type="gramStart"/>
      <w:r w:rsidR="00C5311A" w:rsidRPr="0070348F">
        <w:t>i</w:t>
      </w:r>
      <w:r w:rsidR="008530BF">
        <w:t>.</w:t>
      </w:r>
      <w:r w:rsidR="00C5311A" w:rsidRPr="0070348F">
        <w:t>e</w:t>
      </w:r>
      <w:r w:rsidR="008530BF">
        <w:t>.</w:t>
      </w:r>
      <w:proofErr w:type="gramEnd"/>
      <w:r w:rsidR="00C5311A" w:rsidRPr="0070348F">
        <w:t xml:space="preserve"> muscles and bones). </w:t>
      </w:r>
    </w:p>
    <w:p w14:paraId="0FF0ADD6" w14:textId="05B0C75C" w:rsidR="00C5311A" w:rsidRPr="0070348F" w:rsidRDefault="005B12A7" w:rsidP="00B8255B">
      <w:pPr>
        <w:pStyle w:val="VCAAbody"/>
      </w:pPr>
      <w:r>
        <w:t>Responses that did not score well</w:t>
      </w:r>
      <w:r w:rsidR="00C5311A" w:rsidRPr="0070348F">
        <w:t xml:space="preserve"> were too vague in their link to the musculoskeletal system and only identified a function of the skin.</w:t>
      </w:r>
    </w:p>
    <w:p w14:paraId="1C2FD99A" w14:textId="77777777" w:rsidR="00C5311A" w:rsidRPr="0070348F" w:rsidRDefault="00C5311A" w:rsidP="00FE479A">
      <w:pPr>
        <w:pStyle w:val="VCAAHeading4"/>
      </w:pPr>
      <w:r w:rsidRPr="0070348F">
        <w:t>Question 11</w:t>
      </w:r>
    </w:p>
    <w:tbl>
      <w:tblPr>
        <w:tblStyle w:val="VCAATableClosed"/>
        <w:tblW w:w="2896" w:type="dxa"/>
        <w:tblLook w:val="04A0" w:firstRow="1" w:lastRow="0" w:firstColumn="1" w:lastColumn="0" w:noHBand="0" w:noVBand="1"/>
        <w:tblCaption w:val="Table one"/>
        <w:tblDescription w:val="VCAA closed table style"/>
      </w:tblPr>
      <w:tblGrid>
        <w:gridCol w:w="736"/>
        <w:gridCol w:w="576"/>
        <w:gridCol w:w="576"/>
        <w:gridCol w:w="1008"/>
      </w:tblGrid>
      <w:tr w:rsidR="00A25F6A" w14:paraId="222E4265" w14:textId="77777777" w:rsidTr="001F6F74">
        <w:trPr>
          <w:cnfStyle w:val="100000000000" w:firstRow="1" w:lastRow="0" w:firstColumn="0" w:lastColumn="0" w:oddVBand="0" w:evenVBand="0" w:oddHBand="0" w:evenHBand="0" w:firstRowFirstColumn="0" w:firstRowLastColumn="0" w:lastRowFirstColumn="0" w:lastRowLastColumn="0"/>
        </w:trPr>
        <w:tc>
          <w:tcPr>
            <w:tcW w:w="736" w:type="dxa"/>
            <w:tcBorders>
              <w:top w:val="single" w:sz="4" w:space="0" w:color="000000" w:themeColor="text1"/>
              <w:left w:val="single" w:sz="4" w:space="0" w:color="000000" w:themeColor="text1"/>
              <w:bottom w:val="single" w:sz="4" w:space="0" w:color="000000" w:themeColor="text1"/>
            </w:tcBorders>
            <w:hideMark/>
          </w:tcPr>
          <w:p w14:paraId="74620357" w14:textId="32B62462" w:rsidR="00A25F6A" w:rsidRDefault="00A25F6A" w:rsidP="00354E2D">
            <w:pPr>
              <w:pStyle w:val="VCAAtablecondensedheading"/>
            </w:pPr>
            <w:r>
              <w:t>Marks</w:t>
            </w:r>
          </w:p>
        </w:tc>
        <w:tc>
          <w:tcPr>
            <w:tcW w:w="576" w:type="dxa"/>
            <w:tcBorders>
              <w:top w:val="single" w:sz="4" w:space="0" w:color="000000" w:themeColor="text1"/>
              <w:bottom w:val="single" w:sz="4" w:space="0" w:color="000000" w:themeColor="text1"/>
            </w:tcBorders>
            <w:hideMark/>
          </w:tcPr>
          <w:p w14:paraId="6F27236D" w14:textId="77777777" w:rsidR="00A25F6A" w:rsidRDefault="00A25F6A" w:rsidP="00354E2D">
            <w:pPr>
              <w:pStyle w:val="VCAAtablecondensedheading"/>
            </w:pPr>
            <w:r>
              <w:t>0</w:t>
            </w:r>
          </w:p>
        </w:tc>
        <w:tc>
          <w:tcPr>
            <w:tcW w:w="576" w:type="dxa"/>
            <w:tcBorders>
              <w:top w:val="single" w:sz="4" w:space="0" w:color="000000" w:themeColor="text1"/>
              <w:bottom w:val="single" w:sz="4" w:space="0" w:color="000000" w:themeColor="text1"/>
            </w:tcBorders>
            <w:hideMark/>
          </w:tcPr>
          <w:p w14:paraId="4B87127E" w14:textId="77777777" w:rsidR="00A25F6A" w:rsidRDefault="00A25F6A" w:rsidP="00354E2D">
            <w:pPr>
              <w:pStyle w:val="VCAAtablecondensedheading"/>
            </w:pPr>
            <w:r>
              <w:t>1</w:t>
            </w:r>
          </w:p>
        </w:tc>
        <w:tc>
          <w:tcPr>
            <w:tcW w:w="1008" w:type="dxa"/>
            <w:tcBorders>
              <w:top w:val="single" w:sz="4" w:space="0" w:color="000000" w:themeColor="text1"/>
              <w:bottom w:val="single" w:sz="4" w:space="0" w:color="000000" w:themeColor="text1"/>
              <w:right w:val="single" w:sz="4" w:space="0" w:color="000000" w:themeColor="text1"/>
            </w:tcBorders>
            <w:hideMark/>
          </w:tcPr>
          <w:p w14:paraId="17DD5C65" w14:textId="77777777" w:rsidR="00A25F6A" w:rsidRDefault="00A25F6A" w:rsidP="00354E2D">
            <w:pPr>
              <w:pStyle w:val="VCAAtablecondensedheading"/>
            </w:pPr>
            <w:r>
              <w:t>Average</w:t>
            </w:r>
          </w:p>
        </w:tc>
      </w:tr>
      <w:tr w:rsidR="00A25F6A" w14:paraId="38339389" w14:textId="77777777" w:rsidTr="001F6F74">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5DCE7" w14:textId="77777777" w:rsidR="00A25F6A" w:rsidRDefault="00A25F6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87D4F" w14:textId="7DB0BA2B" w:rsidR="00A25F6A" w:rsidRDefault="00593D36">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C0F0D" w14:textId="1000FD03" w:rsidR="00A25F6A" w:rsidRDefault="00593D36">
            <w:pPr>
              <w:pStyle w:val="VCAAtablecondensed"/>
            </w:pPr>
            <w:r>
              <w:t>64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A26EA" w14:textId="4B56BF91" w:rsidR="00A25F6A" w:rsidRDefault="00A25F6A">
            <w:pPr>
              <w:pStyle w:val="VCAAtablecondensed"/>
            </w:pPr>
            <w:r>
              <w:t>0.</w:t>
            </w:r>
            <w:r w:rsidR="001E25F3">
              <w:t>65</w:t>
            </w:r>
            <w:r>
              <w:t>7</w:t>
            </w:r>
          </w:p>
        </w:tc>
      </w:tr>
    </w:tbl>
    <w:p w14:paraId="25410C51" w14:textId="1A89E188" w:rsidR="00C5311A" w:rsidRPr="0070348F" w:rsidRDefault="00C5311A" w:rsidP="00B8255B">
      <w:pPr>
        <w:pStyle w:val="VCAAbody"/>
      </w:pPr>
      <w:r w:rsidRPr="0070348F">
        <w:t>Possible responses</w:t>
      </w:r>
      <w:r w:rsidR="008530BF">
        <w:t xml:space="preserve"> included</w:t>
      </w:r>
      <w:r w:rsidRPr="0070348F">
        <w:t>:</w:t>
      </w:r>
    </w:p>
    <w:p w14:paraId="4B825644" w14:textId="54168007" w:rsidR="00C5311A" w:rsidRPr="00623698" w:rsidRDefault="008530BF" w:rsidP="00293A79">
      <w:pPr>
        <w:pStyle w:val="VCAAbullet"/>
      </w:pPr>
      <w:r>
        <w:t>p</w:t>
      </w:r>
      <w:r w:rsidR="00C5311A" w:rsidRPr="00623698">
        <w:t>ut on gloves</w:t>
      </w:r>
    </w:p>
    <w:p w14:paraId="62345C8C" w14:textId="7E3A6375" w:rsidR="00C5311A" w:rsidRPr="00623698" w:rsidRDefault="008530BF" w:rsidP="00293A79">
      <w:pPr>
        <w:pStyle w:val="VCAAbullet"/>
      </w:pPr>
      <w:r>
        <w:t>p</w:t>
      </w:r>
      <w:r w:rsidR="00C5311A" w:rsidRPr="00623698">
        <w:t>ut on gown</w:t>
      </w:r>
    </w:p>
    <w:p w14:paraId="0DCF4BA4" w14:textId="21067452" w:rsidR="00C5311A" w:rsidRPr="00623698" w:rsidRDefault="008530BF" w:rsidP="00293A79">
      <w:pPr>
        <w:pStyle w:val="VCAAbullet"/>
      </w:pPr>
      <w:r>
        <w:t>p</w:t>
      </w:r>
      <w:r w:rsidR="00C5311A" w:rsidRPr="00623698">
        <w:t>ut on face mask</w:t>
      </w:r>
    </w:p>
    <w:p w14:paraId="649591D1" w14:textId="0FA92829" w:rsidR="00C5311A" w:rsidRPr="00623698" w:rsidRDefault="008530BF" w:rsidP="00293A79">
      <w:pPr>
        <w:pStyle w:val="VCAAbullet"/>
      </w:pPr>
      <w:r>
        <w:t>p</w:t>
      </w:r>
      <w:r w:rsidR="00C5311A" w:rsidRPr="00623698">
        <w:t>ut on goggles</w:t>
      </w:r>
      <w:r>
        <w:t>.</w:t>
      </w:r>
    </w:p>
    <w:p w14:paraId="4F19A0CF" w14:textId="3B278D39" w:rsidR="008530BF" w:rsidRPr="0070348F" w:rsidRDefault="008530BF" w:rsidP="00692103">
      <w:pPr>
        <w:pStyle w:val="VCAAbody"/>
      </w:pPr>
      <w:r w:rsidRPr="0070348F">
        <w:t xml:space="preserve">Students needed to provide an example of what personal protective equipment Leanne could </w:t>
      </w:r>
      <w:r w:rsidR="000F729E">
        <w:t>wear</w:t>
      </w:r>
      <w:r w:rsidR="000F729E" w:rsidRPr="0070348F">
        <w:t xml:space="preserve"> </w:t>
      </w:r>
      <w:r w:rsidRPr="0070348F">
        <w:t>and not simply provide the meaning of the abbreviation PPE.</w:t>
      </w:r>
    </w:p>
    <w:sectPr w:rsidR="008530BF" w:rsidRPr="0070348F"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A873" w14:textId="77777777" w:rsidR="0019147D" w:rsidRDefault="0019147D" w:rsidP="00304EA1">
      <w:pPr>
        <w:spacing w:after="0" w:line="240" w:lineRule="auto"/>
      </w:pPr>
      <w:r>
        <w:separator/>
      </w:r>
    </w:p>
  </w:endnote>
  <w:endnote w:type="continuationSeparator" w:id="0">
    <w:p w14:paraId="6A4C2D42" w14:textId="77777777" w:rsidR="0019147D" w:rsidRDefault="0019147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73C0C" w:rsidRPr="00D06414" w14:paraId="00D3EC34" w14:textId="77777777" w:rsidTr="00BB3BAB">
      <w:trPr>
        <w:trHeight w:val="476"/>
      </w:trPr>
      <w:tc>
        <w:tcPr>
          <w:tcW w:w="1667" w:type="pct"/>
          <w:tcMar>
            <w:left w:w="0" w:type="dxa"/>
            <w:right w:w="0" w:type="dxa"/>
          </w:tcMar>
        </w:tcPr>
        <w:p w14:paraId="4F062E5B" w14:textId="77777777" w:rsidR="00A73C0C" w:rsidRPr="00D06414" w:rsidRDefault="00A73C0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73C0C" w:rsidRPr="00D06414" w:rsidRDefault="00A73C0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A73C0C" w:rsidRPr="00D06414" w:rsidRDefault="00A73C0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A73C0C" w:rsidRPr="00D06414" w:rsidRDefault="00A73C0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73C0C" w:rsidRPr="00D06414" w14:paraId="28670396" w14:textId="77777777" w:rsidTr="000F5AAF">
      <w:tc>
        <w:tcPr>
          <w:tcW w:w="1459" w:type="pct"/>
          <w:tcMar>
            <w:left w:w="0" w:type="dxa"/>
            <w:right w:w="0" w:type="dxa"/>
          </w:tcMar>
        </w:tcPr>
        <w:p w14:paraId="0BBE30B4" w14:textId="77777777" w:rsidR="00A73C0C" w:rsidRPr="00D06414" w:rsidRDefault="00A73C0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73C0C" w:rsidRPr="00D06414" w:rsidRDefault="00A73C0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73C0C" w:rsidRPr="00D06414" w:rsidRDefault="00A73C0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73C0C" w:rsidRPr="00D06414" w:rsidRDefault="00A73C0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A93F" w14:textId="77777777" w:rsidR="0019147D" w:rsidRDefault="0019147D" w:rsidP="00304EA1">
      <w:pPr>
        <w:spacing w:after="0" w:line="240" w:lineRule="auto"/>
      </w:pPr>
      <w:r>
        <w:separator/>
      </w:r>
    </w:p>
  </w:footnote>
  <w:footnote w:type="continuationSeparator" w:id="0">
    <w:p w14:paraId="435E90F9" w14:textId="77777777" w:rsidR="0019147D" w:rsidRDefault="0019147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6047349" w:rsidR="00A73C0C" w:rsidRPr="00D86DE4" w:rsidRDefault="009258B1" w:rsidP="00D86DE4">
    <w:pPr>
      <w:pStyle w:val="VCAAcaptionsandfootnotes"/>
      <w:rPr>
        <w:color w:val="999999" w:themeColor="accent2"/>
      </w:rPr>
    </w:pPr>
    <w:r w:rsidRPr="0070348F">
      <w:t xml:space="preserve">2021 VCE VET Health </w:t>
    </w:r>
    <w:r>
      <w:t>external assessment</w:t>
    </w:r>
    <w:r w:rsidRPr="0070348F">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73C0C" w:rsidRPr="009370BC" w:rsidRDefault="00A73C0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ED3B64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1EF"/>
    <w:multiLevelType w:val="hybridMultilevel"/>
    <w:tmpl w:val="9D101C52"/>
    <w:lvl w:ilvl="0" w:tplc="E07A2D9E">
      <w:numFmt w:val="bullet"/>
      <w:lvlText w:val="•"/>
      <w:lvlJc w:val="left"/>
      <w:pPr>
        <w:ind w:left="542" w:hanging="426"/>
      </w:pPr>
      <w:rPr>
        <w:rFonts w:ascii="Arial" w:eastAsia="Arial" w:hAnsi="Arial" w:cs="Arial" w:hint="default"/>
        <w:b w:val="0"/>
        <w:bCs w:val="0"/>
        <w:i w:val="0"/>
        <w:iCs w:val="0"/>
        <w:w w:val="117"/>
        <w:sz w:val="20"/>
        <w:szCs w:val="20"/>
        <w:lang w:val="en-US" w:eastAsia="en-US" w:bidi="ar-SA"/>
      </w:rPr>
    </w:lvl>
    <w:lvl w:ilvl="1" w:tplc="654C869C">
      <w:numFmt w:val="bullet"/>
      <w:lvlText w:val="•"/>
      <w:lvlJc w:val="left"/>
      <w:pPr>
        <w:ind w:left="1528" w:hanging="426"/>
      </w:pPr>
      <w:rPr>
        <w:rFonts w:hint="default"/>
        <w:lang w:val="en-US" w:eastAsia="en-US" w:bidi="ar-SA"/>
      </w:rPr>
    </w:lvl>
    <w:lvl w:ilvl="2" w:tplc="9A869160">
      <w:numFmt w:val="bullet"/>
      <w:lvlText w:val="•"/>
      <w:lvlJc w:val="left"/>
      <w:pPr>
        <w:ind w:left="2517" w:hanging="426"/>
      </w:pPr>
      <w:rPr>
        <w:rFonts w:hint="default"/>
        <w:lang w:val="en-US" w:eastAsia="en-US" w:bidi="ar-SA"/>
      </w:rPr>
    </w:lvl>
    <w:lvl w:ilvl="3" w:tplc="8DB8656A">
      <w:numFmt w:val="bullet"/>
      <w:lvlText w:val="•"/>
      <w:lvlJc w:val="left"/>
      <w:pPr>
        <w:ind w:left="3505" w:hanging="426"/>
      </w:pPr>
      <w:rPr>
        <w:rFonts w:hint="default"/>
        <w:lang w:val="en-US" w:eastAsia="en-US" w:bidi="ar-SA"/>
      </w:rPr>
    </w:lvl>
    <w:lvl w:ilvl="4" w:tplc="1AF2151E">
      <w:numFmt w:val="bullet"/>
      <w:lvlText w:val="•"/>
      <w:lvlJc w:val="left"/>
      <w:pPr>
        <w:ind w:left="4494" w:hanging="426"/>
      </w:pPr>
      <w:rPr>
        <w:rFonts w:hint="default"/>
        <w:lang w:val="en-US" w:eastAsia="en-US" w:bidi="ar-SA"/>
      </w:rPr>
    </w:lvl>
    <w:lvl w:ilvl="5" w:tplc="841A5B72">
      <w:numFmt w:val="bullet"/>
      <w:lvlText w:val="•"/>
      <w:lvlJc w:val="left"/>
      <w:pPr>
        <w:ind w:left="5483" w:hanging="426"/>
      </w:pPr>
      <w:rPr>
        <w:rFonts w:hint="default"/>
        <w:lang w:val="en-US" w:eastAsia="en-US" w:bidi="ar-SA"/>
      </w:rPr>
    </w:lvl>
    <w:lvl w:ilvl="6" w:tplc="986E277A">
      <w:numFmt w:val="bullet"/>
      <w:lvlText w:val="•"/>
      <w:lvlJc w:val="left"/>
      <w:pPr>
        <w:ind w:left="6471" w:hanging="426"/>
      </w:pPr>
      <w:rPr>
        <w:rFonts w:hint="default"/>
        <w:lang w:val="en-US" w:eastAsia="en-US" w:bidi="ar-SA"/>
      </w:rPr>
    </w:lvl>
    <w:lvl w:ilvl="7" w:tplc="CD5A8282">
      <w:numFmt w:val="bullet"/>
      <w:lvlText w:val="•"/>
      <w:lvlJc w:val="left"/>
      <w:pPr>
        <w:ind w:left="7460" w:hanging="426"/>
      </w:pPr>
      <w:rPr>
        <w:rFonts w:hint="default"/>
        <w:lang w:val="en-US" w:eastAsia="en-US" w:bidi="ar-SA"/>
      </w:rPr>
    </w:lvl>
    <w:lvl w:ilvl="8" w:tplc="4FCEFA38">
      <w:numFmt w:val="bullet"/>
      <w:lvlText w:val="•"/>
      <w:lvlJc w:val="left"/>
      <w:pPr>
        <w:ind w:left="8448" w:hanging="426"/>
      </w:pPr>
      <w:rPr>
        <w:rFonts w:hint="default"/>
        <w:lang w:val="en-US" w:eastAsia="en-US" w:bidi="ar-SA"/>
      </w:rPr>
    </w:lvl>
  </w:abstractNum>
  <w:abstractNum w:abstractNumId="1" w15:restartNumberingAfterBreak="0">
    <w:nsid w:val="097E4E36"/>
    <w:multiLevelType w:val="hybridMultilevel"/>
    <w:tmpl w:val="891C999E"/>
    <w:lvl w:ilvl="0" w:tplc="AD8AF24A">
      <w:numFmt w:val="bullet"/>
      <w:lvlText w:val="•"/>
      <w:lvlJc w:val="left"/>
      <w:pPr>
        <w:ind w:left="843" w:hanging="365"/>
      </w:pPr>
      <w:rPr>
        <w:rFonts w:ascii="Arial" w:eastAsia="Arial" w:hAnsi="Arial" w:cs="Arial" w:hint="default"/>
        <w:b w:val="0"/>
        <w:bCs w:val="0"/>
        <w:i w:val="0"/>
        <w:iCs w:val="0"/>
        <w:color w:val="0F1115"/>
        <w:w w:val="108"/>
        <w:position w:val="-4"/>
        <w:sz w:val="30"/>
        <w:szCs w:val="30"/>
      </w:rPr>
    </w:lvl>
    <w:lvl w:ilvl="1" w:tplc="8E3659F8">
      <w:numFmt w:val="bullet"/>
      <w:lvlText w:val="•"/>
      <w:lvlJc w:val="left"/>
      <w:pPr>
        <w:ind w:left="1611" w:hanging="365"/>
      </w:pPr>
      <w:rPr>
        <w:rFonts w:hint="default"/>
      </w:rPr>
    </w:lvl>
    <w:lvl w:ilvl="2" w:tplc="D8E41D92">
      <w:numFmt w:val="bullet"/>
      <w:lvlText w:val="•"/>
      <w:lvlJc w:val="left"/>
      <w:pPr>
        <w:ind w:left="2383" w:hanging="365"/>
      </w:pPr>
      <w:rPr>
        <w:rFonts w:hint="default"/>
      </w:rPr>
    </w:lvl>
    <w:lvl w:ilvl="3" w:tplc="BC9C261E">
      <w:numFmt w:val="bullet"/>
      <w:lvlText w:val="•"/>
      <w:lvlJc w:val="left"/>
      <w:pPr>
        <w:ind w:left="3155" w:hanging="365"/>
      </w:pPr>
      <w:rPr>
        <w:rFonts w:hint="default"/>
      </w:rPr>
    </w:lvl>
    <w:lvl w:ilvl="4" w:tplc="AECC5832">
      <w:numFmt w:val="bullet"/>
      <w:lvlText w:val="•"/>
      <w:lvlJc w:val="left"/>
      <w:pPr>
        <w:ind w:left="3926" w:hanging="365"/>
      </w:pPr>
      <w:rPr>
        <w:rFonts w:hint="default"/>
      </w:rPr>
    </w:lvl>
    <w:lvl w:ilvl="5" w:tplc="CBA05086">
      <w:numFmt w:val="bullet"/>
      <w:lvlText w:val="•"/>
      <w:lvlJc w:val="left"/>
      <w:pPr>
        <w:ind w:left="4698" w:hanging="365"/>
      </w:pPr>
      <w:rPr>
        <w:rFonts w:hint="default"/>
      </w:rPr>
    </w:lvl>
    <w:lvl w:ilvl="6" w:tplc="96885690">
      <w:numFmt w:val="bullet"/>
      <w:lvlText w:val="•"/>
      <w:lvlJc w:val="left"/>
      <w:pPr>
        <w:ind w:left="5470" w:hanging="365"/>
      </w:pPr>
      <w:rPr>
        <w:rFonts w:hint="default"/>
      </w:rPr>
    </w:lvl>
    <w:lvl w:ilvl="7" w:tplc="54268C36">
      <w:numFmt w:val="bullet"/>
      <w:lvlText w:val="•"/>
      <w:lvlJc w:val="left"/>
      <w:pPr>
        <w:ind w:left="6241" w:hanging="365"/>
      </w:pPr>
      <w:rPr>
        <w:rFonts w:hint="default"/>
      </w:rPr>
    </w:lvl>
    <w:lvl w:ilvl="8" w:tplc="7D246D52">
      <w:numFmt w:val="bullet"/>
      <w:lvlText w:val="•"/>
      <w:lvlJc w:val="left"/>
      <w:pPr>
        <w:ind w:left="7013" w:hanging="365"/>
      </w:pPr>
      <w:rPr>
        <w:rFonts w:hint="default"/>
      </w:rPr>
    </w:lvl>
  </w:abstractNum>
  <w:abstractNum w:abstractNumId="2" w15:restartNumberingAfterBreak="0">
    <w:nsid w:val="0B8E778C"/>
    <w:multiLevelType w:val="hybridMultilevel"/>
    <w:tmpl w:val="8BB875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4A35A5"/>
    <w:multiLevelType w:val="hybridMultilevel"/>
    <w:tmpl w:val="68EC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A0D1A"/>
    <w:multiLevelType w:val="hybridMultilevel"/>
    <w:tmpl w:val="B1162A00"/>
    <w:lvl w:ilvl="0" w:tplc="89E6E818">
      <w:numFmt w:val="bullet"/>
      <w:lvlText w:val="•"/>
      <w:lvlJc w:val="left"/>
      <w:pPr>
        <w:ind w:left="119" w:hanging="362"/>
      </w:pPr>
      <w:rPr>
        <w:rFonts w:ascii="Arial" w:eastAsia="Arial" w:hAnsi="Arial" w:cs="Arial" w:hint="default"/>
        <w:w w:val="105"/>
      </w:rPr>
    </w:lvl>
    <w:lvl w:ilvl="1" w:tplc="9F4480A2">
      <w:numFmt w:val="bullet"/>
      <w:lvlText w:val="•"/>
      <w:lvlJc w:val="left"/>
      <w:pPr>
        <w:ind w:left="1560" w:hanging="362"/>
      </w:pPr>
      <w:rPr>
        <w:rFonts w:hint="default"/>
      </w:rPr>
    </w:lvl>
    <w:lvl w:ilvl="2" w:tplc="2556B01E">
      <w:numFmt w:val="bullet"/>
      <w:lvlText w:val="•"/>
      <w:lvlJc w:val="left"/>
      <w:pPr>
        <w:ind w:left="2330" w:hanging="362"/>
      </w:pPr>
      <w:rPr>
        <w:rFonts w:hint="default"/>
      </w:rPr>
    </w:lvl>
    <w:lvl w:ilvl="3" w:tplc="0276CAEC">
      <w:numFmt w:val="bullet"/>
      <w:lvlText w:val="•"/>
      <w:lvlJc w:val="left"/>
      <w:pPr>
        <w:ind w:left="3100" w:hanging="362"/>
      </w:pPr>
      <w:rPr>
        <w:rFonts w:hint="default"/>
      </w:rPr>
    </w:lvl>
    <w:lvl w:ilvl="4" w:tplc="628C0204">
      <w:numFmt w:val="bullet"/>
      <w:lvlText w:val="•"/>
      <w:lvlJc w:val="left"/>
      <w:pPr>
        <w:ind w:left="3870" w:hanging="362"/>
      </w:pPr>
      <w:rPr>
        <w:rFonts w:hint="default"/>
      </w:rPr>
    </w:lvl>
    <w:lvl w:ilvl="5" w:tplc="C866AC42">
      <w:numFmt w:val="bullet"/>
      <w:lvlText w:val="•"/>
      <w:lvlJc w:val="left"/>
      <w:pPr>
        <w:ind w:left="4640" w:hanging="362"/>
      </w:pPr>
      <w:rPr>
        <w:rFonts w:hint="default"/>
      </w:rPr>
    </w:lvl>
    <w:lvl w:ilvl="6" w:tplc="06427FD6">
      <w:numFmt w:val="bullet"/>
      <w:lvlText w:val="•"/>
      <w:lvlJc w:val="left"/>
      <w:pPr>
        <w:ind w:left="5410" w:hanging="362"/>
      </w:pPr>
      <w:rPr>
        <w:rFonts w:hint="default"/>
      </w:rPr>
    </w:lvl>
    <w:lvl w:ilvl="7" w:tplc="C4581A40">
      <w:numFmt w:val="bullet"/>
      <w:lvlText w:val="•"/>
      <w:lvlJc w:val="left"/>
      <w:pPr>
        <w:ind w:left="6180" w:hanging="362"/>
      </w:pPr>
      <w:rPr>
        <w:rFonts w:hint="default"/>
      </w:rPr>
    </w:lvl>
    <w:lvl w:ilvl="8" w:tplc="879AC4D8">
      <w:numFmt w:val="bullet"/>
      <w:lvlText w:val="•"/>
      <w:lvlJc w:val="left"/>
      <w:pPr>
        <w:ind w:left="6950" w:hanging="362"/>
      </w:pPr>
      <w:rPr>
        <w:rFonts w:hint="default"/>
      </w:rPr>
    </w:lvl>
  </w:abstractNum>
  <w:abstractNum w:abstractNumId="5" w15:restartNumberingAfterBreak="0">
    <w:nsid w:val="0E0473DA"/>
    <w:multiLevelType w:val="hybridMultilevel"/>
    <w:tmpl w:val="9A7C35D4"/>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6" w15:restartNumberingAfterBreak="0">
    <w:nsid w:val="14953A19"/>
    <w:multiLevelType w:val="hybridMultilevel"/>
    <w:tmpl w:val="0176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C3D31"/>
    <w:multiLevelType w:val="hybridMultilevel"/>
    <w:tmpl w:val="A7027886"/>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D5E93"/>
    <w:multiLevelType w:val="hybridMultilevel"/>
    <w:tmpl w:val="FD6E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035DD"/>
    <w:multiLevelType w:val="hybridMultilevel"/>
    <w:tmpl w:val="469A0076"/>
    <w:lvl w:ilvl="0" w:tplc="1C462BB8">
      <w:numFmt w:val="bullet"/>
      <w:lvlText w:val="•"/>
      <w:lvlJc w:val="left"/>
      <w:pPr>
        <w:ind w:left="845" w:hanging="367"/>
      </w:pPr>
      <w:rPr>
        <w:rFonts w:ascii="Arial" w:eastAsia="Arial" w:hAnsi="Arial" w:cs="Arial" w:hint="default"/>
        <w:b w:val="0"/>
        <w:bCs w:val="0"/>
        <w:i w:val="0"/>
        <w:iCs w:val="0"/>
        <w:color w:val="0F1115"/>
        <w:w w:val="108"/>
        <w:position w:val="-4"/>
        <w:sz w:val="30"/>
        <w:szCs w:val="30"/>
      </w:rPr>
    </w:lvl>
    <w:lvl w:ilvl="1" w:tplc="944A7BA0">
      <w:numFmt w:val="bullet"/>
      <w:lvlText w:val="•"/>
      <w:lvlJc w:val="left"/>
      <w:pPr>
        <w:ind w:left="1514" w:hanging="367"/>
      </w:pPr>
      <w:rPr>
        <w:rFonts w:hint="default"/>
      </w:rPr>
    </w:lvl>
    <w:lvl w:ilvl="2" w:tplc="05420DCC">
      <w:numFmt w:val="bullet"/>
      <w:lvlText w:val="•"/>
      <w:lvlJc w:val="left"/>
      <w:pPr>
        <w:ind w:left="2188" w:hanging="367"/>
      </w:pPr>
      <w:rPr>
        <w:rFonts w:hint="default"/>
      </w:rPr>
    </w:lvl>
    <w:lvl w:ilvl="3" w:tplc="A2B44F64">
      <w:numFmt w:val="bullet"/>
      <w:lvlText w:val="•"/>
      <w:lvlJc w:val="left"/>
      <w:pPr>
        <w:ind w:left="2862" w:hanging="367"/>
      </w:pPr>
      <w:rPr>
        <w:rFonts w:hint="default"/>
      </w:rPr>
    </w:lvl>
    <w:lvl w:ilvl="4" w:tplc="4844A5CE">
      <w:numFmt w:val="bullet"/>
      <w:lvlText w:val="•"/>
      <w:lvlJc w:val="left"/>
      <w:pPr>
        <w:ind w:left="3536" w:hanging="367"/>
      </w:pPr>
      <w:rPr>
        <w:rFonts w:hint="default"/>
      </w:rPr>
    </w:lvl>
    <w:lvl w:ilvl="5" w:tplc="719E3280">
      <w:numFmt w:val="bullet"/>
      <w:lvlText w:val="•"/>
      <w:lvlJc w:val="left"/>
      <w:pPr>
        <w:ind w:left="4211" w:hanging="367"/>
      </w:pPr>
      <w:rPr>
        <w:rFonts w:hint="default"/>
      </w:rPr>
    </w:lvl>
    <w:lvl w:ilvl="6" w:tplc="AA309F34">
      <w:numFmt w:val="bullet"/>
      <w:lvlText w:val="•"/>
      <w:lvlJc w:val="left"/>
      <w:pPr>
        <w:ind w:left="4885" w:hanging="367"/>
      </w:pPr>
      <w:rPr>
        <w:rFonts w:hint="default"/>
      </w:rPr>
    </w:lvl>
    <w:lvl w:ilvl="7" w:tplc="055024FE">
      <w:numFmt w:val="bullet"/>
      <w:lvlText w:val="•"/>
      <w:lvlJc w:val="left"/>
      <w:pPr>
        <w:ind w:left="5559" w:hanging="367"/>
      </w:pPr>
      <w:rPr>
        <w:rFonts w:hint="default"/>
      </w:rPr>
    </w:lvl>
    <w:lvl w:ilvl="8" w:tplc="A370AF86">
      <w:numFmt w:val="bullet"/>
      <w:lvlText w:val="•"/>
      <w:lvlJc w:val="left"/>
      <w:pPr>
        <w:ind w:left="6233" w:hanging="367"/>
      </w:pPr>
      <w:rPr>
        <w:rFonts w:hint="default"/>
      </w:rPr>
    </w:lvl>
  </w:abstractNum>
  <w:abstractNum w:abstractNumId="11" w15:restartNumberingAfterBreak="0">
    <w:nsid w:val="2BE2436F"/>
    <w:multiLevelType w:val="hybridMultilevel"/>
    <w:tmpl w:val="90B63566"/>
    <w:lvl w:ilvl="0" w:tplc="F418D24A">
      <w:numFmt w:val="bullet"/>
      <w:lvlText w:val="•"/>
      <w:lvlJc w:val="left"/>
      <w:pPr>
        <w:ind w:left="848" w:hanging="376"/>
      </w:pPr>
      <w:rPr>
        <w:rFonts w:ascii="Times New Roman" w:eastAsia="Times New Roman" w:hAnsi="Times New Roman" w:cs="Times New Roman" w:hint="default"/>
        <w:b w:val="0"/>
        <w:bCs w:val="0"/>
        <w:i w:val="0"/>
        <w:iCs w:val="0"/>
        <w:color w:val="0F1115"/>
        <w:w w:val="108"/>
        <w:position w:val="-3"/>
        <w:sz w:val="32"/>
        <w:szCs w:val="32"/>
      </w:rPr>
    </w:lvl>
    <w:lvl w:ilvl="1" w:tplc="E766F1AE">
      <w:numFmt w:val="bullet"/>
      <w:lvlText w:val="•"/>
      <w:lvlJc w:val="left"/>
      <w:pPr>
        <w:ind w:left="1611" w:hanging="376"/>
      </w:pPr>
      <w:rPr>
        <w:rFonts w:hint="default"/>
      </w:rPr>
    </w:lvl>
    <w:lvl w:ilvl="2" w:tplc="4148C2F2">
      <w:numFmt w:val="bullet"/>
      <w:lvlText w:val="•"/>
      <w:lvlJc w:val="left"/>
      <w:pPr>
        <w:ind w:left="2383" w:hanging="376"/>
      </w:pPr>
      <w:rPr>
        <w:rFonts w:hint="default"/>
      </w:rPr>
    </w:lvl>
    <w:lvl w:ilvl="3" w:tplc="624A0808">
      <w:numFmt w:val="bullet"/>
      <w:lvlText w:val="•"/>
      <w:lvlJc w:val="left"/>
      <w:pPr>
        <w:ind w:left="3155" w:hanging="376"/>
      </w:pPr>
      <w:rPr>
        <w:rFonts w:hint="default"/>
      </w:rPr>
    </w:lvl>
    <w:lvl w:ilvl="4" w:tplc="7CC63476">
      <w:numFmt w:val="bullet"/>
      <w:lvlText w:val="•"/>
      <w:lvlJc w:val="left"/>
      <w:pPr>
        <w:ind w:left="3926" w:hanging="376"/>
      </w:pPr>
      <w:rPr>
        <w:rFonts w:hint="default"/>
      </w:rPr>
    </w:lvl>
    <w:lvl w:ilvl="5" w:tplc="0C4E55A4">
      <w:numFmt w:val="bullet"/>
      <w:lvlText w:val="•"/>
      <w:lvlJc w:val="left"/>
      <w:pPr>
        <w:ind w:left="4698" w:hanging="376"/>
      </w:pPr>
      <w:rPr>
        <w:rFonts w:hint="default"/>
      </w:rPr>
    </w:lvl>
    <w:lvl w:ilvl="6" w:tplc="CD5E1890">
      <w:numFmt w:val="bullet"/>
      <w:lvlText w:val="•"/>
      <w:lvlJc w:val="left"/>
      <w:pPr>
        <w:ind w:left="5470" w:hanging="376"/>
      </w:pPr>
      <w:rPr>
        <w:rFonts w:hint="default"/>
      </w:rPr>
    </w:lvl>
    <w:lvl w:ilvl="7" w:tplc="B7B0561C">
      <w:numFmt w:val="bullet"/>
      <w:lvlText w:val="•"/>
      <w:lvlJc w:val="left"/>
      <w:pPr>
        <w:ind w:left="6241" w:hanging="376"/>
      </w:pPr>
      <w:rPr>
        <w:rFonts w:hint="default"/>
      </w:rPr>
    </w:lvl>
    <w:lvl w:ilvl="8" w:tplc="D5FCBBAE">
      <w:numFmt w:val="bullet"/>
      <w:lvlText w:val="•"/>
      <w:lvlJc w:val="left"/>
      <w:pPr>
        <w:ind w:left="7013" w:hanging="376"/>
      </w:pPr>
      <w:rPr>
        <w:rFonts w:hint="default"/>
      </w:rPr>
    </w:lvl>
  </w:abstractNum>
  <w:abstractNum w:abstractNumId="12" w15:restartNumberingAfterBreak="0">
    <w:nsid w:val="2C3D6070"/>
    <w:multiLevelType w:val="hybridMultilevel"/>
    <w:tmpl w:val="C46626C4"/>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3" w15:restartNumberingAfterBreak="0">
    <w:nsid w:val="35C63076"/>
    <w:multiLevelType w:val="hybridMultilevel"/>
    <w:tmpl w:val="C9A42A3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37767B0F"/>
    <w:multiLevelType w:val="hybridMultilevel"/>
    <w:tmpl w:val="97CC0946"/>
    <w:lvl w:ilvl="0" w:tplc="1CE61E14">
      <w:numFmt w:val="bullet"/>
      <w:lvlText w:val="•"/>
      <w:lvlJc w:val="left"/>
      <w:pPr>
        <w:ind w:left="843" w:hanging="371"/>
      </w:pPr>
      <w:rPr>
        <w:rFonts w:ascii="Times New Roman" w:eastAsia="Times New Roman" w:hAnsi="Times New Roman" w:cs="Times New Roman" w:hint="default"/>
        <w:b w:val="0"/>
        <w:bCs w:val="0"/>
        <w:i w:val="0"/>
        <w:iCs w:val="0"/>
        <w:color w:val="0F1115"/>
        <w:w w:val="108"/>
        <w:position w:val="-3"/>
        <w:sz w:val="32"/>
        <w:szCs w:val="32"/>
      </w:rPr>
    </w:lvl>
    <w:lvl w:ilvl="1" w:tplc="5056485C">
      <w:numFmt w:val="bullet"/>
      <w:lvlText w:val="•"/>
      <w:lvlJc w:val="left"/>
      <w:pPr>
        <w:ind w:left="1611" w:hanging="371"/>
      </w:pPr>
      <w:rPr>
        <w:rFonts w:hint="default"/>
      </w:rPr>
    </w:lvl>
    <w:lvl w:ilvl="2" w:tplc="5118605C">
      <w:numFmt w:val="bullet"/>
      <w:lvlText w:val="•"/>
      <w:lvlJc w:val="left"/>
      <w:pPr>
        <w:ind w:left="2383" w:hanging="371"/>
      </w:pPr>
      <w:rPr>
        <w:rFonts w:hint="default"/>
      </w:rPr>
    </w:lvl>
    <w:lvl w:ilvl="3" w:tplc="FDCE5A1C">
      <w:numFmt w:val="bullet"/>
      <w:lvlText w:val="•"/>
      <w:lvlJc w:val="left"/>
      <w:pPr>
        <w:ind w:left="3155" w:hanging="371"/>
      </w:pPr>
      <w:rPr>
        <w:rFonts w:hint="default"/>
      </w:rPr>
    </w:lvl>
    <w:lvl w:ilvl="4" w:tplc="63A66724">
      <w:numFmt w:val="bullet"/>
      <w:lvlText w:val="•"/>
      <w:lvlJc w:val="left"/>
      <w:pPr>
        <w:ind w:left="3926" w:hanging="371"/>
      </w:pPr>
      <w:rPr>
        <w:rFonts w:hint="default"/>
      </w:rPr>
    </w:lvl>
    <w:lvl w:ilvl="5" w:tplc="56706EAA">
      <w:numFmt w:val="bullet"/>
      <w:lvlText w:val="•"/>
      <w:lvlJc w:val="left"/>
      <w:pPr>
        <w:ind w:left="4698" w:hanging="371"/>
      </w:pPr>
      <w:rPr>
        <w:rFonts w:hint="default"/>
      </w:rPr>
    </w:lvl>
    <w:lvl w:ilvl="6" w:tplc="F98C0D9C">
      <w:numFmt w:val="bullet"/>
      <w:lvlText w:val="•"/>
      <w:lvlJc w:val="left"/>
      <w:pPr>
        <w:ind w:left="5470" w:hanging="371"/>
      </w:pPr>
      <w:rPr>
        <w:rFonts w:hint="default"/>
      </w:rPr>
    </w:lvl>
    <w:lvl w:ilvl="7" w:tplc="964C80F8">
      <w:numFmt w:val="bullet"/>
      <w:lvlText w:val="•"/>
      <w:lvlJc w:val="left"/>
      <w:pPr>
        <w:ind w:left="6241" w:hanging="371"/>
      </w:pPr>
      <w:rPr>
        <w:rFonts w:hint="default"/>
      </w:rPr>
    </w:lvl>
    <w:lvl w:ilvl="8" w:tplc="14C41090">
      <w:numFmt w:val="bullet"/>
      <w:lvlText w:val="•"/>
      <w:lvlJc w:val="left"/>
      <w:pPr>
        <w:ind w:left="7013" w:hanging="371"/>
      </w:pPr>
      <w:rPr>
        <w:rFont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2672C29"/>
    <w:multiLevelType w:val="hybridMultilevel"/>
    <w:tmpl w:val="B076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3F73DF"/>
    <w:multiLevelType w:val="hybridMultilevel"/>
    <w:tmpl w:val="EDC42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80456"/>
    <w:multiLevelType w:val="hybridMultilevel"/>
    <w:tmpl w:val="24727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12475"/>
    <w:multiLevelType w:val="hybridMultilevel"/>
    <w:tmpl w:val="98E64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067CBC"/>
    <w:multiLevelType w:val="hybridMultilevel"/>
    <w:tmpl w:val="30B2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209D7"/>
    <w:multiLevelType w:val="hybridMultilevel"/>
    <w:tmpl w:val="3FF650F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6CD4C2D"/>
    <w:multiLevelType w:val="hybridMultilevel"/>
    <w:tmpl w:val="334A2D28"/>
    <w:lvl w:ilvl="0" w:tplc="C4F6C2CA">
      <w:numFmt w:val="bullet"/>
      <w:lvlText w:val="•"/>
      <w:lvlJc w:val="left"/>
      <w:pPr>
        <w:ind w:left="836" w:hanging="363"/>
      </w:pPr>
      <w:rPr>
        <w:rFonts w:ascii="Arial" w:eastAsia="Arial" w:hAnsi="Arial" w:cs="Arial" w:hint="default"/>
        <w:b w:val="0"/>
        <w:bCs w:val="0"/>
        <w:i w:val="0"/>
        <w:iCs w:val="0"/>
        <w:color w:val="0F1115"/>
        <w:w w:val="113"/>
        <w:sz w:val="20"/>
        <w:szCs w:val="20"/>
      </w:rPr>
    </w:lvl>
    <w:lvl w:ilvl="1" w:tplc="7908C314">
      <w:numFmt w:val="bullet"/>
      <w:lvlText w:val="•"/>
      <w:lvlJc w:val="left"/>
      <w:pPr>
        <w:ind w:left="1712" w:hanging="363"/>
      </w:pPr>
      <w:rPr>
        <w:rFonts w:hint="default"/>
      </w:rPr>
    </w:lvl>
    <w:lvl w:ilvl="2" w:tplc="64FA342C">
      <w:numFmt w:val="bullet"/>
      <w:lvlText w:val="•"/>
      <w:lvlJc w:val="left"/>
      <w:pPr>
        <w:ind w:left="2584" w:hanging="363"/>
      </w:pPr>
      <w:rPr>
        <w:rFonts w:hint="default"/>
      </w:rPr>
    </w:lvl>
    <w:lvl w:ilvl="3" w:tplc="062C0AD0">
      <w:numFmt w:val="bullet"/>
      <w:lvlText w:val="•"/>
      <w:lvlJc w:val="left"/>
      <w:pPr>
        <w:ind w:left="3456" w:hanging="363"/>
      </w:pPr>
      <w:rPr>
        <w:rFonts w:hint="default"/>
      </w:rPr>
    </w:lvl>
    <w:lvl w:ilvl="4" w:tplc="51D4BCC0">
      <w:numFmt w:val="bullet"/>
      <w:lvlText w:val="•"/>
      <w:lvlJc w:val="left"/>
      <w:pPr>
        <w:ind w:left="4329" w:hanging="363"/>
      </w:pPr>
      <w:rPr>
        <w:rFonts w:hint="default"/>
      </w:rPr>
    </w:lvl>
    <w:lvl w:ilvl="5" w:tplc="C1E02B88">
      <w:numFmt w:val="bullet"/>
      <w:lvlText w:val="•"/>
      <w:lvlJc w:val="left"/>
      <w:pPr>
        <w:ind w:left="5201" w:hanging="363"/>
      </w:pPr>
      <w:rPr>
        <w:rFonts w:hint="default"/>
      </w:rPr>
    </w:lvl>
    <w:lvl w:ilvl="6" w:tplc="7A1610B8">
      <w:numFmt w:val="bullet"/>
      <w:lvlText w:val="•"/>
      <w:lvlJc w:val="left"/>
      <w:pPr>
        <w:ind w:left="6073" w:hanging="363"/>
      </w:pPr>
      <w:rPr>
        <w:rFonts w:hint="default"/>
      </w:rPr>
    </w:lvl>
    <w:lvl w:ilvl="7" w:tplc="A3A69BEA">
      <w:numFmt w:val="bullet"/>
      <w:lvlText w:val="•"/>
      <w:lvlJc w:val="left"/>
      <w:pPr>
        <w:ind w:left="6946" w:hanging="363"/>
      </w:pPr>
      <w:rPr>
        <w:rFonts w:hint="default"/>
      </w:rPr>
    </w:lvl>
    <w:lvl w:ilvl="8" w:tplc="CE5AD156">
      <w:numFmt w:val="bullet"/>
      <w:lvlText w:val="•"/>
      <w:lvlJc w:val="left"/>
      <w:pPr>
        <w:ind w:left="7818" w:hanging="363"/>
      </w:pPr>
      <w:rPr>
        <w:rFont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2F5DDC"/>
    <w:multiLevelType w:val="hybridMultilevel"/>
    <w:tmpl w:val="2E527B30"/>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25" w15:restartNumberingAfterBreak="0">
    <w:nsid w:val="59EC0B50"/>
    <w:multiLevelType w:val="hybridMultilevel"/>
    <w:tmpl w:val="4810E104"/>
    <w:lvl w:ilvl="0" w:tplc="E9E226F8">
      <w:numFmt w:val="bullet"/>
      <w:lvlText w:val="•"/>
      <w:lvlJc w:val="left"/>
      <w:pPr>
        <w:ind w:left="849" w:hanging="371"/>
      </w:pPr>
      <w:rPr>
        <w:rFonts w:ascii="Arial" w:eastAsia="Arial" w:hAnsi="Arial" w:cs="Arial" w:hint="default"/>
        <w:b w:val="0"/>
        <w:bCs w:val="0"/>
        <w:i w:val="0"/>
        <w:iCs w:val="0"/>
        <w:color w:val="13161A"/>
        <w:w w:val="108"/>
        <w:position w:val="-3"/>
        <w:sz w:val="30"/>
        <w:szCs w:val="30"/>
      </w:rPr>
    </w:lvl>
    <w:lvl w:ilvl="1" w:tplc="43906652">
      <w:numFmt w:val="bullet"/>
      <w:lvlText w:val="•"/>
      <w:lvlJc w:val="left"/>
      <w:pPr>
        <w:ind w:left="1604" w:hanging="371"/>
      </w:pPr>
      <w:rPr>
        <w:rFonts w:hint="default"/>
      </w:rPr>
    </w:lvl>
    <w:lvl w:ilvl="2" w:tplc="D7F46B4A">
      <w:numFmt w:val="bullet"/>
      <w:lvlText w:val="•"/>
      <w:lvlJc w:val="left"/>
      <w:pPr>
        <w:ind w:left="2369" w:hanging="371"/>
      </w:pPr>
      <w:rPr>
        <w:rFonts w:hint="default"/>
      </w:rPr>
    </w:lvl>
    <w:lvl w:ilvl="3" w:tplc="923EEF6A">
      <w:numFmt w:val="bullet"/>
      <w:lvlText w:val="•"/>
      <w:lvlJc w:val="left"/>
      <w:pPr>
        <w:ind w:left="3133" w:hanging="371"/>
      </w:pPr>
      <w:rPr>
        <w:rFonts w:hint="default"/>
      </w:rPr>
    </w:lvl>
    <w:lvl w:ilvl="4" w:tplc="75246EE8">
      <w:numFmt w:val="bullet"/>
      <w:lvlText w:val="•"/>
      <w:lvlJc w:val="left"/>
      <w:pPr>
        <w:ind w:left="3898" w:hanging="371"/>
      </w:pPr>
      <w:rPr>
        <w:rFonts w:hint="default"/>
      </w:rPr>
    </w:lvl>
    <w:lvl w:ilvl="5" w:tplc="43487884">
      <w:numFmt w:val="bullet"/>
      <w:lvlText w:val="•"/>
      <w:lvlJc w:val="left"/>
      <w:pPr>
        <w:ind w:left="4662" w:hanging="371"/>
      </w:pPr>
      <w:rPr>
        <w:rFonts w:hint="default"/>
      </w:rPr>
    </w:lvl>
    <w:lvl w:ilvl="6" w:tplc="F25E80FA">
      <w:numFmt w:val="bullet"/>
      <w:lvlText w:val="•"/>
      <w:lvlJc w:val="left"/>
      <w:pPr>
        <w:ind w:left="5427" w:hanging="371"/>
      </w:pPr>
      <w:rPr>
        <w:rFonts w:hint="default"/>
      </w:rPr>
    </w:lvl>
    <w:lvl w:ilvl="7" w:tplc="88AE09D4">
      <w:numFmt w:val="bullet"/>
      <w:lvlText w:val="•"/>
      <w:lvlJc w:val="left"/>
      <w:pPr>
        <w:ind w:left="6191" w:hanging="371"/>
      </w:pPr>
      <w:rPr>
        <w:rFonts w:hint="default"/>
      </w:rPr>
    </w:lvl>
    <w:lvl w:ilvl="8" w:tplc="4476DB2E">
      <w:numFmt w:val="bullet"/>
      <w:lvlText w:val="•"/>
      <w:lvlJc w:val="left"/>
      <w:pPr>
        <w:ind w:left="6956" w:hanging="371"/>
      </w:pPr>
      <w:rPr>
        <w:rFonts w:hint="default"/>
      </w:rPr>
    </w:lvl>
  </w:abstractNum>
  <w:abstractNum w:abstractNumId="26" w15:restartNumberingAfterBreak="0">
    <w:nsid w:val="5B8247D6"/>
    <w:multiLevelType w:val="hybridMultilevel"/>
    <w:tmpl w:val="5860B754"/>
    <w:lvl w:ilvl="0" w:tplc="A594C51A">
      <w:numFmt w:val="bullet"/>
      <w:lvlText w:val="•"/>
      <w:lvlJc w:val="left"/>
      <w:pPr>
        <w:ind w:left="847" w:hanging="369"/>
      </w:pPr>
      <w:rPr>
        <w:rFonts w:ascii="Arial" w:eastAsia="Arial" w:hAnsi="Arial" w:cs="Arial" w:hint="default"/>
        <w:b w:val="0"/>
        <w:bCs w:val="0"/>
        <w:i w:val="0"/>
        <w:iCs w:val="0"/>
        <w:color w:val="0F1115"/>
        <w:w w:val="108"/>
        <w:position w:val="-3"/>
        <w:sz w:val="30"/>
        <w:szCs w:val="30"/>
      </w:rPr>
    </w:lvl>
    <w:lvl w:ilvl="1" w:tplc="22DE1BE6">
      <w:numFmt w:val="bullet"/>
      <w:lvlText w:val="•"/>
      <w:lvlJc w:val="left"/>
      <w:pPr>
        <w:ind w:left="1611" w:hanging="369"/>
      </w:pPr>
      <w:rPr>
        <w:rFonts w:hint="default"/>
      </w:rPr>
    </w:lvl>
    <w:lvl w:ilvl="2" w:tplc="A7DC42A0">
      <w:numFmt w:val="bullet"/>
      <w:lvlText w:val="•"/>
      <w:lvlJc w:val="left"/>
      <w:pPr>
        <w:ind w:left="2383" w:hanging="369"/>
      </w:pPr>
      <w:rPr>
        <w:rFonts w:hint="default"/>
      </w:rPr>
    </w:lvl>
    <w:lvl w:ilvl="3" w:tplc="75A6D1E4">
      <w:numFmt w:val="bullet"/>
      <w:lvlText w:val="•"/>
      <w:lvlJc w:val="left"/>
      <w:pPr>
        <w:ind w:left="3155" w:hanging="369"/>
      </w:pPr>
      <w:rPr>
        <w:rFonts w:hint="default"/>
      </w:rPr>
    </w:lvl>
    <w:lvl w:ilvl="4" w:tplc="D71E4ACE">
      <w:numFmt w:val="bullet"/>
      <w:lvlText w:val="•"/>
      <w:lvlJc w:val="left"/>
      <w:pPr>
        <w:ind w:left="3926" w:hanging="369"/>
      </w:pPr>
      <w:rPr>
        <w:rFonts w:hint="default"/>
      </w:rPr>
    </w:lvl>
    <w:lvl w:ilvl="5" w:tplc="138418DA">
      <w:numFmt w:val="bullet"/>
      <w:lvlText w:val="•"/>
      <w:lvlJc w:val="left"/>
      <w:pPr>
        <w:ind w:left="4698" w:hanging="369"/>
      </w:pPr>
      <w:rPr>
        <w:rFonts w:hint="default"/>
      </w:rPr>
    </w:lvl>
    <w:lvl w:ilvl="6" w:tplc="ACFE0AEE">
      <w:numFmt w:val="bullet"/>
      <w:lvlText w:val="•"/>
      <w:lvlJc w:val="left"/>
      <w:pPr>
        <w:ind w:left="5470" w:hanging="369"/>
      </w:pPr>
      <w:rPr>
        <w:rFonts w:hint="default"/>
      </w:rPr>
    </w:lvl>
    <w:lvl w:ilvl="7" w:tplc="CF00D852">
      <w:numFmt w:val="bullet"/>
      <w:lvlText w:val="•"/>
      <w:lvlJc w:val="left"/>
      <w:pPr>
        <w:ind w:left="6241" w:hanging="369"/>
      </w:pPr>
      <w:rPr>
        <w:rFonts w:hint="default"/>
      </w:rPr>
    </w:lvl>
    <w:lvl w:ilvl="8" w:tplc="42840E4A">
      <w:numFmt w:val="bullet"/>
      <w:lvlText w:val="•"/>
      <w:lvlJc w:val="left"/>
      <w:pPr>
        <w:ind w:left="7013" w:hanging="369"/>
      </w:pPr>
      <w:rPr>
        <w:rFonts w:hint="default"/>
      </w:rPr>
    </w:lvl>
  </w:abstractNum>
  <w:abstractNum w:abstractNumId="27" w15:restartNumberingAfterBreak="0">
    <w:nsid w:val="5C36532E"/>
    <w:multiLevelType w:val="hybridMultilevel"/>
    <w:tmpl w:val="8A567042"/>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2872B6C"/>
    <w:multiLevelType w:val="hybridMultilevel"/>
    <w:tmpl w:val="99CA45A0"/>
    <w:lvl w:ilvl="0" w:tplc="94F6380E">
      <w:start w:val="1"/>
      <w:numFmt w:val="bullet"/>
      <w:pStyle w:val="VCAAbullet"/>
      <w:lvlText w:val=""/>
      <w:lvlJc w:val="left"/>
      <w:pPr>
        <w:ind w:left="12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4281F63"/>
    <w:multiLevelType w:val="hybridMultilevel"/>
    <w:tmpl w:val="BA780C0A"/>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31" w15:restartNumberingAfterBreak="0">
    <w:nsid w:val="643E73E1"/>
    <w:multiLevelType w:val="hybridMultilevel"/>
    <w:tmpl w:val="867A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C148BD"/>
    <w:multiLevelType w:val="hybridMultilevel"/>
    <w:tmpl w:val="BB9C019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6E1E5021"/>
    <w:multiLevelType w:val="hybridMultilevel"/>
    <w:tmpl w:val="7812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F7A5F"/>
    <w:multiLevelType w:val="hybridMultilevel"/>
    <w:tmpl w:val="C9FC6864"/>
    <w:lvl w:ilvl="0" w:tplc="42AA016A">
      <w:numFmt w:val="bullet"/>
      <w:lvlText w:val="•"/>
      <w:lvlJc w:val="left"/>
      <w:pPr>
        <w:ind w:left="846" w:hanging="373"/>
      </w:pPr>
      <w:rPr>
        <w:rFonts w:ascii="Arial" w:eastAsia="Arial" w:hAnsi="Arial" w:cs="Arial" w:hint="default"/>
        <w:b w:val="0"/>
        <w:bCs w:val="0"/>
        <w:i w:val="0"/>
        <w:iCs w:val="0"/>
        <w:color w:val="0F1115"/>
        <w:w w:val="113"/>
        <w:position w:val="-3"/>
        <w:sz w:val="30"/>
        <w:szCs w:val="30"/>
      </w:rPr>
    </w:lvl>
    <w:lvl w:ilvl="1" w:tplc="8624A9F2">
      <w:numFmt w:val="bullet"/>
      <w:lvlText w:val="•"/>
      <w:lvlJc w:val="left"/>
      <w:pPr>
        <w:ind w:left="1611" w:hanging="373"/>
      </w:pPr>
      <w:rPr>
        <w:rFonts w:hint="default"/>
      </w:rPr>
    </w:lvl>
    <w:lvl w:ilvl="2" w:tplc="33C8E1B2">
      <w:numFmt w:val="bullet"/>
      <w:lvlText w:val="•"/>
      <w:lvlJc w:val="left"/>
      <w:pPr>
        <w:ind w:left="2383" w:hanging="373"/>
      </w:pPr>
      <w:rPr>
        <w:rFonts w:hint="default"/>
      </w:rPr>
    </w:lvl>
    <w:lvl w:ilvl="3" w:tplc="F23EFB36">
      <w:numFmt w:val="bullet"/>
      <w:lvlText w:val="•"/>
      <w:lvlJc w:val="left"/>
      <w:pPr>
        <w:ind w:left="3155" w:hanging="373"/>
      </w:pPr>
      <w:rPr>
        <w:rFonts w:hint="default"/>
      </w:rPr>
    </w:lvl>
    <w:lvl w:ilvl="4" w:tplc="DEC247C0">
      <w:numFmt w:val="bullet"/>
      <w:lvlText w:val="•"/>
      <w:lvlJc w:val="left"/>
      <w:pPr>
        <w:ind w:left="3926" w:hanging="373"/>
      </w:pPr>
      <w:rPr>
        <w:rFonts w:hint="default"/>
      </w:rPr>
    </w:lvl>
    <w:lvl w:ilvl="5" w:tplc="E114533A">
      <w:numFmt w:val="bullet"/>
      <w:lvlText w:val="•"/>
      <w:lvlJc w:val="left"/>
      <w:pPr>
        <w:ind w:left="4698" w:hanging="373"/>
      </w:pPr>
      <w:rPr>
        <w:rFonts w:hint="default"/>
      </w:rPr>
    </w:lvl>
    <w:lvl w:ilvl="6" w:tplc="35E28B40">
      <w:numFmt w:val="bullet"/>
      <w:lvlText w:val="•"/>
      <w:lvlJc w:val="left"/>
      <w:pPr>
        <w:ind w:left="5470" w:hanging="373"/>
      </w:pPr>
      <w:rPr>
        <w:rFonts w:hint="default"/>
      </w:rPr>
    </w:lvl>
    <w:lvl w:ilvl="7" w:tplc="A58EABB6">
      <w:numFmt w:val="bullet"/>
      <w:lvlText w:val="•"/>
      <w:lvlJc w:val="left"/>
      <w:pPr>
        <w:ind w:left="6241" w:hanging="373"/>
      </w:pPr>
      <w:rPr>
        <w:rFonts w:hint="default"/>
      </w:rPr>
    </w:lvl>
    <w:lvl w:ilvl="8" w:tplc="1416EDF0">
      <w:numFmt w:val="bullet"/>
      <w:lvlText w:val="•"/>
      <w:lvlJc w:val="left"/>
      <w:pPr>
        <w:ind w:left="7013" w:hanging="373"/>
      </w:pPr>
      <w:rPr>
        <w:rFonts w:hint="default"/>
      </w:rPr>
    </w:lvl>
  </w:abstractNum>
  <w:abstractNum w:abstractNumId="35" w15:restartNumberingAfterBreak="0">
    <w:nsid w:val="71080D89"/>
    <w:multiLevelType w:val="hybridMultilevel"/>
    <w:tmpl w:val="C072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E120E6"/>
    <w:multiLevelType w:val="hybridMultilevel"/>
    <w:tmpl w:val="3B66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FF1D7B"/>
    <w:multiLevelType w:val="hybridMultilevel"/>
    <w:tmpl w:val="6C043FAE"/>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8" w15:restartNumberingAfterBreak="0">
    <w:nsid w:val="7E4F7F23"/>
    <w:multiLevelType w:val="hybridMultilevel"/>
    <w:tmpl w:val="664A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8"/>
  </w:num>
  <w:num w:numId="5">
    <w:abstractNumId w:val="28"/>
  </w:num>
  <w:num w:numId="6">
    <w:abstractNumId w:val="7"/>
  </w:num>
  <w:num w:numId="7">
    <w:abstractNumId w:val="0"/>
  </w:num>
  <w:num w:numId="8">
    <w:abstractNumId w:val="37"/>
  </w:num>
  <w:num w:numId="9">
    <w:abstractNumId w:val="22"/>
  </w:num>
  <w:num w:numId="10">
    <w:abstractNumId w:val="27"/>
  </w:num>
  <w:num w:numId="11">
    <w:abstractNumId w:val="5"/>
  </w:num>
  <w:num w:numId="12">
    <w:abstractNumId w:val="24"/>
  </w:num>
  <w:num w:numId="13">
    <w:abstractNumId w:val="17"/>
  </w:num>
  <w:num w:numId="14">
    <w:abstractNumId w:val="20"/>
  </w:num>
  <w:num w:numId="15">
    <w:abstractNumId w:val="1"/>
  </w:num>
  <w:num w:numId="16">
    <w:abstractNumId w:val="11"/>
  </w:num>
  <w:num w:numId="17">
    <w:abstractNumId w:val="26"/>
  </w:num>
  <w:num w:numId="18">
    <w:abstractNumId w:val="14"/>
  </w:num>
  <w:num w:numId="19">
    <w:abstractNumId w:val="34"/>
  </w:num>
  <w:num w:numId="20">
    <w:abstractNumId w:val="21"/>
  </w:num>
  <w:num w:numId="21">
    <w:abstractNumId w:val="32"/>
  </w:num>
  <w:num w:numId="22">
    <w:abstractNumId w:val="13"/>
  </w:num>
  <w:num w:numId="23">
    <w:abstractNumId w:val="3"/>
  </w:num>
  <w:num w:numId="24">
    <w:abstractNumId w:val="36"/>
  </w:num>
  <w:num w:numId="25">
    <w:abstractNumId w:val="38"/>
  </w:num>
  <w:num w:numId="26">
    <w:abstractNumId w:val="10"/>
  </w:num>
  <w:num w:numId="27">
    <w:abstractNumId w:val="19"/>
  </w:num>
  <w:num w:numId="28">
    <w:abstractNumId w:val="12"/>
  </w:num>
  <w:num w:numId="29">
    <w:abstractNumId w:val="31"/>
  </w:num>
  <w:num w:numId="30">
    <w:abstractNumId w:val="35"/>
  </w:num>
  <w:num w:numId="31">
    <w:abstractNumId w:val="16"/>
  </w:num>
  <w:num w:numId="32">
    <w:abstractNumId w:val="33"/>
  </w:num>
  <w:num w:numId="33">
    <w:abstractNumId w:val="2"/>
  </w:num>
  <w:num w:numId="34">
    <w:abstractNumId w:val="6"/>
  </w:num>
  <w:num w:numId="35">
    <w:abstractNumId w:val="4"/>
  </w:num>
  <w:num w:numId="36">
    <w:abstractNumId w:val="25"/>
  </w:num>
  <w:num w:numId="37">
    <w:abstractNumId w:val="30"/>
  </w:num>
  <w:num w:numId="38">
    <w:abstractNumId w:val="9"/>
  </w:num>
  <w:num w:numId="39">
    <w:abstractNumId w:val="1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892"/>
    <w:rsid w:val="00023135"/>
    <w:rsid w:val="00024018"/>
    <w:rsid w:val="000374D3"/>
    <w:rsid w:val="000500DF"/>
    <w:rsid w:val="0005780E"/>
    <w:rsid w:val="00062E4F"/>
    <w:rsid w:val="000635C6"/>
    <w:rsid w:val="00065CC6"/>
    <w:rsid w:val="00070007"/>
    <w:rsid w:val="00090D46"/>
    <w:rsid w:val="000922A3"/>
    <w:rsid w:val="000A71F7"/>
    <w:rsid w:val="000B0783"/>
    <w:rsid w:val="000C2BF5"/>
    <w:rsid w:val="000F09E4"/>
    <w:rsid w:val="000F114E"/>
    <w:rsid w:val="000F16FD"/>
    <w:rsid w:val="000F2D0D"/>
    <w:rsid w:val="000F4D8C"/>
    <w:rsid w:val="000F5AAF"/>
    <w:rsid w:val="000F729E"/>
    <w:rsid w:val="00114EE5"/>
    <w:rsid w:val="00120DB9"/>
    <w:rsid w:val="0012284C"/>
    <w:rsid w:val="00137512"/>
    <w:rsid w:val="00143520"/>
    <w:rsid w:val="00147430"/>
    <w:rsid w:val="00153AD2"/>
    <w:rsid w:val="00156CA6"/>
    <w:rsid w:val="00160E1D"/>
    <w:rsid w:val="00165356"/>
    <w:rsid w:val="001779EA"/>
    <w:rsid w:val="00182027"/>
    <w:rsid w:val="00184297"/>
    <w:rsid w:val="00185CDF"/>
    <w:rsid w:val="0019147D"/>
    <w:rsid w:val="001B01F5"/>
    <w:rsid w:val="001C3EEA"/>
    <w:rsid w:val="001D3246"/>
    <w:rsid w:val="001E25F3"/>
    <w:rsid w:val="001F4152"/>
    <w:rsid w:val="001F6F74"/>
    <w:rsid w:val="0020326A"/>
    <w:rsid w:val="002076D3"/>
    <w:rsid w:val="002279BA"/>
    <w:rsid w:val="002329F3"/>
    <w:rsid w:val="00243F0D"/>
    <w:rsid w:val="00260767"/>
    <w:rsid w:val="002647BB"/>
    <w:rsid w:val="002754C1"/>
    <w:rsid w:val="002841C8"/>
    <w:rsid w:val="0028516B"/>
    <w:rsid w:val="00293A79"/>
    <w:rsid w:val="002B6DBF"/>
    <w:rsid w:val="002C5A85"/>
    <w:rsid w:val="002C6F90"/>
    <w:rsid w:val="002E4FB5"/>
    <w:rsid w:val="002F14A8"/>
    <w:rsid w:val="002F21BD"/>
    <w:rsid w:val="002F22EC"/>
    <w:rsid w:val="00302FB8"/>
    <w:rsid w:val="00304EA1"/>
    <w:rsid w:val="00314D81"/>
    <w:rsid w:val="00315DCB"/>
    <w:rsid w:val="00322FC6"/>
    <w:rsid w:val="00334F12"/>
    <w:rsid w:val="00350651"/>
    <w:rsid w:val="00350B5A"/>
    <w:rsid w:val="0035293F"/>
    <w:rsid w:val="00354E2D"/>
    <w:rsid w:val="00355862"/>
    <w:rsid w:val="0037207C"/>
    <w:rsid w:val="00375EF2"/>
    <w:rsid w:val="00380B3B"/>
    <w:rsid w:val="00381637"/>
    <w:rsid w:val="00385147"/>
    <w:rsid w:val="00390929"/>
    <w:rsid w:val="00391986"/>
    <w:rsid w:val="003A00B4"/>
    <w:rsid w:val="003B2257"/>
    <w:rsid w:val="003C303C"/>
    <w:rsid w:val="003C5E71"/>
    <w:rsid w:val="003C6C6D"/>
    <w:rsid w:val="003D6CBD"/>
    <w:rsid w:val="003E136F"/>
    <w:rsid w:val="003F30A4"/>
    <w:rsid w:val="00400537"/>
    <w:rsid w:val="004025E2"/>
    <w:rsid w:val="00417AA3"/>
    <w:rsid w:val="00425DFE"/>
    <w:rsid w:val="00434EDB"/>
    <w:rsid w:val="00440B32"/>
    <w:rsid w:val="0044213C"/>
    <w:rsid w:val="004578BA"/>
    <w:rsid w:val="0046078D"/>
    <w:rsid w:val="00472785"/>
    <w:rsid w:val="00474AB6"/>
    <w:rsid w:val="00484DFB"/>
    <w:rsid w:val="00495C80"/>
    <w:rsid w:val="004A2ED8"/>
    <w:rsid w:val="004B5FEE"/>
    <w:rsid w:val="004C48D1"/>
    <w:rsid w:val="004F5BDA"/>
    <w:rsid w:val="00500E09"/>
    <w:rsid w:val="00502030"/>
    <w:rsid w:val="005052AA"/>
    <w:rsid w:val="005057CE"/>
    <w:rsid w:val="0051631E"/>
    <w:rsid w:val="005200EB"/>
    <w:rsid w:val="005350B3"/>
    <w:rsid w:val="00535636"/>
    <w:rsid w:val="00537A1F"/>
    <w:rsid w:val="00546C3B"/>
    <w:rsid w:val="005570CF"/>
    <w:rsid w:val="00566029"/>
    <w:rsid w:val="00574617"/>
    <w:rsid w:val="005923CB"/>
    <w:rsid w:val="00593D36"/>
    <w:rsid w:val="00597CE9"/>
    <w:rsid w:val="005A0635"/>
    <w:rsid w:val="005B12A7"/>
    <w:rsid w:val="005B391B"/>
    <w:rsid w:val="005D3D78"/>
    <w:rsid w:val="005E2EF0"/>
    <w:rsid w:val="005F4092"/>
    <w:rsid w:val="005F49DB"/>
    <w:rsid w:val="00612C0D"/>
    <w:rsid w:val="00617B9C"/>
    <w:rsid w:val="0062223B"/>
    <w:rsid w:val="00623698"/>
    <w:rsid w:val="00632554"/>
    <w:rsid w:val="00661A61"/>
    <w:rsid w:val="006663C6"/>
    <w:rsid w:val="00672727"/>
    <w:rsid w:val="0068471E"/>
    <w:rsid w:val="00684F98"/>
    <w:rsid w:val="00692103"/>
    <w:rsid w:val="00693FFD"/>
    <w:rsid w:val="00696610"/>
    <w:rsid w:val="006B08AC"/>
    <w:rsid w:val="006D2159"/>
    <w:rsid w:val="006F05B0"/>
    <w:rsid w:val="006F787C"/>
    <w:rsid w:val="00702636"/>
    <w:rsid w:val="0070348F"/>
    <w:rsid w:val="00711629"/>
    <w:rsid w:val="00724507"/>
    <w:rsid w:val="007269BF"/>
    <w:rsid w:val="00747109"/>
    <w:rsid w:val="00756610"/>
    <w:rsid w:val="00773C10"/>
    <w:rsid w:val="00773E6C"/>
    <w:rsid w:val="00781C40"/>
    <w:rsid w:val="00781FB1"/>
    <w:rsid w:val="00785C1D"/>
    <w:rsid w:val="007968B6"/>
    <w:rsid w:val="007A4B91"/>
    <w:rsid w:val="007B07A2"/>
    <w:rsid w:val="007B1DEE"/>
    <w:rsid w:val="007C600D"/>
    <w:rsid w:val="007D1B6D"/>
    <w:rsid w:val="007F7AAE"/>
    <w:rsid w:val="00813C37"/>
    <w:rsid w:val="008154B5"/>
    <w:rsid w:val="00823962"/>
    <w:rsid w:val="00825BE1"/>
    <w:rsid w:val="008262A7"/>
    <w:rsid w:val="008272B2"/>
    <w:rsid w:val="00840432"/>
    <w:rsid w:val="008428B1"/>
    <w:rsid w:val="00843168"/>
    <w:rsid w:val="00850410"/>
    <w:rsid w:val="00852719"/>
    <w:rsid w:val="008530BF"/>
    <w:rsid w:val="00860115"/>
    <w:rsid w:val="0087690E"/>
    <w:rsid w:val="0088783C"/>
    <w:rsid w:val="008C6B05"/>
    <w:rsid w:val="008D18EF"/>
    <w:rsid w:val="008F7D5F"/>
    <w:rsid w:val="0090234B"/>
    <w:rsid w:val="00902F5B"/>
    <w:rsid w:val="009258B1"/>
    <w:rsid w:val="009370BC"/>
    <w:rsid w:val="00955B2A"/>
    <w:rsid w:val="00970580"/>
    <w:rsid w:val="00970BC6"/>
    <w:rsid w:val="0098739B"/>
    <w:rsid w:val="009906B5"/>
    <w:rsid w:val="0099448F"/>
    <w:rsid w:val="009A5504"/>
    <w:rsid w:val="009B61E5"/>
    <w:rsid w:val="009D0E9E"/>
    <w:rsid w:val="009D1E89"/>
    <w:rsid w:val="009E5707"/>
    <w:rsid w:val="009E62D6"/>
    <w:rsid w:val="009F686F"/>
    <w:rsid w:val="00A07885"/>
    <w:rsid w:val="00A17661"/>
    <w:rsid w:val="00A24B2D"/>
    <w:rsid w:val="00A25F6A"/>
    <w:rsid w:val="00A40966"/>
    <w:rsid w:val="00A41FA5"/>
    <w:rsid w:val="00A73C0C"/>
    <w:rsid w:val="00A921E0"/>
    <w:rsid w:val="00A922F4"/>
    <w:rsid w:val="00AA72F8"/>
    <w:rsid w:val="00AB5254"/>
    <w:rsid w:val="00AE5526"/>
    <w:rsid w:val="00AF051B"/>
    <w:rsid w:val="00B01578"/>
    <w:rsid w:val="00B015C2"/>
    <w:rsid w:val="00B0738F"/>
    <w:rsid w:val="00B10BAA"/>
    <w:rsid w:val="00B1206D"/>
    <w:rsid w:val="00B13D3B"/>
    <w:rsid w:val="00B16E8E"/>
    <w:rsid w:val="00B230DB"/>
    <w:rsid w:val="00B239FF"/>
    <w:rsid w:val="00B26601"/>
    <w:rsid w:val="00B336E2"/>
    <w:rsid w:val="00B36BB6"/>
    <w:rsid w:val="00B41835"/>
    <w:rsid w:val="00B418C2"/>
    <w:rsid w:val="00B41951"/>
    <w:rsid w:val="00B53229"/>
    <w:rsid w:val="00B5443D"/>
    <w:rsid w:val="00B61589"/>
    <w:rsid w:val="00B62480"/>
    <w:rsid w:val="00B64A8A"/>
    <w:rsid w:val="00B66070"/>
    <w:rsid w:val="00B717F4"/>
    <w:rsid w:val="00B72AF0"/>
    <w:rsid w:val="00B80A53"/>
    <w:rsid w:val="00B81B70"/>
    <w:rsid w:val="00B8255B"/>
    <w:rsid w:val="00B909EC"/>
    <w:rsid w:val="00B959D9"/>
    <w:rsid w:val="00BB112A"/>
    <w:rsid w:val="00BB3BAB"/>
    <w:rsid w:val="00BD0724"/>
    <w:rsid w:val="00BD2B91"/>
    <w:rsid w:val="00BD3EFC"/>
    <w:rsid w:val="00BD4F9E"/>
    <w:rsid w:val="00BE5521"/>
    <w:rsid w:val="00BF0BBA"/>
    <w:rsid w:val="00BF0D92"/>
    <w:rsid w:val="00BF6C23"/>
    <w:rsid w:val="00C037D8"/>
    <w:rsid w:val="00C05CE5"/>
    <w:rsid w:val="00C17DFF"/>
    <w:rsid w:val="00C32663"/>
    <w:rsid w:val="00C35203"/>
    <w:rsid w:val="00C41B94"/>
    <w:rsid w:val="00C5311A"/>
    <w:rsid w:val="00C53263"/>
    <w:rsid w:val="00C66B66"/>
    <w:rsid w:val="00C75F1D"/>
    <w:rsid w:val="00C86206"/>
    <w:rsid w:val="00C872A5"/>
    <w:rsid w:val="00C95156"/>
    <w:rsid w:val="00C97AB1"/>
    <w:rsid w:val="00CA0DC2"/>
    <w:rsid w:val="00CB5392"/>
    <w:rsid w:val="00CB6197"/>
    <w:rsid w:val="00CB68E8"/>
    <w:rsid w:val="00CC1A40"/>
    <w:rsid w:val="00CD7255"/>
    <w:rsid w:val="00CF7074"/>
    <w:rsid w:val="00D04F01"/>
    <w:rsid w:val="00D06414"/>
    <w:rsid w:val="00D103E1"/>
    <w:rsid w:val="00D10AA4"/>
    <w:rsid w:val="00D1265F"/>
    <w:rsid w:val="00D13B89"/>
    <w:rsid w:val="00D175A7"/>
    <w:rsid w:val="00D20ED9"/>
    <w:rsid w:val="00D24E5A"/>
    <w:rsid w:val="00D338E4"/>
    <w:rsid w:val="00D51947"/>
    <w:rsid w:val="00D532F0"/>
    <w:rsid w:val="00D56E0F"/>
    <w:rsid w:val="00D63184"/>
    <w:rsid w:val="00D71F9B"/>
    <w:rsid w:val="00D77413"/>
    <w:rsid w:val="00D82759"/>
    <w:rsid w:val="00D85667"/>
    <w:rsid w:val="00D85BB0"/>
    <w:rsid w:val="00D86DE4"/>
    <w:rsid w:val="00D8706E"/>
    <w:rsid w:val="00DB5463"/>
    <w:rsid w:val="00DC5162"/>
    <w:rsid w:val="00DE1909"/>
    <w:rsid w:val="00DE51DB"/>
    <w:rsid w:val="00DE6F8E"/>
    <w:rsid w:val="00DF4A82"/>
    <w:rsid w:val="00E23F1D"/>
    <w:rsid w:val="00E24216"/>
    <w:rsid w:val="00E30E05"/>
    <w:rsid w:val="00E35622"/>
    <w:rsid w:val="00E36361"/>
    <w:rsid w:val="00E43A03"/>
    <w:rsid w:val="00E51626"/>
    <w:rsid w:val="00E535CE"/>
    <w:rsid w:val="00E55AE9"/>
    <w:rsid w:val="00E657AC"/>
    <w:rsid w:val="00E66C37"/>
    <w:rsid w:val="00E76D25"/>
    <w:rsid w:val="00E932D9"/>
    <w:rsid w:val="00EB0C84"/>
    <w:rsid w:val="00EB7E41"/>
    <w:rsid w:val="00EC3A08"/>
    <w:rsid w:val="00EF4188"/>
    <w:rsid w:val="00F0307C"/>
    <w:rsid w:val="00F17FDE"/>
    <w:rsid w:val="00F2307A"/>
    <w:rsid w:val="00F40D53"/>
    <w:rsid w:val="00F4525C"/>
    <w:rsid w:val="00F47582"/>
    <w:rsid w:val="00F47FF4"/>
    <w:rsid w:val="00F50D86"/>
    <w:rsid w:val="00F623CD"/>
    <w:rsid w:val="00F654A2"/>
    <w:rsid w:val="00F91961"/>
    <w:rsid w:val="00FA1AB3"/>
    <w:rsid w:val="00FB312F"/>
    <w:rsid w:val="00FB3CC5"/>
    <w:rsid w:val="00FD29D3"/>
    <w:rsid w:val="00FE3F0B"/>
    <w:rsid w:val="00FE479A"/>
    <w:rsid w:val="00FF150E"/>
    <w:rsid w:val="00FF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B3CC5"/>
  </w:style>
  <w:style w:type="paragraph" w:styleId="Heading1">
    <w:name w:val="heading 1"/>
    <w:basedOn w:val="Normal"/>
    <w:link w:val="Heading1Char"/>
    <w:uiPriority w:val="9"/>
    <w:qFormat/>
    <w:rsid w:val="00C5311A"/>
    <w:pPr>
      <w:widowControl w:val="0"/>
      <w:autoSpaceDE w:val="0"/>
      <w:autoSpaceDN w:val="0"/>
      <w:spacing w:after="0" w:line="240" w:lineRule="auto"/>
      <w:ind w:left="116"/>
      <w:outlineLvl w:val="0"/>
    </w:pPr>
    <w:rPr>
      <w:rFonts w:ascii="Arial" w:eastAsia="Arial" w:hAnsi="Arial" w:cs="Arial"/>
      <w:sz w:val="48"/>
      <w:szCs w:val="48"/>
    </w:rPr>
  </w:style>
  <w:style w:type="paragraph" w:styleId="Heading2">
    <w:name w:val="heading 2"/>
    <w:basedOn w:val="Normal"/>
    <w:link w:val="Heading2Char"/>
    <w:uiPriority w:val="9"/>
    <w:unhideWhenUsed/>
    <w:qFormat/>
    <w:rsid w:val="00C5311A"/>
    <w:pPr>
      <w:widowControl w:val="0"/>
      <w:autoSpaceDE w:val="0"/>
      <w:autoSpaceDN w:val="0"/>
      <w:spacing w:before="118" w:after="0" w:line="240" w:lineRule="auto"/>
      <w:ind w:left="115"/>
      <w:outlineLvl w:val="1"/>
    </w:pPr>
    <w:rPr>
      <w:rFonts w:ascii="Arial" w:eastAsia="Arial" w:hAnsi="Arial" w:cs="Arial"/>
      <w:b/>
      <w:bCs/>
      <w:i/>
      <w:iCs/>
      <w:sz w:val="20"/>
      <w:szCs w:val="20"/>
    </w:rPr>
  </w:style>
  <w:style w:type="paragraph" w:styleId="Heading3">
    <w:name w:val="heading 3"/>
    <w:basedOn w:val="Normal"/>
    <w:link w:val="Heading3Char"/>
    <w:uiPriority w:val="9"/>
    <w:unhideWhenUsed/>
    <w:qFormat/>
    <w:rsid w:val="00C5311A"/>
    <w:pPr>
      <w:widowControl w:val="0"/>
      <w:autoSpaceDE w:val="0"/>
      <w:autoSpaceDN w:val="0"/>
      <w:spacing w:before="167" w:after="0" w:line="240" w:lineRule="auto"/>
      <w:ind w:left="115" w:right="728"/>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93A79"/>
    <w:pPr>
      <w:numPr>
        <w:numId w:val="1"/>
      </w:numPr>
      <w:tabs>
        <w:tab w:val="left" w:pos="425"/>
      </w:tabs>
      <w:spacing w:before="60" w:after="60"/>
      <w:ind w:left="425" w:hanging="425"/>
      <w:contextualSpacing/>
    </w:pPr>
    <w:rPr>
      <w:rFonts w:eastAsia="Arial"/>
      <w:color w:val="auto"/>
      <w:w w:val="105"/>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Heading1Char">
    <w:name w:val="Heading 1 Char"/>
    <w:basedOn w:val="DefaultParagraphFont"/>
    <w:link w:val="Heading1"/>
    <w:uiPriority w:val="9"/>
    <w:rsid w:val="00C5311A"/>
    <w:rPr>
      <w:rFonts w:ascii="Arial" w:eastAsia="Arial" w:hAnsi="Arial" w:cs="Arial"/>
      <w:sz w:val="48"/>
      <w:szCs w:val="48"/>
    </w:rPr>
  </w:style>
  <w:style w:type="character" w:customStyle="1" w:styleId="Heading2Char">
    <w:name w:val="Heading 2 Char"/>
    <w:basedOn w:val="DefaultParagraphFont"/>
    <w:link w:val="Heading2"/>
    <w:uiPriority w:val="9"/>
    <w:rsid w:val="00C5311A"/>
    <w:rPr>
      <w:rFonts w:ascii="Arial" w:eastAsia="Arial" w:hAnsi="Arial" w:cs="Arial"/>
      <w:b/>
      <w:bCs/>
      <w:i/>
      <w:iCs/>
      <w:sz w:val="20"/>
      <w:szCs w:val="20"/>
    </w:rPr>
  </w:style>
  <w:style w:type="character" w:customStyle="1" w:styleId="Heading3Char">
    <w:name w:val="Heading 3 Char"/>
    <w:basedOn w:val="DefaultParagraphFont"/>
    <w:link w:val="Heading3"/>
    <w:uiPriority w:val="9"/>
    <w:rsid w:val="00C5311A"/>
    <w:rPr>
      <w:rFonts w:ascii="Arial" w:eastAsia="Arial" w:hAnsi="Arial" w:cs="Arial"/>
      <w:sz w:val="20"/>
      <w:szCs w:val="20"/>
    </w:rPr>
  </w:style>
  <w:style w:type="paragraph" w:styleId="Title">
    <w:name w:val="Title"/>
    <w:basedOn w:val="Normal"/>
    <w:link w:val="TitleChar"/>
    <w:uiPriority w:val="10"/>
    <w:qFormat/>
    <w:rsid w:val="00C5311A"/>
    <w:pPr>
      <w:widowControl w:val="0"/>
      <w:autoSpaceDE w:val="0"/>
      <w:autoSpaceDN w:val="0"/>
      <w:spacing w:before="86" w:after="0" w:line="240" w:lineRule="auto"/>
      <w:ind w:left="116" w:right="2789"/>
    </w:pPr>
    <w:rPr>
      <w:rFonts w:ascii="Arial" w:eastAsia="Arial" w:hAnsi="Arial" w:cs="Arial"/>
      <w:sz w:val="60"/>
      <w:szCs w:val="60"/>
    </w:rPr>
  </w:style>
  <w:style w:type="character" w:customStyle="1" w:styleId="TitleChar">
    <w:name w:val="Title Char"/>
    <w:basedOn w:val="DefaultParagraphFont"/>
    <w:link w:val="Title"/>
    <w:uiPriority w:val="10"/>
    <w:rsid w:val="00C5311A"/>
    <w:rPr>
      <w:rFonts w:ascii="Arial" w:eastAsia="Arial" w:hAnsi="Arial" w:cs="Arial"/>
      <w:sz w:val="60"/>
      <w:szCs w:val="60"/>
    </w:rPr>
  </w:style>
  <w:style w:type="paragraph" w:styleId="ListParagraph">
    <w:name w:val="List Paragraph"/>
    <w:basedOn w:val="Normal"/>
    <w:link w:val="ListParagraphChar"/>
    <w:uiPriority w:val="34"/>
    <w:qFormat/>
    <w:rsid w:val="00C5311A"/>
    <w:pPr>
      <w:widowControl w:val="0"/>
      <w:autoSpaceDE w:val="0"/>
      <w:autoSpaceDN w:val="0"/>
      <w:spacing w:before="50" w:after="0" w:line="240" w:lineRule="auto"/>
      <w:ind w:left="542" w:hanging="426"/>
    </w:pPr>
    <w:rPr>
      <w:rFonts w:ascii="Arial" w:eastAsia="Arial" w:hAnsi="Arial" w:cs="Arial"/>
    </w:rPr>
  </w:style>
  <w:style w:type="paragraph" w:customStyle="1" w:styleId="TableParagraph">
    <w:name w:val="Table Paragraph"/>
    <w:basedOn w:val="Normal"/>
    <w:uiPriority w:val="1"/>
    <w:qFormat/>
    <w:rsid w:val="00C5311A"/>
    <w:pPr>
      <w:widowControl w:val="0"/>
      <w:autoSpaceDE w:val="0"/>
      <w:autoSpaceDN w:val="0"/>
      <w:spacing w:after="0" w:line="240" w:lineRule="auto"/>
    </w:pPr>
    <w:rPr>
      <w:rFonts w:ascii="Arial" w:eastAsia="Arial" w:hAnsi="Arial" w:cs="Arial"/>
    </w:rPr>
  </w:style>
  <w:style w:type="character" w:customStyle="1" w:styleId="ListParagraphChar">
    <w:name w:val="List Paragraph Char"/>
    <w:link w:val="ListParagraph"/>
    <w:uiPriority w:val="34"/>
    <w:locked/>
    <w:rsid w:val="00C5311A"/>
    <w:rPr>
      <w:rFonts w:ascii="Arial" w:eastAsia="Arial" w:hAnsi="Arial" w:cs="Arial"/>
    </w:rPr>
  </w:style>
  <w:style w:type="paragraph" w:styleId="Revision">
    <w:name w:val="Revision"/>
    <w:hidden/>
    <w:uiPriority w:val="99"/>
    <w:semiHidden/>
    <w:rsid w:val="00C17DFF"/>
    <w:pPr>
      <w:spacing w:after="0" w:line="240" w:lineRule="auto"/>
    </w:pPr>
  </w:style>
  <w:style w:type="table" w:customStyle="1" w:styleId="VCAATableClosed1">
    <w:name w:val="VCAA Table Closed1"/>
    <w:basedOn w:val="TableNormal"/>
    <w:uiPriority w:val="99"/>
    <w:rsid w:val="0087690E"/>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VCAAbold">
    <w:name w:val="VCAA bold"/>
    <w:basedOn w:val="DefaultParagraphFont"/>
    <w:uiPriority w:val="1"/>
    <w:qFormat/>
    <w:rsid w:val="00B909EC"/>
    <w:rPr>
      <w:b/>
      <w:bCs/>
      <w:lang w:eastAsia="en-AU"/>
    </w:rPr>
  </w:style>
  <w:style w:type="character" w:customStyle="1" w:styleId="VCAAitalics">
    <w:name w:val="VCAA italics"/>
    <w:uiPriority w:val="1"/>
    <w:qFormat/>
    <w:rsid w:val="00B909EC"/>
    <w:rPr>
      <w:i/>
      <w:iCs/>
    </w:rPr>
  </w:style>
  <w:style w:type="paragraph" w:customStyle="1" w:styleId="VCAAstudentresponse">
    <w:name w:val="VCAA student response"/>
    <w:basedOn w:val="VCAAbody"/>
    <w:qFormat/>
    <w:rsid w:val="00B909EC"/>
    <w:pPr>
      <w:ind w:left="284"/>
    </w:pPr>
    <w:rPr>
      <w:i/>
      <w:iCs/>
    </w:rPr>
  </w:style>
  <w:style w:type="paragraph" w:customStyle="1" w:styleId="VCAAstudentresponsebullet">
    <w:name w:val="VCAA student response bullet"/>
    <w:basedOn w:val="VCAAbullet"/>
    <w:qFormat/>
    <w:rsid w:val="00B909EC"/>
    <w:pPr>
      <w:tabs>
        <w:tab w:val="clear" w:pos="425"/>
        <w:tab w:val="left" w:pos="284"/>
      </w:tabs>
      <w:spacing w:before="120" w:after="120"/>
      <w:ind w:left="284" w:firstLine="0"/>
    </w:pPr>
    <w:rPr>
      <w:i/>
      <w:iCs/>
      <w:w w:val="100"/>
    </w:rPr>
  </w:style>
  <w:style w:type="paragraph" w:customStyle="1" w:styleId="VCAAstudentresponsenumber">
    <w:name w:val="VCAA student response number"/>
    <w:basedOn w:val="VCAAbullet"/>
    <w:qFormat/>
    <w:rsid w:val="00B909EC"/>
    <w:pPr>
      <w:numPr>
        <w:numId w:val="0"/>
      </w:numPr>
      <w:tabs>
        <w:tab w:val="clear" w:pos="425"/>
        <w:tab w:val="left" w:pos="567"/>
      </w:tabs>
      <w:ind w:left="284"/>
    </w:pPr>
    <w:rPr>
      <w:i/>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853">
      <w:bodyDiv w:val="1"/>
      <w:marLeft w:val="0"/>
      <w:marRight w:val="0"/>
      <w:marTop w:val="0"/>
      <w:marBottom w:val="0"/>
      <w:divBdr>
        <w:top w:val="none" w:sz="0" w:space="0" w:color="auto"/>
        <w:left w:val="none" w:sz="0" w:space="0" w:color="auto"/>
        <w:bottom w:val="none" w:sz="0" w:space="0" w:color="auto"/>
        <w:right w:val="none" w:sz="0" w:space="0" w:color="auto"/>
      </w:divBdr>
    </w:div>
    <w:div w:id="112794986">
      <w:bodyDiv w:val="1"/>
      <w:marLeft w:val="0"/>
      <w:marRight w:val="0"/>
      <w:marTop w:val="0"/>
      <w:marBottom w:val="0"/>
      <w:divBdr>
        <w:top w:val="none" w:sz="0" w:space="0" w:color="auto"/>
        <w:left w:val="none" w:sz="0" w:space="0" w:color="auto"/>
        <w:bottom w:val="none" w:sz="0" w:space="0" w:color="auto"/>
        <w:right w:val="none" w:sz="0" w:space="0" w:color="auto"/>
      </w:divBdr>
    </w:div>
    <w:div w:id="327438476">
      <w:bodyDiv w:val="1"/>
      <w:marLeft w:val="0"/>
      <w:marRight w:val="0"/>
      <w:marTop w:val="0"/>
      <w:marBottom w:val="0"/>
      <w:divBdr>
        <w:top w:val="none" w:sz="0" w:space="0" w:color="auto"/>
        <w:left w:val="none" w:sz="0" w:space="0" w:color="auto"/>
        <w:bottom w:val="none" w:sz="0" w:space="0" w:color="auto"/>
        <w:right w:val="none" w:sz="0" w:space="0" w:color="auto"/>
      </w:divBdr>
    </w:div>
    <w:div w:id="339428352">
      <w:bodyDiv w:val="1"/>
      <w:marLeft w:val="0"/>
      <w:marRight w:val="0"/>
      <w:marTop w:val="0"/>
      <w:marBottom w:val="0"/>
      <w:divBdr>
        <w:top w:val="none" w:sz="0" w:space="0" w:color="auto"/>
        <w:left w:val="none" w:sz="0" w:space="0" w:color="auto"/>
        <w:bottom w:val="none" w:sz="0" w:space="0" w:color="auto"/>
        <w:right w:val="none" w:sz="0" w:space="0" w:color="auto"/>
      </w:divBdr>
    </w:div>
    <w:div w:id="351808120">
      <w:bodyDiv w:val="1"/>
      <w:marLeft w:val="0"/>
      <w:marRight w:val="0"/>
      <w:marTop w:val="0"/>
      <w:marBottom w:val="0"/>
      <w:divBdr>
        <w:top w:val="none" w:sz="0" w:space="0" w:color="auto"/>
        <w:left w:val="none" w:sz="0" w:space="0" w:color="auto"/>
        <w:bottom w:val="none" w:sz="0" w:space="0" w:color="auto"/>
        <w:right w:val="none" w:sz="0" w:space="0" w:color="auto"/>
      </w:divBdr>
    </w:div>
    <w:div w:id="358235953">
      <w:bodyDiv w:val="1"/>
      <w:marLeft w:val="0"/>
      <w:marRight w:val="0"/>
      <w:marTop w:val="0"/>
      <w:marBottom w:val="0"/>
      <w:divBdr>
        <w:top w:val="none" w:sz="0" w:space="0" w:color="auto"/>
        <w:left w:val="none" w:sz="0" w:space="0" w:color="auto"/>
        <w:bottom w:val="none" w:sz="0" w:space="0" w:color="auto"/>
        <w:right w:val="none" w:sz="0" w:space="0" w:color="auto"/>
      </w:divBdr>
    </w:div>
    <w:div w:id="377514105">
      <w:bodyDiv w:val="1"/>
      <w:marLeft w:val="0"/>
      <w:marRight w:val="0"/>
      <w:marTop w:val="0"/>
      <w:marBottom w:val="0"/>
      <w:divBdr>
        <w:top w:val="none" w:sz="0" w:space="0" w:color="auto"/>
        <w:left w:val="none" w:sz="0" w:space="0" w:color="auto"/>
        <w:bottom w:val="none" w:sz="0" w:space="0" w:color="auto"/>
        <w:right w:val="none" w:sz="0" w:space="0" w:color="auto"/>
      </w:divBdr>
    </w:div>
    <w:div w:id="428697897">
      <w:bodyDiv w:val="1"/>
      <w:marLeft w:val="0"/>
      <w:marRight w:val="0"/>
      <w:marTop w:val="0"/>
      <w:marBottom w:val="0"/>
      <w:divBdr>
        <w:top w:val="none" w:sz="0" w:space="0" w:color="auto"/>
        <w:left w:val="none" w:sz="0" w:space="0" w:color="auto"/>
        <w:bottom w:val="none" w:sz="0" w:space="0" w:color="auto"/>
        <w:right w:val="none" w:sz="0" w:space="0" w:color="auto"/>
      </w:divBdr>
    </w:div>
    <w:div w:id="513424757">
      <w:bodyDiv w:val="1"/>
      <w:marLeft w:val="0"/>
      <w:marRight w:val="0"/>
      <w:marTop w:val="0"/>
      <w:marBottom w:val="0"/>
      <w:divBdr>
        <w:top w:val="none" w:sz="0" w:space="0" w:color="auto"/>
        <w:left w:val="none" w:sz="0" w:space="0" w:color="auto"/>
        <w:bottom w:val="none" w:sz="0" w:space="0" w:color="auto"/>
        <w:right w:val="none" w:sz="0" w:space="0" w:color="auto"/>
      </w:divBdr>
    </w:div>
    <w:div w:id="558321305">
      <w:bodyDiv w:val="1"/>
      <w:marLeft w:val="0"/>
      <w:marRight w:val="0"/>
      <w:marTop w:val="0"/>
      <w:marBottom w:val="0"/>
      <w:divBdr>
        <w:top w:val="none" w:sz="0" w:space="0" w:color="auto"/>
        <w:left w:val="none" w:sz="0" w:space="0" w:color="auto"/>
        <w:bottom w:val="none" w:sz="0" w:space="0" w:color="auto"/>
        <w:right w:val="none" w:sz="0" w:space="0" w:color="auto"/>
      </w:divBdr>
    </w:div>
    <w:div w:id="741677830">
      <w:bodyDiv w:val="1"/>
      <w:marLeft w:val="0"/>
      <w:marRight w:val="0"/>
      <w:marTop w:val="0"/>
      <w:marBottom w:val="0"/>
      <w:divBdr>
        <w:top w:val="none" w:sz="0" w:space="0" w:color="auto"/>
        <w:left w:val="none" w:sz="0" w:space="0" w:color="auto"/>
        <w:bottom w:val="none" w:sz="0" w:space="0" w:color="auto"/>
        <w:right w:val="none" w:sz="0" w:space="0" w:color="auto"/>
      </w:divBdr>
    </w:div>
    <w:div w:id="768700577">
      <w:bodyDiv w:val="1"/>
      <w:marLeft w:val="0"/>
      <w:marRight w:val="0"/>
      <w:marTop w:val="0"/>
      <w:marBottom w:val="0"/>
      <w:divBdr>
        <w:top w:val="none" w:sz="0" w:space="0" w:color="auto"/>
        <w:left w:val="none" w:sz="0" w:space="0" w:color="auto"/>
        <w:bottom w:val="none" w:sz="0" w:space="0" w:color="auto"/>
        <w:right w:val="none" w:sz="0" w:space="0" w:color="auto"/>
      </w:divBdr>
    </w:div>
    <w:div w:id="784470791">
      <w:bodyDiv w:val="1"/>
      <w:marLeft w:val="0"/>
      <w:marRight w:val="0"/>
      <w:marTop w:val="0"/>
      <w:marBottom w:val="0"/>
      <w:divBdr>
        <w:top w:val="none" w:sz="0" w:space="0" w:color="auto"/>
        <w:left w:val="none" w:sz="0" w:space="0" w:color="auto"/>
        <w:bottom w:val="none" w:sz="0" w:space="0" w:color="auto"/>
        <w:right w:val="none" w:sz="0" w:space="0" w:color="auto"/>
      </w:divBdr>
    </w:div>
    <w:div w:id="966423905">
      <w:bodyDiv w:val="1"/>
      <w:marLeft w:val="0"/>
      <w:marRight w:val="0"/>
      <w:marTop w:val="0"/>
      <w:marBottom w:val="0"/>
      <w:divBdr>
        <w:top w:val="none" w:sz="0" w:space="0" w:color="auto"/>
        <w:left w:val="none" w:sz="0" w:space="0" w:color="auto"/>
        <w:bottom w:val="none" w:sz="0" w:space="0" w:color="auto"/>
        <w:right w:val="none" w:sz="0" w:space="0" w:color="auto"/>
      </w:divBdr>
    </w:div>
    <w:div w:id="1059281915">
      <w:bodyDiv w:val="1"/>
      <w:marLeft w:val="0"/>
      <w:marRight w:val="0"/>
      <w:marTop w:val="0"/>
      <w:marBottom w:val="0"/>
      <w:divBdr>
        <w:top w:val="none" w:sz="0" w:space="0" w:color="auto"/>
        <w:left w:val="none" w:sz="0" w:space="0" w:color="auto"/>
        <w:bottom w:val="none" w:sz="0" w:space="0" w:color="auto"/>
        <w:right w:val="none" w:sz="0" w:space="0" w:color="auto"/>
      </w:divBdr>
    </w:div>
    <w:div w:id="1084572387">
      <w:bodyDiv w:val="1"/>
      <w:marLeft w:val="0"/>
      <w:marRight w:val="0"/>
      <w:marTop w:val="0"/>
      <w:marBottom w:val="0"/>
      <w:divBdr>
        <w:top w:val="none" w:sz="0" w:space="0" w:color="auto"/>
        <w:left w:val="none" w:sz="0" w:space="0" w:color="auto"/>
        <w:bottom w:val="none" w:sz="0" w:space="0" w:color="auto"/>
        <w:right w:val="none" w:sz="0" w:space="0" w:color="auto"/>
      </w:divBdr>
    </w:div>
    <w:div w:id="1090664389">
      <w:bodyDiv w:val="1"/>
      <w:marLeft w:val="0"/>
      <w:marRight w:val="0"/>
      <w:marTop w:val="0"/>
      <w:marBottom w:val="0"/>
      <w:divBdr>
        <w:top w:val="none" w:sz="0" w:space="0" w:color="auto"/>
        <w:left w:val="none" w:sz="0" w:space="0" w:color="auto"/>
        <w:bottom w:val="none" w:sz="0" w:space="0" w:color="auto"/>
        <w:right w:val="none" w:sz="0" w:space="0" w:color="auto"/>
      </w:divBdr>
    </w:div>
    <w:div w:id="1098868244">
      <w:bodyDiv w:val="1"/>
      <w:marLeft w:val="0"/>
      <w:marRight w:val="0"/>
      <w:marTop w:val="0"/>
      <w:marBottom w:val="0"/>
      <w:divBdr>
        <w:top w:val="none" w:sz="0" w:space="0" w:color="auto"/>
        <w:left w:val="none" w:sz="0" w:space="0" w:color="auto"/>
        <w:bottom w:val="none" w:sz="0" w:space="0" w:color="auto"/>
        <w:right w:val="none" w:sz="0" w:space="0" w:color="auto"/>
      </w:divBdr>
    </w:div>
    <w:div w:id="1186214411">
      <w:bodyDiv w:val="1"/>
      <w:marLeft w:val="0"/>
      <w:marRight w:val="0"/>
      <w:marTop w:val="0"/>
      <w:marBottom w:val="0"/>
      <w:divBdr>
        <w:top w:val="none" w:sz="0" w:space="0" w:color="auto"/>
        <w:left w:val="none" w:sz="0" w:space="0" w:color="auto"/>
        <w:bottom w:val="none" w:sz="0" w:space="0" w:color="auto"/>
        <w:right w:val="none" w:sz="0" w:space="0" w:color="auto"/>
      </w:divBdr>
    </w:div>
    <w:div w:id="1276406038">
      <w:bodyDiv w:val="1"/>
      <w:marLeft w:val="0"/>
      <w:marRight w:val="0"/>
      <w:marTop w:val="0"/>
      <w:marBottom w:val="0"/>
      <w:divBdr>
        <w:top w:val="none" w:sz="0" w:space="0" w:color="auto"/>
        <w:left w:val="none" w:sz="0" w:space="0" w:color="auto"/>
        <w:bottom w:val="none" w:sz="0" w:space="0" w:color="auto"/>
        <w:right w:val="none" w:sz="0" w:space="0" w:color="auto"/>
      </w:divBdr>
    </w:div>
    <w:div w:id="1338272235">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683966861">
      <w:bodyDiv w:val="1"/>
      <w:marLeft w:val="0"/>
      <w:marRight w:val="0"/>
      <w:marTop w:val="0"/>
      <w:marBottom w:val="0"/>
      <w:divBdr>
        <w:top w:val="none" w:sz="0" w:space="0" w:color="auto"/>
        <w:left w:val="none" w:sz="0" w:space="0" w:color="auto"/>
        <w:bottom w:val="none" w:sz="0" w:space="0" w:color="auto"/>
        <w:right w:val="none" w:sz="0" w:space="0" w:color="auto"/>
      </w:divBdr>
    </w:div>
    <w:div w:id="1804540304">
      <w:bodyDiv w:val="1"/>
      <w:marLeft w:val="0"/>
      <w:marRight w:val="0"/>
      <w:marTop w:val="0"/>
      <w:marBottom w:val="0"/>
      <w:divBdr>
        <w:top w:val="none" w:sz="0" w:space="0" w:color="auto"/>
        <w:left w:val="none" w:sz="0" w:space="0" w:color="auto"/>
        <w:bottom w:val="none" w:sz="0" w:space="0" w:color="auto"/>
        <w:right w:val="none" w:sz="0" w:space="0" w:color="auto"/>
      </w:divBdr>
    </w:div>
    <w:div w:id="1872566539">
      <w:bodyDiv w:val="1"/>
      <w:marLeft w:val="0"/>
      <w:marRight w:val="0"/>
      <w:marTop w:val="0"/>
      <w:marBottom w:val="0"/>
      <w:divBdr>
        <w:top w:val="none" w:sz="0" w:space="0" w:color="auto"/>
        <w:left w:val="none" w:sz="0" w:space="0" w:color="auto"/>
        <w:bottom w:val="none" w:sz="0" w:space="0" w:color="auto"/>
        <w:right w:val="none" w:sz="0" w:space="0" w:color="auto"/>
      </w:divBdr>
    </w:div>
    <w:div w:id="1879078784">
      <w:bodyDiv w:val="1"/>
      <w:marLeft w:val="0"/>
      <w:marRight w:val="0"/>
      <w:marTop w:val="0"/>
      <w:marBottom w:val="0"/>
      <w:divBdr>
        <w:top w:val="none" w:sz="0" w:space="0" w:color="auto"/>
        <w:left w:val="none" w:sz="0" w:space="0" w:color="auto"/>
        <w:bottom w:val="none" w:sz="0" w:space="0" w:color="auto"/>
        <w:right w:val="none" w:sz="0" w:space="0" w:color="auto"/>
      </w:divBdr>
    </w:div>
    <w:div w:id="1917670566">
      <w:bodyDiv w:val="1"/>
      <w:marLeft w:val="0"/>
      <w:marRight w:val="0"/>
      <w:marTop w:val="0"/>
      <w:marBottom w:val="0"/>
      <w:divBdr>
        <w:top w:val="none" w:sz="0" w:space="0" w:color="auto"/>
        <w:left w:val="none" w:sz="0" w:space="0" w:color="auto"/>
        <w:bottom w:val="none" w:sz="0" w:space="0" w:color="auto"/>
        <w:right w:val="none" w:sz="0" w:space="0" w:color="auto"/>
      </w:divBdr>
    </w:div>
    <w:div w:id="20579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Health;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2A3FB-DE6B-44BE-B6CE-6C0E694449EF}">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4333C05-6130-48B0-A1B8-9108F49EF118}"/>
</file>

<file path=docProps/app.xml><?xml version="1.0" encoding="utf-8"?>
<Properties xmlns="http://schemas.openxmlformats.org/officeDocument/2006/extended-properties" xmlns:vt="http://schemas.openxmlformats.org/officeDocument/2006/docPropsVTypes">
  <Template>Normal.dotm</Template>
  <TotalTime>5</TotalTime>
  <Pages>14</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Health external assessment report</dc:title>
  <dc:creator>vcaa@education.vic.gov.au</dc:creator>
  <cp:keywords>2021; VCE VET; Health; external assessment report; exam report; Victorian Curriculum and Assessment Authority; VCAA</cp:keywords>
  <cp:lastModifiedBy>Victorian Curriculum and Assessment Authority</cp:lastModifiedBy>
  <cp:revision>6</cp:revision>
  <cp:lastPrinted>2022-04-08T06:14:00Z</cp:lastPrinted>
  <dcterms:created xsi:type="dcterms:W3CDTF">2022-04-08T06:14:00Z</dcterms:created>
  <dcterms:modified xsi:type="dcterms:W3CDTF">2022-04-17T04:56:00Z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