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id w:val="-810398239"/>
        <w:placeholder>
          <w:docPart w:val="03804FD21AD94BCBBD0320404A9662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F24C6C8" w14:textId="73D688AD" w:rsidR="00235E4B" w:rsidRDefault="00235E4B" w:rsidP="00235E4B">
          <w:pPr>
            <w:pStyle w:val="VCAADocumenttitle"/>
          </w:pPr>
          <w:r>
            <w:t>VASS Downloads: Performance/Languages Oral Examinations and Extended Investigation Oral presentation</w:t>
          </w:r>
        </w:p>
      </w:sdtContent>
    </w:sdt>
    <w:p w14:paraId="50EAC8F6" w14:textId="77777777" w:rsidR="00235E4B" w:rsidRDefault="00235E4B" w:rsidP="00235E4B">
      <w:pPr>
        <w:pStyle w:val="VCAAHeading2"/>
      </w:pPr>
      <w:bookmarkStart w:id="0" w:name="TemplateOverview"/>
      <w:bookmarkEnd w:id="0"/>
      <w:r>
        <w:t>Examination advice slips</w:t>
      </w:r>
    </w:p>
    <w:p w14:paraId="5A2C6B32" w14:textId="77777777" w:rsidR="00235E4B" w:rsidRDefault="00235E4B" w:rsidP="00235E4B">
      <w:pPr>
        <w:pStyle w:val="VCAAbody"/>
      </w:pPr>
      <w:r>
        <w:t xml:space="preserve">To produce Examination advice </w:t>
      </w:r>
      <w:proofErr w:type="gramStart"/>
      <w:r>
        <w:t>slips</w:t>
      </w:r>
      <w:proofErr w:type="gramEnd"/>
      <w:r>
        <w:t xml:space="preserve"> use menu STUDENT PROGRAM &gt;VCE Reports &gt; Performance/Oral Exam Advice Slips.</w:t>
      </w:r>
    </w:p>
    <w:p w14:paraId="7519313B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Select the required study in the Study Field or leave as </w:t>
      </w:r>
      <w:r>
        <w:rPr>
          <w:b/>
        </w:rPr>
        <w:t>ALL</w:t>
      </w:r>
      <w:r>
        <w:t>.</w:t>
      </w:r>
    </w:p>
    <w:p w14:paraId="62829CFE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Select </w:t>
      </w:r>
      <w:r>
        <w:rPr>
          <w:b/>
        </w:rPr>
        <w:t>Advice Slips</w:t>
      </w:r>
      <w:r>
        <w:t xml:space="preserve"> in the Report Type field.</w:t>
      </w:r>
    </w:p>
    <w:p w14:paraId="47CDA027" w14:textId="77777777" w:rsidR="00235E4B" w:rsidRDefault="00235E4B" w:rsidP="00235E4B">
      <w:pPr>
        <w:pStyle w:val="VCAAbody"/>
      </w:pPr>
      <w:r>
        <w:t xml:space="preserve">Schools should ensure that students present the </w:t>
      </w:r>
      <w:r>
        <w:rPr>
          <w:b/>
        </w:rPr>
        <w:t>entire</w:t>
      </w:r>
      <w:r>
        <w:t xml:space="preserve"> examination advice slip to the venue coordinator on the day of their performance/</w:t>
      </w:r>
      <w:proofErr w:type="gramStart"/>
      <w:r>
        <w:t>Languages</w:t>
      </w:r>
      <w:proofErr w:type="gramEnd"/>
      <w:r>
        <w:t xml:space="preserve"> oral examination/Extended Investigation oral presentation.</w:t>
      </w:r>
    </w:p>
    <w:p w14:paraId="3685D6E1" w14:textId="77777777" w:rsidR="00235E4B" w:rsidRDefault="00235E4B" w:rsidP="00235E4B">
      <w:pPr>
        <w:pStyle w:val="VCAAHeading2"/>
      </w:pPr>
      <w:r>
        <w:t>Program sheets and associated information</w:t>
      </w:r>
    </w:p>
    <w:p w14:paraId="47913FFE" w14:textId="77777777" w:rsidR="00235E4B" w:rsidRDefault="00235E4B" w:rsidP="00235E4B">
      <w:pPr>
        <w:pStyle w:val="VCAAbody"/>
      </w:pPr>
      <w:r>
        <w:t xml:space="preserve">The following documents can be downloaded through VASS using the menu SYSTEMS ADMIN &gt; Downloads. </w:t>
      </w:r>
    </w:p>
    <w:p w14:paraId="2A50CD57" w14:textId="77777777" w:rsidR="00235E4B" w:rsidRDefault="00235E4B" w:rsidP="00235E4B">
      <w:pPr>
        <w:pStyle w:val="VCAAbody"/>
      </w:pPr>
      <w:r>
        <w:t>The documents available for download are:</w:t>
      </w:r>
    </w:p>
    <w:p w14:paraId="78E242D1" w14:textId="1AB58CC2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Dance Performance Examination </w:t>
      </w:r>
      <w:r w:rsidR="00683006">
        <w:t xml:space="preserve">Student </w:t>
      </w:r>
      <w:r>
        <w:t>Information Booklet</w:t>
      </w:r>
    </w:p>
    <w:p w14:paraId="1B2A3F51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Dance Performance Examination Statement of Intention </w:t>
      </w:r>
    </w:p>
    <w:p w14:paraId="3ECBD5C6" w14:textId="4F428909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Drama Performance Examination </w:t>
      </w:r>
      <w:r w:rsidR="00683006">
        <w:t xml:space="preserve">Student </w:t>
      </w:r>
      <w:r>
        <w:t>Information Booklet</w:t>
      </w:r>
    </w:p>
    <w:p w14:paraId="2CD4F47B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Drama Performance Examination Statement of Intention </w:t>
      </w:r>
    </w:p>
    <w:p w14:paraId="00B3ED93" w14:textId="795044EE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Extended Investigation Oral Presentation </w:t>
      </w:r>
      <w:r w:rsidR="00683006">
        <w:t xml:space="preserve">Student </w:t>
      </w:r>
      <w:r>
        <w:t xml:space="preserve">Information Booklet </w:t>
      </w:r>
    </w:p>
    <w:p w14:paraId="11ADE08B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Languages Oral: </w:t>
      </w:r>
      <w:proofErr w:type="spellStart"/>
      <w:r>
        <w:t>Auslan</w:t>
      </w:r>
      <w:proofErr w:type="spellEnd"/>
      <w:r>
        <w:t xml:space="preserve"> Sign Interactive Examination Student Information Booklet</w:t>
      </w:r>
    </w:p>
    <w:p w14:paraId="568BFA8E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Languages Oral: CCAFL Language Examination Student Information Booklet</w:t>
      </w:r>
    </w:p>
    <w:p w14:paraId="5317F88F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Languages Oral: First Language Examination Student Information Booklet</w:t>
      </w:r>
    </w:p>
    <w:p w14:paraId="59A7555F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Languages Oral: Second Language Examination Student Information Booklet</w:t>
      </w:r>
    </w:p>
    <w:p w14:paraId="03830C09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Languages Oral: Chinese Language Culture and Society Information Booklet</w:t>
      </w:r>
    </w:p>
    <w:p w14:paraId="557165AC" w14:textId="26AFBCAF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Music Investigation Examination </w:t>
      </w:r>
      <w:r w:rsidR="003B007B">
        <w:t xml:space="preserve">Student </w:t>
      </w:r>
      <w:r>
        <w:t xml:space="preserve">Information Booklet </w:t>
      </w:r>
    </w:p>
    <w:p w14:paraId="7A565E5C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Music Investigation Group Examination Program Sheet/Performer’s Statement</w:t>
      </w:r>
    </w:p>
    <w:p w14:paraId="5E6ED852" w14:textId="3EE63B86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Music Investigation Solo Examination Program Sheet/Performer’s Statement</w:t>
      </w:r>
    </w:p>
    <w:p w14:paraId="21865521" w14:textId="468F42BB" w:rsidR="003B007B" w:rsidRDefault="003B007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Music Investigation Solo Accompanist Recording Consent</w:t>
      </w:r>
    </w:p>
    <w:p w14:paraId="00FFEBE9" w14:textId="596AAB27" w:rsidR="003B007B" w:rsidRDefault="003B007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Music Investigation Group non-assessed performer recording consent </w:t>
      </w:r>
    </w:p>
    <w:p w14:paraId="5D6DA704" w14:textId="3DE7D8E5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Music Performance Examination </w:t>
      </w:r>
      <w:r w:rsidR="003B007B">
        <w:t xml:space="preserve">Student </w:t>
      </w:r>
      <w:r>
        <w:t xml:space="preserve">Information Booklet </w:t>
      </w:r>
    </w:p>
    <w:p w14:paraId="52AD2D80" w14:textId="7A90D253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Music Performance Group Examination Program Sheet</w:t>
      </w:r>
    </w:p>
    <w:p w14:paraId="20E1BA0F" w14:textId="7E049152" w:rsidR="003B007B" w:rsidRDefault="003B007B" w:rsidP="003B007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Music </w:t>
      </w:r>
      <w:r>
        <w:t xml:space="preserve">Performance </w:t>
      </w:r>
      <w:r>
        <w:t xml:space="preserve">Group non-assessed performer recording consent </w:t>
      </w:r>
    </w:p>
    <w:p w14:paraId="58B77AAA" w14:textId="33F4B613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lastRenderedPageBreak/>
        <w:t>Music Performance Solo Examination Program Sheet</w:t>
      </w:r>
    </w:p>
    <w:p w14:paraId="4DF9CF04" w14:textId="44F67C2F" w:rsidR="003B007B" w:rsidRDefault="003B007B" w:rsidP="003B007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Music </w:t>
      </w:r>
      <w:r>
        <w:t>Performance</w:t>
      </w:r>
      <w:r>
        <w:t xml:space="preserve"> Solo Accompanist Recording Consent</w:t>
      </w:r>
    </w:p>
    <w:p w14:paraId="11E9AC91" w14:textId="7735ECCD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Theatre Studies Monologue Examination </w:t>
      </w:r>
      <w:r w:rsidR="003B007B">
        <w:t xml:space="preserve">Student </w:t>
      </w:r>
      <w:r>
        <w:t xml:space="preserve">Information Booklet </w:t>
      </w:r>
    </w:p>
    <w:p w14:paraId="4C8E043A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Theatre Studies Monologue Examination Interpretation Statement </w:t>
      </w:r>
    </w:p>
    <w:p w14:paraId="7F44FED5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VET Dance Information Booklet</w:t>
      </w:r>
    </w:p>
    <w:p w14:paraId="14F12273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VET Dance Performance Program Sheet/Industry Statement</w:t>
      </w:r>
    </w:p>
    <w:p w14:paraId="01C34D01" w14:textId="1F486B5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VET Music Industry Performance Examination </w:t>
      </w:r>
      <w:r w:rsidR="003B007B">
        <w:t xml:space="preserve">Student </w:t>
      </w:r>
      <w:r>
        <w:t>Information Booklet</w:t>
      </w:r>
    </w:p>
    <w:p w14:paraId="3C6DCDD2" w14:textId="2F6FAA83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VET Music Performance Examination Program Sheet</w:t>
      </w:r>
    </w:p>
    <w:p w14:paraId="5B7DBC71" w14:textId="5E8C0964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VET Music Performance </w:t>
      </w:r>
      <w:r w:rsidR="003B007B">
        <w:t xml:space="preserve">Performer </w:t>
      </w:r>
      <w:r>
        <w:t xml:space="preserve">Statement </w:t>
      </w:r>
    </w:p>
    <w:p w14:paraId="01B33304" w14:textId="4EAEF6C4" w:rsidR="00235E4B" w:rsidRDefault="00235D8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Music Performance and Music Investigation </w:t>
      </w:r>
      <w:r w:rsidR="00235E4B">
        <w:t>Solo Drumkit/Percussion Equipment Lists</w:t>
      </w:r>
    </w:p>
    <w:p w14:paraId="52B8CC83" w14:textId="1023950E" w:rsidR="00235E4B" w:rsidRDefault="00235E4B" w:rsidP="00235E4B">
      <w:pPr>
        <w:pStyle w:val="VCAAbody"/>
      </w:pPr>
      <w:r>
        <w:t>Once the appropriate document</w:t>
      </w:r>
      <w:r w:rsidR="00235D8B">
        <w:t>s</w:t>
      </w:r>
      <w:r>
        <w:t xml:space="preserve"> ha</w:t>
      </w:r>
      <w:r w:rsidR="00235D8B">
        <w:t>ve</w:t>
      </w:r>
      <w:r>
        <w:t xml:space="preserve"> been downloaded a copy (electronic or hard copy) should be given to students together with their examination advice slips.</w:t>
      </w:r>
    </w:p>
    <w:p w14:paraId="168A8FF1" w14:textId="77777777" w:rsidR="00235E4B" w:rsidRDefault="00235E4B" w:rsidP="00235E4B">
      <w:pPr>
        <w:pStyle w:val="VCAAHeading2"/>
      </w:pPr>
      <w:r>
        <w:t>Reminder to teachers and students</w:t>
      </w:r>
    </w:p>
    <w:p w14:paraId="5CC0CC91" w14:textId="3EAFD3FE" w:rsidR="00235E4B" w:rsidRDefault="00235E4B" w:rsidP="00235E4B">
      <w:pPr>
        <w:pStyle w:val="VCAAbody"/>
      </w:pPr>
      <w:r>
        <w:t>In 202</w:t>
      </w:r>
      <w:r w:rsidR="00235D8B">
        <w:t>2</w:t>
      </w:r>
      <w:r>
        <w:t xml:space="preserve"> student identification requirements for performance and Languages oral examinations and the Extended Investigation are as follows: </w:t>
      </w:r>
    </w:p>
    <w:p w14:paraId="6B74C378" w14:textId="0072E0BB" w:rsidR="00235E4B" w:rsidRDefault="00235E4B" w:rsidP="00235E4B">
      <w:pPr>
        <w:pStyle w:val="VCAAnumbers"/>
      </w:pPr>
      <w:r>
        <w:t xml:space="preserve">Students undertaking a performance examination, Languages oral examination or Extended Investigation oral presentation during the October examination period will be required to provide personal identification on entry to their assessment. </w:t>
      </w:r>
    </w:p>
    <w:p w14:paraId="797BC8E7" w14:textId="77777777" w:rsidR="00235E4B" w:rsidRDefault="00235E4B" w:rsidP="00235E4B">
      <w:pPr>
        <w:pStyle w:val="VCAAnumbers"/>
      </w:pPr>
      <w:r>
        <w:t xml:space="preserve">Personal identification must consist of a clear photo of the student and their full name. </w:t>
      </w:r>
    </w:p>
    <w:p w14:paraId="1CD73EEE" w14:textId="77777777" w:rsidR="00235E4B" w:rsidRDefault="00235E4B" w:rsidP="00235E4B">
      <w:pPr>
        <w:pStyle w:val="VCAAnumbers"/>
      </w:pPr>
      <w:r>
        <w:t xml:space="preserve">Most existing student identification cards or personal documents will be suitable for meeting this requirement, for example a school ID card, public transport ID card, passport or driver’s </w:t>
      </w:r>
      <w:proofErr w:type="spellStart"/>
      <w:r>
        <w:t>licence</w:t>
      </w:r>
      <w:proofErr w:type="spellEnd"/>
      <w:r>
        <w:t>, as appropriate.</w:t>
      </w:r>
    </w:p>
    <w:p w14:paraId="0895F16D" w14:textId="77777777" w:rsidR="00235E4B" w:rsidRDefault="00235E4B" w:rsidP="00235E4B">
      <w:pPr>
        <w:pStyle w:val="VCAAnumbers"/>
      </w:pPr>
      <w:r>
        <w:t xml:space="preserve">Students completing the following examinations </w:t>
      </w:r>
      <w:r>
        <w:rPr>
          <w:b/>
        </w:rPr>
        <w:t>must</w:t>
      </w:r>
      <w:r>
        <w:t xml:space="preserve"> be fully informed of this requirement prior to attending the venue where they will be assessed:</w:t>
      </w:r>
    </w:p>
    <w:p w14:paraId="7B5BA894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Dance performance examination</w:t>
      </w:r>
    </w:p>
    <w:p w14:paraId="065F28A2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Drama performance examination</w:t>
      </w:r>
    </w:p>
    <w:p w14:paraId="0BA693DD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Extended Investigation oral presentation</w:t>
      </w:r>
    </w:p>
    <w:p w14:paraId="108343EE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 xml:space="preserve">Languages oral examination </w:t>
      </w:r>
    </w:p>
    <w:p w14:paraId="16D1AF3F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Music Investigation examination</w:t>
      </w:r>
    </w:p>
    <w:p w14:paraId="053CB6B1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Music Performance examination</w:t>
      </w:r>
    </w:p>
    <w:p w14:paraId="05395DA0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Theatre Studies monologue examination</w:t>
      </w:r>
    </w:p>
    <w:p w14:paraId="04C974E2" w14:textId="77777777" w:rsidR="00235E4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VET Dance performance examination</w:t>
      </w:r>
    </w:p>
    <w:p w14:paraId="6B24DA4D" w14:textId="3DB45EFC" w:rsidR="00235E4B" w:rsidRPr="00235D8B" w:rsidRDefault="00235E4B" w:rsidP="00235E4B">
      <w:pPr>
        <w:pStyle w:val="VCAAbullet"/>
        <w:numPr>
          <w:ilvl w:val="0"/>
          <w:numId w:val="16"/>
        </w:numPr>
        <w:ind w:left="850" w:hanging="425"/>
        <w:contextualSpacing w:val="0"/>
      </w:pPr>
      <w:r>
        <w:t>VET Music Industry performance examination.</w:t>
      </w:r>
    </w:p>
    <w:sectPr w:rsidR="00235E4B" w:rsidRPr="00235D8B" w:rsidSect="00E052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851" w:left="144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4C5C" w14:textId="77777777" w:rsidR="00913BC0" w:rsidRDefault="00913BC0" w:rsidP="00273EDC">
      <w:pPr>
        <w:spacing w:after="0" w:line="240" w:lineRule="auto"/>
      </w:pPr>
      <w:r>
        <w:separator/>
      </w:r>
    </w:p>
  </w:endnote>
  <w:endnote w:type="continuationSeparator" w:id="0">
    <w:p w14:paraId="5B89BF11" w14:textId="77777777" w:rsidR="00913BC0" w:rsidRDefault="00913BC0" w:rsidP="0027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7ED" w14:textId="77777777" w:rsidR="00913BC0" w:rsidRPr="00194A3D" w:rsidRDefault="00913BC0" w:rsidP="00194A3D">
    <w:pPr>
      <w:pStyle w:val="Footer"/>
    </w:pPr>
    <w:r w:rsidRPr="00194A3D">
      <w:t>© VCAA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B6D7" w14:textId="77777777" w:rsidR="00913BC0" w:rsidRPr="00CA28B1" w:rsidRDefault="00913BC0" w:rsidP="00E967C7">
    <w:pPr>
      <w:pStyle w:val="Footer"/>
    </w:pPr>
    <w:r w:rsidRPr="00CA28B1">
      <w:t>© VCAA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D2DA" w14:textId="77777777" w:rsidR="00913BC0" w:rsidRDefault="00913BC0" w:rsidP="00273EDC">
      <w:pPr>
        <w:spacing w:after="0" w:line="240" w:lineRule="auto"/>
      </w:pPr>
      <w:r>
        <w:separator/>
      </w:r>
    </w:p>
  </w:footnote>
  <w:footnote w:type="continuationSeparator" w:id="0">
    <w:p w14:paraId="16B5F548" w14:textId="77777777" w:rsidR="00913BC0" w:rsidRDefault="00913BC0" w:rsidP="0027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31FE" w14:textId="77777777" w:rsidR="00913BC0" w:rsidRDefault="00913BC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14033B5B" wp14:editId="5B08DBC9">
          <wp:simplePos x="0" y="0"/>
          <wp:positionH relativeFrom="column">
            <wp:posOffset>-904875</wp:posOffset>
          </wp:positionH>
          <wp:positionV relativeFrom="page">
            <wp:posOffset>5080</wp:posOffset>
          </wp:positionV>
          <wp:extent cx="7539990" cy="716915"/>
          <wp:effectExtent l="0" t="0" r="3810" b="6985"/>
          <wp:wrapNone/>
          <wp:docPr id="3" name="Picture 3" descr="VCAA and Victorian State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E2E9" w14:textId="77777777" w:rsidR="00913BC0" w:rsidRDefault="00913BC0" w:rsidP="00AE15D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DE4A407" wp14:editId="4775A3F8">
          <wp:simplePos x="0" y="0"/>
          <wp:positionH relativeFrom="column">
            <wp:posOffset>-904875</wp:posOffset>
          </wp:positionH>
          <wp:positionV relativeFrom="page">
            <wp:posOffset>11430</wp:posOffset>
          </wp:positionV>
          <wp:extent cx="7539990" cy="716915"/>
          <wp:effectExtent l="0" t="0" r="3810" b="6985"/>
          <wp:wrapNone/>
          <wp:docPr id="1" name="Picture 1" descr="VCAA and Victorian State Government logo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BCDA1" w14:textId="77777777" w:rsidR="00913BC0" w:rsidRDefault="00913BC0" w:rsidP="001B42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DCF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6885"/>
    <w:multiLevelType w:val="hybridMultilevel"/>
    <w:tmpl w:val="131A3A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68DB"/>
    <w:multiLevelType w:val="hybridMultilevel"/>
    <w:tmpl w:val="AFE8C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7FA7"/>
    <w:multiLevelType w:val="hybridMultilevel"/>
    <w:tmpl w:val="21A64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7BCF"/>
    <w:multiLevelType w:val="hybridMultilevel"/>
    <w:tmpl w:val="014A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>
      <w:start w:val="1"/>
      <w:numFmt w:val="decimal"/>
      <w:lvlText w:val="%7."/>
      <w:lvlJc w:val="left"/>
      <w:pPr>
        <w:ind w:left="5607" w:hanging="360"/>
      </w:pPr>
    </w:lvl>
    <w:lvl w:ilvl="7" w:tplc="0C090019">
      <w:start w:val="1"/>
      <w:numFmt w:val="lowerLetter"/>
      <w:lvlText w:val="%8."/>
      <w:lvlJc w:val="left"/>
      <w:pPr>
        <w:ind w:left="6327" w:hanging="360"/>
      </w:pPr>
    </w:lvl>
    <w:lvl w:ilvl="8" w:tplc="0C0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8A2AD0"/>
    <w:multiLevelType w:val="hybridMultilevel"/>
    <w:tmpl w:val="61D21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7F6E"/>
    <w:multiLevelType w:val="hybridMultilevel"/>
    <w:tmpl w:val="F77876A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F0379CB"/>
    <w:multiLevelType w:val="hybridMultilevel"/>
    <w:tmpl w:val="59BE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2D33"/>
    <w:multiLevelType w:val="hybridMultilevel"/>
    <w:tmpl w:val="8910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B14"/>
    <w:multiLevelType w:val="hybridMultilevel"/>
    <w:tmpl w:val="CFFECA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4BF32BF"/>
    <w:multiLevelType w:val="hybridMultilevel"/>
    <w:tmpl w:val="FED02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493729"/>
    <w:multiLevelType w:val="hybridMultilevel"/>
    <w:tmpl w:val="C2CCA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3"/>
    <w:rsid w:val="00003E33"/>
    <w:rsid w:val="0003730F"/>
    <w:rsid w:val="00063B51"/>
    <w:rsid w:val="00066956"/>
    <w:rsid w:val="00076BEC"/>
    <w:rsid w:val="00081845"/>
    <w:rsid w:val="00087C10"/>
    <w:rsid w:val="0009656E"/>
    <w:rsid w:val="000C412F"/>
    <w:rsid w:val="000D529A"/>
    <w:rsid w:val="000D5622"/>
    <w:rsid w:val="000D77C0"/>
    <w:rsid w:val="000E59B3"/>
    <w:rsid w:val="000F0C2C"/>
    <w:rsid w:val="0011677C"/>
    <w:rsid w:val="00123950"/>
    <w:rsid w:val="0012433A"/>
    <w:rsid w:val="00125CEC"/>
    <w:rsid w:val="00150DEE"/>
    <w:rsid w:val="00161B14"/>
    <w:rsid w:val="001771F7"/>
    <w:rsid w:val="001856D1"/>
    <w:rsid w:val="00185786"/>
    <w:rsid w:val="00194A3D"/>
    <w:rsid w:val="001B4299"/>
    <w:rsid w:val="001E165F"/>
    <w:rsid w:val="0020755D"/>
    <w:rsid w:val="0023467D"/>
    <w:rsid w:val="00235D8B"/>
    <w:rsid w:val="00235E4B"/>
    <w:rsid w:val="00243E61"/>
    <w:rsid w:val="00267FC6"/>
    <w:rsid w:val="00273EDC"/>
    <w:rsid w:val="002935F2"/>
    <w:rsid w:val="002C06A7"/>
    <w:rsid w:val="002C3F7E"/>
    <w:rsid w:val="002D0BD9"/>
    <w:rsid w:val="002F3025"/>
    <w:rsid w:val="002F3744"/>
    <w:rsid w:val="00325917"/>
    <w:rsid w:val="00330527"/>
    <w:rsid w:val="00337504"/>
    <w:rsid w:val="003430F7"/>
    <w:rsid w:val="00343773"/>
    <w:rsid w:val="00346866"/>
    <w:rsid w:val="00352118"/>
    <w:rsid w:val="003637DC"/>
    <w:rsid w:val="00374843"/>
    <w:rsid w:val="00383A60"/>
    <w:rsid w:val="0039203F"/>
    <w:rsid w:val="003A1521"/>
    <w:rsid w:val="003A26EC"/>
    <w:rsid w:val="003B007B"/>
    <w:rsid w:val="003E5A9B"/>
    <w:rsid w:val="00410222"/>
    <w:rsid w:val="00410CFE"/>
    <w:rsid w:val="00412F6B"/>
    <w:rsid w:val="00451604"/>
    <w:rsid w:val="0045366E"/>
    <w:rsid w:val="0048017D"/>
    <w:rsid w:val="00481BAD"/>
    <w:rsid w:val="00497F10"/>
    <w:rsid w:val="004A200D"/>
    <w:rsid w:val="004A7E64"/>
    <w:rsid w:val="004D22DE"/>
    <w:rsid w:val="004F14C1"/>
    <w:rsid w:val="005172CA"/>
    <w:rsid w:val="00542F64"/>
    <w:rsid w:val="005534D7"/>
    <w:rsid w:val="0055638E"/>
    <w:rsid w:val="00561FFA"/>
    <w:rsid w:val="00577CE3"/>
    <w:rsid w:val="0059612C"/>
    <w:rsid w:val="005A2076"/>
    <w:rsid w:val="005A3395"/>
    <w:rsid w:val="005A687C"/>
    <w:rsid w:val="005B6B9B"/>
    <w:rsid w:val="005B6D66"/>
    <w:rsid w:val="005C10ED"/>
    <w:rsid w:val="005C1388"/>
    <w:rsid w:val="005E4AD2"/>
    <w:rsid w:val="005E5078"/>
    <w:rsid w:val="005E60DD"/>
    <w:rsid w:val="0060281B"/>
    <w:rsid w:val="0060317D"/>
    <w:rsid w:val="006200A6"/>
    <w:rsid w:val="00633E00"/>
    <w:rsid w:val="00654588"/>
    <w:rsid w:val="00677BC5"/>
    <w:rsid w:val="006814CC"/>
    <w:rsid w:val="00683006"/>
    <w:rsid w:val="006A2C87"/>
    <w:rsid w:val="006A7578"/>
    <w:rsid w:val="006B0944"/>
    <w:rsid w:val="006B0F8B"/>
    <w:rsid w:val="006D2D72"/>
    <w:rsid w:val="0072680F"/>
    <w:rsid w:val="007547A7"/>
    <w:rsid w:val="0075640B"/>
    <w:rsid w:val="00760679"/>
    <w:rsid w:val="0076289E"/>
    <w:rsid w:val="00762C01"/>
    <w:rsid w:val="0077641D"/>
    <w:rsid w:val="00780F3A"/>
    <w:rsid w:val="007C1D8D"/>
    <w:rsid w:val="00811F1E"/>
    <w:rsid w:val="00824D86"/>
    <w:rsid w:val="0083361C"/>
    <w:rsid w:val="00850506"/>
    <w:rsid w:val="00866CF1"/>
    <w:rsid w:val="00875623"/>
    <w:rsid w:val="00891E46"/>
    <w:rsid w:val="008B07D0"/>
    <w:rsid w:val="00913BC0"/>
    <w:rsid w:val="00933B5E"/>
    <w:rsid w:val="009425D8"/>
    <w:rsid w:val="00942695"/>
    <w:rsid w:val="00950127"/>
    <w:rsid w:val="00955296"/>
    <w:rsid w:val="00971D33"/>
    <w:rsid w:val="009732AF"/>
    <w:rsid w:val="00981F79"/>
    <w:rsid w:val="00992DB0"/>
    <w:rsid w:val="009A2FC8"/>
    <w:rsid w:val="009B228D"/>
    <w:rsid w:val="009C0511"/>
    <w:rsid w:val="009E09E4"/>
    <w:rsid w:val="009E525C"/>
    <w:rsid w:val="00A2364F"/>
    <w:rsid w:val="00A34E27"/>
    <w:rsid w:val="00A35132"/>
    <w:rsid w:val="00A67C61"/>
    <w:rsid w:val="00A712AE"/>
    <w:rsid w:val="00AA3F08"/>
    <w:rsid w:val="00AB3EC9"/>
    <w:rsid w:val="00AE15D1"/>
    <w:rsid w:val="00AE7AE9"/>
    <w:rsid w:val="00AF3136"/>
    <w:rsid w:val="00B06A4C"/>
    <w:rsid w:val="00B20781"/>
    <w:rsid w:val="00B34021"/>
    <w:rsid w:val="00B34D44"/>
    <w:rsid w:val="00B35694"/>
    <w:rsid w:val="00B4315C"/>
    <w:rsid w:val="00B74F99"/>
    <w:rsid w:val="00BA1130"/>
    <w:rsid w:val="00BB7326"/>
    <w:rsid w:val="00BC119F"/>
    <w:rsid w:val="00BF7E96"/>
    <w:rsid w:val="00C132E5"/>
    <w:rsid w:val="00C264C7"/>
    <w:rsid w:val="00C27DAB"/>
    <w:rsid w:val="00C303CD"/>
    <w:rsid w:val="00C340F6"/>
    <w:rsid w:val="00C569F1"/>
    <w:rsid w:val="00C639B3"/>
    <w:rsid w:val="00C6470E"/>
    <w:rsid w:val="00C70497"/>
    <w:rsid w:val="00C72219"/>
    <w:rsid w:val="00C7235C"/>
    <w:rsid w:val="00C729C7"/>
    <w:rsid w:val="00C80E37"/>
    <w:rsid w:val="00C83454"/>
    <w:rsid w:val="00C834EA"/>
    <w:rsid w:val="00CA224B"/>
    <w:rsid w:val="00CA28B1"/>
    <w:rsid w:val="00CB1CC0"/>
    <w:rsid w:val="00CC342E"/>
    <w:rsid w:val="00CD1484"/>
    <w:rsid w:val="00CD6C9C"/>
    <w:rsid w:val="00CF1508"/>
    <w:rsid w:val="00CF5538"/>
    <w:rsid w:val="00D07E03"/>
    <w:rsid w:val="00D12C84"/>
    <w:rsid w:val="00D35933"/>
    <w:rsid w:val="00D94E99"/>
    <w:rsid w:val="00DF294F"/>
    <w:rsid w:val="00E0529E"/>
    <w:rsid w:val="00E15FB6"/>
    <w:rsid w:val="00E26C81"/>
    <w:rsid w:val="00E40789"/>
    <w:rsid w:val="00E5661D"/>
    <w:rsid w:val="00E62BA1"/>
    <w:rsid w:val="00E66616"/>
    <w:rsid w:val="00E71EF4"/>
    <w:rsid w:val="00E91AA8"/>
    <w:rsid w:val="00E967C7"/>
    <w:rsid w:val="00E96AF5"/>
    <w:rsid w:val="00EA7EB0"/>
    <w:rsid w:val="00EB75A0"/>
    <w:rsid w:val="00EE13AB"/>
    <w:rsid w:val="00EE1DE3"/>
    <w:rsid w:val="00EE3D76"/>
    <w:rsid w:val="00EF70B5"/>
    <w:rsid w:val="00F079F3"/>
    <w:rsid w:val="00F177BC"/>
    <w:rsid w:val="00F2655E"/>
    <w:rsid w:val="00F44562"/>
    <w:rsid w:val="00F4532E"/>
    <w:rsid w:val="00F51625"/>
    <w:rsid w:val="00F5284B"/>
    <w:rsid w:val="00F57BC3"/>
    <w:rsid w:val="00F57F61"/>
    <w:rsid w:val="00FA26E4"/>
    <w:rsid w:val="00FA612B"/>
    <w:rsid w:val="00FB0E60"/>
    <w:rsid w:val="00FB454C"/>
    <w:rsid w:val="00FC2D4F"/>
    <w:rsid w:val="00FE09DD"/>
    <w:rsid w:val="00FE7C09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374EE0"/>
  <w15:docId w15:val="{DB6E1AD5-0FD8-48E1-A77A-2361C4F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6E"/>
    <w:pPr>
      <w:spacing w:before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C06A7"/>
    <w:pPr>
      <w:keepNext/>
      <w:spacing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C06A7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6EC"/>
    <w:pPr>
      <w:keepNext/>
      <w:keepLines/>
      <w:spacing w:before="40" w:after="0"/>
      <w:jc w:val="center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DC"/>
  </w:style>
  <w:style w:type="paragraph" w:styleId="Footer">
    <w:name w:val="footer"/>
    <w:basedOn w:val="Normal"/>
    <w:link w:val="FooterChar"/>
    <w:uiPriority w:val="99"/>
    <w:unhideWhenUsed/>
    <w:rsid w:val="00194A3D"/>
    <w:pPr>
      <w:pBdr>
        <w:top w:val="single" w:sz="4" w:space="5" w:color="auto"/>
      </w:pBd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94A3D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6A75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06A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C06A7"/>
    <w:rPr>
      <w:rFonts w:ascii="Arial" w:eastAsia="Times New Roman" w:hAnsi="Arial" w:cs="Times New Roman"/>
      <w:b/>
      <w:sz w:val="40"/>
      <w:szCs w:val="20"/>
    </w:rPr>
  </w:style>
  <w:style w:type="character" w:styleId="Hyperlink">
    <w:name w:val="Hyperlink"/>
    <w:rsid w:val="002C06A7"/>
    <w:rPr>
      <w:color w:val="0000FF"/>
      <w:u w:val="single"/>
    </w:rPr>
  </w:style>
  <w:style w:type="paragraph" w:styleId="NoSpacing">
    <w:name w:val="No Spacing"/>
    <w:uiPriority w:val="1"/>
    <w:qFormat/>
    <w:rsid w:val="003A152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A1521"/>
    <w:rPr>
      <w:b/>
      <w:bCs/>
    </w:rPr>
  </w:style>
  <w:style w:type="character" w:styleId="BookTitle">
    <w:name w:val="Book Title"/>
    <w:basedOn w:val="DefaultParagraphFont"/>
    <w:uiPriority w:val="33"/>
    <w:qFormat/>
    <w:rsid w:val="003A152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67C6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26EC"/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6B9B"/>
    <w:pPr>
      <w:pBdr>
        <w:bottom w:val="single" w:sz="12" w:space="1" w:color="auto"/>
      </w:pBdr>
      <w:spacing w:after="480" w:line="240" w:lineRule="auto"/>
      <w:contextualSpacing/>
      <w:jc w:val="center"/>
    </w:pPr>
    <w:rPr>
      <w:rFonts w:ascii="Arial Narrow" w:eastAsiaTheme="majorEastAsia" w:hAnsi="Arial Narrow" w:cstheme="majorBidi"/>
      <w:b/>
      <w:color w:val="000000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B9B"/>
    <w:rPr>
      <w:rFonts w:ascii="Arial Narrow" w:eastAsiaTheme="majorEastAsia" w:hAnsi="Arial Narrow" w:cstheme="majorBidi"/>
      <w:b/>
      <w:color w:val="000000" w:themeColor="text1"/>
      <w:spacing w:val="-10"/>
      <w:kern w:val="28"/>
      <w:sz w:val="48"/>
      <w:szCs w:val="56"/>
    </w:rPr>
  </w:style>
  <w:style w:type="character" w:styleId="Emphasis">
    <w:name w:val="Emphasis"/>
    <w:basedOn w:val="DefaultParagraphFont"/>
    <w:uiPriority w:val="20"/>
    <w:qFormat/>
    <w:rsid w:val="00EA7E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A7EB0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C0"/>
    <w:rPr>
      <w:rFonts w:ascii="Arial" w:hAnsi="Arial"/>
      <w:b/>
      <w:bCs/>
      <w:sz w:val="20"/>
      <w:szCs w:val="20"/>
    </w:rPr>
  </w:style>
  <w:style w:type="paragraph" w:customStyle="1" w:styleId="VCAAHeading1">
    <w:name w:val="VCAA Heading 1"/>
    <w:qFormat/>
    <w:rsid w:val="000E59B3"/>
    <w:pPr>
      <w:spacing w:before="360"/>
      <w:outlineLvl w:val="1"/>
    </w:pPr>
    <w:rPr>
      <w:rFonts w:ascii="Arial" w:hAnsi="Arial" w:cs="Arial"/>
      <w:b/>
      <w:color w:val="000000" w:themeColor="text1"/>
      <w:sz w:val="32"/>
      <w:szCs w:val="40"/>
      <w:lang w:val="en-US"/>
    </w:rPr>
  </w:style>
  <w:style w:type="paragraph" w:customStyle="1" w:styleId="VCAAHeading2">
    <w:name w:val="VCAA Heading 2"/>
    <w:basedOn w:val="VCAAHeading1"/>
    <w:qFormat/>
    <w:rsid w:val="000E59B3"/>
    <w:pPr>
      <w:spacing w:before="320" w:after="160" w:line="360" w:lineRule="exact"/>
      <w:contextualSpacing/>
      <w:outlineLvl w:val="2"/>
    </w:pPr>
    <w:rPr>
      <w:sz w:val="24"/>
      <w:szCs w:val="28"/>
    </w:rPr>
  </w:style>
  <w:style w:type="paragraph" w:customStyle="1" w:styleId="VCAAbody">
    <w:name w:val="VCAA body"/>
    <w:link w:val="VCAAbodyChar"/>
    <w:qFormat/>
    <w:rsid w:val="00C729C7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bullet">
    <w:name w:val="VCAA bullet"/>
    <w:basedOn w:val="VCAAbody"/>
    <w:autoRedefine/>
    <w:qFormat/>
    <w:rsid w:val="00C729C7"/>
    <w:pPr>
      <w:numPr>
        <w:numId w:val="14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character" w:customStyle="1" w:styleId="VCAAbodyChar">
    <w:name w:val="VCAA body Char"/>
    <w:basedOn w:val="DefaultParagraphFont"/>
    <w:link w:val="VCAAbody"/>
    <w:rsid w:val="00C729C7"/>
    <w:rPr>
      <w:rFonts w:ascii="Arial" w:hAnsi="Arial" w:cs="Arial"/>
      <w:color w:val="000000" w:themeColor="text1"/>
      <w:lang w:val="en-US"/>
    </w:rPr>
  </w:style>
  <w:style w:type="paragraph" w:customStyle="1" w:styleId="VCAAHeading3">
    <w:name w:val="VCAA Heading 3"/>
    <w:next w:val="VCAAbody"/>
    <w:qFormat/>
    <w:rsid w:val="0020755D"/>
    <w:pPr>
      <w:spacing w:before="320" w:after="120" w:line="400" w:lineRule="exact"/>
      <w:outlineLvl w:val="3"/>
    </w:pPr>
    <w:rPr>
      <w:rFonts w:ascii="Arial" w:eastAsia="Arial" w:hAnsi="Arial" w:cs="Arial"/>
      <w:color w:val="0F7EB4"/>
      <w:sz w:val="32"/>
      <w:szCs w:val="24"/>
      <w:lang w:val="en-US"/>
    </w:rPr>
  </w:style>
  <w:style w:type="paragraph" w:customStyle="1" w:styleId="VCAAtablecondensedheading">
    <w:name w:val="VCAA table condensed heading"/>
    <w:basedOn w:val="Normal"/>
    <w:qFormat/>
    <w:rsid w:val="0020755D"/>
    <w:pPr>
      <w:spacing w:before="80" w:after="80" w:line="280" w:lineRule="exact"/>
    </w:pPr>
    <w:rPr>
      <w:rFonts w:ascii="Arial Narrow" w:eastAsia="Arial" w:hAnsi="Arial Narrow" w:cs="Arial"/>
      <w:color w:val="FFFFFF"/>
      <w:sz w:val="20"/>
      <w:lang w:val="en-US"/>
    </w:rPr>
  </w:style>
  <w:style w:type="paragraph" w:customStyle="1" w:styleId="VCAAtablecondensed">
    <w:name w:val="VCAA table condensed"/>
    <w:qFormat/>
    <w:rsid w:val="0020755D"/>
    <w:pPr>
      <w:spacing w:before="80" w:after="80" w:line="280" w:lineRule="exact"/>
    </w:pPr>
    <w:rPr>
      <w:rFonts w:ascii="Arial Narrow" w:eastAsia="Arial" w:hAnsi="Arial Narrow" w:cs="Arial"/>
      <w:sz w:val="20"/>
      <w:lang w:val="en-US"/>
    </w:rPr>
  </w:style>
  <w:style w:type="paragraph" w:customStyle="1" w:styleId="VCAADocumenttitle">
    <w:name w:val="VCAA Document title"/>
    <w:basedOn w:val="VCAAHeading1"/>
    <w:qFormat/>
    <w:rsid w:val="00EE13AB"/>
    <w:pPr>
      <w:spacing w:before="600" w:after="600" w:line="560" w:lineRule="exact"/>
      <w:outlineLvl w:val="0"/>
    </w:pPr>
    <w:rPr>
      <w:noProof/>
      <w:color w:val="4F81BD" w:themeColor="accent1"/>
      <w:sz w:val="48"/>
      <w:szCs w:val="48"/>
      <w:lang w:val="en-AU" w:eastAsia="en-AU"/>
    </w:rPr>
  </w:style>
  <w:style w:type="character" w:customStyle="1" w:styleId="TitlesItalics">
    <w:name w:val="Titles (Italics)"/>
    <w:basedOn w:val="DefaultParagraphFont"/>
    <w:uiPriority w:val="1"/>
    <w:qFormat/>
    <w:rsid w:val="00EE13AB"/>
    <w:rPr>
      <w:i/>
    </w:rPr>
  </w:style>
  <w:style w:type="paragraph" w:customStyle="1" w:styleId="VCAAnumbers">
    <w:name w:val="VCAA numbers"/>
    <w:basedOn w:val="VCAAbullet"/>
    <w:qFormat/>
    <w:rsid w:val="00235E4B"/>
    <w:pPr>
      <w:numPr>
        <w:numId w:val="17"/>
      </w:numPr>
      <w:ind w:left="425" w:hanging="425"/>
      <w:contextualSpacing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04FD21AD94BCBBD0320404A96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458A-5417-4164-A529-7145140A1FAE}"/>
      </w:docPartPr>
      <w:docPartBody>
        <w:p w:rsidR="00B8488E" w:rsidRDefault="00EE0F4E" w:rsidP="00EE0F4E">
          <w:pPr>
            <w:pStyle w:val="03804FD21AD94BCBBD0320404A9662D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E"/>
    <w:rsid w:val="00B8488E"/>
    <w:rsid w:val="00E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F4E"/>
  </w:style>
  <w:style w:type="paragraph" w:customStyle="1" w:styleId="03804FD21AD94BCBBD0320404A9662D2">
    <w:name w:val="03804FD21AD94BCBBD0320404A9662D2"/>
    <w:rsid w:val="00EE0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7C0F424-78B6-4D43-9C30-93A244BDC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D1C00-A8C0-4845-BA5A-CCBF58690DA8}"/>
</file>

<file path=customXml/itemProps3.xml><?xml version="1.0" encoding="utf-8"?>
<ds:datastoreItem xmlns:ds="http://schemas.openxmlformats.org/officeDocument/2006/customXml" ds:itemID="{E1E1DA9E-7FC4-47FB-974E-F3195CA0588D}"/>
</file>

<file path=customXml/itemProps4.xml><?xml version="1.0" encoding="utf-8"?>
<ds:datastoreItem xmlns:ds="http://schemas.openxmlformats.org/officeDocument/2006/customXml" ds:itemID="{AE7E2014-4D82-481C-BB2A-1B0EB8744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VASS Downloads: Performance/Languages Oral Examinations and Extended Investigation Oral presentation</vt:lpstr>
    </vt:vector>
  </TitlesOfParts>
  <Company>Victorian Curriculum and Assessment Authority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VASS Downloads: Performance/Languages Oral Examinations and Extended Investigation Oral presentation</dc:title>
  <dc:creator>Champion, Helen H</dc:creator>
  <cp:lastModifiedBy>Anne Smithies</cp:lastModifiedBy>
  <cp:revision>6</cp:revision>
  <cp:lastPrinted>2022-07-19T04:26:00Z</cp:lastPrinted>
  <dcterms:created xsi:type="dcterms:W3CDTF">2020-08-14T04:45:00Z</dcterms:created>
  <dcterms:modified xsi:type="dcterms:W3CDTF">2022-07-19T04:39:00Z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