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AD59E9E622E14A11AE7A3AB41FF33F10"/>
        </w:placeholder>
        <w:group/>
      </w:sdtPr>
      <w:sdtEndPr/>
      <w:sdtContent>
        <w:p w14:paraId="70DEE009" w14:textId="77777777" w:rsidR="004F7723" w:rsidRPr="00BB201D" w:rsidRDefault="004629FF" w:rsidP="00DE59A8">
          <w:pPr>
            <w:pStyle w:val="VCAADocumenttitle"/>
          </w:pPr>
          <w:sdt>
            <w:sdtPr>
              <w:rPr>
                <w:b/>
                <w:bCs/>
                <w:color w:val="FFFFFF" w:themeColor="background1"/>
              </w:rPr>
              <w:alias w:val="Title"/>
              <w:tag w:val=""/>
              <w:id w:val="1621577399"/>
              <w:placeholder>
                <w:docPart w:val="77AFA9B75C78439B81FB8F2B44E14560"/>
              </w:placeholder>
              <w:dataBinding w:prefixMappings="xmlns:ns0='http://purl.org/dc/elements/1.1/' xmlns:ns1='http://schemas.openxmlformats.org/package/2006/metadata/core-properties' " w:xpath="/ns1:coreProperties[1]/ns0:title[1]" w:storeItemID="{6C3C8BC8-F283-45AE-878A-BAB7291924A1}"/>
              <w:text/>
            </w:sdtPr>
            <w:sdtEndPr/>
            <w:sdtContent>
              <w:r w:rsidR="004F7723" w:rsidRPr="00497271">
                <w:rPr>
                  <w:b/>
                  <w:bCs/>
                  <w:color w:val="FFFFFF" w:themeColor="background1"/>
                </w:rPr>
                <w:t>Foundation pathways certificate: Literacy</w:t>
              </w:r>
            </w:sdtContent>
          </w:sdt>
        </w:p>
      </w:sdtContent>
    </w:sdt>
    <w:bookmarkEnd w:id="2"/>
    <w:bookmarkEnd w:id="1"/>
    <w:bookmarkEnd w:id="0"/>
    <w:p w14:paraId="3145A265" w14:textId="77777777" w:rsidR="004F7723" w:rsidRPr="00497271" w:rsidRDefault="004F7723" w:rsidP="00DE59A8">
      <w:pPr>
        <w:pStyle w:val="VCAADocumentsubtitle"/>
        <w:ind w:right="3543"/>
        <w:jc w:val="left"/>
        <w:rPr>
          <w:sz w:val="48"/>
        </w:rPr>
      </w:pPr>
      <w:r w:rsidRPr="00497271">
        <w:rPr>
          <w:color w:val="FFFFFF" w:themeColor="background1"/>
          <w:sz w:val="48"/>
        </w:rPr>
        <w:drawing>
          <wp:anchor distT="0" distB="0" distL="114300" distR="114300" simplePos="0" relativeHeight="251659264" behindDoc="1" locked="1" layoutInCell="0" allowOverlap="0" wp14:anchorId="3C6C9697" wp14:editId="7E4E1A59">
            <wp:simplePos x="0" y="0"/>
            <wp:positionH relativeFrom="page">
              <wp:align>right</wp:align>
            </wp:positionH>
            <wp:positionV relativeFrom="page">
              <wp:align>bottom</wp:align>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Pr="00497271">
        <w:rPr>
          <w:color w:val="FFFFFF" w:themeColor="background1"/>
          <w:sz w:val="48"/>
        </w:rPr>
        <w:t xml:space="preserve">Draft curriculum </w:t>
      </w:r>
      <w:r>
        <w:rPr>
          <w:color w:val="FFFFFF" w:themeColor="background1"/>
          <w:sz w:val="48"/>
        </w:rPr>
        <w:br/>
      </w:r>
      <w:r w:rsidRPr="00497271">
        <w:rPr>
          <w:color w:val="FFFFFF" w:themeColor="background1"/>
          <w:sz w:val="48"/>
        </w:rPr>
        <w:t>for</w:t>
      </w:r>
      <w:r>
        <w:rPr>
          <w:color w:val="FFFFFF" w:themeColor="background1"/>
          <w:sz w:val="48"/>
        </w:rPr>
        <w:t xml:space="preserve"> co</w:t>
      </w:r>
      <w:r w:rsidRPr="00497271">
        <w:rPr>
          <w:color w:val="FFFFFF" w:themeColor="background1"/>
          <w:sz w:val="48"/>
        </w:rPr>
        <w:t>nsultation</w:t>
      </w:r>
    </w:p>
    <w:p w14:paraId="5773D089" w14:textId="77777777" w:rsidR="004F7723" w:rsidRPr="00210AB7" w:rsidRDefault="004F7723" w:rsidP="00DE59A8">
      <w:pPr>
        <w:jc w:val="center"/>
        <w:rPr>
          <w:lang w:val="en-AU"/>
        </w:rPr>
        <w:sectPr w:rsidR="004F7723" w:rsidRPr="00210AB7" w:rsidSect="00497271">
          <w:headerReference w:type="default" r:id="rId12"/>
          <w:headerReference w:type="first" r:id="rId13"/>
          <w:footerReference w:type="first" r:id="rId14"/>
          <w:type w:val="continuous"/>
          <w:pgSz w:w="11907" w:h="16840" w:code="9"/>
          <w:pgMar w:top="1418" w:right="1134" w:bottom="567" w:left="1134" w:header="794" w:footer="686" w:gutter="0"/>
          <w:cols w:space="708"/>
          <w:titlePg/>
          <w:docGrid w:linePitch="360"/>
        </w:sectPr>
      </w:pPr>
    </w:p>
    <w:p w14:paraId="35499C09" w14:textId="77777777" w:rsidR="004F7723" w:rsidRPr="00232DC1" w:rsidRDefault="004F7723" w:rsidP="00DE59A8">
      <w:pPr>
        <w:pStyle w:val="VCAAtrademarkinfo"/>
        <w:spacing w:before="8760"/>
        <w:rPr>
          <w:lang w:val="en-GB"/>
        </w:rPr>
      </w:pPr>
      <w:r w:rsidRPr="00232DC1">
        <w:rPr>
          <w:lang w:val="en-GB"/>
        </w:rPr>
        <w:lastRenderedPageBreak/>
        <w:t>Authorised and published by the Victorian Curriculum and Assessment Authority</w:t>
      </w:r>
      <w:r w:rsidRPr="00232DC1">
        <w:rPr>
          <w:lang w:val="en-GB"/>
        </w:rPr>
        <w:br/>
        <w:t>Level 7, 2 Lonsdale Street</w:t>
      </w:r>
      <w:r w:rsidRPr="00232DC1">
        <w:rPr>
          <w:lang w:val="en-GB"/>
        </w:rPr>
        <w:br/>
        <w:t>Melbourne VIC 3000</w:t>
      </w:r>
    </w:p>
    <w:p w14:paraId="63F3DE35" w14:textId="77777777" w:rsidR="004F7723" w:rsidRPr="00232DC1" w:rsidRDefault="004F7723" w:rsidP="00DE59A8">
      <w:pPr>
        <w:pStyle w:val="VCAAtrademarkinfo"/>
        <w:rPr>
          <w:lang w:val="en-GB"/>
        </w:rPr>
      </w:pPr>
      <w:r w:rsidRPr="00232DC1">
        <w:rPr>
          <w:lang w:val="en-GB"/>
        </w:rPr>
        <w:t xml:space="preserve">© Victorian Curriculum and Assessment Authority </w:t>
      </w:r>
      <w:r>
        <w:rPr>
          <w:lang w:val="en-GB"/>
        </w:rPr>
        <w:t>2021</w:t>
      </w:r>
    </w:p>
    <w:p w14:paraId="1DA08866" w14:textId="77777777" w:rsidR="004F7723" w:rsidRPr="00232DC1" w:rsidRDefault="004F7723" w:rsidP="00DE59A8">
      <w:pPr>
        <w:pStyle w:val="VCAAtrademarkinfo"/>
        <w:rPr>
          <w:lang w:val="en-GB"/>
        </w:rPr>
      </w:pPr>
    </w:p>
    <w:p w14:paraId="329D6F2C" w14:textId="77777777" w:rsidR="004F7723" w:rsidRPr="00232DC1" w:rsidRDefault="004F7723" w:rsidP="00DE59A8">
      <w:pPr>
        <w:pStyle w:val="VCAAtrademarkinfo"/>
        <w:rPr>
          <w:lang w:val="en-GB"/>
        </w:rPr>
      </w:pPr>
      <w:r w:rsidRPr="00232DC1">
        <w:rPr>
          <w:lang w:val="en-GB"/>
        </w:rPr>
        <w:t xml:space="preserve">No part of this publication may be reproduced except as specified under the </w:t>
      </w:r>
      <w:r w:rsidRPr="00232DC1">
        <w:rPr>
          <w:i/>
          <w:lang w:val="en-GB"/>
        </w:rPr>
        <w:t>Copyright Act 1968</w:t>
      </w:r>
      <w:r w:rsidRPr="00232DC1">
        <w:rPr>
          <w:lang w:val="en-GB"/>
        </w:rPr>
        <w:t xml:space="preserve"> or by permission from the VCAA. Excepting third-party elements, schools may use this resource in accordance with the </w:t>
      </w:r>
      <w:hyperlink r:id="rId15" w:history="1">
        <w:r w:rsidRPr="00232DC1">
          <w:rPr>
            <w:rStyle w:val="Hyperlink"/>
            <w:lang w:val="en-GB"/>
          </w:rPr>
          <w:t>VCAA educational allowance</w:t>
        </w:r>
      </w:hyperlink>
      <w:r w:rsidRPr="00232DC1">
        <w:rPr>
          <w:lang w:val="en-GB"/>
        </w:rPr>
        <w:t xml:space="preserve">. For more information go to </w:t>
      </w:r>
      <w:hyperlink r:id="rId16" w:history="1">
        <w:r w:rsidRPr="00232DC1">
          <w:rPr>
            <w:rStyle w:val="Hyperlink"/>
            <w:lang w:val="en-GB"/>
          </w:rPr>
          <w:t>www.vcaa.vic.edu.au/Footer/Pages/Copyright.aspx</w:t>
        </w:r>
      </w:hyperlink>
      <w:r w:rsidRPr="00232DC1">
        <w:rPr>
          <w:lang w:val="en-GB"/>
        </w:rPr>
        <w:t xml:space="preserve">. </w:t>
      </w:r>
    </w:p>
    <w:p w14:paraId="5CBEB4B6" w14:textId="77777777" w:rsidR="004F7723" w:rsidRPr="00232DC1" w:rsidRDefault="004F7723" w:rsidP="00DE59A8">
      <w:pPr>
        <w:pStyle w:val="VCAAtrademarkinfo"/>
        <w:rPr>
          <w:lang w:val="en-GB"/>
        </w:rPr>
      </w:pPr>
      <w:r w:rsidRPr="00232DC1">
        <w:rPr>
          <w:lang w:val="en-GB"/>
        </w:rPr>
        <w:t xml:space="preserve">The VCAA provides the only official, up-to-date versions of VCAA publications. Details of updates can be found on the VCAA website at </w:t>
      </w:r>
      <w:hyperlink r:id="rId17" w:history="1">
        <w:r w:rsidRPr="00232DC1">
          <w:rPr>
            <w:rStyle w:val="Hyperlink"/>
            <w:lang w:val="en-GB"/>
          </w:rPr>
          <w:t>www.vcaa.vic.edu.au</w:t>
        </w:r>
      </w:hyperlink>
      <w:r w:rsidRPr="00232DC1">
        <w:rPr>
          <w:lang w:val="en-GB"/>
        </w:rPr>
        <w:t>.</w:t>
      </w:r>
    </w:p>
    <w:p w14:paraId="1B27A022" w14:textId="77777777" w:rsidR="004F7723" w:rsidRPr="00232DC1" w:rsidRDefault="004F7723" w:rsidP="00DE59A8">
      <w:pPr>
        <w:pStyle w:val="VCAAtrademarkinfo"/>
        <w:rPr>
          <w:lang w:val="en-GB"/>
        </w:rPr>
      </w:pPr>
      <w:r w:rsidRPr="00232DC1">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232DC1">
          <w:rPr>
            <w:rStyle w:val="Hyperlink"/>
            <w:lang w:val="en-GB"/>
          </w:rPr>
          <w:t>vcaa.copyright@edumail.vic.gov.au</w:t>
        </w:r>
      </w:hyperlink>
    </w:p>
    <w:p w14:paraId="5A36EF0C" w14:textId="77777777" w:rsidR="004F7723" w:rsidRPr="00232DC1" w:rsidRDefault="004F7723" w:rsidP="00DE59A8">
      <w:pPr>
        <w:pStyle w:val="VCAAtrademarkinfo"/>
        <w:rPr>
          <w:lang w:val="en-GB"/>
        </w:rPr>
      </w:pPr>
      <w:r w:rsidRPr="00232DC1">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087D9021" w14:textId="77777777" w:rsidR="004F7723" w:rsidRPr="00232DC1" w:rsidRDefault="004F7723" w:rsidP="00DE59A8">
      <w:pPr>
        <w:pStyle w:val="VCAAtrademarkinfo"/>
        <w:rPr>
          <w:lang w:val="en-GB"/>
        </w:rPr>
      </w:pPr>
      <w:r w:rsidRPr="00232DC1">
        <w:rPr>
          <w:lang w:val="en-GB"/>
        </w:rPr>
        <w:t>The VCAA logo is a registered trademark of the Victorian Curriculum and Assessment Authority.</w:t>
      </w:r>
    </w:p>
    <w:p w14:paraId="540F03A0" w14:textId="77777777" w:rsidR="004F7723" w:rsidRPr="00232DC1" w:rsidRDefault="004F7723" w:rsidP="00DE59A8">
      <w:pPr>
        <w:pStyle w:val="VCAAtrademarkinfo"/>
        <w:rPr>
          <w:lang w:val="en-GB"/>
        </w:rPr>
      </w:pPr>
    </w:p>
    <w:tbl>
      <w:tblPr>
        <w:tblStyle w:val="TableGrid"/>
        <w:tblW w:w="0" w:type="auto"/>
        <w:tblLook w:val="04A0" w:firstRow="1" w:lastRow="0" w:firstColumn="1" w:lastColumn="0" w:noHBand="0" w:noVBand="1"/>
      </w:tblPr>
      <w:tblGrid>
        <w:gridCol w:w="9629"/>
      </w:tblGrid>
      <w:tr w:rsidR="004F7723" w:rsidRPr="00232DC1" w14:paraId="7EA9353E" w14:textId="77777777" w:rsidTr="00DE59A8">
        <w:trPr>
          <w:trHeight w:val="794"/>
        </w:trPr>
        <w:tc>
          <w:tcPr>
            <w:tcW w:w="9855" w:type="dxa"/>
          </w:tcPr>
          <w:p w14:paraId="5F0AEF75" w14:textId="77777777" w:rsidR="004F7723" w:rsidRPr="00232DC1" w:rsidRDefault="004F7723" w:rsidP="00DE59A8">
            <w:pPr>
              <w:pStyle w:val="VCAAtrademarkinfo"/>
              <w:rPr>
                <w:lang w:val="en-GB"/>
              </w:rPr>
            </w:pPr>
            <w:r w:rsidRPr="00232DC1">
              <w:rPr>
                <w:lang w:val="en-GB"/>
              </w:rPr>
              <w:t>Contact us if you need this information in an accessible format; for example, large print or audio.</w:t>
            </w:r>
          </w:p>
          <w:p w14:paraId="41914FA5" w14:textId="77777777" w:rsidR="004F7723" w:rsidRPr="00232DC1" w:rsidRDefault="004F7723" w:rsidP="00DE59A8">
            <w:pPr>
              <w:pStyle w:val="VCAAtrademarkinfo"/>
              <w:rPr>
                <w:lang w:val="en-GB"/>
              </w:rPr>
            </w:pPr>
            <w:r w:rsidRPr="00232DC1">
              <w:rPr>
                <w:lang w:val="en-GB"/>
              </w:rPr>
              <w:t xml:space="preserve">Telephone (03) 9032 1635 or email </w:t>
            </w:r>
            <w:hyperlink r:id="rId19" w:history="1">
              <w:r w:rsidRPr="00232DC1">
                <w:rPr>
                  <w:rStyle w:val="Hyperlink"/>
                  <w:lang w:val="en-GB"/>
                </w:rPr>
                <w:t>vcaa.media.publications@edumail.vic.gov.au</w:t>
              </w:r>
            </w:hyperlink>
          </w:p>
        </w:tc>
      </w:tr>
    </w:tbl>
    <w:p w14:paraId="3396A7FA" w14:textId="77777777" w:rsidR="004F7723" w:rsidRDefault="004F7723" w:rsidP="004F7723">
      <w:pPr>
        <w:pStyle w:val="VCAAbody"/>
        <w:rPr>
          <w:lang w:val="en-GB"/>
        </w:rPr>
      </w:pPr>
      <w:r>
        <w:rPr>
          <w:lang w:val="en-GB"/>
        </w:rPr>
        <w:br w:type="page"/>
      </w:r>
    </w:p>
    <w:p w14:paraId="4C61817B" w14:textId="7CD9336C" w:rsidR="00033485" w:rsidRPr="00232DC1" w:rsidRDefault="00033485" w:rsidP="00033485">
      <w:pPr>
        <w:rPr>
          <w:color w:val="0F7EB4"/>
          <w:sz w:val="48"/>
          <w:lang w:val="en-GB"/>
        </w:rPr>
      </w:pPr>
      <w:r w:rsidRPr="00232DC1">
        <w:rPr>
          <w:color w:val="0F7EB4"/>
          <w:sz w:val="48"/>
          <w:lang w:val="en-GB"/>
        </w:rPr>
        <w:lastRenderedPageBreak/>
        <w:t>Contents</w:t>
      </w:r>
    </w:p>
    <w:p w14:paraId="7B7DAF18" w14:textId="68471059" w:rsidR="00DC78A2" w:rsidRDefault="00033485">
      <w:pPr>
        <w:pStyle w:val="TOC1"/>
        <w:rPr>
          <w:rFonts w:asciiTheme="minorHAnsi" w:eastAsiaTheme="minorEastAsia" w:hAnsiTheme="minorHAnsi" w:cstheme="minorBidi"/>
          <w:b w:val="0"/>
          <w:bCs w:val="0"/>
          <w:sz w:val="22"/>
          <w:szCs w:val="22"/>
        </w:rPr>
      </w:pPr>
      <w:r w:rsidRPr="00232DC1">
        <w:rPr>
          <w:noProof w:val="0"/>
          <w:sz w:val="24"/>
          <w:lang w:val="en-GB"/>
        </w:rPr>
        <w:fldChar w:fldCharType="begin"/>
      </w:r>
      <w:r w:rsidRPr="00232DC1">
        <w:rPr>
          <w:noProof w:val="0"/>
          <w:lang w:val="en-GB"/>
        </w:rPr>
        <w:instrText xml:space="preserve"> TOC \h \z \t "VCAA Heading 1,1,VCAA Heading 2,2,VCAA Heading 3,3" </w:instrText>
      </w:r>
      <w:r w:rsidRPr="00232DC1">
        <w:rPr>
          <w:noProof w:val="0"/>
          <w:sz w:val="24"/>
          <w:lang w:val="en-GB"/>
        </w:rPr>
        <w:fldChar w:fldCharType="separate"/>
      </w:r>
      <w:hyperlink w:anchor="_Toc80013111" w:history="1">
        <w:r w:rsidR="00DC78A2" w:rsidRPr="008C2453">
          <w:rPr>
            <w:rStyle w:val="Hyperlink"/>
            <w:lang w:val="en-GB"/>
          </w:rPr>
          <w:t>Important information</w:t>
        </w:r>
        <w:r w:rsidR="00DC78A2">
          <w:rPr>
            <w:webHidden/>
          </w:rPr>
          <w:tab/>
        </w:r>
        <w:r w:rsidR="00DC78A2">
          <w:rPr>
            <w:webHidden/>
          </w:rPr>
          <w:fldChar w:fldCharType="begin"/>
        </w:r>
        <w:r w:rsidR="00DC78A2">
          <w:rPr>
            <w:webHidden/>
          </w:rPr>
          <w:instrText xml:space="preserve"> PAGEREF _Toc80013111 \h </w:instrText>
        </w:r>
        <w:r w:rsidR="00DC78A2">
          <w:rPr>
            <w:webHidden/>
          </w:rPr>
        </w:r>
        <w:r w:rsidR="00DC78A2">
          <w:rPr>
            <w:webHidden/>
          </w:rPr>
          <w:fldChar w:fldCharType="separate"/>
        </w:r>
        <w:r w:rsidR="004629FF">
          <w:rPr>
            <w:webHidden/>
          </w:rPr>
          <w:t>5</w:t>
        </w:r>
        <w:r w:rsidR="00DC78A2">
          <w:rPr>
            <w:webHidden/>
          </w:rPr>
          <w:fldChar w:fldCharType="end"/>
        </w:r>
      </w:hyperlink>
    </w:p>
    <w:p w14:paraId="1FB33584" w14:textId="0C10CA0D" w:rsidR="00DC78A2" w:rsidRDefault="004629FF">
      <w:pPr>
        <w:pStyle w:val="TOC2"/>
        <w:rPr>
          <w:rFonts w:asciiTheme="minorHAnsi" w:eastAsiaTheme="minorEastAsia" w:hAnsiTheme="minorHAnsi" w:cstheme="minorBidi"/>
          <w:sz w:val="22"/>
          <w:szCs w:val="22"/>
        </w:rPr>
      </w:pPr>
      <w:hyperlink w:anchor="_Toc80013112" w:history="1">
        <w:r w:rsidR="00DC78A2" w:rsidRPr="008C2453">
          <w:rPr>
            <w:rStyle w:val="Hyperlink"/>
            <w:lang w:val="en-GB"/>
          </w:rPr>
          <w:t>Accreditation period</w:t>
        </w:r>
        <w:r w:rsidR="00DC78A2">
          <w:rPr>
            <w:webHidden/>
          </w:rPr>
          <w:tab/>
        </w:r>
        <w:r w:rsidR="00DC78A2">
          <w:rPr>
            <w:webHidden/>
          </w:rPr>
          <w:fldChar w:fldCharType="begin"/>
        </w:r>
        <w:r w:rsidR="00DC78A2">
          <w:rPr>
            <w:webHidden/>
          </w:rPr>
          <w:instrText xml:space="preserve"> PAGEREF _Toc80013112 \h </w:instrText>
        </w:r>
        <w:r w:rsidR="00DC78A2">
          <w:rPr>
            <w:webHidden/>
          </w:rPr>
        </w:r>
        <w:r w:rsidR="00DC78A2">
          <w:rPr>
            <w:webHidden/>
          </w:rPr>
          <w:fldChar w:fldCharType="separate"/>
        </w:r>
        <w:r>
          <w:rPr>
            <w:webHidden/>
          </w:rPr>
          <w:t>5</w:t>
        </w:r>
        <w:r w:rsidR="00DC78A2">
          <w:rPr>
            <w:webHidden/>
          </w:rPr>
          <w:fldChar w:fldCharType="end"/>
        </w:r>
      </w:hyperlink>
    </w:p>
    <w:p w14:paraId="3918BDEE" w14:textId="2E44B641" w:rsidR="00DC78A2" w:rsidRDefault="004629FF">
      <w:pPr>
        <w:pStyle w:val="TOC2"/>
        <w:rPr>
          <w:rFonts w:asciiTheme="minorHAnsi" w:eastAsiaTheme="minorEastAsia" w:hAnsiTheme="minorHAnsi" w:cstheme="minorBidi"/>
          <w:sz w:val="22"/>
          <w:szCs w:val="22"/>
        </w:rPr>
      </w:pPr>
      <w:hyperlink w:anchor="_Toc80013113" w:history="1">
        <w:r w:rsidR="00DC78A2" w:rsidRPr="008C2453">
          <w:rPr>
            <w:rStyle w:val="Hyperlink"/>
            <w:lang w:val="en-GB"/>
          </w:rPr>
          <w:t>Other sources of information</w:t>
        </w:r>
        <w:r w:rsidR="00DC78A2">
          <w:rPr>
            <w:webHidden/>
          </w:rPr>
          <w:tab/>
        </w:r>
        <w:r w:rsidR="00DC78A2">
          <w:rPr>
            <w:webHidden/>
          </w:rPr>
          <w:fldChar w:fldCharType="begin"/>
        </w:r>
        <w:r w:rsidR="00DC78A2">
          <w:rPr>
            <w:webHidden/>
          </w:rPr>
          <w:instrText xml:space="preserve"> PAGEREF _Toc80013113 \h </w:instrText>
        </w:r>
        <w:r w:rsidR="00DC78A2">
          <w:rPr>
            <w:webHidden/>
          </w:rPr>
        </w:r>
        <w:r w:rsidR="00DC78A2">
          <w:rPr>
            <w:webHidden/>
          </w:rPr>
          <w:fldChar w:fldCharType="separate"/>
        </w:r>
        <w:r>
          <w:rPr>
            <w:webHidden/>
          </w:rPr>
          <w:t>5</w:t>
        </w:r>
        <w:r w:rsidR="00DC78A2">
          <w:rPr>
            <w:webHidden/>
          </w:rPr>
          <w:fldChar w:fldCharType="end"/>
        </w:r>
      </w:hyperlink>
    </w:p>
    <w:p w14:paraId="053B170D" w14:textId="24DFF6E2" w:rsidR="00DC78A2" w:rsidRDefault="004629FF">
      <w:pPr>
        <w:pStyle w:val="TOC2"/>
        <w:rPr>
          <w:rFonts w:asciiTheme="minorHAnsi" w:eastAsiaTheme="minorEastAsia" w:hAnsiTheme="minorHAnsi" w:cstheme="minorBidi"/>
          <w:sz w:val="22"/>
          <w:szCs w:val="22"/>
        </w:rPr>
      </w:pPr>
      <w:hyperlink w:anchor="_Toc80013114" w:history="1">
        <w:r w:rsidR="00DC78A2" w:rsidRPr="008C2453">
          <w:rPr>
            <w:rStyle w:val="Hyperlink"/>
            <w:lang w:val="en-GB"/>
          </w:rPr>
          <w:t>Providers</w:t>
        </w:r>
        <w:r w:rsidR="00DC78A2">
          <w:rPr>
            <w:webHidden/>
          </w:rPr>
          <w:tab/>
        </w:r>
        <w:r w:rsidR="00DC78A2">
          <w:rPr>
            <w:webHidden/>
          </w:rPr>
          <w:fldChar w:fldCharType="begin"/>
        </w:r>
        <w:r w:rsidR="00DC78A2">
          <w:rPr>
            <w:webHidden/>
          </w:rPr>
          <w:instrText xml:space="preserve"> PAGEREF _Toc80013114 \h </w:instrText>
        </w:r>
        <w:r w:rsidR="00DC78A2">
          <w:rPr>
            <w:webHidden/>
          </w:rPr>
        </w:r>
        <w:r w:rsidR="00DC78A2">
          <w:rPr>
            <w:webHidden/>
          </w:rPr>
          <w:fldChar w:fldCharType="separate"/>
        </w:r>
        <w:r>
          <w:rPr>
            <w:webHidden/>
          </w:rPr>
          <w:t>5</w:t>
        </w:r>
        <w:r w:rsidR="00DC78A2">
          <w:rPr>
            <w:webHidden/>
          </w:rPr>
          <w:fldChar w:fldCharType="end"/>
        </w:r>
      </w:hyperlink>
    </w:p>
    <w:p w14:paraId="46EFFB0E" w14:textId="3F1A639F" w:rsidR="00DC78A2" w:rsidRDefault="004629FF">
      <w:pPr>
        <w:pStyle w:val="TOC2"/>
        <w:rPr>
          <w:rFonts w:asciiTheme="minorHAnsi" w:eastAsiaTheme="minorEastAsia" w:hAnsiTheme="minorHAnsi" w:cstheme="minorBidi"/>
          <w:sz w:val="22"/>
          <w:szCs w:val="22"/>
        </w:rPr>
      </w:pPr>
      <w:hyperlink w:anchor="_Toc80013115" w:history="1">
        <w:r w:rsidR="00DC78A2" w:rsidRPr="008C2453">
          <w:rPr>
            <w:rStyle w:val="Hyperlink"/>
            <w:lang w:val="en-GB"/>
          </w:rPr>
          <w:t>Copyright</w:t>
        </w:r>
        <w:r w:rsidR="00DC78A2">
          <w:rPr>
            <w:webHidden/>
          </w:rPr>
          <w:tab/>
        </w:r>
        <w:r w:rsidR="00DC78A2">
          <w:rPr>
            <w:webHidden/>
          </w:rPr>
          <w:fldChar w:fldCharType="begin"/>
        </w:r>
        <w:r w:rsidR="00DC78A2">
          <w:rPr>
            <w:webHidden/>
          </w:rPr>
          <w:instrText xml:space="preserve"> PAGEREF _Toc80013115 \h </w:instrText>
        </w:r>
        <w:r w:rsidR="00DC78A2">
          <w:rPr>
            <w:webHidden/>
          </w:rPr>
        </w:r>
        <w:r w:rsidR="00DC78A2">
          <w:rPr>
            <w:webHidden/>
          </w:rPr>
          <w:fldChar w:fldCharType="separate"/>
        </w:r>
        <w:r>
          <w:rPr>
            <w:webHidden/>
          </w:rPr>
          <w:t>5</w:t>
        </w:r>
        <w:r w:rsidR="00DC78A2">
          <w:rPr>
            <w:webHidden/>
          </w:rPr>
          <w:fldChar w:fldCharType="end"/>
        </w:r>
      </w:hyperlink>
    </w:p>
    <w:p w14:paraId="7F7F1DCD" w14:textId="4D88F2E4" w:rsidR="00DC78A2" w:rsidRDefault="004629FF">
      <w:pPr>
        <w:pStyle w:val="TOC1"/>
        <w:rPr>
          <w:rFonts w:asciiTheme="minorHAnsi" w:eastAsiaTheme="minorEastAsia" w:hAnsiTheme="minorHAnsi" w:cstheme="minorBidi"/>
          <w:b w:val="0"/>
          <w:bCs w:val="0"/>
          <w:sz w:val="22"/>
          <w:szCs w:val="22"/>
        </w:rPr>
      </w:pPr>
      <w:hyperlink w:anchor="_Toc80013116" w:history="1">
        <w:r w:rsidR="00DC78A2" w:rsidRPr="008C2453">
          <w:rPr>
            <w:rStyle w:val="Hyperlink"/>
            <w:lang w:val="en-GB"/>
          </w:rPr>
          <w:t>Introduction</w:t>
        </w:r>
        <w:r w:rsidR="00DC78A2">
          <w:rPr>
            <w:webHidden/>
          </w:rPr>
          <w:tab/>
        </w:r>
        <w:r w:rsidR="00DC78A2">
          <w:rPr>
            <w:webHidden/>
          </w:rPr>
          <w:fldChar w:fldCharType="begin"/>
        </w:r>
        <w:r w:rsidR="00DC78A2">
          <w:rPr>
            <w:webHidden/>
          </w:rPr>
          <w:instrText xml:space="preserve"> PAGEREF _Toc80013116 \h </w:instrText>
        </w:r>
        <w:r w:rsidR="00DC78A2">
          <w:rPr>
            <w:webHidden/>
          </w:rPr>
        </w:r>
        <w:r w:rsidR="00DC78A2">
          <w:rPr>
            <w:webHidden/>
          </w:rPr>
          <w:fldChar w:fldCharType="separate"/>
        </w:r>
        <w:r>
          <w:rPr>
            <w:webHidden/>
          </w:rPr>
          <w:t>6</w:t>
        </w:r>
        <w:r w:rsidR="00DC78A2">
          <w:rPr>
            <w:webHidden/>
          </w:rPr>
          <w:fldChar w:fldCharType="end"/>
        </w:r>
      </w:hyperlink>
    </w:p>
    <w:p w14:paraId="4AA739E2" w14:textId="0158CCE6" w:rsidR="00DC78A2" w:rsidRDefault="004629FF">
      <w:pPr>
        <w:pStyle w:val="TOC2"/>
        <w:rPr>
          <w:rFonts w:asciiTheme="minorHAnsi" w:eastAsiaTheme="minorEastAsia" w:hAnsiTheme="minorHAnsi" w:cstheme="minorBidi"/>
          <w:sz w:val="22"/>
          <w:szCs w:val="22"/>
        </w:rPr>
      </w:pPr>
      <w:hyperlink w:anchor="_Toc80013117" w:history="1">
        <w:r w:rsidR="00DC78A2" w:rsidRPr="008C2453">
          <w:rPr>
            <w:rStyle w:val="Hyperlink"/>
            <w:lang w:val="en-GB"/>
          </w:rPr>
          <w:t>Scope of study</w:t>
        </w:r>
        <w:r w:rsidR="00DC78A2">
          <w:rPr>
            <w:webHidden/>
          </w:rPr>
          <w:tab/>
        </w:r>
        <w:r w:rsidR="00DC78A2">
          <w:rPr>
            <w:webHidden/>
          </w:rPr>
          <w:fldChar w:fldCharType="begin"/>
        </w:r>
        <w:r w:rsidR="00DC78A2">
          <w:rPr>
            <w:webHidden/>
          </w:rPr>
          <w:instrText xml:space="preserve"> PAGEREF _Toc80013117 \h </w:instrText>
        </w:r>
        <w:r w:rsidR="00DC78A2">
          <w:rPr>
            <w:webHidden/>
          </w:rPr>
        </w:r>
        <w:r w:rsidR="00DC78A2">
          <w:rPr>
            <w:webHidden/>
          </w:rPr>
          <w:fldChar w:fldCharType="separate"/>
        </w:r>
        <w:r>
          <w:rPr>
            <w:webHidden/>
          </w:rPr>
          <w:t>6</w:t>
        </w:r>
        <w:r w:rsidR="00DC78A2">
          <w:rPr>
            <w:webHidden/>
          </w:rPr>
          <w:fldChar w:fldCharType="end"/>
        </w:r>
      </w:hyperlink>
    </w:p>
    <w:p w14:paraId="0C64690C" w14:textId="4ADBA71E" w:rsidR="00DC78A2" w:rsidRDefault="004629FF">
      <w:pPr>
        <w:pStyle w:val="TOC2"/>
        <w:rPr>
          <w:rFonts w:asciiTheme="minorHAnsi" w:eastAsiaTheme="minorEastAsia" w:hAnsiTheme="minorHAnsi" w:cstheme="minorBidi"/>
          <w:sz w:val="22"/>
          <w:szCs w:val="22"/>
        </w:rPr>
      </w:pPr>
      <w:hyperlink w:anchor="_Toc80013118" w:history="1">
        <w:r w:rsidR="00DC78A2" w:rsidRPr="008C2453">
          <w:rPr>
            <w:rStyle w:val="Hyperlink"/>
            <w:lang w:val="en-GB"/>
          </w:rPr>
          <w:t>Rationale</w:t>
        </w:r>
        <w:r w:rsidR="00DC78A2">
          <w:rPr>
            <w:webHidden/>
          </w:rPr>
          <w:tab/>
        </w:r>
        <w:r w:rsidR="00DC78A2">
          <w:rPr>
            <w:webHidden/>
          </w:rPr>
          <w:fldChar w:fldCharType="begin"/>
        </w:r>
        <w:r w:rsidR="00DC78A2">
          <w:rPr>
            <w:webHidden/>
          </w:rPr>
          <w:instrText xml:space="preserve"> PAGEREF _Toc80013118 \h </w:instrText>
        </w:r>
        <w:r w:rsidR="00DC78A2">
          <w:rPr>
            <w:webHidden/>
          </w:rPr>
        </w:r>
        <w:r w:rsidR="00DC78A2">
          <w:rPr>
            <w:webHidden/>
          </w:rPr>
          <w:fldChar w:fldCharType="separate"/>
        </w:r>
        <w:r>
          <w:rPr>
            <w:webHidden/>
          </w:rPr>
          <w:t>6</w:t>
        </w:r>
        <w:r w:rsidR="00DC78A2">
          <w:rPr>
            <w:webHidden/>
          </w:rPr>
          <w:fldChar w:fldCharType="end"/>
        </w:r>
      </w:hyperlink>
    </w:p>
    <w:p w14:paraId="031EB1F4" w14:textId="0C58A612" w:rsidR="00DC78A2" w:rsidRDefault="004629FF">
      <w:pPr>
        <w:pStyle w:val="TOC2"/>
        <w:rPr>
          <w:rFonts w:asciiTheme="minorHAnsi" w:eastAsiaTheme="minorEastAsia" w:hAnsiTheme="minorHAnsi" w:cstheme="minorBidi"/>
          <w:sz w:val="22"/>
          <w:szCs w:val="22"/>
        </w:rPr>
      </w:pPr>
      <w:hyperlink w:anchor="_Toc80013119" w:history="1">
        <w:r w:rsidR="00DC78A2" w:rsidRPr="008C2453">
          <w:rPr>
            <w:rStyle w:val="Hyperlink"/>
            <w:lang w:val="en-GB"/>
          </w:rPr>
          <w:t>Underpinned by applied learning</w:t>
        </w:r>
        <w:r w:rsidR="00DC78A2">
          <w:rPr>
            <w:webHidden/>
          </w:rPr>
          <w:tab/>
        </w:r>
        <w:r w:rsidR="00DC78A2">
          <w:rPr>
            <w:webHidden/>
          </w:rPr>
          <w:fldChar w:fldCharType="begin"/>
        </w:r>
        <w:r w:rsidR="00DC78A2">
          <w:rPr>
            <w:webHidden/>
          </w:rPr>
          <w:instrText xml:space="preserve"> PAGEREF _Toc80013119 \h </w:instrText>
        </w:r>
        <w:r w:rsidR="00DC78A2">
          <w:rPr>
            <w:webHidden/>
          </w:rPr>
        </w:r>
        <w:r w:rsidR="00DC78A2">
          <w:rPr>
            <w:webHidden/>
          </w:rPr>
          <w:fldChar w:fldCharType="separate"/>
        </w:r>
        <w:r>
          <w:rPr>
            <w:webHidden/>
          </w:rPr>
          <w:t>6</w:t>
        </w:r>
        <w:r w:rsidR="00DC78A2">
          <w:rPr>
            <w:webHidden/>
          </w:rPr>
          <w:fldChar w:fldCharType="end"/>
        </w:r>
      </w:hyperlink>
    </w:p>
    <w:p w14:paraId="4B9D80C8" w14:textId="3664F576" w:rsidR="00DC78A2" w:rsidRDefault="004629FF">
      <w:pPr>
        <w:pStyle w:val="TOC2"/>
        <w:rPr>
          <w:rFonts w:asciiTheme="minorHAnsi" w:eastAsiaTheme="minorEastAsia" w:hAnsiTheme="minorHAnsi" w:cstheme="minorBidi"/>
          <w:sz w:val="22"/>
          <w:szCs w:val="22"/>
        </w:rPr>
      </w:pPr>
      <w:hyperlink w:anchor="_Toc80013120" w:history="1">
        <w:r w:rsidR="00DC78A2" w:rsidRPr="008C2453">
          <w:rPr>
            <w:rStyle w:val="Hyperlink"/>
            <w:lang w:val="en-GB"/>
          </w:rPr>
          <w:t>Aims</w:t>
        </w:r>
        <w:r w:rsidR="00DC78A2">
          <w:rPr>
            <w:webHidden/>
          </w:rPr>
          <w:tab/>
        </w:r>
        <w:r w:rsidR="00DC78A2">
          <w:rPr>
            <w:webHidden/>
          </w:rPr>
          <w:fldChar w:fldCharType="begin"/>
        </w:r>
        <w:r w:rsidR="00DC78A2">
          <w:rPr>
            <w:webHidden/>
          </w:rPr>
          <w:instrText xml:space="preserve"> PAGEREF _Toc80013120 \h </w:instrText>
        </w:r>
        <w:r w:rsidR="00DC78A2">
          <w:rPr>
            <w:webHidden/>
          </w:rPr>
        </w:r>
        <w:r w:rsidR="00DC78A2">
          <w:rPr>
            <w:webHidden/>
          </w:rPr>
          <w:fldChar w:fldCharType="separate"/>
        </w:r>
        <w:r>
          <w:rPr>
            <w:webHidden/>
          </w:rPr>
          <w:t>7</w:t>
        </w:r>
        <w:r w:rsidR="00DC78A2">
          <w:rPr>
            <w:webHidden/>
          </w:rPr>
          <w:fldChar w:fldCharType="end"/>
        </w:r>
      </w:hyperlink>
    </w:p>
    <w:p w14:paraId="746259C3" w14:textId="080785BF" w:rsidR="00DC78A2" w:rsidRDefault="004629FF">
      <w:pPr>
        <w:pStyle w:val="TOC2"/>
        <w:rPr>
          <w:rFonts w:asciiTheme="minorHAnsi" w:eastAsiaTheme="minorEastAsia" w:hAnsiTheme="minorHAnsi" w:cstheme="minorBidi"/>
          <w:sz w:val="22"/>
          <w:szCs w:val="22"/>
        </w:rPr>
      </w:pPr>
      <w:hyperlink w:anchor="_Toc80013121" w:history="1">
        <w:r w:rsidR="00DC78A2" w:rsidRPr="008C2453">
          <w:rPr>
            <w:rStyle w:val="Hyperlink"/>
            <w:lang w:val="en-GB"/>
          </w:rPr>
          <w:t>Structure</w:t>
        </w:r>
        <w:r w:rsidR="00DC78A2">
          <w:rPr>
            <w:webHidden/>
          </w:rPr>
          <w:tab/>
        </w:r>
        <w:r w:rsidR="00DC78A2">
          <w:rPr>
            <w:webHidden/>
          </w:rPr>
          <w:fldChar w:fldCharType="begin"/>
        </w:r>
        <w:r w:rsidR="00DC78A2">
          <w:rPr>
            <w:webHidden/>
          </w:rPr>
          <w:instrText xml:space="preserve"> PAGEREF _Toc80013121 \h </w:instrText>
        </w:r>
        <w:r w:rsidR="00DC78A2">
          <w:rPr>
            <w:webHidden/>
          </w:rPr>
        </w:r>
        <w:r w:rsidR="00DC78A2">
          <w:rPr>
            <w:webHidden/>
          </w:rPr>
          <w:fldChar w:fldCharType="separate"/>
        </w:r>
        <w:r>
          <w:rPr>
            <w:webHidden/>
          </w:rPr>
          <w:t>7</w:t>
        </w:r>
        <w:r w:rsidR="00DC78A2">
          <w:rPr>
            <w:webHidden/>
          </w:rPr>
          <w:fldChar w:fldCharType="end"/>
        </w:r>
      </w:hyperlink>
    </w:p>
    <w:p w14:paraId="7C1A8E43" w14:textId="3235BE4B" w:rsidR="00DC78A2" w:rsidRDefault="004629FF">
      <w:pPr>
        <w:pStyle w:val="TOC2"/>
        <w:rPr>
          <w:rFonts w:asciiTheme="minorHAnsi" w:eastAsiaTheme="minorEastAsia" w:hAnsiTheme="minorHAnsi" w:cstheme="minorBidi"/>
          <w:sz w:val="22"/>
          <w:szCs w:val="22"/>
        </w:rPr>
      </w:pPr>
      <w:hyperlink w:anchor="_Toc80013122" w:history="1">
        <w:r w:rsidR="00DC78A2" w:rsidRPr="008C2453">
          <w:rPr>
            <w:rStyle w:val="Hyperlink"/>
            <w:lang w:val="en-GB"/>
          </w:rPr>
          <w:t>Entry</w:t>
        </w:r>
        <w:r w:rsidR="00DC78A2">
          <w:rPr>
            <w:webHidden/>
          </w:rPr>
          <w:tab/>
        </w:r>
        <w:r w:rsidR="00DC78A2">
          <w:rPr>
            <w:webHidden/>
          </w:rPr>
          <w:fldChar w:fldCharType="begin"/>
        </w:r>
        <w:r w:rsidR="00DC78A2">
          <w:rPr>
            <w:webHidden/>
          </w:rPr>
          <w:instrText xml:space="preserve"> PAGEREF _Toc80013122 \h </w:instrText>
        </w:r>
        <w:r w:rsidR="00DC78A2">
          <w:rPr>
            <w:webHidden/>
          </w:rPr>
        </w:r>
        <w:r w:rsidR="00DC78A2">
          <w:rPr>
            <w:webHidden/>
          </w:rPr>
          <w:fldChar w:fldCharType="separate"/>
        </w:r>
        <w:r>
          <w:rPr>
            <w:webHidden/>
          </w:rPr>
          <w:t>7</w:t>
        </w:r>
        <w:r w:rsidR="00DC78A2">
          <w:rPr>
            <w:webHidden/>
          </w:rPr>
          <w:fldChar w:fldCharType="end"/>
        </w:r>
      </w:hyperlink>
    </w:p>
    <w:p w14:paraId="21D0AD6F" w14:textId="607F1480" w:rsidR="00DC78A2" w:rsidRDefault="004629FF">
      <w:pPr>
        <w:pStyle w:val="TOC2"/>
        <w:rPr>
          <w:rFonts w:asciiTheme="minorHAnsi" w:eastAsiaTheme="minorEastAsia" w:hAnsiTheme="minorHAnsi" w:cstheme="minorBidi"/>
          <w:sz w:val="22"/>
          <w:szCs w:val="22"/>
        </w:rPr>
      </w:pPr>
      <w:hyperlink w:anchor="_Toc80013123" w:history="1">
        <w:r w:rsidR="00DC78A2" w:rsidRPr="008C2453">
          <w:rPr>
            <w:rStyle w:val="Hyperlink"/>
            <w:lang w:val="en-GB"/>
          </w:rPr>
          <w:t>Duration</w:t>
        </w:r>
        <w:r w:rsidR="00DC78A2">
          <w:rPr>
            <w:webHidden/>
          </w:rPr>
          <w:tab/>
        </w:r>
        <w:r w:rsidR="00DC78A2">
          <w:rPr>
            <w:webHidden/>
          </w:rPr>
          <w:fldChar w:fldCharType="begin"/>
        </w:r>
        <w:r w:rsidR="00DC78A2">
          <w:rPr>
            <w:webHidden/>
          </w:rPr>
          <w:instrText xml:space="preserve"> PAGEREF _Toc80013123 \h </w:instrText>
        </w:r>
        <w:r w:rsidR="00DC78A2">
          <w:rPr>
            <w:webHidden/>
          </w:rPr>
        </w:r>
        <w:r w:rsidR="00DC78A2">
          <w:rPr>
            <w:webHidden/>
          </w:rPr>
          <w:fldChar w:fldCharType="separate"/>
        </w:r>
        <w:r>
          <w:rPr>
            <w:webHidden/>
          </w:rPr>
          <w:t>7</w:t>
        </w:r>
        <w:r w:rsidR="00DC78A2">
          <w:rPr>
            <w:webHidden/>
          </w:rPr>
          <w:fldChar w:fldCharType="end"/>
        </w:r>
      </w:hyperlink>
    </w:p>
    <w:p w14:paraId="5D9A2FFF" w14:textId="3B3D7756" w:rsidR="00DC78A2" w:rsidRDefault="004629FF">
      <w:pPr>
        <w:pStyle w:val="TOC2"/>
        <w:rPr>
          <w:rFonts w:asciiTheme="minorHAnsi" w:eastAsiaTheme="minorEastAsia" w:hAnsiTheme="minorHAnsi" w:cstheme="minorBidi"/>
          <w:sz w:val="22"/>
          <w:szCs w:val="22"/>
        </w:rPr>
      </w:pPr>
      <w:hyperlink w:anchor="_Toc80013124" w:history="1">
        <w:r w:rsidR="00DC78A2" w:rsidRPr="008C2453">
          <w:rPr>
            <w:rStyle w:val="Hyperlink"/>
            <w:lang w:val="en-GB"/>
          </w:rPr>
          <w:t>Changes to the curriculum</w:t>
        </w:r>
        <w:r w:rsidR="00DC78A2">
          <w:rPr>
            <w:webHidden/>
          </w:rPr>
          <w:tab/>
        </w:r>
        <w:r w:rsidR="00DC78A2">
          <w:rPr>
            <w:webHidden/>
          </w:rPr>
          <w:fldChar w:fldCharType="begin"/>
        </w:r>
        <w:r w:rsidR="00DC78A2">
          <w:rPr>
            <w:webHidden/>
          </w:rPr>
          <w:instrText xml:space="preserve"> PAGEREF _Toc80013124 \h </w:instrText>
        </w:r>
        <w:r w:rsidR="00DC78A2">
          <w:rPr>
            <w:webHidden/>
          </w:rPr>
        </w:r>
        <w:r w:rsidR="00DC78A2">
          <w:rPr>
            <w:webHidden/>
          </w:rPr>
          <w:fldChar w:fldCharType="separate"/>
        </w:r>
        <w:r>
          <w:rPr>
            <w:webHidden/>
          </w:rPr>
          <w:t>8</w:t>
        </w:r>
        <w:r w:rsidR="00DC78A2">
          <w:rPr>
            <w:webHidden/>
          </w:rPr>
          <w:fldChar w:fldCharType="end"/>
        </w:r>
      </w:hyperlink>
    </w:p>
    <w:p w14:paraId="7F303E12" w14:textId="6F731361" w:rsidR="00DC78A2" w:rsidRDefault="004629FF">
      <w:pPr>
        <w:pStyle w:val="TOC2"/>
        <w:rPr>
          <w:rFonts w:asciiTheme="minorHAnsi" w:eastAsiaTheme="minorEastAsia" w:hAnsiTheme="minorHAnsi" w:cstheme="minorBidi"/>
          <w:sz w:val="22"/>
          <w:szCs w:val="22"/>
        </w:rPr>
      </w:pPr>
      <w:hyperlink w:anchor="_Toc80013125" w:history="1">
        <w:r w:rsidR="00DC78A2" w:rsidRPr="008C2453">
          <w:rPr>
            <w:rStyle w:val="Hyperlink"/>
            <w:lang w:val="en-GB"/>
          </w:rPr>
          <w:t>Monitoring for quality</w:t>
        </w:r>
        <w:r w:rsidR="00DC78A2">
          <w:rPr>
            <w:webHidden/>
          </w:rPr>
          <w:tab/>
        </w:r>
        <w:r w:rsidR="00DC78A2">
          <w:rPr>
            <w:webHidden/>
          </w:rPr>
          <w:fldChar w:fldCharType="begin"/>
        </w:r>
        <w:r w:rsidR="00DC78A2">
          <w:rPr>
            <w:webHidden/>
          </w:rPr>
          <w:instrText xml:space="preserve"> PAGEREF _Toc80013125 \h </w:instrText>
        </w:r>
        <w:r w:rsidR="00DC78A2">
          <w:rPr>
            <w:webHidden/>
          </w:rPr>
        </w:r>
        <w:r w:rsidR="00DC78A2">
          <w:rPr>
            <w:webHidden/>
          </w:rPr>
          <w:fldChar w:fldCharType="separate"/>
        </w:r>
        <w:r>
          <w:rPr>
            <w:webHidden/>
          </w:rPr>
          <w:t>8</w:t>
        </w:r>
        <w:r w:rsidR="00DC78A2">
          <w:rPr>
            <w:webHidden/>
          </w:rPr>
          <w:fldChar w:fldCharType="end"/>
        </w:r>
      </w:hyperlink>
    </w:p>
    <w:p w14:paraId="78CA4314" w14:textId="2D991397" w:rsidR="00DC78A2" w:rsidRDefault="004629FF">
      <w:pPr>
        <w:pStyle w:val="TOC2"/>
        <w:rPr>
          <w:rFonts w:asciiTheme="minorHAnsi" w:eastAsiaTheme="minorEastAsia" w:hAnsiTheme="minorHAnsi" w:cstheme="minorBidi"/>
          <w:sz w:val="22"/>
          <w:szCs w:val="22"/>
        </w:rPr>
      </w:pPr>
      <w:hyperlink w:anchor="_Toc80013126" w:history="1">
        <w:r w:rsidR="00DC78A2" w:rsidRPr="008C2453">
          <w:rPr>
            <w:rStyle w:val="Hyperlink"/>
            <w:lang w:val="en-GB"/>
          </w:rPr>
          <w:t>Safety and wellbeing</w:t>
        </w:r>
        <w:r w:rsidR="00DC78A2">
          <w:rPr>
            <w:webHidden/>
          </w:rPr>
          <w:tab/>
        </w:r>
        <w:r w:rsidR="00DC78A2">
          <w:rPr>
            <w:webHidden/>
          </w:rPr>
          <w:fldChar w:fldCharType="begin"/>
        </w:r>
        <w:r w:rsidR="00DC78A2">
          <w:rPr>
            <w:webHidden/>
          </w:rPr>
          <w:instrText xml:space="preserve"> PAGEREF _Toc80013126 \h </w:instrText>
        </w:r>
        <w:r w:rsidR="00DC78A2">
          <w:rPr>
            <w:webHidden/>
          </w:rPr>
        </w:r>
        <w:r w:rsidR="00DC78A2">
          <w:rPr>
            <w:webHidden/>
          </w:rPr>
          <w:fldChar w:fldCharType="separate"/>
        </w:r>
        <w:r>
          <w:rPr>
            <w:webHidden/>
          </w:rPr>
          <w:t>8</w:t>
        </w:r>
        <w:r w:rsidR="00DC78A2">
          <w:rPr>
            <w:webHidden/>
          </w:rPr>
          <w:fldChar w:fldCharType="end"/>
        </w:r>
      </w:hyperlink>
    </w:p>
    <w:p w14:paraId="027C50ED" w14:textId="361BF555" w:rsidR="00DC78A2" w:rsidRDefault="004629FF">
      <w:pPr>
        <w:pStyle w:val="TOC2"/>
        <w:rPr>
          <w:rFonts w:asciiTheme="minorHAnsi" w:eastAsiaTheme="minorEastAsia" w:hAnsiTheme="minorHAnsi" w:cstheme="minorBidi"/>
          <w:sz w:val="22"/>
          <w:szCs w:val="22"/>
        </w:rPr>
      </w:pPr>
      <w:hyperlink w:anchor="_Toc80013127" w:history="1">
        <w:r w:rsidR="00DC78A2" w:rsidRPr="008C2453">
          <w:rPr>
            <w:rStyle w:val="Hyperlink"/>
            <w:lang w:val="en-GB"/>
          </w:rPr>
          <w:t>Employability skills</w:t>
        </w:r>
        <w:r w:rsidR="00DC78A2">
          <w:rPr>
            <w:webHidden/>
          </w:rPr>
          <w:tab/>
        </w:r>
        <w:r w:rsidR="00DC78A2">
          <w:rPr>
            <w:webHidden/>
          </w:rPr>
          <w:fldChar w:fldCharType="begin"/>
        </w:r>
        <w:r w:rsidR="00DC78A2">
          <w:rPr>
            <w:webHidden/>
          </w:rPr>
          <w:instrText xml:space="preserve"> PAGEREF _Toc80013127 \h </w:instrText>
        </w:r>
        <w:r w:rsidR="00DC78A2">
          <w:rPr>
            <w:webHidden/>
          </w:rPr>
        </w:r>
        <w:r w:rsidR="00DC78A2">
          <w:rPr>
            <w:webHidden/>
          </w:rPr>
          <w:fldChar w:fldCharType="separate"/>
        </w:r>
        <w:r>
          <w:rPr>
            <w:webHidden/>
          </w:rPr>
          <w:t>8</w:t>
        </w:r>
        <w:r w:rsidR="00DC78A2">
          <w:rPr>
            <w:webHidden/>
          </w:rPr>
          <w:fldChar w:fldCharType="end"/>
        </w:r>
      </w:hyperlink>
    </w:p>
    <w:p w14:paraId="763954E8" w14:textId="28223B53" w:rsidR="00DC78A2" w:rsidRDefault="004629FF">
      <w:pPr>
        <w:pStyle w:val="TOC2"/>
        <w:rPr>
          <w:rFonts w:asciiTheme="minorHAnsi" w:eastAsiaTheme="minorEastAsia" w:hAnsiTheme="minorHAnsi" w:cstheme="minorBidi"/>
          <w:sz w:val="22"/>
          <w:szCs w:val="22"/>
        </w:rPr>
      </w:pPr>
      <w:hyperlink w:anchor="_Toc80013128" w:history="1">
        <w:r w:rsidR="00DC78A2" w:rsidRPr="008C2453">
          <w:rPr>
            <w:rStyle w:val="Hyperlink"/>
            <w:lang w:val="en-GB"/>
          </w:rPr>
          <w:t>Legislative compliance</w:t>
        </w:r>
        <w:r w:rsidR="00DC78A2">
          <w:rPr>
            <w:webHidden/>
          </w:rPr>
          <w:tab/>
        </w:r>
        <w:r w:rsidR="00DC78A2">
          <w:rPr>
            <w:webHidden/>
          </w:rPr>
          <w:fldChar w:fldCharType="begin"/>
        </w:r>
        <w:r w:rsidR="00DC78A2">
          <w:rPr>
            <w:webHidden/>
          </w:rPr>
          <w:instrText xml:space="preserve"> PAGEREF _Toc80013128 \h </w:instrText>
        </w:r>
        <w:r w:rsidR="00DC78A2">
          <w:rPr>
            <w:webHidden/>
          </w:rPr>
        </w:r>
        <w:r w:rsidR="00DC78A2">
          <w:rPr>
            <w:webHidden/>
          </w:rPr>
          <w:fldChar w:fldCharType="separate"/>
        </w:r>
        <w:r>
          <w:rPr>
            <w:webHidden/>
          </w:rPr>
          <w:t>8</w:t>
        </w:r>
        <w:r w:rsidR="00DC78A2">
          <w:rPr>
            <w:webHidden/>
          </w:rPr>
          <w:fldChar w:fldCharType="end"/>
        </w:r>
      </w:hyperlink>
    </w:p>
    <w:p w14:paraId="107B4D0F" w14:textId="7C639699" w:rsidR="00DC78A2" w:rsidRDefault="004629FF">
      <w:pPr>
        <w:pStyle w:val="TOC1"/>
        <w:rPr>
          <w:rFonts w:asciiTheme="minorHAnsi" w:eastAsiaTheme="minorEastAsia" w:hAnsiTheme="minorHAnsi" w:cstheme="minorBidi"/>
          <w:b w:val="0"/>
          <w:bCs w:val="0"/>
          <w:sz w:val="22"/>
          <w:szCs w:val="22"/>
        </w:rPr>
      </w:pPr>
      <w:hyperlink w:anchor="_Toc80013129" w:history="1">
        <w:r w:rsidR="00DC78A2" w:rsidRPr="008C2453">
          <w:rPr>
            <w:rStyle w:val="Hyperlink"/>
            <w:lang w:val="en-GB"/>
          </w:rPr>
          <w:t>Assessment and reporting</w:t>
        </w:r>
        <w:r w:rsidR="00DC78A2">
          <w:rPr>
            <w:webHidden/>
          </w:rPr>
          <w:tab/>
        </w:r>
        <w:r w:rsidR="00DC78A2">
          <w:rPr>
            <w:webHidden/>
          </w:rPr>
          <w:fldChar w:fldCharType="begin"/>
        </w:r>
        <w:r w:rsidR="00DC78A2">
          <w:rPr>
            <w:webHidden/>
          </w:rPr>
          <w:instrText xml:space="preserve"> PAGEREF _Toc80013129 \h </w:instrText>
        </w:r>
        <w:r w:rsidR="00DC78A2">
          <w:rPr>
            <w:webHidden/>
          </w:rPr>
        </w:r>
        <w:r w:rsidR="00DC78A2">
          <w:rPr>
            <w:webHidden/>
          </w:rPr>
          <w:fldChar w:fldCharType="separate"/>
        </w:r>
        <w:r>
          <w:rPr>
            <w:webHidden/>
          </w:rPr>
          <w:t>9</w:t>
        </w:r>
        <w:r w:rsidR="00DC78A2">
          <w:rPr>
            <w:webHidden/>
          </w:rPr>
          <w:fldChar w:fldCharType="end"/>
        </w:r>
      </w:hyperlink>
    </w:p>
    <w:p w14:paraId="6547FDE8" w14:textId="62B45976" w:rsidR="00DC78A2" w:rsidRDefault="004629FF">
      <w:pPr>
        <w:pStyle w:val="TOC2"/>
        <w:rPr>
          <w:rFonts w:asciiTheme="minorHAnsi" w:eastAsiaTheme="minorEastAsia" w:hAnsiTheme="minorHAnsi" w:cstheme="minorBidi"/>
          <w:sz w:val="22"/>
          <w:szCs w:val="22"/>
        </w:rPr>
      </w:pPr>
      <w:hyperlink w:anchor="_Toc80013130" w:history="1">
        <w:r w:rsidR="00DC78A2" w:rsidRPr="008C2453">
          <w:rPr>
            <w:rStyle w:val="Hyperlink"/>
            <w:lang w:val="en-GB"/>
          </w:rPr>
          <w:t>Satisfactory completion</w:t>
        </w:r>
        <w:r w:rsidR="00DC78A2">
          <w:rPr>
            <w:webHidden/>
          </w:rPr>
          <w:tab/>
        </w:r>
        <w:r w:rsidR="00DC78A2">
          <w:rPr>
            <w:webHidden/>
          </w:rPr>
          <w:fldChar w:fldCharType="begin"/>
        </w:r>
        <w:r w:rsidR="00DC78A2">
          <w:rPr>
            <w:webHidden/>
          </w:rPr>
          <w:instrText xml:space="preserve"> PAGEREF _Toc80013130 \h </w:instrText>
        </w:r>
        <w:r w:rsidR="00DC78A2">
          <w:rPr>
            <w:webHidden/>
          </w:rPr>
        </w:r>
        <w:r w:rsidR="00DC78A2">
          <w:rPr>
            <w:webHidden/>
          </w:rPr>
          <w:fldChar w:fldCharType="separate"/>
        </w:r>
        <w:r>
          <w:rPr>
            <w:webHidden/>
          </w:rPr>
          <w:t>9</w:t>
        </w:r>
        <w:r w:rsidR="00DC78A2">
          <w:rPr>
            <w:webHidden/>
          </w:rPr>
          <w:fldChar w:fldCharType="end"/>
        </w:r>
      </w:hyperlink>
    </w:p>
    <w:p w14:paraId="15E495BC" w14:textId="0DAF2D09" w:rsidR="00DC78A2" w:rsidRDefault="004629FF">
      <w:pPr>
        <w:pStyle w:val="TOC2"/>
        <w:rPr>
          <w:rFonts w:asciiTheme="minorHAnsi" w:eastAsiaTheme="minorEastAsia" w:hAnsiTheme="minorHAnsi" w:cstheme="minorBidi"/>
          <w:sz w:val="22"/>
          <w:szCs w:val="22"/>
        </w:rPr>
      </w:pPr>
      <w:hyperlink w:anchor="_Toc80013131" w:history="1">
        <w:r w:rsidR="00DC78A2" w:rsidRPr="008C2453">
          <w:rPr>
            <w:rStyle w:val="Hyperlink"/>
            <w:lang w:val="en-GB"/>
          </w:rPr>
          <w:t>Learning growth</w:t>
        </w:r>
        <w:r w:rsidR="00DC78A2">
          <w:rPr>
            <w:webHidden/>
          </w:rPr>
          <w:tab/>
        </w:r>
        <w:r w:rsidR="00DC78A2">
          <w:rPr>
            <w:webHidden/>
          </w:rPr>
          <w:fldChar w:fldCharType="begin"/>
        </w:r>
        <w:r w:rsidR="00DC78A2">
          <w:rPr>
            <w:webHidden/>
          </w:rPr>
          <w:instrText xml:space="preserve"> PAGEREF _Toc80013131 \h </w:instrText>
        </w:r>
        <w:r w:rsidR="00DC78A2">
          <w:rPr>
            <w:webHidden/>
          </w:rPr>
        </w:r>
        <w:r w:rsidR="00DC78A2">
          <w:rPr>
            <w:webHidden/>
          </w:rPr>
          <w:fldChar w:fldCharType="separate"/>
        </w:r>
        <w:r>
          <w:rPr>
            <w:webHidden/>
          </w:rPr>
          <w:t>9</w:t>
        </w:r>
        <w:r w:rsidR="00DC78A2">
          <w:rPr>
            <w:webHidden/>
          </w:rPr>
          <w:fldChar w:fldCharType="end"/>
        </w:r>
      </w:hyperlink>
    </w:p>
    <w:p w14:paraId="7D5108B6" w14:textId="2C6FEF4F" w:rsidR="00DC78A2" w:rsidRDefault="004629FF">
      <w:pPr>
        <w:pStyle w:val="TOC2"/>
        <w:rPr>
          <w:rFonts w:asciiTheme="minorHAnsi" w:eastAsiaTheme="minorEastAsia" w:hAnsiTheme="minorHAnsi" w:cstheme="minorBidi"/>
          <w:sz w:val="22"/>
          <w:szCs w:val="22"/>
        </w:rPr>
      </w:pPr>
      <w:hyperlink w:anchor="_Toc80013132" w:history="1">
        <w:r w:rsidR="00DC78A2" w:rsidRPr="008C2453">
          <w:rPr>
            <w:rStyle w:val="Hyperlink"/>
            <w:lang w:val="en-GB"/>
          </w:rPr>
          <w:t>Assessment</w:t>
        </w:r>
        <w:r w:rsidR="00DC78A2">
          <w:rPr>
            <w:webHidden/>
          </w:rPr>
          <w:tab/>
        </w:r>
        <w:r w:rsidR="00DC78A2">
          <w:rPr>
            <w:webHidden/>
          </w:rPr>
          <w:fldChar w:fldCharType="begin"/>
        </w:r>
        <w:r w:rsidR="00DC78A2">
          <w:rPr>
            <w:webHidden/>
          </w:rPr>
          <w:instrText xml:space="preserve"> PAGEREF _Toc80013132 \h </w:instrText>
        </w:r>
        <w:r w:rsidR="00DC78A2">
          <w:rPr>
            <w:webHidden/>
          </w:rPr>
        </w:r>
        <w:r w:rsidR="00DC78A2">
          <w:rPr>
            <w:webHidden/>
          </w:rPr>
          <w:fldChar w:fldCharType="separate"/>
        </w:r>
        <w:r>
          <w:rPr>
            <w:webHidden/>
          </w:rPr>
          <w:t>9</w:t>
        </w:r>
        <w:r w:rsidR="00DC78A2">
          <w:rPr>
            <w:webHidden/>
          </w:rPr>
          <w:fldChar w:fldCharType="end"/>
        </w:r>
      </w:hyperlink>
    </w:p>
    <w:p w14:paraId="28C82FE5" w14:textId="722DDDBB" w:rsidR="00DC78A2" w:rsidRDefault="004629FF">
      <w:pPr>
        <w:pStyle w:val="TOC3"/>
        <w:rPr>
          <w:rFonts w:eastAsiaTheme="minorEastAsia"/>
          <w:sz w:val="22"/>
          <w:lang w:val="en-AU" w:eastAsia="en-AU"/>
        </w:rPr>
      </w:pPr>
      <w:hyperlink w:anchor="_Toc80013133" w:history="1">
        <w:r w:rsidR="00DC78A2" w:rsidRPr="008C2453">
          <w:rPr>
            <w:rStyle w:val="Hyperlink"/>
            <w:lang w:val="en-GB"/>
          </w:rPr>
          <w:t>Authentication</w:t>
        </w:r>
        <w:r w:rsidR="00DC78A2">
          <w:rPr>
            <w:webHidden/>
          </w:rPr>
          <w:tab/>
        </w:r>
        <w:r w:rsidR="00DC78A2">
          <w:rPr>
            <w:webHidden/>
          </w:rPr>
          <w:fldChar w:fldCharType="begin"/>
        </w:r>
        <w:r w:rsidR="00DC78A2">
          <w:rPr>
            <w:webHidden/>
          </w:rPr>
          <w:instrText xml:space="preserve"> PAGEREF _Toc80013133 \h </w:instrText>
        </w:r>
        <w:r w:rsidR="00DC78A2">
          <w:rPr>
            <w:webHidden/>
          </w:rPr>
        </w:r>
        <w:r w:rsidR="00DC78A2">
          <w:rPr>
            <w:webHidden/>
          </w:rPr>
          <w:fldChar w:fldCharType="separate"/>
        </w:r>
        <w:r>
          <w:rPr>
            <w:webHidden/>
          </w:rPr>
          <w:t>9</w:t>
        </w:r>
        <w:r w:rsidR="00DC78A2">
          <w:rPr>
            <w:webHidden/>
          </w:rPr>
          <w:fldChar w:fldCharType="end"/>
        </w:r>
      </w:hyperlink>
    </w:p>
    <w:p w14:paraId="22E22EBF" w14:textId="71235043" w:rsidR="00DC78A2" w:rsidRDefault="004629FF">
      <w:pPr>
        <w:pStyle w:val="TOC2"/>
        <w:rPr>
          <w:rFonts w:asciiTheme="minorHAnsi" w:eastAsiaTheme="minorEastAsia" w:hAnsiTheme="minorHAnsi" w:cstheme="minorBidi"/>
          <w:sz w:val="22"/>
          <w:szCs w:val="22"/>
        </w:rPr>
      </w:pPr>
      <w:hyperlink w:anchor="_Toc80013134" w:history="1">
        <w:r w:rsidR="00DC78A2" w:rsidRPr="008C2453">
          <w:rPr>
            <w:rStyle w:val="Hyperlink"/>
            <w:lang w:val="en-GB"/>
          </w:rPr>
          <w:t>Supporting students with additional needs</w:t>
        </w:r>
        <w:r w:rsidR="00DC78A2">
          <w:rPr>
            <w:webHidden/>
          </w:rPr>
          <w:tab/>
        </w:r>
        <w:r w:rsidR="00DC78A2">
          <w:rPr>
            <w:webHidden/>
          </w:rPr>
          <w:fldChar w:fldCharType="begin"/>
        </w:r>
        <w:r w:rsidR="00DC78A2">
          <w:rPr>
            <w:webHidden/>
          </w:rPr>
          <w:instrText xml:space="preserve"> PAGEREF _Toc80013134 \h </w:instrText>
        </w:r>
        <w:r w:rsidR="00DC78A2">
          <w:rPr>
            <w:webHidden/>
          </w:rPr>
        </w:r>
        <w:r w:rsidR="00DC78A2">
          <w:rPr>
            <w:webHidden/>
          </w:rPr>
          <w:fldChar w:fldCharType="separate"/>
        </w:r>
        <w:r>
          <w:rPr>
            <w:webHidden/>
          </w:rPr>
          <w:t>9</w:t>
        </w:r>
        <w:r w:rsidR="00DC78A2">
          <w:rPr>
            <w:webHidden/>
          </w:rPr>
          <w:fldChar w:fldCharType="end"/>
        </w:r>
      </w:hyperlink>
    </w:p>
    <w:p w14:paraId="5A2824F6" w14:textId="708A6912" w:rsidR="00DC78A2" w:rsidRDefault="004629FF">
      <w:pPr>
        <w:pStyle w:val="TOC1"/>
        <w:rPr>
          <w:rFonts w:asciiTheme="minorHAnsi" w:eastAsiaTheme="minorEastAsia" w:hAnsiTheme="minorHAnsi" w:cstheme="minorBidi"/>
          <w:b w:val="0"/>
          <w:bCs w:val="0"/>
          <w:sz w:val="22"/>
          <w:szCs w:val="22"/>
        </w:rPr>
      </w:pPr>
      <w:hyperlink w:anchor="_Toc80013135" w:history="1">
        <w:r w:rsidR="00DC78A2" w:rsidRPr="008C2453">
          <w:rPr>
            <w:rStyle w:val="Hyperlink"/>
            <w:lang w:val="en-GB"/>
          </w:rPr>
          <w:t>Unit 1</w:t>
        </w:r>
        <w:r w:rsidR="00DC78A2">
          <w:rPr>
            <w:webHidden/>
          </w:rPr>
          <w:tab/>
        </w:r>
        <w:r w:rsidR="00DC78A2">
          <w:rPr>
            <w:webHidden/>
          </w:rPr>
          <w:fldChar w:fldCharType="begin"/>
        </w:r>
        <w:r w:rsidR="00DC78A2">
          <w:rPr>
            <w:webHidden/>
          </w:rPr>
          <w:instrText xml:space="preserve"> PAGEREF _Toc80013135 \h </w:instrText>
        </w:r>
        <w:r w:rsidR="00DC78A2">
          <w:rPr>
            <w:webHidden/>
          </w:rPr>
        </w:r>
        <w:r w:rsidR="00DC78A2">
          <w:rPr>
            <w:webHidden/>
          </w:rPr>
          <w:fldChar w:fldCharType="separate"/>
        </w:r>
        <w:r>
          <w:rPr>
            <w:webHidden/>
          </w:rPr>
          <w:t>11</w:t>
        </w:r>
        <w:r w:rsidR="00DC78A2">
          <w:rPr>
            <w:webHidden/>
          </w:rPr>
          <w:fldChar w:fldCharType="end"/>
        </w:r>
      </w:hyperlink>
    </w:p>
    <w:p w14:paraId="511EC776" w14:textId="269FEF9A" w:rsidR="00DC78A2" w:rsidRDefault="004629FF">
      <w:pPr>
        <w:pStyle w:val="TOC2"/>
        <w:rPr>
          <w:rFonts w:asciiTheme="minorHAnsi" w:eastAsiaTheme="minorEastAsia" w:hAnsiTheme="minorHAnsi" w:cstheme="minorBidi"/>
          <w:sz w:val="22"/>
          <w:szCs w:val="22"/>
        </w:rPr>
      </w:pPr>
      <w:hyperlink w:anchor="_Toc80013136" w:history="1">
        <w:r w:rsidR="00DC78A2" w:rsidRPr="008C2453">
          <w:rPr>
            <w:rStyle w:val="Hyperlink"/>
            <w:lang w:val="en-GB"/>
          </w:rPr>
          <w:t>Module 1: Literacy for personal use</w:t>
        </w:r>
        <w:r w:rsidR="00DC78A2">
          <w:rPr>
            <w:webHidden/>
          </w:rPr>
          <w:tab/>
        </w:r>
        <w:r w:rsidR="00DC78A2">
          <w:rPr>
            <w:webHidden/>
          </w:rPr>
          <w:fldChar w:fldCharType="begin"/>
        </w:r>
        <w:r w:rsidR="00DC78A2">
          <w:rPr>
            <w:webHidden/>
          </w:rPr>
          <w:instrText xml:space="preserve"> PAGEREF _Toc80013136 \h </w:instrText>
        </w:r>
        <w:r w:rsidR="00DC78A2">
          <w:rPr>
            <w:webHidden/>
          </w:rPr>
        </w:r>
        <w:r w:rsidR="00DC78A2">
          <w:rPr>
            <w:webHidden/>
          </w:rPr>
          <w:fldChar w:fldCharType="separate"/>
        </w:r>
        <w:r>
          <w:rPr>
            <w:webHidden/>
          </w:rPr>
          <w:t>11</w:t>
        </w:r>
        <w:r w:rsidR="00DC78A2">
          <w:rPr>
            <w:webHidden/>
          </w:rPr>
          <w:fldChar w:fldCharType="end"/>
        </w:r>
      </w:hyperlink>
    </w:p>
    <w:p w14:paraId="24D6C865" w14:textId="00977CCC" w:rsidR="00DC78A2" w:rsidRDefault="004629FF">
      <w:pPr>
        <w:pStyle w:val="TOC3"/>
        <w:rPr>
          <w:rFonts w:eastAsiaTheme="minorEastAsia"/>
          <w:sz w:val="22"/>
          <w:lang w:val="en-AU" w:eastAsia="en-AU"/>
        </w:rPr>
      </w:pPr>
      <w:hyperlink w:anchor="_Toc80013137" w:history="1">
        <w:r w:rsidR="00DC78A2" w:rsidRPr="008C2453">
          <w:rPr>
            <w:rStyle w:val="Hyperlink"/>
            <w:lang w:val="en-GB"/>
          </w:rPr>
          <w:t>Learning goal</w:t>
        </w:r>
        <w:r w:rsidR="00DC78A2">
          <w:rPr>
            <w:webHidden/>
          </w:rPr>
          <w:tab/>
        </w:r>
        <w:r w:rsidR="00DC78A2">
          <w:rPr>
            <w:webHidden/>
          </w:rPr>
          <w:fldChar w:fldCharType="begin"/>
        </w:r>
        <w:r w:rsidR="00DC78A2">
          <w:rPr>
            <w:webHidden/>
          </w:rPr>
          <w:instrText xml:space="preserve"> PAGEREF _Toc80013137 \h </w:instrText>
        </w:r>
        <w:r w:rsidR="00DC78A2">
          <w:rPr>
            <w:webHidden/>
          </w:rPr>
        </w:r>
        <w:r w:rsidR="00DC78A2">
          <w:rPr>
            <w:webHidden/>
          </w:rPr>
          <w:fldChar w:fldCharType="separate"/>
        </w:r>
        <w:r>
          <w:rPr>
            <w:webHidden/>
          </w:rPr>
          <w:t>11</w:t>
        </w:r>
        <w:r w:rsidR="00DC78A2">
          <w:rPr>
            <w:webHidden/>
          </w:rPr>
          <w:fldChar w:fldCharType="end"/>
        </w:r>
      </w:hyperlink>
    </w:p>
    <w:p w14:paraId="5ED28BF4" w14:textId="35653262" w:rsidR="00DC78A2" w:rsidRDefault="004629FF">
      <w:pPr>
        <w:pStyle w:val="TOC3"/>
        <w:rPr>
          <w:rFonts w:eastAsiaTheme="minorEastAsia"/>
          <w:sz w:val="22"/>
          <w:lang w:val="en-AU" w:eastAsia="en-AU"/>
        </w:rPr>
      </w:pPr>
      <w:hyperlink w:anchor="_Toc80013138" w:history="1">
        <w:r w:rsidR="00DC78A2" w:rsidRPr="008C2453">
          <w:rPr>
            <w:rStyle w:val="Hyperlink"/>
            <w:lang w:val="en-GB"/>
          </w:rPr>
          <w:t>Application</w:t>
        </w:r>
        <w:r w:rsidR="00DC78A2">
          <w:rPr>
            <w:webHidden/>
          </w:rPr>
          <w:tab/>
        </w:r>
        <w:r w:rsidR="00DC78A2">
          <w:rPr>
            <w:webHidden/>
          </w:rPr>
          <w:fldChar w:fldCharType="begin"/>
        </w:r>
        <w:r w:rsidR="00DC78A2">
          <w:rPr>
            <w:webHidden/>
          </w:rPr>
          <w:instrText xml:space="preserve"> PAGEREF _Toc80013138 \h </w:instrText>
        </w:r>
        <w:r w:rsidR="00DC78A2">
          <w:rPr>
            <w:webHidden/>
          </w:rPr>
        </w:r>
        <w:r w:rsidR="00DC78A2">
          <w:rPr>
            <w:webHidden/>
          </w:rPr>
          <w:fldChar w:fldCharType="separate"/>
        </w:r>
        <w:r>
          <w:rPr>
            <w:webHidden/>
          </w:rPr>
          <w:t>11</w:t>
        </w:r>
        <w:r w:rsidR="00DC78A2">
          <w:rPr>
            <w:webHidden/>
          </w:rPr>
          <w:fldChar w:fldCharType="end"/>
        </w:r>
      </w:hyperlink>
    </w:p>
    <w:p w14:paraId="4E4FF17F" w14:textId="7C2BB833" w:rsidR="00DC78A2" w:rsidRDefault="004629FF">
      <w:pPr>
        <w:pStyle w:val="TOC3"/>
        <w:rPr>
          <w:rFonts w:eastAsiaTheme="minorEastAsia"/>
          <w:sz w:val="22"/>
          <w:lang w:val="en-AU" w:eastAsia="en-AU"/>
        </w:rPr>
      </w:pPr>
      <w:hyperlink w:anchor="_Toc80013139" w:history="1">
        <w:r w:rsidR="00DC78A2" w:rsidRPr="008C2453">
          <w:rPr>
            <w:rStyle w:val="Hyperlink"/>
            <w:lang w:val="en-GB"/>
          </w:rPr>
          <w:t>Evidence for satisfactory completion</w:t>
        </w:r>
        <w:r w:rsidR="00DC78A2">
          <w:rPr>
            <w:webHidden/>
          </w:rPr>
          <w:tab/>
        </w:r>
        <w:r w:rsidR="00DC78A2">
          <w:rPr>
            <w:webHidden/>
          </w:rPr>
          <w:fldChar w:fldCharType="begin"/>
        </w:r>
        <w:r w:rsidR="00DC78A2">
          <w:rPr>
            <w:webHidden/>
          </w:rPr>
          <w:instrText xml:space="preserve"> PAGEREF _Toc80013139 \h </w:instrText>
        </w:r>
        <w:r w:rsidR="00DC78A2">
          <w:rPr>
            <w:webHidden/>
          </w:rPr>
        </w:r>
        <w:r w:rsidR="00DC78A2">
          <w:rPr>
            <w:webHidden/>
          </w:rPr>
          <w:fldChar w:fldCharType="separate"/>
        </w:r>
        <w:r>
          <w:rPr>
            <w:webHidden/>
          </w:rPr>
          <w:t>11</w:t>
        </w:r>
        <w:r w:rsidR="00DC78A2">
          <w:rPr>
            <w:webHidden/>
          </w:rPr>
          <w:fldChar w:fldCharType="end"/>
        </w:r>
      </w:hyperlink>
    </w:p>
    <w:p w14:paraId="6BF07784" w14:textId="0FBB9D38" w:rsidR="00DC78A2" w:rsidRDefault="004629FF">
      <w:pPr>
        <w:pStyle w:val="TOC2"/>
        <w:rPr>
          <w:rFonts w:asciiTheme="minorHAnsi" w:eastAsiaTheme="minorEastAsia" w:hAnsiTheme="minorHAnsi" w:cstheme="minorBidi"/>
          <w:sz w:val="22"/>
          <w:szCs w:val="22"/>
        </w:rPr>
      </w:pPr>
      <w:hyperlink w:anchor="_Toc80013140" w:history="1">
        <w:r w:rsidR="00DC78A2" w:rsidRPr="008C2453">
          <w:rPr>
            <w:rStyle w:val="Hyperlink"/>
            <w:lang w:val="en-GB"/>
          </w:rPr>
          <w:t xml:space="preserve">Module 2: </w:t>
        </w:r>
        <w:r w:rsidR="00DC78A2" w:rsidRPr="008C2453">
          <w:rPr>
            <w:rStyle w:val="Hyperlink"/>
            <w:rFonts w:eastAsia="Arial Unicode MS" w:cs="Arial Unicode MS"/>
            <w:lang w:val="en-GB"/>
          </w:rPr>
          <w:t>Understanding and creating digital texts</w:t>
        </w:r>
        <w:r w:rsidR="00DC78A2">
          <w:rPr>
            <w:webHidden/>
          </w:rPr>
          <w:tab/>
        </w:r>
        <w:r w:rsidR="00DC78A2">
          <w:rPr>
            <w:webHidden/>
          </w:rPr>
          <w:fldChar w:fldCharType="begin"/>
        </w:r>
        <w:r w:rsidR="00DC78A2">
          <w:rPr>
            <w:webHidden/>
          </w:rPr>
          <w:instrText xml:space="preserve"> PAGEREF _Toc80013140 \h </w:instrText>
        </w:r>
        <w:r w:rsidR="00DC78A2">
          <w:rPr>
            <w:webHidden/>
          </w:rPr>
        </w:r>
        <w:r w:rsidR="00DC78A2">
          <w:rPr>
            <w:webHidden/>
          </w:rPr>
          <w:fldChar w:fldCharType="separate"/>
        </w:r>
        <w:r>
          <w:rPr>
            <w:webHidden/>
          </w:rPr>
          <w:t>12</w:t>
        </w:r>
        <w:r w:rsidR="00DC78A2">
          <w:rPr>
            <w:webHidden/>
          </w:rPr>
          <w:fldChar w:fldCharType="end"/>
        </w:r>
      </w:hyperlink>
    </w:p>
    <w:p w14:paraId="0325EFC1" w14:textId="124ED749" w:rsidR="00DC78A2" w:rsidRDefault="004629FF">
      <w:pPr>
        <w:pStyle w:val="TOC3"/>
        <w:rPr>
          <w:rFonts w:eastAsiaTheme="minorEastAsia"/>
          <w:sz w:val="22"/>
          <w:lang w:val="en-AU" w:eastAsia="en-AU"/>
        </w:rPr>
      </w:pPr>
      <w:hyperlink w:anchor="_Toc80013141" w:history="1">
        <w:r w:rsidR="00DC78A2" w:rsidRPr="008C2453">
          <w:rPr>
            <w:rStyle w:val="Hyperlink"/>
            <w:lang w:val="en-GB"/>
          </w:rPr>
          <w:t>Learning goal</w:t>
        </w:r>
        <w:r w:rsidR="00DC78A2">
          <w:rPr>
            <w:webHidden/>
          </w:rPr>
          <w:tab/>
        </w:r>
        <w:r w:rsidR="00DC78A2">
          <w:rPr>
            <w:webHidden/>
          </w:rPr>
          <w:fldChar w:fldCharType="begin"/>
        </w:r>
        <w:r w:rsidR="00DC78A2">
          <w:rPr>
            <w:webHidden/>
          </w:rPr>
          <w:instrText xml:space="preserve"> PAGEREF _Toc80013141 \h </w:instrText>
        </w:r>
        <w:r w:rsidR="00DC78A2">
          <w:rPr>
            <w:webHidden/>
          </w:rPr>
        </w:r>
        <w:r w:rsidR="00DC78A2">
          <w:rPr>
            <w:webHidden/>
          </w:rPr>
          <w:fldChar w:fldCharType="separate"/>
        </w:r>
        <w:r>
          <w:rPr>
            <w:webHidden/>
          </w:rPr>
          <w:t>12</w:t>
        </w:r>
        <w:r w:rsidR="00DC78A2">
          <w:rPr>
            <w:webHidden/>
          </w:rPr>
          <w:fldChar w:fldCharType="end"/>
        </w:r>
      </w:hyperlink>
    </w:p>
    <w:p w14:paraId="616B68B2" w14:textId="72EAAAD0" w:rsidR="00DC78A2" w:rsidRDefault="004629FF">
      <w:pPr>
        <w:pStyle w:val="TOC3"/>
        <w:rPr>
          <w:rFonts w:eastAsiaTheme="minorEastAsia"/>
          <w:sz w:val="22"/>
          <w:lang w:val="en-AU" w:eastAsia="en-AU"/>
        </w:rPr>
      </w:pPr>
      <w:hyperlink w:anchor="_Toc80013142" w:history="1">
        <w:r w:rsidR="00DC78A2" w:rsidRPr="008C2453">
          <w:rPr>
            <w:rStyle w:val="Hyperlink"/>
            <w:lang w:val="en-GB"/>
          </w:rPr>
          <w:t>Application</w:t>
        </w:r>
        <w:r w:rsidR="00DC78A2">
          <w:rPr>
            <w:webHidden/>
          </w:rPr>
          <w:tab/>
        </w:r>
        <w:r w:rsidR="00DC78A2">
          <w:rPr>
            <w:webHidden/>
          </w:rPr>
          <w:fldChar w:fldCharType="begin"/>
        </w:r>
        <w:r w:rsidR="00DC78A2">
          <w:rPr>
            <w:webHidden/>
          </w:rPr>
          <w:instrText xml:space="preserve"> PAGEREF _Toc80013142 \h </w:instrText>
        </w:r>
        <w:r w:rsidR="00DC78A2">
          <w:rPr>
            <w:webHidden/>
          </w:rPr>
        </w:r>
        <w:r w:rsidR="00DC78A2">
          <w:rPr>
            <w:webHidden/>
          </w:rPr>
          <w:fldChar w:fldCharType="separate"/>
        </w:r>
        <w:r>
          <w:rPr>
            <w:webHidden/>
          </w:rPr>
          <w:t>12</w:t>
        </w:r>
        <w:r w:rsidR="00DC78A2">
          <w:rPr>
            <w:webHidden/>
          </w:rPr>
          <w:fldChar w:fldCharType="end"/>
        </w:r>
      </w:hyperlink>
    </w:p>
    <w:p w14:paraId="709C6D99" w14:textId="58DD8400" w:rsidR="00DC78A2" w:rsidRDefault="004629FF">
      <w:pPr>
        <w:pStyle w:val="TOC3"/>
        <w:rPr>
          <w:rFonts w:eastAsiaTheme="minorEastAsia"/>
          <w:sz w:val="22"/>
          <w:lang w:val="en-AU" w:eastAsia="en-AU"/>
        </w:rPr>
      </w:pPr>
      <w:hyperlink w:anchor="_Toc80013143" w:history="1">
        <w:r w:rsidR="00DC78A2" w:rsidRPr="008C2453">
          <w:rPr>
            <w:rStyle w:val="Hyperlink"/>
            <w:lang w:val="en-GB"/>
          </w:rPr>
          <w:t>Evidence for satisfactory completion</w:t>
        </w:r>
        <w:r w:rsidR="00DC78A2">
          <w:rPr>
            <w:webHidden/>
          </w:rPr>
          <w:tab/>
        </w:r>
        <w:r w:rsidR="00DC78A2">
          <w:rPr>
            <w:webHidden/>
          </w:rPr>
          <w:fldChar w:fldCharType="begin"/>
        </w:r>
        <w:r w:rsidR="00DC78A2">
          <w:rPr>
            <w:webHidden/>
          </w:rPr>
          <w:instrText xml:space="preserve"> PAGEREF _Toc80013143 \h </w:instrText>
        </w:r>
        <w:r w:rsidR="00DC78A2">
          <w:rPr>
            <w:webHidden/>
          </w:rPr>
        </w:r>
        <w:r w:rsidR="00DC78A2">
          <w:rPr>
            <w:webHidden/>
          </w:rPr>
          <w:fldChar w:fldCharType="separate"/>
        </w:r>
        <w:r>
          <w:rPr>
            <w:webHidden/>
          </w:rPr>
          <w:t>13</w:t>
        </w:r>
        <w:r w:rsidR="00DC78A2">
          <w:rPr>
            <w:webHidden/>
          </w:rPr>
          <w:fldChar w:fldCharType="end"/>
        </w:r>
      </w:hyperlink>
    </w:p>
    <w:p w14:paraId="3C257DDE" w14:textId="24BED3A6" w:rsidR="00DC78A2" w:rsidRDefault="004629FF">
      <w:pPr>
        <w:pStyle w:val="TOC3"/>
        <w:rPr>
          <w:rFonts w:eastAsiaTheme="minorEastAsia"/>
          <w:sz w:val="22"/>
          <w:lang w:val="en-AU" w:eastAsia="en-AU"/>
        </w:rPr>
      </w:pPr>
      <w:hyperlink w:anchor="_Toc80013144" w:history="1">
        <w:r w:rsidR="00DC78A2" w:rsidRPr="008C2453">
          <w:rPr>
            <w:rStyle w:val="Hyperlink"/>
            <w:lang w:val="en-GB"/>
          </w:rPr>
          <w:t>Assessment tasks</w:t>
        </w:r>
        <w:r w:rsidR="00DC78A2">
          <w:rPr>
            <w:webHidden/>
          </w:rPr>
          <w:tab/>
        </w:r>
        <w:r w:rsidR="00DC78A2">
          <w:rPr>
            <w:webHidden/>
          </w:rPr>
          <w:fldChar w:fldCharType="begin"/>
        </w:r>
        <w:r w:rsidR="00DC78A2">
          <w:rPr>
            <w:webHidden/>
          </w:rPr>
          <w:instrText xml:space="preserve"> PAGEREF _Toc80013144 \h </w:instrText>
        </w:r>
        <w:r w:rsidR="00DC78A2">
          <w:rPr>
            <w:webHidden/>
          </w:rPr>
        </w:r>
        <w:r w:rsidR="00DC78A2">
          <w:rPr>
            <w:webHidden/>
          </w:rPr>
          <w:fldChar w:fldCharType="separate"/>
        </w:r>
        <w:r>
          <w:rPr>
            <w:webHidden/>
          </w:rPr>
          <w:t>13</w:t>
        </w:r>
        <w:r w:rsidR="00DC78A2">
          <w:rPr>
            <w:webHidden/>
          </w:rPr>
          <w:fldChar w:fldCharType="end"/>
        </w:r>
      </w:hyperlink>
    </w:p>
    <w:p w14:paraId="055A8E16" w14:textId="36A7E086" w:rsidR="00DC78A2" w:rsidRDefault="004629FF">
      <w:pPr>
        <w:pStyle w:val="TOC1"/>
        <w:rPr>
          <w:rFonts w:asciiTheme="minorHAnsi" w:eastAsiaTheme="minorEastAsia" w:hAnsiTheme="minorHAnsi" w:cstheme="minorBidi"/>
          <w:b w:val="0"/>
          <w:bCs w:val="0"/>
          <w:sz w:val="22"/>
          <w:szCs w:val="22"/>
        </w:rPr>
      </w:pPr>
      <w:hyperlink w:anchor="_Toc80013145" w:history="1">
        <w:r w:rsidR="00DC78A2" w:rsidRPr="008C2453">
          <w:rPr>
            <w:rStyle w:val="Hyperlink"/>
            <w:lang w:val="en-GB"/>
          </w:rPr>
          <w:t>Unit 2</w:t>
        </w:r>
        <w:r w:rsidR="00DC78A2">
          <w:rPr>
            <w:webHidden/>
          </w:rPr>
          <w:tab/>
        </w:r>
        <w:r w:rsidR="00DC78A2">
          <w:rPr>
            <w:webHidden/>
          </w:rPr>
          <w:fldChar w:fldCharType="begin"/>
        </w:r>
        <w:r w:rsidR="00DC78A2">
          <w:rPr>
            <w:webHidden/>
          </w:rPr>
          <w:instrText xml:space="preserve"> PAGEREF _Toc80013145 \h </w:instrText>
        </w:r>
        <w:r w:rsidR="00DC78A2">
          <w:rPr>
            <w:webHidden/>
          </w:rPr>
        </w:r>
        <w:r w:rsidR="00DC78A2">
          <w:rPr>
            <w:webHidden/>
          </w:rPr>
          <w:fldChar w:fldCharType="separate"/>
        </w:r>
        <w:r>
          <w:rPr>
            <w:webHidden/>
          </w:rPr>
          <w:t>14</w:t>
        </w:r>
        <w:r w:rsidR="00DC78A2">
          <w:rPr>
            <w:webHidden/>
          </w:rPr>
          <w:fldChar w:fldCharType="end"/>
        </w:r>
      </w:hyperlink>
    </w:p>
    <w:p w14:paraId="7E098CB3" w14:textId="52FBFD1A" w:rsidR="00DC78A2" w:rsidRDefault="004629FF">
      <w:pPr>
        <w:pStyle w:val="TOC2"/>
        <w:rPr>
          <w:rFonts w:asciiTheme="minorHAnsi" w:eastAsiaTheme="minorEastAsia" w:hAnsiTheme="minorHAnsi" w:cstheme="minorBidi"/>
          <w:sz w:val="22"/>
          <w:szCs w:val="22"/>
        </w:rPr>
      </w:pPr>
      <w:hyperlink w:anchor="_Toc80013146" w:history="1">
        <w:r w:rsidR="00DC78A2" w:rsidRPr="008C2453">
          <w:rPr>
            <w:rStyle w:val="Hyperlink"/>
            <w:lang w:val="en-GB"/>
          </w:rPr>
          <w:t>Module 1: Exploring and understanding issues</w:t>
        </w:r>
        <w:r w:rsidR="00DC78A2">
          <w:rPr>
            <w:webHidden/>
          </w:rPr>
          <w:tab/>
        </w:r>
        <w:r w:rsidR="00DC78A2">
          <w:rPr>
            <w:webHidden/>
          </w:rPr>
          <w:fldChar w:fldCharType="begin"/>
        </w:r>
        <w:r w:rsidR="00DC78A2">
          <w:rPr>
            <w:webHidden/>
          </w:rPr>
          <w:instrText xml:space="preserve"> PAGEREF _Toc80013146 \h </w:instrText>
        </w:r>
        <w:r w:rsidR="00DC78A2">
          <w:rPr>
            <w:webHidden/>
          </w:rPr>
        </w:r>
        <w:r w:rsidR="00DC78A2">
          <w:rPr>
            <w:webHidden/>
          </w:rPr>
          <w:fldChar w:fldCharType="separate"/>
        </w:r>
        <w:r>
          <w:rPr>
            <w:webHidden/>
          </w:rPr>
          <w:t>14</w:t>
        </w:r>
        <w:r w:rsidR="00DC78A2">
          <w:rPr>
            <w:webHidden/>
          </w:rPr>
          <w:fldChar w:fldCharType="end"/>
        </w:r>
      </w:hyperlink>
    </w:p>
    <w:p w14:paraId="4F679D65" w14:textId="6091710B" w:rsidR="00DC78A2" w:rsidRDefault="004629FF">
      <w:pPr>
        <w:pStyle w:val="TOC3"/>
        <w:rPr>
          <w:rFonts w:eastAsiaTheme="minorEastAsia"/>
          <w:sz w:val="22"/>
          <w:lang w:val="en-AU" w:eastAsia="en-AU"/>
        </w:rPr>
      </w:pPr>
      <w:hyperlink w:anchor="_Toc80013147" w:history="1">
        <w:r w:rsidR="00DC78A2" w:rsidRPr="008C2453">
          <w:rPr>
            <w:rStyle w:val="Hyperlink"/>
            <w:lang w:val="en-GB"/>
          </w:rPr>
          <w:t>Learning goal</w:t>
        </w:r>
        <w:r w:rsidR="00DC78A2">
          <w:rPr>
            <w:webHidden/>
          </w:rPr>
          <w:tab/>
        </w:r>
        <w:r w:rsidR="00DC78A2">
          <w:rPr>
            <w:webHidden/>
          </w:rPr>
          <w:fldChar w:fldCharType="begin"/>
        </w:r>
        <w:r w:rsidR="00DC78A2">
          <w:rPr>
            <w:webHidden/>
          </w:rPr>
          <w:instrText xml:space="preserve"> PAGEREF _Toc80013147 \h </w:instrText>
        </w:r>
        <w:r w:rsidR="00DC78A2">
          <w:rPr>
            <w:webHidden/>
          </w:rPr>
        </w:r>
        <w:r w:rsidR="00DC78A2">
          <w:rPr>
            <w:webHidden/>
          </w:rPr>
          <w:fldChar w:fldCharType="separate"/>
        </w:r>
        <w:r>
          <w:rPr>
            <w:webHidden/>
          </w:rPr>
          <w:t>14</w:t>
        </w:r>
        <w:r w:rsidR="00DC78A2">
          <w:rPr>
            <w:webHidden/>
          </w:rPr>
          <w:fldChar w:fldCharType="end"/>
        </w:r>
      </w:hyperlink>
    </w:p>
    <w:p w14:paraId="550E1AF5" w14:textId="1BD4F248" w:rsidR="00DC78A2" w:rsidRDefault="004629FF">
      <w:pPr>
        <w:pStyle w:val="TOC3"/>
        <w:rPr>
          <w:rFonts w:eastAsiaTheme="minorEastAsia"/>
          <w:sz w:val="22"/>
          <w:lang w:val="en-AU" w:eastAsia="en-AU"/>
        </w:rPr>
      </w:pPr>
      <w:hyperlink w:anchor="_Toc80013148" w:history="1">
        <w:r w:rsidR="00DC78A2" w:rsidRPr="008C2453">
          <w:rPr>
            <w:rStyle w:val="Hyperlink"/>
            <w:lang w:val="en-GB"/>
          </w:rPr>
          <w:t>Application</w:t>
        </w:r>
        <w:r w:rsidR="00DC78A2">
          <w:rPr>
            <w:webHidden/>
          </w:rPr>
          <w:tab/>
        </w:r>
        <w:r w:rsidR="00DC78A2">
          <w:rPr>
            <w:webHidden/>
          </w:rPr>
          <w:fldChar w:fldCharType="begin"/>
        </w:r>
        <w:r w:rsidR="00DC78A2">
          <w:rPr>
            <w:webHidden/>
          </w:rPr>
          <w:instrText xml:space="preserve"> PAGEREF _Toc80013148 \h </w:instrText>
        </w:r>
        <w:r w:rsidR="00DC78A2">
          <w:rPr>
            <w:webHidden/>
          </w:rPr>
        </w:r>
        <w:r w:rsidR="00DC78A2">
          <w:rPr>
            <w:webHidden/>
          </w:rPr>
          <w:fldChar w:fldCharType="separate"/>
        </w:r>
        <w:r>
          <w:rPr>
            <w:webHidden/>
          </w:rPr>
          <w:t>14</w:t>
        </w:r>
        <w:r w:rsidR="00DC78A2">
          <w:rPr>
            <w:webHidden/>
          </w:rPr>
          <w:fldChar w:fldCharType="end"/>
        </w:r>
      </w:hyperlink>
    </w:p>
    <w:p w14:paraId="192D1F18" w14:textId="10F4828C" w:rsidR="00DC78A2" w:rsidRDefault="004629FF">
      <w:pPr>
        <w:pStyle w:val="TOC3"/>
        <w:rPr>
          <w:rFonts w:eastAsiaTheme="minorEastAsia"/>
          <w:sz w:val="22"/>
          <w:lang w:val="en-AU" w:eastAsia="en-AU"/>
        </w:rPr>
      </w:pPr>
      <w:hyperlink w:anchor="_Toc80013149" w:history="1">
        <w:r w:rsidR="00DC78A2" w:rsidRPr="008C2453">
          <w:rPr>
            <w:rStyle w:val="Hyperlink"/>
            <w:lang w:val="en-GB"/>
          </w:rPr>
          <w:t>Evidence for satisfactory completion</w:t>
        </w:r>
        <w:r w:rsidR="00DC78A2">
          <w:rPr>
            <w:webHidden/>
          </w:rPr>
          <w:tab/>
        </w:r>
        <w:r w:rsidR="00DC78A2">
          <w:rPr>
            <w:webHidden/>
          </w:rPr>
          <w:fldChar w:fldCharType="begin"/>
        </w:r>
        <w:r w:rsidR="00DC78A2">
          <w:rPr>
            <w:webHidden/>
          </w:rPr>
          <w:instrText xml:space="preserve"> PAGEREF _Toc80013149 \h </w:instrText>
        </w:r>
        <w:r w:rsidR="00DC78A2">
          <w:rPr>
            <w:webHidden/>
          </w:rPr>
        </w:r>
        <w:r w:rsidR="00DC78A2">
          <w:rPr>
            <w:webHidden/>
          </w:rPr>
          <w:fldChar w:fldCharType="separate"/>
        </w:r>
        <w:r>
          <w:rPr>
            <w:webHidden/>
          </w:rPr>
          <w:t>14</w:t>
        </w:r>
        <w:r w:rsidR="00DC78A2">
          <w:rPr>
            <w:webHidden/>
          </w:rPr>
          <w:fldChar w:fldCharType="end"/>
        </w:r>
      </w:hyperlink>
    </w:p>
    <w:p w14:paraId="730E9962" w14:textId="4B8AB578" w:rsidR="00DC78A2" w:rsidRDefault="004629FF">
      <w:pPr>
        <w:pStyle w:val="TOC2"/>
        <w:rPr>
          <w:rFonts w:asciiTheme="minorHAnsi" w:eastAsiaTheme="minorEastAsia" w:hAnsiTheme="minorHAnsi" w:cstheme="minorBidi"/>
          <w:sz w:val="22"/>
          <w:szCs w:val="22"/>
        </w:rPr>
      </w:pPr>
      <w:hyperlink w:anchor="_Toc80013150" w:history="1">
        <w:r w:rsidR="00DC78A2" w:rsidRPr="008C2453">
          <w:rPr>
            <w:rStyle w:val="Hyperlink"/>
            <w:lang w:val="en-GB"/>
          </w:rPr>
          <w:t>Module 2: Informed discussion</w:t>
        </w:r>
        <w:r w:rsidR="00DC78A2">
          <w:rPr>
            <w:webHidden/>
          </w:rPr>
          <w:tab/>
        </w:r>
        <w:r w:rsidR="00DC78A2">
          <w:rPr>
            <w:webHidden/>
          </w:rPr>
          <w:fldChar w:fldCharType="begin"/>
        </w:r>
        <w:r w:rsidR="00DC78A2">
          <w:rPr>
            <w:webHidden/>
          </w:rPr>
          <w:instrText xml:space="preserve"> PAGEREF _Toc80013150 \h </w:instrText>
        </w:r>
        <w:r w:rsidR="00DC78A2">
          <w:rPr>
            <w:webHidden/>
          </w:rPr>
        </w:r>
        <w:r w:rsidR="00DC78A2">
          <w:rPr>
            <w:webHidden/>
          </w:rPr>
          <w:fldChar w:fldCharType="separate"/>
        </w:r>
        <w:r>
          <w:rPr>
            <w:webHidden/>
          </w:rPr>
          <w:t>15</w:t>
        </w:r>
        <w:r w:rsidR="00DC78A2">
          <w:rPr>
            <w:webHidden/>
          </w:rPr>
          <w:fldChar w:fldCharType="end"/>
        </w:r>
      </w:hyperlink>
    </w:p>
    <w:p w14:paraId="121F3140" w14:textId="4CC28320" w:rsidR="00DC78A2" w:rsidRDefault="004629FF">
      <w:pPr>
        <w:pStyle w:val="TOC3"/>
        <w:rPr>
          <w:rFonts w:eastAsiaTheme="minorEastAsia"/>
          <w:sz w:val="22"/>
          <w:lang w:val="en-AU" w:eastAsia="en-AU"/>
        </w:rPr>
      </w:pPr>
      <w:hyperlink w:anchor="_Toc80013151" w:history="1">
        <w:r w:rsidR="00DC78A2" w:rsidRPr="008C2453">
          <w:rPr>
            <w:rStyle w:val="Hyperlink"/>
            <w:lang w:val="en-GB"/>
          </w:rPr>
          <w:t>Learning goal</w:t>
        </w:r>
        <w:r w:rsidR="00DC78A2">
          <w:rPr>
            <w:webHidden/>
          </w:rPr>
          <w:tab/>
        </w:r>
        <w:r w:rsidR="00DC78A2">
          <w:rPr>
            <w:webHidden/>
          </w:rPr>
          <w:fldChar w:fldCharType="begin"/>
        </w:r>
        <w:r w:rsidR="00DC78A2">
          <w:rPr>
            <w:webHidden/>
          </w:rPr>
          <w:instrText xml:space="preserve"> PAGEREF _Toc80013151 \h </w:instrText>
        </w:r>
        <w:r w:rsidR="00DC78A2">
          <w:rPr>
            <w:webHidden/>
          </w:rPr>
        </w:r>
        <w:r w:rsidR="00DC78A2">
          <w:rPr>
            <w:webHidden/>
          </w:rPr>
          <w:fldChar w:fldCharType="separate"/>
        </w:r>
        <w:r>
          <w:rPr>
            <w:webHidden/>
          </w:rPr>
          <w:t>15</w:t>
        </w:r>
        <w:r w:rsidR="00DC78A2">
          <w:rPr>
            <w:webHidden/>
          </w:rPr>
          <w:fldChar w:fldCharType="end"/>
        </w:r>
      </w:hyperlink>
    </w:p>
    <w:p w14:paraId="51B12669" w14:textId="295BEB17" w:rsidR="00DC78A2" w:rsidRDefault="004629FF">
      <w:pPr>
        <w:pStyle w:val="TOC3"/>
        <w:rPr>
          <w:rFonts w:eastAsiaTheme="minorEastAsia"/>
          <w:sz w:val="22"/>
          <w:lang w:val="en-AU" w:eastAsia="en-AU"/>
        </w:rPr>
      </w:pPr>
      <w:hyperlink w:anchor="_Toc80013152" w:history="1">
        <w:r w:rsidR="00DC78A2" w:rsidRPr="008C2453">
          <w:rPr>
            <w:rStyle w:val="Hyperlink"/>
            <w:lang w:val="en-GB"/>
          </w:rPr>
          <w:t>Application</w:t>
        </w:r>
        <w:r w:rsidR="00DC78A2">
          <w:rPr>
            <w:webHidden/>
          </w:rPr>
          <w:tab/>
        </w:r>
        <w:r w:rsidR="00DC78A2">
          <w:rPr>
            <w:webHidden/>
          </w:rPr>
          <w:fldChar w:fldCharType="begin"/>
        </w:r>
        <w:r w:rsidR="00DC78A2">
          <w:rPr>
            <w:webHidden/>
          </w:rPr>
          <w:instrText xml:space="preserve"> PAGEREF _Toc80013152 \h </w:instrText>
        </w:r>
        <w:r w:rsidR="00DC78A2">
          <w:rPr>
            <w:webHidden/>
          </w:rPr>
        </w:r>
        <w:r w:rsidR="00DC78A2">
          <w:rPr>
            <w:webHidden/>
          </w:rPr>
          <w:fldChar w:fldCharType="separate"/>
        </w:r>
        <w:r>
          <w:rPr>
            <w:webHidden/>
          </w:rPr>
          <w:t>15</w:t>
        </w:r>
        <w:r w:rsidR="00DC78A2">
          <w:rPr>
            <w:webHidden/>
          </w:rPr>
          <w:fldChar w:fldCharType="end"/>
        </w:r>
      </w:hyperlink>
    </w:p>
    <w:p w14:paraId="141B72E6" w14:textId="00A2CC03" w:rsidR="00DC78A2" w:rsidRDefault="004629FF">
      <w:pPr>
        <w:pStyle w:val="TOC3"/>
        <w:rPr>
          <w:rFonts w:eastAsiaTheme="minorEastAsia"/>
          <w:sz w:val="22"/>
          <w:lang w:val="en-AU" w:eastAsia="en-AU"/>
        </w:rPr>
      </w:pPr>
      <w:hyperlink w:anchor="_Toc80013153" w:history="1">
        <w:r w:rsidR="00DC78A2" w:rsidRPr="008C2453">
          <w:rPr>
            <w:rStyle w:val="Hyperlink"/>
            <w:lang w:val="en-GB"/>
          </w:rPr>
          <w:t>Evidence for satisfactory completion</w:t>
        </w:r>
        <w:r w:rsidR="00DC78A2">
          <w:rPr>
            <w:webHidden/>
          </w:rPr>
          <w:tab/>
        </w:r>
        <w:r w:rsidR="00DC78A2">
          <w:rPr>
            <w:webHidden/>
          </w:rPr>
          <w:fldChar w:fldCharType="begin"/>
        </w:r>
        <w:r w:rsidR="00DC78A2">
          <w:rPr>
            <w:webHidden/>
          </w:rPr>
          <w:instrText xml:space="preserve"> PAGEREF _Toc80013153 \h </w:instrText>
        </w:r>
        <w:r w:rsidR="00DC78A2">
          <w:rPr>
            <w:webHidden/>
          </w:rPr>
        </w:r>
        <w:r w:rsidR="00DC78A2">
          <w:rPr>
            <w:webHidden/>
          </w:rPr>
          <w:fldChar w:fldCharType="separate"/>
        </w:r>
        <w:r>
          <w:rPr>
            <w:webHidden/>
          </w:rPr>
          <w:t>15</w:t>
        </w:r>
        <w:r w:rsidR="00DC78A2">
          <w:rPr>
            <w:webHidden/>
          </w:rPr>
          <w:fldChar w:fldCharType="end"/>
        </w:r>
      </w:hyperlink>
    </w:p>
    <w:p w14:paraId="7C13927B" w14:textId="45D373AB" w:rsidR="00DC78A2" w:rsidRDefault="004629FF">
      <w:pPr>
        <w:pStyle w:val="TOC3"/>
        <w:rPr>
          <w:rFonts w:eastAsiaTheme="minorEastAsia"/>
          <w:sz w:val="22"/>
          <w:lang w:val="en-AU" w:eastAsia="en-AU"/>
        </w:rPr>
      </w:pPr>
      <w:hyperlink w:anchor="_Toc80013154" w:history="1">
        <w:r w:rsidR="00DC78A2" w:rsidRPr="008C2453">
          <w:rPr>
            <w:rStyle w:val="Hyperlink"/>
            <w:lang w:val="en-GB"/>
          </w:rPr>
          <w:t>Assessment tasks</w:t>
        </w:r>
        <w:r w:rsidR="00DC78A2">
          <w:rPr>
            <w:webHidden/>
          </w:rPr>
          <w:tab/>
        </w:r>
        <w:r w:rsidR="00DC78A2">
          <w:rPr>
            <w:webHidden/>
          </w:rPr>
          <w:fldChar w:fldCharType="begin"/>
        </w:r>
        <w:r w:rsidR="00DC78A2">
          <w:rPr>
            <w:webHidden/>
          </w:rPr>
          <w:instrText xml:space="preserve"> PAGEREF _Toc80013154 \h </w:instrText>
        </w:r>
        <w:r w:rsidR="00DC78A2">
          <w:rPr>
            <w:webHidden/>
          </w:rPr>
        </w:r>
        <w:r w:rsidR="00DC78A2">
          <w:rPr>
            <w:webHidden/>
          </w:rPr>
          <w:fldChar w:fldCharType="separate"/>
        </w:r>
        <w:r>
          <w:rPr>
            <w:webHidden/>
          </w:rPr>
          <w:t>16</w:t>
        </w:r>
        <w:r w:rsidR="00DC78A2">
          <w:rPr>
            <w:webHidden/>
          </w:rPr>
          <w:fldChar w:fldCharType="end"/>
        </w:r>
      </w:hyperlink>
    </w:p>
    <w:p w14:paraId="15E769FA" w14:textId="6C14B0BA" w:rsidR="00DC78A2" w:rsidRDefault="004629FF">
      <w:pPr>
        <w:pStyle w:val="TOC1"/>
        <w:rPr>
          <w:rFonts w:asciiTheme="minorHAnsi" w:eastAsiaTheme="minorEastAsia" w:hAnsiTheme="minorHAnsi" w:cstheme="minorBidi"/>
          <w:b w:val="0"/>
          <w:bCs w:val="0"/>
          <w:sz w:val="22"/>
          <w:szCs w:val="22"/>
        </w:rPr>
      </w:pPr>
      <w:hyperlink w:anchor="_Toc80013155" w:history="1">
        <w:r w:rsidR="00DC78A2" w:rsidRPr="008C2453">
          <w:rPr>
            <w:rStyle w:val="Hyperlink"/>
            <w:lang w:val="en-GB"/>
          </w:rPr>
          <w:t>Unit 3</w:t>
        </w:r>
        <w:r w:rsidR="00DC78A2">
          <w:rPr>
            <w:webHidden/>
          </w:rPr>
          <w:tab/>
        </w:r>
        <w:r w:rsidR="00DC78A2">
          <w:rPr>
            <w:webHidden/>
          </w:rPr>
          <w:fldChar w:fldCharType="begin"/>
        </w:r>
        <w:r w:rsidR="00DC78A2">
          <w:rPr>
            <w:webHidden/>
          </w:rPr>
          <w:instrText xml:space="preserve"> PAGEREF _Toc80013155 \h </w:instrText>
        </w:r>
        <w:r w:rsidR="00DC78A2">
          <w:rPr>
            <w:webHidden/>
          </w:rPr>
        </w:r>
        <w:r w:rsidR="00DC78A2">
          <w:rPr>
            <w:webHidden/>
          </w:rPr>
          <w:fldChar w:fldCharType="separate"/>
        </w:r>
        <w:r>
          <w:rPr>
            <w:webHidden/>
          </w:rPr>
          <w:t>17</w:t>
        </w:r>
        <w:r w:rsidR="00DC78A2">
          <w:rPr>
            <w:webHidden/>
          </w:rPr>
          <w:fldChar w:fldCharType="end"/>
        </w:r>
      </w:hyperlink>
    </w:p>
    <w:p w14:paraId="69D967DF" w14:textId="7BDE7596" w:rsidR="00DC78A2" w:rsidRDefault="004629FF">
      <w:pPr>
        <w:pStyle w:val="TOC2"/>
        <w:rPr>
          <w:rFonts w:asciiTheme="minorHAnsi" w:eastAsiaTheme="minorEastAsia" w:hAnsiTheme="minorHAnsi" w:cstheme="minorBidi"/>
          <w:sz w:val="22"/>
          <w:szCs w:val="22"/>
        </w:rPr>
      </w:pPr>
      <w:hyperlink w:anchor="_Toc80013156" w:history="1">
        <w:r w:rsidR="00DC78A2" w:rsidRPr="008C2453">
          <w:rPr>
            <w:rStyle w:val="Hyperlink"/>
            <w:lang w:val="en-GB"/>
          </w:rPr>
          <w:t>Module 1: Literacy for civic participation</w:t>
        </w:r>
        <w:r w:rsidR="00DC78A2">
          <w:rPr>
            <w:webHidden/>
          </w:rPr>
          <w:tab/>
        </w:r>
        <w:r w:rsidR="00DC78A2">
          <w:rPr>
            <w:webHidden/>
          </w:rPr>
          <w:fldChar w:fldCharType="begin"/>
        </w:r>
        <w:r w:rsidR="00DC78A2">
          <w:rPr>
            <w:webHidden/>
          </w:rPr>
          <w:instrText xml:space="preserve"> PAGEREF _Toc80013156 \h </w:instrText>
        </w:r>
        <w:r w:rsidR="00DC78A2">
          <w:rPr>
            <w:webHidden/>
          </w:rPr>
        </w:r>
        <w:r w:rsidR="00DC78A2">
          <w:rPr>
            <w:webHidden/>
          </w:rPr>
          <w:fldChar w:fldCharType="separate"/>
        </w:r>
        <w:r>
          <w:rPr>
            <w:webHidden/>
          </w:rPr>
          <w:t>17</w:t>
        </w:r>
        <w:r w:rsidR="00DC78A2">
          <w:rPr>
            <w:webHidden/>
          </w:rPr>
          <w:fldChar w:fldCharType="end"/>
        </w:r>
      </w:hyperlink>
    </w:p>
    <w:p w14:paraId="5472BDDD" w14:textId="05A75C9A" w:rsidR="00DC78A2" w:rsidRDefault="004629FF">
      <w:pPr>
        <w:pStyle w:val="TOC3"/>
        <w:rPr>
          <w:rFonts w:eastAsiaTheme="minorEastAsia"/>
          <w:sz w:val="22"/>
          <w:lang w:val="en-AU" w:eastAsia="en-AU"/>
        </w:rPr>
      </w:pPr>
      <w:hyperlink w:anchor="_Toc80013157" w:history="1">
        <w:r w:rsidR="00DC78A2" w:rsidRPr="008C2453">
          <w:rPr>
            <w:rStyle w:val="Hyperlink"/>
            <w:lang w:val="en-GB"/>
          </w:rPr>
          <w:t>Learning goal</w:t>
        </w:r>
        <w:r w:rsidR="00DC78A2">
          <w:rPr>
            <w:webHidden/>
          </w:rPr>
          <w:tab/>
        </w:r>
        <w:r w:rsidR="00DC78A2">
          <w:rPr>
            <w:webHidden/>
          </w:rPr>
          <w:fldChar w:fldCharType="begin"/>
        </w:r>
        <w:r w:rsidR="00DC78A2">
          <w:rPr>
            <w:webHidden/>
          </w:rPr>
          <w:instrText xml:space="preserve"> PAGEREF _Toc80013157 \h </w:instrText>
        </w:r>
        <w:r w:rsidR="00DC78A2">
          <w:rPr>
            <w:webHidden/>
          </w:rPr>
        </w:r>
        <w:r w:rsidR="00DC78A2">
          <w:rPr>
            <w:webHidden/>
          </w:rPr>
          <w:fldChar w:fldCharType="separate"/>
        </w:r>
        <w:r>
          <w:rPr>
            <w:webHidden/>
          </w:rPr>
          <w:t>17</w:t>
        </w:r>
        <w:r w:rsidR="00DC78A2">
          <w:rPr>
            <w:webHidden/>
          </w:rPr>
          <w:fldChar w:fldCharType="end"/>
        </w:r>
      </w:hyperlink>
    </w:p>
    <w:p w14:paraId="50EA97AF" w14:textId="6B275A53" w:rsidR="00DC78A2" w:rsidRDefault="004629FF">
      <w:pPr>
        <w:pStyle w:val="TOC3"/>
        <w:rPr>
          <w:rFonts w:eastAsiaTheme="minorEastAsia"/>
          <w:sz w:val="22"/>
          <w:lang w:val="en-AU" w:eastAsia="en-AU"/>
        </w:rPr>
      </w:pPr>
      <w:hyperlink w:anchor="_Toc80013158" w:history="1">
        <w:r w:rsidR="00DC78A2" w:rsidRPr="008C2453">
          <w:rPr>
            <w:rStyle w:val="Hyperlink"/>
            <w:lang w:val="en-GB"/>
          </w:rPr>
          <w:t>Application</w:t>
        </w:r>
        <w:r w:rsidR="00DC78A2">
          <w:rPr>
            <w:webHidden/>
          </w:rPr>
          <w:tab/>
        </w:r>
        <w:r w:rsidR="00DC78A2">
          <w:rPr>
            <w:webHidden/>
          </w:rPr>
          <w:fldChar w:fldCharType="begin"/>
        </w:r>
        <w:r w:rsidR="00DC78A2">
          <w:rPr>
            <w:webHidden/>
          </w:rPr>
          <w:instrText xml:space="preserve"> PAGEREF _Toc80013158 \h </w:instrText>
        </w:r>
        <w:r w:rsidR="00DC78A2">
          <w:rPr>
            <w:webHidden/>
          </w:rPr>
        </w:r>
        <w:r w:rsidR="00DC78A2">
          <w:rPr>
            <w:webHidden/>
          </w:rPr>
          <w:fldChar w:fldCharType="separate"/>
        </w:r>
        <w:r>
          <w:rPr>
            <w:webHidden/>
          </w:rPr>
          <w:t>17</w:t>
        </w:r>
        <w:r w:rsidR="00DC78A2">
          <w:rPr>
            <w:webHidden/>
          </w:rPr>
          <w:fldChar w:fldCharType="end"/>
        </w:r>
      </w:hyperlink>
    </w:p>
    <w:p w14:paraId="52C9EA97" w14:textId="0DA38D8B" w:rsidR="00DC78A2" w:rsidRDefault="004629FF">
      <w:pPr>
        <w:pStyle w:val="TOC3"/>
        <w:rPr>
          <w:rFonts w:eastAsiaTheme="minorEastAsia"/>
          <w:sz w:val="22"/>
          <w:lang w:val="en-AU" w:eastAsia="en-AU"/>
        </w:rPr>
      </w:pPr>
      <w:hyperlink w:anchor="_Toc80013159" w:history="1">
        <w:r w:rsidR="00DC78A2" w:rsidRPr="008C2453">
          <w:rPr>
            <w:rStyle w:val="Hyperlink"/>
            <w:lang w:val="en-GB"/>
          </w:rPr>
          <w:t>Evidence for Satisfactory completion</w:t>
        </w:r>
        <w:r w:rsidR="00DC78A2">
          <w:rPr>
            <w:webHidden/>
          </w:rPr>
          <w:tab/>
        </w:r>
        <w:r w:rsidR="00DC78A2">
          <w:rPr>
            <w:webHidden/>
          </w:rPr>
          <w:fldChar w:fldCharType="begin"/>
        </w:r>
        <w:r w:rsidR="00DC78A2">
          <w:rPr>
            <w:webHidden/>
          </w:rPr>
          <w:instrText xml:space="preserve"> PAGEREF _Toc80013159 \h </w:instrText>
        </w:r>
        <w:r w:rsidR="00DC78A2">
          <w:rPr>
            <w:webHidden/>
          </w:rPr>
        </w:r>
        <w:r w:rsidR="00DC78A2">
          <w:rPr>
            <w:webHidden/>
          </w:rPr>
          <w:fldChar w:fldCharType="separate"/>
        </w:r>
        <w:r>
          <w:rPr>
            <w:webHidden/>
          </w:rPr>
          <w:t>17</w:t>
        </w:r>
        <w:r w:rsidR="00DC78A2">
          <w:rPr>
            <w:webHidden/>
          </w:rPr>
          <w:fldChar w:fldCharType="end"/>
        </w:r>
      </w:hyperlink>
    </w:p>
    <w:p w14:paraId="273990C7" w14:textId="17BC0455" w:rsidR="00DC78A2" w:rsidRDefault="004629FF">
      <w:pPr>
        <w:pStyle w:val="TOC2"/>
        <w:rPr>
          <w:rFonts w:asciiTheme="minorHAnsi" w:eastAsiaTheme="minorEastAsia" w:hAnsiTheme="minorHAnsi" w:cstheme="minorBidi"/>
          <w:sz w:val="22"/>
          <w:szCs w:val="22"/>
        </w:rPr>
      </w:pPr>
      <w:hyperlink w:anchor="_Toc80013160" w:history="1">
        <w:r w:rsidR="00DC78A2" w:rsidRPr="008C2453">
          <w:rPr>
            <w:rStyle w:val="Hyperlink"/>
            <w:lang w:val="en-GB"/>
          </w:rPr>
          <w:t>Module 2: Literacy for pathways and further learning</w:t>
        </w:r>
        <w:r w:rsidR="00DC78A2">
          <w:rPr>
            <w:webHidden/>
          </w:rPr>
          <w:tab/>
        </w:r>
        <w:r w:rsidR="00DC78A2">
          <w:rPr>
            <w:webHidden/>
          </w:rPr>
          <w:fldChar w:fldCharType="begin"/>
        </w:r>
        <w:r w:rsidR="00DC78A2">
          <w:rPr>
            <w:webHidden/>
          </w:rPr>
          <w:instrText xml:space="preserve"> PAGEREF _Toc80013160 \h </w:instrText>
        </w:r>
        <w:r w:rsidR="00DC78A2">
          <w:rPr>
            <w:webHidden/>
          </w:rPr>
        </w:r>
        <w:r w:rsidR="00DC78A2">
          <w:rPr>
            <w:webHidden/>
          </w:rPr>
          <w:fldChar w:fldCharType="separate"/>
        </w:r>
        <w:r>
          <w:rPr>
            <w:webHidden/>
          </w:rPr>
          <w:t>18</w:t>
        </w:r>
        <w:r w:rsidR="00DC78A2">
          <w:rPr>
            <w:webHidden/>
          </w:rPr>
          <w:fldChar w:fldCharType="end"/>
        </w:r>
      </w:hyperlink>
    </w:p>
    <w:p w14:paraId="6673E7AD" w14:textId="267A3505" w:rsidR="00DC78A2" w:rsidRDefault="004629FF">
      <w:pPr>
        <w:pStyle w:val="TOC3"/>
        <w:rPr>
          <w:rFonts w:eastAsiaTheme="minorEastAsia"/>
          <w:sz w:val="22"/>
          <w:lang w:val="en-AU" w:eastAsia="en-AU"/>
        </w:rPr>
      </w:pPr>
      <w:hyperlink w:anchor="_Toc80013161" w:history="1">
        <w:r w:rsidR="00DC78A2" w:rsidRPr="008C2453">
          <w:rPr>
            <w:rStyle w:val="Hyperlink"/>
            <w:lang w:val="en-GB"/>
          </w:rPr>
          <w:t>Learning goal</w:t>
        </w:r>
        <w:r w:rsidR="00DC78A2">
          <w:rPr>
            <w:webHidden/>
          </w:rPr>
          <w:tab/>
        </w:r>
        <w:r w:rsidR="00DC78A2">
          <w:rPr>
            <w:webHidden/>
          </w:rPr>
          <w:fldChar w:fldCharType="begin"/>
        </w:r>
        <w:r w:rsidR="00DC78A2">
          <w:rPr>
            <w:webHidden/>
          </w:rPr>
          <w:instrText xml:space="preserve"> PAGEREF _Toc80013161 \h </w:instrText>
        </w:r>
        <w:r w:rsidR="00DC78A2">
          <w:rPr>
            <w:webHidden/>
          </w:rPr>
        </w:r>
        <w:r w:rsidR="00DC78A2">
          <w:rPr>
            <w:webHidden/>
          </w:rPr>
          <w:fldChar w:fldCharType="separate"/>
        </w:r>
        <w:r>
          <w:rPr>
            <w:webHidden/>
          </w:rPr>
          <w:t>18</w:t>
        </w:r>
        <w:r w:rsidR="00DC78A2">
          <w:rPr>
            <w:webHidden/>
          </w:rPr>
          <w:fldChar w:fldCharType="end"/>
        </w:r>
      </w:hyperlink>
    </w:p>
    <w:p w14:paraId="078BB955" w14:textId="693E061D" w:rsidR="00DC78A2" w:rsidRDefault="004629FF">
      <w:pPr>
        <w:pStyle w:val="TOC3"/>
        <w:rPr>
          <w:rFonts w:eastAsiaTheme="minorEastAsia"/>
          <w:sz w:val="22"/>
          <w:lang w:val="en-AU" w:eastAsia="en-AU"/>
        </w:rPr>
      </w:pPr>
      <w:hyperlink w:anchor="_Toc80013162" w:history="1">
        <w:r w:rsidR="00DC78A2" w:rsidRPr="008C2453">
          <w:rPr>
            <w:rStyle w:val="Hyperlink"/>
            <w:lang w:val="en-GB"/>
          </w:rPr>
          <w:t>Application</w:t>
        </w:r>
        <w:r w:rsidR="00DC78A2">
          <w:rPr>
            <w:webHidden/>
          </w:rPr>
          <w:tab/>
        </w:r>
        <w:r w:rsidR="00DC78A2">
          <w:rPr>
            <w:webHidden/>
          </w:rPr>
          <w:fldChar w:fldCharType="begin"/>
        </w:r>
        <w:r w:rsidR="00DC78A2">
          <w:rPr>
            <w:webHidden/>
          </w:rPr>
          <w:instrText xml:space="preserve"> PAGEREF _Toc80013162 \h </w:instrText>
        </w:r>
        <w:r w:rsidR="00DC78A2">
          <w:rPr>
            <w:webHidden/>
          </w:rPr>
        </w:r>
        <w:r w:rsidR="00DC78A2">
          <w:rPr>
            <w:webHidden/>
          </w:rPr>
          <w:fldChar w:fldCharType="separate"/>
        </w:r>
        <w:r>
          <w:rPr>
            <w:webHidden/>
          </w:rPr>
          <w:t>18</w:t>
        </w:r>
        <w:r w:rsidR="00DC78A2">
          <w:rPr>
            <w:webHidden/>
          </w:rPr>
          <w:fldChar w:fldCharType="end"/>
        </w:r>
      </w:hyperlink>
    </w:p>
    <w:p w14:paraId="1651B16C" w14:textId="65EF5D23" w:rsidR="00DC78A2" w:rsidRDefault="004629FF">
      <w:pPr>
        <w:pStyle w:val="TOC3"/>
        <w:rPr>
          <w:rFonts w:eastAsiaTheme="minorEastAsia"/>
          <w:sz w:val="22"/>
          <w:lang w:val="en-AU" w:eastAsia="en-AU"/>
        </w:rPr>
      </w:pPr>
      <w:hyperlink w:anchor="_Toc80013163" w:history="1">
        <w:r w:rsidR="00DC78A2" w:rsidRPr="008C2453">
          <w:rPr>
            <w:rStyle w:val="Hyperlink"/>
            <w:lang w:val="en-GB"/>
          </w:rPr>
          <w:t>Evidence for satisfactory completion</w:t>
        </w:r>
        <w:r w:rsidR="00DC78A2">
          <w:rPr>
            <w:webHidden/>
          </w:rPr>
          <w:tab/>
        </w:r>
        <w:r w:rsidR="00DC78A2">
          <w:rPr>
            <w:webHidden/>
          </w:rPr>
          <w:fldChar w:fldCharType="begin"/>
        </w:r>
        <w:r w:rsidR="00DC78A2">
          <w:rPr>
            <w:webHidden/>
          </w:rPr>
          <w:instrText xml:space="preserve"> PAGEREF _Toc80013163 \h </w:instrText>
        </w:r>
        <w:r w:rsidR="00DC78A2">
          <w:rPr>
            <w:webHidden/>
          </w:rPr>
        </w:r>
        <w:r w:rsidR="00DC78A2">
          <w:rPr>
            <w:webHidden/>
          </w:rPr>
          <w:fldChar w:fldCharType="separate"/>
        </w:r>
        <w:r>
          <w:rPr>
            <w:webHidden/>
          </w:rPr>
          <w:t>18</w:t>
        </w:r>
        <w:r w:rsidR="00DC78A2">
          <w:rPr>
            <w:webHidden/>
          </w:rPr>
          <w:fldChar w:fldCharType="end"/>
        </w:r>
      </w:hyperlink>
    </w:p>
    <w:p w14:paraId="571030E8" w14:textId="46FFD22D" w:rsidR="00DC78A2" w:rsidRDefault="004629FF">
      <w:pPr>
        <w:pStyle w:val="TOC3"/>
        <w:rPr>
          <w:rFonts w:eastAsiaTheme="minorEastAsia"/>
          <w:sz w:val="22"/>
          <w:lang w:val="en-AU" w:eastAsia="en-AU"/>
        </w:rPr>
      </w:pPr>
      <w:hyperlink w:anchor="_Toc80013164" w:history="1">
        <w:r w:rsidR="00DC78A2" w:rsidRPr="008C2453">
          <w:rPr>
            <w:rStyle w:val="Hyperlink"/>
            <w:lang w:val="en-GB"/>
          </w:rPr>
          <w:t>Assessment tasks</w:t>
        </w:r>
        <w:r w:rsidR="00DC78A2">
          <w:rPr>
            <w:webHidden/>
          </w:rPr>
          <w:tab/>
        </w:r>
        <w:r w:rsidR="00DC78A2">
          <w:rPr>
            <w:webHidden/>
          </w:rPr>
          <w:fldChar w:fldCharType="begin"/>
        </w:r>
        <w:r w:rsidR="00DC78A2">
          <w:rPr>
            <w:webHidden/>
          </w:rPr>
          <w:instrText xml:space="preserve"> PAGEREF _Toc80013164 \h </w:instrText>
        </w:r>
        <w:r w:rsidR="00DC78A2">
          <w:rPr>
            <w:webHidden/>
          </w:rPr>
        </w:r>
        <w:r w:rsidR="00DC78A2">
          <w:rPr>
            <w:webHidden/>
          </w:rPr>
          <w:fldChar w:fldCharType="separate"/>
        </w:r>
        <w:r>
          <w:rPr>
            <w:webHidden/>
          </w:rPr>
          <w:t>18</w:t>
        </w:r>
        <w:r w:rsidR="00DC78A2">
          <w:rPr>
            <w:webHidden/>
          </w:rPr>
          <w:fldChar w:fldCharType="end"/>
        </w:r>
      </w:hyperlink>
    </w:p>
    <w:p w14:paraId="233128B9" w14:textId="24C1FBF3" w:rsidR="00DC78A2" w:rsidRDefault="004629FF">
      <w:pPr>
        <w:pStyle w:val="TOC1"/>
        <w:rPr>
          <w:rFonts w:asciiTheme="minorHAnsi" w:eastAsiaTheme="minorEastAsia" w:hAnsiTheme="minorHAnsi" w:cstheme="minorBidi"/>
          <w:b w:val="0"/>
          <w:bCs w:val="0"/>
          <w:sz w:val="22"/>
          <w:szCs w:val="22"/>
        </w:rPr>
      </w:pPr>
      <w:hyperlink w:anchor="_Toc80013165" w:history="1">
        <w:r w:rsidR="00DC78A2" w:rsidRPr="008C2453">
          <w:rPr>
            <w:rStyle w:val="Hyperlink"/>
            <w:lang w:val="en-GB"/>
          </w:rPr>
          <w:t>Unit 4</w:t>
        </w:r>
        <w:r w:rsidR="00DC78A2">
          <w:rPr>
            <w:webHidden/>
          </w:rPr>
          <w:tab/>
        </w:r>
        <w:r w:rsidR="00DC78A2">
          <w:rPr>
            <w:webHidden/>
          </w:rPr>
          <w:fldChar w:fldCharType="begin"/>
        </w:r>
        <w:r w:rsidR="00DC78A2">
          <w:rPr>
            <w:webHidden/>
          </w:rPr>
          <w:instrText xml:space="preserve"> PAGEREF _Toc80013165 \h </w:instrText>
        </w:r>
        <w:r w:rsidR="00DC78A2">
          <w:rPr>
            <w:webHidden/>
          </w:rPr>
        </w:r>
        <w:r w:rsidR="00DC78A2">
          <w:rPr>
            <w:webHidden/>
          </w:rPr>
          <w:fldChar w:fldCharType="separate"/>
        </w:r>
        <w:r>
          <w:rPr>
            <w:webHidden/>
          </w:rPr>
          <w:t>20</w:t>
        </w:r>
        <w:r w:rsidR="00DC78A2">
          <w:rPr>
            <w:webHidden/>
          </w:rPr>
          <w:fldChar w:fldCharType="end"/>
        </w:r>
      </w:hyperlink>
    </w:p>
    <w:p w14:paraId="2FF3FF06" w14:textId="1E0BF85D" w:rsidR="00DC78A2" w:rsidRDefault="004629FF">
      <w:pPr>
        <w:pStyle w:val="TOC2"/>
        <w:rPr>
          <w:rFonts w:asciiTheme="minorHAnsi" w:eastAsiaTheme="minorEastAsia" w:hAnsiTheme="minorHAnsi" w:cstheme="minorBidi"/>
          <w:sz w:val="22"/>
          <w:szCs w:val="22"/>
        </w:rPr>
      </w:pPr>
      <w:hyperlink w:anchor="_Toc80013166" w:history="1">
        <w:r w:rsidR="00DC78A2" w:rsidRPr="008C2453">
          <w:rPr>
            <w:rStyle w:val="Hyperlink"/>
            <w:lang w:val="en-GB"/>
          </w:rPr>
          <w:t>Module 1: Applied Literacy.</w:t>
        </w:r>
        <w:r w:rsidR="00DC78A2">
          <w:rPr>
            <w:webHidden/>
          </w:rPr>
          <w:tab/>
        </w:r>
        <w:r w:rsidR="00DC78A2">
          <w:rPr>
            <w:webHidden/>
          </w:rPr>
          <w:fldChar w:fldCharType="begin"/>
        </w:r>
        <w:r w:rsidR="00DC78A2">
          <w:rPr>
            <w:webHidden/>
          </w:rPr>
          <w:instrText xml:space="preserve"> PAGEREF _Toc80013166 \h </w:instrText>
        </w:r>
        <w:r w:rsidR="00DC78A2">
          <w:rPr>
            <w:webHidden/>
          </w:rPr>
        </w:r>
        <w:r w:rsidR="00DC78A2">
          <w:rPr>
            <w:webHidden/>
          </w:rPr>
          <w:fldChar w:fldCharType="separate"/>
        </w:r>
        <w:r>
          <w:rPr>
            <w:webHidden/>
          </w:rPr>
          <w:t>20</w:t>
        </w:r>
        <w:r w:rsidR="00DC78A2">
          <w:rPr>
            <w:webHidden/>
          </w:rPr>
          <w:fldChar w:fldCharType="end"/>
        </w:r>
      </w:hyperlink>
    </w:p>
    <w:p w14:paraId="3E8B5D66" w14:textId="6216F599" w:rsidR="00DC78A2" w:rsidRDefault="004629FF">
      <w:pPr>
        <w:pStyle w:val="TOC3"/>
        <w:rPr>
          <w:rFonts w:eastAsiaTheme="minorEastAsia"/>
          <w:sz w:val="22"/>
          <w:lang w:val="en-AU" w:eastAsia="en-AU"/>
        </w:rPr>
      </w:pPr>
      <w:hyperlink w:anchor="_Toc80013167" w:history="1">
        <w:r w:rsidR="00DC78A2" w:rsidRPr="008C2453">
          <w:rPr>
            <w:rStyle w:val="Hyperlink"/>
            <w:lang w:val="en-GB"/>
          </w:rPr>
          <w:t>Learning goal</w:t>
        </w:r>
        <w:r w:rsidR="00DC78A2">
          <w:rPr>
            <w:webHidden/>
          </w:rPr>
          <w:tab/>
        </w:r>
        <w:r w:rsidR="00DC78A2">
          <w:rPr>
            <w:webHidden/>
          </w:rPr>
          <w:fldChar w:fldCharType="begin"/>
        </w:r>
        <w:r w:rsidR="00DC78A2">
          <w:rPr>
            <w:webHidden/>
          </w:rPr>
          <w:instrText xml:space="preserve"> PAGEREF _Toc80013167 \h </w:instrText>
        </w:r>
        <w:r w:rsidR="00DC78A2">
          <w:rPr>
            <w:webHidden/>
          </w:rPr>
        </w:r>
        <w:r w:rsidR="00DC78A2">
          <w:rPr>
            <w:webHidden/>
          </w:rPr>
          <w:fldChar w:fldCharType="separate"/>
        </w:r>
        <w:r>
          <w:rPr>
            <w:webHidden/>
          </w:rPr>
          <w:t>20</w:t>
        </w:r>
        <w:r w:rsidR="00DC78A2">
          <w:rPr>
            <w:webHidden/>
          </w:rPr>
          <w:fldChar w:fldCharType="end"/>
        </w:r>
      </w:hyperlink>
    </w:p>
    <w:p w14:paraId="038AF231" w14:textId="0C229FA8" w:rsidR="00DC78A2" w:rsidRDefault="004629FF">
      <w:pPr>
        <w:pStyle w:val="TOC3"/>
        <w:rPr>
          <w:rFonts w:eastAsiaTheme="minorEastAsia"/>
          <w:sz w:val="22"/>
          <w:lang w:val="en-AU" w:eastAsia="en-AU"/>
        </w:rPr>
      </w:pPr>
      <w:hyperlink w:anchor="_Toc80013168" w:history="1">
        <w:r w:rsidR="00DC78A2" w:rsidRPr="008C2453">
          <w:rPr>
            <w:rStyle w:val="Hyperlink"/>
            <w:lang w:val="en-GB"/>
          </w:rPr>
          <w:t>Application</w:t>
        </w:r>
        <w:r w:rsidR="00DC78A2">
          <w:rPr>
            <w:webHidden/>
          </w:rPr>
          <w:tab/>
        </w:r>
        <w:r w:rsidR="00DC78A2">
          <w:rPr>
            <w:webHidden/>
          </w:rPr>
          <w:fldChar w:fldCharType="begin"/>
        </w:r>
        <w:r w:rsidR="00DC78A2">
          <w:rPr>
            <w:webHidden/>
          </w:rPr>
          <w:instrText xml:space="preserve"> PAGEREF _Toc80013168 \h </w:instrText>
        </w:r>
        <w:r w:rsidR="00DC78A2">
          <w:rPr>
            <w:webHidden/>
          </w:rPr>
        </w:r>
        <w:r w:rsidR="00DC78A2">
          <w:rPr>
            <w:webHidden/>
          </w:rPr>
          <w:fldChar w:fldCharType="separate"/>
        </w:r>
        <w:r>
          <w:rPr>
            <w:webHidden/>
          </w:rPr>
          <w:t>20</w:t>
        </w:r>
        <w:r w:rsidR="00DC78A2">
          <w:rPr>
            <w:webHidden/>
          </w:rPr>
          <w:fldChar w:fldCharType="end"/>
        </w:r>
      </w:hyperlink>
    </w:p>
    <w:p w14:paraId="0479F701" w14:textId="4D197664" w:rsidR="00DC78A2" w:rsidRDefault="004629FF">
      <w:pPr>
        <w:pStyle w:val="TOC3"/>
        <w:rPr>
          <w:rFonts w:eastAsiaTheme="minorEastAsia"/>
          <w:sz w:val="22"/>
          <w:lang w:val="en-AU" w:eastAsia="en-AU"/>
        </w:rPr>
      </w:pPr>
      <w:hyperlink w:anchor="_Toc80013169" w:history="1">
        <w:r w:rsidR="00DC78A2" w:rsidRPr="008C2453">
          <w:rPr>
            <w:rStyle w:val="Hyperlink"/>
            <w:lang w:val="en-GB"/>
          </w:rPr>
          <w:t>Evidence for satisfactory completion</w:t>
        </w:r>
        <w:r w:rsidR="00DC78A2">
          <w:rPr>
            <w:webHidden/>
          </w:rPr>
          <w:tab/>
        </w:r>
        <w:r w:rsidR="00DC78A2">
          <w:rPr>
            <w:webHidden/>
          </w:rPr>
          <w:fldChar w:fldCharType="begin"/>
        </w:r>
        <w:r w:rsidR="00DC78A2">
          <w:rPr>
            <w:webHidden/>
          </w:rPr>
          <w:instrText xml:space="preserve"> PAGEREF _Toc80013169 \h </w:instrText>
        </w:r>
        <w:r w:rsidR="00DC78A2">
          <w:rPr>
            <w:webHidden/>
          </w:rPr>
        </w:r>
        <w:r w:rsidR="00DC78A2">
          <w:rPr>
            <w:webHidden/>
          </w:rPr>
          <w:fldChar w:fldCharType="separate"/>
        </w:r>
        <w:r>
          <w:rPr>
            <w:webHidden/>
          </w:rPr>
          <w:t>20</w:t>
        </w:r>
        <w:r w:rsidR="00DC78A2">
          <w:rPr>
            <w:webHidden/>
          </w:rPr>
          <w:fldChar w:fldCharType="end"/>
        </w:r>
      </w:hyperlink>
    </w:p>
    <w:p w14:paraId="5605937D" w14:textId="77123024" w:rsidR="00DC78A2" w:rsidRDefault="004629FF">
      <w:pPr>
        <w:pStyle w:val="TOC3"/>
        <w:rPr>
          <w:rFonts w:eastAsiaTheme="minorEastAsia"/>
          <w:sz w:val="22"/>
          <w:lang w:val="en-AU" w:eastAsia="en-AU"/>
        </w:rPr>
      </w:pPr>
      <w:hyperlink w:anchor="_Toc80013170" w:history="1">
        <w:r w:rsidR="00DC78A2" w:rsidRPr="008C2453">
          <w:rPr>
            <w:rStyle w:val="Hyperlink"/>
            <w:lang w:val="en-GB"/>
          </w:rPr>
          <w:t>Assessment tasks</w:t>
        </w:r>
        <w:r w:rsidR="00DC78A2">
          <w:rPr>
            <w:webHidden/>
          </w:rPr>
          <w:tab/>
        </w:r>
        <w:r w:rsidR="00DC78A2">
          <w:rPr>
            <w:webHidden/>
          </w:rPr>
          <w:fldChar w:fldCharType="begin"/>
        </w:r>
        <w:r w:rsidR="00DC78A2">
          <w:rPr>
            <w:webHidden/>
          </w:rPr>
          <w:instrText xml:space="preserve"> PAGEREF _Toc80013170 \h </w:instrText>
        </w:r>
        <w:r w:rsidR="00DC78A2">
          <w:rPr>
            <w:webHidden/>
          </w:rPr>
        </w:r>
        <w:r w:rsidR="00DC78A2">
          <w:rPr>
            <w:webHidden/>
          </w:rPr>
          <w:fldChar w:fldCharType="separate"/>
        </w:r>
        <w:r>
          <w:rPr>
            <w:webHidden/>
          </w:rPr>
          <w:t>21</w:t>
        </w:r>
        <w:r w:rsidR="00DC78A2">
          <w:rPr>
            <w:webHidden/>
          </w:rPr>
          <w:fldChar w:fldCharType="end"/>
        </w:r>
      </w:hyperlink>
    </w:p>
    <w:p w14:paraId="2A8166E2" w14:textId="2EF8101B" w:rsidR="00033485" w:rsidRPr="00232DC1" w:rsidRDefault="00033485" w:rsidP="00033485">
      <w:pPr>
        <w:rPr>
          <w:rFonts w:ascii="Arial" w:hAnsi="Arial" w:cs="Arial"/>
          <w:color w:val="0F7EB4"/>
          <w:sz w:val="40"/>
          <w:szCs w:val="28"/>
          <w:lang w:val="en-GB"/>
        </w:rPr>
      </w:pPr>
      <w:r w:rsidRPr="00232DC1">
        <w:rPr>
          <w:rFonts w:eastAsia="Times New Roman"/>
          <w:b/>
          <w:bCs/>
          <w:szCs w:val="24"/>
          <w:lang w:val="en-GB" w:eastAsia="en-AU"/>
        </w:rPr>
        <w:fldChar w:fldCharType="end"/>
      </w:r>
      <w:r w:rsidRPr="00232DC1">
        <w:rPr>
          <w:lang w:val="en-GB"/>
        </w:rPr>
        <w:br w:type="page"/>
      </w:r>
    </w:p>
    <w:p w14:paraId="7F2CA800" w14:textId="77777777" w:rsidR="00033485" w:rsidRPr="00232DC1" w:rsidRDefault="00033485" w:rsidP="00033485">
      <w:pPr>
        <w:pStyle w:val="VCAAHeading1"/>
        <w:rPr>
          <w:lang w:val="en-GB"/>
        </w:rPr>
      </w:pPr>
      <w:bookmarkStart w:id="3" w:name="_Toc75165249"/>
      <w:bookmarkStart w:id="4" w:name="_Toc80013111"/>
      <w:r w:rsidRPr="00232DC1">
        <w:rPr>
          <w:lang w:val="en-GB"/>
        </w:rPr>
        <w:lastRenderedPageBreak/>
        <w:t>Important information</w:t>
      </w:r>
      <w:bookmarkEnd w:id="3"/>
      <w:bookmarkEnd w:id="4"/>
    </w:p>
    <w:p w14:paraId="6F3609EC" w14:textId="77777777" w:rsidR="00033485" w:rsidRPr="00232DC1" w:rsidRDefault="00033485" w:rsidP="00033485">
      <w:pPr>
        <w:pStyle w:val="VCAAHeading2"/>
        <w:rPr>
          <w:lang w:val="en-GB"/>
        </w:rPr>
      </w:pPr>
      <w:bookmarkStart w:id="5" w:name="_Toc75165250"/>
      <w:bookmarkStart w:id="6" w:name="_Toc80013112"/>
      <w:r w:rsidRPr="00232DC1">
        <w:rPr>
          <w:lang w:val="en-GB"/>
        </w:rPr>
        <w:t>Accreditation period</w:t>
      </w:r>
      <w:bookmarkEnd w:id="5"/>
      <w:bookmarkEnd w:id="6"/>
    </w:p>
    <w:p w14:paraId="0727A1BE" w14:textId="47DA1866" w:rsidR="00033485" w:rsidRPr="00232DC1" w:rsidRDefault="00C772B2" w:rsidP="00033485">
      <w:pPr>
        <w:pStyle w:val="VCAAbody"/>
        <w:rPr>
          <w:lang w:val="en-GB"/>
        </w:rPr>
      </w:pPr>
      <w:r w:rsidRPr="00232DC1">
        <w:rPr>
          <w:lang w:val="en-GB"/>
        </w:rPr>
        <w:t xml:space="preserve">1 </w:t>
      </w:r>
      <w:r w:rsidR="00033485" w:rsidRPr="00232DC1">
        <w:rPr>
          <w:lang w:val="en-GB"/>
        </w:rPr>
        <w:t xml:space="preserve">January 20XX – </w:t>
      </w:r>
      <w:r w:rsidRPr="00232DC1">
        <w:rPr>
          <w:lang w:val="en-GB"/>
        </w:rPr>
        <w:t xml:space="preserve">31 </w:t>
      </w:r>
      <w:r w:rsidR="00033485" w:rsidRPr="00232DC1">
        <w:rPr>
          <w:lang w:val="en-GB"/>
        </w:rPr>
        <w:t>December 20XX</w:t>
      </w:r>
    </w:p>
    <w:p w14:paraId="1674A502" w14:textId="77777777" w:rsidR="00033485" w:rsidRPr="00232DC1" w:rsidRDefault="00033485" w:rsidP="00033485">
      <w:pPr>
        <w:pStyle w:val="VCAAbody"/>
        <w:rPr>
          <w:lang w:val="en-GB"/>
        </w:rPr>
      </w:pPr>
      <w:r w:rsidRPr="00232DC1">
        <w:rPr>
          <w:lang w:val="en-GB"/>
        </w:rPr>
        <w:t>Implementation of this study commences in 20XX.</w:t>
      </w:r>
    </w:p>
    <w:p w14:paraId="13EAECEF" w14:textId="77777777" w:rsidR="00033485" w:rsidRPr="00232DC1" w:rsidRDefault="00033485" w:rsidP="00033485">
      <w:pPr>
        <w:pStyle w:val="VCAAHeading2"/>
        <w:rPr>
          <w:lang w:val="en-GB"/>
        </w:rPr>
      </w:pPr>
      <w:bookmarkStart w:id="7" w:name="_Toc75165251"/>
      <w:bookmarkStart w:id="8" w:name="_Toc80013113"/>
      <w:bookmarkStart w:id="9" w:name="_Toc399417878"/>
      <w:r w:rsidRPr="00232DC1">
        <w:rPr>
          <w:lang w:val="en-GB"/>
        </w:rPr>
        <w:t>Other sources of information</w:t>
      </w:r>
      <w:bookmarkEnd w:id="7"/>
      <w:bookmarkEnd w:id="8"/>
    </w:p>
    <w:p w14:paraId="2839BCC0" w14:textId="77777777" w:rsidR="00C772B2" w:rsidRPr="00232DC1" w:rsidRDefault="00C772B2" w:rsidP="00C772B2">
      <w:pPr>
        <w:pStyle w:val="VCAAbody"/>
        <w:suppressAutoHyphens/>
        <w:rPr>
          <w:rStyle w:val="None"/>
          <w:rFonts w:ascii="HelveticaNeue LT 55 Roman" w:eastAsia="HelveticaNeue LT 55 Roman" w:hAnsi="HelveticaNeue LT 55 Roman" w:cs="HelveticaNeue LT 55 Roman"/>
          <w:lang w:val="en-GB"/>
        </w:rPr>
      </w:pPr>
      <w:bookmarkStart w:id="10" w:name="_Hlk78437650"/>
      <w:r w:rsidRPr="00232DC1">
        <w:rPr>
          <w:rStyle w:val="NoneA"/>
          <w:lang w:val="en-GB"/>
        </w:rPr>
        <w:t xml:space="preserve">The </w:t>
      </w:r>
      <w:hyperlink r:id="rId20" w:history="1">
        <w:r w:rsidRPr="00232DC1">
          <w:rPr>
            <w:rStyle w:val="Hyperlink4"/>
            <w:rFonts w:eastAsia="Arial Unicode MS" w:cs="Arial Unicode MS"/>
            <w:lang w:val="en-GB"/>
          </w:rPr>
          <w:t>VCAA Bulletin</w:t>
        </w:r>
      </w:hyperlink>
      <w:r w:rsidRPr="00232DC1">
        <w:rPr>
          <w:rStyle w:val="NoneA"/>
          <w:lang w:val="en-GB"/>
        </w:rPr>
        <w:t xml:space="preserve"> is the only official source of changes to regulations and accredited studies. The </w:t>
      </w:r>
      <w:r w:rsidRPr="00232DC1">
        <w:rPr>
          <w:rStyle w:val="NoneA"/>
          <w:i/>
          <w:iCs/>
          <w:lang w:val="en-GB"/>
        </w:rPr>
        <w:t>Bulletin</w:t>
      </w:r>
      <w:r w:rsidRPr="00232DC1">
        <w:rPr>
          <w:rStyle w:val="NoneA"/>
          <w:lang w:val="en-GB"/>
        </w:rPr>
        <w:t xml:space="preserve"> regularly includes advice on VCE studies. It will also include advice on studies within the </w:t>
      </w:r>
      <w:r w:rsidRPr="00232DC1">
        <w:rPr>
          <w:lang w:val="en-GB"/>
        </w:rPr>
        <w:t>Vocational specialisation stream and the Foundation pathways certificate.</w:t>
      </w:r>
      <w:r w:rsidRPr="00232DC1">
        <w:rPr>
          <w:rStyle w:val="NoneA"/>
          <w:lang w:val="en-GB"/>
        </w:rPr>
        <w:t xml:space="preserve"> It is the responsibility of each teacher to refer to each issue of the </w:t>
      </w:r>
      <w:r w:rsidRPr="00232DC1">
        <w:rPr>
          <w:rStyle w:val="NoneA"/>
          <w:i/>
          <w:iCs/>
          <w:lang w:val="en-GB"/>
        </w:rPr>
        <w:t>Bulletin</w:t>
      </w:r>
      <w:r w:rsidRPr="00232DC1">
        <w:rPr>
          <w:rStyle w:val="NoneA"/>
          <w:lang w:val="en-GB"/>
        </w:rPr>
        <w:t xml:space="preserve">. The </w:t>
      </w:r>
      <w:r w:rsidRPr="00232DC1">
        <w:rPr>
          <w:rStyle w:val="NoneA"/>
          <w:i/>
          <w:iCs/>
          <w:lang w:val="en-GB"/>
        </w:rPr>
        <w:t>Bulletin</w:t>
      </w:r>
      <w:r w:rsidRPr="00232DC1">
        <w:rPr>
          <w:rStyle w:val="NoneA"/>
          <w:lang w:val="en-GB"/>
        </w:rPr>
        <w:t xml:space="preserve"> is available as an e-newsletter via free subscription on the VCAA’s website at: </w:t>
      </w:r>
      <w:hyperlink r:id="rId21" w:history="1">
        <w:r w:rsidRPr="00232DC1">
          <w:rPr>
            <w:rStyle w:val="Hyperlink2"/>
            <w:rFonts w:eastAsia="Arial Unicode MS" w:cs="Arial Unicode MS"/>
            <w:lang w:val="en-GB"/>
          </w:rPr>
          <w:t>www.vcaa.vic.edu.au</w:t>
        </w:r>
      </w:hyperlink>
      <w:r w:rsidRPr="00232DC1">
        <w:rPr>
          <w:rStyle w:val="NoneA"/>
          <w:lang w:val="en-GB"/>
        </w:rPr>
        <w:t>.</w:t>
      </w:r>
    </w:p>
    <w:p w14:paraId="4A0ADA0E" w14:textId="77777777" w:rsidR="00C772B2" w:rsidRPr="00232DC1" w:rsidRDefault="00C772B2" w:rsidP="00C772B2">
      <w:pPr>
        <w:suppressAutoHyphens/>
        <w:spacing w:before="120" w:after="120" w:line="280" w:lineRule="exact"/>
        <w:rPr>
          <w:rFonts w:ascii="Arial" w:hAnsi="Arial" w:cs="Arial"/>
          <w:color w:val="000000" w:themeColor="text1"/>
          <w:sz w:val="20"/>
          <w:lang w:val="en-GB"/>
        </w:rPr>
      </w:pPr>
      <w:bookmarkStart w:id="11" w:name="_Hlk78437080"/>
      <w:r w:rsidRPr="00232DC1">
        <w:rPr>
          <w:rFonts w:ascii="Arial" w:hAnsi="Arial" w:cs="Arial"/>
          <w:color w:val="000000" w:themeColor="text1"/>
          <w:sz w:val="20"/>
          <w:lang w:val="en-GB"/>
        </w:rPr>
        <w:t xml:space="preserve">To assist teachers in developing courses, the VCAA will publish online </w:t>
      </w:r>
      <w:r w:rsidRPr="00232DC1">
        <w:rPr>
          <w:rFonts w:ascii="Arial" w:hAnsi="Arial" w:cs="Arial"/>
          <w:i/>
          <w:iCs/>
          <w:color w:val="000000" w:themeColor="text1"/>
          <w:sz w:val="20"/>
          <w:lang w:val="en-GB"/>
        </w:rPr>
        <w:t>Advice for teachers</w:t>
      </w:r>
      <w:r w:rsidRPr="00232DC1">
        <w:rPr>
          <w:rFonts w:ascii="Arial" w:hAnsi="Arial" w:cs="Arial"/>
          <w:color w:val="000000" w:themeColor="text1"/>
          <w:sz w:val="20"/>
          <w:lang w:val="en-GB"/>
        </w:rPr>
        <w:t xml:space="preserve">. The </w:t>
      </w:r>
      <w:r w:rsidRPr="00232DC1">
        <w:rPr>
          <w:rFonts w:ascii="Arial" w:hAnsi="Arial" w:cs="Arial"/>
          <w:i/>
          <w:iCs/>
          <w:color w:val="000000" w:themeColor="text1"/>
          <w:sz w:val="20"/>
          <w:lang w:val="en-GB"/>
        </w:rPr>
        <w:t>Advice for teachers</w:t>
      </w:r>
      <w:r w:rsidRPr="00232DC1">
        <w:rPr>
          <w:rFonts w:ascii="Arial" w:hAnsi="Arial" w:cs="Arial"/>
          <w:color w:val="000000" w:themeColor="text1"/>
          <w:sz w:val="20"/>
          <w:lang w:val="en-GB"/>
        </w:rPr>
        <w:t xml:space="preserve"> will provide curriculum development and assessment advice for Modules 1 to 4, including examples of teaching and learning activities and resources for each unit.  </w:t>
      </w:r>
    </w:p>
    <w:p w14:paraId="1D5C2FCB" w14:textId="77777777" w:rsidR="00C772B2" w:rsidRPr="00232DC1" w:rsidRDefault="00C772B2" w:rsidP="00C772B2">
      <w:pPr>
        <w:suppressAutoHyphens/>
        <w:spacing w:before="120" w:after="120" w:line="280" w:lineRule="exact"/>
        <w:rPr>
          <w:rFonts w:ascii="Arial" w:hAnsi="Arial" w:cs="Arial"/>
          <w:color w:val="000000" w:themeColor="text1"/>
          <w:sz w:val="20"/>
          <w:lang w:val="en-GB"/>
        </w:rPr>
      </w:pPr>
      <w:r w:rsidRPr="00232DC1">
        <w:rPr>
          <w:rFonts w:ascii="Arial" w:hAnsi="Arial" w:cs="Arial"/>
          <w:color w:val="000000" w:themeColor="text1"/>
          <w:sz w:val="20"/>
          <w:lang w:val="en-GB"/>
        </w:rPr>
        <w:t xml:space="preserve">The </w:t>
      </w:r>
      <w:r w:rsidRPr="00232DC1">
        <w:rPr>
          <w:rFonts w:ascii="Arial" w:hAnsi="Arial" w:cs="Arial"/>
          <w:i/>
          <w:iCs/>
          <w:color w:val="000000" w:themeColor="text1"/>
          <w:sz w:val="20"/>
          <w:lang w:val="en-GB"/>
        </w:rPr>
        <w:t>Advice for Teachers</w:t>
      </w:r>
      <w:r w:rsidRPr="00232DC1">
        <w:rPr>
          <w:rFonts w:ascii="Arial" w:hAnsi="Arial" w:cs="Arial"/>
          <w:color w:val="000000" w:themeColor="text1"/>
          <w:sz w:val="20"/>
          <w:lang w:val="en-GB"/>
        </w:rPr>
        <w:t xml:space="preserve"> will also provide advice on opportunities to integrate units across the Vocational specialisation and Foundation pathways certificate. </w:t>
      </w:r>
    </w:p>
    <w:bookmarkEnd w:id="11"/>
    <w:p w14:paraId="74A23704" w14:textId="77777777" w:rsidR="00C772B2" w:rsidRPr="00232DC1" w:rsidRDefault="00C772B2" w:rsidP="00C772B2">
      <w:pPr>
        <w:suppressAutoHyphens/>
        <w:spacing w:before="120" w:after="120" w:line="280" w:lineRule="exact"/>
        <w:rPr>
          <w:rFonts w:ascii="Arial" w:hAnsi="Arial" w:cs="Arial"/>
          <w:color w:val="000000" w:themeColor="text1"/>
          <w:sz w:val="20"/>
          <w:lang w:val="en-GB"/>
        </w:rPr>
      </w:pPr>
      <w:r w:rsidRPr="00232DC1">
        <w:rPr>
          <w:rFonts w:ascii="Arial" w:eastAsia="Arial Unicode MS" w:hAnsi="Arial" w:cs="Arial Unicode MS"/>
          <w:color w:val="000000" w:themeColor="text1"/>
          <w:sz w:val="20"/>
          <w:lang w:val="en-GB"/>
        </w:rPr>
        <w:t xml:space="preserve">The </w:t>
      </w:r>
      <w:hyperlink r:id="rId22" w:history="1">
        <w:r w:rsidRPr="00232DC1">
          <w:rPr>
            <w:rFonts w:ascii="Arial" w:eastAsia="Arial Unicode MS" w:hAnsi="Arial" w:cs="Arial Unicode MS"/>
            <w:i/>
            <w:iCs/>
            <w:color w:val="0000FF"/>
            <w:sz w:val="20"/>
            <w:u w:val="single" w:color="0000FF"/>
            <w:lang w:val="en-GB"/>
          </w:rPr>
          <w:t>VCE and VCAL Administrative Handbook</w:t>
        </w:r>
      </w:hyperlink>
      <w:r w:rsidRPr="00232DC1">
        <w:rPr>
          <w:rFonts w:ascii="Arial" w:eastAsia="Arial Unicode MS" w:hAnsi="Arial" w:cs="Arial Unicode MS"/>
          <w:color w:val="000000" w:themeColor="text1"/>
          <w:sz w:val="20"/>
          <w:lang w:val="en-GB"/>
        </w:rPr>
        <w:t xml:space="preserve"> will contain essential information on assessment processes and other procedures.</w:t>
      </w:r>
    </w:p>
    <w:p w14:paraId="10DF321F" w14:textId="77777777" w:rsidR="00033485" w:rsidRPr="00232DC1" w:rsidRDefault="00033485" w:rsidP="00C221D6">
      <w:pPr>
        <w:pStyle w:val="VCAAHeading2"/>
        <w:rPr>
          <w:lang w:val="en-GB"/>
        </w:rPr>
      </w:pPr>
      <w:bookmarkStart w:id="12" w:name="_Toc80013114"/>
      <w:bookmarkEnd w:id="10"/>
      <w:r w:rsidRPr="00232DC1">
        <w:rPr>
          <w:lang w:val="en-GB"/>
        </w:rPr>
        <w:t>Providers</w:t>
      </w:r>
      <w:bookmarkEnd w:id="12"/>
    </w:p>
    <w:p w14:paraId="4F6389C8" w14:textId="77777777" w:rsidR="00C772B2" w:rsidRPr="00232DC1" w:rsidRDefault="00C772B2" w:rsidP="00C772B2">
      <w:pPr>
        <w:pStyle w:val="VCAAbody"/>
        <w:rPr>
          <w:lang w:val="en-GB"/>
        </w:rPr>
      </w:pPr>
      <w:r w:rsidRPr="00232DC1">
        <w:rPr>
          <w:lang w:val="en-GB"/>
        </w:rPr>
        <w:t>Throughout this curriculum the term ‘school’ is intended to include both schools and non-school providers.</w:t>
      </w:r>
    </w:p>
    <w:p w14:paraId="3702FA61" w14:textId="77777777" w:rsidR="00BD745D" w:rsidRPr="00232DC1" w:rsidRDefault="00BD745D" w:rsidP="00C221D6">
      <w:pPr>
        <w:pStyle w:val="VCAAHeading2"/>
        <w:rPr>
          <w:lang w:val="en-GB"/>
        </w:rPr>
      </w:pPr>
      <w:bookmarkStart w:id="13" w:name="_Toc80013115"/>
      <w:bookmarkStart w:id="14" w:name="_Hlk78447704"/>
      <w:bookmarkEnd w:id="9"/>
      <w:r w:rsidRPr="00232DC1">
        <w:rPr>
          <w:lang w:val="en-GB"/>
        </w:rPr>
        <w:t>Copyright</w:t>
      </w:r>
      <w:bookmarkEnd w:id="13"/>
    </w:p>
    <w:p w14:paraId="084C2366" w14:textId="01F8344E" w:rsidR="00BD745D" w:rsidRPr="00232DC1" w:rsidRDefault="00BD745D" w:rsidP="00BD745D">
      <w:pPr>
        <w:pStyle w:val="VCAAbody"/>
        <w:rPr>
          <w:lang w:val="en-GB"/>
        </w:rPr>
      </w:pPr>
      <w:r w:rsidRPr="00232DC1">
        <w:rPr>
          <w:lang w:val="en-GB"/>
        </w:rPr>
        <w:t xml:space="preserve">Schools may reproduce parts of this curriculum for use by teachers. The full VCAA Copyright Policy is available at: </w:t>
      </w:r>
      <w:hyperlink r:id="rId23" w:history="1">
        <w:r w:rsidRPr="00232DC1">
          <w:rPr>
            <w:rStyle w:val="Hyperlink"/>
            <w:lang w:val="en-GB"/>
          </w:rPr>
          <w:t>www.vcaa.vic.edu.au/Footer/Pages/Copyright.aspx</w:t>
        </w:r>
      </w:hyperlink>
      <w:r w:rsidRPr="00232DC1">
        <w:rPr>
          <w:lang w:val="en-GB"/>
        </w:rPr>
        <w:t>.</w:t>
      </w:r>
    </w:p>
    <w:bookmarkEnd w:id="14"/>
    <w:p w14:paraId="2E86F870" w14:textId="77777777" w:rsidR="00C772B2" w:rsidRPr="00232DC1" w:rsidRDefault="00C772B2">
      <w:pPr>
        <w:rPr>
          <w:rFonts w:ascii="Arial" w:hAnsi="Arial" w:cs="Arial"/>
          <w:color w:val="0F7EB4"/>
          <w:sz w:val="40"/>
          <w:szCs w:val="28"/>
          <w:lang w:val="en-GB"/>
        </w:rPr>
      </w:pPr>
      <w:r w:rsidRPr="00232DC1">
        <w:rPr>
          <w:lang w:val="en-GB"/>
        </w:rPr>
        <w:br w:type="page"/>
      </w:r>
    </w:p>
    <w:p w14:paraId="39ED0426" w14:textId="77777777" w:rsidR="00BD745D" w:rsidRPr="00232DC1" w:rsidRDefault="00BD745D" w:rsidP="00BD745D">
      <w:pPr>
        <w:pStyle w:val="VCAAHeading1"/>
        <w:rPr>
          <w:lang w:val="en-GB"/>
        </w:rPr>
      </w:pPr>
      <w:bookmarkStart w:id="15" w:name="_Toc75954045"/>
      <w:bookmarkStart w:id="16" w:name="_Toc80013116"/>
      <w:r w:rsidRPr="00232DC1">
        <w:rPr>
          <w:lang w:val="en-GB"/>
        </w:rPr>
        <w:lastRenderedPageBreak/>
        <w:t>Introduction</w:t>
      </w:r>
      <w:bookmarkEnd w:id="15"/>
      <w:bookmarkEnd w:id="16"/>
    </w:p>
    <w:p w14:paraId="54C5069C" w14:textId="77777777" w:rsidR="00BD745D" w:rsidRPr="00232DC1" w:rsidRDefault="00BD745D" w:rsidP="00641145">
      <w:pPr>
        <w:pStyle w:val="VCAAHeading2"/>
        <w:rPr>
          <w:lang w:val="en-GB"/>
        </w:rPr>
      </w:pPr>
      <w:bookmarkStart w:id="17" w:name="_Toc8"/>
      <w:bookmarkStart w:id="18" w:name="_Toc75954046"/>
      <w:bookmarkStart w:id="19" w:name="_Toc80013117"/>
      <w:r w:rsidRPr="00232DC1">
        <w:rPr>
          <w:rStyle w:val="NoneA"/>
          <w:lang w:val="en-GB"/>
        </w:rPr>
        <w:t>Scope of study</w:t>
      </w:r>
      <w:bookmarkEnd w:id="17"/>
      <w:bookmarkEnd w:id="18"/>
      <w:bookmarkEnd w:id="19"/>
    </w:p>
    <w:p w14:paraId="259B8296" w14:textId="74684C47" w:rsidR="00BD745D" w:rsidRPr="00232DC1" w:rsidRDefault="00BD745D" w:rsidP="00BD745D">
      <w:pPr>
        <w:pStyle w:val="VCAAbody"/>
        <w:rPr>
          <w:lang w:val="en-GB"/>
        </w:rPr>
      </w:pPr>
      <w:r w:rsidRPr="00232DC1">
        <w:rPr>
          <w:lang w:val="en-GB"/>
        </w:rPr>
        <w:t>Literacy</w:t>
      </w:r>
      <w:r w:rsidR="00232DC1">
        <w:rPr>
          <w:lang w:val="en-GB"/>
        </w:rPr>
        <w:t xml:space="preserve"> in the Foundation pathways certificate</w:t>
      </w:r>
      <w:r w:rsidRPr="00232DC1">
        <w:rPr>
          <w:lang w:val="en-GB"/>
        </w:rPr>
        <w:t xml:space="preserve"> will enable the development of knowledge, skills and attributes relevant to reading, writing and oral communication and their practical application in the contexts of everyday life, family, employment, further learning and community.</w:t>
      </w:r>
    </w:p>
    <w:p w14:paraId="59ED8E41" w14:textId="411CFD18" w:rsidR="00BD745D" w:rsidRPr="00232DC1" w:rsidRDefault="00BD745D" w:rsidP="00BD745D">
      <w:pPr>
        <w:pStyle w:val="VCAAbody"/>
        <w:rPr>
          <w:rStyle w:val="None"/>
          <w:color w:val="auto"/>
          <w:szCs w:val="20"/>
          <w:lang w:val="en-GB"/>
        </w:rPr>
      </w:pPr>
      <w:r w:rsidRPr="00232DC1">
        <w:rPr>
          <w:lang w:val="en-GB"/>
        </w:rPr>
        <w:t xml:space="preserve">Key skills and knowledge include a </w:t>
      </w:r>
      <w:r w:rsidRPr="00232DC1">
        <w:rPr>
          <w:rStyle w:val="None"/>
          <w:color w:val="auto"/>
          <w:szCs w:val="20"/>
          <w:lang w:val="en-GB"/>
        </w:rPr>
        <w:t>students’ ability</w:t>
      </w:r>
      <w:r w:rsidRPr="00232DC1">
        <w:rPr>
          <w:lang w:val="en-GB"/>
        </w:rPr>
        <w:t xml:space="preserve"> to interpret and create texts with appropriateness, accuracy, confidence and fluency and for learning in and out of school, and for participating in the workplace and community. Text refers to anything that can be assigned meaning and</w:t>
      </w:r>
      <w:r w:rsidRPr="00232DC1">
        <w:rPr>
          <w:rStyle w:val="None"/>
          <w:color w:val="auto"/>
          <w:szCs w:val="20"/>
          <w:lang w:val="en-GB"/>
        </w:rPr>
        <w:t xml:space="preserve"> </w:t>
      </w:r>
      <w:r w:rsidR="001A2CB4">
        <w:rPr>
          <w:rStyle w:val="None"/>
          <w:color w:val="auto"/>
          <w:szCs w:val="20"/>
          <w:lang w:val="en-GB"/>
        </w:rPr>
        <w:t>can be</w:t>
      </w:r>
      <w:r w:rsidRPr="00232DC1">
        <w:rPr>
          <w:rStyle w:val="None"/>
          <w:color w:val="auto"/>
          <w:szCs w:val="20"/>
          <w:lang w:val="en-GB"/>
        </w:rPr>
        <w:t xml:space="preserve"> drawn from a range of sources including media texts, multi modal texts, texts used in daily interactions and workplace texts in everyday and familiar settings. </w:t>
      </w:r>
    </w:p>
    <w:p w14:paraId="097744AF" w14:textId="7BC6B1F5" w:rsidR="00BD745D" w:rsidRPr="00232DC1" w:rsidRDefault="00BD745D" w:rsidP="00BD745D">
      <w:pPr>
        <w:pStyle w:val="VCAAbody"/>
        <w:rPr>
          <w:rStyle w:val="None"/>
          <w:color w:val="auto"/>
          <w:szCs w:val="20"/>
          <w:u w:color="FF0000"/>
          <w:lang w:val="en-GB"/>
        </w:rPr>
      </w:pPr>
      <w:r w:rsidRPr="00232DC1">
        <w:rPr>
          <w:rStyle w:val="None"/>
          <w:color w:val="auto"/>
          <w:szCs w:val="20"/>
          <w:lang w:val="en-GB"/>
        </w:rPr>
        <w:t xml:space="preserve">The study is intended to meet the needs of students with a wide range of </w:t>
      </w:r>
      <w:r w:rsidR="001A2CB4">
        <w:rPr>
          <w:rStyle w:val="None"/>
          <w:color w:val="auto"/>
          <w:szCs w:val="20"/>
          <w:lang w:val="en-GB"/>
        </w:rPr>
        <w:t>abilities</w:t>
      </w:r>
      <w:r w:rsidRPr="00232DC1">
        <w:rPr>
          <w:rStyle w:val="None"/>
          <w:color w:val="auto"/>
          <w:szCs w:val="20"/>
          <w:lang w:val="en-GB"/>
        </w:rPr>
        <w:t xml:space="preserve"> and aspirations, including those for whom English is an additional language.</w:t>
      </w:r>
    </w:p>
    <w:p w14:paraId="3F92A4B9" w14:textId="77777777" w:rsidR="00BD745D" w:rsidRPr="00232DC1" w:rsidRDefault="00BD745D" w:rsidP="00641145">
      <w:pPr>
        <w:pStyle w:val="VCAAHeading2"/>
        <w:rPr>
          <w:lang w:val="en-GB"/>
        </w:rPr>
      </w:pPr>
      <w:bookmarkStart w:id="20" w:name="_Toc9"/>
      <w:bookmarkStart w:id="21" w:name="_Toc75954047"/>
      <w:bookmarkStart w:id="22" w:name="_Toc80013118"/>
      <w:r w:rsidRPr="00232DC1">
        <w:rPr>
          <w:rStyle w:val="NoneA"/>
          <w:lang w:val="en-GB"/>
        </w:rPr>
        <w:t>Rationale</w:t>
      </w:r>
      <w:bookmarkEnd w:id="20"/>
      <w:bookmarkEnd w:id="21"/>
      <w:bookmarkEnd w:id="22"/>
    </w:p>
    <w:p w14:paraId="77C61B0E" w14:textId="64D8CDF1" w:rsidR="00BD745D" w:rsidRPr="00232DC1" w:rsidRDefault="00BD745D" w:rsidP="00BD745D">
      <w:pPr>
        <w:pStyle w:val="VCAAbody"/>
        <w:rPr>
          <w:rStyle w:val="None"/>
          <w:szCs w:val="20"/>
          <w:lang w:val="en-GB"/>
        </w:rPr>
      </w:pPr>
      <w:r w:rsidRPr="00232DC1">
        <w:rPr>
          <w:rStyle w:val="None"/>
          <w:szCs w:val="20"/>
          <w:lang w:val="en-GB"/>
        </w:rPr>
        <w:t xml:space="preserve">Literacy aims to develop students’ </w:t>
      </w:r>
      <w:r w:rsidR="00BC5ABD" w:rsidRPr="00232DC1">
        <w:rPr>
          <w:rStyle w:val="None"/>
          <w:szCs w:val="20"/>
          <w:lang w:val="en-GB"/>
        </w:rPr>
        <w:t>abilit</w:t>
      </w:r>
      <w:r w:rsidR="00C054CD">
        <w:rPr>
          <w:rStyle w:val="None"/>
          <w:szCs w:val="20"/>
          <w:lang w:val="en-GB"/>
        </w:rPr>
        <w:t>y</w:t>
      </w:r>
      <w:r w:rsidRPr="00232DC1">
        <w:rPr>
          <w:rStyle w:val="None"/>
          <w:szCs w:val="20"/>
          <w:lang w:val="en-GB"/>
        </w:rPr>
        <w:t xml:space="preserve"> to read, write, speak and listen in everyday and familiar contexts. The curriculum will assist students to develop an understanding of the different ways in which knowledge and opinion are represented and developed in texts necessary to daily life in the 21st Century. </w:t>
      </w:r>
      <w:r w:rsidR="00232DC1">
        <w:rPr>
          <w:rStyle w:val="None"/>
          <w:szCs w:val="20"/>
          <w:lang w:val="en-GB"/>
        </w:rPr>
        <w:t xml:space="preserve">This Literacy study </w:t>
      </w:r>
      <w:r w:rsidRPr="00232DC1">
        <w:rPr>
          <w:rStyle w:val="None"/>
          <w:szCs w:val="20"/>
          <w:lang w:val="en-GB"/>
        </w:rPr>
        <w:t>is based upon applied learning principles, making strong connections between students’ lives and their learning. By engaging with a wide range of texts, students learn how information can be shown through both language and multimodal representations.</w:t>
      </w:r>
    </w:p>
    <w:p w14:paraId="0608DDBA" w14:textId="77777777" w:rsidR="00BD745D" w:rsidRPr="00232DC1" w:rsidRDefault="00BD745D" w:rsidP="00BD745D">
      <w:pPr>
        <w:pStyle w:val="VCAAbody"/>
        <w:rPr>
          <w:lang w:val="en-GB"/>
        </w:rPr>
      </w:pPr>
      <w:r w:rsidRPr="00232DC1">
        <w:rPr>
          <w:rStyle w:val="None"/>
          <w:szCs w:val="20"/>
          <w:lang w:val="en-GB"/>
        </w:rPr>
        <w:t>Along with the literacy practices necessary for reading and interpreting texts, students develop their capacity to respond to texts and the ideas they contain. Listening, viewing, reading, speaking and writing are developed systematically and concurrently. As students engage with texts in class, they develop their understanding of how texts are designed to meet the demands of different audiences, purposes and contexts. They will apply this understanding in their own writing, learning to adapt language to respond to more familiar or specific audiences, purposes and contexts.</w:t>
      </w:r>
    </w:p>
    <w:p w14:paraId="1D2EE2F1" w14:textId="057AFA97" w:rsidR="00BD745D" w:rsidRPr="00232DC1" w:rsidRDefault="00BD745D" w:rsidP="00BD745D">
      <w:pPr>
        <w:pStyle w:val="VCAAbody"/>
        <w:rPr>
          <w:lang w:val="en-GB"/>
        </w:rPr>
      </w:pPr>
      <w:r w:rsidRPr="00232DC1">
        <w:rPr>
          <w:lang w:val="en-GB"/>
        </w:rPr>
        <w:t>The curriculum will enable the development of knowledge, skills and attributes relevant to reading, writing and oral communication and their practical application in the contexts of everyday life, family, employment, further learning and community.</w:t>
      </w:r>
    </w:p>
    <w:p w14:paraId="5148766A" w14:textId="77777777" w:rsidR="00641145" w:rsidRPr="00232DC1" w:rsidRDefault="00641145" w:rsidP="00641145">
      <w:pPr>
        <w:pStyle w:val="VCAAHeading2"/>
        <w:rPr>
          <w:lang w:val="en-GB"/>
        </w:rPr>
      </w:pPr>
      <w:bookmarkStart w:id="23" w:name="_Toc80013119"/>
      <w:r w:rsidRPr="00232DC1">
        <w:rPr>
          <w:lang w:val="en-GB"/>
        </w:rPr>
        <w:t>Underpinned by applied learning</w:t>
      </w:r>
      <w:bookmarkEnd w:id="23"/>
    </w:p>
    <w:p w14:paraId="63F3AC7A" w14:textId="77777777" w:rsidR="00641145" w:rsidRPr="00232DC1" w:rsidRDefault="00641145" w:rsidP="00641145">
      <w:pPr>
        <w:pStyle w:val="VCAAbody"/>
        <w:rPr>
          <w:rStyle w:val="VCAAbodyChar"/>
          <w:lang w:val="en-GB"/>
        </w:rPr>
      </w:pPr>
      <w:r w:rsidRPr="00232DC1">
        <w:rPr>
          <w:rStyle w:val="VCAAbodyChar"/>
          <w:lang w:val="en-GB"/>
        </w:rPr>
        <w:t xml:space="preserve">This Literacy curriculum is framed around an applied learning approach to teaching. Applied learning incorporates the teaching of skills and knowledge in the context of ‘real life’ experiences. Learners apply what they have learnt by doing, experiencing and relating acquired skills to the real world. Applied learning emphasises the relevance of what is learnt in the classroom to the ‘real world’ outside the classroom, and makes that connection as immediate transparent and authentic as possible. </w:t>
      </w:r>
    </w:p>
    <w:p w14:paraId="55897DA3" w14:textId="77777777" w:rsidR="00E343A0" w:rsidRDefault="00E343A0" w:rsidP="00E343A0">
      <w:pPr>
        <w:pStyle w:val="VCAAbody"/>
        <w:rPr>
          <w:rStyle w:val="VCAAbodyChar"/>
          <w:lang w:val="en-GB"/>
        </w:rPr>
      </w:pPr>
      <w:r w:rsidRPr="00BF3C24">
        <w:rPr>
          <w:rStyle w:val="VCAAbodyChar"/>
          <w:lang w:val="en-GB"/>
        </w:rPr>
        <w:t>Applied learning contextualises curriculum in a way which empowers and motivates students, while assisting them to develop key skills and knowledge required for employment, further education and active participation in their communities. It advocates</w:t>
      </w:r>
      <w:r>
        <w:rPr>
          <w:rStyle w:val="VCAAbodyChar"/>
          <w:lang w:val="en-GB"/>
        </w:rPr>
        <w:t xml:space="preserve"> nurturing and</w:t>
      </w:r>
      <w:r w:rsidRPr="00BF3C24">
        <w:rPr>
          <w:rStyle w:val="VCAAbodyChar"/>
          <w:lang w:val="en-GB"/>
        </w:rPr>
        <w:t xml:space="preserve"> working with students in a holistic manner, taking into account their personal strengths, interests, goals and previous experiences. </w:t>
      </w:r>
    </w:p>
    <w:p w14:paraId="16A5A86A" w14:textId="77777777" w:rsidR="00E343A0" w:rsidRPr="00BF3C24" w:rsidRDefault="00E343A0" w:rsidP="00E343A0">
      <w:pPr>
        <w:pStyle w:val="VCAAbody"/>
        <w:rPr>
          <w:rStyle w:val="VCAAbodyChar"/>
          <w:lang w:val="en-GB"/>
        </w:rPr>
      </w:pPr>
      <w:r w:rsidRPr="00BF3C24">
        <w:rPr>
          <w:rStyle w:val="VCAAbodyChar"/>
          <w:lang w:val="en-GB"/>
        </w:rPr>
        <w:t xml:space="preserve">Applied learning takes into account differences in ways of learning and forms of assessment. This focus on an authentic application will often require a shift </w:t>
      </w:r>
      <w:r>
        <w:rPr>
          <w:rStyle w:val="VCAAbodyChar"/>
          <w:lang w:val="en-GB"/>
        </w:rPr>
        <w:t>in</w:t>
      </w:r>
      <w:r w:rsidRPr="00BF3C24">
        <w:rPr>
          <w:rStyle w:val="VCAAbodyChar"/>
          <w:lang w:val="en-GB"/>
        </w:rPr>
        <w:t xml:space="preserve"> focus </w:t>
      </w:r>
      <w:r>
        <w:rPr>
          <w:rStyle w:val="VCAAbodyChar"/>
          <w:lang w:val="en-GB"/>
        </w:rPr>
        <w:t xml:space="preserve">from </w:t>
      </w:r>
      <w:r w:rsidRPr="00BF3C24">
        <w:rPr>
          <w:rStyle w:val="VCAAbodyChar"/>
          <w:lang w:val="en-GB"/>
        </w:rPr>
        <w:t xml:space="preserve">discrete curriculum to a more integrated and </w:t>
      </w:r>
      <w:r w:rsidRPr="00BF3C24">
        <w:rPr>
          <w:rStyle w:val="VCAAbodyChar"/>
          <w:lang w:val="en-GB"/>
        </w:rPr>
        <w:lastRenderedPageBreak/>
        <w:t>contextualised approach to learning. Students will focus on learning and applying the</w:t>
      </w:r>
      <w:r>
        <w:rPr>
          <w:rStyle w:val="VCAAbodyChar"/>
          <w:lang w:val="en-GB"/>
        </w:rPr>
        <w:t>ir</w:t>
      </w:r>
      <w:r w:rsidRPr="00BF3C24">
        <w:rPr>
          <w:rStyle w:val="VCAAbodyChar"/>
          <w:lang w:val="en-GB"/>
        </w:rPr>
        <w:t xml:space="preserve"> skills and knowledge to solve a problem, implement a project or participate in the workforce. </w:t>
      </w:r>
    </w:p>
    <w:p w14:paraId="6C3AA7F2" w14:textId="77777777" w:rsidR="00E343A0" w:rsidRPr="00BF3C24" w:rsidRDefault="00E343A0" w:rsidP="00E343A0">
      <w:pPr>
        <w:pStyle w:val="VCAAbody"/>
        <w:rPr>
          <w:szCs w:val="20"/>
          <w:lang w:val="en-GB"/>
        </w:rPr>
      </w:pPr>
      <w:r w:rsidRPr="00332013">
        <w:rPr>
          <w:rStyle w:val="VCAAbodyChar"/>
          <w:lang w:val="en-GB"/>
        </w:rPr>
        <w:t xml:space="preserve">Applied learning may also involve students and their teachers working in partnership with organisations and individuals </w:t>
      </w:r>
      <w:r>
        <w:rPr>
          <w:rStyle w:val="VCAAbodyChar"/>
          <w:lang w:val="en-GB"/>
        </w:rPr>
        <w:t>to access</w:t>
      </w:r>
      <w:r w:rsidRPr="00332013">
        <w:rPr>
          <w:rStyle w:val="VCAAbodyChar"/>
          <w:lang w:val="en-GB"/>
        </w:rPr>
        <w:t xml:space="preserve"> VET and work</w:t>
      </w:r>
      <w:r>
        <w:rPr>
          <w:rStyle w:val="VCAAbodyChar"/>
          <w:lang w:val="en-GB"/>
        </w:rPr>
        <w:t xml:space="preserve"> integrated learning</w:t>
      </w:r>
      <w:r w:rsidRPr="00332013">
        <w:rPr>
          <w:rStyle w:val="VCAAbodyChar"/>
          <w:lang w:val="en-GB"/>
        </w:rPr>
        <w:t xml:space="preserve"> placements. These partnerships can provide the necessary contexts for students to </w:t>
      </w:r>
      <w:r>
        <w:rPr>
          <w:rStyle w:val="VCAAbodyChar"/>
          <w:lang w:val="en-GB"/>
        </w:rPr>
        <w:t>apply the skills and knowledge they have acquired</w:t>
      </w:r>
      <w:r w:rsidRPr="00332013">
        <w:rPr>
          <w:rStyle w:val="VCAAbodyChar"/>
          <w:lang w:val="en-GB"/>
        </w:rPr>
        <w:t xml:space="preserve">.  </w:t>
      </w:r>
      <w:r w:rsidRPr="00BF3C24">
        <w:rPr>
          <w:rStyle w:val="VCAAbodyChar"/>
          <w:lang w:val="en-GB"/>
        </w:rPr>
        <w:t xml:space="preserve"> </w:t>
      </w:r>
    </w:p>
    <w:p w14:paraId="59EC1758" w14:textId="0B753361" w:rsidR="00641145" w:rsidRPr="00232DC1" w:rsidRDefault="00E343A0" w:rsidP="00BD745D">
      <w:pPr>
        <w:pStyle w:val="VCAAbody"/>
        <w:rPr>
          <w:lang w:val="en-GB"/>
        </w:rPr>
      </w:pPr>
      <w:r w:rsidRPr="00BF3C24">
        <w:rPr>
          <w:lang w:val="en-GB"/>
        </w:rPr>
        <w:t xml:space="preserve">This curriculum acknowledges that part of the transition from school to further education and employment is the ability to participate and function in society as an adult. Moving students out of the classroom to learn also allows them to make the shift to become more independent and responsible for their own learning. Best practice applied learning programs are flexible and student-centred, where learning goals and outcomes are designed and negotiated with students. </w:t>
      </w:r>
      <w:r w:rsidR="00641145" w:rsidRPr="00232DC1">
        <w:rPr>
          <w:lang w:val="en-GB"/>
        </w:rPr>
        <w:t xml:space="preserve"> </w:t>
      </w:r>
    </w:p>
    <w:p w14:paraId="2A04A3BC" w14:textId="67DC188E" w:rsidR="00DA6389" w:rsidRPr="00232DC1" w:rsidRDefault="00DA6389" w:rsidP="00641145">
      <w:pPr>
        <w:pStyle w:val="VCAAHeading2"/>
        <w:rPr>
          <w:lang w:val="en-GB"/>
        </w:rPr>
      </w:pPr>
      <w:bookmarkStart w:id="24" w:name="_Toc80013120"/>
      <w:r w:rsidRPr="00232DC1">
        <w:rPr>
          <w:lang w:val="en-GB"/>
        </w:rPr>
        <w:t>Aim</w:t>
      </w:r>
      <w:r w:rsidR="00033485" w:rsidRPr="00232DC1">
        <w:rPr>
          <w:lang w:val="en-GB"/>
        </w:rPr>
        <w:t>s</w:t>
      </w:r>
      <w:bookmarkEnd w:id="24"/>
    </w:p>
    <w:p w14:paraId="012D5ED3" w14:textId="757FDFF6" w:rsidR="00DA6389" w:rsidRPr="00232DC1" w:rsidRDefault="00DA6389" w:rsidP="00C772B2">
      <w:pPr>
        <w:pStyle w:val="VCAAbody"/>
        <w:rPr>
          <w:rFonts w:eastAsia="Arial"/>
          <w:lang w:val="en-GB"/>
        </w:rPr>
      </w:pPr>
      <w:r w:rsidRPr="00232DC1">
        <w:rPr>
          <w:lang w:val="en-GB"/>
        </w:rPr>
        <w:t>Th</w:t>
      </w:r>
      <w:r w:rsidR="00BD745D" w:rsidRPr="00232DC1">
        <w:rPr>
          <w:lang w:val="en-GB"/>
        </w:rPr>
        <w:t xml:space="preserve">is study </w:t>
      </w:r>
      <w:r w:rsidRPr="00232DC1">
        <w:rPr>
          <w:lang w:val="en-GB"/>
        </w:rPr>
        <w:t>allow</w:t>
      </w:r>
      <w:r w:rsidR="00BD745D" w:rsidRPr="00232DC1">
        <w:rPr>
          <w:lang w:val="en-GB"/>
        </w:rPr>
        <w:t>s</w:t>
      </w:r>
      <w:r w:rsidRPr="00232DC1">
        <w:rPr>
          <w:lang w:val="en-GB"/>
        </w:rPr>
        <w:t xml:space="preserve"> students to:</w:t>
      </w:r>
    </w:p>
    <w:p w14:paraId="449B6A57" w14:textId="77777777" w:rsidR="00DA6389" w:rsidRPr="00232DC1" w:rsidRDefault="00DA6389" w:rsidP="00C772B2">
      <w:pPr>
        <w:pStyle w:val="VCAAbullet"/>
        <w:ind w:left="425"/>
      </w:pPr>
      <w:r w:rsidRPr="00232DC1">
        <w:rPr>
          <w:rStyle w:val="NoneB"/>
          <w:lang w:val="en-GB"/>
        </w:rPr>
        <w:t>develop their literacy skills through thinking, listening, speaking, reading, viewing and writing to meet the demands of the workplace, the community, further study and their own needs and aspirations</w:t>
      </w:r>
    </w:p>
    <w:p w14:paraId="194B7376" w14:textId="77777777" w:rsidR="00DA6389" w:rsidRPr="00232DC1" w:rsidRDefault="00DA6389" w:rsidP="00C772B2">
      <w:pPr>
        <w:pStyle w:val="VCAAbullet"/>
        <w:ind w:left="425"/>
      </w:pPr>
      <w:r w:rsidRPr="00232DC1">
        <w:rPr>
          <w:rStyle w:val="NoneB"/>
          <w:lang w:val="en-GB"/>
        </w:rPr>
        <w:t>participate in discussion, exploration and analysis of the purpose, audience and language of a range of text types from different contexts and purposes</w:t>
      </w:r>
    </w:p>
    <w:p w14:paraId="7E992B5D" w14:textId="77777777" w:rsidR="00DA6389" w:rsidRPr="00232DC1" w:rsidRDefault="00DA6389" w:rsidP="00C772B2">
      <w:pPr>
        <w:pStyle w:val="VCAAbullet"/>
        <w:ind w:left="425"/>
      </w:pPr>
      <w:r w:rsidRPr="00232DC1">
        <w:rPr>
          <w:rStyle w:val="NoneB"/>
          <w:lang w:val="en-GB"/>
        </w:rPr>
        <w:t>discuss and debate the ways in which values of workplace, community and person are represented in different texts</w:t>
      </w:r>
    </w:p>
    <w:p w14:paraId="55218326" w14:textId="1A41C769" w:rsidR="00DA6389" w:rsidRPr="00232DC1" w:rsidRDefault="00DA6389" w:rsidP="00C772B2">
      <w:pPr>
        <w:pStyle w:val="VCAAbullet"/>
        <w:ind w:left="425"/>
      </w:pPr>
      <w:r w:rsidRPr="00232DC1">
        <w:rPr>
          <w:rStyle w:val="NoneB"/>
          <w:lang w:val="en-GB"/>
        </w:rPr>
        <w:t>present ideas in a thoughtful and reasoned manner</w:t>
      </w:r>
      <w:r w:rsidR="00A615D2">
        <w:rPr>
          <w:rStyle w:val="NoneB"/>
          <w:lang w:val="en-GB"/>
        </w:rPr>
        <w:t>.</w:t>
      </w:r>
    </w:p>
    <w:p w14:paraId="7ADB5148" w14:textId="66DEFB36" w:rsidR="00DA6389" w:rsidRPr="00232DC1" w:rsidRDefault="00DA6389" w:rsidP="00641145">
      <w:pPr>
        <w:pStyle w:val="VCAAHeading2"/>
        <w:rPr>
          <w:lang w:val="en-GB"/>
        </w:rPr>
      </w:pPr>
      <w:bookmarkStart w:id="25" w:name="_Toc80013121"/>
      <w:r w:rsidRPr="00232DC1">
        <w:rPr>
          <w:lang w:val="en-GB"/>
        </w:rPr>
        <w:t>Structure</w:t>
      </w:r>
      <w:bookmarkEnd w:id="25"/>
    </w:p>
    <w:p w14:paraId="637911BA" w14:textId="6F04EFD1" w:rsidR="00C772B2" w:rsidRPr="00232DC1" w:rsidRDefault="00C772B2" w:rsidP="00C772B2">
      <w:pPr>
        <w:pStyle w:val="VCAAbody"/>
        <w:rPr>
          <w:lang w:val="en-GB"/>
        </w:rPr>
      </w:pPr>
      <w:r w:rsidRPr="00232DC1">
        <w:rPr>
          <w:lang w:val="en-GB"/>
        </w:rPr>
        <w:t xml:space="preserve">The study is made up of four units. </w:t>
      </w:r>
      <w:r w:rsidR="004F2B33" w:rsidRPr="00232DC1">
        <w:rPr>
          <w:lang w:val="en-GB"/>
        </w:rPr>
        <w:t>Units 1, 2 and 3</w:t>
      </w:r>
      <w:r w:rsidRPr="00232DC1">
        <w:rPr>
          <w:lang w:val="en-GB"/>
        </w:rPr>
        <w:t xml:space="preserve"> contain t</w:t>
      </w:r>
      <w:r w:rsidR="00B20FA2" w:rsidRPr="00232DC1">
        <w:rPr>
          <w:lang w:val="en-GB"/>
        </w:rPr>
        <w:t>wo</w:t>
      </w:r>
      <w:r w:rsidRPr="00232DC1">
        <w:rPr>
          <w:lang w:val="en-GB"/>
        </w:rPr>
        <w:t xml:space="preserve"> modules.</w:t>
      </w:r>
      <w:r w:rsidR="004F2B33" w:rsidRPr="00232DC1">
        <w:rPr>
          <w:lang w:val="en-GB"/>
        </w:rPr>
        <w:t xml:space="preserve"> Unit 4 contains one module.</w:t>
      </w:r>
      <w:r w:rsidRPr="00232DC1">
        <w:rPr>
          <w:lang w:val="en-GB"/>
        </w:rPr>
        <w:t xml:space="preserve"> The learning goal of each module describes the intended learning outcome. The approach to achieving the learning outcome is centred on applied learning principles and is detailed through the application of key knowledge and skills.</w:t>
      </w:r>
    </w:p>
    <w:p w14:paraId="17BB43A9" w14:textId="2F25BC13" w:rsidR="00DA6389" w:rsidRPr="00232DC1" w:rsidRDefault="00DA6389" w:rsidP="00C772B2">
      <w:pPr>
        <w:pStyle w:val="VCAAbody"/>
        <w:rPr>
          <w:u w:color="2E74B5"/>
          <w:lang w:val="en-GB"/>
        </w:rPr>
      </w:pPr>
      <w:bookmarkStart w:id="26" w:name="_Hlk78440605"/>
      <w:r w:rsidRPr="00232DC1">
        <w:rPr>
          <w:u w:color="2E74B5"/>
          <w:lang w:val="en-GB"/>
        </w:rPr>
        <w:t xml:space="preserve">The units have been designed as standalone and can be completed in any order. </w:t>
      </w:r>
    </w:p>
    <w:p w14:paraId="0351253D" w14:textId="220AF37D" w:rsidR="00840713" w:rsidRPr="00232DC1" w:rsidRDefault="00840713" w:rsidP="00641145">
      <w:pPr>
        <w:pStyle w:val="VCAAHeading2"/>
        <w:rPr>
          <w:lang w:val="en-GB"/>
        </w:rPr>
      </w:pPr>
      <w:bookmarkStart w:id="27" w:name="_Toc80013122"/>
      <w:bookmarkEnd w:id="26"/>
      <w:r w:rsidRPr="00232DC1">
        <w:rPr>
          <w:lang w:val="en-GB"/>
        </w:rPr>
        <w:t>Entry</w:t>
      </w:r>
      <w:bookmarkEnd w:id="27"/>
      <w:r w:rsidRPr="00232DC1">
        <w:rPr>
          <w:lang w:val="en-GB"/>
        </w:rPr>
        <w:t xml:space="preserve"> </w:t>
      </w:r>
    </w:p>
    <w:p w14:paraId="7BE89B40" w14:textId="20617C97" w:rsidR="00840713" w:rsidRPr="00232DC1" w:rsidRDefault="00840713" w:rsidP="00840713">
      <w:pPr>
        <w:pStyle w:val="VCAAbody"/>
        <w:rPr>
          <w:lang w:val="en-GB"/>
        </w:rPr>
      </w:pPr>
      <w:r w:rsidRPr="00232DC1">
        <w:rPr>
          <w:lang w:val="en-GB"/>
        </w:rPr>
        <w:t>There are no prerequisites for entry into any of the units</w:t>
      </w:r>
      <w:r w:rsidR="00BD745D" w:rsidRPr="00232DC1">
        <w:rPr>
          <w:lang w:val="en-GB"/>
        </w:rPr>
        <w:t xml:space="preserve"> in this course</w:t>
      </w:r>
      <w:r w:rsidRPr="00232DC1">
        <w:rPr>
          <w:lang w:val="en-GB"/>
        </w:rPr>
        <w:t xml:space="preserve">. </w:t>
      </w:r>
    </w:p>
    <w:p w14:paraId="737ABC95" w14:textId="0F944DFE" w:rsidR="00840713" w:rsidRPr="00232DC1" w:rsidRDefault="00840713" w:rsidP="00840713">
      <w:pPr>
        <w:pStyle w:val="VCAAHeading2"/>
        <w:rPr>
          <w:lang w:val="en-GB"/>
        </w:rPr>
      </w:pPr>
      <w:bookmarkStart w:id="28" w:name="_Toc80013123"/>
      <w:r w:rsidRPr="00232DC1">
        <w:rPr>
          <w:lang w:val="en-GB"/>
        </w:rPr>
        <w:t>Duration</w:t>
      </w:r>
      <w:bookmarkEnd w:id="28"/>
      <w:r w:rsidRPr="00232DC1">
        <w:rPr>
          <w:lang w:val="en-GB"/>
        </w:rPr>
        <w:t xml:space="preserve"> </w:t>
      </w:r>
    </w:p>
    <w:p w14:paraId="32AD4E37" w14:textId="25895F16" w:rsidR="00840713" w:rsidRPr="00232DC1" w:rsidRDefault="00840713" w:rsidP="00BD745D">
      <w:pPr>
        <w:pStyle w:val="VCAAbody"/>
        <w:rPr>
          <w:lang w:val="en-GB"/>
        </w:rPr>
      </w:pPr>
      <w:r w:rsidRPr="00232DC1">
        <w:rPr>
          <w:lang w:val="en-GB"/>
        </w:rPr>
        <w:t>Each unit involves at least 50 hours of scheduled classroom instruction</w:t>
      </w:r>
      <w:r w:rsidR="00BD745D" w:rsidRPr="00232DC1">
        <w:rPr>
          <w:lang w:val="en-GB"/>
        </w:rPr>
        <w:t xml:space="preserve"> across one year</w:t>
      </w:r>
      <w:r w:rsidRPr="00232DC1">
        <w:rPr>
          <w:lang w:val="en-GB"/>
        </w:rPr>
        <w:t>.</w:t>
      </w:r>
    </w:p>
    <w:p w14:paraId="5D39275A" w14:textId="77777777" w:rsidR="00641145" w:rsidRPr="00232DC1" w:rsidRDefault="00641145">
      <w:pPr>
        <w:rPr>
          <w:rFonts w:ascii="Arial" w:hAnsi="Arial" w:cs="Arial"/>
          <w:color w:val="0F7EB4"/>
          <w:sz w:val="40"/>
          <w:szCs w:val="28"/>
          <w:lang w:val="en-GB"/>
        </w:rPr>
      </w:pPr>
      <w:bookmarkStart w:id="29" w:name="_Toc75165259"/>
      <w:r w:rsidRPr="00232DC1">
        <w:rPr>
          <w:lang w:val="en-GB"/>
        </w:rPr>
        <w:br w:type="page"/>
      </w:r>
    </w:p>
    <w:p w14:paraId="5D0FE101" w14:textId="0083D96F" w:rsidR="00840713" w:rsidRPr="00232DC1" w:rsidRDefault="00840713" w:rsidP="00840713">
      <w:pPr>
        <w:pStyle w:val="VCAAHeading2"/>
        <w:rPr>
          <w:lang w:val="en-GB"/>
        </w:rPr>
      </w:pPr>
      <w:bookmarkStart w:id="30" w:name="_Toc80013124"/>
      <w:r w:rsidRPr="00232DC1">
        <w:rPr>
          <w:lang w:val="en-GB"/>
        </w:rPr>
        <w:lastRenderedPageBreak/>
        <w:t xml:space="preserve">Changes to the </w:t>
      </w:r>
      <w:bookmarkEnd w:id="29"/>
      <w:r w:rsidR="006B405B" w:rsidRPr="00232DC1">
        <w:rPr>
          <w:lang w:val="en-GB"/>
        </w:rPr>
        <w:t>curriculum</w:t>
      </w:r>
      <w:bookmarkEnd w:id="30"/>
    </w:p>
    <w:p w14:paraId="4537D6E7" w14:textId="7B84FD6B" w:rsidR="00840713" w:rsidRPr="00232DC1" w:rsidRDefault="00840713" w:rsidP="00840713">
      <w:pPr>
        <w:pStyle w:val="VCAAbody"/>
        <w:rPr>
          <w:rFonts w:ascii="HelveticaNeue LT 55 Roman" w:hAnsi="HelveticaNeue LT 55 Roman" w:cs="HelveticaNeue LT 55 Roman"/>
          <w:lang w:val="en-GB"/>
        </w:rPr>
      </w:pPr>
      <w:r w:rsidRPr="00232DC1">
        <w:rPr>
          <w:lang w:val="en-GB"/>
        </w:rPr>
        <w:t>During its period of accreditation minor changes to the study will be announced in the</w:t>
      </w:r>
      <w:r w:rsidRPr="00232DC1">
        <w:rPr>
          <w:rFonts w:ascii="HelveticaNeue LT 55 Roman" w:hAnsi="HelveticaNeue LT 55 Roman" w:cs="HelveticaNeue LT 55 Roman"/>
          <w:lang w:val="en-GB"/>
        </w:rPr>
        <w:t xml:space="preserve"> </w:t>
      </w:r>
      <w:hyperlink r:id="rId24" w:history="1">
        <w:r w:rsidRPr="00232DC1">
          <w:rPr>
            <w:rStyle w:val="Hyperlink"/>
            <w:i/>
            <w:u w:color="0000FF"/>
            <w:lang w:val="en-GB"/>
          </w:rPr>
          <w:t>VCAA Bulletin</w:t>
        </w:r>
      </w:hyperlink>
      <w:r w:rsidRPr="00232DC1">
        <w:rPr>
          <w:rFonts w:ascii="HelveticaNeue LT 55 Roman" w:hAnsi="HelveticaNeue LT 55 Roman" w:cs="HelveticaNeue LT 55 Roman"/>
          <w:lang w:val="en-GB"/>
        </w:rPr>
        <w:t xml:space="preserve">. </w:t>
      </w:r>
      <w:r w:rsidRPr="00232DC1">
        <w:rPr>
          <w:lang w:val="en-GB"/>
        </w:rPr>
        <w:t xml:space="preserve">The </w:t>
      </w:r>
      <w:r w:rsidRPr="00232DC1">
        <w:rPr>
          <w:i/>
          <w:iCs/>
          <w:lang w:val="en-GB"/>
        </w:rPr>
        <w:t>Bulletin</w:t>
      </w:r>
      <w:r w:rsidRPr="00232DC1">
        <w:rPr>
          <w:rFonts w:ascii="HelveticaNeue LT 55 Roman" w:hAnsi="HelveticaNeue LT 55 Roman" w:cs="HelveticaNeue LT 55 Roman"/>
          <w:lang w:val="en-GB"/>
        </w:rPr>
        <w:t xml:space="preserve"> </w:t>
      </w:r>
      <w:r w:rsidRPr="00232DC1">
        <w:rPr>
          <w:lang w:val="en-GB"/>
        </w:rPr>
        <w:t xml:space="preserve">is the only source of changes to regulations and accredited studies. It is the responsibility of each teacher to monitor changes or advice about studies published in the </w:t>
      </w:r>
      <w:r w:rsidRPr="00232DC1">
        <w:rPr>
          <w:i/>
          <w:iCs/>
          <w:lang w:val="en-GB"/>
        </w:rPr>
        <w:t>Bulletin</w:t>
      </w:r>
      <w:r w:rsidRPr="00232DC1">
        <w:rPr>
          <w:rFonts w:ascii="HelveticaNeue LT 55 Roman" w:hAnsi="HelveticaNeue LT 55 Roman" w:cs="HelveticaNeue LT 55 Roman"/>
          <w:lang w:val="en-GB"/>
        </w:rPr>
        <w:t>.</w:t>
      </w:r>
    </w:p>
    <w:p w14:paraId="0A3C3935" w14:textId="77777777" w:rsidR="00840713" w:rsidRPr="00232DC1" w:rsidRDefault="00840713" w:rsidP="00840713">
      <w:pPr>
        <w:pStyle w:val="VCAAHeading2"/>
        <w:rPr>
          <w:lang w:val="en-GB"/>
        </w:rPr>
      </w:pPr>
      <w:bookmarkStart w:id="31" w:name="_Toc75165260"/>
      <w:bookmarkStart w:id="32" w:name="_Toc80013125"/>
      <w:r w:rsidRPr="00232DC1">
        <w:rPr>
          <w:lang w:val="en-GB"/>
        </w:rPr>
        <w:t>Monitoring for quality</w:t>
      </w:r>
      <w:bookmarkEnd w:id="31"/>
      <w:bookmarkEnd w:id="32"/>
    </w:p>
    <w:p w14:paraId="6077C1BE" w14:textId="77777777" w:rsidR="00BD745D" w:rsidRPr="00232DC1" w:rsidRDefault="00BD745D" w:rsidP="00BD745D">
      <w:pPr>
        <w:pStyle w:val="VCAAbody"/>
        <w:rPr>
          <w:lang w:val="en-GB"/>
        </w:rPr>
      </w:pPr>
      <w:bookmarkStart w:id="33" w:name="_Hlk77254189"/>
      <w:bookmarkStart w:id="34" w:name="_Hlk78439979"/>
      <w:bookmarkStart w:id="35" w:name="_Toc75165261"/>
      <w:r w:rsidRPr="00232DC1">
        <w:rPr>
          <w:lang w:val="en-GB"/>
        </w:rPr>
        <w:t>The VCAA will conduct monitoring and quality assurance processes on an annual basis.</w:t>
      </w:r>
      <w:bookmarkEnd w:id="33"/>
    </w:p>
    <w:p w14:paraId="0930032B" w14:textId="77777777" w:rsidR="00840713" w:rsidRPr="00232DC1" w:rsidRDefault="00840713" w:rsidP="00840713">
      <w:pPr>
        <w:pStyle w:val="VCAAHeading2"/>
        <w:rPr>
          <w:lang w:val="en-GB"/>
        </w:rPr>
      </w:pPr>
      <w:bookmarkStart w:id="36" w:name="_Toc80013126"/>
      <w:bookmarkEnd w:id="34"/>
      <w:r w:rsidRPr="00232DC1">
        <w:rPr>
          <w:lang w:val="en-GB"/>
        </w:rPr>
        <w:t>Safety and wellbeing</w:t>
      </w:r>
      <w:bookmarkEnd w:id="35"/>
      <w:bookmarkEnd w:id="36"/>
    </w:p>
    <w:p w14:paraId="11F641B8" w14:textId="77777777" w:rsidR="00840713" w:rsidRPr="00232DC1" w:rsidRDefault="00840713" w:rsidP="00840713">
      <w:pPr>
        <w:pStyle w:val="VCAAbody"/>
        <w:rPr>
          <w:lang w:val="en-GB"/>
        </w:rPr>
      </w:pPr>
      <w:r w:rsidRPr="00232DC1">
        <w:rPr>
          <w:lang w:val="en-GB"/>
        </w:rPr>
        <w:t xml:space="preserve">It is the responsibility of the school to ensure that duty of care is exercised in relation to the health and safety of all students undertaking the study. </w:t>
      </w:r>
    </w:p>
    <w:p w14:paraId="2F43F30E" w14:textId="77777777" w:rsidR="00840713" w:rsidRPr="00232DC1" w:rsidRDefault="00840713" w:rsidP="00840713">
      <w:pPr>
        <w:pStyle w:val="VCAAHeading2"/>
        <w:rPr>
          <w:lang w:val="en-GB"/>
        </w:rPr>
      </w:pPr>
      <w:bookmarkStart w:id="37" w:name="_Toc75165262"/>
      <w:bookmarkStart w:id="38" w:name="_Toc80013127"/>
      <w:r w:rsidRPr="00232DC1">
        <w:rPr>
          <w:lang w:val="en-GB"/>
        </w:rPr>
        <w:t>Employability skills</w:t>
      </w:r>
      <w:bookmarkEnd w:id="37"/>
      <w:bookmarkEnd w:id="38"/>
    </w:p>
    <w:p w14:paraId="5CD0374D" w14:textId="39DE0FE2" w:rsidR="00840713" w:rsidRPr="00232DC1" w:rsidRDefault="00840713" w:rsidP="00840713">
      <w:pPr>
        <w:pStyle w:val="VCAAbody"/>
        <w:rPr>
          <w:lang w:val="en-GB"/>
        </w:rPr>
      </w:pPr>
      <w:r w:rsidRPr="00232DC1">
        <w:rPr>
          <w:lang w:val="en-GB"/>
        </w:rPr>
        <w:t xml:space="preserve">This study offers a number of opportunities for students to develop employability skills. The </w:t>
      </w:r>
      <w:r w:rsidRPr="00232DC1">
        <w:rPr>
          <w:i/>
          <w:iCs/>
          <w:lang w:val="en-GB"/>
        </w:rPr>
        <w:t xml:space="preserve">Advice for teachers </w:t>
      </w:r>
      <w:r w:rsidRPr="00232DC1">
        <w:rPr>
          <w:lang w:val="en-GB"/>
        </w:rPr>
        <w:t xml:space="preserve">companion document </w:t>
      </w:r>
      <w:r w:rsidR="00BD745D" w:rsidRPr="00232DC1">
        <w:rPr>
          <w:lang w:val="en-GB"/>
        </w:rPr>
        <w:t xml:space="preserve">will </w:t>
      </w:r>
      <w:r w:rsidRPr="00232DC1">
        <w:rPr>
          <w:lang w:val="en-GB"/>
        </w:rPr>
        <w:t>provide specific examples of how students can develop employability skills during learning activities and assessment tasks.</w:t>
      </w:r>
    </w:p>
    <w:p w14:paraId="3AE66F4C" w14:textId="77777777" w:rsidR="00840713" w:rsidRPr="00232DC1" w:rsidRDefault="00840713" w:rsidP="00840713">
      <w:pPr>
        <w:pStyle w:val="VCAAHeading2"/>
        <w:rPr>
          <w:lang w:val="en-GB"/>
        </w:rPr>
      </w:pPr>
      <w:bookmarkStart w:id="39" w:name="_Toc75165263"/>
      <w:bookmarkStart w:id="40" w:name="_Toc80013128"/>
      <w:r w:rsidRPr="00232DC1">
        <w:rPr>
          <w:lang w:val="en-GB"/>
        </w:rPr>
        <w:t>Legislative compliance</w:t>
      </w:r>
      <w:bookmarkEnd w:id="39"/>
      <w:bookmarkEnd w:id="40"/>
    </w:p>
    <w:p w14:paraId="354886C9" w14:textId="77777777" w:rsidR="00840713" w:rsidRPr="00232DC1" w:rsidRDefault="00840713" w:rsidP="00840713">
      <w:pPr>
        <w:pStyle w:val="VCAAbody"/>
        <w:rPr>
          <w:lang w:val="en-GB"/>
        </w:rPr>
      </w:pPr>
      <w:r w:rsidRPr="00232DC1">
        <w:rPr>
          <w:lang w:val="en-GB"/>
        </w:rPr>
        <w:t xml:space="preserve">When collecting and using information, the provisions of privacy and copyright legislation, such as the Victorian </w:t>
      </w:r>
      <w:r w:rsidRPr="00232DC1">
        <w:rPr>
          <w:i/>
          <w:iCs/>
          <w:lang w:val="en-GB"/>
        </w:rPr>
        <w:t>Privacy and Data Protection Act 2014</w:t>
      </w:r>
      <w:r w:rsidRPr="00232DC1">
        <w:rPr>
          <w:rFonts w:ascii="HelveticaNeue LT 55 Roman" w:hAnsi="HelveticaNeue LT 55 Roman" w:cs="HelveticaNeue LT 55 Roman"/>
          <w:lang w:val="en-GB"/>
        </w:rPr>
        <w:t xml:space="preserve"> </w:t>
      </w:r>
      <w:r w:rsidRPr="00232DC1">
        <w:rPr>
          <w:lang w:val="en-GB"/>
        </w:rPr>
        <w:t>and</w:t>
      </w:r>
      <w:r w:rsidRPr="00232DC1">
        <w:rPr>
          <w:rFonts w:ascii="HelveticaNeue LT 55 Roman" w:hAnsi="HelveticaNeue LT 55 Roman" w:cs="HelveticaNeue LT 55 Roman"/>
          <w:lang w:val="en-GB"/>
        </w:rPr>
        <w:t xml:space="preserve"> </w:t>
      </w:r>
      <w:r w:rsidRPr="00232DC1">
        <w:rPr>
          <w:i/>
          <w:iCs/>
          <w:lang w:val="en-GB"/>
        </w:rPr>
        <w:t>Health Records Act 2001</w:t>
      </w:r>
      <w:r w:rsidRPr="00232DC1">
        <w:rPr>
          <w:lang w:val="en-GB"/>
        </w:rPr>
        <w:t xml:space="preserve">, and the federal </w:t>
      </w:r>
      <w:r w:rsidRPr="00232DC1">
        <w:rPr>
          <w:i/>
          <w:iCs/>
          <w:lang w:val="en-GB"/>
        </w:rPr>
        <w:t>Privacy Act 1988</w:t>
      </w:r>
      <w:r w:rsidRPr="00232DC1">
        <w:rPr>
          <w:lang w:val="en-GB"/>
        </w:rPr>
        <w:t xml:space="preserve"> and </w:t>
      </w:r>
      <w:r w:rsidRPr="00232DC1">
        <w:rPr>
          <w:i/>
          <w:lang w:val="en-GB"/>
        </w:rPr>
        <w:t>Copyright Act 1968</w:t>
      </w:r>
      <w:r w:rsidRPr="00232DC1">
        <w:rPr>
          <w:lang w:val="en-GB"/>
        </w:rPr>
        <w:t>, must be met.</w:t>
      </w:r>
    </w:p>
    <w:p w14:paraId="7A1DC885" w14:textId="77777777" w:rsidR="00AE5F62" w:rsidRPr="00232DC1" w:rsidRDefault="00AE5F62">
      <w:pPr>
        <w:rPr>
          <w:rFonts w:ascii="Arial" w:hAnsi="Arial" w:cs="Arial"/>
          <w:color w:val="0F7EB4"/>
          <w:sz w:val="48"/>
          <w:szCs w:val="40"/>
          <w:lang w:val="en-GB"/>
        </w:rPr>
      </w:pPr>
      <w:r w:rsidRPr="00232DC1">
        <w:rPr>
          <w:lang w:val="en-GB"/>
        </w:rPr>
        <w:br w:type="page"/>
      </w:r>
    </w:p>
    <w:p w14:paraId="08B9D8E8" w14:textId="0D11ACC5" w:rsidR="00840713" w:rsidRPr="00232DC1" w:rsidRDefault="00840713" w:rsidP="00284EF5">
      <w:pPr>
        <w:pStyle w:val="VCAAHeading1"/>
        <w:rPr>
          <w:lang w:val="en-GB"/>
        </w:rPr>
      </w:pPr>
      <w:bookmarkStart w:id="41" w:name="_Toc80013129"/>
      <w:r w:rsidRPr="00232DC1">
        <w:rPr>
          <w:lang w:val="en-GB"/>
        </w:rPr>
        <w:lastRenderedPageBreak/>
        <w:t>Assessment and reporting</w:t>
      </w:r>
      <w:bookmarkEnd w:id="41"/>
      <w:r w:rsidRPr="00232DC1">
        <w:rPr>
          <w:lang w:val="en-GB"/>
        </w:rPr>
        <w:t xml:space="preserve"> </w:t>
      </w:r>
    </w:p>
    <w:p w14:paraId="00E31D9D" w14:textId="5C7E800C" w:rsidR="00840713" w:rsidRPr="00232DC1" w:rsidRDefault="00840713" w:rsidP="00284EF5">
      <w:pPr>
        <w:pStyle w:val="VCAAHeading2"/>
        <w:rPr>
          <w:lang w:val="en-GB"/>
        </w:rPr>
      </w:pPr>
      <w:bookmarkStart w:id="42" w:name="_Toc75165265"/>
      <w:bookmarkStart w:id="43" w:name="_Toc80013130"/>
      <w:bookmarkStart w:id="44" w:name="_Hlk75166102"/>
      <w:r w:rsidRPr="00232DC1">
        <w:rPr>
          <w:lang w:val="en-GB"/>
        </w:rPr>
        <w:t>Satisfactory completion</w:t>
      </w:r>
      <w:bookmarkEnd w:id="42"/>
      <w:bookmarkEnd w:id="43"/>
    </w:p>
    <w:p w14:paraId="18F88AD5" w14:textId="77777777" w:rsidR="00AE5F62" w:rsidRPr="00232DC1" w:rsidRDefault="00AE5F62" w:rsidP="00AE5F62">
      <w:pPr>
        <w:pStyle w:val="VCAAbody"/>
        <w:rPr>
          <w:lang w:val="en-GB"/>
        </w:rPr>
      </w:pPr>
      <w:bookmarkStart w:id="45" w:name="_Hlk78441971"/>
      <w:r w:rsidRPr="00232DC1">
        <w:rPr>
          <w:lang w:val="en-GB"/>
        </w:rPr>
        <w:t xml:space="preserve">The award of satisfactory completion for a unit is based on the teacher’s decision that the student has demonstrated achievement of the set of learning goals specified for the module. Demonstration of achievement of a learning goal and satisfactory completion of a unit are determined by evidence gained through the assessment of a range of learning activities and tasks. </w:t>
      </w:r>
    </w:p>
    <w:bookmarkEnd w:id="45"/>
    <w:p w14:paraId="11F2DBE8" w14:textId="77777777" w:rsidR="00AE5F62" w:rsidRPr="00232DC1" w:rsidRDefault="00AE5F62" w:rsidP="00AE5F62">
      <w:pPr>
        <w:pStyle w:val="VCAAbody"/>
        <w:rPr>
          <w:lang w:val="en-GB"/>
        </w:rPr>
      </w:pPr>
      <w:r w:rsidRPr="00232DC1">
        <w:rPr>
          <w:lang w:val="en-GB"/>
        </w:rPr>
        <w:t xml:space="preserve">Teachers must develop courses that provide appropriate opportunities for students to demonstrate satisfactory achievement of learning goals. </w:t>
      </w:r>
    </w:p>
    <w:p w14:paraId="2CEB148C" w14:textId="77777777" w:rsidR="00AE5F62" w:rsidRPr="00232DC1" w:rsidRDefault="00AE5F62" w:rsidP="00AE5F62">
      <w:pPr>
        <w:pStyle w:val="VCAAbody"/>
        <w:rPr>
          <w:lang w:val="en-GB"/>
        </w:rPr>
      </w:pPr>
      <w:r w:rsidRPr="00232DC1">
        <w:rPr>
          <w:lang w:val="en-GB"/>
        </w:rPr>
        <w:t xml:space="preserve">The decision about satisfactory completion of a unit is distinct from the assessment of levels of achievement. Schools will report a student’s result for each </w:t>
      </w:r>
      <w:bookmarkStart w:id="46" w:name="_Hlk77678254"/>
      <w:r w:rsidRPr="00232DC1">
        <w:rPr>
          <w:lang w:val="en-GB"/>
        </w:rPr>
        <w:t>module</w:t>
      </w:r>
      <w:bookmarkEnd w:id="46"/>
      <w:r w:rsidRPr="00232DC1">
        <w:rPr>
          <w:lang w:val="en-GB"/>
        </w:rPr>
        <w:t xml:space="preserve"> to the VCAA as S (Satisfactory) or N (Not Satisfactory).</w:t>
      </w:r>
    </w:p>
    <w:p w14:paraId="58E2D993" w14:textId="77777777" w:rsidR="00840713" w:rsidRPr="00232DC1" w:rsidRDefault="00840713" w:rsidP="00BD745D">
      <w:pPr>
        <w:pStyle w:val="VCAAHeading2"/>
        <w:rPr>
          <w:lang w:val="en-GB"/>
        </w:rPr>
      </w:pPr>
      <w:bookmarkStart w:id="47" w:name="_Toc80013131"/>
      <w:r w:rsidRPr="00232DC1">
        <w:rPr>
          <w:lang w:val="en-GB"/>
        </w:rPr>
        <w:t>Learning growth</w:t>
      </w:r>
      <w:bookmarkEnd w:id="47"/>
      <w:r w:rsidRPr="00232DC1">
        <w:rPr>
          <w:lang w:val="en-GB"/>
        </w:rPr>
        <w:t xml:space="preserve"> </w:t>
      </w:r>
    </w:p>
    <w:p w14:paraId="2BD19ABF" w14:textId="74B7D9C1" w:rsidR="00AF6137" w:rsidRPr="00232DC1" w:rsidRDefault="00840713" w:rsidP="00BD745D">
      <w:pPr>
        <w:pStyle w:val="VCAAbody"/>
        <w:rPr>
          <w:lang w:val="en-GB"/>
        </w:rPr>
      </w:pPr>
      <w:r w:rsidRPr="00232DC1">
        <w:rPr>
          <w:lang w:val="en-GB"/>
        </w:rPr>
        <w:t xml:space="preserve">The VCAA is exploring options to support the use of a learning growth model of assessment and reporting within the Foundation </w:t>
      </w:r>
      <w:r w:rsidR="00BD745D" w:rsidRPr="00232DC1">
        <w:rPr>
          <w:lang w:val="en-GB"/>
        </w:rPr>
        <w:t>p</w:t>
      </w:r>
      <w:r w:rsidRPr="00232DC1">
        <w:rPr>
          <w:lang w:val="en-GB"/>
        </w:rPr>
        <w:t>athways certificate. M</w:t>
      </w:r>
      <w:r w:rsidRPr="00232DC1">
        <w:rPr>
          <w:rStyle w:val="None"/>
          <w:lang w:val="en-GB"/>
        </w:rPr>
        <w:t xml:space="preserve">ore information will be available in due course. </w:t>
      </w:r>
    </w:p>
    <w:p w14:paraId="32AA0878" w14:textId="77777777" w:rsidR="00AF6137" w:rsidRPr="00232DC1" w:rsidRDefault="00AF6137" w:rsidP="00BD745D">
      <w:pPr>
        <w:pStyle w:val="VCAAHeading2"/>
        <w:rPr>
          <w:lang w:val="en-GB"/>
        </w:rPr>
      </w:pPr>
      <w:bookmarkStart w:id="48" w:name="_Toc77690122"/>
      <w:bookmarkStart w:id="49" w:name="_Toc80013132"/>
      <w:bookmarkStart w:id="50" w:name="_Hlk78441552"/>
      <w:r w:rsidRPr="00232DC1">
        <w:rPr>
          <w:lang w:val="en-GB"/>
        </w:rPr>
        <w:t>Assessment</w:t>
      </w:r>
      <w:bookmarkEnd w:id="48"/>
      <w:bookmarkEnd w:id="49"/>
    </w:p>
    <w:p w14:paraId="40AEB274" w14:textId="11C1878F" w:rsidR="001F4563" w:rsidRPr="00232DC1" w:rsidRDefault="001F4563" w:rsidP="001F4563">
      <w:pPr>
        <w:pStyle w:val="VCAAbody"/>
        <w:rPr>
          <w:lang w:val="en-GB"/>
        </w:rPr>
      </w:pPr>
      <w:r w:rsidRPr="00232DC1">
        <w:rPr>
          <w:lang w:val="en-GB"/>
        </w:rPr>
        <w:t xml:space="preserve">The teaching, learning and assessment strategies should be based around the </w:t>
      </w:r>
      <w:r w:rsidR="009A504A" w:rsidRPr="00232DC1">
        <w:rPr>
          <w:lang w:val="en-GB"/>
        </w:rPr>
        <w:t>a</w:t>
      </w:r>
      <w:r w:rsidRPr="00232DC1">
        <w:rPr>
          <w:lang w:val="en-GB"/>
        </w:rPr>
        <w:t xml:space="preserve">pplied </w:t>
      </w:r>
      <w:r w:rsidR="009A504A" w:rsidRPr="00232DC1">
        <w:rPr>
          <w:lang w:val="en-GB"/>
        </w:rPr>
        <w:t>l</w:t>
      </w:r>
      <w:r w:rsidRPr="00232DC1">
        <w:rPr>
          <w:lang w:val="en-GB"/>
        </w:rPr>
        <w:t xml:space="preserve">earning principles. </w:t>
      </w:r>
    </w:p>
    <w:p w14:paraId="5156F17C" w14:textId="1A1E7453" w:rsidR="00AF6137" w:rsidRPr="00232DC1" w:rsidRDefault="00AF6137" w:rsidP="00284EF5">
      <w:pPr>
        <w:pStyle w:val="VCAAbody"/>
        <w:rPr>
          <w:lang w:val="en-GB"/>
        </w:rPr>
      </w:pPr>
      <w:r w:rsidRPr="00232DC1">
        <w:rPr>
          <w:lang w:val="en-GB"/>
        </w:rPr>
        <w:t xml:space="preserve">The learning goal and application listed alongside applied learning principles should be used for course design and </w:t>
      </w:r>
      <w:r w:rsidR="00AD17B8" w:rsidRPr="00232DC1">
        <w:rPr>
          <w:lang w:val="en-GB"/>
        </w:rPr>
        <w:t xml:space="preserve">for </w:t>
      </w:r>
      <w:r w:rsidRPr="00232DC1">
        <w:rPr>
          <w:lang w:val="en-GB"/>
        </w:rPr>
        <w:t>the development of learning activities and assessment tasks. Assessment must be a part of the regular teaching and learning program and should be completed mainly in class or work environment and within a predetermined timeframe.</w:t>
      </w:r>
    </w:p>
    <w:p w14:paraId="5E97DE76" w14:textId="77777777" w:rsidR="000D4BD6" w:rsidRPr="00232DC1" w:rsidRDefault="000D4BD6" w:rsidP="000D4BD6">
      <w:pPr>
        <w:pStyle w:val="VCAAbody"/>
        <w:rPr>
          <w:lang w:val="en-GB"/>
        </w:rPr>
      </w:pPr>
      <w:r w:rsidRPr="00232DC1">
        <w:rPr>
          <w:lang w:val="en-GB"/>
        </w:rPr>
        <w:t>Assessment is to be undertaken as an ongoing process which integrates knowledge and skills with practical applications over a period of time. It will require a combination of evidence collected through teacher observations along with the collection of records of students’ work.</w:t>
      </w:r>
    </w:p>
    <w:p w14:paraId="397D909B" w14:textId="314D8A61" w:rsidR="009A504A" w:rsidRPr="00232DC1" w:rsidRDefault="00813FA9" w:rsidP="00284EF5">
      <w:pPr>
        <w:pStyle w:val="VCAAbody"/>
        <w:rPr>
          <w:lang w:val="en-GB"/>
        </w:rPr>
      </w:pPr>
      <w:r w:rsidRPr="00232DC1">
        <w:rPr>
          <w:lang w:val="en-GB"/>
        </w:rPr>
        <w:t>Examples of s</w:t>
      </w:r>
      <w:r w:rsidR="00AF6137" w:rsidRPr="00232DC1">
        <w:rPr>
          <w:lang w:val="en-GB"/>
        </w:rPr>
        <w:t xml:space="preserve">uitable tasks for assessing these modules </w:t>
      </w:r>
      <w:r w:rsidR="009A504A" w:rsidRPr="00232DC1">
        <w:rPr>
          <w:lang w:val="en-GB"/>
        </w:rPr>
        <w:t>are at the end of each unit.</w:t>
      </w:r>
    </w:p>
    <w:p w14:paraId="40C6218E" w14:textId="77777777" w:rsidR="00840713" w:rsidRPr="00232DC1" w:rsidRDefault="00840713" w:rsidP="00BD745D">
      <w:pPr>
        <w:pStyle w:val="VCAAHeading3"/>
        <w:rPr>
          <w:lang w:val="en-GB"/>
        </w:rPr>
      </w:pPr>
      <w:bookmarkStart w:id="51" w:name="_Toc75165268"/>
      <w:bookmarkStart w:id="52" w:name="_Toc80013133"/>
      <w:bookmarkEnd w:id="44"/>
      <w:bookmarkEnd w:id="50"/>
      <w:r w:rsidRPr="00232DC1">
        <w:rPr>
          <w:lang w:val="en-GB"/>
        </w:rPr>
        <w:t>Authentication</w:t>
      </w:r>
      <w:bookmarkEnd w:id="51"/>
      <w:bookmarkEnd w:id="52"/>
    </w:p>
    <w:p w14:paraId="0C022CF7" w14:textId="2BECFD44" w:rsidR="00840713" w:rsidRPr="00232DC1" w:rsidRDefault="00840713" w:rsidP="00840713">
      <w:pPr>
        <w:pStyle w:val="VCAAbody"/>
        <w:spacing w:before="80" w:after="80" w:line="260" w:lineRule="exact"/>
        <w:rPr>
          <w:lang w:val="en-GB"/>
        </w:rPr>
      </w:pPr>
      <w:r w:rsidRPr="00232DC1">
        <w:rPr>
          <w:lang w:val="en-GB"/>
        </w:rPr>
        <w:t xml:space="preserve">Work related to the </w:t>
      </w:r>
      <w:r w:rsidR="00097861" w:rsidRPr="00232DC1">
        <w:rPr>
          <w:lang w:val="en-GB"/>
        </w:rPr>
        <w:t xml:space="preserve">learning </w:t>
      </w:r>
      <w:r w:rsidRPr="00232DC1">
        <w:rPr>
          <w:lang w:val="en-GB"/>
        </w:rPr>
        <w:t xml:space="preserve">outcomes of each unit will be accepted only if the teacher can attest that, to the best of their knowledge, all unacknowledged work is the student’s own. Teachers need to refer to the </w:t>
      </w:r>
      <w:hyperlink r:id="rId25" w:history="1">
        <w:r w:rsidRPr="00232DC1">
          <w:rPr>
            <w:rStyle w:val="Hyperlink"/>
            <w:i/>
            <w:u w:color="0000FF"/>
            <w:lang w:val="en-GB"/>
          </w:rPr>
          <w:t>VCE and VCAL Administrative Handbook</w:t>
        </w:r>
      </w:hyperlink>
      <w:r w:rsidRPr="00232DC1">
        <w:rPr>
          <w:lang w:val="en-GB"/>
        </w:rPr>
        <w:t xml:space="preserve"> for authentication procedures.</w:t>
      </w:r>
    </w:p>
    <w:p w14:paraId="7F0F9A6F" w14:textId="0DD8039C" w:rsidR="00AF6137" w:rsidRPr="00232DC1" w:rsidRDefault="00780DA1" w:rsidP="0051469F">
      <w:pPr>
        <w:pStyle w:val="VCAAHeading2"/>
        <w:rPr>
          <w:lang w:val="en-GB"/>
        </w:rPr>
      </w:pPr>
      <w:bookmarkStart w:id="53" w:name="_Toc80013134"/>
      <w:r w:rsidRPr="00232DC1">
        <w:rPr>
          <w:lang w:val="en-GB"/>
        </w:rPr>
        <w:t>Support</w:t>
      </w:r>
      <w:r w:rsidR="00C221D6" w:rsidRPr="00232DC1">
        <w:rPr>
          <w:lang w:val="en-GB"/>
        </w:rPr>
        <w:t>ing</w:t>
      </w:r>
      <w:r w:rsidR="00AF6137" w:rsidRPr="00232DC1">
        <w:rPr>
          <w:lang w:val="en-GB"/>
        </w:rPr>
        <w:t xml:space="preserve"> students with additional needs</w:t>
      </w:r>
      <w:bookmarkEnd w:id="53"/>
    </w:p>
    <w:p w14:paraId="65F94EFA" w14:textId="77777777" w:rsidR="00C221D6" w:rsidRPr="00232DC1" w:rsidRDefault="00C221D6" w:rsidP="00C221D6">
      <w:pPr>
        <w:pStyle w:val="VCAAbody"/>
        <w:rPr>
          <w:lang w:val="en-GB"/>
        </w:rPr>
      </w:pPr>
      <w:r w:rsidRPr="00232DC1">
        <w:rPr>
          <w:lang w:val="en-GB"/>
        </w:rPr>
        <w:t>In the Foundation pathways certificate, students can be supported and guided in their work and in their assessments. Explicit high levels of teacher support, scaffolding and guidance should be made available. The level of support can include, but is not limited to:</w:t>
      </w:r>
    </w:p>
    <w:p w14:paraId="2857C828" w14:textId="6C6186DE"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t>the provision of highly structured guides, templates, rubric</w:t>
      </w:r>
      <w:r w:rsidR="00C054CD">
        <w:t>s</w:t>
      </w:r>
      <w:r w:rsidRPr="00232DC1">
        <w:t xml:space="preserve"> and exemplars</w:t>
      </w:r>
    </w:p>
    <w:p w14:paraId="4AA664B9" w14:textId="77777777"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t>encouraging and supporting students to learn through interaction and cooperation – via discussion, asking questions, giving explanations and presentations, and working cooperatively in pairs or small groups</w:t>
      </w:r>
    </w:p>
    <w:p w14:paraId="6C72DDE7" w14:textId="77777777"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lastRenderedPageBreak/>
        <w:t>prompting or questioning to help guide the student when they are checking the reasonableness, appropriateness or feasibility of their work/plan/communication/response</w:t>
      </w:r>
    </w:p>
    <w:p w14:paraId="0DB7D8D0" w14:textId="77777777"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t>working alongside the student when learning or undertaking a task – explaining and prompting as they work</w:t>
      </w:r>
    </w:p>
    <w:p w14:paraId="61055AA2" w14:textId="77777777"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t xml:space="preserve">prompting, assisting and collaborating with students when contacting and communicating with internal and external individuals, groups or organisations </w:t>
      </w:r>
    </w:p>
    <w:p w14:paraId="2572E619" w14:textId="77777777"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t xml:space="preserve">encouraging students to document and report on their work and investigations in a way they feel most comfortable with – orally, in writing, using an audio or video recording, an image or graphic </w:t>
      </w:r>
    </w:p>
    <w:p w14:paraId="43F2207A" w14:textId="77777777"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t xml:space="preserve">providing a variety of flexible and alternative methods and mechanisms to demonstrate learning, for example students who are hearing impaired may sign their response, and those with a physical disability may use a voice synthesiser or communication board </w:t>
      </w:r>
    </w:p>
    <w:p w14:paraId="3AD4C887" w14:textId="77777777"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t>providing additional time for students to demonstrate learning in addition to the nominal hours suggested if required</w:t>
      </w:r>
    </w:p>
    <w:p w14:paraId="101DC594" w14:textId="77777777" w:rsidR="00C221D6" w:rsidRPr="00232DC1" w:rsidRDefault="00C221D6" w:rsidP="00C221D6">
      <w:pPr>
        <w:pStyle w:val="VCAAbulle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425"/>
        </w:tabs>
        <w:ind w:left="426" w:hanging="426"/>
      </w:pPr>
      <w:r w:rsidRPr="00232DC1">
        <w:t>using a variety of flexible, alternative and additional visual, audio, oral and written prompts for explanation, including the use of symbols and gestures.</w:t>
      </w:r>
    </w:p>
    <w:p w14:paraId="6707D2C7" w14:textId="77777777" w:rsidR="00284EF5" w:rsidRPr="00232DC1" w:rsidRDefault="00284EF5">
      <w:pPr>
        <w:rPr>
          <w:rFonts w:ascii="Arial" w:hAnsi="Arial" w:cs="Arial"/>
          <w:color w:val="0F7EB4"/>
          <w:sz w:val="48"/>
          <w:szCs w:val="40"/>
          <w:lang w:val="en-GB"/>
        </w:rPr>
      </w:pPr>
      <w:bookmarkStart w:id="54" w:name="_Toc77690123"/>
      <w:r w:rsidRPr="00232DC1">
        <w:rPr>
          <w:lang w:val="en-GB"/>
        </w:rPr>
        <w:br w:type="page"/>
      </w:r>
    </w:p>
    <w:p w14:paraId="4A34541F" w14:textId="6BD8059F" w:rsidR="001906F2" w:rsidRPr="00232DC1" w:rsidRDefault="00840713" w:rsidP="00BD745D">
      <w:pPr>
        <w:pStyle w:val="VCAAHeading1"/>
        <w:rPr>
          <w:lang w:val="en-GB"/>
        </w:rPr>
      </w:pPr>
      <w:bookmarkStart w:id="55" w:name="_Toc80013135"/>
      <w:bookmarkStart w:id="56" w:name="_Hlk78213298"/>
      <w:bookmarkEnd w:id="54"/>
      <w:r w:rsidRPr="00232DC1">
        <w:rPr>
          <w:lang w:val="en-GB"/>
        </w:rPr>
        <w:lastRenderedPageBreak/>
        <w:t>Unit 1</w:t>
      </w:r>
      <w:bookmarkEnd w:id="55"/>
    </w:p>
    <w:p w14:paraId="5C7AEDE6" w14:textId="50304C59" w:rsidR="00AF4118" w:rsidRPr="00232DC1" w:rsidRDefault="001906F2" w:rsidP="00BD745D">
      <w:pPr>
        <w:pStyle w:val="VCAAHeading2"/>
        <w:rPr>
          <w:lang w:val="en-GB"/>
        </w:rPr>
      </w:pPr>
      <w:bookmarkStart w:id="57" w:name="_Toc80013136"/>
      <w:r w:rsidRPr="00232DC1">
        <w:rPr>
          <w:lang w:val="en-GB"/>
        </w:rPr>
        <w:t xml:space="preserve">Module 1: </w:t>
      </w:r>
      <w:r w:rsidR="00AF4118" w:rsidRPr="00232DC1">
        <w:rPr>
          <w:lang w:val="en-GB"/>
        </w:rPr>
        <w:t xml:space="preserve">Literacy for </w:t>
      </w:r>
      <w:r w:rsidR="00BD745D" w:rsidRPr="00232DC1">
        <w:rPr>
          <w:lang w:val="en-GB"/>
        </w:rPr>
        <w:t>p</w:t>
      </w:r>
      <w:r w:rsidR="00AF4118" w:rsidRPr="00232DC1">
        <w:rPr>
          <w:lang w:val="en-GB"/>
        </w:rPr>
        <w:t xml:space="preserve">ersonal </w:t>
      </w:r>
      <w:r w:rsidR="00BD745D" w:rsidRPr="00232DC1">
        <w:rPr>
          <w:lang w:val="en-GB"/>
        </w:rPr>
        <w:t>u</w:t>
      </w:r>
      <w:r w:rsidR="00AF4118" w:rsidRPr="00232DC1">
        <w:rPr>
          <w:lang w:val="en-GB"/>
        </w:rPr>
        <w:t>se</w:t>
      </w:r>
      <w:bookmarkEnd w:id="57"/>
    </w:p>
    <w:p w14:paraId="6BB7DF63" w14:textId="55B81E6D" w:rsidR="00AF4118" w:rsidRPr="00232DC1" w:rsidRDefault="00AF4118" w:rsidP="00BD745D">
      <w:pPr>
        <w:pStyle w:val="VCAAbody"/>
        <w:rPr>
          <w:rFonts w:eastAsia="Arial"/>
          <w:lang w:val="en-GB"/>
        </w:rPr>
      </w:pPr>
      <w:r w:rsidRPr="00232DC1">
        <w:rPr>
          <w:lang w:val="en-GB"/>
        </w:rPr>
        <w:t xml:space="preserve">The purpose of this </w:t>
      </w:r>
      <w:r w:rsidR="001906F2" w:rsidRPr="00232DC1">
        <w:rPr>
          <w:lang w:val="en-GB"/>
        </w:rPr>
        <w:t>module</w:t>
      </w:r>
      <w:r w:rsidRPr="00232DC1">
        <w:rPr>
          <w:lang w:val="en-GB"/>
        </w:rPr>
        <w:t xml:space="preserve"> is to enable students to develop knowledge, skills and attributes to read and write simple or short texts. Students read or watch a variety of texts from a diverse range of contexts for a personal purpose, such as finding information. Through discussions and class activities students develop their understanding of the structures and features of these text types and examine how these are influenced by purpose, context and audience.</w:t>
      </w:r>
    </w:p>
    <w:p w14:paraId="0801DCB1" w14:textId="1FA12974" w:rsidR="00AF4118" w:rsidRPr="00232DC1" w:rsidRDefault="00AF4118" w:rsidP="00BD745D">
      <w:pPr>
        <w:pStyle w:val="VCAAbody"/>
        <w:rPr>
          <w:rFonts w:eastAsia="Arial"/>
          <w:lang w:val="en-GB"/>
        </w:rPr>
      </w:pPr>
      <w:r w:rsidRPr="00232DC1">
        <w:rPr>
          <w:lang w:val="en-GB"/>
        </w:rPr>
        <w:t xml:space="preserve">For this </w:t>
      </w:r>
      <w:r w:rsidR="00C17C76" w:rsidRPr="00232DC1">
        <w:rPr>
          <w:lang w:val="en-GB"/>
        </w:rPr>
        <w:t xml:space="preserve">module </w:t>
      </w:r>
      <w:r w:rsidRPr="00232DC1">
        <w:rPr>
          <w:lang w:val="en-GB"/>
        </w:rPr>
        <w:t>students will read print texts for a variety of purposes, from everyday texts written for informatio</w:t>
      </w:r>
      <w:r w:rsidR="00DE65F0">
        <w:rPr>
          <w:lang w:val="en-GB"/>
        </w:rPr>
        <w:t>n</w:t>
      </w:r>
      <w:r w:rsidRPr="00232DC1">
        <w:rPr>
          <w:lang w:val="en-GB"/>
        </w:rPr>
        <w:t xml:space="preserve"> to texts written for specific workplaces or educational settings. With support, students will begin to develop their understanding of the purpose and key ideas within texts. They begin to develop their understanding and knowledge of the layout and format of a range of texts and attempt to use indexes, headings, subheadings, chapter titles and blurbs to locate and extract information.</w:t>
      </w:r>
    </w:p>
    <w:p w14:paraId="4A7C325D" w14:textId="04C006FC" w:rsidR="00AF4118" w:rsidRPr="00232DC1" w:rsidRDefault="00AF4118" w:rsidP="00BD745D">
      <w:pPr>
        <w:pStyle w:val="VCAAbody"/>
        <w:rPr>
          <w:lang w:val="en-GB"/>
        </w:rPr>
      </w:pPr>
      <w:r w:rsidRPr="00232DC1">
        <w:rPr>
          <w:lang w:val="en-GB"/>
        </w:rPr>
        <w:t xml:space="preserve">In their study of visual and film texts, students examine how purpose, language and structure influence the audience of a text and their understanding of the content. </w:t>
      </w:r>
    </w:p>
    <w:p w14:paraId="7FD85EAA" w14:textId="1AA7832A" w:rsidR="001906F2" w:rsidRPr="00232DC1" w:rsidRDefault="001906F2" w:rsidP="00BD745D">
      <w:pPr>
        <w:pStyle w:val="VCAAHeading3"/>
        <w:rPr>
          <w:lang w:val="en-GB"/>
        </w:rPr>
      </w:pPr>
      <w:bookmarkStart w:id="58" w:name="_Toc77690125"/>
      <w:bookmarkStart w:id="59" w:name="_Toc80013137"/>
      <w:r w:rsidRPr="00232DC1">
        <w:rPr>
          <w:lang w:val="en-GB"/>
        </w:rPr>
        <w:t xml:space="preserve">Learning </w:t>
      </w:r>
      <w:r w:rsidR="00C17C76" w:rsidRPr="00232DC1">
        <w:rPr>
          <w:lang w:val="en-GB"/>
        </w:rPr>
        <w:t>g</w:t>
      </w:r>
      <w:r w:rsidRPr="00232DC1">
        <w:rPr>
          <w:lang w:val="en-GB"/>
        </w:rPr>
        <w:t>oal</w:t>
      </w:r>
      <w:bookmarkEnd w:id="58"/>
      <w:bookmarkEnd w:id="59"/>
      <w:r w:rsidRPr="00232DC1">
        <w:rPr>
          <w:lang w:val="en-GB"/>
        </w:rPr>
        <w:t xml:space="preserve"> </w:t>
      </w:r>
    </w:p>
    <w:p w14:paraId="67A02669" w14:textId="2BE08193" w:rsidR="001906F2" w:rsidRPr="00232DC1" w:rsidRDefault="00AF4118" w:rsidP="00BD745D">
      <w:pPr>
        <w:pStyle w:val="VCAAbody"/>
        <w:rPr>
          <w:rStyle w:val="NoneB"/>
          <w:lang w:val="en-GB"/>
        </w:rPr>
      </w:pPr>
      <w:r w:rsidRPr="00232DC1">
        <w:rPr>
          <w:rStyle w:val="NoneB"/>
          <w:lang w:val="en-GB"/>
        </w:rPr>
        <w:t xml:space="preserve">On completion of this </w:t>
      </w:r>
      <w:r w:rsidR="001906F2" w:rsidRPr="00232DC1">
        <w:rPr>
          <w:rStyle w:val="NoneB"/>
          <w:lang w:val="en-GB"/>
        </w:rPr>
        <w:t>module</w:t>
      </w:r>
      <w:r w:rsidRPr="00232DC1">
        <w:rPr>
          <w:rStyle w:val="NoneB"/>
          <w:lang w:val="en-GB"/>
        </w:rPr>
        <w:t xml:space="preserve"> the student should be able to</w:t>
      </w:r>
      <w:r w:rsidR="00BD745D" w:rsidRPr="00232DC1">
        <w:rPr>
          <w:rStyle w:val="NoneB"/>
          <w:lang w:val="en-GB"/>
        </w:rPr>
        <w:t>:</w:t>
      </w:r>
    </w:p>
    <w:p w14:paraId="4AA582A1" w14:textId="4F972348" w:rsidR="00AF4118" w:rsidRPr="00232DC1" w:rsidRDefault="00AF4118" w:rsidP="00DC353D">
      <w:pPr>
        <w:pStyle w:val="VCAAbullet"/>
        <w:numPr>
          <w:ilvl w:val="0"/>
          <w:numId w:val="10"/>
        </w:numPr>
      </w:pPr>
      <w:r w:rsidRPr="00232DC1">
        <w:rPr>
          <w:rStyle w:val="NoneA"/>
          <w:szCs w:val="20"/>
          <w:lang w:val="en-GB"/>
        </w:rPr>
        <w:t xml:space="preserve">identify </w:t>
      </w:r>
      <w:r w:rsidR="001906F2" w:rsidRPr="00232DC1">
        <w:rPr>
          <w:rStyle w:val="NoneA"/>
          <w:szCs w:val="20"/>
          <w:lang w:val="en-GB"/>
        </w:rPr>
        <w:t xml:space="preserve">and describe </w:t>
      </w:r>
      <w:r w:rsidRPr="00232DC1">
        <w:rPr>
          <w:rStyle w:val="NoneA"/>
          <w:szCs w:val="20"/>
          <w:lang w:val="en-GB"/>
        </w:rPr>
        <w:t>the structures and features of a range of different text types such as short narratives, informative texts, letters, media articles and film</w:t>
      </w:r>
    </w:p>
    <w:p w14:paraId="774B67FB" w14:textId="2FF6D74A" w:rsidR="00AF4118" w:rsidRPr="00232DC1" w:rsidRDefault="00AF4118" w:rsidP="00DC353D">
      <w:pPr>
        <w:pStyle w:val="VCAAbullet"/>
        <w:numPr>
          <w:ilvl w:val="0"/>
          <w:numId w:val="10"/>
        </w:numPr>
        <w:rPr>
          <w:rStyle w:val="NoneB"/>
          <w:szCs w:val="20"/>
          <w:lang w:val="en-GB"/>
        </w:rPr>
      </w:pPr>
      <w:r w:rsidRPr="00232DC1">
        <w:rPr>
          <w:rStyle w:val="NoneB"/>
          <w:szCs w:val="20"/>
          <w:lang w:val="en-GB"/>
        </w:rPr>
        <w:t>develop an</w:t>
      </w:r>
      <w:r w:rsidR="001906F2" w:rsidRPr="00232DC1">
        <w:rPr>
          <w:rStyle w:val="NoneB"/>
          <w:szCs w:val="20"/>
          <w:lang w:val="en-GB"/>
        </w:rPr>
        <w:t>d demonstrate an</w:t>
      </w:r>
      <w:r w:rsidRPr="00232DC1">
        <w:rPr>
          <w:rStyle w:val="NoneB"/>
          <w:szCs w:val="20"/>
          <w:lang w:val="en-GB"/>
        </w:rPr>
        <w:t xml:space="preserve"> understanding that texts are created for different purposes</w:t>
      </w:r>
      <w:r w:rsidR="001906F2" w:rsidRPr="00232DC1">
        <w:rPr>
          <w:rStyle w:val="NoneB"/>
          <w:szCs w:val="20"/>
          <w:lang w:val="en-GB"/>
        </w:rPr>
        <w:t xml:space="preserve"> and audiences</w:t>
      </w:r>
    </w:p>
    <w:p w14:paraId="2BAE0F8B" w14:textId="1F627A67" w:rsidR="001906F2" w:rsidRPr="00232DC1" w:rsidRDefault="001906F2" w:rsidP="00DC353D">
      <w:pPr>
        <w:pStyle w:val="VCAAbullet"/>
        <w:numPr>
          <w:ilvl w:val="0"/>
          <w:numId w:val="10"/>
        </w:numPr>
      </w:pPr>
      <w:r w:rsidRPr="00232DC1">
        <w:t>read, understand</w:t>
      </w:r>
      <w:r w:rsidR="007B46FF" w:rsidRPr="00232DC1">
        <w:t xml:space="preserve"> </w:t>
      </w:r>
      <w:r w:rsidRPr="00232DC1">
        <w:t>and create a range of material for different audiences and purposes.</w:t>
      </w:r>
    </w:p>
    <w:p w14:paraId="1BE3A464" w14:textId="77777777" w:rsidR="001906F2" w:rsidRPr="00232DC1" w:rsidRDefault="001906F2" w:rsidP="00835BC1">
      <w:pPr>
        <w:pStyle w:val="VCAAHeading3"/>
        <w:rPr>
          <w:lang w:val="en-GB"/>
        </w:rPr>
      </w:pPr>
      <w:bookmarkStart w:id="60" w:name="_Toc77690126"/>
      <w:bookmarkStart w:id="61" w:name="_Toc80013138"/>
      <w:bookmarkStart w:id="62" w:name="_Hlk78196478"/>
      <w:r w:rsidRPr="00232DC1">
        <w:rPr>
          <w:lang w:val="en-GB"/>
        </w:rPr>
        <w:t>Application</w:t>
      </w:r>
      <w:bookmarkEnd w:id="60"/>
      <w:bookmarkEnd w:id="61"/>
      <w:r w:rsidRPr="00232DC1">
        <w:rPr>
          <w:lang w:val="en-GB"/>
        </w:rPr>
        <w:t xml:space="preserve"> </w:t>
      </w:r>
    </w:p>
    <w:p w14:paraId="47B7A214" w14:textId="08C363D7" w:rsidR="00AF4118" w:rsidRPr="00232DC1" w:rsidRDefault="001906F2" w:rsidP="00C17C76">
      <w:pPr>
        <w:pStyle w:val="VCAAbody"/>
        <w:rPr>
          <w:lang w:val="en-GB" w:eastAsia="ja-JP"/>
        </w:rPr>
      </w:pPr>
      <w:r w:rsidRPr="00232DC1">
        <w:rPr>
          <w:lang w:val="en-GB" w:eastAsia="ja-JP"/>
        </w:rPr>
        <w:t>In a relevant context the application of the learning goal requires students to:</w:t>
      </w:r>
    </w:p>
    <w:p w14:paraId="2AE685CA" w14:textId="4E98C7A5" w:rsidR="00265EE6" w:rsidRPr="00232DC1" w:rsidRDefault="00265EE6" w:rsidP="00C17C76">
      <w:pPr>
        <w:pStyle w:val="VCAAbullet"/>
        <w:ind w:left="426" w:hanging="426"/>
        <w:rPr>
          <w:rStyle w:val="NoneB"/>
          <w:lang w:val="en-GB"/>
        </w:rPr>
      </w:pPr>
      <w:r w:rsidRPr="00232DC1">
        <w:rPr>
          <w:rStyle w:val="NoneB"/>
          <w:lang w:val="en-GB"/>
        </w:rPr>
        <w:t xml:space="preserve">understand a variety of written, spoken and multimedia materials that have been designed </w:t>
      </w:r>
      <w:r w:rsidR="003A5ACE" w:rsidRPr="00232DC1">
        <w:rPr>
          <w:rStyle w:val="NoneB"/>
          <w:lang w:val="en-GB"/>
        </w:rPr>
        <w:t>for</w:t>
      </w:r>
      <w:r w:rsidRPr="00232DC1">
        <w:rPr>
          <w:rStyle w:val="NoneB"/>
          <w:lang w:val="en-GB"/>
        </w:rPr>
        <w:t xml:space="preserve"> different audiences and purposes</w:t>
      </w:r>
    </w:p>
    <w:p w14:paraId="6AD1BC3E" w14:textId="5725E05C" w:rsidR="00AF4118" w:rsidRPr="00232DC1" w:rsidRDefault="00265EE6" w:rsidP="00C17C76">
      <w:pPr>
        <w:pStyle w:val="VCAAbullet"/>
        <w:ind w:left="426" w:hanging="426"/>
      </w:pPr>
      <w:r w:rsidRPr="00232DC1">
        <w:rPr>
          <w:rStyle w:val="NoneB"/>
          <w:lang w:val="en-GB"/>
        </w:rPr>
        <w:t xml:space="preserve">apply </w:t>
      </w:r>
      <w:r w:rsidR="00AF4118" w:rsidRPr="00232DC1">
        <w:rPr>
          <w:rStyle w:val="NoneB"/>
          <w:lang w:val="en-GB"/>
        </w:rPr>
        <w:t>de-coding and meaning-making strategies such as sounding out letters and syllables, knowledge of everyday word families and phonic and visual letter patterns to make sense of texts</w:t>
      </w:r>
    </w:p>
    <w:p w14:paraId="3B6892BC" w14:textId="4AFFDE36" w:rsidR="00AF4118" w:rsidRPr="00232DC1" w:rsidRDefault="00265EE6" w:rsidP="00C17C76">
      <w:pPr>
        <w:pStyle w:val="VCAAbullet"/>
        <w:ind w:left="426" w:hanging="426"/>
      </w:pPr>
      <w:r w:rsidRPr="00232DC1">
        <w:rPr>
          <w:rStyle w:val="NoneB"/>
          <w:lang w:val="en-GB"/>
        </w:rPr>
        <w:t xml:space="preserve">identify </w:t>
      </w:r>
      <w:r w:rsidR="00AF4118" w:rsidRPr="00232DC1">
        <w:rPr>
          <w:rStyle w:val="NoneB"/>
          <w:lang w:val="en-GB"/>
        </w:rPr>
        <w:t>the main ideas and key information in the text</w:t>
      </w:r>
    </w:p>
    <w:p w14:paraId="561E07C2" w14:textId="20BCD3B8" w:rsidR="00AF4118" w:rsidRPr="00232DC1" w:rsidRDefault="00281E2D" w:rsidP="00C17C76">
      <w:pPr>
        <w:pStyle w:val="VCAAbullet"/>
        <w:ind w:left="426" w:hanging="426"/>
        <w:rPr>
          <w:rStyle w:val="NoneB"/>
          <w:lang w:val="en-GB"/>
        </w:rPr>
      </w:pPr>
      <w:r w:rsidRPr="00232DC1">
        <w:rPr>
          <w:rStyle w:val="NoneB"/>
          <w:lang w:val="en-GB"/>
        </w:rPr>
        <w:t>demonstrate</w:t>
      </w:r>
      <w:r w:rsidR="00265EE6" w:rsidRPr="00232DC1">
        <w:rPr>
          <w:rStyle w:val="NoneB"/>
          <w:lang w:val="en-GB"/>
        </w:rPr>
        <w:t xml:space="preserve"> </w:t>
      </w:r>
      <w:r w:rsidR="00AF4118" w:rsidRPr="00232DC1">
        <w:rPr>
          <w:rStyle w:val="NoneB"/>
          <w:lang w:val="en-GB"/>
        </w:rPr>
        <w:t>simple planning, drafting and editing processes to produce written texts</w:t>
      </w:r>
      <w:r w:rsidR="00265EE6" w:rsidRPr="00232DC1">
        <w:rPr>
          <w:rStyle w:val="NoneB"/>
          <w:lang w:val="en-GB"/>
        </w:rPr>
        <w:t xml:space="preserve"> </w:t>
      </w:r>
      <w:r w:rsidR="00F6574E" w:rsidRPr="00232DC1">
        <w:rPr>
          <w:rStyle w:val="NoneB"/>
          <w:lang w:val="en-GB"/>
        </w:rPr>
        <w:t>using</w:t>
      </w:r>
      <w:r w:rsidR="00265EE6" w:rsidRPr="00232DC1">
        <w:rPr>
          <w:rStyle w:val="NoneB"/>
          <w:lang w:val="en-GB"/>
        </w:rPr>
        <w:t xml:space="preserve"> the </w:t>
      </w:r>
      <w:r w:rsidR="00AF4118" w:rsidRPr="00232DC1">
        <w:rPr>
          <w:rStyle w:val="NoneB"/>
          <w:lang w:val="en-GB"/>
        </w:rPr>
        <w:t>conventions of sentence and paragraph structure</w:t>
      </w:r>
    </w:p>
    <w:p w14:paraId="591C7B96" w14:textId="290BDE45" w:rsidR="00AF4118" w:rsidRPr="00232DC1" w:rsidRDefault="00AF4118" w:rsidP="00C17C76">
      <w:pPr>
        <w:pStyle w:val="VCAAbullet"/>
        <w:ind w:left="426" w:hanging="426"/>
      </w:pPr>
      <w:r w:rsidRPr="00232DC1">
        <w:t xml:space="preserve">skim and scan familiar </w:t>
      </w:r>
      <w:r w:rsidR="003A5ACE" w:rsidRPr="00232DC1">
        <w:t>written language</w:t>
      </w:r>
      <w:r w:rsidRPr="00232DC1">
        <w:t xml:space="preserve">, using pictures and graphics to help locate specific information </w:t>
      </w:r>
    </w:p>
    <w:p w14:paraId="34BE08BA" w14:textId="3C34486E" w:rsidR="00AF4118" w:rsidRPr="00232DC1" w:rsidRDefault="00265EE6" w:rsidP="00C17C76">
      <w:pPr>
        <w:pStyle w:val="VCAAbullet"/>
        <w:ind w:left="426" w:hanging="426"/>
      </w:pPr>
      <w:r w:rsidRPr="00232DC1">
        <w:rPr>
          <w:rStyle w:val="NoneB"/>
          <w:lang w:val="en-GB"/>
        </w:rPr>
        <w:t xml:space="preserve">understand and identify </w:t>
      </w:r>
      <w:r w:rsidR="00AF4118" w:rsidRPr="00232DC1">
        <w:rPr>
          <w:rStyle w:val="NoneB"/>
          <w:lang w:val="en-GB"/>
        </w:rPr>
        <w:t>how language and tone choices relate to purpose and audience</w:t>
      </w:r>
    </w:p>
    <w:p w14:paraId="0D2BAC89" w14:textId="2D107740" w:rsidR="00AF4118" w:rsidRPr="00232DC1" w:rsidRDefault="00AF4118" w:rsidP="00C17C76">
      <w:pPr>
        <w:pStyle w:val="VCAAbullet"/>
        <w:ind w:left="426" w:hanging="426"/>
      </w:pPr>
      <w:r w:rsidRPr="00232DC1">
        <w:rPr>
          <w:rStyle w:val="NoneB"/>
          <w:lang w:val="en-GB"/>
        </w:rPr>
        <w:t xml:space="preserve">identify similarities/differences between </w:t>
      </w:r>
      <w:r w:rsidR="003A5ACE" w:rsidRPr="00232DC1">
        <w:rPr>
          <w:rStyle w:val="NoneB"/>
          <w:lang w:val="en-GB"/>
        </w:rPr>
        <w:t>the content</w:t>
      </w:r>
      <w:r w:rsidRPr="00232DC1">
        <w:rPr>
          <w:rStyle w:val="NoneB"/>
          <w:lang w:val="en-GB"/>
        </w:rPr>
        <w:t xml:space="preserve"> in terms of language used and overall text structure</w:t>
      </w:r>
    </w:p>
    <w:p w14:paraId="5F86B1D9" w14:textId="77777777" w:rsidR="00AF4118" w:rsidRPr="00232DC1" w:rsidRDefault="00AF4118" w:rsidP="00C17C76">
      <w:pPr>
        <w:pStyle w:val="VCAAbullet"/>
        <w:ind w:left="426" w:hanging="426"/>
      </w:pPr>
      <w:r w:rsidRPr="00232DC1">
        <w:rPr>
          <w:rStyle w:val="NoneB"/>
          <w:lang w:val="en-GB"/>
        </w:rPr>
        <w:t>use appropriate software tools and devices for drafting, editing and production of own writing</w:t>
      </w:r>
    </w:p>
    <w:p w14:paraId="7DB5A34F" w14:textId="127D2D53" w:rsidR="00840713" w:rsidRPr="00232DC1" w:rsidRDefault="00AF4118" w:rsidP="00C17C76">
      <w:pPr>
        <w:pStyle w:val="VCAAbullet"/>
        <w:ind w:left="426" w:hanging="426"/>
        <w:rPr>
          <w:rStyle w:val="NoneB"/>
          <w:lang w:val="en-GB"/>
        </w:rPr>
      </w:pPr>
      <w:r w:rsidRPr="00232DC1">
        <w:rPr>
          <w:rStyle w:val="NoneB"/>
          <w:lang w:val="en-GB"/>
        </w:rPr>
        <w:t>spell, punctuate and use grammar sufficiently for the meaning of the text to be understood</w:t>
      </w:r>
      <w:bookmarkEnd w:id="62"/>
      <w:r w:rsidR="00C17C76" w:rsidRPr="00232DC1">
        <w:rPr>
          <w:rStyle w:val="NoneB"/>
          <w:lang w:val="en-GB"/>
        </w:rPr>
        <w:t>.</w:t>
      </w:r>
    </w:p>
    <w:p w14:paraId="5504B1A7" w14:textId="7F232932" w:rsidR="00491240" w:rsidRPr="00232DC1" w:rsidRDefault="00491240" w:rsidP="00835BC1">
      <w:pPr>
        <w:pStyle w:val="VCAAHeading3"/>
        <w:rPr>
          <w:lang w:val="en-GB"/>
        </w:rPr>
      </w:pPr>
      <w:bookmarkStart w:id="63" w:name="_Toc80013139"/>
      <w:bookmarkStart w:id="64" w:name="_Hlk78473849"/>
      <w:r w:rsidRPr="00232DC1">
        <w:rPr>
          <w:lang w:val="en-GB"/>
        </w:rPr>
        <w:t xml:space="preserve">Evidence for </w:t>
      </w:r>
      <w:r w:rsidR="00AD3383" w:rsidRPr="00232DC1">
        <w:rPr>
          <w:lang w:val="en-GB"/>
        </w:rPr>
        <w:t>s</w:t>
      </w:r>
      <w:r w:rsidRPr="00232DC1">
        <w:rPr>
          <w:lang w:val="en-GB"/>
        </w:rPr>
        <w:t xml:space="preserve">atisfactory </w:t>
      </w:r>
      <w:r w:rsidR="00AD3383" w:rsidRPr="00232DC1">
        <w:rPr>
          <w:lang w:val="en-GB"/>
        </w:rPr>
        <w:t>c</w:t>
      </w:r>
      <w:r w:rsidRPr="00232DC1">
        <w:rPr>
          <w:lang w:val="en-GB"/>
        </w:rPr>
        <w:t>ompletion</w:t>
      </w:r>
      <w:bookmarkEnd w:id="63"/>
    </w:p>
    <w:bookmarkEnd w:id="64"/>
    <w:p w14:paraId="5CBB2EB1" w14:textId="3292B4AF" w:rsidR="00491240" w:rsidRPr="00232DC1" w:rsidRDefault="00491240" w:rsidP="00491240">
      <w:pPr>
        <w:pBdr>
          <w:top w:val="nil"/>
          <w:left w:val="nil"/>
          <w:bottom w:val="nil"/>
          <w:right w:val="nil"/>
          <w:between w:val="nil"/>
        </w:pBdr>
        <w:spacing w:before="80" w:after="80" w:line="260" w:lineRule="auto"/>
        <w:rPr>
          <w:color w:val="000000"/>
          <w:sz w:val="20"/>
          <w:szCs w:val="20"/>
          <w:lang w:val="en-GB"/>
        </w:rPr>
      </w:pPr>
      <w:r w:rsidRPr="00232DC1">
        <w:rPr>
          <w:color w:val="000000"/>
          <w:sz w:val="20"/>
          <w:szCs w:val="20"/>
          <w:lang w:val="en-GB"/>
        </w:rPr>
        <w:t>Assessment for satisfactory completion of th</w:t>
      </w:r>
      <w:r w:rsidR="00331F81" w:rsidRPr="00232DC1">
        <w:rPr>
          <w:color w:val="000000"/>
          <w:sz w:val="20"/>
          <w:szCs w:val="20"/>
          <w:lang w:val="en-GB"/>
        </w:rPr>
        <w:t>is</w:t>
      </w:r>
      <w:r w:rsidRPr="00232DC1">
        <w:rPr>
          <w:color w:val="000000"/>
          <w:sz w:val="20"/>
          <w:szCs w:val="20"/>
          <w:lang w:val="en-GB"/>
        </w:rPr>
        <w:t xml:space="preserve"> module should draw on evidence provided by the student that demonstrates</w:t>
      </w:r>
      <w:r w:rsidR="00232DC1">
        <w:rPr>
          <w:color w:val="000000"/>
          <w:sz w:val="20"/>
          <w:szCs w:val="20"/>
          <w:lang w:val="en-GB"/>
        </w:rPr>
        <w:t xml:space="preserve"> the ability to</w:t>
      </w:r>
      <w:r w:rsidRPr="00232DC1">
        <w:rPr>
          <w:color w:val="000000"/>
          <w:sz w:val="20"/>
          <w:szCs w:val="20"/>
          <w:lang w:val="en-GB"/>
        </w:rPr>
        <w:t>:</w:t>
      </w:r>
    </w:p>
    <w:p w14:paraId="580D73C3" w14:textId="412A740B" w:rsidR="00491240" w:rsidRPr="00232DC1" w:rsidRDefault="00491240" w:rsidP="00AD3383">
      <w:pPr>
        <w:pStyle w:val="VCAAnumbers"/>
        <w:numPr>
          <w:ilvl w:val="0"/>
          <w:numId w:val="31"/>
        </w:numPr>
        <w:ind w:left="567" w:hanging="283"/>
        <w:rPr>
          <w:color w:val="auto"/>
          <w:lang w:val="en-GB"/>
        </w:rPr>
      </w:pPr>
      <w:r w:rsidRPr="00232DC1">
        <w:rPr>
          <w:rStyle w:val="NoneA"/>
          <w:color w:val="auto"/>
          <w:szCs w:val="20"/>
          <w:lang w:val="en-GB"/>
        </w:rPr>
        <w:t xml:space="preserve">identify and describe the structures and features of a range of written, spoken and multimedia content </w:t>
      </w:r>
    </w:p>
    <w:p w14:paraId="079D431B" w14:textId="14B29501" w:rsidR="00491240" w:rsidRPr="00232DC1" w:rsidRDefault="00491240" w:rsidP="00AD3383">
      <w:pPr>
        <w:pStyle w:val="VCAAnumbers"/>
        <w:numPr>
          <w:ilvl w:val="0"/>
          <w:numId w:val="31"/>
        </w:numPr>
        <w:ind w:left="567" w:hanging="283"/>
        <w:rPr>
          <w:rStyle w:val="NoneB"/>
          <w:rFonts w:eastAsia="Arial Unicode MS" w:cs="Arial Unicode MS"/>
          <w:color w:val="auto"/>
          <w:lang w:val="en-GB"/>
        </w:rPr>
      </w:pPr>
      <w:r w:rsidRPr="00232DC1">
        <w:rPr>
          <w:rStyle w:val="NoneB"/>
          <w:rFonts w:eastAsia="Arial Unicode MS" w:cs="Arial Unicode MS"/>
          <w:color w:val="auto"/>
          <w:lang w:val="en-GB"/>
        </w:rPr>
        <w:t>explain the different audiences and purposes of written, spoken and multimedia content explored</w:t>
      </w:r>
    </w:p>
    <w:p w14:paraId="354DF1CB" w14:textId="62BDA2B7" w:rsidR="00F6574E" w:rsidRPr="00232DC1" w:rsidRDefault="00CA253A" w:rsidP="00AD3383">
      <w:pPr>
        <w:pStyle w:val="VCAAnumbers"/>
        <w:numPr>
          <w:ilvl w:val="0"/>
          <w:numId w:val="31"/>
        </w:numPr>
        <w:ind w:left="567" w:hanging="283"/>
        <w:rPr>
          <w:rStyle w:val="NoneB"/>
          <w:rFonts w:eastAsia="Arial Unicode MS" w:cs="Arial Unicode MS"/>
          <w:color w:val="auto"/>
          <w:lang w:val="en-GB"/>
        </w:rPr>
      </w:pPr>
      <w:r w:rsidRPr="00232DC1">
        <w:rPr>
          <w:rStyle w:val="NoneB"/>
          <w:lang w:val="en-GB"/>
        </w:rPr>
        <w:lastRenderedPageBreak/>
        <w:t xml:space="preserve">demonstrate simple planning, researching, drafting and editing processes </w:t>
      </w:r>
      <w:r w:rsidRPr="00232DC1">
        <w:rPr>
          <w:rStyle w:val="NoneB"/>
          <w:color w:val="auto"/>
          <w:szCs w:val="20"/>
          <w:lang w:val="en-GB"/>
        </w:rPr>
        <w:t>to</w:t>
      </w:r>
      <w:r w:rsidR="00F6574E" w:rsidRPr="00232DC1">
        <w:rPr>
          <w:rStyle w:val="NoneB"/>
          <w:color w:val="auto"/>
          <w:szCs w:val="20"/>
          <w:lang w:val="en-GB"/>
        </w:rPr>
        <w:t xml:space="preserve"> produce written texts using the conventions of spelling, grammar, sentence and paragraph structure</w:t>
      </w:r>
    </w:p>
    <w:p w14:paraId="542282A3" w14:textId="1940478C" w:rsidR="00491240" w:rsidRPr="00232DC1" w:rsidRDefault="00F6574E" w:rsidP="00AD3383">
      <w:pPr>
        <w:pStyle w:val="VCAAnumbers"/>
        <w:numPr>
          <w:ilvl w:val="0"/>
          <w:numId w:val="31"/>
        </w:numPr>
        <w:ind w:left="567" w:hanging="283"/>
        <w:rPr>
          <w:rStyle w:val="NoneB"/>
          <w:rFonts w:eastAsia="Arial Unicode MS" w:cs="Arial Unicode MS"/>
          <w:color w:val="auto"/>
          <w:lang w:val="en-GB"/>
        </w:rPr>
      </w:pPr>
      <w:r w:rsidRPr="00232DC1">
        <w:rPr>
          <w:rStyle w:val="NoneB"/>
          <w:rFonts w:eastAsia="Arial Unicode MS" w:cs="Arial Unicode MS"/>
          <w:color w:val="auto"/>
          <w:lang w:val="en-GB"/>
        </w:rPr>
        <w:t xml:space="preserve">communicate, collaborate and problem solve to </w:t>
      </w:r>
      <w:r w:rsidRPr="00232DC1">
        <w:rPr>
          <w:rStyle w:val="NoneB"/>
          <w:color w:val="auto"/>
          <w:szCs w:val="20"/>
          <w:lang w:val="en-GB"/>
        </w:rPr>
        <w:t>identify similarities and differences between the content of material</w:t>
      </w:r>
    </w:p>
    <w:p w14:paraId="2F07B056" w14:textId="5E909A29" w:rsidR="00491240" w:rsidRPr="00232DC1" w:rsidRDefault="00F6574E" w:rsidP="00AD3383">
      <w:pPr>
        <w:pStyle w:val="VCAAnumbers"/>
        <w:numPr>
          <w:ilvl w:val="0"/>
          <w:numId w:val="31"/>
        </w:numPr>
        <w:ind w:left="567" w:hanging="283"/>
        <w:rPr>
          <w:color w:val="auto"/>
          <w:lang w:val="en-GB"/>
        </w:rPr>
      </w:pPr>
      <w:r w:rsidRPr="00232DC1">
        <w:rPr>
          <w:rStyle w:val="NoneB"/>
          <w:color w:val="auto"/>
          <w:szCs w:val="20"/>
          <w:lang w:val="en-GB"/>
        </w:rPr>
        <w:t xml:space="preserve">use appropriate software tools and devices for drafting, editing and </w:t>
      </w:r>
      <w:bookmarkStart w:id="65" w:name="_Hlk79825875"/>
      <w:r w:rsidRPr="00232DC1">
        <w:rPr>
          <w:rStyle w:val="NoneB"/>
          <w:color w:val="auto"/>
          <w:szCs w:val="20"/>
          <w:lang w:val="en-GB"/>
        </w:rPr>
        <w:t>produc</w:t>
      </w:r>
      <w:r w:rsidR="006D4709">
        <w:rPr>
          <w:rStyle w:val="NoneB"/>
          <w:color w:val="auto"/>
          <w:szCs w:val="20"/>
          <w:lang w:val="en-GB"/>
        </w:rPr>
        <w:t>ing</w:t>
      </w:r>
      <w:r w:rsidRPr="00232DC1">
        <w:rPr>
          <w:rStyle w:val="NoneB"/>
          <w:color w:val="auto"/>
          <w:szCs w:val="20"/>
          <w:lang w:val="en-GB"/>
        </w:rPr>
        <w:t xml:space="preserve"> </w:t>
      </w:r>
      <w:bookmarkEnd w:id="56"/>
      <w:r w:rsidR="006D4709">
        <w:rPr>
          <w:rStyle w:val="NoneB"/>
          <w:color w:val="auto"/>
          <w:szCs w:val="20"/>
          <w:lang w:val="en-GB"/>
        </w:rPr>
        <w:t>own written work</w:t>
      </w:r>
      <w:bookmarkEnd w:id="65"/>
      <w:r w:rsidR="00D643D1" w:rsidRPr="00232DC1">
        <w:rPr>
          <w:rStyle w:val="NoneB"/>
          <w:color w:val="auto"/>
          <w:szCs w:val="20"/>
          <w:lang w:val="en-GB"/>
        </w:rPr>
        <w:t>.</w:t>
      </w:r>
    </w:p>
    <w:p w14:paraId="6AB50D11" w14:textId="60005F6E" w:rsidR="00AF4118" w:rsidRPr="00232DC1" w:rsidRDefault="00490EA6" w:rsidP="00C17C76">
      <w:pPr>
        <w:pStyle w:val="VCAAHeading2"/>
        <w:rPr>
          <w:lang w:val="en-GB"/>
        </w:rPr>
      </w:pPr>
      <w:bookmarkStart w:id="66" w:name="_Toc80013140"/>
      <w:r w:rsidRPr="00232DC1">
        <w:rPr>
          <w:lang w:val="en-GB"/>
        </w:rPr>
        <w:t xml:space="preserve">Module </w:t>
      </w:r>
      <w:r w:rsidR="00491240" w:rsidRPr="00232DC1">
        <w:rPr>
          <w:lang w:val="en-GB"/>
        </w:rPr>
        <w:t>2</w:t>
      </w:r>
      <w:r w:rsidRPr="00232DC1">
        <w:rPr>
          <w:lang w:val="en-GB"/>
        </w:rPr>
        <w:t xml:space="preserve">: </w:t>
      </w:r>
      <w:r w:rsidRPr="00232DC1">
        <w:rPr>
          <w:rStyle w:val="NoneA"/>
          <w:rFonts w:eastAsia="Arial Unicode MS" w:cs="Arial Unicode MS"/>
          <w:lang w:val="en-GB"/>
        </w:rPr>
        <w:t xml:space="preserve">Understanding and </w:t>
      </w:r>
      <w:r w:rsidR="00AD3383" w:rsidRPr="00232DC1">
        <w:rPr>
          <w:rStyle w:val="NoneA"/>
          <w:rFonts w:eastAsia="Arial Unicode MS" w:cs="Arial Unicode MS"/>
          <w:lang w:val="en-GB"/>
        </w:rPr>
        <w:t>c</w:t>
      </w:r>
      <w:r w:rsidRPr="00232DC1">
        <w:rPr>
          <w:rStyle w:val="NoneA"/>
          <w:rFonts w:eastAsia="Arial Unicode MS" w:cs="Arial Unicode MS"/>
          <w:lang w:val="en-GB"/>
        </w:rPr>
        <w:t xml:space="preserve">reating </w:t>
      </w:r>
      <w:r w:rsidR="00AD3383" w:rsidRPr="00232DC1">
        <w:rPr>
          <w:rStyle w:val="NoneA"/>
          <w:rFonts w:eastAsia="Arial Unicode MS" w:cs="Arial Unicode MS"/>
          <w:lang w:val="en-GB"/>
        </w:rPr>
        <w:t>d</w:t>
      </w:r>
      <w:r w:rsidRPr="00232DC1">
        <w:rPr>
          <w:rStyle w:val="NoneA"/>
          <w:rFonts w:eastAsia="Arial Unicode MS" w:cs="Arial Unicode MS"/>
          <w:lang w:val="en-GB"/>
        </w:rPr>
        <w:t xml:space="preserve">igital </w:t>
      </w:r>
      <w:r w:rsidR="00AD3383" w:rsidRPr="00232DC1">
        <w:rPr>
          <w:rStyle w:val="NoneA"/>
          <w:rFonts w:eastAsia="Arial Unicode MS" w:cs="Arial Unicode MS"/>
          <w:lang w:val="en-GB"/>
        </w:rPr>
        <w:t>t</w:t>
      </w:r>
      <w:r w:rsidRPr="00232DC1">
        <w:rPr>
          <w:rStyle w:val="NoneA"/>
          <w:rFonts w:eastAsia="Arial Unicode MS" w:cs="Arial Unicode MS"/>
          <w:lang w:val="en-GB"/>
        </w:rPr>
        <w:t>exts</w:t>
      </w:r>
      <w:bookmarkEnd w:id="66"/>
    </w:p>
    <w:p w14:paraId="3EC32948" w14:textId="21B23740" w:rsidR="00AF4118" w:rsidRPr="00232DC1" w:rsidRDefault="00490EA6" w:rsidP="00AD3383">
      <w:pPr>
        <w:pStyle w:val="VCAAbody"/>
        <w:rPr>
          <w:rStyle w:val="NoneB"/>
          <w:color w:val="auto"/>
          <w:lang w:val="en-GB"/>
        </w:rPr>
      </w:pPr>
      <w:r w:rsidRPr="00232DC1">
        <w:rPr>
          <w:color w:val="auto"/>
          <w:szCs w:val="20"/>
          <w:lang w:val="en-GB"/>
        </w:rPr>
        <w:t>The purpose of this module is to enable students to develop</w:t>
      </w:r>
      <w:r w:rsidR="00AF4118" w:rsidRPr="00232DC1">
        <w:rPr>
          <w:rStyle w:val="NoneB"/>
          <w:color w:val="auto"/>
          <w:lang w:val="en-GB"/>
        </w:rPr>
        <w:t xml:space="preserve"> their capacity to engage with, understand and respond to digital platforms, </w:t>
      </w:r>
      <w:r w:rsidR="00A570AE" w:rsidRPr="00232DC1">
        <w:rPr>
          <w:rStyle w:val="None"/>
          <w:color w:val="auto"/>
          <w:lang w:val="en-GB"/>
        </w:rPr>
        <w:t xml:space="preserve">including webpages for vocational and workplace settings, applications, podcasts </w:t>
      </w:r>
      <w:r w:rsidR="00A16B95">
        <w:rPr>
          <w:rStyle w:val="NoneB"/>
          <w:color w:val="auto"/>
          <w:lang w:val="en-GB"/>
        </w:rPr>
        <w:t>and</w:t>
      </w:r>
      <w:r w:rsidR="00A570AE" w:rsidRPr="00232DC1">
        <w:rPr>
          <w:rStyle w:val="NoneB"/>
          <w:color w:val="auto"/>
          <w:lang w:val="en-GB"/>
        </w:rPr>
        <w:t xml:space="preserve"> social media</w:t>
      </w:r>
      <w:r w:rsidR="00AF4118" w:rsidRPr="00232DC1">
        <w:rPr>
          <w:rStyle w:val="NoneB"/>
          <w:color w:val="auto"/>
          <w:lang w:val="en-GB"/>
        </w:rPr>
        <w:t xml:space="preserve">. </w:t>
      </w:r>
      <w:r w:rsidR="00A16B95">
        <w:rPr>
          <w:rStyle w:val="NoneB"/>
          <w:color w:val="auto"/>
          <w:lang w:val="en-GB"/>
        </w:rPr>
        <w:t>I</w:t>
      </w:r>
      <w:r w:rsidR="00AF4118" w:rsidRPr="00232DC1">
        <w:rPr>
          <w:rStyle w:val="NoneB"/>
          <w:color w:val="auto"/>
          <w:lang w:val="en-GB"/>
        </w:rPr>
        <w:t>dentify and explain the structure of a webpage as well as the types and purposes of different websites. As a part of their studies, students will discuss the reliability and effectiveness of websites in connecting with audiences and delivering a message.</w:t>
      </w:r>
    </w:p>
    <w:p w14:paraId="66988609" w14:textId="6860359F" w:rsidR="00AF4118" w:rsidRPr="00232DC1" w:rsidRDefault="00AF4118" w:rsidP="00AD3383">
      <w:pPr>
        <w:pStyle w:val="VCAAbody"/>
        <w:rPr>
          <w:color w:val="auto"/>
          <w:szCs w:val="20"/>
          <w:lang w:val="en-GB"/>
        </w:rPr>
      </w:pPr>
      <w:r w:rsidRPr="00232DC1">
        <w:rPr>
          <w:color w:val="auto"/>
          <w:szCs w:val="20"/>
          <w:lang w:val="en-GB"/>
        </w:rPr>
        <w:t xml:space="preserve">Students will read, view and interact with different digital platforms and participate in learning activities to develop their capacity to explore and discuss digital media. They will identify the ways a visitor will encounter and experience a </w:t>
      </w:r>
      <w:r w:rsidR="003A5ACE" w:rsidRPr="00232DC1">
        <w:rPr>
          <w:color w:val="auto"/>
          <w:szCs w:val="20"/>
          <w:lang w:val="en-GB"/>
        </w:rPr>
        <w:t>digital platform</w:t>
      </w:r>
      <w:r w:rsidRPr="00232DC1">
        <w:rPr>
          <w:color w:val="auto"/>
          <w:szCs w:val="20"/>
          <w:lang w:val="en-GB"/>
        </w:rPr>
        <w:t>, considering its purpose and the social</w:t>
      </w:r>
      <w:r w:rsidR="00A570AE" w:rsidRPr="00232DC1">
        <w:rPr>
          <w:color w:val="auto"/>
          <w:szCs w:val="20"/>
          <w:lang w:val="en-GB"/>
        </w:rPr>
        <w:t xml:space="preserve"> </w:t>
      </w:r>
      <w:r w:rsidRPr="00232DC1">
        <w:rPr>
          <w:color w:val="auto"/>
          <w:szCs w:val="20"/>
          <w:lang w:val="en-GB"/>
        </w:rPr>
        <w:t xml:space="preserve">and workplace values associated with it. </w:t>
      </w:r>
    </w:p>
    <w:p w14:paraId="1A3869E5" w14:textId="0959D97A" w:rsidR="00AF4118" w:rsidRPr="00232DC1" w:rsidRDefault="00AF4118" w:rsidP="00AD3383">
      <w:pPr>
        <w:pStyle w:val="VCAAbody"/>
        <w:rPr>
          <w:color w:val="auto"/>
          <w:lang w:val="en-GB"/>
        </w:rPr>
      </w:pPr>
      <w:r w:rsidRPr="00232DC1">
        <w:rPr>
          <w:color w:val="auto"/>
          <w:szCs w:val="20"/>
          <w:lang w:val="en-GB"/>
        </w:rPr>
        <w:t>As a part of this exploration of the digital world, students will participate and engage in teaching and learning practices that will equip them to deal safely and respectfully with others in the digital and virtual world.</w:t>
      </w:r>
      <w:r w:rsidRPr="00232DC1">
        <w:rPr>
          <w:color w:val="auto"/>
          <w:lang w:val="en-GB"/>
        </w:rPr>
        <w:t xml:space="preserve"> </w:t>
      </w:r>
    </w:p>
    <w:p w14:paraId="4488B7BB" w14:textId="4C8ACDA2" w:rsidR="00490EA6" w:rsidRPr="00232DC1" w:rsidRDefault="00490EA6" w:rsidP="00C17C76">
      <w:pPr>
        <w:pStyle w:val="VCAAHeading3"/>
        <w:rPr>
          <w:lang w:val="en-GB"/>
        </w:rPr>
      </w:pPr>
      <w:bookmarkStart w:id="67" w:name="_Toc80013141"/>
      <w:r w:rsidRPr="00232DC1">
        <w:rPr>
          <w:lang w:val="en-GB"/>
        </w:rPr>
        <w:t xml:space="preserve">Learning </w:t>
      </w:r>
      <w:r w:rsidR="00BC5ABD" w:rsidRPr="00232DC1">
        <w:rPr>
          <w:lang w:val="en-GB"/>
        </w:rPr>
        <w:t>g</w:t>
      </w:r>
      <w:r w:rsidRPr="00232DC1">
        <w:rPr>
          <w:lang w:val="en-GB"/>
        </w:rPr>
        <w:t>oal</w:t>
      </w:r>
      <w:bookmarkEnd w:id="67"/>
      <w:r w:rsidRPr="00232DC1">
        <w:rPr>
          <w:lang w:val="en-GB"/>
        </w:rPr>
        <w:t xml:space="preserve"> </w:t>
      </w:r>
    </w:p>
    <w:p w14:paraId="07E77F34" w14:textId="3ED1629B" w:rsidR="00AF4118" w:rsidRPr="00232DC1" w:rsidRDefault="00490EA6" w:rsidP="00AD3383">
      <w:pPr>
        <w:pStyle w:val="VCAAbody"/>
        <w:rPr>
          <w:lang w:val="en-GB"/>
        </w:rPr>
      </w:pPr>
      <w:r w:rsidRPr="00232DC1">
        <w:rPr>
          <w:rStyle w:val="NoneB"/>
          <w:lang w:val="en-GB"/>
        </w:rPr>
        <w:t>On completion of this module the student should be able to</w:t>
      </w:r>
      <w:r w:rsidR="00AD3383" w:rsidRPr="00232DC1">
        <w:rPr>
          <w:rStyle w:val="NoneB"/>
          <w:lang w:val="en-GB"/>
        </w:rPr>
        <w:t>:</w:t>
      </w:r>
    </w:p>
    <w:p w14:paraId="52F6D757" w14:textId="6D446746" w:rsidR="00A570AE" w:rsidRPr="00232DC1" w:rsidRDefault="00A570AE" w:rsidP="00AD3383">
      <w:pPr>
        <w:pStyle w:val="VCAAbullet"/>
        <w:ind w:left="426" w:hanging="426"/>
        <w:rPr>
          <w:rStyle w:val="NoneB"/>
          <w:lang w:val="en-GB"/>
        </w:rPr>
      </w:pPr>
      <w:r w:rsidRPr="00232DC1">
        <w:rPr>
          <w:rStyle w:val="NoneB"/>
          <w:lang w:val="en-GB"/>
        </w:rPr>
        <w:t>engage with, understand</w:t>
      </w:r>
      <w:r w:rsidR="00AF4118" w:rsidRPr="00232DC1">
        <w:rPr>
          <w:rStyle w:val="NoneB"/>
          <w:lang w:val="en-GB"/>
        </w:rPr>
        <w:t xml:space="preserve"> and create a range of digital content for different audiences and purposes, demonstrating their understanding of the information in the </w:t>
      </w:r>
      <w:r w:rsidR="003A5ACE" w:rsidRPr="00232DC1">
        <w:rPr>
          <w:rStyle w:val="NoneB"/>
          <w:lang w:val="en-GB"/>
        </w:rPr>
        <w:t>material</w:t>
      </w:r>
      <w:r w:rsidR="00AF4118" w:rsidRPr="00232DC1">
        <w:rPr>
          <w:rStyle w:val="NoneB"/>
          <w:lang w:val="en-GB"/>
        </w:rPr>
        <w:t xml:space="preserve"> and the conventions of digital communication</w:t>
      </w:r>
    </w:p>
    <w:p w14:paraId="7BEBC11C" w14:textId="648308FC" w:rsidR="00A570AE" w:rsidRPr="00232DC1" w:rsidRDefault="00A570AE" w:rsidP="00AD3383">
      <w:pPr>
        <w:pStyle w:val="VCAAbullet"/>
        <w:ind w:left="426" w:hanging="426"/>
        <w:rPr>
          <w:rStyle w:val="NoneB"/>
          <w:lang w:val="en-GB"/>
        </w:rPr>
      </w:pPr>
      <w:r w:rsidRPr="00232DC1">
        <w:rPr>
          <w:rStyle w:val="NoneB"/>
          <w:szCs w:val="20"/>
          <w:lang w:val="en-GB"/>
        </w:rPr>
        <w:t xml:space="preserve">understand the layout of different </w:t>
      </w:r>
      <w:r w:rsidR="003A5ACE" w:rsidRPr="00232DC1">
        <w:rPr>
          <w:rStyle w:val="NoneB"/>
          <w:szCs w:val="20"/>
          <w:lang w:val="en-GB"/>
        </w:rPr>
        <w:t>digital platforms</w:t>
      </w:r>
      <w:r w:rsidRPr="00232DC1">
        <w:rPr>
          <w:rStyle w:val="NoneB"/>
          <w:szCs w:val="20"/>
          <w:lang w:val="en-GB"/>
        </w:rPr>
        <w:t xml:space="preserve"> and develop an understanding of the reliability of </w:t>
      </w:r>
      <w:r w:rsidR="003A5ACE" w:rsidRPr="00232DC1">
        <w:rPr>
          <w:rStyle w:val="NoneB"/>
          <w:szCs w:val="20"/>
          <w:lang w:val="en-GB"/>
        </w:rPr>
        <w:t>those platforms in relation to their audience and purpose</w:t>
      </w:r>
    </w:p>
    <w:p w14:paraId="18E3D70B" w14:textId="0F12EA73" w:rsidR="00A570AE" w:rsidRPr="00232DC1" w:rsidRDefault="00A570AE" w:rsidP="00AD3383">
      <w:pPr>
        <w:pStyle w:val="VCAAbullet"/>
        <w:ind w:left="426" w:hanging="426"/>
      </w:pPr>
      <w:r w:rsidRPr="00232DC1">
        <w:rPr>
          <w:rStyle w:val="NoneB"/>
          <w:szCs w:val="20"/>
          <w:lang w:val="en-GB"/>
        </w:rPr>
        <w:t xml:space="preserve">understand and utilise the </w:t>
      </w:r>
      <w:r w:rsidRPr="00232DC1">
        <w:rPr>
          <w:rStyle w:val="NoneA"/>
          <w:szCs w:val="20"/>
          <w:lang w:val="en-GB"/>
        </w:rPr>
        <w:t xml:space="preserve">features of digital security and </w:t>
      </w:r>
      <w:r w:rsidRPr="00232DC1">
        <w:rPr>
          <w:rStyle w:val="NoneB"/>
          <w:szCs w:val="20"/>
          <w:lang w:val="en-GB"/>
        </w:rPr>
        <w:t>engage safely, respectfully and effectively in the digital world</w:t>
      </w:r>
      <w:r w:rsidR="005B05C7">
        <w:rPr>
          <w:rStyle w:val="NoneB"/>
          <w:szCs w:val="20"/>
          <w:lang w:val="en-GB"/>
        </w:rPr>
        <w:t>.</w:t>
      </w:r>
    </w:p>
    <w:p w14:paraId="68488921" w14:textId="56F8E0FB" w:rsidR="003A5ACE" w:rsidRPr="00232DC1" w:rsidRDefault="003A5ACE" w:rsidP="004F2B33">
      <w:pPr>
        <w:pStyle w:val="VCAAHeading3"/>
        <w:rPr>
          <w:lang w:val="en-GB"/>
        </w:rPr>
      </w:pPr>
      <w:bookmarkStart w:id="68" w:name="_Toc80013142"/>
      <w:r w:rsidRPr="00232DC1">
        <w:rPr>
          <w:lang w:val="en-GB"/>
        </w:rPr>
        <w:t>Application</w:t>
      </w:r>
      <w:bookmarkEnd w:id="68"/>
    </w:p>
    <w:p w14:paraId="55D8E28B" w14:textId="61BC3A4E" w:rsidR="00AF4118" w:rsidRPr="00232DC1" w:rsidRDefault="003A5ACE" w:rsidP="00AD3383">
      <w:pPr>
        <w:pStyle w:val="VCAAbody"/>
        <w:rPr>
          <w:lang w:val="en-GB" w:eastAsia="ja-JP"/>
        </w:rPr>
      </w:pPr>
      <w:r w:rsidRPr="00232DC1">
        <w:rPr>
          <w:lang w:val="en-GB" w:eastAsia="ja-JP"/>
        </w:rPr>
        <w:t>In a relevant context the application of the learning goal requires students to:</w:t>
      </w:r>
    </w:p>
    <w:p w14:paraId="5280F5BC" w14:textId="19B2F9A4" w:rsidR="003A5ACE" w:rsidRPr="00232DC1" w:rsidRDefault="003A5ACE" w:rsidP="00AD3383">
      <w:pPr>
        <w:pStyle w:val="VCAAbullet"/>
        <w:ind w:left="426" w:hanging="426"/>
        <w:rPr>
          <w:rStyle w:val="NoneB"/>
          <w:lang w:val="en-GB"/>
        </w:rPr>
      </w:pPr>
      <w:r w:rsidRPr="00232DC1">
        <w:rPr>
          <w:rStyle w:val="NoneB"/>
          <w:lang w:val="en-GB"/>
        </w:rPr>
        <w:t>understand a variety of written, spoken and multimedia digital materials that have been designed for different audiences and purposes</w:t>
      </w:r>
      <w:r w:rsidR="00281E2D" w:rsidRPr="00232DC1">
        <w:rPr>
          <w:rStyle w:val="NoneB"/>
          <w:lang w:val="en-GB"/>
        </w:rPr>
        <w:t>, identifying the main ideas and key information presented</w:t>
      </w:r>
    </w:p>
    <w:p w14:paraId="38601D8A" w14:textId="631D0C8D" w:rsidR="003A5ACE" w:rsidRPr="00232DC1" w:rsidRDefault="003A5ACE" w:rsidP="00AD3383">
      <w:pPr>
        <w:pStyle w:val="VCAAbullet"/>
        <w:ind w:left="426" w:hanging="426"/>
        <w:rPr>
          <w:rStyle w:val="NoneB"/>
          <w:lang w:val="en-GB"/>
        </w:rPr>
      </w:pPr>
      <w:r w:rsidRPr="00232DC1">
        <w:rPr>
          <w:rStyle w:val="NoneB"/>
          <w:lang w:val="en-GB"/>
        </w:rPr>
        <w:t>apply de-coding and meaning-making strategies such as sounding out letters and syllables, knowledge of everyday word families and phonic and visual letter patterns to make sense of digital content</w:t>
      </w:r>
    </w:p>
    <w:p w14:paraId="2573917A" w14:textId="250E6528" w:rsidR="00281E2D" w:rsidRPr="00232DC1" w:rsidRDefault="00281E2D" w:rsidP="00AD3383">
      <w:pPr>
        <w:pStyle w:val="VCAAbullet"/>
        <w:ind w:left="426" w:hanging="426"/>
        <w:rPr>
          <w:rStyle w:val="NoneB"/>
          <w:lang w:val="en-GB"/>
        </w:rPr>
      </w:pPr>
      <w:r w:rsidRPr="00232DC1">
        <w:rPr>
          <w:rStyle w:val="NoneB"/>
          <w:lang w:val="en-GB"/>
        </w:rPr>
        <w:t>use information from a variety of sources to create new content</w:t>
      </w:r>
    </w:p>
    <w:p w14:paraId="70B8C41C" w14:textId="5021E32C" w:rsidR="003A5ACE" w:rsidRPr="00232DC1" w:rsidRDefault="003A5ACE" w:rsidP="00AD3383">
      <w:pPr>
        <w:pStyle w:val="VCAAbullet"/>
        <w:ind w:left="426" w:hanging="426"/>
      </w:pPr>
      <w:r w:rsidRPr="00232DC1">
        <w:rPr>
          <w:rStyle w:val="NoneB"/>
          <w:lang w:val="en-GB"/>
        </w:rPr>
        <w:t xml:space="preserve">demonstrate simple planning, </w:t>
      </w:r>
      <w:r w:rsidR="00281E2D" w:rsidRPr="00232DC1">
        <w:rPr>
          <w:rStyle w:val="NoneB"/>
          <w:lang w:val="en-GB"/>
        </w:rPr>
        <w:t xml:space="preserve">researching, </w:t>
      </w:r>
      <w:r w:rsidRPr="00232DC1">
        <w:rPr>
          <w:rStyle w:val="NoneB"/>
          <w:lang w:val="en-GB"/>
        </w:rPr>
        <w:t>drafting and editing processes to produce digital texts for a range of audiences and purposes</w:t>
      </w:r>
    </w:p>
    <w:p w14:paraId="51D8A480" w14:textId="4CFE5456" w:rsidR="00281E2D" w:rsidRPr="00232DC1" w:rsidRDefault="003A5ACE" w:rsidP="00AD3383">
      <w:pPr>
        <w:pStyle w:val="VCAAbullet"/>
        <w:ind w:left="426" w:hanging="426"/>
      </w:pPr>
      <w:r w:rsidRPr="00232DC1">
        <w:t xml:space="preserve">skim and scan familiar texts using pictures and graphics to help locate specific information </w:t>
      </w:r>
    </w:p>
    <w:p w14:paraId="1470FE00" w14:textId="77777777" w:rsidR="003A4744" w:rsidRPr="00232DC1" w:rsidRDefault="003A5ACE" w:rsidP="00AD3383">
      <w:pPr>
        <w:pStyle w:val="VCAAbullet"/>
        <w:ind w:left="426" w:hanging="426"/>
      </w:pPr>
      <w:r w:rsidRPr="00232DC1">
        <w:rPr>
          <w:rStyle w:val="NoneB"/>
          <w:lang w:val="en-GB"/>
        </w:rPr>
        <w:t>understand and identify how language and tone choices relate to purpose and audience</w:t>
      </w:r>
      <w:r w:rsidR="00281E2D" w:rsidRPr="00232DC1">
        <w:rPr>
          <w:rStyle w:val="NoneB"/>
          <w:lang w:val="en-GB"/>
        </w:rPr>
        <w:t xml:space="preserve"> and </w:t>
      </w:r>
      <w:r w:rsidR="00281E2D" w:rsidRPr="00232DC1">
        <w:t>begin to recognise that digital texts may have different levels of reliability or trustworthiness</w:t>
      </w:r>
    </w:p>
    <w:p w14:paraId="4D121B65" w14:textId="6928B60E" w:rsidR="003A4744" w:rsidRPr="00232DC1" w:rsidRDefault="003A5ACE" w:rsidP="00AD3383">
      <w:pPr>
        <w:pStyle w:val="VCAAbullet"/>
        <w:ind w:left="426" w:hanging="426"/>
      </w:pPr>
      <w:r w:rsidRPr="00232DC1">
        <w:rPr>
          <w:rStyle w:val="NoneB"/>
          <w:lang w:val="en-GB"/>
        </w:rPr>
        <w:t xml:space="preserve">use appropriate software tools and devices for drafting, editing and </w:t>
      </w:r>
      <w:r w:rsidR="00CD3A53" w:rsidRPr="00232DC1">
        <w:rPr>
          <w:rStyle w:val="NoneB"/>
          <w:color w:val="auto"/>
          <w:szCs w:val="20"/>
          <w:lang w:val="en-GB"/>
        </w:rPr>
        <w:t>produc</w:t>
      </w:r>
      <w:r w:rsidR="00CD3A53">
        <w:rPr>
          <w:rStyle w:val="NoneB"/>
          <w:color w:val="auto"/>
          <w:szCs w:val="20"/>
          <w:lang w:val="en-GB"/>
        </w:rPr>
        <w:t>ing</w:t>
      </w:r>
      <w:r w:rsidR="00CD3A53" w:rsidRPr="00232DC1">
        <w:rPr>
          <w:rStyle w:val="NoneB"/>
          <w:color w:val="auto"/>
          <w:szCs w:val="20"/>
          <w:lang w:val="en-GB"/>
        </w:rPr>
        <w:t xml:space="preserve"> </w:t>
      </w:r>
      <w:r w:rsidR="00CD3A53">
        <w:rPr>
          <w:rStyle w:val="NoneB"/>
          <w:color w:val="auto"/>
          <w:szCs w:val="20"/>
          <w:lang w:val="en-GB"/>
        </w:rPr>
        <w:t>own written work</w:t>
      </w:r>
    </w:p>
    <w:p w14:paraId="1C506009" w14:textId="49F1081F" w:rsidR="003A5ACE" w:rsidRPr="00232DC1" w:rsidRDefault="003A5ACE" w:rsidP="00AD3383">
      <w:pPr>
        <w:pStyle w:val="VCAAbullet"/>
        <w:ind w:left="426" w:hanging="426"/>
        <w:rPr>
          <w:rStyle w:val="NoneB"/>
          <w:lang w:val="en-GB"/>
        </w:rPr>
      </w:pPr>
      <w:r w:rsidRPr="00232DC1">
        <w:rPr>
          <w:rStyle w:val="NoneB"/>
          <w:lang w:val="en-GB"/>
        </w:rPr>
        <w:t>spell, punctuate and use grammar sufficiently for the meaning of the text to be understood</w:t>
      </w:r>
      <w:r w:rsidR="00AD3383" w:rsidRPr="00232DC1">
        <w:t>.</w:t>
      </w:r>
    </w:p>
    <w:p w14:paraId="696B0AA5" w14:textId="77777777" w:rsidR="00232DC1" w:rsidRDefault="00232DC1">
      <w:pPr>
        <w:rPr>
          <w:rFonts w:ascii="Arial" w:hAnsi="Arial" w:cs="Arial"/>
          <w:color w:val="0F7EB4"/>
          <w:sz w:val="32"/>
          <w:szCs w:val="24"/>
          <w:lang w:val="en-GB"/>
        </w:rPr>
      </w:pPr>
      <w:r>
        <w:rPr>
          <w:lang w:val="en-GB"/>
        </w:rPr>
        <w:br w:type="page"/>
      </w:r>
    </w:p>
    <w:p w14:paraId="4983EF7D" w14:textId="3B709759" w:rsidR="00FF20CB" w:rsidRPr="00232DC1" w:rsidRDefault="00FF20CB" w:rsidP="004F2B33">
      <w:pPr>
        <w:pStyle w:val="VCAAHeading3"/>
        <w:rPr>
          <w:lang w:val="en-GB"/>
        </w:rPr>
      </w:pPr>
      <w:bookmarkStart w:id="69" w:name="_Toc80013143"/>
      <w:r w:rsidRPr="00232DC1">
        <w:rPr>
          <w:lang w:val="en-GB"/>
        </w:rPr>
        <w:lastRenderedPageBreak/>
        <w:t xml:space="preserve">Evidence for </w:t>
      </w:r>
      <w:r w:rsidR="00AD3383" w:rsidRPr="00232DC1">
        <w:rPr>
          <w:lang w:val="en-GB"/>
        </w:rPr>
        <w:t>s</w:t>
      </w:r>
      <w:r w:rsidRPr="00232DC1">
        <w:rPr>
          <w:lang w:val="en-GB"/>
        </w:rPr>
        <w:t xml:space="preserve">atisfactory </w:t>
      </w:r>
      <w:r w:rsidR="00AD3383" w:rsidRPr="00232DC1">
        <w:rPr>
          <w:lang w:val="en-GB"/>
        </w:rPr>
        <w:t>c</w:t>
      </w:r>
      <w:r w:rsidRPr="00232DC1">
        <w:rPr>
          <w:lang w:val="en-GB"/>
        </w:rPr>
        <w:t>ompletion</w:t>
      </w:r>
      <w:bookmarkEnd w:id="69"/>
    </w:p>
    <w:p w14:paraId="7FFB31EA" w14:textId="3B0C657F" w:rsidR="00331F81" w:rsidRPr="00232DC1" w:rsidRDefault="00331F81" w:rsidP="00AD3383">
      <w:pPr>
        <w:pStyle w:val="VCAAbody"/>
        <w:rPr>
          <w:lang w:val="en-GB"/>
        </w:rPr>
      </w:pPr>
      <w:r w:rsidRPr="00232DC1">
        <w:rPr>
          <w:lang w:val="en-GB"/>
        </w:rPr>
        <w:t>Assessment for satisfactory completion of this module should draw on evidence provided by the student that demonstrates</w:t>
      </w:r>
      <w:r w:rsidR="00232DC1">
        <w:rPr>
          <w:lang w:val="en-GB"/>
        </w:rPr>
        <w:t xml:space="preserve"> the ability to</w:t>
      </w:r>
      <w:r w:rsidRPr="00232DC1">
        <w:rPr>
          <w:lang w:val="en-GB"/>
        </w:rPr>
        <w:t>:</w:t>
      </w:r>
    </w:p>
    <w:p w14:paraId="62B6E421" w14:textId="659E9B11" w:rsidR="00331F81" w:rsidRPr="00232DC1" w:rsidRDefault="00331F81" w:rsidP="00AD3383">
      <w:pPr>
        <w:pStyle w:val="VCAAnumbers"/>
        <w:numPr>
          <w:ilvl w:val="0"/>
          <w:numId w:val="32"/>
        </w:numPr>
        <w:ind w:left="567" w:hanging="283"/>
        <w:rPr>
          <w:color w:val="auto"/>
          <w:lang w:val="en-GB"/>
        </w:rPr>
      </w:pPr>
      <w:r w:rsidRPr="00232DC1">
        <w:rPr>
          <w:rStyle w:val="NoneA"/>
          <w:color w:val="auto"/>
          <w:szCs w:val="20"/>
          <w:lang w:val="en-GB"/>
        </w:rPr>
        <w:t xml:space="preserve">identify and describe the structures and features of a range of </w:t>
      </w:r>
      <w:r w:rsidR="00FC5891" w:rsidRPr="00232DC1">
        <w:rPr>
          <w:rStyle w:val="NoneA"/>
          <w:color w:val="auto"/>
          <w:szCs w:val="20"/>
          <w:lang w:val="en-GB"/>
        </w:rPr>
        <w:t>digital platforms and content</w:t>
      </w:r>
      <w:r w:rsidRPr="00232DC1">
        <w:rPr>
          <w:rStyle w:val="NoneA"/>
          <w:color w:val="auto"/>
          <w:szCs w:val="20"/>
          <w:lang w:val="en-GB"/>
        </w:rPr>
        <w:t xml:space="preserve"> </w:t>
      </w:r>
    </w:p>
    <w:p w14:paraId="1D5AA539" w14:textId="10AFC487" w:rsidR="00331F81" w:rsidRPr="00232DC1" w:rsidRDefault="00331F81" w:rsidP="00AD3383">
      <w:pPr>
        <w:pStyle w:val="VCAAnumbers"/>
        <w:numPr>
          <w:ilvl w:val="0"/>
          <w:numId w:val="32"/>
        </w:numPr>
        <w:ind w:left="567" w:hanging="283"/>
        <w:rPr>
          <w:rStyle w:val="NoneB"/>
          <w:rFonts w:eastAsia="Arial Unicode MS" w:cs="Arial Unicode MS"/>
          <w:color w:val="auto"/>
          <w:lang w:val="en-GB"/>
        </w:rPr>
      </w:pPr>
      <w:r w:rsidRPr="00232DC1">
        <w:rPr>
          <w:rStyle w:val="NoneB"/>
          <w:rFonts w:eastAsia="Arial Unicode MS" w:cs="Arial Unicode MS"/>
          <w:color w:val="auto"/>
          <w:lang w:val="en-GB"/>
        </w:rPr>
        <w:t xml:space="preserve">explain the different audiences and purposes of </w:t>
      </w:r>
      <w:r w:rsidR="00FC5891" w:rsidRPr="00232DC1">
        <w:rPr>
          <w:rStyle w:val="NoneB"/>
          <w:rFonts w:eastAsia="Arial Unicode MS" w:cs="Arial Unicode MS"/>
          <w:color w:val="auto"/>
          <w:lang w:val="en-GB"/>
        </w:rPr>
        <w:t>a variety of digital platforms and content</w:t>
      </w:r>
    </w:p>
    <w:p w14:paraId="39815060" w14:textId="4213315B" w:rsidR="00331F81" w:rsidRPr="00232DC1" w:rsidRDefault="00331F81" w:rsidP="00AD3383">
      <w:pPr>
        <w:pStyle w:val="VCAAnumbers"/>
        <w:numPr>
          <w:ilvl w:val="0"/>
          <w:numId w:val="32"/>
        </w:numPr>
        <w:ind w:left="567" w:hanging="283"/>
        <w:rPr>
          <w:rStyle w:val="NoneB"/>
          <w:rFonts w:eastAsia="Arial Unicode MS" w:cs="Arial Unicode MS"/>
          <w:color w:val="auto"/>
          <w:lang w:val="en-GB"/>
        </w:rPr>
      </w:pPr>
      <w:r w:rsidRPr="00232DC1">
        <w:rPr>
          <w:rStyle w:val="NoneB"/>
          <w:color w:val="auto"/>
          <w:szCs w:val="20"/>
          <w:lang w:val="en-GB"/>
        </w:rPr>
        <w:t xml:space="preserve">plan, draft and edit to </w:t>
      </w:r>
      <w:r w:rsidR="003A4744" w:rsidRPr="00232DC1">
        <w:rPr>
          <w:rStyle w:val="NoneB"/>
          <w:color w:val="auto"/>
          <w:szCs w:val="20"/>
          <w:lang w:val="en-GB"/>
        </w:rPr>
        <w:t>create</w:t>
      </w:r>
      <w:r w:rsidRPr="00232DC1">
        <w:rPr>
          <w:rStyle w:val="NoneB"/>
          <w:color w:val="auto"/>
          <w:szCs w:val="20"/>
          <w:lang w:val="en-GB"/>
        </w:rPr>
        <w:t xml:space="preserve"> </w:t>
      </w:r>
      <w:r w:rsidR="00FC5891" w:rsidRPr="00232DC1">
        <w:rPr>
          <w:rStyle w:val="NoneB"/>
          <w:color w:val="auto"/>
          <w:szCs w:val="20"/>
          <w:lang w:val="en-GB"/>
        </w:rPr>
        <w:t>digital content</w:t>
      </w:r>
      <w:r w:rsidRPr="00232DC1">
        <w:rPr>
          <w:rStyle w:val="NoneB"/>
          <w:color w:val="auto"/>
          <w:szCs w:val="20"/>
          <w:lang w:val="en-GB"/>
        </w:rPr>
        <w:t xml:space="preserve"> using the conventions of </w:t>
      </w:r>
      <w:r w:rsidR="00FC5891" w:rsidRPr="00232DC1">
        <w:rPr>
          <w:rStyle w:val="NoneB"/>
          <w:color w:val="auto"/>
          <w:szCs w:val="20"/>
          <w:lang w:val="en-GB"/>
        </w:rPr>
        <w:t xml:space="preserve">digital etiquette, </w:t>
      </w:r>
      <w:r w:rsidRPr="00232DC1">
        <w:rPr>
          <w:rStyle w:val="NoneB"/>
          <w:color w:val="auto"/>
          <w:szCs w:val="20"/>
          <w:lang w:val="en-GB"/>
        </w:rPr>
        <w:t>spelling, grammar, sentence and paragraph structure</w:t>
      </w:r>
    </w:p>
    <w:p w14:paraId="30F55675" w14:textId="75594061" w:rsidR="00331F81" w:rsidRPr="00232DC1" w:rsidRDefault="00331F81" w:rsidP="00AD3383">
      <w:pPr>
        <w:pStyle w:val="VCAAnumbers"/>
        <w:numPr>
          <w:ilvl w:val="0"/>
          <w:numId w:val="32"/>
        </w:numPr>
        <w:ind w:left="567" w:hanging="283"/>
        <w:rPr>
          <w:rStyle w:val="NoneB"/>
          <w:rFonts w:eastAsia="Arial Unicode MS" w:cs="Arial Unicode MS"/>
          <w:color w:val="auto"/>
          <w:lang w:val="en-GB"/>
        </w:rPr>
      </w:pPr>
      <w:r w:rsidRPr="00232DC1">
        <w:rPr>
          <w:rStyle w:val="NoneB"/>
          <w:rFonts w:eastAsia="Arial Unicode MS" w:cs="Arial Unicode MS"/>
          <w:color w:val="auto"/>
          <w:lang w:val="en-GB"/>
        </w:rPr>
        <w:t xml:space="preserve">communicate, collaborate and problem solve to </w:t>
      </w:r>
      <w:r w:rsidRPr="00232DC1">
        <w:rPr>
          <w:rStyle w:val="NoneB"/>
          <w:color w:val="auto"/>
          <w:szCs w:val="20"/>
          <w:lang w:val="en-GB"/>
        </w:rPr>
        <w:t>identify similarities</w:t>
      </w:r>
      <w:r w:rsidR="00FC5891" w:rsidRPr="00232DC1">
        <w:rPr>
          <w:rStyle w:val="NoneB"/>
          <w:color w:val="auto"/>
          <w:szCs w:val="20"/>
          <w:lang w:val="en-GB"/>
        </w:rPr>
        <w:t>, differences, and the reliability of a range of digital material</w:t>
      </w:r>
    </w:p>
    <w:p w14:paraId="67BD561C" w14:textId="59DD31AB" w:rsidR="003A4744" w:rsidRPr="00232DC1" w:rsidRDefault="00331F81" w:rsidP="00AD3383">
      <w:pPr>
        <w:pStyle w:val="VCAAnumbers"/>
        <w:numPr>
          <w:ilvl w:val="0"/>
          <w:numId w:val="32"/>
        </w:numPr>
        <w:ind w:left="567" w:hanging="283"/>
        <w:rPr>
          <w:color w:val="auto"/>
          <w:lang w:val="en-GB"/>
        </w:rPr>
      </w:pPr>
      <w:r w:rsidRPr="00232DC1">
        <w:rPr>
          <w:rStyle w:val="NoneB"/>
          <w:color w:val="auto"/>
          <w:szCs w:val="20"/>
          <w:lang w:val="en-GB"/>
        </w:rPr>
        <w:t xml:space="preserve">use appropriate software tools and devices for drafting, editing and </w:t>
      </w:r>
      <w:r w:rsidR="00CD3A53">
        <w:rPr>
          <w:rStyle w:val="NoneB"/>
          <w:color w:val="auto"/>
          <w:szCs w:val="20"/>
          <w:lang w:val="en-GB"/>
        </w:rPr>
        <w:t>producing</w:t>
      </w:r>
      <w:r w:rsidRPr="00232DC1">
        <w:rPr>
          <w:rStyle w:val="NoneB"/>
          <w:color w:val="auto"/>
          <w:szCs w:val="20"/>
          <w:lang w:val="en-GB"/>
        </w:rPr>
        <w:t xml:space="preserve"> o</w:t>
      </w:r>
      <w:r w:rsidR="00FC5891" w:rsidRPr="00232DC1">
        <w:rPr>
          <w:rStyle w:val="NoneB"/>
          <w:color w:val="auto"/>
          <w:szCs w:val="20"/>
          <w:lang w:val="en-GB"/>
        </w:rPr>
        <w:t>wn digital content</w:t>
      </w:r>
      <w:r w:rsidR="00AD3383" w:rsidRPr="00232DC1">
        <w:rPr>
          <w:rStyle w:val="NoneB"/>
          <w:color w:val="auto"/>
          <w:szCs w:val="20"/>
          <w:lang w:val="en-GB"/>
        </w:rPr>
        <w:t>.</w:t>
      </w:r>
    </w:p>
    <w:p w14:paraId="548263DA" w14:textId="3D56C471" w:rsidR="003A4744" w:rsidRPr="00232DC1" w:rsidRDefault="003A4744" w:rsidP="004F2B33">
      <w:pPr>
        <w:pStyle w:val="VCAAHeading3"/>
        <w:rPr>
          <w:lang w:val="en-GB"/>
        </w:rPr>
      </w:pPr>
      <w:bookmarkStart w:id="70" w:name="_Toc80013144"/>
      <w:r w:rsidRPr="00232DC1">
        <w:rPr>
          <w:lang w:val="en-GB"/>
        </w:rPr>
        <w:t>Assessment</w:t>
      </w:r>
      <w:r w:rsidR="00AD3383" w:rsidRPr="00232DC1">
        <w:rPr>
          <w:lang w:val="en-GB"/>
        </w:rPr>
        <w:t xml:space="preserve"> tasks</w:t>
      </w:r>
      <w:bookmarkEnd w:id="70"/>
    </w:p>
    <w:p w14:paraId="3CF50777" w14:textId="0CDA80EC" w:rsidR="003A4744" w:rsidRPr="00232DC1" w:rsidRDefault="003A4744" w:rsidP="00AD3383">
      <w:pPr>
        <w:pStyle w:val="VCAAbody"/>
        <w:rPr>
          <w:lang w:val="en-GB"/>
        </w:rPr>
      </w:pPr>
      <w:bookmarkStart w:id="71" w:name="_Hlk79411436"/>
      <w:r w:rsidRPr="00232DC1">
        <w:rPr>
          <w:lang w:val="en-GB"/>
        </w:rPr>
        <w:t xml:space="preserve">For </w:t>
      </w:r>
      <w:r w:rsidR="00A467FB" w:rsidRPr="00232DC1">
        <w:rPr>
          <w:lang w:val="en-GB"/>
        </w:rPr>
        <w:t>Unit 1</w:t>
      </w:r>
      <w:r w:rsidRPr="00232DC1">
        <w:rPr>
          <w:lang w:val="en-GB"/>
        </w:rPr>
        <w:t xml:space="preserve"> students are required to demonstrate two learning goals. Suitable tasks for assessment in this unit could be selected from</w:t>
      </w:r>
      <w:r w:rsidR="00FC5891" w:rsidRPr="00232DC1">
        <w:rPr>
          <w:lang w:val="en-GB"/>
        </w:rPr>
        <w:t xml:space="preserve">, but </w:t>
      </w:r>
      <w:r w:rsidR="00206D40" w:rsidRPr="00232DC1">
        <w:rPr>
          <w:lang w:val="en-GB"/>
        </w:rPr>
        <w:t>are</w:t>
      </w:r>
      <w:r w:rsidR="00FC5891" w:rsidRPr="00232DC1">
        <w:rPr>
          <w:lang w:val="en-GB"/>
        </w:rPr>
        <w:t xml:space="preserve"> not limited to,</w:t>
      </w:r>
      <w:r w:rsidRPr="00232DC1">
        <w:rPr>
          <w:lang w:val="en-GB"/>
        </w:rPr>
        <w:t xml:space="preserve"> the following examples:</w:t>
      </w:r>
    </w:p>
    <w:p w14:paraId="1F2C3C05" w14:textId="77777777" w:rsidR="003A4744" w:rsidRPr="00232DC1" w:rsidRDefault="003A4744" w:rsidP="00AD3383">
      <w:pPr>
        <w:pStyle w:val="VCAAbullet"/>
        <w:ind w:left="426" w:hanging="426"/>
      </w:pPr>
      <w:r w:rsidRPr="00232DC1">
        <w:t>read and compare two personal accounts of an event or experience</w:t>
      </w:r>
    </w:p>
    <w:p w14:paraId="7F0752D8" w14:textId="42DACF5E" w:rsidR="003A4744" w:rsidRPr="00232DC1" w:rsidRDefault="003A4744" w:rsidP="00AD3383">
      <w:pPr>
        <w:pStyle w:val="VCAAbullet"/>
        <w:ind w:left="426" w:hanging="426"/>
      </w:pPr>
      <w:r w:rsidRPr="00232DC1">
        <w:t>create a simple, expressive text; for example, a poem</w:t>
      </w:r>
      <w:r w:rsidR="00DE65F0">
        <w:t xml:space="preserve">, </w:t>
      </w:r>
      <w:r w:rsidRPr="00232DC1">
        <w:t>a song or a script</w:t>
      </w:r>
    </w:p>
    <w:p w14:paraId="5702302A" w14:textId="76390D5C" w:rsidR="003A4744" w:rsidRPr="00232DC1" w:rsidRDefault="003A4744" w:rsidP="00AD3383">
      <w:pPr>
        <w:pStyle w:val="VCAAbullet"/>
        <w:ind w:left="426" w:hanging="426"/>
      </w:pPr>
      <w:r w:rsidRPr="00232DC1">
        <w:t>read a story to the class and discuss with them their opinions of the story</w:t>
      </w:r>
    </w:p>
    <w:p w14:paraId="09FE934D" w14:textId="77777777" w:rsidR="003A4744" w:rsidRPr="00232DC1" w:rsidRDefault="003A4744" w:rsidP="00AD3383">
      <w:pPr>
        <w:pStyle w:val="VCAAbullet"/>
        <w:ind w:left="426" w:hanging="426"/>
      </w:pPr>
      <w:r w:rsidRPr="00232DC1">
        <w:t>present an opinion on a text or film</w:t>
      </w:r>
    </w:p>
    <w:p w14:paraId="0665B4DD" w14:textId="77777777" w:rsidR="003A4744" w:rsidRPr="00232DC1" w:rsidRDefault="003A4744" w:rsidP="00AD3383">
      <w:pPr>
        <w:pStyle w:val="VCAAbullet"/>
        <w:ind w:left="426" w:hanging="426"/>
      </w:pPr>
      <w:r w:rsidRPr="00232DC1">
        <w:t>write a reflective piece or journal entry about a text or film</w:t>
      </w:r>
    </w:p>
    <w:p w14:paraId="06D82521" w14:textId="05C280C1" w:rsidR="003A4744" w:rsidRPr="00232DC1" w:rsidRDefault="003A4744" w:rsidP="00AD3383">
      <w:pPr>
        <w:pStyle w:val="VCAAbullet"/>
        <w:ind w:left="426" w:hanging="426"/>
        <w:rPr>
          <w:rFonts w:ascii="Arial" w:hAnsi="Arial" w:cs="Arial"/>
          <w:szCs w:val="20"/>
        </w:rPr>
      </w:pPr>
      <w:r w:rsidRPr="00232DC1">
        <w:rPr>
          <w:rFonts w:ascii="Arial" w:hAnsi="Arial" w:cs="Arial"/>
          <w:szCs w:val="20"/>
        </w:rPr>
        <w:t xml:space="preserve">express an opinion about the author's intention after reading a simple persuasive or informative text </w:t>
      </w:r>
    </w:p>
    <w:p w14:paraId="2D152839" w14:textId="77777777" w:rsidR="003A4744" w:rsidRPr="00232DC1" w:rsidRDefault="003A4744" w:rsidP="00AD3383">
      <w:pPr>
        <w:pStyle w:val="VCAAbullet"/>
        <w:ind w:left="426" w:hanging="426"/>
        <w:rPr>
          <w:rFonts w:ascii="Arial" w:hAnsi="Arial" w:cs="Arial"/>
          <w:szCs w:val="20"/>
        </w:rPr>
      </w:pPr>
      <w:r w:rsidRPr="00232DC1">
        <w:rPr>
          <w:rFonts w:ascii="Arial" w:hAnsi="Arial" w:cs="Arial"/>
          <w:szCs w:val="20"/>
        </w:rPr>
        <w:t>compare a written and digital piece based on the same information and explain the use of structure and layout</w:t>
      </w:r>
    </w:p>
    <w:p w14:paraId="1FB4E641" w14:textId="77777777" w:rsidR="003A4744" w:rsidRPr="00232DC1" w:rsidRDefault="003A4744" w:rsidP="00AD3383">
      <w:pPr>
        <w:pStyle w:val="VCAAbullet"/>
        <w:ind w:left="426" w:hanging="426"/>
        <w:rPr>
          <w:szCs w:val="20"/>
        </w:rPr>
      </w:pPr>
      <w:r w:rsidRPr="00232DC1">
        <w:rPr>
          <w:szCs w:val="20"/>
        </w:rPr>
        <w:t>research and create a digital report on a workplace of interest</w:t>
      </w:r>
    </w:p>
    <w:p w14:paraId="79F21364" w14:textId="77777777" w:rsidR="003A4744" w:rsidRPr="00232DC1" w:rsidRDefault="003A4744" w:rsidP="00AD3383">
      <w:pPr>
        <w:pStyle w:val="VCAAbullet"/>
        <w:ind w:left="426" w:hanging="426"/>
        <w:rPr>
          <w:szCs w:val="20"/>
        </w:rPr>
      </w:pPr>
      <w:r w:rsidRPr="00232DC1">
        <w:rPr>
          <w:szCs w:val="20"/>
        </w:rPr>
        <w:t>view two websites that provide information on a similar subject and compare and present the similarities and differences</w:t>
      </w:r>
    </w:p>
    <w:p w14:paraId="56DEE3FB" w14:textId="2A5C4698" w:rsidR="003A4744" w:rsidRPr="00232DC1" w:rsidRDefault="003A4744" w:rsidP="00AD3383">
      <w:pPr>
        <w:pStyle w:val="VCAAbullet"/>
        <w:ind w:left="426" w:hanging="426"/>
        <w:rPr>
          <w:szCs w:val="20"/>
        </w:rPr>
      </w:pPr>
      <w:r w:rsidRPr="00232DC1">
        <w:rPr>
          <w:szCs w:val="20"/>
        </w:rPr>
        <w:t>draft a formal and informal email changing language to suit different audience</w:t>
      </w:r>
      <w:r w:rsidR="002D158D">
        <w:rPr>
          <w:szCs w:val="20"/>
        </w:rPr>
        <w:t>s</w:t>
      </w:r>
    </w:p>
    <w:p w14:paraId="18F1F5DF" w14:textId="11D2292F" w:rsidR="003A4744" w:rsidRPr="00232DC1" w:rsidRDefault="003A4744" w:rsidP="00AD3383">
      <w:pPr>
        <w:pStyle w:val="VCAAbullet"/>
        <w:ind w:left="426" w:hanging="426"/>
      </w:pPr>
      <w:r w:rsidRPr="00232DC1">
        <w:rPr>
          <w:szCs w:val="20"/>
        </w:rPr>
        <w:t>create a flow chart of instructions on how to operate a piece of machinery</w:t>
      </w:r>
      <w:r w:rsidR="00AD3383" w:rsidRPr="00232DC1">
        <w:rPr>
          <w:szCs w:val="20"/>
        </w:rPr>
        <w:t>.</w:t>
      </w:r>
    </w:p>
    <w:bookmarkEnd w:id="71"/>
    <w:p w14:paraId="1CFFC771" w14:textId="77777777" w:rsidR="00AD3383" w:rsidRPr="00232DC1" w:rsidRDefault="00AD3383">
      <w:pPr>
        <w:rPr>
          <w:rFonts w:ascii="Arial" w:hAnsi="Arial" w:cs="Arial"/>
          <w:color w:val="0F7EB4"/>
          <w:sz w:val="48"/>
          <w:szCs w:val="40"/>
          <w:lang w:val="en-GB"/>
        </w:rPr>
      </w:pPr>
      <w:r w:rsidRPr="00232DC1">
        <w:rPr>
          <w:lang w:val="en-GB"/>
        </w:rPr>
        <w:br w:type="page"/>
      </w:r>
    </w:p>
    <w:p w14:paraId="3D2C4597" w14:textId="4682A4F9" w:rsidR="00AF4118" w:rsidRPr="00232DC1" w:rsidRDefault="00840713" w:rsidP="00C17C76">
      <w:pPr>
        <w:pStyle w:val="VCAAHeading1"/>
        <w:rPr>
          <w:lang w:val="en-GB"/>
        </w:rPr>
      </w:pPr>
      <w:bookmarkStart w:id="72" w:name="_Toc80013145"/>
      <w:r w:rsidRPr="00232DC1">
        <w:rPr>
          <w:lang w:val="en-GB"/>
        </w:rPr>
        <w:lastRenderedPageBreak/>
        <w:t>Unit 2</w:t>
      </w:r>
      <w:bookmarkEnd w:id="72"/>
      <w:r w:rsidRPr="00232DC1">
        <w:rPr>
          <w:lang w:val="en-GB"/>
        </w:rPr>
        <w:t xml:space="preserve"> </w:t>
      </w:r>
    </w:p>
    <w:p w14:paraId="3C71FF22" w14:textId="062E15CF" w:rsidR="00AF4118" w:rsidRPr="00232DC1" w:rsidRDefault="00FC5891" w:rsidP="00C17C76">
      <w:pPr>
        <w:pStyle w:val="VCAAHeading2"/>
        <w:rPr>
          <w:u w:color="2E74B5"/>
          <w:lang w:val="en-GB"/>
        </w:rPr>
      </w:pPr>
      <w:bookmarkStart w:id="73" w:name="_Toc80013146"/>
      <w:r w:rsidRPr="00232DC1">
        <w:rPr>
          <w:u w:color="2E74B5"/>
          <w:lang w:val="en-GB"/>
        </w:rPr>
        <w:t xml:space="preserve">Module 1: </w:t>
      </w:r>
      <w:r w:rsidR="00AF4118" w:rsidRPr="00232DC1">
        <w:rPr>
          <w:u w:color="2E74B5"/>
          <w:lang w:val="en-GB"/>
        </w:rPr>
        <w:t xml:space="preserve">Exploring and </w:t>
      </w:r>
      <w:r w:rsidR="00AD3383" w:rsidRPr="00232DC1">
        <w:rPr>
          <w:u w:color="2E74B5"/>
          <w:lang w:val="en-GB"/>
        </w:rPr>
        <w:t>u</w:t>
      </w:r>
      <w:r w:rsidR="00AF4118" w:rsidRPr="00232DC1">
        <w:rPr>
          <w:u w:color="2E74B5"/>
          <w:lang w:val="en-GB"/>
        </w:rPr>
        <w:t xml:space="preserve">nderstanding </w:t>
      </w:r>
      <w:r w:rsidR="00AD3383" w:rsidRPr="00232DC1">
        <w:rPr>
          <w:u w:color="2E74B5"/>
          <w:lang w:val="en-GB"/>
        </w:rPr>
        <w:t>i</w:t>
      </w:r>
      <w:r w:rsidR="00AF4118" w:rsidRPr="00232DC1">
        <w:rPr>
          <w:u w:color="2E74B5"/>
          <w:lang w:val="en-GB"/>
        </w:rPr>
        <w:t>ssues</w:t>
      </w:r>
      <w:bookmarkEnd w:id="73"/>
    </w:p>
    <w:p w14:paraId="7C55A1A0" w14:textId="764103AA" w:rsidR="00AF4118" w:rsidRPr="00232DC1" w:rsidRDefault="00AF4118" w:rsidP="00AD3383">
      <w:pPr>
        <w:pStyle w:val="VCAAbody"/>
        <w:rPr>
          <w:rStyle w:val="NoneB"/>
          <w:lang w:val="en-GB"/>
        </w:rPr>
      </w:pPr>
      <w:r w:rsidRPr="00232DC1">
        <w:rPr>
          <w:rStyle w:val="NoneB"/>
          <w:lang w:val="en-GB"/>
        </w:rPr>
        <w:t xml:space="preserve">This </w:t>
      </w:r>
      <w:r w:rsidR="00567748" w:rsidRPr="00232DC1">
        <w:rPr>
          <w:rStyle w:val="NoneB"/>
          <w:lang w:val="en-GB"/>
        </w:rPr>
        <w:t>module</w:t>
      </w:r>
      <w:r w:rsidRPr="00232DC1">
        <w:rPr>
          <w:rStyle w:val="NoneB"/>
          <w:lang w:val="en-GB"/>
        </w:rPr>
        <w:t xml:space="preserve"> asks students to engage in issues that create discussion and debate in a community they are</w:t>
      </w:r>
      <w:r w:rsidR="00E20625">
        <w:rPr>
          <w:rStyle w:val="NoneB"/>
          <w:lang w:val="en-GB"/>
        </w:rPr>
        <w:t xml:space="preserve"> a</w:t>
      </w:r>
      <w:r w:rsidRPr="00232DC1">
        <w:rPr>
          <w:rStyle w:val="NoneB"/>
          <w:lang w:val="en-GB"/>
        </w:rPr>
        <w:t xml:space="preserve"> part of. </w:t>
      </w:r>
      <w:r w:rsidR="00E20625">
        <w:rPr>
          <w:rStyle w:val="NoneB"/>
          <w:lang w:val="en-GB"/>
        </w:rPr>
        <w:t>Students</w:t>
      </w:r>
      <w:r w:rsidR="00E20625" w:rsidRPr="00232DC1">
        <w:rPr>
          <w:rStyle w:val="NoneB"/>
          <w:lang w:val="en-GB"/>
        </w:rPr>
        <w:t xml:space="preserve"> </w:t>
      </w:r>
      <w:r w:rsidRPr="00232DC1">
        <w:rPr>
          <w:rStyle w:val="NoneB"/>
          <w:lang w:val="en-GB"/>
        </w:rPr>
        <w:t xml:space="preserve">consider the values that underpin different communities and how these values create different opinions and perspectives. Students read, </w:t>
      </w:r>
      <w:r w:rsidR="00300254" w:rsidRPr="00232DC1">
        <w:rPr>
          <w:rStyle w:val="NoneB"/>
          <w:lang w:val="en-GB"/>
        </w:rPr>
        <w:t>view,</w:t>
      </w:r>
      <w:r w:rsidRPr="00232DC1">
        <w:rPr>
          <w:rStyle w:val="NoneB"/>
          <w:lang w:val="en-GB"/>
        </w:rPr>
        <w:t xml:space="preserve"> and listen to a range of diverse opinions </w:t>
      </w:r>
      <w:r w:rsidR="00E20625">
        <w:rPr>
          <w:rStyle w:val="NoneB"/>
          <w:lang w:val="en-GB"/>
        </w:rPr>
        <w:t>and consider</w:t>
      </w:r>
      <w:r w:rsidR="00E20625" w:rsidRPr="00232DC1">
        <w:rPr>
          <w:rStyle w:val="NoneB"/>
          <w:lang w:val="en-GB"/>
        </w:rPr>
        <w:t xml:space="preserve"> </w:t>
      </w:r>
      <w:r w:rsidRPr="00232DC1">
        <w:rPr>
          <w:rStyle w:val="NoneB"/>
          <w:lang w:val="en-GB"/>
        </w:rPr>
        <w:t xml:space="preserve">the language and purpose of </w:t>
      </w:r>
      <w:r w:rsidR="00567748" w:rsidRPr="00232DC1">
        <w:rPr>
          <w:rStyle w:val="NoneB"/>
          <w:lang w:val="en-GB"/>
        </w:rPr>
        <w:t>the content</w:t>
      </w:r>
      <w:r w:rsidRPr="00232DC1">
        <w:rPr>
          <w:rStyle w:val="NoneB"/>
          <w:lang w:val="en-GB"/>
        </w:rPr>
        <w:t xml:space="preserve"> and how </w:t>
      </w:r>
      <w:r w:rsidR="00300254" w:rsidRPr="00232DC1">
        <w:rPr>
          <w:rStyle w:val="NoneB"/>
          <w:lang w:val="en-GB"/>
        </w:rPr>
        <w:t>these change</w:t>
      </w:r>
      <w:r w:rsidRPr="00232DC1">
        <w:rPr>
          <w:rStyle w:val="NoneB"/>
          <w:lang w:val="en-GB"/>
        </w:rPr>
        <w:t xml:space="preserve"> due to audience and context. </w:t>
      </w:r>
    </w:p>
    <w:p w14:paraId="7C267500" w14:textId="310758B4" w:rsidR="00AF4118" w:rsidRPr="00232DC1" w:rsidRDefault="00AF4118" w:rsidP="00AD3383">
      <w:pPr>
        <w:pStyle w:val="VCAAbody"/>
        <w:rPr>
          <w:rStyle w:val="NoneB"/>
          <w:lang w:val="en-GB"/>
        </w:rPr>
      </w:pPr>
      <w:r w:rsidRPr="00232DC1">
        <w:rPr>
          <w:rStyle w:val="NoneB"/>
          <w:lang w:val="en-GB"/>
        </w:rPr>
        <w:t xml:space="preserve">During this </w:t>
      </w:r>
      <w:r w:rsidR="00567748" w:rsidRPr="00232DC1">
        <w:rPr>
          <w:rStyle w:val="NoneB"/>
          <w:lang w:val="en-GB"/>
        </w:rPr>
        <w:t>module</w:t>
      </w:r>
      <w:r w:rsidRPr="00232DC1">
        <w:rPr>
          <w:rStyle w:val="NoneB"/>
          <w:lang w:val="en-GB"/>
        </w:rPr>
        <w:t xml:space="preserve"> of study, students should engage with a range of </w:t>
      </w:r>
      <w:r w:rsidR="00567748" w:rsidRPr="00232DC1">
        <w:rPr>
          <w:rStyle w:val="NoneB"/>
          <w:lang w:val="en-GB"/>
        </w:rPr>
        <w:t>content</w:t>
      </w:r>
      <w:r w:rsidRPr="00232DC1">
        <w:rPr>
          <w:rStyle w:val="NoneB"/>
          <w:lang w:val="en-GB"/>
        </w:rPr>
        <w:t xml:space="preserve"> from print, visual, </w:t>
      </w:r>
      <w:r w:rsidR="00300254" w:rsidRPr="00232DC1">
        <w:rPr>
          <w:rStyle w:val="NoneB"/>
          <w:lang w:val="en-GB"/>
        </w:rPr>
        <w:t>aural,</w:t>
      </w:r>
      <w:r w:rsidRPr="00232DC1">
        <w:rPr>
          <w:rStyle w:val="NoneB"/>
          <w:lang w:val="en-GB"/>
        </w:rPr>
        <w:t xml:space="preserve"> and multimodal sources. Selection of suitable </w:t>
      </w:r>
      <w:r w:rsidR="00567748" w:rsidRPr="00232DC1">
        <w:rPr>
          <w:rStyle w:val="NoneB"/>
          <w:lang w:val="en-GB"/>
        </w:rPr>
        <w:t xml:space="preserve">material </w:t>
      </w:r>
      <w:r w:rsidRPr="00232DC1">
        <w:rPr>
          <w:rStyle w:val="NoneB"/>
          <w:lang w:val="en-GB"/>
        </w:rPr>
        <w:t xml:space="preserve">should take into consideration the interests and abilities of the student cohort and respond to the </w:t>
      </w:r>
      <w:r w:rsidR="00567748" w:rsidRPr="00232DC1">
        <w:rPr>
          <w:rStyle w:val="NoneB"/>
          <w:lang w:val="en-GB"/>
        </w:rPr>
        <w:t>content</w:t>
      </w:r>
      <w:r w:rsidRPr="00232DC1">
        <w:rPr>
          <w:rStyle w:val="NoneB"/>
          <w:lang w:val="en-GB"/>
        </w:rPr>
        <w:t xml:space="preserve"> that students typically read, including social media</w:t>
      </w:r>
      <w:r w:rsidR="00567748" w:rsidRPr="00232DC1">
        <w:rPr>
          <w:rStyle w:val="NoneB"/>
          <w:lang w:val="en-GB"/>
        </w:rPr>
        <w:t>,</w:t>
      </w:r>
      <w:r w:rsidR="00567748" w:rsidRPr="00232DC1">
        <w:rPr>
          <w:rStyle w:val="None"/>
          <w:lang w:val="en-GB"/>
        </w:rPr>
        <w:t xml:space="preserve"> and content from vocational and workplace settings</w:t>
      </w:r>
      <w:r w:rsidRPr="00232DC1">
        <w:rPr>
          <w:rStyle w:val="NoneB"/>
          <w:lang w:val="en-GB"/>
        </w:rPr>
        <w:t>. Students should discuss and debate how personal and vested interests affect their own responses to an issue.</w:t>
      </w:r>
    </w:p>
    <w:p w14:paraId="49A30344" w14:textId="28346123" w:rsidR="00567748" w:rsidRPr="00232DC1" w:rsidRDefault="00567748" w:rsidP="00C17C76">
      <w:pPr>
        <w:pStyle w:val="VCAAHeading3"/>
        <w:rPr>
          <w:lang w:val="en-GB"/>
        </w:rPr>
      </w:pPr>
      <w:bookmarkStart w:id="74" w:name="_Toc80013147"/>
      <w:r w:rsidRPr="00232DC1">
        <w:rPr>
          <w:lang w:val="en-GB"/>
        </w:rPr>
        <w:t xml:space="preserve">Learning </w:t>
      </w:r>
      <w:r w:rsidR="00BC5ABD" w:rsidRPr="00232DC1">
        <w:rPr>
          <w:lang w:val="en-GB"/>
        </w:rPr>
        <w:t>g</w:t>
      </w:r>
      <w:r w:rsidRPr="00232DC1">
        <w:rPr>
          <w:lang w:val="en-GB"/>
        </w:rPr>
        <w:t>oal</w:t>
      </w:r>
      <w:bookmarkEnd w:id="74"/>
      <w:r w:rsidRPr="00232DC1">
        <w:rPr>
          <w:lang w:val="en-GB"/>
        </w:rPr>
        <w:t xml:space="preserve"> </w:t>
      </w:r>
    </w:p>
    <w:p w14:paraId="0DC136C0" w14:textId="01E2B534" w:rsidR="00567748" w:rsidRPr="00232DC1" w:rsidRDefault="00567748" w:rsidP="00AD3383">
      <w:pPr>
        <w:pStyle w:val="VCAAbody"/>
        <w:rPr>
          <w:lang w:val="en-GB"/>
        </w:rPr>
      </w:pPr>
      <w:r w:rsidRPr="00232DC1">
        <w:rPr>
          <w:rStyle w:val="NoneB"/>
          <w:lang w:val="en-GB"/>
        </w:rPr>
        <w:t>On completion of this module the student should be able to</w:t>
      </w:r>
    </w:p>
    <w:p w14:paraId="3A66AF96" w14:textId="2C47F8F6" w:rsidR="00567748" w:rsidRPr="00232DC1" w:rsidRDefault="00567748" w:rsidP="00AD3383">
      <w:pPr>
        <w:pStyle w:val="VCAAbullet"/>
        <w:ind w:left="426" w:hanging="426"/>
        <w:rPr>
          <w:rStyle w:val="NoneB"/>
          <w:lang w:val="en-GB"/>
        </w:rPr>
      </w:pPr>
      <w:r w:rsidRPr="00232DC1">
        <w:rPr>
          <w:rStyle w:val="NoneB"/>
          <w:lang w:val="en-GB"/>
        </w:rPr>
        <w:t xml:space="preserve">identify </w:t>
      </w:r>
      <w:r w:rsidRPr="00232DC1">
        <w:rPr>
          <w:rStyle w:val="NoneA"/>
          <w:lang w:val="en-GB"/>
        </w:rPr>
        <w:t xml:space="preserve">the main ideas and arguments in persuasive </w:t>
      </w:r>
      <w:r w:rsidR="002077F7" w:rsidRPr="00232DC1">
        <w:rPr>
          <w:rStyle w:val="NoneA"/>
          <w:lang w:val="en-GB"/>
        </w:rPr>
        <w:t>content</w:t>
      </w:r>
      <w:r w:rsidRPr="00232DC1">
        <w:rPr>
          <w:rStyle w:val="NoneA"/>
          <w:lang w:val="en-GB"/>
        </w:rPr>
        <w:t xml:space="preserve"> </w:t>
      </w:r>
      <w:r w:rsidR="00A65D14" w:rsidRPr="00232DC1">
        <w:rPr>
          <w:rStyle w:val="NoneA"/>
          <w:lang w:val="en-GB"/>
        </w:rPr>
        <w:t>noting the differences between</w:t>
      </w:r>
      <w:r w:rsidRPr="00232DC1">
        <w:rPr>
          <w:rStyle w:val="NoneA"/>
          <w:lang w:val="en-GB"/>
        </w:rPr>
        <w:t xml:space="preserve"> fact and opinion</w:t>
      </w:r>
    </w:p>
    <w:p w14:paraId="1D916057" w14:textId="717F4428" w:rsidR="00567748" w:rsidRPr="00232DC1" w:rsidRDefault="00567748" w:rsidP="00AD3383">
      <w:pPr>
        <w:pStyle w:val="VCAAbullet"/>
        <w:ind w:left="426" w:hanging="426"/>
      </w:pPr>
      <w:r w:rsidRPr="00232DC1">
        <w:rPr>
          <w:rStyle w:val="NoneB"/>
          <w:lang w:val="en-GB"/>
        </w:rPr>
        <w:t xml:space="preserve">engage with and understand </w:t>
      </w:r>
      <w:r w:rsidRPr="00232DC1">
        <w:rPr>
          <w:rStyle w:val="NoneA"/>
          <w:lang w:val="en-GB"/>
        </w:rPr>
        <w:t>how language and persuasive techniques are used to influence an audience</w:t>
      </w:r>
    </w:p>
    <w:p w14:paraId="07466F4C" w14:textId="63B8EDF4" w:rsidR="00AF4118" w:rsidRPr="00232DC1" w:rsidRDefault="00567748" w:rsidP="00AD3383">
      <w:pPr>
        <w:pStyle w:val="VCAAbullet"/>
        <w:ind w:left="426" w:hanging="426"/>
      </w:pPr>
      <w:r w:rsidRPr="00232DC1">
        <w:rPr>
          <w:rStyle w:val="NoneB"/>
          <w:lang w:val="en-GB"/>
        </w:rPr>
        <w:t xml:space="preserve">understand </w:t>
      </w:r>
      <w:r w:rsidRPr="00232DC1">
        <w:rPr>
          <w:rStyle w:val="NoneA"/>
          <w:lang w:val="en-GB"/>
        </w:rPr>
        <w:t>how bias and perspective influence a speaker, author and audience</w:t>
      </w:r>
      <w:r w:rsidR="005B05C7">
        <w:rPr>
          <w:rStyle w:val="NoneA"/>
          <w:lang w:val="en-GB"/>
        </w:rPr>
        <w:t>.</w:t>
      </w:r>
    </w:p>
    <w:p w14:paraId="55E6DDE4" w14:textId="77777777" w:rsidR="00A65D14" w:rsidRPr="00232DC1" w:rsidRDefault="00A65D14" w:rsidP="004F2B33">
      <w:pPr>
        <w:pStyle w:val="VCAAHeading3"/>
        <w:rPr>
          <w:lang w:val="en-GB"/>
        </w:rPr>
      </w:pPr>
      <w:bookmarkStart w:id="75" w:name="_Toc80013148"/>
      <w:r w:rsidRPr="00232DC1">
        <w:rPr>
          <w:lang w:val="en-GB"/>
        </w:rPr>
        <w:t>Application</w:t>
      </w:r>
      <w:bookmarkEnd w:id="75"/>
      <w:r w:rsidRPr="00232DC1">
        <w:rPr>
          <w:lang w:val="en-GB"/>
        </w:rPr>
        <w:t xml:space="preserve"> </w:t>
      </w:r>
    </w:p>
    <w:p w14:paraId="14DB5E44" w14:textId="77777777" w:rsidR="00A65D14" w:rsidRPr="00232DC1" w:rsidRDefault="00A65D14" w:rsidP="00AD3383">
      <w:pPr>
        <w:pStyle w:val="VCAAbody"/>
        <w:rPr>
          <w:lang w:val="en-GB" w:eastAsia="ja-JP"/>
        </w:rPr>
      </w:pPr>
      <w:r w:rsidRPr="00232DC1">
        <w:rPr>
          <w:lang w:val="en-GB" w:eastAsia="ja-JP"/>
        </w:rPr>
        <w:t>In a relevant context the application of the learning goal requires students to:</w:t>
      </w:r>
    </w:p>
    <w:p w14:paraId="3EBC1E2F" w14:textId="647D5A35" w:rsidR="00A65D14" w:rsidRPr="00232DC1" w:rsidRDefault="00A65D14" w:rsidP="00AD3383">
      <w:pPr>
        <w:pStyle w:val="VCAAbullet"/>
        <w:ind w:left="426" w:hanging="426"/>
        <w:rPr>
          <w:rStyle w:val="NoneB"/>
          <w:lang w:val="en-GB"/>
        </w:rPr>
      </w:pPr>
      <w:r w:rsidRPr="00232DC1">
        <w:rPr>
          <w:rStyle w:val="NoneB"/>
          <w:lang w:val="en-GB"/>
        </w:rPr>
        <w:t>understand a variety of persuasive written, spoken and multimedia materials that have been designed for different audiences and purposes, identifying the main ideas and key information presented</w:t>
      </w:r>
    </w:p>
    <w:p w14:paraId="51DED5DA" w14:textId="6C7762F9" w:rsidR="00A65D14" w:rsidRPr="00232DC1" w:rsidRDefault="00A65D14" w:rsidP="00AD3383">
      <w:pPr>
        <w:pStyle w:val="VCAAbullet"/>
        <w:ind w:left="426" w:hanging="426"/>
        <w:rPr>
          <w:rStyle w:val="NoneB"/>
          <w:lang w:val="en-GB"/>
        </w:rPr>
      </w:pPr>
      <w:r w:rsidRPr="00232DC1">
        <w:rPr>
          <w:rStyle w:val="NoneB"/>
          <w:lang w:val="en-GB"/>
        </w:rPr>
        <w:t>apply de-coding and meaning-making strategies such as sounding out letters and syllables, knowledge of everyday word families and phonic and visual letter patterns to make sense of persuasive content</w:t>
      </w:r>
    </w:p>
    <w:p w14:paraId="1671BFDA" w14:textId="3BA30A13" w:rsidR="00A65D14" w:rsidRPr="00232DC1" w:rsidRDefault="00A65D14" w:rsidP="00AD3383">
      <w:pPr>
        <w:pStyle w:val="VCAAbullet"/>
        <w:ind w:left="426" w:hanging="426"/>
      </w:pPr>
      <w:r w:rsidRPr="00232DC1">
        <w:t xml:space="preserve">skim and scan persuasive content, using pictures and graphics to help locate specific information </w:t>
      </w:r>
    </w:p>
    <w:p w14:paraId="24D9D18F" w14:textId="0A8E18AE" w:rsidR="00A65D14" w:rsidRPr="00232DC1" w:rsidRDefault="00A65D14" w:rsidP="00AD3383">
      <w:pPr>
        <w:pStyle w:val="VCAAbullet"/>
        <w:ind w:left="426" w:hanging="426"/>
        <w:rPr>
          <w:rStyle w:val="NoneB"/>
          <w:lang w:val="en-GB"/>
        </w:rPr>
      </w:pPr>
      <w:r w:rsidRPr="00232DC1">
        <w:rPr>
          <w:rStyle w:val="NoneB"/>
          <w:lang w:val="en-GB"/>
        </w:rPr>
        <w:t>understand and identify how language and tone choices relate to purpose and audience</w:t>
      </w:r>
    </w:p>
    <w:p w14:paraId="085570C1" w14:textId="26C85ACD" w:rsidR="00A65D14" w:rsidRPr="00232DC1" w:rsidRDefault="00A65D14" w:rsidP="00AD3383">
      <w:pPr>
        <w:pStyle w:val="VCAAbullet"/>
        <w:ind w:left="426" w:hanging="426"/>
        <w:rPr>
          <w:rStyle w:val="NoneB"/>
          <w:lang w:val="en-GB"/>
        </w:rPr>
      </w:pPr>
      <w:r w:rsidRPr="00232DC1">
        <w:t xml:space="preserve">demonstrate some awareness of how </w:t>
      </w:r>
      <w:r w:rsidR="007E6925" w:rsidRPr="00232DC1">
        <w:t>content</w:t>
      </w:r>
      <w:r w:rsidRPr="00232DC1">
        <w:t xml:space="preserve"> may reflect the author's position and begin to recognise bias</w:t>
      </w:r>
    </w:p>
    <w:p w14:paraId="7F50CFC1" w14:textId="63619604" w:rsidR="00A65D14" w:rsidRPr="00232DC1" w:rsidRDefault="00A65D14" w:rsidP="00AD3383">
      <w:pPr>
        <w:pStyle w:val="VCAAbullet"/>
        <w:ind w:left="426" w:hanging="426"/>
      </w:pPr>
      <w:r w:rsidRPr="00232DC1">
        <w:rPr>
          <w:rStyle w:val="NoneA"/>
          <w:lang w:val="en-GB"/>
        </w:rPr>
        <w:t>listen and participate effectively in small group and whole class discussion</w:t>
      </w:r>
      <w:r w:rsidR="00E20625">
        <w:rPr>
          <w:rStyle w:val="NoneA"/>
          <w:lang w:val="en-GB"/>
        </w:rPr>
        <w:t>s</w:t>
      </w:r>
      <w:r w:rsidRPr="00232DC1">
        <w:rPr>
          <w:rStyle w:val="NoneA"/>
          <w:lang w:val="en-GB"/>
        </w:rPr>
        <w:t xml:space="preserve"> and attempt to use appropriate evidence to support personal points of view</w:t>
      </w:r>
    </w:p>
    <w:p w14:paraId="19B2CEF3" w14:textId="414BDE11" w:rsidR="00A65D14" w:rsidRPr="00232DC1" w:rsidRDefault="00A65D14" w:rsidP="00AD3383">
      <w:pPr>
        <w:pStyle w:val="VCAAbullet"/>
        <w:ind w:left="426" w:hanging="426"/>
        <w:rPr>
          <w:rStyle w:val="NoneB"/>
          <w:lang w:val="en-GB"/>
        </w:rPr>
      </w:pPr>
      <w:r w:rsidRPr="00232DC1">
        <w:rPr>
          <w:rStyle w:val="NoneB"/>
          <w:lang w:val="en-GB"/>
        </w:rPr>
        <w:t xml:space="preserve">spell, punctuate and use grammar sufficiently for the meaning of the </w:t>
      </w:r>
      <w:r w:rsidR="007E6925" w:rsidRPr="00232DC1">
        <w:rPr>
          <w:rStyle w:val="NoneB"/>
          <w:lang w:val="en-GB"/>
        </w:rPr>
        <w:t>content</w:t>
      </w:r>
      <w:r w:rsidRPr="00232DC1">
        <w:rPr>
          <w:rStyle w:val="NoneB"/>
          <w:lang w:val="en-GB"/>
        </w:rPr>
        <w:t xml:space="preserve"> to be understood</w:t>
      </w:r>
      <w:r w:rsidR="00AD3383" w:rsidRPr="00232DC1">
        <w:t>.</w:t>
      </w:r>
    </w:p>
    <w:p w14:paraId="03A933C3" w14:textId="2A860DFC" w:rsidR="00A65D14" w:rsidRPr="00232DC1" w:rsidRDefault="00A65D14" w:rsidP="004F2B33">
      <w:pPr>
        <w:pStyle w:val="VCAAHeading3"/>
        <w:rPr>
          <w:lang w:val="en-GB"/>
        </w:rPr>
      </w:pPr>
      <w:bookmarkStart w:id="76" w:name="_Toc80013149"/>
      <w:r w:rsidRPr="00232DC1">
        <w:rPr>
          <w:lang w:val="en-GB"/>
        </w:rPr>
        <w:t xml:space="preserve">Evidence for </w:t>
      </w:r>
      <w:r w:rsidR="00AD3383" w:rsidRPr="00232DC1">
        <w:rPr>
          <w:lang w:val="en-GB"/>
        </w:rPr>
        <w:t>s</w:t>
      </w:r>
      <w:r w:rsidRPr="00232DC1">
        <w:rPr>
          <w:lang w:val="en-GB"/>
        </w:rPr>
        <w:t xml:space="preserve">atisfactory </w:t>
      </w:r>
      <w:r w:rsidR="00AD3383" w:rsidRPr="00232DC1">
        <w:rPr>
          <w:lang w:val="en-GB"/>
        </w:rPr>
        <w:t>c</w:t>
      </w:r>
      <w:r w:rsidRPr="00232DC1">
        <w:rPr>
          <w:lang w:val="en-GB"/>
        </w:rPr>
        <w:t>ompletion</w:t>
      </w:r>
      <w:bookmarkEnd w:id="76"/>
    </w:p>
    <w:p w14:paraId="08352F1D" w14:textId="5550E804" w:rsidR="00A65D14" w:rsidRPr="00232DC1" w:rsidRDefault="00A65D14" w:rsidP="00AD3383">
      <w:pPr>
        <w:pStyle w:val="VCAAbody"/>
        <w:rPr>
          <w:lang w:val="en-GB"/>
        </w:rPr>
      </w:pPr>
      <w:r w:rsidRPr="00232DC1">
        <w:rPr>
          <w:lang w:val="en-GB"/>
        </w:rPr>
        <w:t>Assessment for satisfactory completion of this module should draw on evidence provided by the student that demonstrates</w:t>
      </w:r>
      <w:r w:rsidR="00232DC1">
        <w:rPr>
          <w:lang w:val="en-GB"/>
        </w:rPr>
        <w:t xml:space="preserve"> the ability to</w:t>
      </w:r>
      <w:r w:rsidRPr="00232DC1">
        <w:rPr>
          <w:lang w:val="en-GB"/>
        </w:rPr>
        <w:t>:</w:t>
      </w:r>
    </w:p>
    <w:p w14:paraId="7B5D168A" w14:textId="1BE1CAE1" w:rsidR="00A65D14" w:rsidRPr="00232DC1" w:rsidRDefault="00A65D14" w:rsidP="00AD3383">
      <w:pPr>
        <w:pStyle w:val="VCAAnumbers"/>
        <w:numPr>
          <w:ilvl w:val="0"/>
          <w:numId w:val="33"/>
        </w:numPr>
        <w:ind w:left="567" w:hanging="283"/>
        <w:rPr>
          <w:color w:val="auto"/>
          <w:lang w:val="en-GB"/>
        </w:rPr>
      </w:pPr>
      <w:r w:rsidRPr="00232DC1">
        <w:rPr>
          <w:rStyle w:val="NoneA"/>
          <w:color w:val="auto"/>
          <w:szCs w:val="20"/>
          <w:lang w:val="en-GB"/>
        </w:rPr>
        <w:t xml:space="preserve">identify and describe the structures and features of a range of </w:t>
      </w:r>
      <w:r w:rsidR="003D4D8B" w:rsidRPr="00232DC1">
        <w:rPr>
          <w:rStyle w:val="NoneA"/>
          <w:color w:val="auto"/>
          <w:szCs w:val="20"/>
          <w:lang w:val="en-GB"/>
        </w:rPr>
        <w:t>persuasive content</w:t>
      </w:r>
      <w:r w:rsidRPr="00232DC1">
        <w:rPr>
          <w:rStyle w:val="NoneA"/>
          <w:color w:val="auto"/>
          <w:szCs w:val="20"/>
          <w:lang w:val="en-GB"/>
        </w:rPr>
        <w:t xml:space="preserve"> </w:t>
      </w:r>
    </w:p>
    <w:p w14:paraId="3D36B660" w14:textId="4030E305" w:rsidR="00A65D14" w:rsidRPr="00232DC1" w:rsidRDefault="00A65D14" w:rsidP="00AD3383">
      <w:pPr>
        <w:pStyle w:val="VCAAnumbers"/>
        <w:numPr>
          <w:ilvl w:val="0"/>
          <w:numId w:val="33"/>
        </w:numPr>
        <w:ind w:left="567" w:hanging="283"/>
        <w:rPr>
          <w:rStyle w:val="NoneB"/>
          <w:rFonts w:eastAsia="Arial Unicode MS" w:cs="Arial Unicode MS"/>
          <w:color w:val="auto"/>
          <w:lang w:val="en-GB"/>
        </w:rPr>
      </w:pPr>
      <w:r w:rsidRPr="00232DC1">
        <w:rPr>
          <w:rStyle w:val="NoneB"/>
          <w:rFonts w:eastAsia="Arial Unicode MS" w:cs="Arial Unicode MS"/>
          <w:color w:val="auto"/>
          <w:lang w:val="en-GB"/>
        </w:rPr>
        <w:t xml:space="preserve">explain the different audiences and purposes of a variety of </w:t>
      </w:r>
      <w:r w:rsidR="003D4D8B" w:rsidRPr="00232DC1">
        <w:rPr>
          <w:rStyle w:val="NoneB"/>
          <w:rFonts w:eastAsia="Arial Unicode MS" w:cs="Arial Unicode MS"/>
          <w:color w:val="auto"/>
          <w:lang w:val="en-GB"/>
        </w:rPr>
        <w:t>persuasive</w:t>
      </w:r>
      <w:r w:rsidRPr="00232DC1">
        <w:rPr>
          <w:rStyle w:val="NoneB"/>
          <w:rFonts w:eastAsia="Arial Unicode MS" w:cs="Arial Unicode MS"/>
          <w:color w:val="auto"/>
          <w:lang w:val="en-GB"/>
        </w:rPr>
        <w:t xml:space="preserve"> content</w:t>
      </w:r>
    </w:p>
    <w:p w14:paraId="76FF5FA8" w14:textId="2E820305" w:rsidR="00A65D14" w:rsidRPr="00232DC1" w:rsidRDefault="00A65D14" w:rsidP="00AD3383">
      <w:pPr>
        <w:pStyle w:val="VCAAnumbers"/>
        <w:numPr>
          <w:ilvl w:val="0"/>
          <w:numId w:val="33"/>
        </w:numPr>
        <w:ind w:left="567" w:hanging="283"/>
        <w:rPr>
          <w:rStyle w:val="NoneB"/>
          <w:rFonts w:eastAsia="Arial Unicode MS" w:cs="Arial Unicode MS"/>
          <w:color w:val="auto"/>
          <w:lang w:val="en-GB"/>
        </w:rPr>
      </w:pPr>
      <w:r w:rsidRPr="00232DC1">
        <w:rPr>
          <w:rStyle w:val="NoneB"/>
          <w:color w:val="auto"/>
          <w:szCs w:val="20"/>
          <w:lang w:val="en-GB"/>
        </w:rPr>
        <w:t xml:space="preserve">plan, draft and edit to </w:t>
      </w:r>
      <w:r w:rsidR="00F22DBC" w:rsidRPr="00232DC1">
        <w:rPr>
          <w:rStyle w:val="NoneB"/>
          <w:color w:val="auto"/>
          <w:szCs w:val="20"/>
          <w:lang w:val="en-GB"/>
        </w:rPr>
        <w:t>respond to persuasive</w:t>
      </w:r>
      <w:r w:rsidRPr="00232DC1">
        <w:rPr>
          <w:rStyle w:val="NoneB"/>
          <w:color w:val="auto"/>
          <w:szCs w:val="20"/>
          <w:lang w:val="en-GB"/>
        </w:rPr>
        <w:t xml:space="preserve"> content using the conventions spelling, grammar, sentence and paragraph structure</w:t>
      </w:r>
    </w:p>
    <w:p w14:paraId="2DD52CE6" w14:textId="15C74D42" w:rsidR="002077F7" w:rsidRPr="00232DC1" w:rsidRDefault="00A65D14" w:rsidP="00AD3383">
      <w:pPr>
        <w:pStyle w:val="VCAAnumbers"/>
        <w:numPr>
          <w:ilvl w:val="0"/>
          <w:numId w:val="33"/>
        </w:numPr>
        <w:ind w:left="567" w:hanging="283"/>
        <w:rPr>
          <w:rStyle w:val="NoneB"/>
          <w:rFonts w:eastAsia="Arial Unicode MS" w:cs="Arial Unicode MS"/>
          <w:color w:val="auto"/>
          <w:lang w:val="en-GB"/>
        </w:rPr>
      </w:pPr>
      <w:r w:rsidRPr="00232DC1">
        <w:rPr>
          <w:rStyle w:val="NoneB"/>
          <w:rFonts w:eastAsia="Arial Unicode MS" w:cs="Arial Unicode MS"/>
          <w:color w:val="auto"/>
          <w:lang w:val="en-GB"/>
        </w:rPr>
        <w:t>communicate, collaborate</w:t>
      </w:r>
      <w:r w:rsidR="00F22DBC" w:rsidRPr="00232DC1">
        <w:rPr>
          <w:rStyle w:val="NoneB"/>
          <w:rFonts w:eastAsia="Arial Unicode MS" w:cs="Arial Unicode MS"/>
          <w:color w:val="auto"/>
          <w:lang w:val="en-GB"/>
        </w:rPr>
        <w:t>, question</w:t>
      </w:r>
      <w:r w:rsidRPr="00232DC1">
        <w:rPr>
          <w:rStyle w:val="NoneB"/>
          <w:rFonts w:eastAsia="Arial Unicode MS" w:cs="Arial Unicode MS"/>
          <w:color w:val="auto"/>
          <w:lang w:val="en-GB"/>
        </w:rPr>
        <w:t xml:space="preserve"> and </w:t>
      </w:r>
      <w:r w:rsidR="00F22DBC" w:rsidRPr="00232DC1">
        <w:rPr>
          <w:rStyle w:val="NoneB"/>
          <w:rFonts w:eastAsia="Arial Unicode MS" w:cs="Arial Unicode MS"/>
          <w:color w:val="auto"/>
          <w:lang w:val="en-GB"/>
        </w:rPr>
        <w:t xml:space="preserve">listen effectively in order </w:t>
      </w:r>
      <w:r w:rsidRPr="00232DC1">
        <w:rPr>
          <w:rStyle w:val="NoneB"/>
          <w:rFonts w:eastAsia="Arial Unicode MS" w:cs="Arial Unicode MS"/>
          <w:color w:val="auto"/>
          <w:lang w:val="en-GB"/>
        </w:rPr>
        <w:t xml:space="preserve">to </w:t>
      </w:r>
      <w:r w:rsidR="00F22DBC" w:rsidRPr="00232DC1">
        <w:rPr>
          <w:rStyle w:val="NoneB"/>
          <w:rFonts w:eastAsia="Arial Unicode MS" w:cs="Arial Unicode MS"/>
          <w:color w:val="auto"/>
          <w:lang w:val="en-GB"/>
        </w:rPr>
        <w:t xml:space="preserve">understand </w:t>
      </w:r>
      <w:r w:rsidR="00E20625">
        <w:rPr>
          <w:rStyle w:val="NoneB"/>
          <w:rFonts w:eastAsia="Arial Unicode MS" w:cs="Arial Unicode MS"/>
          <w:color w:val="auto"/>
          <w:lang w:val="en-GB"/>
        </w:rPr>
        <w:t>other people’s perspectives</w:t>
      </w:r>
      <w:r w:rsidR="002077F7" w:rsidRPr="00232DC1">
        <w:rPr>
          <w:rStyle w:val="NoneB"/>
          <w:rFonts w:eastAsia="Arial Unicode MS" w:cs="Arial Unicode MS"/>
          <w:color w:val="auto"/>
          <w:lang w:val="en-GB"/>
        </w:rPr>
        <w:t xml:space="preserve"> </w:t>
      </w:r>
    </w:p>
    <w:p w14:paraId="3E05A79E" w14:textId="2F8860AE" w:rsidR="00A65D14" w:rsidRPr="00232DC1" w:rsidRDefault="002077F7" w:rsidP="00AD3383">
      <w:pPr>
        <w:pStyle w:val="VCAAnumbers"/>
        <w:numPr>
          <w:ilvl w:val="0"/>
          <w:numId w:val="33"/>
        </w:numPr>
        <w:ind w:left="567" w:hanging="283"/>
        <w:rPr>
          <w:rStyle w:val="NoneB"/>
          <w:color w:val="auto"/>
          <w:lang w:val="en-GB"/>
        </w:rPr>
      </w:pPr>
      <w:r w:rsidRPr="00232DC1">
        <w:rPr>
          <w:rStyle w:val="NoneA"/>
          <w:color w:val="auto"/>
          <w:szCs w:val="20"/>
          <w:lang w:val="en-GB"/>
        </w:rPr>
        <w:lastRenderedPageBreak/>
        <w:t>use body language, eye-contact, gestures, pace, and intonation appropriately when presenting opinions in class discussions</w:t>
      </w:r>
      <w:r w:rsidR="00AD3383" w:rsidRPr="00232DC1">
        <w:rPr>
          <w:rStyle w:val="NoneA"/>
          <w:color w:val="auto"/>
          <w:szCs w:val="20"/>
          <w:lang w:val="en-GB"/>
        </w:rPr>
        <w:t>.</w:t>
      </w:r>
    </w:p>
    <w:p w14:paraId="6DF7322A" w14:textId="55AE5235" w:rsidR="00AF4118" w:rsidRPr="00232DC1" w:rsidRDefault="00FC5891" w:rsidP="00A467FB">
      <w:pPr>
        <w:pStyle w:val="VCAAHeading2"/>
        <w:rPr>
          <w:u w:color="2E74B5"/>
          <w:lang w:val="en-GB"/>
        </w:rPr>
      </w:pPr>
      <w:bookmarkStart w:id="77" w:name="_Toc80013150"/>
      <w:r w:rsidRPr="00232DC1">
        <w:rPr>
          <w:u w:color="2E74B5"/>
          <w:lang w:val="en-GB"/>
        </w:rPr>
        <w:t xml:space="preserve">Module 2: </w:t>
      </w:r>
      <w:r w:rsidR="00AF4118" w:rsidRPr="00232DC1">
        <w:rPr>
          <w:u w:color="2E74B5"/>
          <w:lang w:val="en-GB"/>
        </w:rPr>
        <w:t xml:space="preserve">Informed </w:t>
      </w:r>
      <w:r w:rsidR="00A467FB" w:rsidRPr="00232DC1">
        <w:rPr>
          <w:u w:color="2E74B5"/>
          <w:lang w:val="en-GB"/>
        </w:rPr>
        <w:t>d</w:t>
      </w:r>
      <w:r w:rsidR="00AF4118" w:rsidRPr="00232DC1">
        <w:rPr>
          <w:u w:color="2E74B5"/>
          <w:lang w:val="en-GB"/>
        </w:rPr>
        <w:t>iscussion</w:t>
      </w:r>
      <w:bookmarkEnd w:id="77"/>
    </w:p>
    <w:p w14:paraId="3F4C5C6F" w14:textId="2467F00C" w:rsidR="00AF4118" w:rsidRPr="00232DC1" w:rsidRDefault="00AF4118" w:rsidP="00A467FB">
      <w:pPr>
        <w:pStyle w:val="VCAAbody"/>
        <w:rPr>
          <w:rStyle w:val="NoneB"/>
          <w:lang w:val="en-GB"/>
        </w:rPr>
      </w:pPr>
      <w:r w:rsidRPr="00232DC1">
        <w:rPr>
          <w:rStyle w:val="NoneB"/>
          <w:lang w:val="en-GB"/>
        </w:rPr>
        <w:t xml:space="preserve">This </w:t>
      </w:r>
      <w:r w:rsidR="007E6925" w:rsidRPr="00232DC1">
        <w:rPr>
          <w:rStyle w:val="NoneB"/>
          <w:lang w:val="en-GB"/>
        </w:rPr>
        <w:t>module</w:t>
      </w:r>
      <w:r w:rsidRPr="00232DC1">
        <w:rPr>
          <w:rStyle w:val="NoneB"/>
          <w:lang w:val="en-GB"/>
        </w:rPr>
        <w:t xml:space="preserve"> enables students to practice and participate in debate, either in print, orally or via a digital platform. Students consider their own perspectives of community</w:t>
      </w:r>
      <w:r w:rsidR="007E6925" w:rsidRPr="00232DC1">
        <w:rPr>
          <w:rStyle w:val="NoneB"/>
          <w:lang w:val="en-GB"/>
        </w:rPr>
        <w:t xml:space="preserve"> and workplace</w:t>
      </w:r>
      <w:r w:rsidRPr="00232DC1">
        <w:rPr>
          <w:rStyle w:val="NoneB"/>
          <w:lang w:val="en-GB"/>
        </w:rPr>
        <w:t xml:space="preserve"> issues and develop logical responses to these debates in a respectful and thoughtful manner</w:t>
      </w:r>
      <w:r w:rsidR="007E6925" w:rsidRPr="00232DC1">
        <w:rPr>
          <w:rStyle w:val="NoneB"/>
          <w:lang w:val="en-GB"/>
        </w:rPr>
        <w:t xml:space="preserve"> supported by evidence.</w:t>
      </w:r>
    </w:p>
    <w:p w14:paraId="2166864D" w14:textId="3B753799" w:rsidR="007E6925" w:rsidRPr="00232DC1" w:rsidRDefault="007E6925" w:rsidP="00A467FB">
      <w:pPr>
        <w:pStyle w:val="VCAAHeading3"/>
        <w:rPr>
          <w:lang w:val="en-GB"/>
        </w:rPr>
      </w:pPr>
      <w:bookmarkStart w:id="78" w:name="_Toc80013151"/>
      <w:r w:rsidRPr="00232DC1">
        <w:rPr>
          <w:lang w:val="en-GB"/>
        </w:rPr>
        <w:t xml:space="preserve">Learning </w:t>
      </w:r>
      <w:r w:rsidR="00BC5ABD" w:rsidRPr="00232DC1">
        <w:rPr>
          <w:lang w:val="en-GB"/>
        </w:rPr>
        <w:t>g</w:t>
      </w:r>
      <w:r w:rsidRPr="00232DC1">
        <w:rPr>
          <w:lang w:val="en-GB"/>
        </w:rPr>
        <w:t>oal</w:t>
      </w:r>
      <w:bookmarkEnd w:id="78"/>
      <w:r w:rsidRPr="00232DC1">
        <w:rPr>
          <w:lang w:val="en-GB"/>
        </w:rPr>
        <w:t xml:space="preserve"> </w:t>
      </w:r>
    </w:p>
    <w:p w14:paraId="753AF4A9" w14:textId="54FEB1B1" w:rsidR="007E6925" w:rsidRPr="00232DC1" w:rsidRDefault="007E6925" w:rsidP="00A467FB">
      <w:pPr>
        <w:pStyle w:val="VCAAbody"/>
        <w:rPr>
          <w:lang w:val="en-GB"/>
        </w:rPr>
      </w:pPr>
      <w:r w:rsidRPr="00232DC1">
        <w:rPr>
          <w:rStyle w:val="NoneB"/>
          <w:lang w:val="en-GB"/>
        </w:rPr>
        <w:t>On completion of this module the student should be able to</w:t>
      </w:r>
    </w:p>
    <w:p w14:paraId="468D31CB" w14:textId="1FAF420F" w:rsidR="007E6925" w:rsidRPr="00232DC1" w:rsidRDefault="007E6925" w:rsidP="00A467FB">
      <w:pPr>
        <w:pStyle w:val="VCAAbullet"/>
        <w:ind w:left="426" w:hanging="426"/>
        <w:rPr>
          <w:rStyle w:val="NoneA"/>
          <w:lang w:val="en-GB"/>
        </w:rPr>
      </w:pPr>
      <w:r w:rsidRPr="00232DC1">
        <w:rPr>
          <w:rStyle w:val="NoneB"/>
          <w:lang w:val="en-GB"/>
        </w:rPr>
        <w:t xml:space="preserve">engage with and understand </w:t>
      </w:r>
      <w:r w:rsidRPr="00232DC1">
        <w:rPr>
          <w:rStyle w:val="NoneA"/>
          <w:szCs w:val="20"/>
          <w:lang w:val="en-GB"/>
        </w:rPr>
        <w:t>how language and persuasive techniques are used to influence an audience</w:t>
      </w:r>
    </w:p>
    <w:p w14:paraId="2185F10C" w14:textId="78EA263E" w:rsidR="007E6925" w:rsidRPr="00232DC1" w:rsidRDefault="007E6925" w:rsidP="00A467FB">
      <w:pPr>
        <w:pStyle w:val="VCAAbullet"/>
        <w:ind w:left="426" w:hanging="426"/>
        <w:rPr>
          <w:rStyle w:val="NoneB"/>
          <w:lang w:val="en-GB"/>
        </w:rPr>
      </w:pPr>
      <w:r w:rsidRPr="00232DC1">
        <w:rPr>
          <w:rStyle w:val="NoneB"/>
          <w:lang w:val="en-GB"/>
        </w:rPr>
        <w:t>respond to the opinions of others in oral form using active listening and questioning techniques</w:t>
      </w:r>
    </w:p>
    <w:p w14:paraId="372BC114" w14:textId="02DAC8F0" w:rsidR="007E6925" w:rsidRPr="00232DC1" w:rsidRDefault="007E6925" w:rsidP="00A467FB">
      <w:pPr>
        <w:pStyle w:val="VCAAbullet"/>
        <w:ind w:left="426" w:hanging="426"/>
      </w:pPr>
      <w:r w:rsidRPr="00232DC1">
        <w:rPr>
          <w:rStyle w:val="NoneA"/>
          <w:szCs w:val="20"/>
          <w:lang w:val="en-GB"/>
        </w:rPr>
        <w:t>use body language, eye-contact, gestures, pace, and intonation appropriately when presenting opinions</w:t>
      </w:r>
      <w:r w:rsidR="00A467FB" w:rsidRPr="00232DC1">
        <w:t>.</w:t>
      </w:r>
    </w:p>
    <w:p w14:paraId="49CA1AF9" w14:textId="1E5B525E" w:rsidR="002077F7" w:rsidRPr="00232DC1" w:rsidRDefault="002077F7" w:rsidP="004F2B33">
      <w:pPr>
        <w:pStyle w:val="VCAAHeading3"/>
        <w:rPr>
          <w:lang w:val="en-GB"/>
        </w:rPr>
      </w:pPr>
      <w:bookmarkStart w:id="79" w:name="_Toc80013152"/>
      <w:r w:rsidRPr="00232DC1">
        <w:rPr>
          <w:lang w:val="en-GB"/>
        </w:rPr>
        <w:t>Application</w:t>
      </w:r>
      <w:bookmarkEnd w:id="79"/>
    </w:p>
    <w:p w14:paraId="6979A56F" w14:textId="77777777" w:rsidR="002077F7" w:rsidRPr="00232DC1" w:rsidRDefault="002077F7" w:rsidP="002077F7">
      <w:pPr>
        <w:tabs>
          <w:tab w:val="left" w:pos="425"/>
        </w:tabs>
        <w:spacing w:before="60" w:after="60" w:line="280" w:lineRule="exact"/>
        <w:ind w:left="425" w:hanging="425"/>
        <w:contextualSpacing/>
        <w:rPr>
          <w:rFonts w:eastAsia="Times New Roman"/>
          <w:color w:val="000000"/>
          <w:kern w:val="22"/>
          <w:sz w:val="20"/>
          <w:lang w:val="en-GB" w:eastAsia="ja-JP"/>
        </w:rPr>
      </w:pPr>
      <w:r w:rsidRPr="00232DC1">
        <w:rPr>
          <w:rFonts w:eastAsia="Times New Roman"/>
          <w:color w:val="000000"/>
          <w:kern w:val="22"/>
          <w:sz w:val="20"/>
          <w:lang w:val="en-GB" w:eastAsia="ja-JP"/>
        </w:rPr>
        <w:t>In a relevant context the application of the learning goal requires students to:</w:t>
      </w:r>
    </w:p>
    <w:p w14:paraId="7ACC9180" w14:textId="0B7D9E0A" w:rsidR="002077F7" w:rsidRPr="00232DC1" w:rsidRDefault="002077F7" w:rsidP="00A467FB">
      <w:pPr>
        <w:pStyle w:val="VCAAbullet"/>
        <w:ind w:left="426" w:hanging="426"/>
        <w:rPr>
          <w:rStyle w:val="NoneB"/>
          <w:lang w:val="en-GB"/>
        </w:rPr>
      </w:pPr>
      <w:r w:rsidRPr="00232DC1">
        <w:rPr>
          <w:rStyle w:val="NoneB"/>
          <w:lang w:val="en-GB"/>
        </w:rPr>
        <w:t>understand and respond to a variety of persuasive written, spoken and multimedia materials that have been designed for different audiences and purposes, identifying the main ideas and key information presented</w:t>
      </w:r>
    </w:p>
    <w:p w14:paraId="14F6D736" w14:textId="3F1F1F06" w:rsidR="002077F7" w:rsidRPr="00232DC1" w:rsidRDefault="002077F7" w:rsidP="00A467FB">
      <w:pPr>
        <w:pStyle w:val="VCAAbullet"/>
        <w:ind w:left="426" w:hanging="426"/>
        <w:rPr>
          <w:rStyle w:val="NoneB"/>
          <w:lang w:val="en-GB"/>
        </w:rPr>
      </w:pPr>
      <w:r w:rsidRPr="00232DC1">
        <w:rPr>
          <w:rStyle w:val="NoneB"/>
          <w:lang w:val="en-GB"/>
        </w:rPr>
        <w:t>apply de-coding and meaning-making strategies such as sounding out letters and syllables, knowledge of everyday word families and phonic and visual letter patterns to make sense of persuasive content</w:t>
      </w:r>
    </w:p>
    <w:p w14:paraId="5CAAE1E5" w14:textId="77777777" w:rsidR="002077F7" w:rsidRPr="00232DC1" w:rsidRDefault="002077F7" w:rsidP="00A467FB">
      <w:pPr>
        <w:pStyle w:val="VCAAbullet"/>
        <w:ind w:left="426" w:hanging="426"/>
      </w:pPr>
      <w:r w:rsidRPr="00232DC1">
        <w:t xml:space="preserve">skim and scan persuasive content, using pictures and graphics to help locate specific information </w:t>
      </w:r>
    </w:p>
    <w:p w14:paraId="22A8FFA3" w14:textId="1205F40C" w:rsidR="002077F7" w:rsidRPr="00232DC1" w:rsidRDefault="002077F7" w:rsidP="00A467FB">
      <w:pPr>
        <w:pStyle w:val="VCAAbullet"/>
        <w:ind w:left="426" w:hanging="426"/>
        <w:rPr>
          <w:rStyle w:val="NoneB"/>
          <w:lang w:val="en-GB"/>
        </w:rPr>
      </w:pPr>
      <w:r w:rsidRPr="00232DC1">
        <w:rPr>
          <w:rStyle w:val="NoneB"/>
          <w:lang w:val="en-GB"/>
        </w:rPr>
        <w:t>understand and identify how language and tone choices relate to purpose and audience</w:t>
      </w:r>
    </w:p>
    <w:p w14:paraId="09703991" w14:textId="333BBF60" w:rsidR="002077F7" w:rsidRPr="00232DC1" w:rsidRDefault="002077F7" w:rsidP="00A467FB">
      <w:pPr>
        <w:pStyle w:val="VCAAbullet"/>
        <w:ind w:left="426" w:hanging="426"/>
        <w:rPr>
          <w:rStyle w:val="NoneB"/>
          <w:lang w:val="en-GB"/>
        </w:rPr>
      </w:pPr>
      <w:r w:rsidRPr="00232DC1">
        <w:rPr>
          <w:rStyle w:val="NoneA"/>
          <w:lang w:val="en-GB"/>
        </w:rPr>
        <w:t>sequence and structure persuasive texts to express a point of view logically</w:t>
      </w:r>
      <w:r w:rsidRPr="00232DC1">
        <w:t xml:space="preserve"> using evidence to support points</w:t>
      </w:r>
    </w:p>
    <w:p w14:paraId="79AF74D6" w14:textId="12CA11AC" w:rsidR="002077F7" w:rsidRPr="00232DC1" w:rsidRDefault="002077F7" w:rsidP="00A467FB">
      <w:pPr>
        <w:pStyle w:val="VCAAbullet"/>
        <w:ind w:left="426" w:hanging="426"/>
      </w:pPr>
      <w:r w:rsidRPr="00232DC1">
        <w:rPr>
          <w:rStyle w:val="NoneA"/>
          <w:lang w:val="en-GB"/>
        </w:rPr>
        <w:t>attempt to use body language, eye-contact, gestures, pace, and intonation appropriately when presenting opinions</w:t>
      </w:r>
    </w:p>
    <w:p w14:paraId="774E1465" w14:textId="488DA1FA" w:rsidR="00AF4118" w:rsidRPr="00232DC1" w:rsidRDefault="002077F7" w:rsidP="00A467FB">
      <w:pPr>
        <w:pStyle w:val="VCAAbullet"/>
        <w:ind w:left="426" w:hanging="426"/>
      </w:pPr>
      <w:r w:rsidRPr="00232DC1">
        <w:rPr>
          <w:rStyle w:val="NoneA"/>
          <w:lang w:val="en-GB"/>
        </w:rPr>
        <w:t>listen and participate effectively in small group and whole class discussion and attempt to use appropriate evidence to support personal points of view</w:t>
      </w:r>
      <w:r w:rsidR="005B05C7">
        <w:rPr>
          <w:rStyle w:val="NoneA"/>
          <w:lang w:val="en-GB"/>
        </w:rPr>
        <w:t>.</w:t>
      </w:r>
    </w:p>
    <w:p w14:paraId="552758E5" w14:textId="675AE68A" w:rsidR="002077F7" w:rsidRPr="00232DC1" w:rsidRDefault="002077F7" w:rsidP="004F2B33">
      <w:pPr>
        <w:pStyle w:val="VCAAHeading3"/>
        <w:rPr>
          <w:lang w:val="en-GB"/>
        </w:rPr>
      </w:pPr>
      <w:bookmarkStart w:id="80" w:name="_Toc80013153"/>
      <w:r w:rsidRPr="00232DC1">
        <w:rPr>
          <w:lang w:val="en-GB"/>
        </w:rPr>
        <w:t xml:space="preserve">Evidence for </w:t>
      </w:r>
      <w:r w:rsidR="00A467FB" w:rsidRPr="00232DC1">
        <w:rPr>
          <w:lang w:val="en-GB"/>
        </w:rPr>
        <w:t>s</w:t>
      </w:r>
      <w:r w:rsidRPr="00232DC1">
        <w:rPr>
          <w:lang w:val="en-GB"/>
        </w:rPr>
        <w:t xml:space="preserve">atisfactory </w:t>
      </w:r>
      <w:r w:rsidR="00A467FB" w:rsidRPr="00232DC1">
        <w:rPr>
          <w:lang w:val="en-GB"/>
        </w:rPr>
        <w:t>c</w:t>
      </w:r>
      <w:r w:rsidRPr="00232DC1">
        <w:rPr>
          <w:lang w:val="en-GB"/>
        </w:rPr>
        <w:t>ompletion</w:t>
      </w:r>
      <w:bookmarkEnd w:id="80"/>
    </w:p>
    <w:p w14:paraId="0C6BB033" w14:textId="4C9E9438" w:rsidR="002077F7" w:rsidRPr="00232DC1" w:rsidRDefault="002077F7" w:rsidP="00A467FB">
      <w:pPr>
        <w:pStyle w:val="VCAAbody"/>
        <w:rPr>
          <w:lang w:val="en-GB"/>
        </w:rPr>
      </w:pPr>
      <w:r w:rsidRPr="00232DC1">
        <w:rPr>
          <w:lang w:val="en-GB"/>
        </w:rPr>
        <w:t>Assessment for satisfactory completion of this module should draw on evidence provided by the student that demonstrates</w:t>
      </w:r>
      <w:r w:rsidR="00232DC1">
        <w:rPr>
          <w:lang w:val="en-GB"/>
        </w:rPr>
        <w:t xml:space="preserve"> the ability to</w:t>
      </w:r>
      <w:r w:rsidRPr="00232DC1">
        <w:rPr>
          <w:lang w:val="en-GB"/>
        </w:rPr>
        <w:t>:</w:t>
      </w:r>
    </w:p>
    <w:p w14:paraId="1A535C89" w14:textId="7AA8FE22" w:rsidR="002077F7" w:rsidRPr="00232DC1" w:rsidRDefault="002077F7" w:rsidP="00A467FB">
      <w:pPr>
        <w:pStyle w:val="VCAAnumbers"/>
        <w:numPr>
          <w:ilvl w:val="0"/>
          <w:numId w:val="34"/>
        </w:numPr>
        <w:ind w:left="426" w:hanging="142"/>
        <w:rPr>
          <w:rStyle w:val="NoneA"/>
          <w:color w:val="auto"/>
          <w:lang w:val="en-GB"/>
        </w:rPr>
      </w:pPr>
      <w:r w:rsidRPr="00232DC1">
        <w:rPr>
          <w:rStyle w:val="NoneA"/>
          <w:color w:val="auto"/>
          <w:szCs w:val="20"/>
          <w:lang w:val="en-GB"/>
        </w:rPr>
        <w:t>identify and describe the structures and features of a range of persuasive content and use these to develop a response to the opinions of others</w:t>
      </w:r>
    </w:p>
    <w:p w14:paraId="19E81345" w14:textId="7D53A0D6" w:rsidR="00F032DD" w:rsidRPr="00232DC1" w:rsidRDefault="00F032DD" w:rsidP="00A467FB">
      <w:pPr>
        <w:pStyle w:val="VCAAnumbers"/>
        <w:numPr>
          <w:ilvl w:val="0"/>
          <w:numId w:val="34"/>
        </w:numPr>
        <w:ind w:left="426" w:hanging="142"/>
        <w:rPr>
          <w:rStyle w:val="NoneB"/>
          <w:rFonts w:eastAsia="Arial Unicode MS" w:cs="Arial Unicode MS"/>
          <w:color w:val="auto"/>
          <w:lang w:val="en-GB"/>
        </w:rPr>
      </w:pPr>
      <w:r w:rsidRPr="00232DC1">
        <w:rPr>
          <w:rStyle w:val="NoneB"/>
          <w:rFonts w:eastAsia="Arial Unicode MS" w:cs="Arial Unicode MS"/>
          <w:color w:val="auto"/>
          <w:lang w:val="en-GB"/>
        </w:rPr>
        <w:t xml:space="preserve">communicate, collaborate, question and listen effectively in order to understand </w:t>
      </w:r>
      <w:r w:rsidR="001B1263">
        <w:rPr>
          <w:rStyle w:val="NoneB"/>
          <w:rFonts w:eastAsia="Arial Unicode MS" w:cs="Arial Unicode MS"/>
          <w:color w:val="auto"/>
          <w:lang w:val="en-GB"/>
        </w:rPr>
        <w:t>other people’s perspectives</w:t>
      </w:r>
      <w:r w:rsidRPr="00232DC1">
        <w:rPr>
          <w:rStyle w:val="NoneB"/>
          <w:rFonts w:eastAsia="Arial Unicode MS" w:cs="Arial Unicode MS"/>
          <w:color w:val="auto"/>
          <w:lang w:val="en-GB"/>
        </w:rPr>
        <w:t xml:space="preserve"> and develop responses</w:t>
      </w:r>
    </w:p>
    <w:p w14:paraId="3C1706AE" w14:textId="345AA0AE" w:rsidR="00F032DD" w:rsidRPr="00DE3658" w:rsidRDefault="00F032DD" w:rsidP="00A467FB">
      <w:pPr>
        <w:pStyle w:val="VCAAnumbers"/>
        <w:numPr>
          <w:ilvl w:val="0"/>
          <w:numId w:val="34"/>
        </w:numPr>
        <w:ind w:left="426" w:hanging="142"/>
        <w:rPr>
          <w:rStyle w:val="NoneB"/>
          <w:rFonts w:eastAsia="Arial Unicode MS" w:cs="Arial Unicode MS"/>
          <w:color w:val="auto"/>
          <w:lang w:val="en-GB"/>
        </w:rPr>
      </w:pPr>
      <w:r w:rsidRPr="00232DC1">
        <w:rPr>
          <w:rStyle w:val="NoneB"/>
          <w:rFonts w:eastAsia="Arial Unicode MS" w:cs="Arial Unicode MS"/>
          <w:color w:val="auto"/>
          <w:lang w:val="en-GB"/>
        </w:rPr>
        <w:t xml:space="preserve">create oral responses to a range of issues using language that is appropriate for the audience and </w:t>
      </w:r>
      <w:r w:rsidRPr="00DE3658">
        <w:rPr>
          <w:rStyle w:val="NoneB"/>
          <w:rFonts w:eastAsia="Arial Unicode MS" w:cs="Arial Unicode MS"/>
          <w:color w:val="auto"/>
          <w:lang w:val="en-GB"/>
        </w:rPr>
        <w:t>purpose</w:t>
      </w:r>
    </w:p>
    <w:p w14:paraId="6396B5F1" w14:textId="1C1C3612" w:rsidR="00F032DD" w:rsidRPr="00DE3658" w:rsidRDefault="00F032DD" w:rsidP="00A467FB">
      <w:pPr>
        <w:pStyle w:val="VCAAnumbers"/>
        <w:numPr>
          <w:ilvl w:val="0"/>
          <w:numId w:val="34"/>
        </w:numPr>
        <w:ind w:left="426" w:hanging="142"/>
        <w:rPr>
          <w:rStyle w:val="NoneB"/>
          <w:rFonts w:eastAsia="Arial Unicode MS" w:cs="Arial Unicode MS"/>
          <w:color w:val="auto"/>
          <w:lang w:val="en-GB"/>
        </w:rPr>
      </w:pPr>
      <w:r w:rsidRPr="00DE3658">
        <w:rPr>
          <w:rStyle w:val="NoneB"/>
          <w:color w:val="auto"/>
          <w:szCs w:val="20"/>
          <w:lang w:val="en-GB"/>
        </w:rPr>
        <w:t xml:space="preserve">plan, draft and edit in order to create an informed response to an issue supported by the use of a slide show </w:t>
      </w:r>
    </w:p>
    <w:p w14:paraId="76E572B0" w14:textId="0031D026" w:rsidR="00F032DD" w:rsidRPr="00232DC1" w:rsidRDefault="00F032DD" w:rsidP="00A467FB">
      <w:pPr>
        <w:pStyle w:val="VCAAnumbers"/>
        <w:numPr>
          <w:ilvl w:val="0"/>
          <w:numId w:val="34"/>
        </w:numPr>
        <w:ind w:left="426" w:hanging="142"/>
        <w:rPr>
          <w:color w:val="auto"/>
          <w:lang w:val="en-GB"/>
        </w:rPr>
      </w:pPr>
      <w:r w:rsidRPr="00232DC1">
        <w:rPr>
          <w:rStyle w:val="NoneA"/>
          <w:color w:val="auto"/>
          <w:szCs w:val="20"/>
          <w:lang w:val="en-GB"/>
        </w:rPr>
        <w:t>use body language, eye-contact, gestures, pace and intonation appropriately when presenting an informed opinion in class</w:t>
      </w:r>
      <w:r w:rsidR="00232DC1">
        <w:rPr>
          <w:rStyle w:val="NoneA"/>
          <w:color w:val="auto"/>
          <w:szCs w:val="20"/>
          <w:lang w:val="en-GB"/>
        </w:rPr>
        <w:t>.</w:t>
      </w:r>
    </w:p>
    <w:p w14:paraId="6927FAFC" w14:textId="023902C0" w:rsidR="00F032DD" w:rsidRPr="00232DC1" w:rsidRDefault="00F032DD" w:rsidP="004F2B33">
      <w:pPr>
        <w:pStyle w:val="VCAAHeading3"/>
        <w:rPr>
          <w:lang w:val="en-GB"/>
        </w:rPr>
      </w:pPr>
      <w:bookmarkStart w:id="81" w:name="_Toc80013154"/>
      <w:r w:rsidRPr="00232DC1">
        <w:rPr>
          <w:lang w:val="en-GB"/>
        </w:rPr>
        <w:lastRenderedPageBreak/>
        <w:t>Assessment</w:t>
      </w:r>
      <w:r w:rsidR="004F2B33" w:rsidRPr="00232DC1">
        <w:rPr>
          <w:lang w:val="en-GB"/>
        </w:rPr>
        <w:t xml:space="preserve"> tasks</w:t>
      </w:r>
      <w:bookmarkEnd w:id="81"/>
    </w:p>
    <w:p w14:paraId="4BD29842" w14:textId="5497F156" w:rsidR="00F032DD" w:rsidRPr="00232DC1" w:rsidRDefault="00F032DD" w:rsidP="00A467FB">
      <w:pPr>
        <w:pStyle w:val="VCAAbody"/>
        <w:rPr>
          <w:lang w:val="en-GB"/>
        </w:rPr>
      </w:pPr>
      <w:bookmarkStart w:id="82" w:name="_Hlk79411445"/>
      <w:r w:rsidRPr="00232DC1">
        <w:rPr>
          <w:lang w:val="en-GB"/>
        </w:rPr>
        <w:t xml:space="preserve">For </w:t>
      </w:r>
      <w:r w:rsidR="00A467FB" w:rsidRPr="00232DC1">
        <w:rPr>
          <w:lang w:val="en-GB"/>
        </w:rPr>
        <w:t xml:space="preserve">Unit </w:t>
      </w:r>
      <w:r w:rsidR="00D643D1" w:rsidRPr="00232DC1">
        <w:rPr>
          <w:lang w:val="en-GB"/>
        </w:rPr>
        <w:t>2</w:t>
      </w:r>
      <w:r w:rsidRPr="00232DC1">
        <w:rPr>
          <w:lang w:val="en-GB"/>
        </w:rPr>
        <w:t xml:space="preserve"> students are required to demonstrate two learning goals. Suitable tasks for assessment in this unit could be selected from, but are not limited to, the following examples:</w:t>
      </w:r>
    </w:p>
    <w:p w14:paraId="7B99056A" w14:textId="11D521CA" w:rsidR="002077F7" w:rsidRPr="00232DC1" w:rsidRDefault="002077F7" w:rsidP="00A467FB">
      <w:pPr>
        <w:pStyle w:val="VCAAbullet"/>
        <w:ind w:left="426" w:hanging="426"/>
      </w:pPr>
      <w:r w:rsidRPr="00232DC1">
        <w:rPr>
          <w:rStyle w:val="NoneB"/>
          <w:lang w:val="en-GB"/>
        </w:rPr>
        <w:t>read a persuasive piece and identify the audience, the arguments presented, and the persuasive vocabulary used</w:t>
      </w:r>
    </w:p>
    <w:p w14:paraId="3871AFAA" w14:textId="062C260F" w:rsidR="002077F7" w:rsidRPr="00232DC1" w:rsidRDefault="002077F7" w:rsidP="00A467FB">
      <w:pPr>
        <w:pStyle w:val="VCAAbullet"/>
        <w:ind w:left="426" w:hanging="426"/>
      </w:pPr>
      <w:r w:rsidRPr="00232DC1">
        <w:rPr>
          <w:rStyle w:val="NoneB"/>
          <w:lang w:val="en-GB"/>
        </w:rPr>
        <w:t>write to your place of learning about an issue that concerns you personally</w:t>
      </w:r>
      <w:r w:rsidR="00F032DD" w:rsidRPr="00232DC1">
        <w:rPr>
          <w:rStyle w:val="NoneB"/>
          <w:lang w:val="en-GB"/>
        </w:rPr>
        <w:t xml:space="preserve"> outlining a solution to the problem</w:t>
      </w:r>
    </w:p>
    <w:p w14:paraId="7C6CE5D8" w14:textId="3573EAE0" w:rsidR="002077F7" w:rsidRPr="00232DC1" w:rsidRDefault="002077F7" w:rsidP="00A467FB">
      <w:pPr>
        <w:pStyle w:val="VCAAbullet"/>
        <w:ind w:left="426" w:hanging="426"/>
      </w:pPr>
      <w:r w:rsidRPr="00232DC1">
        <w:t>w</w:t>
      </w:r>
      <w:r w:rsidRPr="00232DC1">
        <w:rPr>
          <w:rStyle w:val="NoneB"/>
          <w:lang w:val="en-GB"/>
        </w:rPr>
        <w:t>ork with a group to develop an action plan on an area of safety in the community</w:t>
      </w:r>
      <w:r w:rsidR="00F032DD" w:rsidRPr="00232DC1">
        <w:rPr>
          <w:rStyle w:val="NoneB"/>
          <w:lang w:val="en-GB"/>
        </w:rPr>
        <w:t xml:space="preserve"> or workplace</w:t>
      </w:r>
    </w:p>
    <w:p w14:paraId="78BA8E8B" w14:textId="3736990E" w:rsidR="002077F7" w:rsidRPr="00232DC1" w:rsidRDefault="002077F7" w:rsidP="00A467FB">
      <w:pPr>
        <w:pStyle w:val="VCAAbullet"/>
        <w:ind w:left="426" w:hanging="426"/>
        <w:rPr>
          <w:rStyle w:val="NoneB"/>
          <w:lang w:val="en-GB"/>
        </w:rPr>
      </w:pPr>
      <w:r w:rsidRPr="00232DC1">
        <w:t>s</w:t>
      </w:r>
      <w:r w:rsidRPr="00232DC1">
        <w:rPr>
          <w:rStyle w:val="NoneB"/>
          <w:lang w:val="en-GB"/>
        </w:rPr>
        <w:t>elect and research a cause that you feel passionate about and create a series of arguments with supporting evidence, outlining why this cause needs more support</w:t>
      </w:r>
      <w:r w:rsidR="00F032DD" w:rsidRPr="00232DC1">
        <w:rPr>
          <w:rStyle w:val="NoneB"/>
          <w:lang w:val="en-GB"/>
        </w:rPr>
        <w:t>. Present this information to the class in a</w:t>
      </w:r>
      <w:r w:rsidR="003D7C30" w:rsidRPr="00232DC1">
        <w:rPr>
          <w:rStyle w:val="NoneB"/>
          <w:lang w:val="en-GB"/>
        </w:rPr>
        <w:t>n</w:t>
      </w:r>
      <w:r w:rsidR="00F032DD" w:rsidRPr="00232DC1">
        <w:rPr>
          <w:rStyle w:val="NoneB"/>
          <w:lang w:val="en-GB"/>
        </w:rPr>
        <w:t xml:space="preserve"> oral presentation</w:t>
      </w:r>
    </w:p>
    <w:p w14:paraId="27FB6D19" w14:textId="73F38815" w:rsidR="002077F7" w:rsidRPr="00232DC1" w:rsidRDefault="002077F7" w:rsidP="00A467FB">
      <w:pPr>
        <w:pStyle w:val="VCAAbullet"/>
        <w:ind w:left="426" w:hanging="426"/>
        <w:rPr>
          <w:rStyle w:val="NoneB"/>
          <w:lang w:val="en-GB"/>
        </w:rPr>
      </w:pPr>
      <w:r w:rsidRPr="00232DC1">
        <w:rPr>
          <w:rStyle w:val="NoneB"/>
          <w:lang w:val="en-GB"/>
        </w:rPr>
        <w:t>read a how</w:t>
      </w:r>
      <w:r w:rsidR="001B1263">
        <w:rPr>
          <w:rStyle w:val="NoneB"/>
          <w:lang w:val="en-GB"/>
        </w:rPr>
        <w:t>-</w:t>
      </w:r>
      <w:r w:rsidRPr="00232DC1">
        <w:rPr>
          <w:rStyle w:val="NoneB"/>
          <w:lang w:val="en-GB"/>
        </w:rPr>
        <w:t>to</w:t>
      </w:r>
      <w:r w:rsidR="001B1263">
        <w:rPr>
          <w:rStyle w:val="NoneB"/>
          <w:lang w:val="en-GB"/>
        </w:rPr>
        <w:t>-</w:t>
      </w:r>
      <w:r w:rsidRPr="00232DC1">
        <w:rPr>
          <w:rStyle w:val="NoneB"/>
          <w:lang w:val="en-GB"/>
        </w:rPr>
        <w:t>vote card published by a political party and identify how it attempts to persuade the reader</w:t>
      </w:r>
    </w:p>
    <w:p w14:paraId="739522A2" w14:textId="4223FFA3" w:rsidR="002077F7" w:rsidRPr="00232DC1" w:rsidRDefault="002077F7" w:rsidP="00A467FB">
      <w:pPr>
        <w:pStyle w:val="VCAAbullet"/>
        <w:ind w:left="426" w:hanging="426"/>
      </w:pPr>
      <w:r w:rsidRPr="00232DC1">
        <w:rPr>
          <w:rStyle w:val="NoneB"/>
          <w:lang w:val="en-GB"/>
        </w:rPr>
        <w:t>w</w:t>
      </w:r>
      <w:r w:rsidRPr="00232DC1">
        <w:t xml:space="preserve">rite a letter to </w:t>
      </w:r>
      <w:r w:rsidR="001B1263">
        <w:t>a</w:t>
      </w:r>
      <w:r w:rsidR="001B1263" w:rsidRPr="00232DC1">
        <w:t xml:space="preserve"> </w:t>
      </w:r>
      <w:r w:rsidRPr="00232DC1">
        <w:t>relevant authority outlining concerns about a local issue of personal concern</w:t>
      </w:r>
      <w:r w:rsidR="001B1263">
        <w:t xml:space="preserve"> and expressing a personal opinion.</w:t>
      </w:r>
      <w:r w:rsidR="00A467FB" w:rsidRPr="00232DC1">
        <w:t xml:space="preserve"> </w:t>
      </w:r>
      <w:r w:rsidR="001B1263">
        <w:t>F</w:t>
      </w:r>
      <w:r w:rsidR="00A467FB" w:rsidRPr="00232DC1">
        <w:t>or example,</w:t>
      </w:r>
      <w:r w:rsidRPr="00232DC1">
        <w:t xml:space="preserve"> a letter to a local newspaper or city council </w:t>
      </w:r>
    </w:p>
    <w:p w14:paraId="3B5E96CA" w14:textId="27FDC3DF" w:rsidR="002077F7" w:rsidRPr="00232DC1" w:rsidRDefault="002077F7" w:rsidP="00A467FB">
      <w:pPr>
        <w:pStyle w:val="VCAAbullet"/>
        <w:ind w:left="426" w:hanging="426"/>
      </w:pPr>
      <w:r w:rsidRPr="00232DC1">
        <w:t xml:space="preserve">participate in group discussions about current </w:t>
      </w:r>
      <w:r w:rsidR="00F032DD" w:rsidRPr="00232DC1">
        <w:t xml:space="preserve">community or workplace </w:t>
      </w:r>
      <w:r w:rsidRPr="00232DC1">
        <w:t>issues</w:t>
      </w:r>
    </w:p>
    <w:p w14:paraId="36CB99A0" w14:textId="07844E33" w:rsidR="002077F7" w:rsidRPr="00232DC1" w:rsidRDefault="002077F7" w:rsidP="00A467FB">
      <w:pPr>
        <w:pStyle w:val="VCAAbullet"/>
        <w:ind w:left="426" w:hanging="426"/>
      </w:pPr>
      <w:r w:rsidRPr="00232DC1">
        <w:t>watch a news report or current affair segment, summarise</w:t>
      </w:r>
      <w:r w:rsidR="003D7C30" w:rsidRPr="00232DC1">
        <w:t xml:space="preserve"> the information, </w:t>
      </w:r>
      <w:r w:rsidRPr="00232DC1">
        <w:t>outline the key arguments</w:t>
      </w:r>
      <w:r w:rsidR="003D7C30" w:rsidRPr="00232DC1">
        <w:t xml:space="preserve"> and create an informed response</w:t>
      </w:r>
    </w:p>
    <w:p w14:paraId="3BD16B96" w14:textId="0C828DBD" w:rsidR="002077F7" w:rsidRPr="00232DC1" w:rsidRDefault="002077F7" w:rsidP="00A467FB">
      <w:pPr>
        <w:pStyle w:val="VCAAbullet"/>
        <w:ind w:left="426" w:hanging="426"/>
      </w:pPr>
      <w:r w:rsidRPr="00232DC1">
        <w:t xml:space="preserve">research and develop a presentation for the class on a current </w:t>
      </w:r>
      <w:r w:rsidR="00F032DD" w:rsidRPr="00232DC1">
        <w:t xml:space="preserve">community or workplace </w:t>
      </w:r>
      <w:r w:rsidRPr="00232DC1">
        <w:t>issue, suggesting a solution</w:t>
      </w:r>
    </w:p>
    <w:p w14:paraId="28E58F2C" w14:textId="77777777" w:rsidR="003D7C30" w:rsidRPr="00232DC1" w:rsidRDefault="002077F7" w:rsidP="00A467FB">
      <w:pPr>
        <w:pStyle w:val="VCAAbullet"/>
        <w:ind w:left="426" w:hanging="426"/>
      </w:pPr>
      <w:r w:rsidRPr="00232DC1">
        <w:t xml:space="preserve">express a personal opinion or preference in a discussion with other students </w:t>
      </w:r>
    </w:p>
    <w:p w14:paraId="784EFA43" w14:textId="3EAD1A61" w:rsidR="00AF4118" w:rsidRPr="00232DC1" w:rsidRDefault="002077F7" w:rsidP="00A467FB">
      <w:pPr>
        <w:pStyle w:val="VCAAbullet"/>
        <w:ind w:left="426" w:hanging="426"/>
      </w:pPr>
      <w:r w:rsidRPr="00232DC1">
        <w:t>participate in a debate on a</w:t>
      </w:r>
      <w:r w:rsidR="003D7C30" w:rsidRPr="00232DC1">
        <w:t xml:space="preserve"> community or workplace</w:t>
      </w:r>
      <w:r w:rsidRPr="00232DC1">
        <w:t xml:space="preserve"> issue</w:t>
      </w:r>
      <w:r w:rsidR="00A467FB" w:rsidRPr="00232DC1">
        <w:t>.</w:t>
      </w:r>
    </w:p>
    <w:bookmarkEnd w:id="82"/>
    <w:p w14:paraId="074DA8AC" w14:textId="77777777" w:rsidR="00A467FB" w:rsidRPr="00232DC1" w:rsidRDefault="00A467FB">
      <w:pPr>
        <w:rPr>
          <w:rFonts w:cstheme="minorHAnsi"/>
          <w:color w:val="0F7EB4"/>
          <w:sz w:val="40"/>
          <w:szCs w:val="40"/>
          <w:lang w:val="en-GB"/>
        </w:rPr>
      </w:pPr>
      <w:r w:rsidRPr="00232DC1">
        <w:rPr>
          <w:rFonts w:cstheme="minorHAnsi"/>
          <w:sz w:val="40"/>
          <w:szCs w:val="40"/>
          <w:lang w:val="en-GB"/>
        </w:rPr>
        <w:br w:type="page"/>
      </w:r>
    </w:p>
    <w:p w14:paraId="452F3033" w14:textId="1937A8A6" w:rsidR="00AF4118" w:rsidRPr="00232DC1" w:rsidRDefault="00840713" w:rsidP="000D5FC0">
      <w:pPr>
        <w:pStyle w:val="VCAAHeading1"/>
        <w:rPr>
          <w:lang w:val="en-GB"/>
        </w:rPr>
      </w:pPr>
      <w:bookmarkStart w:id="83" w:name="_Toc80013155"/>
      <w:r w:rsidRPr="00232DC1">
        <w:rPr>
          <w:lang w:val="en-GB"/>
        </w:rPr>
        <w:lastRenderedPageBreak/>
        <w:t>Unit 3</w:t>
      </w:r>
      <w:bookmarkEnd w:id="83"/>
    </w:p>
    <w:p w14:paraId="55D3DB09" w14:textId="62F4CCD8" w:rsidR="00AF4118" w:rsidRPr="00232DC1" w:rsidRDefault="002C18DA" w:rsidP="00A467FB">
      <w:pPr>
        <w:pStyle w:val="VCAAHeading2"/>
        <w:rPr>
          <w:rFonts w:eastAsia="Arial"/>
          <w:u w:color="2E74B5"/>
          <w:lang w:val="en-GB"/>
        </w:rPr>
      </w:pPr>
      <w:bookmarkStart w:id="84" w:name="_Toc80013156"/>
      <w:r w:rsidRPr="00232DC1">
        <w:rPr>
          <w:u w:color="2E74B5"/>
          <w:lang w:val="en-GB"/>
        </w:rPr>
        <w:t xml:space="preserve">Module 1: </w:t>
      </w:r>
      <w:r w:rsidR="00AF4118" w:rsidRPr="00232DC1">
        <w:rPr>
          <w:u w:color="2E74B5"/>
          <w:lang w:val="en-GB"/>
        </w:rPr>
        <w:t xml:space="preserve">Literacy for </w:t>
      </w:r>
      <w:r w:rsidR="00A467FB" w:rsidRPr="00232DC1">
        <w:rPr>
          <w:u w:color="2E74B5"/>
          <w:lang w:val="en-GB"/>
        </w:rPr>
        <w:t>c</w:t>
      </w:r>
      <w:r w:rsidR="00A822FD" w:rsidRPr="00232DC1">
        <w:rPr>
          <w:u w:color="2E74B5"/>
          <w:lang w:val="en-GB"/>
        </w:rPr>
        <w:t xml:space="preserve">ivic </w:t>
      </w:r>
      <w:r w:rsidR="00A467FB" w:rsidRPr="00232DC1">
        <w:rPr>
          <w:u w:color="2E74B5"/>
          <w:lang w:val="en-GB"/>
        </w:rPr>
        <w:t>p</w:t>
      </w:r>
      <w:r w:rsidR="00A822FD" w:rsidRPr="00232DC1">
        <w:rPr>
          <w:u w:color="2E74B5"/>
          <w:lang w:val="en-GB"/>
        </w:rPr>
        <w:t>articipation</w:t>
      </w:r>
      <w:bookmarkEnd w:id="84"/>
    </w:p>
    <w:p w14:paraId="11CC58A7" w14:textId="429BB295" w:rsidR="00AF4118" w:rsidRPr="00232DC1" w:rsidRDefault="00AF4118" w:rsidP="000D5FC0">
      <w:pPr>
        <w:pStyle w:val="VCAAbody"/>
        <w:rPr>
          <w:lang w:val="en-GB"/>
        </w:rPr>
      </w:pPr>
      <w:r w:rsidRPr="00232DC1">
        <w:rPr>
          <w:rStyle w:val="NoneB"/>
          <w:lang w:val="en-GB"/>
        </w:rPr>
        <w:t xml:space="preserve">This </w:t>
      </w:r>
      <w:r w:rsidR="00A822FD" w:rsidRPr="00232DC1">
        <w:rPr>
          <w:rStyle w:val="NoneB"/>
          <w:lang w:val="en-GB"/>
        </w:rPr>
        <w:t>module</w:t>
      </w:r>
      <w:r w:rsidRPr="00232DC1">
        <w:rPr>
          <w:rStyle w:val="NoneB"/>
          <w:lang w:val="en-GB"/>
        </w:rPr>
        <w:t xml:space="preserve"> enables students to develop the skills and knowledge required to understand</w:t>
      </w:r>
      <w:r w:rsidR="00A822FD" w:rsidRPr="00232DC1">
        <w:rPr>
          <w:rStyle w:val="NoneB"/>
          <w:lang w:val="en-GB"/>
        </w:rPr>
        <w:t xml:space="preserve"> </w:t>
      </w:r>
      <w:r w:rsidRPr="00232DC1">
        <w:rPr>
          <w:rStyle w:val="NoneB"/>
          <w:lang w:val="en-GB"/>
        </w:rPr>
        <w:t xml:space="preserve">and complete a range of familiar and less familiar </w:t>
      </w:r>
      <w:r w:rsidR="00A822FD" w:rsidRPr="00232DC1">
        <w:rPr>
          <w:rStyle w:val="NoneB"/>
          <w:lang w:val="en-GB"/>
        </w:rPr>
        <w:t>activities</w:t>
      </w:r>
      <w:r w:rsidRPr="00232DC1">
        <w:rPr>
          <w:rStyle w:val="NoneB"/>
          <w:lang w:val="en-GB"/>
        </w:rPr>
        <w:t xml:space="preserve"> for </w:t>
      </w:r>
      <w:r w:rsidR="00A822FD" w:rsidRPr="00232DC1">
        <w:rPr>
          <w:rStyle w:val="NoneB"/>
          <w:lang w:val="en-GB"/>
        </w:rPr>
        <w:t>civic</w:t>
      </w:r>
      <w:r w:rsidRPr="00232DC1">
        <w:rPr>
          <w:rStyle w:val="NoneB"/>
          <w:lang w:val="en-GB"/>
        </w:rPr>
        <w:t xml:space="preserve"> participation purposes. Selection of suitable </w:t>
      </w:r>
      <w:r w:rsidR="00A822FD" w:rsidRPr="00232DC1">
        <w:rPr>
          <w:rStyle w:val="NoneB"/>
          <w:lang w:val="en-GB"/>
        </w:rPr>
        <w:t>content</w:t>
      </w:r>
      <w:r w:rsidRPr="00232DC1">
        <w:rPr>
          <w:rStyle w:val="NoneB"/>
          <w:lang w:val="en-GB"/>
        </w:rPr>
        <w:t xml:space="preserve"> should take into consideration the interests and abilities of the student cohort and the </w:t>
      </w:r>
      <w:r w:rsidR="00A822FD" w:rsidRPr="00232DC1">
        <w:rPr>
          <w:rStyle w:val="NoneB"/>
          <w:lang w:val="en-GB"/>
        </w:rPr>
        <w:t>information</w:t>
      </w:r>
      <w:r w:rsidRPr="00232DC1">
        <w:rPr>
          <w:rStyle w:val="NoneB"/>
          <w:lang w:val="en-GB"/>
        </w:rPr>
        <w:t xml:space="preserve"> that students typically need</w:t>
      </w:r>
      <w:r w:rsidR="00DC4605" w:rsidRPr="00232DC1">
        <w:rPr>
          <w:rStyle w:val="NoneB"/>
          <w:lang w:val="en-GB"/>
        </w:rPr>
        <w:t xml:space="preserve"> for learning, employment and vocational activities</w:t>
      </w:r>
      <w:r w:rsidRPr="00232DC1">
        <w:rPr>
          <w:rStyle w:val="NoneB"/>
          <w:lang w:val="en-GB"/>
        </w:rPr>
        <w:t>. Students will engage with a range of c</w:t>
      </w:r>
      <w:r w:rsidR="00A822FD" w:rsidRPr="00232DC1">
        <w:rPr>
          <w:rStyle w:val="NoneB"/>
          <w:lang w:val="en-GB"/>
        </w:rPr>
        <w:t>ontent and information</w:t>
      </w:r>
      <w:r w:rsidRPr="00232DC1">
        <w:rPr>
          <w:rStyle w:val="NoneB"/>
          <w:lang w:val="en-GB"/>
        </w:rPr>
        <w:t xml:space="preserve"> including timetables, forms, government documentation and contracts in print and digital forms to locate information and identify the audience and purpose of the text. </w:t>
      </w:r>
    </w:p>
    <w:p w14:paraId="603D8232" w14:textId="086079E0" w:rsidR="00A822FD" w:rsidRPr="00232DC1" w:rsidRDefault="00A822FD" w:rsidP="004F2B33">
      <w:pPr>
        <w:pStyle w:val="VCAAHeading3"/>
        <w:rPr>
          <w:lang w:val="en-GB"/>
        </w:rPr>
      </w:pPr>
      <w:bookmarkStart w:id="85" w:name="_Toc80013157"/>
      <w:r w:rsidRPr="00232DC1">
        <w:rPr>
          <w:lang w:val="en-GB"/>
        </w:rPr>
        <w:t xml:space="preserve">Learning </w:t>
      </w:r>
      <w:r w:rsidR="00BC5ABD" w:rsidRPr="00232DC1">
        <w:rPr>
          <w:lang w:val="en-GB"/>
        </w:rPr>
        <w:t>g</w:t>
      </w:r>
      <w:r w:rsidRPr="00232DC1">
        <w:rPr>
          <w:lang w:val="en-GB"/>
        </w:rPr>
        <w:t>oal</w:t>
      </w:r>
      <w:bookmarkEnd w:id="85"/>
      <w:r w:rsidRPr="00232DC1">
        <w:rPr>
          <w:lang w:val="en-GB"/>
        </w:rPr>
        <w:t xml:space="preserve"> </w:t>
      </w:r>
    </w:p>
    <w:p w14:paraId="32B8A197" w14:textId="3992FBC3" w:rsidR="00A822FD" w:rsidRPr="00232DC1" w:rsidRDefault="00A822FD" w:rsidP="000D5FC0">
      <w:pPr>
        <w:pStyle w:val="VCAAbody"/>
        <w:rPr>
          <w:lang w:val="en-GB"/>
        </w:rPr>
      </w:pPr>
      <w:r w:rsidRPr="00232DC1">
        <w:rPr>
          <w:rStyle w:val="NoneB"/>
          <w:lang w:val="en-GB"/>
        </w:rPr>
        <w:t>On completion of this module the student should be able to</w:t>
      </w:r>
      <w:r w:rsidR="00C924CE">
        <w:rPr>
          <w:rStyle w:val="NoneB"/>
          <w:lang w:val="en-GB"/>
        </w:rPr>
        <w:t>:</w:t>
      </w:r>
    </w:p>
    <w:p w14:paraId="129FD035" w14:textId="3D76DF58" w:rsidR="00DC0D80" w:rsidRPr="00232DC1" w:rsidRDefault="00DC0D80" w:rsidP="000D5FC0">
      <w:pPr>
        <w:pStyle w:val="VCAAbullet"/>
        <w:ind w:left="426" w:hanging="426"/>
        <w:rPr>
          <w:rStyle w:val="NoneB"/>
          <w:lang w:val="en-GB"/>
        </w:rPr>
      </w:pPr>
      <w:r w:rsidRPr="00232DC1">
        <w:rPr>
          <w:rStyle w:val="NoneB"/>
          <w:lang w:val="en-GB"/>
        </w:rPr>
        <w:t>locate the sources of information that they need using methods of research and discuss their accuracy and validity</w:t>
      </w:r>
    </w:p>
    <w:p w14:paraId="1462F702" w14:textId="1C4F78F7" w:rsidR="00DC0D80" w:rsidRPr="00232DC1" w:rsidRDefault="00DC0D80" w:rsidP="000D5FC0">
      <w:pPr>
        <w:pStyle w:val="VCAAbullet"/>
        <w:ind w:left="426" w:hanging="426"/>
        <w:rPr>
          <w:rStyle w:val="NoneB"/>
          <w:lang w:val="en-GB"/>
        </w:rPr>
      </w:pPr>
      <w:r w:rsidRPr="00232DC1">
        <w:rPr>
          <w:rStyle w:val="NoneB"/>
          <w:lang w:val="en-GB"/>
        </w:rPr>
        <w:t xml:space="preserve">read and understand the meaning of documents used in </w:t>
      </w:r>
      <w:r w:rsidR="00DC4605" w:rsidRPr="00232DC1">
        <w:rPr>
          <w:rStyle w:val="NoneB"/>
          <w:lang w:val="en-GB"/>
        </w:rPr>
        <w:t>learning, employment and vocational activities</w:t>
      </w:r>
    </w:p>
    <w:p w14:paraId="767E2424" w14:textId="661614B3" w:rsidR="00A822FD" w:rsidRPr="00232DC1" w:rsidRDefault="00DC4605" w:rsidP="000D5FC0">
      <w:pPr>
        <w:pStyle w:val="VCAAbullet"/>
        <w:ind w:left="426" w:hanging="426"/>
      </w:pPr>
      <w:r w:rsidRPr="00232DC1">
        <w:rPr>
          <w:rStyle w:val="NoneB"/>
          <w:lang w:val="en-GB"/>
        </w:rPr>
        <w:t xml:space="preserve">summarise and </w:t>
      </w:r>
      <w:r w:rsidR="00DC0D80" w:rsidRPr="00232DC1">
        <w:rPr>
          <w:rStyle w:val="NoneB"/>
          <w:lang w:val="en-GB"/>
        </w:rPr>
        <w:t>break down information</w:t>
      </w:r>
      <w:r w:rsidRPr="00232DC1">
        <w:rPr>
          <w:rStyle w:val="NoneB"/>
          <w:lang w:val="en-GB"/>
        </w:rPr>
        <w:t xml:space="preserve"> and instructions</w:t>
      </w:r>
      <w:r w:rsidR="00DC0D80" w:rsidRPr="00232DC1">
        <w:rPr>
          <w:rStyle w:val="NoneB"/>
          <w:lang w:val="en-GB"/>
        </w:rPr>
        <w:t xml:space="preserve"> into sequential points that enable students to engage in </w:t>
      </w:r>
      <w:r w:rsidRPr="00232DC1">
        <w:rPr>
          <w:rStyle w:val="NoneB"/>
          <w:lang w:val="en-GB"/>
        </w:rPr>
        <w:t>activities</w:t>
      </w:r>
      <w:r w:rsidR="000D5FC0" w:rsidRPr="00232DC1">
        <w:rPr>
          <w:rStyle w:val="NoneB"/>
          <w:lang w:val="en-GB"/>
        </w:rPr>
        <w:t>.</w:t>
      </w:r>
    </w:p>
    <w:p w14:paraId="0AF98C47" w14:textId="77777777" w:rsidR="00DC0D80" w:rsidRPr="00232DC1" w:rsidRDefault="00DC0D80" w:rsidP="004F2B33">
      <w:pPr>
        <w:pStyle w:val="VCAAHeading3"/>
        <w:rPr>
          <w:lang w:val="en-GB"/>
        </w:rPr>
      </w:pPr>
      <w:bookmarkStart w:id="86" w:name="_Toc80013158"/>
      <w:r w:rsidRPr="00232DC1">
        <w:rPr>
          <w:lang w:val="en-GB"/>
        </w:rPr>
        <w:t>Application</w:t>
      </w:r>
      <w:bookmarkEnd w:id="86"/>
      <w:r w:rsidRPr="00232DC1">
        <w:rPr>
          <w:lang w:val="en-GB"/>
        </w:rPr>
        <w:t xml:space="preserve"> </w:t>
      </w:r>
    </w:p>
    <w:p w14:paraId="228730E0" w14:textId="77777777" w:rsidR="00DC0D80" w:rsidRPr="00232DC1" w:rsidRDefault="00DC0D80" w:rsidP="00DC0D80">
      <w:pPr>
        <w:tabs>
          <w:tab w:val="left" w:pos="425"/>
        </w:tabs>
        <w:spacing w:before="60" w:after="60" w:line="280" w:lineRule="exact"/>
        <w:ind w:left="425" w:hanging="425"/>
        <w:contextualSpacing/>
        <w:rPr>
          <w:rFonts w:eastAsia="Times New Roman"/>
          <w:color w:val="000000"/>
          <w:kern w:val="22"/>
          <w:sz w:val="20"/>
          <w:lang w:val="en-GB" w:eastAsia="ja-JP"/>
        </w:rPr>
      </w:pPr>
      <w:r w:rsidRPr="00232DC1">
        <w:rPr>
          <w:rFonts w:eastAsia="Times New Roman"/>
          <w:color w:val="000000"/>
          <w:kern w:val="22"/>
          <w:sz w:val="20"/>
          <w:lang w:val="en-GB" w:eastAsia="ja-JP"/>
        </w:rPr>
        <w:t>In a relevant context the application of the learning goal requires students to:</w:t>
      </w:r>
    </w:p>
    <w:p w14:paraId="376AB3E1" w14:textId="70FA6475" w:rsidR="00DC0D80" w:rsidRPr="00232DC1" w:rsidRDefault="00DC0D80" w:rsidP="000D5FC0">
      <w:pPr>
        <w:pStyle w:val="VCAAbullet"/>
        <w:ind w:left="426" w:hanging="426"/>
        <w:rPr>
          <w:rStyle w:val="NoneB"/>
          <w:color w:val="auto"/>
          <w:szCs w:val="20"/>
          <w:lang w:val="en-GB"/>
        </w:rPr>
      </w:pPr>
      <w:r w:rsidRPr="00232DC1">
        <w:rPr>
          <w:rStyle w:val="NoneB"/>
          <w:color w:val="auto"/>
          <w:szCs w:val="20"/>
          <w:lang w:val="en-GB"/>
        </w:rPr>
        <w:t>understand a variety of informative</w:t>
      </w:r>
      <w:r w:rsidR="00DC4605" w:rsidRPr="00232DC1">
        <w:rPr>
          <w:rStyle w:val="NoneB"/>
          <w:color w:val="auto"/>
          <w:szCs w:val="20"/>
          <w:lang w:val="en-GB"/>
        </w:rPr>
        <w:t xml:space="preserve"> and instructional</w:t>
      </w:r>
      <w:r w:rsidRPr="00232DC1">
        <w:rPr>
          <w:rStyle w:val="NoneB"/>
          <w:color w:val="auto"/>
          <w:szCs w:val="20"/>
          <w:lang w:val="en-GB"/>
        </w:rPr>
        <w:t xml:space="preserve"> written, spoken and multimedia materials that have been designed for different audiences and purposes, identifying the main ideas and key information presented</w:t>
      </w:r>
    </w:p>
    <w:p w14:paraId="1383828D" w14:textId="27F60053" w:rsidR="00DC0D80" w:rsidRPr="00232DC1" w:rsidRDefault="00DC0D80" w:rsidP="000D5FC0">
      <w:pPr>
        <w:pStyle w:val="VCAAbullet"/>
        <w:ind w:left="426" w:hanging="426"/>
        <w:rPr>
          <w:rStyle w:val="NoneB"/>
          <w:color w:val="auto"/>
          <w:szCs w:val="20"/>
          <w:lang w:val="en-GB"/>
        </w:rPr>
      </w:pPr>
      <w:r w:rsidRPr="00232DC1">
        <w:rPr>
          <w:rStyle w:val="NoneB"/>
          <w:color w:val="auto"/>
          <w:szCs w:val="20"/>
          <w:lang w:val="en-GB"/>
        </w:rPr>
        <w:t xml:space="preserve">apply de-coding and meaning-making strategies such as sounding out letters and syllables, knowledge of everyday word families and phonic and visual letter patterns to make sense of informative </w:t>
      </w:r>
      <w:r w:rsidR="00DC4605" w:rsidRPr="00232DC1">
        <w:rPr>
          <w:rStyle w:val="NoneB"/>
          <w:color w:val="auto"/>
          <w:szCs w:val="20"/>
          <w:lang w:val="en-GB"/>
        </w:rPr>
        <w:t xml:space="preserve">and instructional </w:t>
      </w:r>
      <w:r w:rsidRPr="00232DC1">
        <w:rPr>
          <w:rStyle w:val="NoneB"/>
          <w:color w:val="auto"/>
          <w:szCs w:val="20"/>
          <w:lang w:val="en-GB"/>
        </w:rPr>
        <w:t>content</w:t>
      </w:r>
    </w:p>
    <w:p w14:paraId="37341D76" w14:textId="15CAC330" w:rsidR="00DC0D80" w:rsidRPr="00232DC1" w:rsidRDefault="00DC0D80" w:rsidP="000D5FC0">
      <w:pPr>
        <w:pStyle w:val="VCAAbullet"/>
        <w:ind w:left="426" w:hanging="426"/>
        <w:rPr>
          <w:color w:val="auto"/>
        </w:rPr>
      </w:pPr>
      <w:r w:rsidRPr="00232DC1">
        <w:rPr>
          <w:color w:val="auto"/>
        </w:rPr>
        <w:t xml:space="preserve">skim and scan informative </w:t>
      </w:r>
      <w:r w:rsidR="00DC4605" w:rsidRPr="00232DC1">
        <w:rPr>
          <w:color w:val="auto"/>
        </w:rPr>
        <w:t xml:space="preserve">and instructional </w:t>
      </w:r>
      <w:r w:rsidRPr="00232DC1">
        <w:rPr>
          <w:color w:val="auto"/>
        </w:rPr>
        <w:t xml:space="preserve">content, using pictures and graphics to help locate specific information </w:t>
      </w:r>
    </w:p>
    <w:p w14:paraId="20F0150B" w14:textId="23772D25" w:rsidR="00DC0D80" w:rsidRPr="00232DC1" w:rsidRDefault="00DC0D80" w:rsidP="000D5FC0">
      <w:pPr>
        <w:pStyle w:val="VCAAbullet"/>
        <w:ind w:left="426" w:hanging="426"/>
        <w:rPr>
          <w:color w:val="auto"/>
        </w:rPr>
      </w:pPr>
      <w:r w:rsidRPr="00232DC1">
        <w:rPr>
          <w:rStyle w:val="NoneA"/>
          <w:color w:val="auto"/>
          <w:szCs w:val="20"/>
          <w:lang w:val="en-GB"/>
        </w:rPr>
        <w:t>listen and participate effectively in small group and whole class discussion</w:t>
      </w:r>
      <w:r w:rsidR="00C924CE">
        <w:rPr>
          <w:rStyle w:val="NoneA"/>
          <w:color w:val="auto"/>
          <w:szCs w:val="20"/>
          <w:lang w:val="en-GB"/>
        </w:rPr>
        <w:t>s</w:t>
      </w:r>
      <w:r w:rsidR="00DC4605" w:rsidRPr="00232DC1">
        <w:rPr>
          <w:rStyle w:val="NoneB"/>
          <w:rFonts w:eastAsia="Arial Unicode MS" w:cs="Arial Unicode MS"/>
          <w:color w:val="auto"/>
          <w:lang w:val="en-GB"/>
        </w:rPr>
        <w:t xml:space="preserve"> to communicate, collaborate and problem solve when undertaking civic participation tasks</w:t>
      </w:r>
    </w:p>
    <w:p w14:paraId="35640F9A" w14:textId="7A12F597" w:rsidR="00DC0D80" w:rsidRPr="00232DC1" w:rsidRDefault="00DC0D80" w:rsidP="000D5FC0">
      <w:pPr>
        <w:pStyle w:val="VCAAbullet"/>
        <w:ind w:left="426" w:hanging="426"/>
        <w:rPr>
          <w:color w:val="auto"/>
        </w:rPr>
      </w:pPr>
      <w:r w:rsidRPr="00232DC1">
        <w:rPr>
          <w:rStyle w:val="NoneB"/>
          <w:color w:val="auto"/>
          <w:szCs w:val="20"/>
          <w:lang w:val="en-GB"/>
        </w:rPr>
        <w:t>spell, punctuate and use grammar sufficiently for the meaning of the content to be understood</w:t>
      </w:r>
      <w:r w:rsidR="00DC4605" w:rsidRPr="00232DC1">
        <w:rPr>
          <w:rStyle w:val="NoneB"/>
          <w:color w:val="auto"/>
          <w:szCs w:val="20"/>
          <w:lang w:val="en-GB"/>
        </w:rPr>
        <w:t xml:space="preserve"> when summari</w:t>
      </w:r>
      <w:r w:rsidR="00C924CE">
        <w:rPr>
          <w:rStyle w:val="NoneB"/>
          <w:color w:val="auto"/>
          <w:szCs w:val="20"/>
          <w:lang w:val="en-GB"/>
        </w:rPr>
        <w:t>s</w:t>
      </w:r>
      <w:r w:rsidR="00DC4605" w:rsidRPr="00232DC1">
        <w:rPr>
          <w:rStyle w:val="NoneB"/>
          <w:color w:val="auto"/>
          <w:szCs w:val="20"/>
          <w:lang w:val="en-GB"/>
        </w:rPr>
        <w:t>ing content of informative material</w:t>
      </w:r>
      <w:r w:rsidR="00232DC1">
        <w:rPr>
          <w:rStyle w:val="NoneB"/>
          <w:color w:val="auto"/>
          <w:szCs w:val="20"/>
          <w:lang w:val="en-GB"/>
        </w:rPr>
        <w:t>.</w:t>
      </w:r>
    </w:p>
    <w:p w14:paraId="4817300B" w14:textId="65D53754" w:rsidR="00DC0D80" w:rsidRPr="00232DC1" w:rsidRDefault="00DC0D80" w:rsidP="004F2B33">
      <w:pPr>
        <w:pStyle w:val="VCAAHeading3"/>
        <w:rPr>
          <w:lang w:val="en-GB"/>
        </w:rPr>
      </w:pPr>
      <w:bookmarkStart w:id="87" w:name="_Toc80013159"/>
      <w:r w:rsidRPr="00232DC1">
        <w:rPr>
          <w:lang w:val="en-GB"/>
        </w:rPr>
        <w:t xml:space="preserve">Evidence for Satisfactory </w:t>
      </w:r>
      <w:r w:rsidR="004F2B33" w:rsidRPr="00232DC1">
        <w:rPr>
          <w:lang w:val="en-GB"/>
        </w:rPr>
        <w:t>c</w:t>
      </w:r>
      <w:r w:rsidRPr="00232DC1">
        <w:rPr>
          <w:lang w:val="en-GB"/>
        </w:rPr>
        <w:t>ompletion</w:t>
      </w:r>
      <w:bookmarkEnd w:id="87"/>
    </w:p>
    <w:p w14:paraId="2187B88B" w14:textId="5759CE08" w:rsidR="00DC0D80" w:rsidRPr="00232DC1" w:rsidRDefault="00DC0D80" w:rsidP="000D5FC0">
      <w:pPr>
        <w:pStyle w:val="VCAAbody"/>
        <w:rPr>
          <w:lang w:val="en-GB"/>
        </w:rPr>
      </w:pPr>
      <w:r w:rsidRPr="00232DC1">
        <w:rPr>
          <w:lang w:val="en-GB"/>
        </w:rPr>
        <w:t>Assessment for satisfactory completion of this module should draw on evidence provided by the student that demonstrates</w:t>
      </w:r>
      <w:r w:rsidR="00232DC1">
        <w:rPr>
          <w:lang w:val="en-GB"/>
        </w:rPr>
        <w:t xml:space="preserve"> the ability to</w:t>
      </w:r>
      <w:r w:rsidRPr="00232DC1">
        <w:rPr>
          <w:lang w:val="en-GB"/>
        </w:rPr>
        <w:t>:</w:t>
      </w:r>
    </w:p>
    <w:p w14:paraId="6EBF66A3" w14:textId="629A7F52" w:rsidR="00DC0D80" w:rsidRPr="00232DC1" w:rsidRDefault="00DC0D80" w:rsidP="000D5FC0">
      <w:pPr>
        <w:pStyle w:val="VCAAnumbers"/>
        <w:numPr>
          <w:ilvl w:val="0"/>
          <w:numId w:val="36"/>
        </w:numPr>
        <w:ind w:left="426" w:hanging="142"/>
        <w:rPr>
          <w:color w:val="auto"/>
          <w:lang w:val="en-GB"/>
        </w:rPr>
      </w:pPr>
      <w:r w:rsidRPr="00232DC1">
        <w:rPr>
          <w:rStyle w:val="NoneA"/>
          <w:color w:val="auto"/>
          <w:szCs w:val="20"/>
          <w:lang w:val="en-GB"/>
        </w:rPr>
        <w:t xml:space="preserve">identify and </w:t>
      </w:r>
      <w:r w:rsidR="002C18DA" w:rsidRPr="00232DC1">
        <w:rPr>
          <w:rStyle w:val="NoneA"/>
          <w:color w:val="auto"/>
          <w:szCs w:val="20"/>
          <w:lang w:val="en-GB"/>
        </w:rPr>
        <w:t>understand</w:t>
      </w:r>
      <w:r w:rsidRPr="00232DC1">
        <w:rPr>
          <w:rStyle w:val="NoneA"/>
          <w:color w:val="auto"/>
          <w:szCs w:val="20"/>
          <w:lang w:val="en-GB"/>
        </w:rPr>
        <w:t xml:space="preserve"> the structures and </w:t>
      </w:r>
      <w:r w:rsidR="002C18DA" w:rsidRPr="00232DC1">
        <w:rPr>
          <w:rStyle w:val="NoneA"/>
          <w:color w:val="auto"/>
          <w:szCs w:val="20"/>
          <w:lang w:val="en-GB"/>
        </w:rPr>
        <w:t>content</w:t>
      </w:r>
      <w:r w:rsidRPr="00232DC1">
        <w:rPr>
          <w:rStyle w:val="NoneA"/>
          <w:color w:val="auto"/>
          <w:szCs w:val="20"/>
          <w:lang w:val="en-GB"/>
        </w:rPr>
        <w:t xml:space="preserve"> of a range of </w:t>
      </w:r>
      <w:r w:rsidR="00DC4605" w:rsidRPr="00232DC1">
        <w:rPr>
          <w:rStyle w:val="NoneA"/>
          <w:color w:val="auto"/>
          <w:szCs w:val="20"/>
          <w:lang w:val="en-GB"/>
        </w:rPr>
        <w:t>informative or instructional</w:t>
      </w:r>
      <w:r w:rsidRPr="00232DC1">
        <w:rPr>
          <w:rStyle w:val="NoneA"/>
          <w:color w:val="auto"/>
          <w:szCs w:val="20"/>
          <w:lang w:val="en-GB"/>
        </w:rPr>
        <w:t xml:space="preserve"> content </w:t>
      </w:r>
    </w:p>
    <w:p w14:paraId="3FD1799F" w14:textId="446498D7" w:rsidR="00DC0D80" w:rsidRPr="00232DC1" w:rsidRDefault="00DC0D80" w:rsidP="000D5FC0">
      <w:pPr>
        <w:pStyle w:val="VCAAnumbers"/>
        <w:numPr>
          <w:ilvl w:val="0"/>
          <w:numId w:val="36"/>
        </w:numPr>
        <w:ind w:left="426" w:hanging="142"/>
        <w:rPr>
          <w:rStyle w:val="NoneB"/>
          <w:rFonts w:eastAsia="Arial Unicode MS" w:cs="Arial Unicode MS"/>
          <w:color w:val="auto"/>
          <w:lang w:val="en-GB"/>
        </w:rPr>
      </w:pPr>
      <w:r w:rsidRPr="00232DC1">
        <w:rPr>
          <w:rStyle w:val="NoneB"/>
          <w:rFonts w:eastAsia="Arial Unicode MS" w:cs="Arial Unicode MS"/>
          <w:color w:val="auto"/>
          <w:lang w:val="en-GB"/>
        </w:rPr>
        <w:t xml:space="preserve">explain the different audiences and purposes </w:t>
      </w:r>
      <w:r w:rsidR="00C924CE">
        <w:rPr>
          <w:rStyle w:val="NoneB"/>
          <w:rFonts w:eastAsia="Arial Unicode MS" w:cs="Arial Unicode MS"/>
          <w:color w:val="auto"/>
          <w:lang w:val="en-GB"/>
        </w:rPr>
        <w:t>for</w:t>
      </w:r>
      <w:r w:rsidRPr="00232DC1">
        <w:rPr>
          <w:rStyle w:val="NoneB"/>
          <w:rFonts w:eastAsia="Arial Unicode MS" w:cs="Arial Unicode MS"/>
          <w:color w:val="auto"/>
          <w:lang w:val="en-GB"/>
        </w:rPr>
        <w:t xml:space="preserve"> a variety of </w:t>
      </w:r>
      <w:r w:rsidR="002C18DA" w:rsidRPr="00232DC1">
        <w:rPr>
          <w:rStyle w:val="NoneB"/>
          <w:rFonts w:eastAsia="Arial Unicode MS" w:cs="Arial Unicode MS"/>
          <w:color w:val="auto"/>
          <w:lang w:val="en-GB"/>
        </w:rPr>
        <w:t>informative and instructional</w:t>
      </w:r>
      <w:r w:rsidRPr="00232DC1">
        <w:rPr>
          <w:rStyle w:val="NoneB"/>
          <w:rFonts w:eastAsia="Arial Unicode MS" w:cs="Arial Unicode MS"/>
          <w:color w:val="auto"/>
          <w:lang w:val="en-GB"/>
        </w:rPr>
        <w:t xml:space="preserve"> content</w:t>
      </w:r>
    </w:p>
    <w:p w14:paraId="62338CB8" w14:textId="3063E2A7" w:rsidR="00DC0D80" w:rsidRPr="00232DC1" w:rsidRDefault="00DC0D80" w:rsidP="000D5FC0">
      <w:pPr>
        <w:pStyle w:val="VCAAnumbers"/>
        <w:numPr>
          <w:ilvl w:val="0"/>
          <w:numId w:val="36"/>
        </w:numPr>
        <w:ind w:left="426" w:hanging="142"/>
        <w:rPr>
          <w:rStyle w:val="NoneB"/>
          <w:rFonts w:eastAsia="Arial Unicode MS" w:cs="Arial Unicode MS"/>
          <w:color w:val="auto"/>
          <w:lang w:val="en-GB"/>
        </w:rPr>
      </w:pPr>
      <w:r w:rsidRPr="00232DC1">
        <w:rPr>
          <w:rStyle w:val="NoneB"/>
          <w:color w:val="auto"/>
          <w:szCs w:val="20"/>
          <w:lang w:val="en-GB"/>
        </w:rPr>
        <w:t xml:space="preserve">plan, draft and edit </w:t>
      </w:r>
      <w:r w:rsidR="002C18DA" w:rsidRPr="00232DC1">
        <w:rPr>
          <w:rStyle w:val="NoneB"/>
          <w:color w:val="auto"/>
          <w:szCs w:val="20"/>
          <w:lang w:val="en-GB"/>
        </w:rPr>
        <w:t xml:space="preserve">in order </w:t>
      </w:r>
      <w:r w:rsidRPr="00232DC1">
        <w:rPr>
          <w:rStyle w:val="NoneB"/>
          <w:color w:val="auto"/>
          <w:szCs w:val="20"/>
          <w:lang w:val="en-GB"/>
        </w:rPr>
        <w:t xml:space="preserve">to respond to </w:t>
      </w:r>
      <w:r w:rsidR="002C18DA" w:rsidRPr="00232DC1">
        <w:rPr>
          <w:rStyle w:val="NoneB"/>
          <w:color w:val="auto"/>
          <w:szCs w:val="20"/>
          <w:lang w:val="en-GB"/>
        </w:rPr>
        <w:t>informative or instructional</w:t>
      </w:r>
      <w:r w:rsidRPr="00232DC1">
        <w:rPr>
          <w:rStyle w:val="NoneB"/>
          <w:color w:val="auto"/>
          <w:szCs w:val="20"/>
          <w:lang w:val="en-GB"/>
        </w:rPr>
        <w:t xml:space="preserve"> content using the conventions</w:t>
      </w:r>
      <w:r w:rsidR="00C924CE">
        <w:rPr>
          <w:rStyle w:val="NoneB"/>
          <w:color w:val="auto"/>
          <w:szCs w:val="20"/>
          <w:lang w:val="en-GB"/>
        </w:rPr>
        <w:t xml:space="preserve"> of</w:t>
      </w:r>
      <w:r w:rsidRPr="00232DC1">
        <w:rPr>
          <w:rStyle w:val="NoneB"/>
          <w:color w:val="auto"/>
          <w:szCs w:val="20"/>
          <w:lang w:val="en-GB"/>
        </w:rPr>
        <w:t xml:space="preserve"> spelling, grammar, sentence and paragraph structure</w:t>
      </w:r>
    </w:p>
    <w:p w14:paraId="2374C115" w14:textId="1B50278F" w:rsidR="002C18DA" w:rsidRPr="00232DC1" w:rsidRDefault="00DC0D80" w:rsidP="000D5FC0">
      <w:pPr>
        <w:pStyle w:val="VCAAnumbers"/>
        <w:numPr>
          <w:ilvl w:val="0"/>
          <w:numId w:val="36"/>
        </w:numPr>
        <w:ind w:left="426" w:hanging="142"/>
        <w:rPr>
          <w:rStyle w:val="NoneB"/>
          <w:rFonts w:eastAsia="Arial Unicode MS" w:cs="Arial Unicode MS"/>
          <w:color w:val="auto"/>
          <w:lang w:val="en-GB"/>
        </w:rPr>
      </w:pPr>
      <w:r w:rsidRPr="00232DC1">
        <w:rPr>
          <w:rStyle w:val="NoneB"/>
          <w:rFonts w:eastAsia="Arial Unicode MS" w:cs="Arial Unicode MS"/>
          <w:color w:val="auto"/>
          <w:lang w:val="en-GB"/>
        </w:rPr>
        <w:t>communicate, collaborate, question and listen effectively in order to underta</w:t>
      </w:r>
      <w:r w:rsidR="002C18DA" w:rsidRPr="00232DC1">
        <w:rPr>
          <w:rStyle w:val="NoneB"/>
          <w:rFonts w:eastAsia="Arial Unicode MS" w:cs="Arial Unicode MS"/>
          <w:color w:val="auto"/>
          <w:lang w:val="en-GB"/>
        </w:rPr>
        <w:t xml:space="preserve">ke activities associated with informative and instructional content </w:t>
      </w:r>
    </w:p>
    <w:p w14:paraId="0F45CDA2" w14:textId="02FAF3EB" w:rsidR="00AF4118" w:rsidRPr="00232DC1" w:rsidRDefault="002C18DA" w:rsidP="000D5FC0">
      <w:pPr>
        <w:pStyle w:val="VCAAnumbers"/>
        <w:numPr>
          <w:ilvl w:val="0"/>
          <w:numId w:val="36"/>
        </w:numPr>
        <w:ind w:left="426" w:hanging="142"/>
        <w:rPr>
          <w:color w:val="auto"/>
          <w:lang w:val="en-GB"/>
        </w:rPr>
      </w:pPr>
      <w:r w:rsidRPr="00232DC1">
        <w:rPr>
          <w:rStyle w:val="NoneA"/>
          <w:color w:val="auto"/>
          <w:szCs w:val="20"/>
          <w:lang w:val="en-GB"/>
        </w:rPr>
        <w:t>listen and participate effectively in small group and whole class discussion</w:t>
      </w:r>
      <w:r w:rsidR="00C924CE">
        <w:rPr>
          <w:rStyle w:val="NoneA"/>
          <w:color w:val="auto"/>
          <w:szCs w:val="20"/>
          <w:lang w:val="en-GB"/>
        </w:rPr>
        <w:t>s</w:t>
      </w:r>
      <w:r w:rsidR="000D5FC0" w:rsidRPr="00232DC1">
        <w:rPr>
          <w:color w:val="auto"/>
          <w:lang w:val="en-GB"/>
        </w:rPr>
        <w:t>.</w:t>
      </w:r>
    </w:p>
    <w:p w14:paraId="6DEACDC3" w14:textId="1030EA1A" w:rsidR="00AF4118" w:rsidRPr="00232DC1" w:rsidRDefault="002C18DA" w:rsidP="000D5FC0">
      <w:pPr>
        <w:pStyle w:val="VCAAHeading2"/>
        <w:rPr>
          <w:rFonts w:eastAsia="Arial"/>
          <w:u w:color="2E74B5"/>
          <w:lang w:val="en-GB"/>
        </w:rPr>
      </w:pPr>
      <w:bookmarkStart w:id="88" w:name="_Toc80013160"/>
      <w:r w:rsidRPr="00232DC1">
        <w:rPr>
          <w:u w:color="2E74B5"/>
          <w:lang w:val="en-GB"/>
        </w:rPr>
        <w:lastRenderedPageBreak/>
        <w:t xml:space="preserve">Module 2: </w:t>
      </w:r>
      <w:r w:rsidR="00AF4118" w:rsidRPr="00232DC1">
        <w:rPr>
          <w:u w:color="2E74B5"/>
          <w:lang w:val="en-GB"/>
        </w:rPr>
        <w:t xml:space="preserve">Literacy for </w:t>
      </w:r>
      <w:r w:rsidR="004F2B33" w:rsidRPr="00232DC1">
        <w:rPr>
          <w:u w:color="2E74B5"/>
          <w:lang w:val="en-GB"/>
        </w:rPr>
        <w:t>p</w:t>
      </w:r>
      <w:r w:rsidR="00AF4118" w:rsidRPr="00232DC1">
        <w:rPr>
          <w:u w:color="2E74B5"/>
          <w:lang w:val="en-GB"/>
        </w:rPr>
        <w:t xml:space="preserve">athways </w:t>
      </w:r>
      <w:r w:rsidR="004F2B33" w:rsidRPr="00232DC1">
        <w:rPr>
          <w:u w:color="2E74B5"/>
          <w:lang w:val="en-GB"/>
        </w:rPr>
        <w:t>and</w:t>
      </w:r>
      <w:r w:rsidR="00AF4118" w:rsidRPr="00232DC1">
        <w:rPr>
          <w:u w:color="2E74B5"/>
          <w:lang w:val="en-GB"/>
        </w:rPr>
        <w:t xml:space="preserve"> </w:t>
      </w:r>
      <w:r w:rsidR="004F2B33" w:rsidRPr="00232DC1">
        <w:rPr>
          <w:u w:color="2E74B5"/>
          <w:lang w:val="en-GB"/>
        </w:rPr>
        <w:t>f</w:t>
      </w:r>
      <w:r w:rsidR="00AF4118" w:rsidRPr="00232DC1">
        <w:rPr>
          <w:u w:color="2E74B5"/>
          <w:lang w:val="en-GB"/>
        </w:rPr>
        <w:t xml:space="preserve">urther </w:t>
      </w:r>
      <w:r w:rsidR="004F2B33" w:rsidRPr="00232DC1">
        <w:rPr>
          <w:u w:color="2E74B5"/>
          <w:lang w:val="en-GB"/>
        </w:rPr>
        <w:t>l</w:t>
      </w:r>
      <w:r w:rsidR="00AF4118" w:rsidRPr="00232DC1">
        <w:rPr>
          <w:u w:color="2E74B5"/>
          <w:lang w:val="en-GB"/>
        </w:rPr>
        <w:t>earning</w:t>
      </w:r>
      <w:bookmarkEnd w:id="88"/>
    </w:p>
    <w:p w14:paraId="7CD5CF80" w14:textId="1046EF7E" w:rsidR="00C46119" w:rsidRPr="00232DC1" w:rsidRDefault="00AF4118" w:rsidP="000D5FC0">
      <w:pPr>
        <w:pStyle w:val="VCAAbody"/>
        <w:rPr>
          <w:rFonts w:eastAsia="Arial"/>
          <w:lang w:val="en-GB"/>
        </w:rPr>
      </w:pPr>
      <w:r w:rsidRPr="00232DC1">
        <w:rPr>
          <w:lang w:val="en-GB"/>
        </w:rPr>
        <w:t xml:space="preserve">This </w:t>
      </w:r>
      <w:r w:rsidR="00E36E84" w:rsidRPr="00232DC1">
        <w:rPr>
          <w:lang w:val="en-GB"/>
        </w:rPr>
        <w:t>module</w:t>
      </w:r>
      <w:r w:rsidRPr="00232DC1">
        <w:rPr>
          <w:lang w:val="en-GB"/>
        </w:rPr>
        <w:t xml:space="preserve"> enable</w:t>
      </w:r>
      <w:r w:rsidR="00E36E84" w:rsidRPr="00232DC1">
        <w:rPr>
          <w:lang w:val="en-GB"/>
        </w:rPr>
        <w:t>s</w:t>
      </w:r>
      <w:r w:rsidRPr="00232DC1">
        <w:rPr>
          <w:lang w:val="en-GB"/>
        </w:rPr>
        <w:t xml:space="preserve"> student</w:t>
      </w:r>
      <w:r w:rsidR="00E36E84" w:rsidRPr="00232DC1">
        <w:rPr>
          <w:lang w:val="en-GB"/>
        </w:rPr>
        <w:t>s</w:t>
      </w:r>
      <w:r w:rsidRPr="00232DC1">
        <w:rPr>
          <w:lang w:val="en-GB"/>
        </w:rPr>
        <w:t xml:space="preserve"> to develop the skills and knowledge to investigate pathway options and plan skills development in order to move into further learning or employment.  Students will research and identify possible pathways</w:t>
      </w:r>
      <w:r w:rsidR="00E36E84" w:rsidRPr="00232DC1">
        <w:rPr>
          <w:lang w:val="en-GB"/>
        </w:rPr>
        <w:t xml:space="preserve"> and </w:t>
      </w:r>
      <w:r w:rsidRPr="00232DC1">
        <w:rPr>
          <w:lang w:val="en-GB"/>
        </w:rPr>
        <w:t xml:space="preserve">plan, document and monitor progress towards achieving </w:t>
      </w:r>
      <w:r w:rsidR="00E36E84" w:rsidRPr="00232DC1">
        <w:rPr>
          <w:lang w:val="en-GB"/>
        </w:rPr>
        <w:t>personal</w:t>
      </w:r>
      <w:r w:rsidRPr="00232DC1">
        <w:rPr>
          <w:lang w:val="en-GB"/>
        </w:rPr>
        <w:t xml:space="preserve"> goals. </w:t>
      </w:r>
    </w:p>
    <w:p w14:paraId="729D332E" w14:textId="6DE5E954" w:rsidR="00E36E84" w:rsidRPr="00232DC1" w:rsidRDefault="00E36E84" w:rsidP="000D5FC0">
      <w:pPr>
        <w:pStyle w:val="VCAAHeading3"/>
        <w:rPr>
          <w:lang w:val="en-GB"/>
        </w:rPr>
      </w:pPr>
      <w:bookmarkStart w:id="89" w:name="_Toc80013161"/>
      <w:r w:rsidRPr="00232DC1">
        <w:rPr>
          <w:lang w:val="en-GB"/>
        </w:rPr>
        <w:t xml:space="preserve">Learning </w:t>
      </w:r>
      <w:r w:rsidR="00BC5ABD" w:rsidRPr="00232DC1">
        <w:rPr>
          <w:lang w:val="en-GB"/>
        </w:rPr>
        <w:t>g</w:t>
      </w:r>
      <w:r w:rsidRPr="00232DC1">
        <w:rPr>
          <w:lang w:val="en-GB"/>
        </w:rPr>
        <w:t>oal</w:t>
      </w:r>
      <w:bookmarkEnd w:id="89"/>
      <w:r w:rsidRPr="00232DC1">
        <w:rPr>
          <w:lang w:val="en-GB"/>
        </w:rPr>
        <w:t xml:space="preserve"> </w:t>
      </w:r>
    </w:p>
    <w:p w14:paraId="13C16506" w14:textId="706C2A47" w:rsidR="00E36E84" w:rsidRPr="00232DC1" w:rsidRDefault="00E36E84" w:rsidP="004F2B33">
      <w:pPr>
        <w:pStyle w:val="VCAAbody"/>
        <w:rPr>
          <w:lang w:val="en-GB"/>
        </w:rPr>
      </w:pPr>
      <w:r w:rsidRPr="00232DC1">
        <w:rPr>
          <w:rStyle w:val="NoneB"/>
          <w:lang w:val="en-GB"/>
        </w:rPr>
        <w:t>On completion of this module the student should be able to</w:t>
      </w:r>
      <w:r w:rsidR="00C924CE">
        <w:rPr>
          <w:rStyle w:val="NoneB"/>
          <w:lang w:val="en-GB"/>
        </w:rPr>
        <w:t>:</w:t>
      </w:r>
    </w:p>
    <w:p w14:paraId="7D4D4DA6" w14:textId="77777777" w:rsidR="00E36E84" w:rsidRPr="00232DC1" w:rsidRDefault="00E36E84" w:rsidP="004F2B33">
      <w:pPr>
        <w:pStyle w:val="VCAAbullet"/>
        <w:ind w:left="426" w:hanging="426"/>
        <w:rPr>
          <w:rStyle w:val="NoneB"/>
          <w:lang w:val="en-GB"/>
        </w:rPr>
      </w:pPr>
      <w:r w:rsidRPr="00232DC1">
        <w:rPr>
          <w:rStyle w:val="NoneB"/>
          <w:lang w:val="en-GB"/>
        </w:rPr>
        <w:t>locate the sources of information that they need using methods of research and discuss their accuracy and validity</w:t>
      </w:r>
    </w:p>
    <w:p w14:paraId="19A8DB88" w14:textId="5426548B" w:rsidR="00E36E84" w:rsidRPr="00232DC1" w:rsidRDefault="00E36E84" w:rsidP="004F2B33">
      <w:pPr>
        <w:pStyle w:val="VCAAbullet"/>
        <w:ind w:left="426" w:hanging="426"/>
        <w:rPr>
          <w:rStyle w:val="NoneB"/>
          <w:lang w:val="en-GB"/>
        </w:rPr>
      </w:pPr>
      <w:r w:rsidRPr="00232DC1">
        <w:rPr>
          <w:rStyle w:val="NoneB"/>
          <w:lang w:val="en-GB"/>
        </w:rPr>
        <w:t>read and understand the meaning of documents used in learning, employment and vocational activities</w:t>
      </w:r>
    </w:p>
    <w:p w14:paraId="5D8646F0" w14:textId="5734CC1B" w:rsidR="00E36E84" w:rsidRPr="00232DC1" w:rsidRDefault="00E36E84" w:rsidP="004F2B33">
      <w:pPr>
        <w:pStyle w:val="VCAAbullet"/>
        <w:ind w:left="426" w:hanging="426"/>
        <w:rPr>
          <w:rStyle w:val="NoneB"/>
          <w:lang w:val="en-GB"/>
        </w:rPr>
      </w:pPr>
      <w:r w:rsidRPr="00232DC1">
        <w:rPr>
          <w:rStyle w:val="NoneB"/>
          <w:lang w:val="en-GB"/>
        </w:rPr>
        <w:t>understand the requirements of workplace and learning documentation and plan, draft and create the required documents</w:t>
      </w:r>
      <w:r w:rsidR="004F2B33" w:rsidRPr="00232DC1">
        <w:rPr>
          <w:rStyle w:val="NoneB"/>
          <w:lang w:val="en-GB"/>
        </w:rPr>
        <w:t>.</w:t>
      </w:r>
    </w:p>
    <w:p w14:paraId="1F7946ED" w14:textId="77777777" w:rsidR="00E36E84" w:rsidRPr="00232DC1" w:rsidRDefault="00E36E84" w:rsidP="000D5FC0">
      <w:pPr>
        <w:pStyle w:val="VCAAHeading3"/>
        <w:rPr>
          <w:lang w:val="en-GB"/>
        </w:rPr>
      </w:pPr>
      <w:bookmarkStart w:id="90" w:name="_Toc80013162"/>
      <w:r w:rsidRPr="00232DC1">
        <w:rPr>
          <w:lang w:val="en-GB"/>
        </w:rPr>
        <w:t>Application</w:t>
      </w:r>
      <w:bookmarkEnd w:id="90"/>
      <w:r w:rsidRPr="00232DC1">
        <w:rPr>
          <w:lang w:val="en-GB"/>
        </w:rPr>
        <w:t xml:space="preserve"> </w:t>
      </w:r>
    </w:p>
    <w:p w14:paraId="0AA2BBC1" w14:textId="77777777" w:rsidR="00E36E84" w:rsidRPr="00232DC1" w:rsidRDefault="00E36E84" w:rsidP="004F2B33">
      <w:pPr>
        <w:pStyle w:val="VCAAbody"/>
        <w:rPr>
          <w:lang w:val="en-GB" w:eastAsia="ja-JP"/>
        </w:rPr>
      </w:pPr>
      <w:r w:rsidRPr="00232DC1">
        <w:rPr>
          <w:lang w:val="en-GB" w:eastAsia="ja-JP"/>
        </w:rPr>
        <w:t>In a relevant context the application of the learning goal requires students to:</w:t>
      </w:r>
    </w:p>
    <w:p w14:paraId="2009A3CC" w14:textId="2AE9892F" w:rsidR="00E36E84" w:rsidRPr="00232DC1" w:rsidRDefault="00E36E84" w:rsidP="004F2B33">
      <w:pPr>
        <w:pStyle w:val="VCAAbullet"/>
        <w:ind w:left="426" w:hanging="426"/>
        <w:rPr>
          <w:rStyle w:val="NoneB"/>
          <w:lang w:val="en-GB"/>
        </w:rPr>
      </w:pPr>
      <w:r w:rsidRPr="00232DC1">
        <w:rPr>
          <w:rStyle w:val="NoneB"/>
          <w:lang w:val="en-GB"/>
        </w:rPr>
        <w:t>research and locate a variety of informative written, spoken and multimedia materials related to future employment or learning aspirations</w:t>
      </w:r>
    </w:p>
    <w:p w14:paraId="2CDD83EE" w14:textId="0C4E1F71" w:rsidR="00E36E84" w:rsidRPr="00232DC1" w:rsidRDefault="00E36E84" w:rsidP="004F2B33">
      <w:pPr>
        <w:pStyle w:val="VCAAbullet"/>
        <w:ind w:left="426" w:hanging="426"/>
        <w:rPr>
          <w:rStyle w:val="NoneB"/>
          <w:lang w:val="en-GB"/>
        </w:rPr>
      </w:pPr>
      <w:r w:rsidRPr="00232DC1">
        <w:rPr>
          <w:rStyle w:val="NoneB"/>
          <w:lang w:val="en-GB"/>
        </w:rPr>
        <w:t xml:space="preserve">apply de-coding and meaning-making strategies such as sounding out letters and syllables, knowledge of everyday word families and phonic and visual letter patterns to make sense of content </w:t>
      </w:r>
    </w:p>
    <w:p w14:paraId="491B0B7D" w14:textId="3EB33293" w:rsidR="00E36E84" w:rsidRPr="00232DC1" w:rsidRDefault="00E36E84" w:rsidP="004F2B33">
      <w:pPr>
        <w:pStyle w:val="VCAAbullet"/>
        <w:ind w:left="426" w:hanging="426"/>
      </w:pPr>
      <w:r w:rsidRPr="00232DC1">
        <w:t xml:space="preserve">skim and scan sourced content, using pictures and graphics to help locate specific information </w:t>
      </w:r>
    </w:p>
    <w:p w14:paraId="2D94A5EF" w14:textId="25FA6865" w:rsidR="00E36E84" w:rsidRPr="00232DC1" w:rsidRDefault="00E36E84" w:rsidP="004F2B33">
      <w:pPr>
        <w:pStyle w:val="VCAAbullet"/>
        <w:ind w:left="426" w:hanging="426"/>
      </w:pPr>
      <w:r w:rsidRPr="00232DC1">
        <w:rPr>
          <w:rStyle w:val="NoneA"/>
          <w:lang w:val="en-GB"/>
        </w:rPr>
        <w:t>listen and participate effectively in small group and whole class discussion</w:t>
      </w:r>
      <w:r w:rsidR="00C924CE">
        <w:rPr>
          <w:rStyle w:val="NoneA"/>
          <w:lang w:val="en-GB"/>
        </w:rPr>
        <w:t>s</w:t>
      </w:r>
      <w:r w:rsidRPr="00232DC1">
        <w:rPr>
          <w:rStyle w:val="NoneB"/>
          <w:rFonts w:eastAsia="Arial Unicode MS"/>
          <w:lang w:val="en-GB"/>
        </w:rPr>
        <w:t xml:space="preserve"> to communicate, collaborate and problem solve in order to complete documentation</w:t>
      </w:r>
    </w:p>
    <w:p w14:paraId="3AAE8E67" w14:textId="7C8BC2B7" w:rsidR="00E36E84" w:rsidRPr="00232DC1" w:rsidRDefault="00E36E84" w:rsidP="004F2B33">
      <w:pPr>
        <w:pStyle w:val="VCAAbullet"/>
        <w:ind w:left="426" w:hanging="426"/>
      </w:pPr>
      <w:r w:rsidRPr="00232DC1">
        <w:rPr>
          <w:rStyle w:val="NoneB"/>
          <w:lang w:val="en-GB"/>
        </w:rPr>
        <w:t xml:space="preserve">spell, punctuate and use grammar sufficiently for the meaning of the content to be understood when </w:t>
      </w:r>
      <w:r w:rsidR="004F2B33" w:rsidRPr="00232DC1">
        <w:rPr>
          <w:rStyle w:val="NoneB"/>
          <w:lang w:val="en-GB"/>
        </w:rPr>
        <w:t xml:space="preserve">summarising </w:t>
      </w:r>
      <w:r w:rsidRPr="00232DC1">
        <w:rPr>
          <w:rStyle w:val="NoneB"/>
          <w:lang w:val="en-GB"/>
        </w:rPr>
        <w:t>informative material</w:t>
      </w:r>
      <w:r w:rsidR="005B05C7">
        <w:rPr>
          <w:rStyle w:val="NoneB"/>
          <w:lang w:val="en-GB"/>
        </w:rPr>
        <w:t>.</w:t>
      </w:r>
    </w:p>
    <w:p w14:paraId="090010B5" w14:textId="08C3407C" w:rsidR="00E36E84" w:rsidRPr="00232DC1" w:rsidRDefault="00E36E84" w:rsidP="000D5FC0">
      <w:pPr>
        <w:pStyle w:val="VCAAHeading3"/>
        <w:rPr>
          <w:lang w:val="en-GB"/>
        </w:rPr>
      </w:pPr>
      <w:bookmarkStart w:id="91" w:name="_Toc80013163"/>
      <w:r w:rsidRPr="00232DC1">
        <w:rPr>
          <w:lang w:val="en-GB"/>
        </w:rPr>
        <w:t xml:space="preserve">Evidence for </w:t>
      </w:r>
      <w:r w:rsidR="000D5FC0" w:rsidRPr="00232DC1">
        <w:rPr>
          <w:lang w:val="en-GB"/>
        </w:rPr>
        <w:t>s</w:t>
      </w:r>
      <w:r w:rsidRPr="00232DC1">
        <w:rPr>
          <w:lang w:val="en-GB"/>
        </w:rPr>
        <w:t xml:space="preserve">atisfactory </w:t>
      </w:r>
      <w:r w:rsidR="000D5FC0" w:rsidRPr="00232DC1">
        <w:rPr>
          <w:lang w:val="en-GB"/>
        </w:rPr>
        <w:t>c</w:t>
      </w:r>
      <w:r w:rsidRPr="00232DC1">
        <w:rPr>
          <w:lang w:val="en-GB"/>
        </w:rPr>
        <w:t>ompletion</w:t>
      </w:r>
      <w:bookmarkEnd w:id="91"/>
    </w:p>
    <w:p w14:paraId="6E8DE22C" w14:textId="6F72BFDC" w:rsidR="00E36E84" w:rsidRPr="00232DC1" w:rsidRDefault="00E36E84" w:rsidP="004F2B33">
      <w:pPr>
        <w:pStyle w:val="VCAAbody"/>
        <w:rPr>
          <w:lang w:val="en-GB"/>
        </w:rPr>
      </w:pPr>
      <w:r w:rsidRPr="00232DC1">
        <w:rPr>
          <w:lang w:val="en-GB"/>
        </w:rPr>
        <w:t>Assessment for satisfactory completion of this module should draw on evidence provided by the student that demonstrates</w:t>
      </w:r>
      <w:r w:rsidR="00232DC1">
        <w:rPr>
          <w:lang w:val="en-GB"/>
        </w:rPr>
        <w:t xml:space="preserve"> the ability to</w:t>
      </w:r>
      <w:r w:rsidRPr="00232DC1">
        <w:rPr>
          <w:lang w:val="en-GB"/>
        </w:rPr>
        <w:t>:</w:t>
      </w:r>
    </w:p>
    <w:p w14:paraId="542AA6F2" w14:textId="20375A74" w:rsidR="00E36E84" w:rsidRPr="00232DC1" w:rsidRDefault="00E36E84" w:rsidP="000D5FC0">
      <w:pPr>
        <w:pStyle w:val="VCAAnumbers"/>
        <w:numPr>
          <w:ilvl w:val="0"/>
          <w:numId w:val="37"/>
        </w:numPr>
        <w:ind w:left="426" w:hanging="142"/>
        <w:rPr>
          <w:color w:val="auto"/>
          <w:lang w:val="en-GB"/>
        </w:rPr>
      </w:pPr>
      <w:r w:rsidRPr="00232DC1">
        <w:rPr>
          <w:rStyle w:val="NoneA"/>
          <w:color w:val="auto"/>
          <w:szCs w:val="20"/>
          <w:lang w:val="en-GB"/>
        </w:rPr>
        <w:t xml:space="preserve">identify and understand the structures and content of a range of required documentation for employment or further learning </w:t>
      </w:r>
    </w:p>
    <w:p w14:paraId="03538096" w14:textId="0695CD9D" w:rsidR="00E36E84" w:rsidRPr="00232DC1" w:rsidRDefault="00BD2CC8" w:rsidP="000D5FC0">
      <w:pPr>
        <w:pStyle w:val="VCAAnumbers"/>
        <w:numPr>
          <w:ilvl w:val="0"/>
          <w:numId w:val="37"/>
        </w:numPr>
        <w:ind w:left="426" w:hanging="142"/>
        <w:rPr>
          <w:rStyle w:val="NoneB"/>
          <w:rFonts w:eastAsia="Arial Unicode MS" w:cs="Arial Unicode MS"/>
          <w:color w:val="auto"/>
          <w:lang w:val="en-GB"/>
        </w:rPr>
      </w:pPr>
      <w:r w:rsidRPr="00232DC1">
        <w:rPr>
          <w:rStyle w:val="NoneB"/>
          <w:rFonts w:eastAsia="Arial Unicode MS" w:cs="Arial Unicode MS"/>
          <w:color w:val="auto"/>
          <w:lang w:val="en-GB"/>
        </w:rPr>
        <w:t xml:space="preserve">complete the required documentation for employment or further learning </w:t>
      </w:r>
    </w:p>
    <w:p w14:paraId="3578B8D5" w14:textId="0CD8FD1A" w:rsidR="00E36E84" w:rsidRPr="00232DC1" w:rsidRDefault="00E36E84" w:rsidP="000D5FC0">
      <w:pPr>
        <w:pStyle w:val="VCAAnumbers"/>
        <w:numPr>
          <w:ilvl w:val="0"/>
          <w:numId w:val="37"/>
        </w:numPr>
        <w:ind w:left="426" w:hanging="142"/>
        <w:rPr>
          <w:rStyle w:val="NoneB"/>
          <w:rFonts w:eastAsia="Arial Unicode MS" w:cs="Arial Unicode MS"/>
          <w:color w:val="auto"/>
          <w:lang w:val="en-GB"/>
        </w:rPr>
      </w:pPr>
      <w:r w:rsidRPr="00232DC1">
        <w:rPr>
          <w:rStyle w:val="NoneB"/>
          <w:color w:val="auto"/>
          <w:szCs w:val="20"/>
          <w:lang w:val="en-GB"/>
        </w:rPr>
        <w:t xml:space="preserve">plan, draft and edit in order to respond to </w:t>
      </w:r>
      <w:r w:rsidR="00BD2CC8" w:rsidRPr="00232DC1">
        <w:rPr>
          <w:rStyle w:val="NoneB"/>
          <w:color w:val="auto"/>
          <w:szCs w:val="20"/>
          <w:lang w:val="en-GB"/>
        </w:rPr>
        <w:t xml:space="preserve">documentation requests for </w:t>
      </w:r>
      <w:r w:rsidR="00BD2CC8" w:rsidRPr="00232DC1">
        <w:rPr>
          <w:rStyle w:val="NoneB"/>
          <w:rFonts w:eastAsia="Arial Unicode MS" w:cs="Arial Unicode MS"/>
          <w:color w:val="auto"/>
          <w:lang w:val="en-GB"/>
        </w:rPr>
        <w:t xml:space="preserve">employment or further learning </w:t>
      </w:r>
    </w:p>
    <w:p w14:paraId="03EF4DBF" w14:textId="10B1052F" w:rsidR="00E36E84" w:rsidRPr="00232DC1" w:rsidRDefault="00E36E84" w:rsidP="000D5FC0">
      <w:pPr>
        <w:pStyle w:val="VCAAnumbers"/>
        <w:numPr>
          <w:ilvl w:val="0"/>
          <w:numId w:val="37"/>
        </w:numPr>
        <w:ind w:left="426" w:hanging="142"/>
        <w:rPr>
          <w:rStyle w:val="NoneB"/>
          <w:rFonts w:eastAsia="Arial Unicode MS" w:cs="Arial Unicode MS"/>
          <w:color w:val="auto"/>
          <w:lang w:val="en-GB"/>
        </w:rPr>
      </w:pPr>
      <w:r w:rsidRPr="00232DC1">
        <w:rPr>
          <w:rStyle w:val="NoneB"/>
          <w:rFonts w:eastAsia="Arial Unicode MS" w:cs="Arial Unicode MS"/>
          <w:color w:val="auto"/>
          <w:lang w:val="en-GB"/>
        </w:rPr>
        <w:t xml:space="preserve">communicate, collaborate, question and listen effectively in order to undertake activities associated with </w:t>
      </w:r>
      <w:r w:rsidR="00BD2CC8" w:rsidRPr="00232DC1">
        <w:rPr>
          <w:rStyle w:val="NoneB"/>
          <w:rFonts w:eastAsia="Arial Unicode MS" w:cs="Arial Unicode MS"/>
          <w:color w:val="auto"/>
          <w:lang w:val="en-GB"/>
        </w:rPr>
        <w:t>future aspirations</w:t>
      </w:r>
    </w:p>
    <w:p w14:paraId="5066F6F9" w14:textId="7220A1E8" w:rsidR="00E36E84" w:rsidRPr="00232DC1" w:rsidRDefault="00E36E84" w:rsidP="000D5FC0">
      <w:pPr>
        <w:pStyle w:val="VCAAnumbers"/>
        <w:numPr>
          <w:ilvl w:val="0"/>
          <w:numId w:val="37"/>
        </w:numPr>
        <w:ind w:left="426" w:hanging="142"/>
        <w:rPr>
          <w:color w:val="auto"/>
          <w:lang w:val="en-GB"/>
        </w:rPr>
      </w:pPr>
      <w:r w:rsidRPr="00232DC1">
        <w:rPr>
          <w:rStyle w:val="NoneA"/>
          <w:color w:val="auto"/>
          <w:szCs w:val="20"/>
          <w:lang w:val="en-GB"/>
        </w:rPr>
        <w:t>listen and participate effectively in small group and whole class discussion</w:t>
      </w:r>
      <w:r w:rsidR="004F2B33" w:rsidRPr="00232DC1">
        <w:rPr>
          <w:rStyle w:val="NoneA"/>
          <w:color w:val="auto"/>
          <w:szCs w:val="20"/>
          <w:lang w:val="en-GB"/>
        </w:rPr>
        <w:t>.</w:t>
      </w:r>
    </w:p>
    <w:p w14:paraId="415E7CE1" w14:textId="57730FBD" w:rsidR="00BD2CC8" w:rsidRPr="00232DC1" w:rsidRDefault="00BD2CC8" w:rsidP="000D5FC0">
      <w:pPr>
        <w:pStyle w:val="VCAAHeading3"/>
        <w:rPr>
          <w:lang w:val="en-GB"/>
        </w:rPr>
      </w:pPr>
      <w:bookmarkStart w:id="92" w:name="_Toc80013164"/>
      <w:r w:rsidRPr="00232DC1">
        <w:rPr>
          <w:lang w:val="en-GB"/>
        </w:rPr>
        <w:t>Assessment</w:t>
      </w:r>
      <w:r w:rsidR="004F2B33" w:rsidRPr="00232DC1">
        <w:rPr>
          <w:lang w:val="en-GB"/>
        </w:rPr>
        <w:t xml:space="preserve"> tasks</w:t>
      </w:r>
      <w:bookmarkEnd w:id="92"/>
    </w:p>
    <w:p w14:paraId="176D38BC" w14:textId="4700F852" w:rsidR="00E36E84" w:rsidRPr="00232DC1" w:rsidRDefault="00BD2CC8" w:rsidP="000D5FC0">
      <w:pPr>
        <w:pStyle w:val="VCAAbody"/>
        <w:rPr>
          <w:lang w:val="en-GB"/>
        </w:rPr>
      </w:pPr>
      <w:bookmarkStart w:id="93" w:name="_Hlk79411455"/>
      <w:r w:rsidRPr="00232DC1">
        <w:rPr>
          <w:lang w:val="en-GB"/>
        </w:rPr>
        <w:t xml:space="preserve">For </w:t>
      </w:r>
      <w:r w:rsidR="00D643D1" w:rsidRPr="00232DC1">
        <w:rPr>
          <w:lang w:val="en-GB"/>
        </w:rPr>
        <w:t>Unit 3</w:t>
      </w:r>
      <w:r w:rsidRPr="00232DC1">
        <w:rPr>
          <w:lang w:val="en-GB"/>
        </w:rPr>
        <w:t xml:space="preserve"> students are required to demonstrate two learning goals. Suitable tasks for assessment in this unit could be selected from, but are not limited to, the following</w:t>
      </w:r>
      <w:r w:rsidR="001E5C2A" w:rsidRPr="00232DC1">
        <w:rPr>
          <w:lang w:val="en-GB"/>
        </w:rPr>
        <w:t xml:space="preserve"> </w:t>
      </w:r>
      <w:r w:rsidRPr="00232DC1">
        <w:rPr>
          <w:lang w:val="en-GB"/>
        </w:rPr>
        <w:t>examples:</w:t>
      </w:r>
    </w:p>
    <w:p w14:paraId="18C4ECDF" w14:textId="63A650DE" w:rsidR="00AF4118" w:rsidRPr="00232DC1" w:rsidRDefault="00AF4118" w:rsidP="000D5FC0">
      <w:pPr>
        <w:pStyle w:val="VCAAbullet"/>
        <w:ind w:left="426" w:hanging="426"/>
        <w:rPr>
          <w:rStyle w:val="NoneB"/>
          <w:lang w:val="en-GB"/>
        </w:rPr>
      </w:pPr>
      <w:r w:rsidRPr="00232DC1">
        <w:rPr>
          <w:rStyle w:val="NoneB"/>
          <w:lang w:val="en-GB"/>
        </w:rPr>
        <w:t xml:space="preserve">read and summarise </w:t>
      </w:r>
      <w:r w:rsidR="00BD2CC8" w:rsidRPr="00232DC1">
        <w:rPr>
          <w:rStyle w:val="NoneB"/>
          <w:lang w:val="en-GB"/>
        </w:rPr>
        <w:t>government</w:t>
      </w:r>
      <w:r w:rsidRPr="00232DC1">
        <w:rPr>
          <w:rStyle w:val="NoneB"/>
          <w:lang w:val="en-GB"/>
        </w:rPr>
        <w:t xml:space="preserve"> health messages </w:t>
      </w:r>
    </w:p>
    <w:p w14:paraId="55BFE401" w14:textId="0ED9D0A4" w:rsidR="00AF4118" w:rsidRPr="00232DC1" w:rsidRDefault="00AF4118" w:rsidP="000D5FC0">
      <w:pPr>
        <w:pStyle w:val="VCAAbullet"/>
        <w:ind w:left="426" w:hanging="426"/>
        <w:rPr>
          <w:rStyle w:val="NoneB"/>
          <w:lang w:val="en-GB"/>
        </w:rPr>
      </w:pPr>
      <w:r w:rsidRPr="00232DC1">
        <w:rPr>
          <w:rStyle w:val="NoneB"/>
          <w:lang w:val="en-GB"/>
        </w:rPr>
        <w:t xml:space="preserve">complete a variety of </w:t>
      </w:r>
      <w:r w:rsidR="00BD2CC8" w:rsidRPr="00232DC1">
        <w:rPr>
          <w:rStyle w:val="NoneB"/>
          <w:lang w:val="en-GB"/>
        </w:rPr>
        <w:t xml:space="preserve">application </w:t>
      </w:r>
      <w:r w:rsidRPr="00232DC1">
        <w:rPr>
          <w:rStyle w:val="NoneB"/>
          <w:lang w:val="en-GB"/>
        </w:rPr>
        <w:t xml:space="preserve">forms </w:t>
      </w:r>
      <w:r w:rsidR="00BD2CC8" w:rsidRPr="00232DC1">
        <w:rPr>
          <w:rStyle w:val="NoneB"/>
          <w:lang w:val="en-GB"/>
        </w:rPr>
        <w:t>such as</w:t>
      </w:r>
      <w:r w:rsidRPr="00232DC1">
        <w:rPr>
          <w:rStyle w:val="NoneB"/>
          <w:lang w:val="en-GB"/>
        </w:rPr>
        <w:t xml:space="preserve"> TAFE enrolment, passport application, My Gov</w:t>
      </w:r>
      <w:r w:rsidR="00BD2CC8" w:rsidRPr="00232DC1">
        <w:rPr>
          <w:rStyle w:val="NoneB"/>
          <w:lang w:val="en-GB"/>
        </w:rPr>
        <w:t xml:space="preserve"> or Tax File Number</w:t>
      </w:r>
      <w:r w:rsidRPr="00232DC1">
        <w:rPr>
          <w:rStyle w:val="NoneB"/>
          <w:lang w:val="en-GB"/>
        </w:rPr>
        <w:t xml:space="preserve"> </w:t>
      </w:r>
    </w:p>
    <w:p w14:paraId="3D9ACEA8" w14:textId="77777777" w:rsidR="00AF4118" w:rsidRPr="00232DC1" w:rsidRDefault="00AF4118" w:rsidP="000D5FC0">
      <w:pPr>
        <w:pStyle w:val="VCAAbullet"/>
        <w:ind w:left="426" w:hanging="426"/>
        <w:rPr>
          <w:rStyle w:val="NoneB"/>
          <w:lang w:val="en-GB"/>
        </w:rPr>
      </w:pPr>
      <w:r w:rsidRPr="00232DC1">
        <w:rPr>
          <w:rStyle w:val="NoneB"/>
          <w:lang w:val="en-GB"/>
        </w:rPr>
        <w:t>explore the language and structure of online marketing sources</w:t>
      </w:r>
    </w:p>
    <w:p w14:paraId="76F6EA21" w14:textId="77777777" w:rsidR="00AF4118" w:rsidRPr="00232DC1" w:rsidRDefault="00AF4118" w:rsidP="000D5FC0">
      <w:pPr>
        <w:pStyle w:val="VCAAbullet"/>
        <w:ind w:left="426" w:hanging="426"/>
        <w:rPr>
          <w:rStyle w:val="NoneB"/>
          <w:lang w:val="en-GB"/>
        </w:rPr>
      </w:pPr>
      <w:r w:rsidRPr="00232DC1">
        <w:rPr>
          <w:rStyle w:val="NoneB"/>
          <w:lang w:val="en-GB"/>
        </w:rPr>
        <w:t>read a bus or train timetable online and plan an outing</w:t>
      </w:r>
    </w:p>
    <w:p w14:paraId="7980F1CA" w14:textId="77777777" w:rsidR="00AF4118" w:rsidRPr="00232DC1" w:rsidRDefault="00AF4118" w:rsidP="000D5FC0">
      <w:pPr>
        <w:pStyle w:val="VCAAbullet"/>
        <w:ind w:left="426" w:hanging="426"/>
        <w:rPr>
          <w:rStyle w:val="NoneB"/>
          <w:lang w:val="en-GB"/>
        </w:rPr>
      </w:pPr>
      <w:r w:rsidRPr="00232DC1">
        <w:rPr>
          <w:rStyle w:val="NoneB"/>
          <w:lang w:val="en-GB"/>
        </w:rPr>
        <w:t>complete the online Learner’s Permit</w:t>
      </w:r>
    </w:p>
    <w:p w14:paraId="4D2117CA" w14:textId="77777777" w:rsidR="00AF4118" w:rsidRPr="00232DC1" w:rsidRDefault="00AF4118" w:rsidP="000D5FC0">
      <w:pPr>
        <w:pStyle w:val="VCAAbullet"/>
        <w:ind w:left="426" w:hanging="426"/>
        <w:rPr>
          <w:rStyle w:val="NoneB"/>
          <w:lang w:val="en-GB"/>
        </w:rPr>
      </w:pPr>
      <w:r w:rsidRPr="00232DC1">
        <w:rPr>
          <w:rStyle w:val="NoneB"/>
          <w:lang w:val="en-GB"/>
        </w:rPr>
        <w:lastRenderedPageBreak/>
        <w:t>read and access the information on enrolling to vote</w:t>
      </w:r>
    </w:p>
    <w:p w14:paraId="099A8BD5" w14:textId="77777777" w:rsidR="00AF4118" w:rsidRPr="00232DC1" w:rsidRDefault="00AF4118" w:rsidP="000D5FC0">
      <w:pPr>
        <w:pStyle w:val="VCAAbullet"/>
        <w:ind w:left="426" w:hanging="426"/>
      </w:pPr>
      <w:r w:rsidRPr="00232DC1">
        <w:t>research employment and training information that match student aspirations</w:t>
      </w:r>
    </w:p>
    <w:p w14:paraId="08F32FFE" w14:textId="77777777" w:rsidR="00AF4118" w:rsidRPr="00232DC1" w:rsidRDefault="00AF4118" w:rsidP="000D5FC0">
      <w:pPr>
        <w:pStyle w:val="VCAAbullet"/>
        <w:ind w:left="426" w:hanging="426"/>
      </w:pPr>
      <w:r w:rsidRPr="00232DC1">
        <w:t>listen to a guest speaker and identify the information that is relevant</w:t>
      </w:r>
    </w:p>
    <w:p w14:paraId="7484CCEE" w14:textId="77777777" w:rsidR="00AF4118" w:rsidRPr="00232DC1" w:rsidRDefault="00AF4118" w:rsidP="000D5FC0">
      <w:pPr>
        <w:pStyle w:val="VCAAbullet"/>
        <w:ind w:left="426" w:hanging="426"/>
      </w:pPr>
      <w:r w:rsidRPr="00232DC1">
        <w:t>read a job advertisement and draft a cover letter</w:t>
      </w:r>
    </w:p>
    <w:p w14:paraId="222467D1" w14:textId="3C3685D2" w:rsidR="00C46119" w:rsidRPr="00232DC1" w:rsidRDefault="00AF4118" w:rsidP="000D5FC0">
      <w:pPr>
        <w:pStyle w:val="VCAAbullet"/>
        <w:ind w:left="426" w:hanging="426"/>
      </w:pPr>
      <w:r w:rsidRPr="00232DC1">
        <w:rPr>
          <w:rFonts w:eastAsia="Arial"/>
        </w:rPr>
        <w:t>r</w:t>
      </w:r>
      <w:r w:rsidRPr="00232DC1">
        <w:t>ead the prerequisites for a further study option and draft an application email</w:t>
      </w:r>
      <w:r w:rsidR="000D5FC0" w:rsidRPr="00232DC1">
        <w:t>.</w:t>
      </w:r>
    </w:p>
    <w:bookmarkEnd w:id="93"/>
    <w:p w14:paraId="17385AF7" w14:textId="77777777" w:rsidR="000D5FC0" w:rsidRPr="00232DC1" w:rsidRDefault="000D5FC0">
      <w:pPr>
        <w:rPr>
          <w:rFonts w:ascii="Arial" w:hAnsi="Arial" w:cs="Arial"/>
          <w:color w:val="0F7EB4"/>
          <w:sz w:val="32"/>
          <w:szCs w:val="24"/>
          <w:lang w:val="en-GB"/>
        </w:rPr>
      </w:pPr>
      <w:r w:rsidRPr="00232DC1">
        <w:rPr>
          <w:lang w:val="en-GB"/>
        </w:rPr>
        <w:br w:type="page"/>
      </w:r>
    </w:p>
    <w:p w14:paraId="5F7D9EAC" w14:textId="77777777" w:rsidR="000D5FC0" w:rsidRPr="00232DC1" w:rsidRDefault="00840713" w:rsidP="000D5FC0">
      <w:pPr>
        <w:pStyle w:val="VCAAHeading1"/>
        <w:rPr>
          <w:lang w:val="en-GB"/>
        </w:rPr>
      </w:pPr>
      <w:bookmarkStart w:id="94" w:name="_Toc80013165"/>
      <w:r w:rsidRPr="00232DC1">
        <w:rPr>
          <w:lang w:val="en-GB"/>
        </w:rPr>
        <w:lastRenderedPageBreak/>
        <w:t>Unit 4</w:t>
      </w:r>
      <w:bookmarkEnd w:id="94"/>
    </w:p>
    <w:p w14:paraId="1758A74B" w14:textId="3FC03F02" w:rsidR="00C46119" w:rsidRPr="00232DC1" w:rsidRDefault="000D5FC0" w:rsidP="000D5FC0">
      <w:pPr>
        <w:pStyle w:val="VCAAHeading2"/>
        <w:rPr>
          <w:lang w:val="en-GB"/>
        </w:rPr>
      </w:pPr>
      <w:bookmarkStart w:id="95" w:name="_Toc80013166"/>
      <w:r w:rsidRPr="00232DC1">
        <w:rPr>
          <w:lang w:val="en-GB"/>
        </w:rPr>
        <w:t>Module 1</w:t>
      </w:r>
      <w:r w:rsidR="00840713" w:rsidRPr="00232DC1">
        <w:rPr>
          <w:lang w:val="en-GB"/>
        </w:rPr>
        <w:t xml:space="preserve">: </w:t>
      </w:r>
      <w:r w:rsidR="00C46119" w:rsidRPr="00232DC1">
        <w:rPr>
          <w:lang w:val="en-GB"/>
        </w:rPr>
        <w:t>Applied Literacy.</w:t>
      </w:r>
      <w:bookmarkEnd w:id="95"/>
    </w:p>
    <w:p w14:paraId="5F2CA493" w14:textId="2B11E0A8" w:rsidR="00BD2CC8" w:rsidRPr="00232DC1" w:rsidRDefault="004F2B33" w:rsidP="000D5FC0">
      <w:pPr>
        <w:pStyle w:val="VCAAbody"/>
        <w:rPr>
          <w:lang w:val="en-GB"/>
        </w:rPr>
      </w:pPr>
      <w:r w:rsidRPr="00232DC1">
        <w:rPr>
          <w:lang w:val="en-GB"/>
        </w:rPr>
        <w:t>In t</w:t>
      </w:r>
      <w:r w:rsidR="00C46119" w:rsidRPr="00232DC1">
        <w:rPr>
          <w:lang w:val="en-GB"/>
        </w:rPr>
        <w:t xml:space="preserve">his </w:t>
      </w:r>
      <w:r w:rsidRPr="00232DC1">
        <w:rPr>
          <w:lang w:val="en-GB"/>
        </w:rPr>
        <w:t xml:space="preserve">module, students </w:t>
      </w:r>
      <w:r w:rsidR="00C46119" w:rsidRPr="00232DC1">
        <w:rPr>
          <w:lang w:val="en-GB"/>
        </w:rPr>
        <w:t>will develop a range of written and oral communication skills through practical application in an activity around a specific content area. Content for the unit can be drawn from any area of learner interest or aspirations</w:t>
      </w:r>
      <w:r w:rsidR="00BD2CC8" w:rsidRPr="00232DC1">
        <w:rPr>
          <w:lang w:val="en-GB"/>
        </w:rPr>
        <w:t xml:space="preserve"> and students are encouraged to connect this Area of Study to their learning in Unit 4 of either Work Related </w:t>
      </w:r>
      <w:r w:rsidRPr="00232DC1">
        <w:rPr>
          <w:lang w:val="en-GB"/>
        </w:rPr>
        <w:t xml:space="preserve">Skills </w:t>
      </w:r>
      <w:r w:rsidR="00BD2CC8" w:rsidRPr="00232DC1">
        <w:rPr>
          <w:lang w:val="en-GB"/>
        </w:rPr>
        <w:t xml:space="preserve">or Personal Development </w:t>
      </w:r>
      <w:r w:rsidRPr="00232DC1">
        <w:rPr>
          <w:lang w:val="en-GB"/>
        </w:rPr>
        <w:t>Skills</w:t>
      </w:r>
      <w:r w:rsidR="00C46119" w:rsidRPr="00232DC1">
        <w:rPr>
          <w:lang w:val="en-GB"/>
        </w:rPr>
        <w:t xml:space="preserve">. </w:t>
      </w:r>
    </w:p>
    <w:p w14:paraId="33B128E7" w14:textId="37DD0C9B" w:rsidR="00300254" w:rsidRPr="00232DC1" w:rsidRDefault="00C46119" w:rsidP="000D5FC0">
      <w:pPr>
        <w:pStyle w:val="VCAAbody"/>
        <w:rPr>
          <w:lang w:val="en-GB"/>
        </w:rPr>
      </w:pPr>
      <w:r w:rsidRPr="00232DC1">
        <w:rPr>
          <w:lang w:val="en-GB"/>
        </w:rPr>
        <w:t>The project can be completed either individually or as a member of a group</w:t>
      </w:r>
      <w:r w:rsidR="00BD2CC8" w:rsidRPr="00232DC1">
        <w:rPr>
          <w:lang w:val="en-GB"/>
        </w:rPr>
        <w:t xml:space="preserve"> focusing on the following areas of skill development: collaboration, problem solving, communication, self-management, planning and organising, initiative</w:t>
      </w:r>
      <w:r w:rsidR="00A41A5B" w:rsidRPr="00232DC1">
        <w:rPr>
          <w:lang w:val="en-GB"/>
        </w:rPr>
        <w:t xml:space="preserve"> and </w:t>
      </w:r>
      <w:r w:rsidR="00BD2CC8" w:rsidRPr="00232DC1">
        <w:rPr>
          <w:lang w:val="en-GB"/>
        </w:rPr>
        <w:t>learning.</w:t>
      </w:r>
    </w:p>
    <w:p w14:paraId="2F9BA442" w14:textId="1CAB5A51" w:rsidR="00513BCE" w:rsidRPr="00232DC1" w:rsidRDefault="00C46119" w:rsidP="000D5FC0">
      <w:pPr>
        <w:pStyle w:val="VCAAHeading3"/>
        <w:rPr>
          <w:u w:color="2E74B5"/>
          <w:lang w:val="en-GB"/>
        </w:rPr>
      </w:pPr>
      <w:bookmarkStart w:id="96" w:name="_Toc80013167"/>
      <w:r w:rsidRPr="00232DC1">
        <w:rPr>
          <w:u w:color="2E74B5"/>
          <w:lang w:val="en-GB"/>
        </w:rPr>
        <w:t>Le</w:t>
      </w:r>
      <w:r w:rsidR="00513BCE" w:rsidRPr="00232DC1">
        <w:rPr>
          <w:u w:color="2E74B5"/>
          <w:lang w:val="en-GB"/>
        </w:rPr>
        <w:t xml:space="preserve">arning </w:t>
      </w:r>
      <w:r w:rsidR="00BC5ABD" w:rsidRPr="00232DC1">
        <w:rPr>
          <w:u w:color="2E74B5"/>
          <w:lang w:val="en-GB"/>
        </w:rPr>
        <w:t>g</w:t>
      </w:r>
      <w:r w:rsidR="00513BCE" w:rsidRPr="00232DC1">
        <w:rPr>
          <w:u w:color="2E74B5"/>
          <w:lang w:val="en-GB"/>
        </w:rPr>
        <w:t>oal</w:t>
      </w:r>
      <w:bookmarkEnd w:id="96"/>
    </w:p>
    <w:p w14:paraId="4C6FC309" w14:textId="67E45735" w:rsidR="00513BCE" w:rsidRPr="00232DC1" w:rsidRDefault="00C46119" w:rsidP="00C46119">
      <w:pPr>
        <w:pStyle w:val="VCAAbody"/>
        <w:rPr>
          <w:lang w:val="en-GB"/>
        </w:rPr>
      </w:pPr>
      <w:r w:rsidRPr="00232DC1">
        <w:rPr>
          <w:rStyle w:val="NoneB"/>
          <w:lang w:val="en-GB"/>
        </w:rPr>
        <w:t xml:space="preserve">On completion of this </w:t>
      </w:r>
      <w:r w:rsidR="00513BCE" w:rsidRPr="00232DC1">
        <w:rPr>
          <w:rStyle w:val="NoneB"/>
          <w:lang w:val="en-GB"/>
        </w:rPr>
        <w:t>module</w:t>
      </w:r>
      <w:r w:rsidRPr="00232DC1">
        <w:rPr>
          <w:rStyle w:val="NoneB"/>
          <w:lang w:val="en-GB"/>
        </w:rPr>
        <w:t xml:space="preserve"> the student should be able </w:t>
      </w:r>
      <w:r w:rsidRPr="00232DC1">
        <w:rPr>
          <w:lang w:val="en-GB"/>
        </w:rPr>
        <w:t>to</w:t>
      </w:r>
      <w:r w:rsidR="004F2B33" w:rsidRPr="00232DC1">
        <w:rPr>
          <w:lang w:val="en-GB"/>
        </w:rPr>
        <w:t>:</w:t>
      </w:r>
    </w:p>
    <w:p w14:paraId="1A205435" w14:textId="56CD1874" w:rsidR="00A41A5B" w:rsidRPr="00232DC1" w:rsidRDefault="00A41A5B" w:rsidP="000D5FC0">
      <w:pPr>
        <w:pStyle w:val="VCAAbullet"/>
        <w:ind w:left="426" w:hanging="426"/>
        <w:rPr>
          <w:rStyle w:val="NoneB"/>
          <w:lang w:val="en-GB"/>
        </w:rPr>
      </w:pPr>
      <w:r w:rsidRPr="00232DC1">
        <w:rPr>
          <w:rStyle w:val="NoneB"/>
          <w:lang w:val="en-GB"/>
        </w:rPr>
        <w:t>locate sources of reliable and relevant information that suit student need using practised methods of research and discuss their accuracy and validity</w:t>
      </w:r>
    </w:p>
    <w:p w14:paraId="152FFC73" w14:textId="4C86D73A" w:rsidR="00A41A5B" w:rsidRPr="00232DC1" w:rsidRDefault="00A41A5B" w:rsidP="000D5FC0">
      <w:pPr>
        <w:pStyle w:val="VCAAbullet"/>
        <w:ind w:left="426" w:hanging="426"/>
        <w:rPr>
          <w:rStyle w:val="NoneB"/>
          <w:lang w:val="en-GB"/>
        </w:rPr>
      </w:pPr>
      <w:r w:rsidRPr="00232DC1">
        <w:rPr>
          <w:rStyle w:val="NoneB"/>
          <w:lang w:val="en-GB"/>
        </w:rPr>
        <w:t>research links to pathways or community organisations of individual interest and develop an individual learning project around these in consultation with their teacher</w:t>
      </w:r>
    </w:p>
    <w:p w14:paraId="2A690638" w14:textId="7B7294F3" w:rsidR="00A41A5B" w:rsidRPr="00232DC1" w:rsidRDefault="00A41A5B" w:rsidP="000D5FC0">
      <w:pPr>
        <w:pStyle w:val="VCAAbullet"/>
        <w:ind w:left="426" w:hanging="426"/>
        <w:rPr>
          <w:rStyle w:val="NoneB"/>
          <w:lang w:val="en-GB"/>
        </w:rPr>
      </w:pPr>
      <w:r w:rsidRPr="00232DC1">
        <w:rPr>
          <w:rStyle w:val="NoneB"/>
          <w:lang w:val="en-GB"/>
        </w:rPr>
        <w:t xml:space="preserve">complete a portfolio of sample written pieces that can be used to present </w:t>
      </w:r>
      <w:r w:rsidR="009B1B0E">
        <w:rPr>
          <w:rStyle w:val="NoneB"/>
          <w:lang w:val="en-GB"/>
        </w:rPr>
        <w:t>in</w:t>
      </w:r>
      <w:r w:rsidRPr="00232DC1">
        <w:rPr>
          <w:rStyle w:val="NoneB"/>
          <w:lang w:val="en-GB"/>
        </w:rPr>
        <w:t xml:space="preserve"> a future educational setting, </w:t>
      </w:r>
      <w:r w:rsidR="009B1B0E">
        <w:rPr>
          <w:rStyle w:val="NoneB"/>
          <w:lang w:val="en-GB"/>
        </w:rPr>
        <w:t xml:space="preserve">to an </w:t>
      </w:r>
      <w:r w:rsidRPr="00232DC1">
        <w:rPr>
          <w:rStyle w:val="NoneB"/>
          <w:lang w:val="en-GB"/>
        </w:rPr>
        <w:t>employer or community group that highlights the learning and activities completed throughout the project</w:t>
      </w:r>
    </w:p>
    <w:p w14:paraId="14C9BCA9" w14:textId="2D23320B" w:rsidR="001E5C2A" w:rsidRPr="00232DC1" w:rsidRDefault="001E5C2A" w:rsidP="000D5FC0">
      <w:pPr>
        <w:pStyle w:val="VCAAbullet"/>
        <w:ind w:left="426" w:hanging="426"/>
      </w:pPr>
      <w:r w:rsidRPr="00232DC1">
        <w:rPr>
          <w:rStyle w:val="NoneB"/>
          <w:lang w:val="en-GB"/>
        </w:rPr>
        <w:t>create an informative presentation on the individual or group project undertaken utilising a slide show platform for support</w:t>
      </w:r>
      <w:r w:rsidR="004F2B33" w:rsidRPr="00232DC1">
        <w:rPr>
          <w:rStyle w:val="NoneB"/>
          <w:lang w:val="en-GB"/>
        </w:rPr>
        <w:t>.</w:t>
      </w:r>
    </w:p>
    <w:p w14:paraId="1120441E" w14:textId="77777777" w:rsidR="001E5C2A" w:rsidRPr="00232DC1" w:rsidRDefault="001E5C2A" w:rsidP="000D5FC0">
      <w:pPr>
        <w:pStyle w:val="VCAAHeading3"/>
        <w:rPr>
          <w:lang w:val="en-GB"/>
        </w:rPr>
      </w:pPr>
      <w:bookmarkStart w:id="97" w:name="_Toc80013168"/>
      <w:r w:rsidRPr="00232DC1">
        <w:rPr>
          <w:lang w:val="en-GB"/>
        </w:rPr>
        <w:t>Application</w:t>
      </w:r>
      <w:bookmarkEnd w:id="97"/>
      <w:r w:rsidRPr="00232DC1">
        <w:rPr>
          <w:lang w:val="en-GB"/>
        </w:rPr>
        <w:t xml:space="preserve"> </w:t>
      </w:r>
    </w:p>
    <w:p w14:paraId="1DE1DA8A" w14:textId="77777777" w:rsidR="001E5C2A" w:rsidRPr="00232DC1" w:rsidRDefault="001E5C2A" w:rsidP="001E5C2A">
      <w:pPr>
        <w:tabs>
          <w:tab w:val="left" w:pos="425"/>
        </w:tabs>
        <w:spacing w:before="60" w:after="60" w:line="280" w:lineRule="exact"/>
        <w:ind w:left="425" w:hanging="425"/>
        <w:contextualSpacing/>
        <w:rPr>
          <w:rFonts w:eastAsia="Times New Roman"/>
          <w:color w:val="000000"/>
          <w:kern w:val="22"/>
          <w:sz w:val="20"/>
          <w:lang w:val="en-GB" w:eastAsia="ja-JP"/>
        </w:rPr>
      </w:pPr>
      <w:r w:rsidRPr="00232DC1">
        <w:rPr>
          <w:rFonts w:eastAsia="Times New Roman"/>
          <w:color w:val="000000"/>
          <w:kern w:val="22"/>
          <w:sz w:val="20"/>
          <w:lang w:val="en-GB" w:eastAsia="ja-JP"/>
        </w:rPr>
        <w:t>In a relevant context the application of the learning goal requires students to:</w:t>
      </w:r>
    </w:p>
    <w:p w14:paraId="7C8996FA" w14:textId="00569BDC" w:rsidR="001E5C2A" w:rsidRPr="00232DC1" w:rsidRDefault="001E5C2A" w:rsidP="000D5FC0">
      <w:pPr>
        <w:pStyle w:val="VCAAbullet"/>
        <w:ind w:left="426" w:hanging="426"/>
        <w:rPr>
          <w:rStyle w:val="NoneB"/>
          <w:color w:val="auto"/>
          <w:szCs w:val="20"/>
          <w:lang w:val="en-GB"/>
        </w:rPr>
      </w:pPr>
      <w:r w:rsidRPr="00232DC1">
        <w:rPr>
          <w:rStyle w:val="NoneB"/>
          <w:color w:val="auto"/>
          <w:szCs w:val="20"/>
          <w:lang w:val="en-GB"/>
        </w:rPr>
        <w:t>research and locate a variety of informative written, spoken and multimedia materials related to future employment, learning aspirations or community groups being investigated for this project</w:t>
      </w:r>
    </w:p>
    <w:p w14:paraId="4571F386" w14:textId="4BAF87FF" w:rsidR="001E5C2A" w:rsidRPr="00232DC1" w:rsidRDefault="001E5C2A" w:rsidP="000D5FC0">
      <w:pPr>
        <w:pStyle w:val="VCAAbullet"/>
        <w:ind w:left="426" w:hanging="426"/>
        <w:rPr>
          <w:rStyle w:val="NoneB"/>
          <w:color w:val="auto"/>
          <w:szCs w:val="20"/>
          <w:lang w:val="en-GB"/>
        </w:rPr>
      </w:pPr>
      <w:r w:rsidRPr="00232DC1">
        <w:rPr>
          <w:rStyle w:val="NoneB"/>
          <w:color w:val="auto"/>
          <w:szCs w:val="20"/>
          <w:lang w:val="en-GB"/>
        </w:rPr>
        <w:t>apply de-coding and meaning-making strategies such as sounding out letters and syllables, knowledge of everyday word families and phonic and visual letter patterns to make sense of information relating to future learning, employment aspirations or community groups being investigated for this project</w:t>
      </w:r>
    </w:p>
    <w:p w14:paraId="3F983B83" w14:textId="75C92B8E" w:rsidR="001E5C2A" w:rsidRPr="00232DC1" w:rsidRDefault="001E5C2A" w:rsidP="000D5FC0">
      <w:pPr>
        <w:pStyle w:val="VCAAbullet"/>
        <w:ind w:left="426" w:hanging="426"/>
        <w:rPr>
          <w:color w:val="auto"/>
        </w:rPr>
      </w:pPr>
      <w:r w:rsidRPr="00232DC1">
        <w:rPr>
          <w:color w:val="auto"/>
        </w:rPr>
        <w:t>skim and scan sourced content using pictures and graphics to help locate specific information and keep annotations and summaries for portfolio presentation</w:t>
      </w:r>
    </w:p>
    <w:p w14:paraId="4E2FF6A4" w14:textId="4C59842D" w:rsidR="001E5C2A" w:rsidRPr="00232DC1" w:rsidRDefault="001E5C2A" w:rsidP="000D5FC0">
      <w:pPr>
        <w:pStyle w:val="VCAAbullet"/>
        <w:ind w:left="426" w:hanging="426"/>
        <w:rPr>
          <w:rStyle w:val="NoneB"/>
          <w:color w:val="auto"/>
          <w:lang w:val="en-GB"/>
        </w:rPr>
      </w:pPr>
      <w:r w:rsidRPr="00232DC1">
        <w:rPr>
          <w:rStyle w:val="NoneA"/>
          <w:color w:val="auto"/>
          <w:szCs w:val="20"/>
          <w:lang w:val="en-GB"/>
        </w:rPr>
        <w:t>listen and participate effectively in small group and whole class discussion</w:t>
      </w:r>
      <w:r w:rsidR="009B1B0E">
        <w:rPr>
          <w:rStyle w:val="NoneA"/>
          <w:color w:val="auto"/>
          <w:szCs w:val="20"/>
          <w:lang w:val="en-GB"/>
        </w:rPr>
        <w:t>s</w:t>
      </w:r>
      <w:r w:rsidRPr="00232DC1">
        <w:rPr>
          <w:rStyle w:val="NoneB"/>
          <w:rFonts w:eastAsia="Arial Unicode MS" w:cs="Arial Unicode MS"/>
          <w:color w:val="auto"/>
          <w:lang w:val="en-GB"/>
        </w:rPr>
        <w:t xml:space="preserve"> to communicate, collaborate and problem solve in order to complete</w:t>
      </w:r>
      <w:r w:rsidR="009B1B0E">
        <w:rPr>
          <w:rStyle w:val="NoneB"/>
          <w:rFonts w:eastAsia="Arial Unicode MS" w:cs="Arial Unicode MS"/>
          <w:color w:val="auto"/>
          <w:lang w:val="en-GB"/>
        </w:rPr>
        <w:t xml:space="preserve"> a</w:t>
      </w:r>
      <w:r w:rsidRPr="00232DC1">
        <w:rPr>
          <w:rStyle w:val="NoneB"/>
          <w:rFonts w:eastAsia="Arial Unicode MS" w:cs="Arial Unicode MS"/>
          <w:color w:val="auto"/>
          <w:lang w:val="en-GB"/>
        </w:rPr>
        <w:t xml:space="preserve"> portfolio of evidence and relevant documentation</w:t>
      </w:r>
    </w:p>
    <w:p w14:paraId="101024CA" w14:textId="14AADB52" w:rsidR="001E5C2A" w:rsidRPr="00232DC1" w:rsidRDefault="001E5C2A" w:rsidP="000D5FC0">
      <w:pPr>
        <w:pStyle w:val="VCAAbullet"/>
        <w:ind w:left="426" w:hanging="426"/>
        <w:rPr>
          <w:rStyle w:val="NoneB"/>
          <w:color w:val="auto"/>
          <w:lang w:val="en-GB"/>
        </w:rPr>
      </w:pPr>
      <w:r w:rsidRPr="00232DC1">
        <w:rPr>
          <w:rStyle w:val="NoneA"/>
          <w:color w:val="auto"/>
          <w:szCs w:val="20"/>
          <w:lang w:val="en-GB"/>
        </w:rPr>
        <w:t>sequence and structure information logically</w:t>
      </w:r>
      <w:r w:rsidRPr="00232DC1">
        <w:rPr>
          <w:color w:val="auto"/>
        </w:rPr>
        <w:t xml:space="preserve"> to engage</w:t>
      </w:r>
      <w:r w:rsidR="009B1B0E">
        <w:rPr>
          <w:color w:val="auto"/>
        </w:rPr>
        <w:t xml:space="preserve"> an</w:t>
      </w:r>
      <w:r w:rsidRPr="00232DC1">
        <w:rPr>
          <w:color w:val="auto"/>
        </w:rPr>
        <w:t xml:space="preserve"> audience</w:t>
      </w:r>
    </w:p>
    <w:p w14:paraId="70D91C23" w14:textId="3B04A29A" w:rsidR="001E5C2A" w:rsidRPr="00232DC1" w:rsidRDefault="001E5C2A" w:rsidP="000D5FC0">
      <w:pPr>
        <w:pStyle w:val="VCAAbullet"/>
        <w:ind w:left="426" w:hanging="426"/>
        <w:rPr>
          <w:color w:val="auto"/>
        </w:rPr>
      </w:pPr>
      <w:r w:rsidRPr="00232DC1">
        <w:rPr>
          <w:rStyle w:val="NoneA"/>
          <w:color w:val="auto"/>
          <w:szCs w:val="20"/>
          <w:lang w:val="en-GB"/>
        </w:rPr>
        <w:t>attempt to use body language, eye-contact, gestures, pace, and intonation appropriately when presenting orally</w:t>
      </w:r>
    </w:p>
    <w:p w14:paraId="7EFC4B5D" w14:textId="349FDC89" w:rsidR="00C46119" w:rsidRPr="00232DC1" w:rsidRDefault="001E5C2A" w:rsidP="000D5FC0">
      <w:pPr>
        <w:pStyle w:val="VCAAbullet"/>
        <w:ind w:left="426" w:hanging="426"/>
        <w:rPr>
          <w:rStyle w:val="NoneB"/>
          <w:color w:val="auto"/>
          <w:lang w:val="en-GB"/>
        </w:rPr>
      </w:pPr>
      <w:r w:rsidRPr="00232DC1">
        <w:rPr>
          <w:rStyle w:val="NoneB"/>
          <w:color w:val="auto"/>
          <w:szCs w:val="20"/>
          <w:lang w:val="en-GB"/>
        </w:rPr>
        <w:t>spell, punctuate and use grammar sufficiently for the meaning of the content to be understood</w:t>
      </w:r>
      <w:r w:rsidR="004F2B33" w:rsidRPr="00232DC1">
        <w:rPr>
          <w:rStyle w:val="NoneB"/>
          <w:color w:val="auto"/>
          <w:szCs w:val="20"/>
          <w:lang w:val="en-GB"/>
        </w:rPr>
        <w:t>.</w:t>
      </w:r>
      <w:r w:rsidRPr="00232DC1">
        <w:rPr>
          <w:rStyle w:val="NoneB"/>
          <w:color w:val="auto"/>
          <w:szCs w:val="20"/>
          <w:lang w:val="en-GB"/>
        </w:rPr>
        <w:t xml:space="preserve"> </w:t>
      </w:r>
    </w:p>
    <w:p w14:paraId="254358C7" w14:textId="0F1F0E1C" w:rsidR="00C97DF1" w:rsidRPr="00232DC1" w:rsidRDefault="00C97DF1" w:rsidP="004F2B33">
      <w:pPr>
        <w:pStyle w:val="VCAAHeading3"/>
        <w:rPr>
          <w:lang w:val="en-GB"/>
        </w:rPr>
      </w:pPr>
      <w:bookmarkStart w:id="98" w:name="_Toc80013169"/>
      <w:r w:rsidRPr="00232DC1">
        <w:rPr>
          <w:lang w:val="en-GB"/>
        </w:rPr>
        <w:t>Evi</w:t>
      </w:r>
      <w:r w:rsidR="00DC353D" w:rsidRPr="00232DC1">
        <w:rPr>
          <w:lang w:val="en-GB"/>
        </w:rPr>
        <w:t>d</w:t>
      </w:r>
      <w:r w:rsidRPr="00232DC1">
        <w:rPr>
          <w:lang w:val="en-GB"/>
        </w:rPr>
        <w:t xml:space="preserve">ence for </w:t>
      </w:r>
      <w:r w:rsidR="000D5FC0" w:rsidRPr="00232DC1">
        <w:rPr>
          <w:lang w:val="en-GB"/>
        </w:rPr>
        <w:t>s</w:t>
      </w:r>
      <w:r w:rsidRPr="00232DC1">
        <w:rPr>
          <w:lang w:val="en-GB"/>
        </w:rPr>
        <w:t xml:space="preserve">atisfactory </w:t>
      </w:r>
      <w:r w:rsidR="000D5FC0" w:rsidRPr="00232DC1">
        <w:rPr>
          <w:lang w:val="en-GB"/>
        </w:rPr>
        <w:t>c</w:t>
      </w:r>
      <w:r w:rsidRPr="00232DC1">
        <w:rPr>
          <w:lang w:val="en-GB"/>
        </w:rPr>
        <w:t>ompletion</w:t>
      </w:r>
      <w:bookmarkEnd w:id="98"/>
    </w:p>
    <w:p w14:paraId="6E68DB40" w14:textId="3C2F521A" w:rsidR="00C97DF1" w:rsidRPr="00232DC1" w:rsidRDefault="00C97DF1" w:rsidP="000D5FC0">
      <w:pPr>
        <w:pStyle w:val="VCAAbody"/>
        <w:rPr>
          <w:lang w:val="en-GB"/>
        </w:rPr>
      </w:pPr>
      <w:r w:rsidRPr="00232DC1">
        <w:rPr>
          <w:lang w:val="en-GB"/>
        </w:rPr>
        <w:t>Assessment for satisfactory completion of this module should draw on evidence provided by the student that demonstrates</w:t>
      </w:r>
      <w:r w:rsidR="00232DC1">
        <w:rPr>
          <w:lang w:val="en-GB"/>
        </w:rPr>
        <w:t xml:space="preserve"> the ability to</w:t>
      </w:r>
      <w:r w:rsidRPr="00232DC1">
        <w:rPr>
          <w:lang w:val="en-GB"/>
        </w:rPr>
        <w:t>:</w:t>
      </w:r>
    </w:p>
    <w:p w14:paraId="47B00A47" w14:textId="7E6D7F8B" w:rsidR="00C97DF1" w:rsidRPr="00232DC1" w:rsidRDefault="00C97DF1" w:rsidP="000D5FC0">
      <w:pPr>
        <w:pStyle w:val="VCAAnumbers"/>
        <w:numPr>
          <w:ilvl w:val="0"/>
          <w:numId w:val="35"/>
        </w:numPr>
        <w:ind w:left="426" w:hanging="142"/>
        <w:rPr>
          <w:color w:val="auto"/>
          <w:lang w:val="en-GB"/>
        </w:rPr>
      </w:pPr>
      <w:r w:rsidRPr="00232DC1">
        <w:rPr>
          <w:rStyle w:val="NoneA"/>
          <w:color w:val="auto"/>
          <w:szCs w:val="20"/>
          <w:lang w:val="en-GB"/>
        </w:rPr>
        <w:t xml:space="preserve">locate and understand the content required to assist in the development of an individual or group learning task and portfolio of evidence </w:t>
      </w:r>
    </w:p>
    <w:p w14:paraId="47873284" w14:textId="7D2EFD0C" w:rsidR="00C97DF1" w:rsidRPr="00232DC1" w:rsidRDefault="00C97DF1" w:rsidP="000D5FC0">
      <w:pPr>
        <w:pStyle w:val="VCAAnumbers"/>
        <w:numPr>
          <w:ilvl w:val="0"/>
          <w:numId w:val="35"/>
        </w:numPr>
        <w:ind w:left="426" w:hanging="142"/>
        <w:rPr>
          <w:rStyle w:val="NoneB"/>
          <w:rFonts w:eastAsia="Arial Unicode MS" w:cs="Arial Unicode MS"/>
          <w:color w:val="auto"/>
          <w:lang w:val="en-GB"/>
        </w:rPr>
      </w:pPr>
      <w:r w:rsidRPr="00232DC1">
        <w:rPr>
          <w:rStyle w:val="NoneB"/>
          <w:rFonts w:eastAsia="Arial Unicode MS" w:cs="Arial Unicode MS"/>
          <w:color w:val="auto"/>
          <w:lang w:val="en-GB"/>
        </w:rPr>
        <w:lastRenderedPageBreak/>
        <w:t xml:space="preserve">complete the required documentation for </w:t>
      </w:r>
      <w:r w:rsidRPr="00232DC1">
        <w:rPr>
          <w:rStyle w:val="NoneB"/>
          <w:color w:val="auto"/>
          <w:lang w:val="en-GB"/>
        </w:rPr>
        <w:t xml:space="preserve">a future educational setting, employer or </w:t>
      </w:r>
      <w:r w:rsidR="009B1B0E">
        <w:rPr>
          <w:rStyle w:val="NoneB"/>
          <w:color w:val="auto"/>
          <w:lang w:val="en-GB"/>
        </w:rPr>
        <w:t xml:space="preserve">to </w:t>
      </w:r>
      <w:r w:rsidRPr="00232DC1">
        <w:rPr>
          <w:rStyle w:val="NoneB"/>
          <w:color w:val="auto"/>
          <w:lang w:val="en-GB"/>
        </w:rPr>
        <w:t>engage with a community group</w:t>
      </w:r>
      <w:r w:rsidRPr="00232DC1">
        <w:rPr>
          <w:rStyle w:val="NoneB"/>
          <w:rFonts w:eastAsia="Arial Unicode MS" w:cs="Arial Unicode MS"/>
          <w:color w:val="auto"/>
          <w:lang w:val="en-GB"/>
        </w:rPr>
        <w:t xml:space="preserve"> </w:t>
      </w:r>
    </w:p>
    <w:p w14:paraId="28A9BAEF" w14:textId="549D42B1" w:rsidR="00C97DF1" w:rsidRPr="00232DC1" w:rsidRDefault="00C97DF1" w:rsidP="000D5FC0">
      <w:pPr>
        <w:pStyle w:val="VCAAnumbers"/>
        <w:numPr>
          <w:ilvl w:val="0"/>
          <w:numId w:val="35"/>
        </w:numPr>
        <w:ind w:left="426" w:hanging="142"/>
        <w:rPr>
          <w:rStyle w:val="NoneB"/>
          <w:rFonts w:eastAsia="Arial Unicode MS" w:cs="Arial Unicode MS"/>
          <w:color w:val="auto"/>
          <w:lang w:val="en-GB"/>
        </w:rPr>
      </w:pPr>
      <w:r w:rsidRPr="00232DC1">
        <w:rPr>
          <w:rStyle w:val="NoneB"/>
          <w:color w:val="auto"/>
          <w:szCs w:val="20"/>
          <w:lang w:val="en-GB"/>
        </w:rPr>
        <w:t>plan, draft and edit in order to develop an informative presentation and slide show along with a portfolio of evidence</w:t>
      </w:r>
    </w:p>
    <w:p w14:paraId="362C5CDD" w14:textId="301460CF" w:rsidR="00C97DF1" w:rsidRPr="00232DC1" w:rsidRDefault="00C97DF1" w:rsidP="000D5FC0">
      <w:pPr>
        <w:pStyle w:val="VCAAnumbers"/>
        <w:numPr>
          <w:ilvl w:val="0"/>
          <w:numId w:val="35"/>
        </w:numPr>
        <w:ind w:left="426" w:hanging="142"/>
        <w:rPr>
          <w:rStyle w:val="NoneB"/>
          <w:rFonts w:eastAsia="Arial Unicode MS" w:cs="Arial Unicode MS"/>
          <w:color w:val="auto"/>
          <w:lang w:val="en-GB"/>
        </w:rPr>
      </w:pPr>
      <w:r w:rsidRPr="00232DC1">
        <w:rPr>
          <w:rStyle w:val="NoneB"/>
          <w:rFonts w:eastAsia="Arial Unicode MS" w:cs="Arial Unicode MS"/>
          <w:color w:val="auto"/>
          <w:lang w:val="en-GB"/>
        </w:rPr>
        <w:t>plan, self-manage, communicate, collaborate, question and listen effectively in order to undertake activities and solve problems associated with an individual or group learning task</w:t>
      </w:r>
    </w:p>
    <w:p w14:paraId="37751268" w14:textId="0EAEB411" w:rsidR="00C97DF1" w:rsidRPr="00232DC1" w:rsidRDefault="00C97DF1" w:rsidP="000D5FC0">
      <w:pPr>
        <w:pStyle w:val="VCAAnumbers"/>
        <w:numPr>
          <w:ilvl w:val="0"/>
          <w:numId w:val="35"/>
        </w:numPr>
        <w:ind w:left="426" w:hanging="142"/>
        <w:rPr>
          <w:color w:val="auto"/>
          <w:lang w:val="en-GB"/>
        </w:rPr>
      </w:pPr>
      <w:r w:rsidRPr="00232DC1">
        <w:rPr>
          <w:rStyle w:val="NoneA"/>
          <w:color w:val="auto"/>
          <w:szCs w:val="20"/>
          <w:lang w:val="en-GB"/>
        </w:rPr>
        <w:t>listen and participate effectively in small group and whole class discussion</w:t>
      </w:r>
      <w:r w:rsidR="009B1B0E">
        <w:rPr>
          <w:rStyle w:val="NoneA"/>
          <w:color w:val="auto"/>
          <w:szCs w:val="20"/>
          <w:lang w:val="en-GB"/>
        </w:rPr>
        <w:t>s</w:t>
      </w:r>
      <w:r w:rsidR="000D5FC0" w:rsidRPr="00232DC1">
        <w:rPr>
          <w:color w:val="auto"/>
          <w:lang w:val="en-GB"/>
        </w:rPr>
        <w:t>.</w:t>
      </w:r>
    </w:p>
    <w:p w14:paraId="7D579D88" w14:textId="05213FF2" w:rsidR="00C97DF1" w:rsidRPr="00232DC1" w:rsidRDefault="00E04F72" w:rsidP="004F2B33">
      <w:pPr>
        <w:pStyle w:val="VCAAHeading3"/>
        <w:rPr>
          <w:lang w:val="en-GB"/>
        </w:rPr>
      </w:pPr>
      <w:bookmarkStart w:id="99" w:name="_Toc80013170"/>
      <w:r w:rsidRPr="00232DC1">
        <w:rPr>
          <w:lang w:val="en-GB"/>
        </w:rPr>
        <w:t>Assessment</w:t>
      </w:r>
      <w:r w:rsidR="004F2B33" w:rsidRPr="00232DC1">
        <w:rPr>
          <w:lang w:val="en-GB"/>
        </w:rPr>
        <w:t xml:space="preserve"> tasks</w:t>
      </w:r>
      <w:bookmarkEnd w:id="99"/>
    </w:p>
    <w:p w14:paraId="0B1B8120" w14:textId="5191924C" w:rsidR="008E10C1" w:rsidRPr="00232DC1" w:rsidRDefault="00C46119" w:rsidP="000D5FC0">
      <w:pPr>
        <w:pStyle w:val="VCAAbody"/>
        <w:rPr>
          <w:lang w:val="en-GB"/>
        </w:rPr>
      </w:pPr>
      <w:bookmarkStart w:id="100" w:name="_Hlk79411463"/>
      <w:r w:rsidRPr="00232DC1">
        <w:rPr>
          <w:lang w:val="en-GB"/>
        </w:rPr>
        <w:t xml:space="preserve">For </w:t>
      </w:r>
      <w:r w:rsidR="00D643D1" w:rsidRPr="00232DC1">
        <w:rPr>
          <w:lang w:val="en-GB"/>
        </w:rPr>
        <w:t>U</w:t>
      </w:r>
      <w:r w:rsidRPr="00232DC1">
        <w:rPr>
          <w:lang w:val="en-GB"/>
        </w:rPr>
        <w:t xml:space="preserve">nit </w:t>
      </w:r>
      <w:r w:rsidR="00D643D1" w:rsidRPr="00232DC1">
        <w:rPr>
          <w:lang w:val="en-GB"/>
        </w:rPr>
        <w:t xml:space="preserve">4 </w:t>
      </w:r>
      <w:r w:rsidRPr="00232DC1">
        <w:rPr>
          <w:lang w:val="en-GB"/>
        </w:rPr>
        <w:t xml:space="preserve">students are required to demonstrate one </w:t>
      </w:r>
      <w:r w:rsidR="00C97DF1" w:rsidRPr="00232DC1">
        <w:rPr>
          <w:lang w:val="en-GB"/>
        </w:rPr>
        <w:t>learning goal</w:t>
      </w:r>
      <w:r w:rsidRPr="00232DC1">
        <w:rPr>
          <w:lang w:val="en-GB"/>
        </w:rPr>
        <w:t xml:space="preserve">. </w:t>
      </w:r>
      <w:r w:rsidR="008E10C1" w:rsidRPr="00232DC1">
        <w:rPr>
          <w:lang w:val="en-GB"/>
        </w:rPr>
        <w:t>Suitable tasks for assessment in this unit could be selected from, but are not limited to, the following examples:</w:t>
      </w:r>
    </w:p>
    <w:p w14:paraId="77D0592D" w14:textId="7A7E5B33" w:rsidR="00C46119" w:rsidRPr="00232DC1" w:rsidRDefault="00C46119" w:rsidP="000D5FC0">
      <w:pPr>
        <w:pStyle w:val="VCAAbullet"/>
        <w:ind w:left="426" w:hanging="425"/>
        <w:rPr>
          <w:rFonts w:eastAsia="Arial"/>
        </w:rPr>
      </w:pPr>
      <w:r w:rsidRPr="00232DC1">
        <w:t xml:space="preserve">working with your place of learning identify a project to be completed and develop a plan of how to action it and </w:t>
      </w:r>
      <w:r w:rsidR="009B1B0E">
        <w:t xml:space="preserve">develop </w:t>
      </w:r>
      <w:r w:rsidRPr="00232DC1">
        <w:t xml:space="preserve">the promotional material to showcase the project. For example, </w:t>
      </w:r>
      <w:r w:rsidR="008E10C1" w:rsidRPr="00232DC1">
        <w:rPr>
          <w:rFonts w:eastAsia="Arial"/>
        </w:rPr>
        <w:t>c</w:t>
      </w:r>
      <w:r w:rsidR="008E10C1" w:rsidRPr="00232DC1">
        <w:t>reate a brochure to promote the achievements of the class over the year for the school magazine</w:t>
      </w:r>
    </w:p>
    <w:p w14:paraId="0EF9FFC6" w14:textId="77777777" w:rsidR="00C46119" w:rsidRPr="00232DC1" w:rsidRDefault="00C46119" w:rsidP="000D5FC0">
      <w:pPr>
        <w:pStyle w:val="VCAAbullet"/>
        <w:ind w:left="426" w:hanging="425"/>
        <w:rPr>
          <w:rFonts w:eastAsia="Arial"/>
        </w:rPr>
      </w:pPr>
      <w:r w:rsidRPr="00232DC1">
        <w:rPr>
          <w:rFonts w:eastAsia="Arial"/>
        </w:rPr>
        <w:t>c</w:t>
      </w:r>
      <w:r w:rsidRPr="00232DC1">
        <w:t>reate and publish a new menu for the cafeteria</w:t>
      </w:r>
    </w:p>
    <w:p w14:paraId="27D5FC1D" w14:textId="5C9E87AD" w:rsidR="00C46119" w:rsidRPr="00232DC1" w:rsidRDefault="00C46119" w:rsidP="000D5FC0">
      <w:pPr>
        <w:pStyle w:val="VCAAbullet"/>
        <w:ind w:left="426" w:hanging="425"/>
        <w:rPr>
          <w:rFonts w:eastAsia="Arial"/>
        </w:rPr>
      </w:pPr>
      <w:r w:rsidRPr="00232DC1">
        <w:rPr>
          <w:rFonts w:eastAsia="Arial"/>
        </w:rPr>
        <w:t>o</w:t>
      </w:r>
      <w:r w:rsidRPr="00232DC1">
        <w:t>rganise a workplace morning tea for</w:t>
      </w:r>
      <w:r w:rsidR="009B1B0E">
        <w:t xml:space="preserve"> a</w:t>
      </w:r>
      <w:r w:rsidRPr="00232DC1">
        <w:t xml:space="preserve"> charity and create the promotional material to advertise the event</w:t>
      </w:r>
    </w:p>
    <w:p w14:paraId="412079B7" w14:textId="7DD8ECCB" w:rsidR="00C46119" w:rsidRPr="00232DC1" w:rsidRDefault="00C46119" w:rsidP="000D5FC0">
      <w:pPr>
        <w:pStyle w:val="VCAAbullet"/>
        <w:ind w:left="426" w:hanging="425"/>
        <w:rPr>
          <w:rFonts w:eastAsia="Arial"/>
        </w:rPr>
      </w:pPr>
      <w:r w:rsidRPr="00232DC1">
        <w:rPr>
          <w:rFonts w:eastAsia="Arial"/>
        </w:rPr>
        <w:t>o</w:t>
      </w:r>
      <w:r w:rsidRPr="00232DC1">
        <w:t>rganise a</w:t>
      </w:r>
      <w:r w:rsidR="008E10C1" w:rsidRPr="00232DC1">
        <w:t xml:space="preserve">n activity with a community group </w:t>
      </w:r>
      <w:r w:rsidRPr="00232DC1">
        <w:t xml:space="preserve">and create the accompanying </w:t>
      </w:r>
      <w:r w:rsidR="008E10C1" w:rsidRPr="00232DC1">
        <w:t xml:space="preserve">promotional material and </w:t>
      </w:r>
      <w:r w:rsidRPr="00232DC1">
        <w:t>documentation</w:t>
      </w:r>
    </w:p>
    <w:p w14:paraId="4D7D9605" w14:textId="715127E5" w:rsidR="00C46119" w:rsidRPr="00232DC1" w:rsidRDefault="00C46119" w:rsidP="000D5FC0">
      <w:pPr>
        <w:pStyle w:val="VCAAbullet"/>
        <w:ind w:left="426" w:hanging="425"/>
        <w:rPr>
          <w:rFonts w:eastAsia="Arial"/>
        </w:rPr>
      </w:pPr>
      <w:r w:rsidRPr="00232DC1">
        <w:rPr>
          <w:rFonts w:eastAsia="Arial"/>
        </w:rPr>
        <w:t>r</w:t>
      </w:r>
      <w:r w:rsidRPr="00232DC1">
        <w:t>esearch a cause and organi</w:t>
      </w:r>
      <w:r w:rsidR="008E10C1" w:rsidRPr="00232DC1">
        <w:t>s</w:t>
      </w:r>
      <w:r w:rsidRPr="00232DC1">
        <w:t>e and promote a sausage sizzle or chocolate drive to raise donations</w:t>
      </w:r>
    </w:p>
    <w:p w14:paraId="562D6D1D" w14:textId="3BEC589E" w:rsidR="00C46119" w:rsidRPr="00232DC1" w:rsidRDefault="008E10C1" w:rsidP="000D5FC0">
      <w:pPr>
        <w:pStyle w:val="VCAAbullet"/>
        <w:ind w:left="426" w:hanging="425"/>
        <w:rPr>
          <w:rFonts w:eastAsia="Arial"/>
        </w:rPr>
      </w:pPr>
      <w:r w:rsidRPr="00232DC1">
        <w:t>research a field of employment related to</w:t>
      </w:r>
      <w:r w:rsidR="009B1B0E">
        <w:t xml:space="preserve"> personal</w:t>
      </w:r>
      <w:r w:rsidRPr="00232DC1">
        <w:t xml:space="preserve"> interest</w:t>
      </w:r>
      <w:r w:rsidR="009B1B0E">
        <w:t xml:space="preserve">s </w:t>
      </w:r>
      <w:r w:rsidRPr="00232DC1">
        <w:t>and aspiration</w:t>
      </w:r>
      <w:r w:rsidR="009B1B0E">
        <w:t>s</w:t>
      </w:r>
      <w:r w:rsidRPr="00232DC1">
        <w:t xml:space="preserve"> and</w:t>
      </w:r>
      <w:r w:rsidR="009B1B0E">
        <w:t xml:space="preserve"> sequentially</w:t>
      </w:r>
      <w:r w:rsidRPr="00232DC1">
        <w:t xml:space="preserve"> </w:t>
      </w:r>
      <w:r w:rsidR="009B1B0E">
        <w:t>outl</w:t>
      </w:r>
      <w:r w:rsidRPr="00232DC1">
        <w:t xml:space="preserve">ine the steps </w:t>
      </w:r>
      <w:r w:rsidR="009B1B0E">
        <w:t>required</w:t>
      </w:r>
      <w:r w:rsidRPr="00232DC1">
        <w:t xml:space="preserve"> to be successful in </w:t>
      </w:r>
      <w:r w:rsidR="009B1B0E">
        <w:t xml:space="preserve">gaining </w:t>
      </w:r>
      <w:r w:rsidRPr="00232DC1">
        <w:t>employment</w:t>
      </w:r>
      <w:r w:rsidR="009B1B0E">
        <w:t xml:space="preserve"> in that field</w:t>
      </w:r>
    </w:p>
    <w:p w14:paraId="2B976676" w14:textId="129B139B" w:rsidR="002647BB" w:rsidRPr="00232DC1" w:rsidRDefault="008E10C1" w:rsidP="000D5FC0">
      <w:pPr>
        <w:pStyle w:val="VCAAbullet"/>
        <w:ind w:left="426" w:hanging="425"/>
        <w:rPr>
          <w:rFonts w:eastAsia="Arial"/>
        </w:rPr>
      </w:pPr>
      <w:r w:rsidRPr="00232DC1">
        <w:t xml:space="preserve">research the pathways available to commence future learning in a course of choice and sequentially outline the steps </w:t>
      </w:r>
      <w:r w:rsidR="009B1B0E">
        <w:t>required</w:t>
      </w:r>
      <w:r w:rsidR="009B1B0E" w:rsidRPr="00232DC1">
        <w:t xml:space="preserve"> </w:t>
      </w:r>
      <w:r w:rsidR="009B1B0E">
        <w:t>to</w:t>
      </w:r>
      <w:r w:rsidRPr="00232DC1">
        <w:t xml:space="preserve"> be successful in gaining entrance to the course</w:t>
      </w:r>
      <w:r w:rsidR="004F2B33" w:rsidRPr="00232DC1">
        <w:t>.</w:t>
      </w:r>
      <w:bookmarkEnd w:id="100"/>
    </w:p>
    <w:sectPr w:rsidR="002647BB" w:rsidRPr="00232DC1" w:rsidSect="004F7723">
      <w:headerReference w:type="even" r:id="rId26"/>
      <w:headerReference w:type="default" r:id="rId27"/>
      <w:footerReference w:type="default" r:id="rId28"/>
      <w:headerReference w:type="first" r:id="rId29"/>
      <w:footerReference w:type="first" r:id="rId30"/>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0D4BD6" w:rsidRDefault="000D4BD6" w:rsidP="00304EA1">
      <w:pPr>
        <w:spacing w:after="0" w:line="240" w:lineRule="auto"/>
      </w:pPr>
      <w:r>
        <w:separator/>
      </w:r>
    </w:p>
  </w:endnote>
  <w:endnote w:type="continuationSeparator" w:id="0">
    <w:p w14:paraId="3270DF94" w14:textId="77777777" w:rsidR="000D4BD6" w:rsidRDefault="000D4BD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6A3CE" w14:textId="77777777" w:rsidR="004F7723" w:rsidRDefault="004F7723"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0D4BD6" w:rsidRPr="00D06414" w14:paraId="6474FD3B" w14:textId="77777777" w:rsidTr="00BB3BAB">
      <w:trPr>
        <w:trHeight w:val="476"/>
      </w:trPr>
      <w:tc>
        <w:tcPr>
          <w:tcW w:w="1667" w:type="pct"/>
          <w:tcMar>
            <w:left w:w="0" w:type="dxa"/>
            <w:right w:w="0" w:type="dxa"/>
          </w:tcMar>
        </w:tcPr>
        <w:p w14:paraId="0EC15F2D" w14:textId="77777777" w:rsidR="000D4BD6" w:rsidRPr="00D06414" w:rsidRDefault="000D4BD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D4BD6" w:rsidRPr="00D06414" w:rsidRDefault="000D4BD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0D4BD6" w:rsidRPr="00D06414" w:rsidRDefault="000D4BD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0D4BD6" w:rsidRPr="00D06414" w:rsidRDefault="000D4B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0D4BD6" w:rsidRPr="00D06414" w14:paraId="36A4ADC1" w14:textId="77777777" w:rsidTr="000F5AAF">
      <w:tc>
        <w:tcPr>
          <w:tcW w:w="1459" w:type="pct"/>
          <w:tcMar>
            <w:left w:w="0" w:type="dxa"/>
            <w:right w:w="0" w:type="dxa"/>
          </w:tcMar>
        </w:tcPr>
        <w:p w14:paraId="74DB1FC2" w14:textId="77777777" w:rsidR="000D4BD6" w:rsidRPr="00D06414" w:rsidRDefault="000D4BD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D4BD6" w:rsidRPr="00D06414" w:rsidRDefault="000D4BD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D4BD6" w:rsidRPr="00D06414" w:rsidRDefault="000D4BD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D4BD6" w:rsidRPr="00D06414" w:rsidRDefault="000D4B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0D4BD6" w:rsidRDefault="000D4BD6" w:rsidP="00304EA1">
      <w:pPr>
        <w:spacing w:after="0" w:line="240" w:lineRule="auto"/>
      </w:pPr>
      <w:r>
        <w:separator/>
      </w:r>
    </w:p>
  </w:footnote>
  <w:footnote w:type="continuationSeparator" w:id="0">
    <w:p w14:paraId="13540A36" w14:textId="77777777" w:rsidR="000D4BD6" w:rsidRDefault="000D4BD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Title"/>
      <w:tag w:val=""/>
      <w:id w:val="1186950884"/>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41DE8E0F" w14:textId="39BA6436" w:rsidR="004F7723" w:rsidRPr="00322123" w:rsidRDefault="004F7723" w:rsidP="00A11696">
        <w:pPr>
          <w:pStyle w:val="VCAAbody"/>
        </w:pPr>
        <w:r>
          <w:t>Foundation pathways certificate: Literacy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4340E" w14:textId="77777777" w:rsidR="004F7723" w:rsidRDefault="004F7723"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31610" w14:textId="1C54B73A" w:rsidR="000D4BD6" w:rsidRDefault="004629FF">
    <w:pPr>
      <w:pStyle w:val="Header"/>
    </w:pPr>
    <w:r>
      <w:rPr>
        <w:noProof/>
      </w:rPr>
      <w:pict w14:anchorId="30753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54188" o:spid="_x0000_s22530" type="#_x0000_t136" style="position:absolute;margin-left:0;margin-top:0;width:629.1pt;height:50.3pt;rotation:315;z-index:-251650048;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2EA9CEB2" w:rsidR="000D4BD6" w:rsidRPr="00D86DE4" w:rsidRDefault="004629FF" w:rsidP="00D86DE4">
    <w:pPr>
      <w:pStyle w:val="VCAAcaptionsandfootnotes"/>
      <w:rPr>
        <w:color w:val="999999" w:themeColor="accent2"/>
      </w:rPr>
    </w:pPr>
    <w:r>
      <w:rPr>
        <w:noProof/>
      </w:rPr>
      <w:pict w14:anchorId="18388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54189" o:spid="_x0000_s22531" type="#_x0000_t136" style="position:absolute;margin-left:0;margin-top:0;width:629.1pt;height:50.3pt;rotation:315;z-index:-251648000;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sdt>
      <w:sdtPr>
        <w:rPr>
          <w:color w:val="999999" w:themeColor="accent2"/>
        </w:rPr>
        <w:alias w:val="Title"/>
        <w:tag w:val=""/>
        <w:id w:val="-494956033"/>
        <w:placeholder>
          <w:docPart w:val="AD59E9E622E14A11AE7A3AB41FF33F10"/>
        </w:placeholder>
        <w:dataBinding w:prefixMappings="xmlns:ns0='http://purl.org/dc/elements/1.1/' xmlns:ns1='http://schemas.openxmlformats.org/package/2006/metadata/core-properties' " w:xpath="/ns1:coreProperties[1]/ns0:title[1]" w:storeItemID="{6C3C8BC8-F283-45AE-878A-BAB7291924A1}"/>
        <w:text/>
      </w:sdtPr>
      <w:sdtEndPr/>
      <w:sdtContent>
        <w:r w:rsidR="000D4BD6">
          <w:rPr>
            <w:color w:val="999999" w:themeColor="accent2"/>
          </w:rPr>
          <w:t>Foundation pathways certificate: Literacy</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053EABF2" w:rsidR="000D4BD6" w:rsidRPr="004F7723" w:rsidRDefault="004629FF" w:rsidP="004F7723">
    <w:pPr>
      <w:pStyle w:val="VCAAcaptionsandfootnotes"/>
      <w:rPr>
        <w:color w:val="999999" w:themeColor="accent2"/>
      </w:rPr>
    </w:pPr>
    <w:r>
      <w:rPr>
        <w:noProof/>
      </w:rPr>
      <w:pict w14:anchorId="6F676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54187" o:spid="_x0000_s22529" type="#_x0000_t136" style="position:absolute;margin-left:0;margin-top:0;width:629.1pt;height:50.3pt;rotation:315;z-index:-251652096;mso-position-horizontal:center;mso-position-horizontal-relative:margin;mso-position-vertical:center;mso-position-vertical-relative:margin" o:allowincell="f" fillcolor="silver" stroked="f">
          <v:fill opacity=".5"/>
          <v:textpath style="font-family:&quot;Arial&quot;;font-size:1pt" string="DRAFT FOR CONSULTATION"/>
          <w10:wrap anchorx="margin" anchory="margin"/>
        </v:shape>
      </w:pict>
    </w:r>
    <w:r>
      <w:rPr>
        <w:noProof/>
      </w:rPr>
      <w:pict w14:anchorId="67FC5739">
        <v:shape id="_x0000_s22532" type="#_x0000_t136" alt="" style="position:absolute;margin-left:0;margin-top:0;width:629.1pt;height:50.3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FOR CONSULTATION"/>
          <w10:wrap anchorx="margin" anchory="margin"/>
        </v:shape>
      </w:pict>
    </w:r>
    <w:sdt>
      <w:sdtPr>
        <w:rPr>
          <w:color w:val="999999" w:themeColor="accent2"/>
        </w:rPr>
        <w:alias w:val="Title"/>
        <w:tag w:val=""/>
        <w:id w:val="-1386874048"/>
        <w:placeholder>
          <w:docPart w:val="6F176055A62B4BEABDFD33139DF51773"/>
        </w:placeholder>
        <w:dataBinding w:prefixMappings="xmlns:ns0='http://purl.org/dc/elements/1.1/' xmlns:ns1='http://schemas.openxmlformats.org/package/2006/metadata/core-properties' " w:xpath="/ns1:coreProperties[1]/ns0:title[1]" w:storeItemID="{6C3C8BC8-F283-45AE-878A-BAB7291924A1}"/>
        <w:text/>
      </w:sdtPr>
      <w:sdtEndPr/>
      <w:sdtContent>
        <w:r w:rsidR="004F7723">
          <w:rPr>
            <w:color w:val="999999" w:themeColor="accent2"/>
          </w:rPr>
          <w:t>Foundation pathways certificate: Literacy</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4AD"/>
    <w:multiLevelType w:val="hybridMultilevel"/>
    <w:tmpl w:val="12C20A7C"/>
    <w:styleLink w:val="ImportedStyle2"/>
    <w:lvl w:ilvl="0" w:tplc="9BBACB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0C6B9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DAB4D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B4834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3E6F66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7E0E7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9421C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F0A12C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46C1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6718AC"/>
    <w:multiLevelType w:val="hybridMultilevel"/>
    <w:tmpl w:val="56C2D9B0"/>
    <w:lvl w:ilvl="0" w:tplc="0D3AD532">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E4421"/>
    <w:multiLevelType w:val="hybridMultilevel"/>
    <w:tmpl w:val="F260E6C6"/>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0AF74F29"/>
    <w:multiLevelType w:val="hybridMultilevel"/>
    <w:tmpl w:val="4F2832E4"/>
    <w:styleLink w:val="ImportedStyle3"/>
    <w:lvl w:ilvl="0" w:tplc="E000E782">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26736C">
      <w:start w:val="1"/>
      <w:numFmt w:val="bullet"/>
      <w:lvlText w:val="o"/>
      <w:lvlJc w:val="left"/>
      <w:pPr>
        <w:ind w:left="11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49F36">
      <w:start w:val="1"/>
      <w:numFmt w:val="bullet"/>
      <w:lvlText w:val="▪"/>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A8C44A">
      <w:start w:val="1"/>
      <w:numFmt w:val="bullet"/>
      <w:lvlText w:val="·"/>
      <w:lvlJc w:val="left"/>
      <w:pPr>
        <w:ind w:left="258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FC06D6">
      <w:start w:val="1"/>
      <w:numFmt w:val="bullet"/>
      <w:lvlText w:val="o"/>
      <w:lvlJc w:val="left"/>
      <w:pPr>
        <w:ind w:left="33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5D2D820">
      <w:start w:val="1"/>
      <w:numFmt w:val="bullet"/>
      <w:lvlText w:val="▪"/>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343950">
      <w:start w:val="1"/>
      <w:numFmt w:val="bullet"/>
      <w:lvlText w:val="·"/>
      <w:lvlJc w:val="left"/>
      <w:pPr>
        <w:ind w:left="47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2683A0C">
      <w:start w:val="1"/>
      <w:numFmt w:val="bullet"/>
      <w:lvlText w:val="o"/>
      <w:lvlJc w:val="left"/>
      <w:pPr>
        <w:ind w:left="54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E06322">
      <w:start w:val="1"/>
      <w:numFmt w:val="bullet"/>
      <w:lvlText w:val="▪"/>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0B5C95"/>
    <w:multiLevelType w:val="hybridMultilevel"/>
    <w:tmpl w:val="2002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B518F"/>
    <w:multiLevelType w:val="hybridMultilevel"/>
    <w:tmpl w:val="4F2832E4"/>
    <w:numStyleLink w:val="ImportedStyle3"/>
  </w:abstractNum>
  <w:abstractNum w:abstractNumId="6" w15:restartNumberingAfterBreak="0">
    <w:nsid w:val="13E74738"/>
    <w:multiLevelType w:val="hybridMultilevel"/>
    <w:tmpl w:val="F662BFB4"/>
    <w:styleLink w:val="ImportedStyle10"/>
    <w:lvl w:ilvl="0" w:tplc="F75C0EA2">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72E3EC">
      <w:start w:val="1"/>
      <w:numFmt w:val="bullet"/>
      <w:lvlText w:val="o"/>
      <w:lvlJc w:val="left"/>
      <w:pPr>
        <w:ind w:left="11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E29F76">
      <w:start w:val="1"/>
      <w:numFmt w:val="bullet"/>
      <w:lvlText w:val="▪"/>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8C626E">
      <w:start w:val="1"/>
      <w:numFmt w:val="bullet"/>
      <w:lvlText w:val="·"/>
      <w:lvlJc w:val="left"/>
      <w:pPr>
        <w:ind w:left="258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AC805E">
      <w:start w:val="1"/>
      <w:numFmt w:val="bullet"/>
      <w:lvlText w:val="o"/>
      <w:lvlJc w:val="left"/>
      <w:pPr>
        <w:ind w:left="33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325010">
      <w:start w:val="1"/>
      <w:numFmt w:val="bullet"/>
      <w:lvlText w:val="▪"/>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58EFB4E">
      <w:start w:val="1"/>
      <w:numFmt w:val="bullet"/>
      <w:lvlText w:val="·"/>
      <w:lvlJc w:val="left"/>
      <w:pPr>
        <w:ind w:left="474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C6ED64">
      <w:start w:val="1"/>
      <w:numFmt w:val="bullet"/>
      <w:lvlText w:val="o"/>
      <w:lvlJc w:val="left"/>
      <w:pPr>
        <w:ind w:left="54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0EB5FE">
      <w:start w:val="1"/>
      <w:numFmt w:val="bullet"/>
      <w:lvlText w:val="▪"/>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477592F"/>
    <w:multiLevelType w:val="hybridMultilevel"/>
    <w:tmpl w:val="C94601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D86DF5"/>
    <w:multiLevelType w:val="hybridMultilevel"/>
    <w:tmpl w:val="418A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F1136"/>
    <w:multiLevelType w:val="hybridMultilevel"/>
    <w:tmpl w:val="666838CA"/>
    <w:lvl w:ilvl="0" w:tplc="007CFAFE">
      <w:start w:val="1"/>
      <w:numFmt w:val="upperRoman"/>
      <w:lvlText w:val="%1."/>
      <w:lvlJc w:val="left"/>
      <w:pPr>
        <w:ind w:left="1080" w:hanging="720"/>
      </w:pPr>
      <w:rPr>
        <w:rFonts w:eastAsia="Arial Unicode MS" w:cs="Arial Unicode MS" w:hint="default"/>
        <w:color w:val="3A5A8B"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A109C"/>
    <w:multiLevelType w:val="hybridMultilevel"/>
    <w:tmpl w:val="B8CE6ACE"/>
    <w:styleLink w:val="ImportedStyle100"/>
    <w:lvl w:ilvl="0" w:tplc="E60E390E">
      <w:start w:val="1"/>
      <w:numFmt w:val="bullet"/>
      <w:lvlText w:val="·"/>
      <w:lvlJc w:val="left"/>
      <w:pPr>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3CBAAA">
      <w:start w:val="1"/>
      <w:numFmt w:val="bullet"/>
      <w:lvlText w:val="o"/>
      <w:lvlJc w:val="left"/>
      <w:pPr>
        <w:ind w:left="9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0888CE">
      <w:start w:val="1"/>
      <w:numFmt w:val="bullet"/>
      <w:lvlText w:val="▪"/>
      <w:lvlJc w:val="left"/>
      <w:pPr>
        <w:ind w:left="17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E02B90">
      <w:start w:val="1"/>
      <w:numFmt w:val="bullet"/>
      <w:lvlText w:val="·"/>
      <w:lvlJc w:val="left"/>
      <w:pPr>
        <w:ind w:left="24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4C93D8">
      <w:start w:val="1"/>
      <w:numFmt w:val="bullet"/>
      <w:lvlText w:val="o"/>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BA0B94">
      <w:start w:val="1"/>
      <w:numFmt w:val="bullet"/>
      <w:lvlText w:val="▪"/>
      <w:lvlJc w:val="left"/>
      <w:pPr>
        <w:ind w:left="38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5EF854">
      <w:start w:val="1"/>
      <w:numFmt w:val="bullet"/>
      <w:lvlText w:val="·"/>
      <w:lvlJc w:val="left"/>
      <w:pPr>
        <w:ind w:left="459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18A83E">
      <w:start w:val="1"/>
      <w:numFmt w:val="bullet"/>
      <w:lvlText w:val="o"/>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761602">
      <w:start w:val="1"/>
      <w:numFmt w:val="bullet"/>
      <w:lvlText w:val="▪"/>
      <w:lvlJc w:val="left"/>
      <w:pPr>
        <w:ind w:left="60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50502F"/>
    <w:multiLevelType w:val="hybridMultilevel"/>
    <w:tmpl w:val="C94601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5B6A7B"/>
    <w:multiLevelType w:val="hybridMultilevel"/>
    <w:tmpl w:val="C94601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E12F4F"/>
    <w:multiLevelType w:val="hybridMultilevel"/>
    <w:tmpl w:val="7128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24D09"/>
    <w:multiLevelType w:val="hybridMultilevel"/>
    <w:tmpl w:val="360C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44012"/>
    <w:multiLevelType w:val="hybridMultilevel"/>
    <w:tmpl w:val="8078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A4BFE"/>
    <w:multiLevelType w:val="hybridMultilevel"/>
    <w:tmpl w:val="1C4875C0"/>
    <w:styleLink w:val="ImportedStyle9"/>
    <w:lvl w:ilvl="0" w:tplc="EAD2F958">
      <w:start w:val="1"/>
      <w:numFmt w:val="bullet"/>
      <w:lvlText w:val="·"/>
      <w:lvlJc w:val="left"/>
      <w:pPr>
        <w:ind w:left="2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4A8E90">
      <w:start w:val="1"/>
      <w:numFmt w:val="bullet"/>
      <w:lvlText w:val="o"/>
      <w:lvlJc w:val="left"/>
      <w:pPr>
        <w:ind w:left="100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FFEE54E">
      <w:start w:val="1"/>
      <w:numFmt w:val="bullet"/>
      <w:lvlText w:val="▪"/>
      <w:lvlJc w:val="left"/>
      <w:pPr>
        <w:ind w:left="172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8FCE1BC">
      <w:start w:val="1"/>
      <w:numFmt w:val="bullet"/>
      <w:lvlText w:val="·"/>
      <w:lvlJc w:val="left"/>
      <w:pPr>
        <w:ind w:left="24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30118C">
      <w:start w:val="1"/>
      <w:numFmt w:val="bullet"/>
      <w:lvlText w:val="o"/>
      <w:lvlJc w:val="left"/>
      <w:pPr>
        <w:ind w:left="316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F82FF4">
      <w:start w:val="1"/>
      <w:numFmt w:val="bullet"/>
      <w:lvlText w:val="▪"/>
      <w:lvlJc w:val="left"/>
      <w:pPr>
        <w:ind w:left="388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7F2F56C">
      <w:start w:val="1"/>
      <w:numFmt w:val="bullet"/>
      <w:lvlText w:val="·"/>
      <w:lvlJc w:val="left"/>
      <w:pPr>
        <w:ind w:left="46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6DE46AE">
      <w:start w:val="1"/>
      <w:numFmt w:val="bullet"/>
      <w:lvlText w:val="o"/>
      <w:lvlJc w:val="left"/>
      <w:pPr>
        <w:ind w:left="532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523EEA">
      <w:start w:val="1"/>
      <w:numFmt w:val="bullet"/>
      <w:lvlText w:val="▪"/>
      <w:lvlJc w:val="left"/>
      <w:pPr>
        <w:ind w:left="6048" w:hanging="28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1871D50"/>
    <w:multiLevelType w:val="hybridMultilevel"/>
    <w:tmpl w:val="06E4954A"/>
    <w:lvl w:ilvl="0" w:tplc="A3A695EE">
      <w:start w:val="1"/>
      <w:numFmt w:val="bullet"/>
      <w:pStyle w:val="VCAA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2699F"/>
    <w:multiLevelType w:val="hybridMultilevel"/>
    <w:tmpl w:val="AD9E025C"/>
    <w:styleLink w:val="ImportedStyle12"/>
    <w:lvl w:ilvl="0" w:tplc="FC4EF9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92499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747DB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1826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A01BD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C2BE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C0AF6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6DA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03A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AF4259"/>
    <w:multiLevelType w:val="hybridMultilevel"/>
    <w:tmpl w:val="10ACE36A"/>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5326208E"/>
    <w:multiLevelType w:val="hybridMultilevel"/>
    <w:tmpl w:val="8C1CB7B8"/>
    <w:lvl w:ilvl="0" w:tplc="97D2E4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3E1A70"/>
    <w:multiLevelType w:val="hybridMultilevel"/>
    <w:tmpl w:val="666838CA"/>
    <w:lvl w:ilvl="0" w:tplc="007CFAFE">
      <w:start w:val="1"/>
      <w:numFmt w:val="upperRoman"/>
      <w:lvlText w:val="%1."/>
      <w:lvlJc w:val="left"/>
      <w:pPr>
        <w:ind w:left="1080" w:hanging="720"/>
      </w:pPr>
      <w:rPr>
        <w:rFonts w:eastAsia="Arial Unicode MS" w:cs="Arial Unicode MS" w:hint="default"/>
        <w:color w:val="3A5A8B"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A891424"/>
    <w:multiLevelType w:val="hybridMultilevel"/>
    <w:tmpl w:val="C94601F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8A3932"/>
    <w:multiLevelType w:val="hybridMultilevel"/>
    <w:tmpl w:val="D8C469BC"/>
    <w:styleLink w:val="ImportedStyle7"/>
    <w:lvl w:ilvl="0" w:tplc="CE1A6FE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DC185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B841DB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3EE22D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5D466C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6816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27A6B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94C2D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1C5A0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CE46FFA"/>
    <w:multiLevelType w:val="hybridMultilevel"/>
    <w:tmpl w:val="518E26EA"/>
    <w:styleLink w:val="ImportedStyle1"/>
    <w:lvl w:ilvl="0" w:tplc="661830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C6628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2E7F1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84153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8C51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96759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FABE4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30CB8D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06144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D9D233F"/>
    <w:multiLevelType w:val="hybridMultilevel"/>
    <w:tmpl w:val="9FD08FA6"/>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E036E21"/>
    <w:multiLevelType w:val="hybridMultilevel"/>
    <w:tmpl w:val="81AACAC8"/>
    <w:styleLink w:val="ImportedStyle4"/>
    <w:lvl w:ilvl="0" w:tplc="ECD41B10">
      <w:start w:val="1"/>
      <w:numFmt w:val="bullet"/>
      <w:lvlText w:val="·"/>
      <w:lvlJc w:val="left"/>
      <w:pPr>
        <w:tabs>
          <w:tab w:val="num" w:pos="425"/>
        </w:tabs>
        <w:ind w:left="45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40729A">
      <w:start w:val="1"/>
      <w:numFmt w:val="bullet"/>
      <w:lvlText w:val="o"/>
      <w:lvlJc w:val="left"/>
      <w:pPr>
        <w:tabs>
          <w:tab w:val="num" w:pos="1170"/>
        </w:tabs>
        <w:ind w:left="1195" w:hanging="4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AA9BBC">
      <w:start w:val="1"/>
      <w:numFmt w:val="bullet"/>
      <w:lvlText w:val="▪"/>
      <w:lvlJc w:val="left"/>
      <w:pPr>
        <w:tabs>
          <w:tab w:val="num" w:pos="1890"/>
        </w:tabs>
        <w:ind w:left="1915" w:hanging="4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E485B2">
      <w:start w:val="1"/>
      <w:numFmt w:val="bullet"/>
      <w:lvlText w:val="·"/>
      <w:lvlJc w:val="left"/>
      <w:pPr>
        <w:tabs>
          <w:tab w:val="num" w:pos="2610"/>
        </w:tabs>
        <w:ind w:left="2635" w:hanging="4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3AAA18">
      <w:start w:val="1"/>
      <w:numFmt w:val="bullet"/>
      <w:lvlText w:val="o"/>
      <w:lvlJc w:val="left"/>
      <w:pPr>
        <w:tabs>
          <w:tab w:val="num" w:pos="3330"/>
        </w:tabs>
        <w:ind w:left="3355" w:hanging="4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0C8EFC">
      <w:start w:val="1"/>
      <w:numFmt w:val="bullet"/>
      <w:lvlText w:val="▪"/>
      <w:lvlJc w:val="left"/>
      <w:pPr>
        <w:tabs>
          <w:tab w:val="num" w:pos="4050"/>
        </w:tabs>
        <w:ind w:left="4075" w:hanging="4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D23136">
      <w:start w:val="1"/>
      <w:numFmt w:val="bullet"/>
      <w:lvlText w:val="·"/>
      <w:lvlJc w:val="left"/>
      <w:pPr>
        <w:tabs>
          <w:tab w:val="num" w:pos="4770"/>
        </w:tabs>
        <w:ind w:left="4795" w:hanging="4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D866A4">
      <w:start w:val="1"/>
      <w:numFmt w:val="bullet"/>
      <w:lvlText w:val="o"/>
      <w:lvlJc w:val="left"/>
      <w:pPr>
        <w:tabs>
          <w:tab w:val="num" w:pos="5490"/>
        </w:tabs>
        <w:ind w:left="5515" w:hanging="4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92D684">
      <w:start w:val="1"/>
      <w:numFmt w:val="bullet"/>
      <w:lvlText w:val="▪"/>
      <w:lvlJc w:val="left"/>
      <w:pPr>
        <w:tabs>
          <w:tab w:val="num" w:pos="6210"/>
        </w:tabs>
        <w:ind w:left="6235" w:hanging="47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609871A8"/>
    <w:multiLevelType w:val="hybridMultilevel"/>
    <w:tmpl w:val="1A70C06A"/>
    <w:styleLink w:val="ImportedStyle6"/>
    <w:lvl w:ilvl="0" w:tplc="3240310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D046E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1FC8FC2">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41C498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62359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94098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F82621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F9C4456">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224045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13D1E41"/>
    <w:multiLevelType w:val="hybridMultilevel"/>
    <w:tmpl w:val="D396DDB4"/>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62621E81"/>
    <w:multiLevelType w:val="multilevel"/>
    <w:tmpl w:val="CDB642FA"/>
    <w:lvl w:ilvl="0">
      <w:start w:val="1"/>
      <w:numFmt w:val="bullet"/>
      <w:lvlText w:val="●"/>
      <w:lvlJc w:val="left"/>
      <w:pPr>
        <w:ind w:left="720" w:hanging="360"/>
      </w:pPr>
      <w:rPr>
        <w:strike w:val="0"/>
        <w:dstrike w:val="0"/>
        <w:sz w:val="18"/>
        <w:szCs w:val="2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5" w15:restartNumberingAfterBreak="0">
    <w:nsid w:val="67185AF2"/>
    <w:multiLevelType w:val="hybridMultilevel"/>
    <w:tmpl w:val="A2761188"/>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6D6A4F38"/>
    <w:multiLevelType w:val="hybridMultilevel"/>
    <w:tmpl w:val="D422CD62"/>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6D7F7049"/>
    <w:multiLevelType w:val="hybridMultilevel"/>
    <w:tmpl w:val="518E26EA"/>
    <w:numStyleLink w:val="ImportedStyle1"/>
  </w:abstractNum>
  <w:abstractNum w:abstractNumId="38" w15:restartNumberingAfterBreak="0">
    <w:nsid w:val="6FB548FB"/>
    <w:multiLevelType w:val="hybridMultilevel"/>
    <w:tmpl w:val="17545248"/>
    <w:lvl w:ilvl="0" w:tplc="0C09001B">
      <w:start w:val="1"/>
      <w:numFmt w:val="lowerRoman"/>
      <w:lvlText w:val="%1."/>
      <w:lvlJc w:val="righ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24"/>
  </w:num>
  <w:num w:numId="2">
    <w:abstractNumId w:val="18"/>
  </w:num>
  <w:num w:numId="3">
    <w:abstractNumId w:val="9"/>
  </w:num>
  <w:num w:numId="4">
    <w:abstractNumId w:val="29"/>
  </w:num>
  <w:num w:numId="5">
    <w:abstractNumId w:val="27"/>
  </w:num>
  <w:num w:numId="6">
    <w:abstractNumId w:val="37"/>
  </w:num>
  <w:num w:numId="7">
    <w:abstractNumId w:val="0"/>
  </w:num>
  <w:num w:numId="8">
    <w:abstractNumId w:val="30"/>
  </w:num>
  <w:num w:numId="9">
    <w:abstractNumId w:val="3"/>
  </w:num>
  <w:num w:numId="10">
    <w:abstractNumId w:val="5"/>
  </w:num>
  <w:num w:numId="11">
    <w:abstractNumId w:val="31"/>
  </w:num>
  <w:num w:numId="12">
    <w:abstractNumId w:val="26"/>
  </w:num>
  <w:num w:numId="13">
    <w:abstractNumId w:val="15"/>
  </w:num>
  <w:num w:numId="14">
    <w:abstractNumId w:val="6"/>
  </w:num>
  <w:num w:numId="15">
    <w:abstractNumId w:val="11"/>
  </w:num>
  <w:num w:numId="16">
    <w:abstractNumId w:val="4"/>
  </w:num>
  <w:num w:numId="17">
    <w:abstractNumId w:val="17"/>
  </w:num>
  <w:num w:numId="18">
    <w:abstractNumId w:val="16"/>
  </w:num>
  <w:num w:numId="19">
    <w:abstractNumId w:val="20"/>
  </w:num>
  <w:num w:numId="20">
    <w:abstractNumId w:val="14"/>
  </w:num>
  <w:num w:numId="21">
    <w:abstractNumId w:val="8"/>
  </w:num>
  <w:num w:numId="22">
    <w:abstractNumId w:val="12"/>
  </w:num>
  <w:num w:numId="23">
    <w:abstractNumId w:val="13"/>
  </w:num>
  <w:num w:numId="24">
    <w:abstractNumId w:val="25"/>
  </w:num>
  <w:num w:numId="25">
    <w:abstractNumId w:val="7"/>
  </w:num>
  <w:num w:numId="26">
    <w:abstractNumId w:val="23"/>
  </w:num>
  <w:num w:numId="27">
    <w:abstractNumId w:val="10"/>
  </w:num>
  <w:num w:numId="28">
    <w:abstractNumId w:val="19"/>
  </w:num>
  <w:num w:numId="29">
    <w:abstractNumId w:val="34"/>
  </w:num>
  <w:num w:numId="30">
    <w:abstractNumId w:val="1"/>
  </w:num>
  <w:num w:numId="31">
    <w:abstractNumId w:val="21"/>
  </w:num>
  <w:num w:numId="32">
    <w:abstractNumId w:val="38"/>
  </w:num>
  <w:num w:numId="33">
    <w:abstractNumId w:val="2"/>
  </w:num>
  <w:num w:numId="34">
    <w:abstractNumId w:val="35"/>
  </w:num>
  <w:num w:numId="35">
    <w:abstractNumId w:val="36"/>
  </w:num>
  <w:num w:numId="36">
    <w:abstractNumId w:val="32"/>
  </w:num>
  <w:num w:numId="37">
    <w:abstractNumId w:val="28"/>
  </w:num>
  <w:num w:numId="38">
    <w:abstractNumId w:val="33"/>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33"/>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3485"/>
    <w:rsid w:val="0005780E"/>
    <w:rsid w:val="000627ED"/>
    <w:rsid w:val="00065CC6"/>
    <w:rsid w:val="00097861"/>
    <w:rsid w:val="000A71F7"/>
    <w:rsid w:val="000B435B"/>
    <w:rsid w:val="000D4BD6"/>
    <w:rsid w:val="000D5FC0"/>
    <w:rsid w:val="000F09E4"/>
    <w:rsid w:val="000F16FD"/>
    <w:rsid w:val="000F5AAF"/>
    <w:rsid w:val="00143520"/>
    <w:rsid w:val="00153AD2"/>
    <w:rsid w:val="00171D69"/>
    <w:rsid w:val="001779EA"/>
    <w:rsid w:val="001906F2"/>
    <w:rsid w:val="001A2CB4"/>
    <w:rsid w:val="001B1263"/>
    <w:rsid w:val="001D3246"/>
    <w:rsid w:val="001E5C2A"/>
    <w:rsid w:val="001F4563"/>
    <w:rsid w:val="00206D40"/>
    <w:rsid w:val="002077F7"/>
    <w:rsid w:val="002279BA"/>
    <w:rsid w:val="002329F3"/>
    <w:rsid w:val="00232DC1"/>
    <w:rsid w:val="00243F0D"/>
    <w:rsid w:val="00260767"/>
    <w:rsid w:val="002647BB"/>
    <w:rsid w:val="00265EE6"/>
    <w:rsid w:val="002754C1"/>
    <w:rsid w:val="00281E2D"/>
    <w:rsid w:val="002841C8"/>
    <w:rsid w:val="00284EF5"/>
    <w:rsid w:val="0028516B"/>
    <w:rsid w:val="002C18DA"/>
    <w:rsid w:val="002C6F90"/>
    <w:rsid w:val="002D158D"/>
    <w:rsid w:val="002E4FB5"/>
    <w:rsid w:val="00300254"/>
    <w:rsid w:val="00302FB8"/>
    <w:rsid w:val="00304EA1"/>
    <w:rsid w:val="00314D81"/>
    <w:rsid w:val="00322FC6"/>
    <w:rsid w:val="00331F81"/>
    <w:rsid w:val="0035293F"/>
    <w:rsid w:val="00391986"/>
    <w:rsid w:val="00394596"/>
    <w:rsid w:val="003A00B4"/>
    <w:rsid w:val="003A4744"/>
    <w:rsid w:val="003A5ACE"/>
    <w:rsid w:val="003C5E71"/>
    <w:rsid w:val="003D2D1F"/>
    <w:rsid w:val="003D4D8B"/>
    <w:rsid w:val="003D7C30"/>
    <w:rsid w:val="00417AA3"/>
    <w:rsid w:val="00425DFE"/>
    <w:rsid w:val="00434EDB"/>
    <w:rsid w:val="00440B32"/>
    <w:rsid w:val="0046078D"/>
    <w:rsid w:val="004629FF"/>
    <w:rsid w:val="00490EA6"/>
    <w:rsid w:val="00491240"/>
    <w:rsid w:val="00495C80"/>
    <w:rsid w:val="004A28FC"/>
    <w:rsid w:val="004A2ED8"/>
    <w:rsid w:val="004E484F"/>
    <w:rsid w:val="004F2B33"/>
    <w:rsid w:val="004F5BDA"/>
    <w:rsid w:val="004F7723"/>
    <w:rsid w:val="0050586D"/>
    <w:rsid w:val="00513BCE"/>
    <w:rsid w:val="0051469F"/>
    <w:rsid w:val="0051631E"/>
    <w:rsid w:val="00537A1F"/>
    <w:rsid w:val="00566029"/>
    <w:rsid w:val="00567748"/>
    <w:rsid w:val="00572F46"/>
    <w:rsid w:val="005923CB"/>
    <w:rsid w:val="005B05C7"/>
    <w:rsid w:val="005B391B"/>
    <w:rsid w:val="005D3D78"/>
    <w:rsid w:val="005E2EF0"/>
    <w:rsid w:val="005F4092"/>
    <w:rsid w:val="00641145"/>
    <w:rsid w:val="0068471E"/>
    <w:rsid w:val="00684F98"/>
    <w:rsid w:val="00693FFD"/>
    <w:rsid w:val="006B405B"/>
    <w:rsid w:val="006D2159"/>
    <w:rsid w:val="006D4709"/>
    <w:rsid w:val="006F299B"/>
    <w:rsid w:val="006F787C"/>
    <w:rsid w:val="00702636"/>
    <w:rsid w:val="00724507"/>
    <w:rsid w:val="00773E6C"/>
    <w:rsid w:val="00780DA1"/>
    <w:rsid w:val="00781FB1"/>
    <w:rsid w:val="007A11CA"/>
    <w:rsid w:val="007B46FF"/>
    <w:rsid w:val="007D1B6D"/>
    <w:rsid w:val="007E06AD"/>
    <w:rsid w:val="007E6925"/>
    <w:rsid w:val="00813C37"/>
    <w:rsid w:val="00813FA9"/>
    <w:rsid w:val="008154B5"/>
    <w:rsid w:val="00823962"/>
    <w:rsid w:val="00835BC1"/>
    <w:rsid w:val="00840713"/>
    <w:rsid w:val="00850410"/>
    <w:rsid w:val="00852719"/>
    <w:rsid w:val="00860115"/>
    <w:rsid w:val="0088783C"/>
    <w:rsid w:val="008A02FE"/>
    <w:rsid w:val="008E10C1"/>
    <w:rsid w:val="00914FC5"/>
    <w:rsid w:val="009370BC"/>
    <w:rsid w:val="00961D50"/>
    <w:rsid w:val="00970580"/>
    <w:rsid w:val="0098739B"/>
    <w:rsid w:val="009A504A"/>
    <w:rsid w:val="009B1B0E"/>
    <w:rsid w:val="009B61E5"/>
    <w:rsid w:val="009D1E89"/>
    <w:rsid w:val="009E5707"/>
    <w:rsid w:val="00A16B95"/>
    <w:rsid w:val="00A17661"/>
    <w:rsid w:val="00A24B2D"/>
    <w:rsid w:val="00A36D38"/>
    <w:rsid w:val="00A40966"/>
    <w:rsid w:val="00A41A5B"/>
    <w:rsid w:val="00A467FB"/>
    <w:rsid w:val="00A570AE"/>
    <w:rsid w:val="00A615D2"/>
    <w:rsid w:val="00A65D14"/>
    <w:rsid w:val="00A822FD"/>
    <w:rsid w:val="00A921E0"/>
    <w:rsid w:val="00A922F4"/>
    <w:rsid w:val="00AD17B8"/>
    <w:rsid w:val="00AD3383"/>
    <w:rsid w:val="00AE5526"/>
    <w:rsid w:val="00AE5F62"/>
    <w:rsid w:val="00AF051B"/>
    <w:rsid w:val="00AF4118"/>
    <w:rsid w:val="00AF6137"/>
    <w:rsid w:val="00B01578"/>
    <w:rsid w:val="00B0738F"/>
    <w:rsid w:val="00B13D3B"/>
    <w:rsid w:val="00B20FA2"/>
    <w:rsid w:val="00B230DB"/>
    <w:rsid w:val="00B26601"/>
    <w:rsid w:val="00B41951"/>
    <w:rsid w:val="00B53229"/>
    <w:rsid w:val="00B62480"/>
    <w:rsid w:val="00B81B70"/>
    <w:rsid w:val="00BB3BAB"/>
    <w:rsid w:val="00BC5ABD"/>
    <w:rsid w:val="00BD0724"/>
    <w:rsid w:val="00BD2B91"/>
    <w:rsid w:val="00BD2CC8"/>
    <w:rsid w:val="00BD69AA"/>
    <w:rsid w:val="00BD745D"/>
    <w:rsid w:val="00BE5521"/>
    <w:rsid w:val="00BF6C23"/>
    <w:rsid w:val="00C054CD"/>
    <w:rsid w:val="00C17C76"/>
    <w:rsid w:val="00C221D6"/>
    <w:rsid w:val="00C46119"/>
    <w:rsid w:val="00C53263"/>
    <w:rsid w:val="00C62C41"/>
    <w:rsid w:val="00C75F1D"/>
    <w:rsid w:val="00C772B2"/>
    <w:rsid w:val="00C924CE"/>
    <w:rsid w:val="00C95156"/>
    <w:rsid w:val="00C97DF1"/>
    <w:rsid w:val="00CA0DC2"/>
    <w:rsid w:val="00CA253A"/>
    <w:rsid w:val="00CB68E8"/>
    <w:rsid w:val="00CD3A53"/>
    <w:rsid w:val="00D04F01"/>
    <w:rsid w:val="00D06414"/>
    <w:rsid w:val="00D13A2D"/>
    <w:rsid w:val="00D24E5A"/>
    <w:rsid w:val="00D338E4"/>
    <w:rsid w:val="00D51947"/>
    <w:rsid w:val="00D532F0"/>
    <w:rsid w:val="00D56E0F"/>
    <w:rsid w:val="00D643D1"/>
    <w:rsid w:val="00D77413"/>
    <w:rsid w:val="00D82759"/>
    <w:rsid w:val="00D86DE4"/>
    <w:rsid w:val="00DA6389"/>
    <w:rsid w:val="00DB5AFC"/>
    <w:rsid w:val="00DC0D80"/>
    <w:rsid w:val="00DC353D"/>
    <w:rsid w:val="00DC4605"/>
    <w:rsid w:val="00DC78A2"/>
    <w:rsid w:val="00DE1909"/>
    <w:rsid w:val="00DE3658"/>
    <w:rsid w:val="00DE51DB"/>
    <w:rsid w:val="00DE65F0"/>
    <w:rsid w:val="00E04F72"/>
    <w:rsid w:val="00E20625"/>
    <w:rsid w:val="00E23F1D"/>
    <w:rsid w:val="00E30E05"/>
    <w:rsid w:val="00E343A0"/>
    <w:rsid w:val="00E36361"/>
    <w:rsid w:val="00E36E84"/>
    <w:rsid w:val="00E55AE9"/>
    <w:rsid w:val="00EB0C84"/>
    <w:rsid w:val="00F032DD"/>
    <w:rsid w:val="00F17FDE"/>
    <w:rsid w:val="00F22DBC"/>
    <w:rsid w:val="00F40D53"/>
    <w:rsid w:val="00F42E81"/>
    <w:rsid w:val="00F4525C"/>
    <w:rsid w:val="00F50D86"/>
    <w:rsid w:val="00F6574E"/>
    <w:rsid w:val="00FC5891"/>
    <w:rsid w:val="00FD29D3"/>
    <w:rsid w:val="00FE3F0B"/>
    <w:rsid w:val="00FF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284EF5"/>
    <w:pPr>
      <w:numPr>
        <w:numId w:val="28"/>
      </w:numPr>
      <w:pBdr>
        <w:top w:val="nil"/>
        <w:left w:val="nil"/>
        <w:bottom w:val="nil"/>
        <w:right w:val="nil"/>
        <w:between w:val="nil"/>
        <w:bar w:val="nil"/>
      </w:pBdr>
      <w:spacing w:before="60" w:after="60"/>
      <w:ind w:left="714" w:hanging="357"/>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NormalWeb">
    <w:name w:val="Normal (Web)"/>
    <w:rsid w:val="00DA638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DA6389"/>
    <w:pPr>
      <w:pBdr>
        <w:top w:val="nil"/>
        <w:left w:val="nil"/>
        <w:bottom w:val="nil"/>
        <w:right w:val="nil"/>
        <w:between w:val="nil"/>
        <w:bar w:val="nil"/>
      </w:pBdr>
    </w:pPr>
    <w:rPr>
      <w:rFonts w:ascii="Arial" w:eastAsia="Arial Unicode MS" w:hAnsi="Arial" w:cs="Arial Unicode MS"/>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DA6389"/>
    <w:pPr>
      <w:numPr>
        <w:numId w:val="5"/>
      </w:numPr>
    </w:pPr>
  </w:style>
  <w:style w:type="character" w:customStyle="1" w:styleId="NoneB">
    <w:name w:val="None B"/>
    <w:rsid w:val="00DA6389"/>
    <w:rPr>
      <w:lang w:val="en-US"/>
    </w:rPr>
  </w:style>
  <w:style w:type="paragraph" w:customStyle="1" w:styleId="Body">
    <w:name w:val="Body"/>
    <w:rsid w:val="00DA6389"/>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ImportedStyle2">
    <w:name w:val="Imported Style 2"/>
    <w:rsid w:val="00DA6389"/>
    <w:pPr>
      <w:numPr>
        <w:numId w:val="7"/>
      </w:numPr>
    </w:pPr>
  </w:style>
  <w:style w:type="numbering" w:customStyle="1" w:styleId="ImportedStyle4">
    <w:name w:val="Imported Style 4"/>
    <w:rsid w:val="00AF4118"/>
    <w:pPr>
      <w:numPr>
        <w:numId w:val="8"/>
      </w:numPr>
    </w:pPr>
  </w:style>
  <w:style w:type="character" w:customStyle="1" w:styleId="NoneA">
    <w:name w:val="None A"/>
    <w:rsid w:val="00AF4118"/>
    <w:rPr>
      <w:lang w:val="en-US"/>
    </w:rPr>
  </w:style>
  <w:style w:type="numbering" w:customStyle="1" w:styleId="ImportedStyle3">
    <w:name w:val="Imported Style 3"/>
    <w:rsid w:val="00AF4118"/>
    <w:pPr>
      <w:numPr>
        <w:numId w:val="9"/>
      </w:numPr>
    </w:pPr>
  </w:style>
  <w:style w:type="paragraph" w:customStyle="1" w:styleId="endash">
    <w:name w:val="en dash"/>
    <w:link w:val="endashChar"/>
    <w:qFormat/>
    <w:rsid w:val="00AF4118"/>
    <w:pPr>
      <w:pBdr>
        <w:top w:val="nil"/>
        <w:left w:val="nil"/>
        <w:bottom w:val="nil"/>
        <w:right w:val="nil"/>
        <w:between w:val="nil"/>
        <w:bar w:val="nil"/>
      </w:pBdr>
      <w:spacing w:before="80" w:after="80" w:line="240" w:lineRule="auto"/>
    </w:pPr>
    <w:rPr>
      <w:rFonts w:ascii="Arial" w:eastAsia="Arial Unicode MS" w:hAnsi="Arial" w:cs="Arial Unicode MS"/>
      <w:color w:val="000000"/>
      <w:sz w:val="20"/>
      <w:szCs w:val="20"/>
      <w:u w:color="000000"/>
      <w:bdr w:val="nil"/>
    </w:rPr>
  </w:style>
  <w:style w:type="numbering" w:customStyle="1" w:styleId="ImportedStyle6">
    <w:name w:val="Imported Style 6"/>
    <w:rsid w:val="00AF4118"/>
    <w:pPr>
      <w:numPr>
        <w:numId w:val="11"/>
      </w:numPr>
    </w:pPr>
  </w:style>
  <w:style w:type="numbering" w:customStyle="1" w:styleId="ImportedStyle7">
    <w:name w:val="Imported Style 7"/>
    <w:rsid w:val="00AF4118"/>
    <w:pPr>
      <w:numPr>
        <w:numId w:val="12"/>
      </w:numPr>
    </w:pPr>
  </w:style>
  <w:style w:type="paragraph" w:styleId="ListParagraph">
    <w:name w:val="List Paragraph"/>
    <w:rsid w:val="00AF4118"/>
    <w:pPr>
      <w:pBdr>
        <w:top w:val="nil"/>
        <w:left w:val="nil"/>
        <w:bottom w:val="nil"/>
        <w:right w:val="nil"/>
        <w:between w:val="nil"/>
        <w:bar w:val="nil"/>
      </w:pBdr>
      <w:spacing w:after="160" w:line="259" w:lineRule="auto"/>
      <w:ind w:left="720"/>
    </w:pPr>
    <w:rPr>
      <w:rFonts w:ascii="Calibri" w:eastAsia="Calibri" w:hAnsi="Calibri" w:cs="Calibri"/>
      <w:color w:val="000000"/>
      <w:u w:color="000000"/>
      <w:bdr w:val="nil"/>
    </w:rPr>
  </w:style>
  <w:style w:type="character" w:customStyle="1" w:styleId="endashChar">
    <w:name w:val="en dash Char"/>
    <w:basedOn w:val="DefaultParagraphFont"/>
    <w:link w:val="endash"/>
    <w:rsid w:val="00AF4118"/>
    <w:rPr>
      <w:rFonts w:ascii="Arial" w:eastAsia="Arial Unicode MS" w:hAnsi="Arial" w:cs="Arial Unicode MS"/>
      <w:color w:val="000000"/>
      <w:sz w:val="20"/>
      <w:szCs w:val="20"/>
      <w:u w:color="000000"/>
      <w:bdr w:val="nil"/>
    </w:rPr>
  </w:style>
  <w:style w:type="numbering" w:customStyle="1" w:styleId="ImportedStyle10">
    <w:name w:val="Imported Style 1.0"/>
    <w:rsid w:val="00AF4118"/>
    <w:pPr>
      <w:numPr>
        <w:numId w:val="14"/>
      </w:numPr>
    </w:pPr>
  </w:style>
  <w:style w:type="numbering" w:customStyle="1" w:styleId="ImportedStyle100">
    <w:name w:val="Imported Style 10"/>
    <w:rsid w:val="00AF4118"/>
    <w:pPr>
      <w:numPr>
        <w:numId w:val="15"/>
      </w:numPr>
    </w:pPr>
  </w:style>
  <w:style w:type="paragraph" w:customStyle="1" w:styleId="bullet">
    <w:name w:val="bullet"/>
    <w:rsid w:val="00AF4118"/>
    <w:pPr>
      <w:keepNext/>
      <w:pBdr>
        <w:top w:val="nil"/>
        <w:left w:val="nil"/>
        <w:bottom w:val="nil"/>
        <w:right w:val="nil"/>
        <w:between w:val="nil"/>
        <w:bar w:val="nil"/>
      </w:pBdr>
      <w:spacing w:before="120" w:after="120" w:line="240" w:lineRule="auto"/>
    </w:pPr>
    <w:rPr>
      <w:rFonts w:ascii="Arial" w:eastAsia="Arial Unicode MS" w:hAnsi="Arial" w:cs="Arial Unicode MS"/>
      <w:color w:val="000000"/>
      <w:u w:color="000000"/>
      <w:bdr w:val="nil"/>
    </w:rPr>
  </w:style>
  <w:style w:type="numbering" w:customStyle="1" w:styleId="ImportedStyle9">
    <w:name w:val="Imported Style 9"/>
    <w:rsid w:val="00AF4118"/>
    <w:pPr>
      <w:numPr>
        <w:numId w:val="17"/>
      </w:numPr>
    </w:pPr>
  </w:style>
  <w:style w:type="paragraph" w:customStyle="1" w:styleId="unittext">
    <w:name w:val="unit text"/>
    <w:rsid w:val="00AF4118"/>
    <w:pPr>
      <w:keepNext/>
      <w:pBdr>
        <w:top w:val="nil"/>
        <w:left w:val="nil"/>
        <w:bottom w:val="nil"/>
        <w:right w:val="nil"/>
        <w:between w:val="nil"/>
        <w:bar w:val="nil"/>
      </w:pBdr>
      <w:spacing w:before="120" w:after="120" w:line="240" w:lineRule="auto"/>
    </w:pPr>
    <w:rPr>
      <w:rFonts w:ascii="Arial" w:eastAsia="Arial Unicode MS" w:hAnsi="Arial" w:cs="Arial Unicode MS"/>
      <w:color w:val="000000"/>
      <w:u w:color="000000"/>
      <w:bdr w:val="nil"/>
    </w:rPr>
  </w:style>
  <w:style w:type="numbering" w:customStyle="1" w:styleId="ImportedStyle12">
    <w:name w:val="Imported Style 12"/>
    <w:rsid w:val="00C46119"/>
    <w:pPr>
      <w:numPr>
        <w:numId w:val="19"/>
      </w:numPr>
    </w:pPr>
  </w:style>
  <w:style w:type="paragraph" w:styleId="TOC1">
    <w:name w:val="toc 1"/>
    <w:basedOn w:val="Normal"/>
    <w:next w:val="Normal"/>
    <w:uiPriority w:val="39"/>
    <w:qFormat/>
    <w:rsid w:val="0003348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3348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033485"/>
    <w:pPr>
      <w:tabs>
        <w:tab w:val="right" w:leader="dot" w:pos="9629"/>
      </w:tabs>
      <w:spacing w:after="100" w:line="240" w:lineRule="exact"/>
      <w:ind w:left="442" w:right="567"/>
    </w:pPr>
    <w:rPr>
      <w:noProof/>
      <w:sz w:val="20"/>
    </w:rPr>
  </w:style>
  <w:style w:type="character" w:customStyle="1" w:styleId="Bodyitalic">
    <w:name w:val="Body italic"/>
    <w:uiPriority w:val="99"/>
    <w:rsid w:val="00033485"/>
    <w:rPr>
      <w:rFonts w:ascii="HelveticaNeue LT 45 Light" w:hAnsi="HelveticaNeue LT 45 Light" w:cs="HelveticaNeue LT 45 Light"/>
      <w:i/>
      <w:iCs/>
    </w:rPr>
  </w:style>
  <w:style w:type="character" w:customStyle="1" w:styleId="None">
    <w:name w:val="None"/>
    <w:rsid w:val="00840713"/>
  </w:style>
  <w:style w:type="character" w:customStyle="1" w:styleId="Hyperlink2">
    <w:name w:val="Hyperlink.2"/>
    <w:basedOn w:val="None"/>
    <w:rsid w:val="00C772B2"/>
    <w:rPr>
      <w:outline w:val="0"/>
      <w:shadow w:val="0"/>
      <w:emboss w:val="0"/>
      <w:imprint w:val="0"/>
      <w:color w:val="0000FF"/>
      <w:u w:val="single" w:color="0000FF"/>
    </w:rPr>
  </w:style>
  <w:style w:type="character" w:customStyle="1" w:styleId="Hyperlink4">
    <w:name w:val="Hyperlink.4"/>
    <w:basedOn w:val="None"/>
    <w:rsid w:val="00C772B2"/>
    <w:rPr>
      <w:rFonts w:ascii="Arial" w:eastAsia="Arial" w:hAnsi="Arial" w:cs="Arial" w:hint="default"/>
      <w:i/>
      <w:iCs/>
      <w:outline w:val="0"/>
      <w:shadow w:val="0"/>
      <w:emboss w:val="0"/>
      <w:imprint w:val="0"/>
      <w:color w:val="0000FF"/>
      <w:u w:val="single" w:color="0000FF"/>
    </w:rPr>
  </w:style>
  <w:style w:type="character" w:styleId="CommentReference">
    <w:name w:val="annotation reference"/>
    <w:basedOn w:val="DefaultParagraphFont"/>
    <w:uiPriority w:val="99"/>
    <w:semiHidden/>
    <w:unhideWhenUsed/>
    <w:rsid w:val="00C772B2"/>
    <w:rPr>
      <w:sz w:val="16"/>
      <w:szCs w:val="16"/>
    </w:rPr>
  </w:style>
  <w:style w:type="paragraph" w:styleId="CommentText">
    <w:name w:val="annotation text"/>
    <w:basedOn w:val="Normal"/>
    <w:link w:val="CommentTextChar"/>
    <w:uiPriority w:val="99"/>
    <w:semiHidden/>
    <w:unhideWhenUsed/>
    <w:rsid w:val="00C772B2"/>
    <w:pPr>
      <w:spacing w:line="240" w:lineRule="auto"/>
    </w:pPr>
    <w:rPr>
      <w:sz w:val="20"/>
      <w:szCs w:val="20"/>
    </w:rPr>
  </w:style>
  <w:style w:type="character" w:customStyle="1" w:styleId="CommentTextChar">
    <w:name w:val="Comment Text Char"/>
    <w:basedOn w:val="DefaultParagraphFont"/>
    <w:link w:val="CommentText"/>
    <w:uiPriority w:val="99"/>
    <w:semiHidden/>
    <w:rsid w:val="00C772B2"/>
    <w:rPr>
      <w:sz w:val="20"/>
      <w:szCs w:val="20"/>
    </w:rPr>
  </w:style>
  <w:style w:type="paragraph" w:styleId="CommentSubject">
    <w:name w:val="annotation subject"/>
    <w:basedOn w:val="CommentText"/>
    <w:next w:val="CommentText"/>
    <w:link w:val="CommentSubjectChar"/>
    <w:uiPriority w:val="99"/>
    <w:semiHidden/>
    <w:unhideWhenUsed/>
    <w:rsid w:val="00C772B2"/>
    <w:rPr>
      <w:b/>
      <w:bCs/>
    </w:rPr>
  </w:style>
  <w:style w:type="character" w:customStyle="1" w:styleId="CommentSubjectChar">
    <w:name w:val="Comment Subject Char"/>
    <w:basedOn w:val="CommentTextChar"/>
    <w:link w:val="CommentSubject"/>
    <w:uiPriority w:val="99"/>
    <w:semiHidden/>
    <w:rsid w:val="00C772B2"/>
    <w:rPr>
      <w:b/>
      <w:bCs/>
      <w:sz w:val="20"/>
      <w:szCs w:val="20"/>
    </w:rPr>
  </w:style>
  <w:style w:type="character" w:customStyle="1" w:styleId="VCAAbulletChar">
    <w:name w:val="VCAA bullet Char"/>
    <w:basedOn w:val="VCAAbodyChar"/>
    <w:link w:val="VCAAbullet"/>
    <w:rsid w:val="00BD745D"/>
    <w:rPr>
      <w:rFonts w:ascii="Arial" w:eastAsia="Times New Roman" w:hAnsi="Arial" w:cstheme="minorHAnsi"/>
      <w:color w:val="000000" w:themeColor="text1"/>
      <w:kern w:val="22"/>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22553">
      <w:bodyDiv w:val="1"/>
      <w:marLeft w:val="0"/>
      <w:marRight w:val="0"/>
      <w:marTop w:val="0"/>
      <w:marBottom w:val="0"/>
      <w:divBdr>
        <w:top w:val="none" w:sz="0" w:space="0" w:color="auto"/>
        <w:left w:val="none" w:sz="0" w:space="0" w:color="auto"/>
        <w:bottom w:val="none" w:sz="0" w:space="0" w:color="auto"/>
        <w:right w:val="none" w:sz="0" w:space="0" w:color="auto"/>
      </w:divBdr>
    </w:div>
    <w:div w:id="162885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vcaa.vic.edu.au/Pages/HomePage.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administration/vce-vcal-handbook/Pages/index.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yperlink" Target="https://www.vcaa.vic.edu.au/news-and-events/bulletins-and-updates/bulletin/Pages/index.aspx"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vcaa.vic.edu.au/news-and-events/bulletins-and-updates/bulletin/Pages/index.aspx"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www.vcaa.vic.edu.au/Footer/Pages/Copyright.aspx"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caa.vic.edu.au/administration/vce-vcal-handbook/Pages/index.aspx" TargetMode="External"/><Relationship Id="rId27" Type="http://schemas.openxmlformats.org/officeDocument/2006/relationships/header" Target="header4.xml"/><Relationship Id="rId30" Type="http://schemas.openxmlformats.org/officeDocument/2006/relationships/footer" Target="footer3.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AD59E9E622E14A11AE7A3AB41FF33F10"/>
        <w:category>
          <w:name w:val="General"/>
          <w:gallery w:val="placeholder"/>
        </w:category>
        <w:types>
          <w:type w:val="bbPlcHdr"/>
        </w:types>
        <w:behaviors>
          <w:behavior w:val="content"/>
        </w:behaviors>
        <w:guid w:val="{0FB73153-1CAB-482A-B11B-88B14AEF512F}"/>
      </w:docPartPr>
      <w:docPartBody>
        <w:p w:rsidR="00432648" w:rsidRDefault="003B76B4" w:rsidP="003B76B4">
          <w:pPr>
            <w:pStyle w:val="AD59E9E622E14A11AE7A3AB41FF33F10"/>
          </w:pPr>
          <w:r w:rsidRPr="007A01CF">
            <w:rPr>
              <w:rStyle w:val="PlaceholderText"/>
            </w:rPr>
            <w:t>Click or tap here to enter text.</w:t>
          </w:r>
        </w:p>
      </w:docPartBody>
    </w:docPart>
    <w:docPart>
      <w:docPartPr>
        <w:name w:val="77AFA9B75C78439B81FB8F2B44E14560"/>
        <w:category>
          <w:name w:val="General"/>
          <w:gallery w:val="placeholder"/>
        </w:category>
        <w:types>
          <w:type w:val="bbPlcHdr"/>
        </w:types>
        <w:behaviors>
          <w:behavior w:val="content"/>
        </w:behaviors>
        <w:guid w:val="{185E8A87-55D6-480E-9233-E5D01FB43D4A}"/>
      </w:docPartPr>
      <w:docPartBody>
        <w:p w:rsidR="00432648" w:rsidRDefault="003B76B4" w:rsidP="003B76B4">
          <w:pPr>
            <w:pStyle w:val="77AFA9B75C78439B81FB8F2B44E14560"/>
          </w:pPr>
          <w:r w:rsidRPr="007A01CF">
            <w:rPr>
              <w:rStyle w:val="PlaceholderText"/>
            </w:rPr>
            <w:t>[Title]</w:t>
          </w:r>
        </w:p>
      </w:docPartBody>
    </w:docPart>
    <w:docPart>
      <w:docPartPr>
        <w:name w:val="6F176055A62B4BEABDFD33139DF51773"/>
        <w:category>
          <w:name w:val="General"/>
          <w:gallery w:val="placeholder"/>
        </w:category>
        <w:types>
          <w:type w:val="bbPlcHdr"/>
        </w:types>
        <w:behaviors>
          <w:behavior w:val="content"/>
        </w:behaviors>
        <w:guid w:val="{1FAE0643-6196-496F-9064-E7F801AE2B1C}"/>
      </w:docPartPr>
      <w:docPartBody>
        <w:p w:rsidR="00432648" w:rsidRDefault="003B76B4" w:rsidP="003B76B4">
          <w:pPr>
            <w:pStyle w:val="6F176055A62B4BEABDFD33139DF51773"/>
          </w:pPr>
          <w:r w:rsidRPr="007A0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Neue LT 45 Light">
    <w:panose1 w:val="020B0404020002020204"/>
    <w:charset w:val="00"/>
    <w:family w:val="swiss"/>
    <w:pitch w:val="variable"/>
    <w:sig w:usb0="80000027"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55B64"/>
    <w:rsid w:val="00140E20"/>
    <w:rsid w:val="001478A0"/>
    <w:rsid w:val="003B76B4"/>
    <w:rsid w:val="00432648"/>
    <w:rsid w:val="009325D2"/>
    <w:rsid w:val="00B463E0"/>
    <w:rsid w:val="00C62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6B4"/>
    <w:rPr>
      <w:color w:val="808080"/>
    </w:rPr>
  </w:style>
  <w:style w:type="paragraph" w:customStyle="1" w:styleId="A8C39B39ED9FB94FBDEAEED12CD16B85">
    <w:name w:val="A8C39B39ED9FB94FBDEAEED12CD16B85"/>
  </w:style>
  <w:style w:type="paragraph" w:customStyle="1" w:styleId="AD59E9E622E14A11AE7A3AB41FF33F10">
    <w:name w:val="AD59E9E622E14A11AE7A3AB41FF33F10"/>
    <w:rsid w:val="003B76B4"/>
    <w:pPr>
      <w:spacing w:after="160" w:line="259" w:lineRule="auto"/>
    </w:pPr>
    <w:rPr>
      <w:sz w:val="22"/>
      <w:szCs w:val="22"/>
      <w:lang w:eastAsia="en-AU"/>
    </w:rPr>
  </w:style>
  <w:style w:type="paragraph" w:customStyle="1" w:styleId="77AFA9B75C78439B81FB8F2B44E14560">
    <w:name w:val="77AFA9B75C78439B81FB8F2B44E14560"/>
    <w:rsid w:val="003B76B4"/>
    <w:pPr>
      <w:spacing w:after="160" w:line="259" w:lineRule="auto"/>
    </w:pPr>
    <w:rPr>
      <w:sz w:val="22"/>
      <w:szCs w:val="22"/>
      <w:lang w:eastAsia="en-AU"/>
    </w:rPr>
  </w:style>
  <w:style w:type="paragraph" w:customStyle="1" w:styleId="6F176055A62B4BEABDFD33139DF51773">
    <w:name w:val="6F176055A62B4BEABDFD33139DF51773"/>
    <w:rsid w:val="003B76B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C721-8329-4C20-A45E-7D4156CC5BC9}"/>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6783</Words>
  <Characters>38666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Foundation pathways certificate: Literacy</vt:lpstr>
    </vt:vector>
  </TitlesOfParts>
  <Company>Victorian Curriculum and Assessment Authority</Company>
  <LinksUpToDate>false</LinksUpToDate>
  <CharactersWithSpaces>45359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pathways certificate: Literacy</dc:title>
  <dc:creator>Derek Tolan</dc:creator>
  <cp:lastModifiedBy>Meredith Young</cp:lastModifiedBy>
  <cp:revision>24</cp:revision>
  <cp:lastPrinted>2021-08-16T08:22:00Z</cp:lastPrinted>
  <dcterms:created xsi:type="dcterms:W3CDTF">2021-08-10T23:19:00Z</dcterms:created>
  <dcterms:modified xsi:type="dcterms:W3CDTF">2021-08-16T08:22:00Z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