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2523"/>
        <w:gridCol w:w="2523"/>
        <w:gridCol w:w="2524"/>
        <w:gridCol w:w="2523"/>
        <w:gridCol w:w="2536"/>
      </w:tblGrid>
      <w:tr w:rsidR="0053161A" w14:paraId="1223E6A1" w14:textId="77777777" w:rsidTr="000A6E3E">
        <w:tc>
          <w:tcPr>
            <w:tcW w:w="15128" w:type="dxa"/>
            <w:gridSpan w:val="6"/>
            <w:shd w:val="clear" w:color="auto" w:fill="0F7EB4"/>
            <w:vAlign w:val="center"/>
          </w:tcPr>
          <w:p w14:paraId="0F20BE6D" w14:textId="1DEA360A" w:rsidR="0053161A" w:rsidRPr="000A6E3E" w:rsidRDefault="0032079E" w:rsidP="00B4702B">
            <w:pPr>
              <w:tabs>
                <w:tab w:val="left" w:pos="9580"/>
              </w:tabs>
              <w:spacing w:before="12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</w:pPr>
            <w:r w:rsidRPr="000A6E3E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>DRAMA</w:t>
            </w:r>
          </w:p>
          <w:p w14:paraId="763609D3" w14:textId="77777777" w:rsidR="0053161A" w:rsidRDefault="0053161A" w:rsidP="00B4702B">
            <w:pPr>
              <w:spacing w:after="120"/>
              <w:jc w:val="center"/>
            </w:pPr>
            <w:r w:rsidRPr="000A6E3E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>SCHOOL-ASSESSED COURSEWORK</w:t>
            </w:r>
          </w:p>
        </w:tc>
      </w:tr>
      <w:tr w:rsidR="0053161A" w14:paraId="4ACD70C7" w14:textId="77777777" w:rsidTr="3F55961D">
        <w:tc>
          <w:tcPr>
            <w:tcW w:w="15128" w:type="dxa"/>
            <w:gridSpan w:val="6"/>
            <w:tcBorders>
              <w:bottom w:val="single" w:sz="4" w:space="0" w:color="auto"/>
            </w:tcBorders>
            <w:vAlign w:val="center"/>
          </w:tcPr>
          <w:p w14:paraId="06537573" w14:textId="77777777" w:rsidR="0053161A" w:rsidRDefault="0053161A" w:rsidP="00B4702B">
            <w:pPr>
              <w:spacing w:before="60" w:after="60"/>
              <w:jc w:val="center"/>
            </w:pPr>
            <w:r>
              <w:rPr>
                <w:rFonts w:ascii="Arial Narrow" w:eastAsia="Calibri" w:hAnsi="Arial Narrow" w:cs="Cordia New"/>
                <w:b/>
              </w:rPr>
              <w:t>Performance descriptors</w:t>
            </w:r>
          </w:p>
        </w:tc>
      </w:tr>
      <w:tr w:rsidR="0053161A" w:rsidRPr="006770E6" w14:paraId="466D9225" w14:textId="77777777" w:rsidTr="3F55961D">
        <w:tc>
          <w:tcPr>
            <w:tcW w:w="15128" w:type="dxa"/>
            <w:gridSpan w:val="6"/>
            <w:tcBorders>
              <w:left w:val="nil"/>
              <w:right w:val="nil"/>
            </w:tcBorders>
          </w:tcPr>
          <w:p w14:paraId="466C5E61" w14:textId="77777777" w:rsidR="0053161A" w:rsidRPr="006770E6" w:rsidRDefault="0053161A" w:rsidP="00B4702B">
            <w:pPr>
              <w:rPr>
                <w:sz w:val="12"/>
                <w:szCs w:val="12"/>
              </w:rPr>
            </w:pPr>
          </w:p>
        </w:tc>
      </w:tr>
      <w:tr w:rsidR="009636C7" w14:paraId="4D3FFD5A" w14:textId="77777777" w:rsidTr="000A6E3E">
        <w:tc>
          <w:tcPr>
            <w:tcW w:w="2505" w:type="dxa"/>
            <w:vMerge w:val="restart"/>
            <w:vAlign w:val="center"/>
          </w:tcPr>
          <w:p w14:paraId="0C7D1EDE" w14:textId="77777777" w:rsidR="009636C7" w:rsidRDefault="009636C7" w:rsidP="00B4702B">
            <w:pPr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</w:pPr>
          </w:p>
          <w:p w14:paraId="5BD2107D" w14:textId="77777777" w:rsidR="009636C7" w:rsidRDefault="009636C7" w:rsidP="00B4702B">
            <w:pPr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</w:pPr>
          </w:p>
          <w:p w14:paraId="748C6649" w14:textId="3715D67B" w:rsidR="009636C7" w:rsidRPr="00777718" w:rsidRDefault="009636C7" w:rsidP="00B4702B">
            <w:pPr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</w:pPr>
            <w:r w:rsidRPr="00777718"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>Unit 3</w:t>
            </w:r>
          </w:p>
          <w:p w14:paraId="493CFE59" w14:textId="194F606C" w:rsidR="009636C7" w:rsidRPr="00777718" w:rsidRDefault="009636C7" w:rsidP="00B4702B">
            <w:pPr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</w:pPr>
            <w:r w:rsidRPr="00777718"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 xml:space="preserve">Outcome </w:t>
            </w:r>
            <w:r w:rsidR="00D02C68"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>3</w:t>
            </w:r>
            <w:r w:rsidRPr="00777718"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 xml:space="preserve"> </w:t>
            </w:r>
          </w:p>
          <w:p w14:paraId="43F671AD" w14:textId="3EDFE043" w:rsidR="009636C7" w:rsidRPr="00777718" w:rsidRDefault="009636C7" w:rsidP="00B4702B">
            <w:pPr>
              <w:spacing w:before="120" w:after="120"/>
              <w:rPr>
                <w:rStyle w:val="scxw55425514"/>
                <w:rFonts w:ascii="Arial Narrow" w:hAnsi="Arial Narrow"/>
                <w:b/>
                <w:bCs/>
                <w:i/>
                <w:iCs/>
                <w:color w:val="221E1F"/>
                <w:sz w:val="20"/>
                <w:szCs w:val="20"/>
                <w:shd w:val="clear" w:color="auto" w:fill="FFFFFF"/>
              </w:rPr>
            </w:pPr>
            <w:r w:rsidRPr="00777718">
              <w:rPr>
                <w:rFonts w:ascii="Arial Narrow" w:hAnsi="Arial Narrow"/>
                <w:i/>
                <w:iCs/>
                <w:color w:val="221E1F"/>
                <w:sz w:val="20"/>
                <w:szCs w:val="20"/>
                <w:shd w:val="clear" w:color="auto" w:fill="FFFFFF"/>
              </w:rPr>
              <w:br/>
            </w:r>
            <w:r w:rsidRPr="00777718">
              <w:rPr>
                <w:rStyle w:val="normaltextrun"/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Analyse and evaluate a professional drama performance from the prescribed VCE Drama Playlist.</w:t>
            </w:r>
          </w:p>
          <w:p w14:paraId="6073CF6A" w14:textId="77777777" w:rsidR="009636C7" w:rsidRDefault="009636C7" w:rsidP="00B4702B">
            <w:pPr>
              <w:spacing w:before="120" w:after="120"/>
              <w:rPr>
                <w:rStyle w:val="scxw55425514"/>
                <w:shd w:val="clear" w:color="auto" w:fill="FFFFFF"/>
              </w:rPr>
            </w:pPr>
          </w:p>
          <w:p w14:paraId="66B11E4B" w14:textId="777E2FB5" w:rsidR="009636C7" w:rsidRPr="0032079E" w:rsidRDefault="009636C7" w:rsidP="0032079E">
            <w:pPr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</w:pPr>
          </w:p>
        </w:tc>
        <w:tc>
          <w:tcPr>
            <w:tcW w:w="12623" w:type="dxa"/>
            <w:gridSpan w:val="5"/>
            <w:shd w:val="clear" w:color="auto" w:fill="0F7EB4"/>
            <w:vAlign w:val="center"/>
          </w:tcPr>
          <w:p w14:paraId="33E4027B" w14:textId="77777777" w:rsidR="009636C7" w:rsidRPr="006B6A95" w:rsidRDefault="009636C7" w:rsidP="00B4702B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0A6E3E">
              <w:rPr>
                <w:rFonts w:ascii="Arial Narrow" w:eastAsia="Calibri" w:hAnsi="Arial Narrow"/>
                <w:b/>
                <w:color w:val="FFFFFF" w:themeColor="background1"/>
                <w:lang w:val="en-AU"/>
              </w:rPr>
              <w:t>DESCRIPTOR: typical performance in each range</w:t>
            </w:r>
          </w:p>
        </w:tc>
      </w:tr>
      <w:tr w:rsidR="009636C7" w:rsidRPr="00497336" w14:paraId="6EBE20B4" w14:textId="77777777" w:rsidTr="3F55961D">
        <w:trPr>
          <w:trHeight w:val="170"/>
        </w:trPr>
        <w:tc>
          <w:tcPr>
            <w:tcW w:w="2505" w:type="dxa"/>
            <w:vMerge/>
            <w:vAlign w:val="center"/>
          </w:tcPr>
          <w:p w14:paraId="2AE74947" w14:textId="77777777" w:rsidR="009636C7" w:rsidRPr="00497336" w:rsidRDefault="009636C7" w:rsidP="00B4702B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523" w:type="dxa"/>
            <w:vAlign w:val="center"/>
          </w:tcPr>
          <w:p w14:paraId="05F2EBA2" w14:textId="77777777" w:rsidR="009636C7" w:rsidRPr="00497336" w:rsidRDefault="009636C7" w:rsidP="00B4702B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497336">
              <w:rPr>
                <w:rFonts w:ascii="Arial Narrow" w:hAnsi="Arial Narrow" w:cs="Arial"/>
                <w:b/>
                <w:bCs/>
                <w:sz w:val="20"/>
                <w:szCs w:val="20"/>
                <w:lang w:eastAsia="en-AU"/>
              </w:rPr>
              <w:t>Very low</w:t>
            </w:r>
          </w:p>
        </w:tc>
        <w:tc>
          <w:tcPr>
            <w:tcW w:w="2520" w:type="dxa"/>
            <w:vAlign w:val="center"/>
          </w:tcPr>
          <w:p w14:paraId="53465A3A" w14:textId="77777777" w:rsidR="009636C7" w:rsidRPr="00497336" w:rsidRDefault="009636C7" w:rsidP="00B4702B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497336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524" w:type="dxa"/>
            <w:vAlign w:val="center"/>
          </w:tcPr>
          <w:p w14:paraId="4D003BA3" w14:textId="77777777" w:rsidR="009636C7" w:rsidRPr="00497336" w:rsidRDefault="009636C7" w:rsidP="00B4702B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497336">
              <w:rPr>
                <w:rFonts w:ascii="Arial Narrow" w:eastAsia="Calibri" w:hAnsi="Arial Narrow" w:cs="Arial"/>
                <w:b/>
                <w:sz w:val="20"/>
                <w:szCs w:val="20"/>
              </w:rPr>
              <w:t>Medium</w:t>
            </w:r>
          </w:p>
        </w:tc>
        <w:tc>
          <w:tcPr>
            <w:tcW w:w="2520" w:type="dxa"/>
            <w:vAlign w:val="center"/>
          </w:tcPr>
          <w:p w14:paraId="1CFCAA84" w14:textId="77777777" w:rsidR="009636C7" w:rsidRPr="00497336" w:rsidRDefault="009636C7" w:rsidP="00B4702B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497336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2536" w:type="dxa"/>
            <w:vAlign w:val="center"/>
          </w:tcPr>
          <w:p w14:paraId="24265CAD" w14:textId="77777777" w:rsidR="009636C7" w:rsidRPr="00497336" w:rsidRDefault="009636C7" w:rsidP="00B4702B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497336">
              <w:rPr>
                <w:rFonts w:ascii="Arial Narrow" w:eastAsia="Calibri" w:hAnsi="Arial Narrow" w:cs="Arial"/>
                <w:b/>
                <w:sz w:val="20"/>
                <w:szCs w:val="20"/>
              </w:rPr>
              <w:t>Very high</w:t>
            </w:r>
          </w:p>
        </w:tc>
      </w:tr>
      <w:tr w:rsidR="009636C7" w14:paraId="5B490E1C" w14:textId="77777777" w:rsidTr="0071782D">
        <w:tc>
          <w:tcPr>
            <w:tcW w:w="2505" w:type="dxa"/>
            <w:vMerge/>
            <w:vAlign w:val="center"/>
          </w:tcPr>
          <w:p w14:paraId="0EF97AA7" w14:textId="77777777" w:rsidR="009636C7" w:rsidRDefault="009636C7" w:rsidP="00B4702B"/>
        </w:tc>
        <w:tc>
          <w:tcPr>
            <w:tcW w:w="2523" w:type="dxa"/>
          </w:tcPr>
          <w:p w14:paraId="13E30374" w14:textId="09DB41A0" w:rsidR="009636C7" w:rsidRPr="005B3315" w:rsidRDefault="569FEE5A" w:rsidP="0071782D">
            <w:pPr>
              <w:spacing w:before="120" w:after="120"/>
              <w:rPr>
                <w:sz w:val="16"/>
                <w:szCs w:val="16"/>
              </w:rPr>
            </w:pPr>
            <w:r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Outlines</w:t>
            </w:r>
            <w:r w:rsidR="009636C7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expressive skill(s), performance skill(s) and/or character(s) evident in the performance </w:t>
            </w:r>
            <w:r w:rsidR="009636C7">
              <w:rPr>
                <w:rStyle w:val="eop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523" w:type="dxa"/>
          </w:tcPr>
          <w:p w14:paraId="0708481E" w14:textId="49911AA5" w:rsidR="009636C7" w:rsidRPr="005B3315" w:rsidRDefault="009636C7" w:rsidP="0071782D">
            <w:pPr>
              <w:spacing w:before="120" w:after="120"/>
              <w:rPr>
                <w:sz w:val="16"/>
                <w:szCs w:val="16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Outlines </w:t>
            </w:r>
            <w:r w:rsidR="6112D699"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moments </w:t>
            </w:r>
            <w:r w:rsidR="5193B590"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when </w:t>
            </w: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expressive skills, performance skills and character(s) </w:t>
            </w:r>
            <w:r w:rsidR="002B87BA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were </w:t>
            </w: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evident in the performance</w:t>
            </w:r>
            <w:r>
              <w:rPr>
                <w:rStyle w:val="eop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523" w:type="dxa"/>
          </w:tcPr>
          <w:p w14:paraId="63C36B9B" w14:textId="48A24E93" w:rsidR="009636C7" w:rsidRPr="005B3315" w:rsidRDefault="009636C7" w:rsidP="0071782D">
            <w:pPr>
              <w:spacing w:before="120" w:after="120"/>
              <w:rPr>
                <w:sz w:val="16"/>
                <w:szCs w:val="16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Describes using examples, </w:t>
            </w:r>
            <w:r w:rsidR="6EEAD45B"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how and when</w:t>
            </w: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expressive skills, performance skills and character(s) </w:t>
            </w:r>
            <w:r w:rsidR="553D169C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were</w:t>
            </w: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evident in the performance</w:t>
            </w:r>
          </w:p>
        </w:tc>
        <w:tc>
          <w:tcPr>
            <w:tcW w:w="2523" w:type="dxa"/>
          </w:tcPr>
          <w:p w14:paraId="5B0408CD" w14:textId="349B879D" w:rsidR="009636C7" w:rsidRPr="005B3315" w:rsidRDefault="009636C7" w:rsidP="0071782D">
            <w:pPr>
              <w:spacing w:before="120" w:after="120"/>
              <w:rPr>
                <w:rStyle w:val="eop"/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Analyses using examples, </w:t>
            </w:r>
            <w:proofErr w:type="gramStart"/>
            <w:r w:rsidR="760F7777"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when,</w:t>
            </w:r>
            <w:proofErr w:type="gramEnd"/>
            <w:r w:rsidR="760F7777"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how</w:t>
            </w:r>
            <w:r w:rsidR="5BA43D22"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and why</w:t>
            </w: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expressive</w:t>
            </w:r>
            <w:r w:rsidR="4F0D44C3"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and</w:t>
            </w: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performance skills </w:t>
            </w:r>
            <w:r w:rsidR="363F7E99"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were </w:t>
            </w:r>
            <w:r w:rsidR="4123E080"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manipulated</w:t>
            </w:r>
            <w:r w:rsidR="363F7E99"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to represent</w:t>
            </w: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character(s) in the performance</w:t>
            </w:r>
            <w:r w:rsidR="363F7E99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523" w:type="dxa"/>
          </w:tcPr>
          <w:p w14:paraId="44D2851A" w14:textId="63F720DE" w:rsidR="009636C7" w:rsidRPr="005B3315" w:rsidRDefault="009636C7" w:rsidP="0071782D">
            <w:pPr>
              <w:spacing w:before="120" w:after="120"/>
              <w:rPr>
                <w:sz w:val="16"/>
                <w:szCs w:val="16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Evaluates using examples,</w:t>
            </w:r>
            <w:r w:rsidR="48F14527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48F14527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when,</w:t>
            </w:r>
            <w:proofErr w:type="gramEnd"/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28DE3E0B"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how</w:t>
            </w:r>
            <w:r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4C219703"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and why</w:t>
            </w: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expressive</w:t>
            </w:r>
            <w:r w:rsidR="592BDA01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and </w:t>
            </w:r>
            <w:r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performance skills </w:t>
            </w:r>
            <w:r w:rsidR="2BECBE3E"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were </w:t>
            </w:r>
            <w:r w:rsidR="46E7A456"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manipulated </w:t>
            </w:r>
            <w:r w:rsidR="2BECBE3E"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in c</w:t>
            </w:r>
            <w:r w:rsidR="76C74CD7"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ombination </w:t>
            </w:r>
            <w:r w:rsidR="2BECBE3E"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to represent</w:t>
            </w: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character(s) in the performance </w:t>
            </w:r>
            <w:r>
              <w:rPr>
                <w:rStyle w:val="eop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9636C7" w14:paraId="37AE73A0" w14:textId="77777777" w:rsidTr="0071782D">
        <w:tc>
          <w:tcPr>
            <w:tcW w:w="2505" w:type="dxa"/>
            <w:vMerge/>
            <w:vAlign w:val="center"/>
          </w:tcPr>
          <w:p w14:paraId="1CAF35F2" w14:textId="77777777" w:rsidR="009636C7" w:rsidRDefault="009636C7" w:rsidP="00B4702B"/>
        </w:tc>
        <w:tc>
          <w:tcPr>
            <w:tcW w:w="2523" w:type="dxa"/>
          </w:tcPr>
          <w:p w14:paraId="08B53C5D" w14:textId="4A9BB0F7" w:rsidR="009636C7" w:rsidRPr="00FC561A" w:rsidRDefault="393AB2B0" w:rsidP="0071782D">
            <w:pPr>
              <w:spacing w:before="120" w:after="120"/>
              <w:rPr>
                <w:rFonts w:eastAsia="Calibri" w:cs="Arial"/>
                <w:sz w:val="16"/>
                <w:szCs w:val="16"/>
              </w:rPr>
            </w:pPr>
            <w:r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Outlines</w:t>
            </w:r>
            <w:r w:rsidR="009636C7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convention(s), dramatic element(s) and/or production area(</w:t>
            </w:r>
            <w:proofErr w:type="gramStart"/>
            <w:r w:rsidR="009636C7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s)  evident</w:t>
            </w:r>
            <w:proofErr w:type="gramEnd"/>
            <w:r w:rsidR="009636C7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in the performance </w:t>
            </w:r>
            <w:r w:rsidR="009636C7">
              <w:rPr>
                <w:rStyle w:val="eop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523" w:type="dxa"/>
          </w:tcPr>
          <w:p w14:paraId="2BD97F26" w14:textId="7D09CD67" w:rsidR="009636C7" w:rsidRDefault="009636C7" w:rsidP="0071782D">
            <w:pPr>
              <w:spacing w:before="120" w:after="120"/>
              <w:rPr>
                <w:rFonts w:eastAsia="Calibri" w:cs="Arial"/>
                <w:sz w:val="16"/>
                <w:szCs w:val="16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Outlines </w:t>
            </w:r>
            <w:r w:rsidR="4A0F5560"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moments</w:t>
            </w:r>
            <w:r w:rsidR="194DFBBF"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whe</w:t>
            </w:r>
            <w:r w:rsidR="774EA0E9"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n</w:t>
            </w: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conventions, dramatic elements and production areas</w:t>
            </w:r>
            <w:r w:rsidR="11D6F99D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were</w:t>
            </w: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evident in the performance</w:t>
            </w:r>
          </w:p>
        </w:tc>
        <w:tc>
          <w:tcPr>
            <w:tcW w:w="2523" w:type="dxa"/>
          </w:tcPr>
          <w:p w14:paraId="51EF9398" w14:textId="0BEBA32D" w:rsidR="009636C7" w:rsidRDefault="009636C7" w:rsidP="0071782D">
            <w:pPr>
              <w:spacing w:before="120" w:after="120"/>
              <w:rPr>
                <w:rStyle w:val="eop"/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3F55961D">
              <w:rPr>
                <w:rStyle w:val="eop"/>
                <w:rFonts w:ascii="Arial Narrow" w:hAnsi="Arial Narrow"/>
                <w:color w:val="000000" w:themeColor="text1"/>
                <w:sz w:val="16"/>
                <w:szCs w:val="16"/>
              </w:rPr>
              <w:t xml:space="preserve">Describes using examples, </w:t>
            </w:r>
            <w:r w:rsidR="424DF4BF" w:rsidRPr="3F55961D">
              <w:rPr>
                <w:rStyle w:val="eop"/>
                <w:rFonts w:ascii="Arial Narrow" w:hAnsi="Arial Narrow"/>
                <w:color w:val="000000" w:themeColor="text1"/>
                <w:sz w:val="16"/>
                <w:szCs w:val="16"/>
              </w:rPr>
              <w:t>when and how</w:t>
            </w:r>
            <w:r w:rsidRPr="3F55961D">
              <w:rPr>
                <w:rStyle w:val="eop"/>
                <w:rFonts w:ascii="Arial Narrow" w:hAnsi="Arial Narrow"/>
                <w:color w:val="000000" w:themeColor="text1"/>
                <w:sz w:val="16"/>
                <w:szCs w:val="16"/>
              </w:rPr>
              <w:t xml:space="preserve"> conventions, dramatic elements and production areas </w:t>
            </w:r>
            <w:r w:rsidR="70DCFBCF" w:rsidRPr="3F55961D">
              <w:rPr>
                <w:rStyle w:val="eop"/>
                <w:rFonts w:ascii="Arial Narrow" w:hAnsi="Arial Narrow"/>
                <w:color w:val="000000" w:themeColor="text1"/>
                <w:sz w:val="16"/>
                <w:szCs w:val="16"/>
              </w:rPr>
              <w:t xml:space="preserve">were </w:t>
            </w:r>
            <w:r w:rsidR="722BD615" w:rsidRPr="3F55961D">
              <w:rPr>
                <w:rStyle w:val="eop"/>
                <w:rFonts w:ascii="Arial Narrow" w:hAnsi="Arial Narrow"/>
                <w:color w:val="000000" w:themeColor="text1"/>
                <w:sz w:val="16"/>
                <w:szCs w:val="16"/>
              </w:rPr>
              <w:t>applied</w:t>
            </w:r>
            <w:r w:rsidRPr="3F55961D">
              <w:rPr>
                <w:rStyle w:val="eop"/>
                <w:rFonts w:ascii="Arial Narrow" w:hAnsi="Arial Narrow"/>
                <w:color w:val="000000" w:themeColor="text1"/>
                <w:sz w:val="16"/>
                <w:szCs w:val="16"/>
              </w:rPr>
              <w:t xml:space="preserve"> in the performance</w:t>
            </w:r>
            <w:r w:rsidR="70DCFBCF" w:rsidRPr="3F55961D">
              <w:rPr>
                <w:rStyle w:val="eop"/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523" w:type="dxa"/>
          </w:tcPr>
          <w:p w14:paraId="6EFE104C" w14:textId="482973F9" w:rsidR="009636C7" w:rsidRDefault="009636C7" w:rsidP="0071782D">
            <w:pPr>
              <w:spacing w:before="120" w:after="120"/>
              <w:rPr>
                <w:rStyle w:val="eop"/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277A81AB">
              <w:rPr>
                <w:rStyle w:val="eop"/>
                <w:rFonts w:ascii="Arial Narrow" w:hAnsi="Arial Narrow"/>
                <w:color w:val="000000" w:themeColor="text1"/>
                <w:sz w:val="16"/>
                <w:szCs w:val="16"/>
              </w:rPr>
              <w:t xml:space="preserve">Analyses using examples, </w:t>
            </w:r>
            <w:r w:rsidR="43849A30" w:rsidRPr="277A81AB">
              <w:rPr>
                <w:rStyle w:val="eop"/>
                <w:rFonts w:ascii="Arial Narrow" w:hAnsi="Arial Narrow"/>
                <w:color w:val="000000" w:themeColor="text1"/>
                <w:sz w:val="16"/>
                <w:szCs w:val="16"/>
              </w:rPr>
              <w:t xml:space="preserve">when, </w:t>
            </w:r>
            <w:r w:rsidR="2C25F4BB" w:rsidRPr="277A81AB">
              <w:rPr>
                <w:rStyle w:val="eop"/>
                <w:rFonts w:ascii="Arial Narrow" w:hAnsi="Arial Narrow"/>
                <w:color w:val="000000" w:themeColor="text1"/>
                <w:sz w:val="16"/>
                <w:szCs w:val="16"/>
              </w:rPr>
              <w:t>how</w:t>
            </w:r>
            <w:r w:rsidRPr="277A81AB">
              <w:rPr>
                <w:rStyle w:val="eop"/>
                <w:rFonts w:ascii="Arial Narrow" w:hAnsi="Arial Narrow"/>
                <w:color w:val="000000" w:themeColor="text1"/>
                <w:sz w:val="16"/>
                <w:szCs w:val="16"/>
              </w:rPr>
              <w:t xml:space="preserve"> and </w:t>
            </w:r>
            <w:r w:rsidR="2C25F4BB" w:rsidRPr="277A81AB">
              <w:rPr>
                <w:rStyle w:val="eop"/>
                <w:rFonts w:ascii="Arial Narrow" w:hAnsi="Arial Narrow"/>
                <w:color w:val="000000" w:themeColor="text1"/>
                <w:sz w:val="16"/>
                <w:szCs w:val="16"/>
              </w:rPr>
              <w:t>why</w:t>
            </w:r>
            <w:r w:rsidRPr="277A81AB">
              <w:rPr>
                <w:rStyle w:val="eop"/>
                <w:rFonts w:ascii="Arial Narrow" w:hAnsi="Arial Narrow"/>
                <w:color w:val="000000" w:themeColor="text1"/>
                <w:sz w:val="16"/>
                <w:szCs w:val="16"/>
              </w:rPr>
              <w:t xml:space="preserve"> conventions, dramatic elements and production areas </w:t>
            </w:r>
            <w:r w:rsidR="2C25F4BB" w:rsidRPr="277A81AB">
              <w:rPr>
                <w:rStyle w:val="eop"/>
                <w:rFonts w:ascii="Arial Narrow" w:hAnsi="Arial Narrow"/>
                <w:color w:val="000000" w:themeColor="text1"/>
                <w:sz w:val="16"/>
                <w:szCs w:val="16"/>
              </w:rPr>
              <w:t>were manipulated throughout</w:t>
            </w:r>
            <w:r w:rsidRPr="277A81AB">
              <w:rPr>
                <w:rStyle w:val="eop"/>
                <w:rFonts w:ascii="Arial Narrow" w:hAnsi="Arial Narrow"/>
                <w:color w:val="000000" w:themeColor="text1"/>
                <w:sz w:val="16"/>
                <w:szCs w:val="16"/>
              </w:rPr>
              <w:t xml:space="preserve"> the performance</w:t>
            </w:r>
            <w:r w:rsidR="2C25F4BB" w:rsidRPr="277A81AB">
              <w:rPr>
                <w:rStyle w:val="eop"/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523" w:type="dxa"/>
          </w:tcPr>
          <w:p w14:paraId="23C42AE6" w14:textId="514C6E92" w:rsidR="009636C7" w:rsidRPr="00881C2C" w:rsidRDefault="009636C7" w:rsidP="0071782D">
            <w:pPr>
              <w:spacing w:before="120" w:after="120"/>
              <w:rPr>
                <w:rStyle w:val="eop"/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277A81AB">
              <w:rPr>
                <w:rStyle w:val="eop"/>
                <w:rFonts w:ascii="Arial Narrow" w:hAnsi="Arial Narrow"/>
                <w:color w:val="000000" w:themeColor="text1"/>
                <w:sz w:val="16"/>
                <w:szCs w:val="16"/>
              </w:rPr>
              <w:t xml:space="preserve">Evaluates using examples, </w:t>
            </w:r>
            <w:r w:rsidR="1D848CA0" w:rsidRPr="277A81AB">
              <w:rPr>
                <w:rStyle w:val="eop"/>
                <w:rFonts w:ascii="Arial Narrow" w:hAnsi="Arial Narrow"/>
                <w:color w:val="000000" w:themeColor="text1"/>
                <w:sz w:val="16"/>
                <w:szCs w:val="16"/>
              </w:rPr>
              <w:t xml:space="preserve">when, </w:t>
            </w:r>
            <w:r w:rsidR="660E8666" w:rsidRPr="277A81AB">
              <w:rPr>
                <w:rStyle w:val="eop"/>
                <w:rFonts w:ascii="Arial Narrow" w:hAnsi="Arial Narrow"/>
                <w:color w:val="000000" w:themeColor="text1"/>
                <w:sz w:val="16"/>
                <w:szCs w:val="16"/>
              </w:rPr>
              <w:t>how</w:t>
            </w:r>
            <w:r w:rsidRPr="277A81AB">
              <w:rPr>
                <w:rStyle w:val="eop"/>
                <w:rFonts w:ascii="Arial Narrow" w:hAnsi="Arial Narrow"/>
                <w:color w:val="000000" w:themeColor="text1"/>
                <w:sz w:val="16"/>
                <w:szCs w:val="16"/>
              </w:rPr>
              <w:t xml:space="preserve"> and </w:t>
            </w:r>
            <w:r w:rsidR="660E8666" w:rsidRPr="277A81AB">
              <w:rPr>
                <w:rStyle w:val="eop"/>
                <w:rFonts w:ascii="Arial Narrow" w:hAnsi="Arial Narrow"/>
                <w:color w:val="000000" w:themeColor="text1"/>
                <w:sz w:val="16"/>
                <w:szCs w:val="16"/>
              </w:rPr>
              <w:t>why</w:t>
            </w:r>
            <w:r w:rsidRPr="277A81AB">
              <w:rPr>
                <w:rStyle w:val="eop"/>
                <w:rFonts w:ascii="Arial Narrow" w:hAnsi="Arial Narrow"/>
                <w:color w:val="000000" w:themeColor="text1"/>
                <w:sz w:val="16"/>
                <w:szCs w:val="16"/>
              </w:rPr>
              <w:t xml:space="preserve"> conventions, dramatic elements and production areas </w:t>
            </w:r>
            <w:r w:rsidR="660E8666" w:rsidRPr="277A81AB">
              <w:rPr>
                <w:rStyle w:val="eop"/>
                <w:rFonts w:ascii="Arial Narrow" w:hAnsi="Arial Narrow"/>
                <w:color w:val="000000" w:themeColor="text1"/>
                <w:sz w:val="16"/>
                <w:szCs w:val="16"/>
              </w:rPr>
              <w:t>were manipulated throughout</w:t>
            </w:r>
            <w:r w:rsidRPr="277A81AB">
              <w:rPr>
                <w:rStyle w:val="eop"/>
                <w:rFonts w:ascii="Arial Narrow" w:hAnsi="Arial Narrow"/>
                <w:color w:val="000000" w:themeColor="text1"/>
                <w:sz w:val="16"/>
                <w:szCs w:val="16"/>
              </w:rPr>
              <w:t xml:space="preserve"> the performance</w:t>
            </w:r>
            <w:r w:rsidR="660E8666" w:rsidRPr="277A81AB">
              <w:rPr>
                <w:rStyle w:val="eop"/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9636C7" w14:paraId="584DC809" w14:textId="77777777" w:rsidTr="0071782D">
        <w:tc>
          <w:tcPr>
            <w:tcW w:w="2505" w:type="dxa"/>
            <w:vMerge/>
            <w:vAlign w:val="center"/>
          </w:tcPr>
          <w:p w14:paraId="3A969233" w14:textId="77777777" w:rsidR="009636C7" w:rsidRDefault="009636C7" w:rsidP="00B4702B"/>
        </w:tc>
        <w:tc>
          <w:tcPr>
            <w:tcW w:w="2523" w:type="dxa"/>
          </w:tcPr>
          <w:p w14:paraId="3D737689" w14:textId="2821D972" w:rsidR="009636C7" w:rsidRPr="00FC561A" w:rsidRDefault="2B0DD4D8" w:rsidP="0071782D">
            <w:pPr>
              <w:spacing w:before="120" w:after="120"/>
              <w:rPr>
                <w:rFonts w:eastAsia="Calibri" w:cs="Arial"/>
                <w:sz w:val="16"/>
                <w:szCs w:val="16"/>
              </w:rPr>
            </w:pPr>
            <w:r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Outlines</w:t>
            </w:r>
            <w:r w:rsidR="009636C7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the performance style(s)</w:t>
            </w:r>
            <w:r w:rsidR="4BD2D8EF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="009636C7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and/or contemporary drama practices evident in the performance</w:t>
            </w:r>
            <w:r w:rsidR="009636C7">
              <w:rPr>
                <w:rStyle w:val="eop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523" w:type="dxa"/>
          </w:tcPr>
          <w:p w14:paraId="11972E9A" w14:textId="26BA41A9" w:rsidR="009636C7" w:rsidRDefault="009636C7" w:rsidP="0071782D">
            <w:pPr>
              <w:spacing w:before="120" w:after="120"/>
              <w:rPr>
                <w:rFonts w:eastAsia="Calibri" w:cs="Arial"/>
                <w:sz w:val="16"/>
                <w:szCs w:val="16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Outlines </w:t>
            </w:r>
            <w:r w:rsidR="7497A37A"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moments</w:t>
            </w: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16AFB9CE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whe</w:t>
            </w:r>
            <w:r w:rsidR="2E4B4C0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n</w:t>
            </w: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performance style(s) and</w:t>
            </w:r>
            <w:r w:rsidR="6531E785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/or</w:t>
            </w: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contemporary drama practices </w:t>
            </w:r>
            <w:r w:rsidR="022391E8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were</w:t>
            </w: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evident in the performance  </w:t>
            </w:r>
            <w:r>
              <w:rPr>
                <w:rStyle w:val="eop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523" w:type="dxa"/>
          </w:tcPr>
          <w:p w14:paraId="6FE392B3" w14:textId="222C9117" w:rsidR="009636C7" w:rsidRDefault="009636C7" w:rsidP="0071782D">
            <w:pPr>
              <w:spacing w:before="120" w:after="120"/>
              <w:rPr>
                <w:rFonts w:eastAsia="Calibri" w:cs="Arial"/>
                <w:sz w:val="16"/>
                <w:szCs w:val="16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Describes using examples, </w:t>
            </w:r>
            <w:r w:rsidR="0EA4A3EF"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when</w:t>
            </w: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and </w:t>
            </w:r>
            <w:r w:rsidR="0EA4A3EF"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how</w:t>
            </w: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performance style(s) and contemporary drama practices </w:t>
            </w:r>
            <w:r w:rsidR="4995E24B"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were </w:t>
            </w: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evident in the performance </w:t>
            </w:r>
            <w:r>
              <w:rPr>
                <w:rStyle w:val="eop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523" w:type="dxa"/>
          </w:tcPr>
          <w:p w14:paraId="087FC52E" w14:textId="58F16318" w:rsidR="009636C7" w:rsidRDefault="009636C7" w:rsidP="0071782D">
            <w:pPr>
              <w:spacing w:before="120" w:after="120"/>
              <w:rPr>
                <w:rFonts w:eastAsia="Calibri" w:cs="Arial"/>
                <w:sz w:val="16"/>
                <w:szCs w:val="16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Analyses using examples, </w:t>
            </w:r>
            <w:proofErr w:type="gramStart"/>
            <w:r w:rsidR="082DF4F8"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when,</w:t>
            </w:r>
            <w:proofErr w:type="gramEnd"/>
            <w:r w:rsidR="082DF4F8"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how </w:t>
            </w:r>
            <w:r w:rsidR="0A15B6AA"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and why</w:t>
            </w: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performance style(s) and contemporary drama practices </w:t>
            </w:r>
            <w:r w:rsidR="0C7FFE07"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were</w:t>
            </w:r>
            <w:r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evident in the performance </w:t>
            </w:r>
            <w:r>
              <w:rPr>
                <w:rStyle w:val="eop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523" w:type="dxa"/>
          </w:tcPr>
          <w:p w14:paraId="28BC3BC5" w14:textId="51A4ED64" w:rsidR="009636C7" w:rsidRPr="00881C2C" w:rsidRDefault="009636C7" w:rsidP="0071782D">
            <w:pPr>
              <w:spacing w:before="120" w:after="120"/>
              <w:rPr>
                <w:rFonts w:eastAsia="Calibri" w:cs="Arial"/>
                <w:sz w:val="16"/>
                <w:szCs w:val="16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Evaluates using examples</w:t>
            </w:r>
            <w:r w:rsidR="10A7DE11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gramStart"/>
            <w:r w:rsidR="3FB573EC"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when,</w:t>
            </w:r>
            <w:proofErr w:type="gramEnd"/>
            <w:r w:rsidR="3FB573EC"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how and why</w:t>
            </w: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performance style(s) and contemporary drama practices </w:t>
            </w:r>
            <w:r w:rsidR="18B967DB" w:rsidRPr="277A81AB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were evident in the performance </w:t>
            </w:r>
            <w:r>
              <w:rPr>
                <w:rStyle w:val="eop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627226A5" w14:paraId="5C9818AC" w14:textId="77777777" w:rsidTr="0071782D">
        <w:trPr>
          <w:trHeight w:val="300"/>
        </w:trPr>
        <w:tc>
          <w:tcPr>
            <w:tcW w:w="2505" w:type="dxa"/>
            <w:vMerge/>
            <w:vAlign w:val="center"/>
          </w:tcPr>
          <w:p w14:paraId="704E5B94" w14:textId="77777777" w:rsidR="00A51E0A" w:rsidRDefault="00A51E0A"/>
        </w:tc>
        <w:tc>
          <w:tcPr>
            <w:tcW w:w="2523" w:type="dxa"/>
          </w:tcPr>
          <w:p w14:paraId="75568F82" w14:textId="7EB9D83E" w:rsidR="0707CBDD" w:rsidRDefault="0707CBDD" w:rsidP="0071782D">
            <w:pPr>
              <w:spacing w:before="120" w:after="120"/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277A81AB"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  <w:t xml:space="preserve">Outlines the actor-audience relationship present in the performance </w:t>
            </w:r>
          </w:p>
        </w:tc>
        <w:tc>
          <w:tcPr>
            <w:tcW w:w="2523" w:type="dxa"/>
          </w:tcPr>
          <w:p w14:paraId="23A7D840" w14:textId="0EA8195B" w:rsidR="0707CBDD" w:rsidRDefault="0707CBDD" w:rsidP="0071782D">
            <w:pPr>
              <w:spacing w:before="120" w:after="120"/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277A81AB"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  <w:t xml:space="preserve">Outlines specific moments when an actor-audience relationship was established in the performance </w:t>
            </w:r>
          </w:p>
        </w:tc>
        <w:tc>
          <w:tcPr>
            <w:tcW w:w="2523" w:type="dxa"/>
          </w:tcPr>
          <w:p w14:paraId="2DB0E91A" w14:textId="352B99B7" w:rsidR="0707CBDD" w:rsidRDefault="0707CBDD" w:rsidP="0071782D">
            <w:pPr>
              <w:spacing w:before="120" w:after="120"/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3F55961D"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  <w:t xml:space="preserve">Describes using examples, when the actor-audience relationship was established, maintained and/or manipulated in the performance </w:t>
            </w:r>
          </w:p>
        </w:tc>
        <w:tc>
          <w:tcPr>
            <w:tcW w:w="2523" w:type="dxa"/>
          </w:tcPr>
          <w:p w14:paraId="5AE2F676" w14:textId="27A42ED3" w:rsidR="0707CBDD" w:rsidRDefault="0707CBDD" w:rsidP="0071782D">
            <w:pPr>
              <w:spacing w:before="120" w:after="120"/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3F55961D"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  <w:t xml:space="preserve">Analyses using examples, </w:t>
            </w:r>
            <w:proofErr w:type="gramStart"/>
            <w:r w:rsidRPr="3F55961D"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  <w:t>when,</w:t>
            </w:r>
            <w:proofErr w:type="gramEnd"/>
            <w:r w:rsidRPr="3F55961D"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  <w:t xml:space="preserve"> how and why the actor-audience relationship was established, maintained and</w:t>
            </w:r>
            <w:r w:rsidR="1D848BA8" w:rsidRPr="3F55961D"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  <w:t>/or</w:t>
            </w:r>
            <w:r w:rsidRPr="3F55961D"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  <w:t xml:space="preserve"> manipulated throughout the performance </w:t>
            </w:r>
            <w:r w:rsidR="57DF37F4" w:rsidRPr="3F55961D"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  <w:t xml:space="preserve">for intended effect(s) </w:t>
            </w:r>
          </w:p>
        </w:tc>
        <w:tc>
          <w:tcPr>
            <w:tcW w:w="2523" w:type="dxa"/>
          </w:tcPr>
          <w:p w14:paraId="7EDA4058" w14:textId="3EB034B4" w:rsidR="0707CBDD" w:rsidRDefault="0707CBDD" w:rsidP="0071782D">
            <w:pPr>
              <w:spacing w:before="120" w:after="120"/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3F55961D"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  <w:t xml:space="preserve">Evaluates using examples, </w:t>
            </w:r>
            <w:proofErr w:type="gramStart"/>
            <w:r w:rsidRPr="3F55961D"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  <w:t>when,</w:t>
            </w:r>
            <w:proofErr w:type="gramEnd"/>
            <w:r w:rsidRPr="3F55961D"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  <w:t xml:space="preserve"> how and why the actor-audience relationship was established</w:t>
            </w:r>
            <w:r w:rsidR="235347B2" w:rsidRPr="3F55961D"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  <w:t>, maintained and</w:t>
            </w:r>
            <w:r w:rsidR="3867F857" w:rsidRPr="3F55961D"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  <w:t>/or</w:t>
            </w:r>
            <w:r w:rsidR="235347B2" w:rsidRPr="3F55961D"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  <w:t xml:space="preserve"> manipulated throughout the performance for intended effect(s) </w:t>
            </w:r>
          </w:p>
        </w:tc>
      </w:tr>
      <w:tr w:rsidR="009636C7" w14:paraId="3CDE980C" w14:textId="77777777" w:rsidTr="0071782D">
        <w:tc>
          <w:tcPr>
            <w:tcW w:w="2505" w:type="dxa"/>
            <w:vMerge/>
            <w:vAlign w:val="center"/>
          </w:tcPr>
          <w:p w14:paraId="266B6EC5" w14:textId="77777777" w:rsidR="009636C7" w:rsidRDefault="009636C7" w:rsidP="00B4702B"/>
        </w:tc>
        <w:tc>
          <w:tcPr>
            <w:tcW w:w="2523" w:type="dxa"/>
          </w:tcPr>
          <w:p w14:paraId="028543A7" w14:textId="54A07BC1" w:rsidR="009636C7" w:rsidRDefault="009636C7" w:rsidP="0071782D">
            <w:pPr>
              <w:spacing w:before="120" w:after="120"/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Attempts to use drama terminology in aspects of the response(s) </w:t>
            </w:r>
            <w:r>
              <w:rPr>
                <w:rStyle w:val="eop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523" w:type="dxa"/>
          </w:tcPr>
          <w:p w14:paraId="4D811E1B" w14:textId="5C2F0AED" w:rsidR="009636C7" w:rsidRDefault="009636C7" w:rsidP="0071782D">
            <w:pPr>
              <w:spacing w:before="120" w:after="120"/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Uses some drama terminology in aspects of the response(s) </w:t>
            </w:r>
            <w:r>
              <w:rPr>
                <w:rStyle w:val="eop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523" w:type="dxa"/>
          </w:tcPr>
          <w:p w14:paraId="6D6CD3BD" w14:textId="4E9E69E6" w:rsidR="009636C7" w:rsidRDefault="009636C7" w:rsidP="0071782D">
            <w:pPr>
              <w:spacing w:before="120" w:after="120"/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Uses some relevant </w:t>
            </w:r>
            <w:r w:rsidR="48B17B55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drama</w:t>
            </w: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terminology throughout the response(s) </w:t>
            </w:r>
            <w:r>
              <w:rPr>
                <w:rStyle w:val="eop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523" w:type="dxa"/>
          </w:tcPr>
          <w:p w14:paraId="0303FA04" w14:textId="6261B932" w:rsidR="009636C7" w:rsidRDefault="009636C7" w:rsidP="0071782D">
            <w:pPr>
              <w:spacing w:before="120" w:after="120"/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Uses relevant </w:t>
            </w:r>
            <w:r w:rsidR="6B271984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drama</w:t>
            </w: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terminology throughout the response(</w:t>
            </w:r>
            <w:proofErr w:type="gramStart"/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s)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 </w:t>
            </w:r>
            <w:r>
              <w:rPr>
                <w:rStyle w:val="eop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 </w:t>
            </w:r>
            <w:proofErr w:type="gramEnd"/>
          </w:p>
        </w:tc>
        <w:tc>
          <w:tcPr>
            <w:tcW w:w="2523" w:type="dxa"/>
          </w:tcPr>
          <w:p w14:paraId="4A9B24C6" w14:textId="649F705D" w:rsidR="009636C7" w:rsidRDefault="009636C7" w:rsidP="0071782D">
            <w:pPr>
              <w:spacing w:before="120" w:after="120"/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Integrates relevant </w:t>
            </w:r>
            <w:r w:rsidR="58EEC139"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drama</w:t>
            </w: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 xml:space="preserve"> terminology to enhance response(s)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</w:tbl>
    <w:p w14:paraId="3F720E22" w14:textId="168F32FD" w:rsidR="0053161A" w:rsidRPr="0053161A" w:rsidRDefault="0071782D" w:rsidP="0053161A">
      <w:pPr>
        <w:spacing w:after="12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br/>
      </w:r>
      <w:r w:rsidR="0053161A" w:rsidRPr="0053161A">
        <w:rPr>
          <w:rFonts w:ascii="Arial Narrow" w:hAnsi="Arial Narrow" w:cstheme="minorHAnsi"/>
          <w:sz w:val="18"/>
          <w:szCs w:val="18"/>
        </w:rPr>
        <w:t xml:space="preserve">KEY to marking scale based on the Outcome contributing </w:t>
      </w:r>
      <w:r w:rsidR="006A2DE5">
        <w:rPr>
          <w:rFonts w:ascii="Arial Narrow" w:hAnsi="Arial Narrow" w:cstheme="minorHAnsi"/>
          <w:sz w:val="18"/>
          <w:szCs w:val="18"/>
        </w:rPr>
        <w:t>25</w:t>
      </w:r>
      <w:r w:rsidR="0053161A" w:rsidRPr="0053161A">
        <w:rPr>
          <w:rFonts w:ascii="Arial Narrow" w:hAnsi="Arial Narrow" w:cstheme="minorHAnsi"/>
          <w:sz w:val="18"/>
          <w:szCs w:val="18"/>
        </w:rPr>
        <w:t xml:space="preserve"> </w:t>
      </w:r>
      <w:proofErr w:type="gramStart"/>
      <w:r w:rsidR="0053161A" w:rsidRPr="0053161A">
        <w:rPr>
          <w:rFonts w:ascii="Arial Narrow" w:hAnsi="Arial Narrow" w:cstheme="minorHAnsi"/>
          <w:sz w:val="18"/>
          <w:szCs w:val="18"/>
        </w:rPr>
        <w:t>marks</w:t>
      </w:r>
      <w:proofErr w:type="gramEnd"/>
      <w:r w:rsidR="0053161A" w:rsidRPr="0053161A">
        <w:rPr>
          <w:rFonts w:ascii="Arial Narrow" w:hAnsi="Arial Narrow" w:cstheme="minorHAnsi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318"/>
        <w:gridCol w:w="2318"/>
        <w:gridCol w:w="2318"/>
        <w:gridCol w:w="2318"/>
      </w:tblGrid>
      <w:tr w:rsidR="0053161A" w:rsidRPr="0053161A" w14:paraId="77BFA8C7" w14:textId="77777777" w:rsidTr="00B4702B">
        <w:trPr>
          <w:trHeight w:val="170"/>
        </w:trPr>
        <w:tc>
          <w:tcPr>
            <w:tcW w:w="2318" w:type="dxa"/>
            <w:vAlign w:val="center"/>
          </w:tcPr>
          <w:p w14:paraId="15951648" w14:textId="49E43C58" w:rsidR="0053161A" w:rsidRPr="0053161A" w:rsidRDefault="0053161A" w:rsidP="00B4702B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53161A">
              <w:rPr>
                <w:rFonts w:ascii="Arial Narrow" w:hAnsi="Arial Narrow" w:cstheme="minorHAnsi"/>
                <w:sz w:val="18"/>
                <w:szCs w:val="18"/>
              </w:rPr>
              <w:t>Very Low 1</w:t>
            </w:r>
            <w:r w:rsidR="005D7860">
              <w:rPr>
                <w:rFonts w:ascii="Arial Narrow" w:hAnsi="Arial Narrow" w:cstheme="minorHAnsi"/>
                <w:sz w:val="18"/>
                <w:szCs w:val="18"/>
              </w:rPr>
              <w:t>-</w:t>
            </w:r>
            <w:r w:rsidR="006A2DE5">
              <w:rPr>
                <w:rFonts w:ascii="Arial Narrow" w:hAnsi="Arial Narrow" w:cstheme="minorHAnsi"/>
                <w:sz w:val="18"/>
                <w:szCs w:val="18"/>
              </w:rPr>
              <w:t>5</w:t>
            </w:r>
          </w:p>
        </w:tc>
        <w:tc>
          <w:tcPr>
            <w:tcW w:w="2318" w:type="dxa"/>
            <w:vAlign w:val="center"/>
          </w:tcPr>
          <w:p w14:paraId="1384792A" w14:textId="487BCF4A" w:rsidR="0053161A" w:rsidRPr="0053161A" w:rsidRDefault="0053161A" w:rsidP="00B4702B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53161A">
              <w:rPr>
                <w:rFonts w:ascii="Arial Narrow" w:hAnsi="Arial Narrow" w:cstheme="minorHAnsi"/>
                <w:sz w:val="18"/>
                <w:szCs w:val="18"/>
              </w:rPr>
              <w:t xml:space="preserve">Low </w:t>
            </w:r>
            <w:r w:rsidR="006A2DE5">
              <w:rPr>
                <w:rFonts w:ascii="Arial Narrow" w:hAnsi="Arial Narrow" w:cstheme="minorHAnsi"/>
                <w:sz w:val="18"/>
                <w:szCs w:val="18"/>
              </w:rPr>
              <w:t>6-10</w:t>
            </w:r>
          </w:p>
        </w:tc>
        <w:tc>
          <w:tcPr>
            <w:tcW w:w="2318" w:type="dxa"/>
            <w:vAlign w:val="center"/>
          </w:tcPr>
          <w:p w14:paraId="5C28EBCA" w14:textId="0FA15B58" w:rsidR="0053161A" w:rsidRPr="0053161A" w:rsidRDefault="0053161A" w:rsidP="00B4702B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53161A">
              <w:rPr>
                <w:rFonts w:ascii="Arial Narrow" w:hAnsi="Arial Narrow" w:cstheme="minorHAnsi"/>
                <w:sz w:val="18"/>
                <w:szCs w:val="18"/>
              </w:rPr>
              <w:t xml:space="preserve">Medium </w:t>
            </w:r>
            <w:r w:rsidR="006A2DE5">
              <w:rPr>
                <w:rFonts w:ascii="Arial Narrow" w:hAnsi="Arial Narrow" w:cstheme="minorHAnsi"/>
                <w:sz w:val="18"/>
                <w:szCs w:val="18"/>
              </w:rPr>
              <w:t>11-15</w:t>
            </w:r>
          </w:p>
        </w:tc>
        <w:tc>
          <w:tcPr>
            <w:tcW w:w="2318" w:type="dxa"/>
            <w:vAlign w:val="center"/>
          </w:tcPr>
          <w:p w14:paraId="28EA92AE" w14:textId="7A485BB4" w:rsidR="0053161A" w:rsidRPr="0053161A" w:rsidRDefault="0053161A" w:rsidP="00B4702B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53161A">
              <w:rPr>
                <w:rFonts w:ascii="Arial Narrow" w:hAnsi="Arial Narrow" w:cstheme="minorHAnsi"/>
                <w:sz w:val="18"/>
                <w:szCs w:val="18"/>
              </w:rPr>
              <w:t xml:space="preserve">High </w:t>
            </w:r>
            <w:r w:rsidR="006A2DE5">
              <w:rPr>
                <w:rFonts w:ascii="Arial Narrow" w:hAnsi="Arial Narrow" w:cstheme="minorHAnsi"/>
                <w:sz w:val="18"/>
                <w:szCs w:val="18"/>
              </w:rPr>
              <w:t>16-20</w:t>
            </w:r>
          </w:p>
        </w:tc>
        <w:tc>
          <w:tcPr>
            <w:tcW w:w="2318" w:type="dxa"/>
            <w:vAlign w:val="center"/>
          </w:tcPr>
          <w:p w14:paraId="4A09DF13" w14:textId="08E55313" w:rsidR="0053161A" w:rsidRPr="0053161A" w:rsidRDefault="0053161A" w:rsidP="00B4702B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53161A">
              <w:rPr>
                <w:rFonts w:ascii="Arial Narrow" w:hAnsi="Arial Narrow" w:cstheme="minorHAnsi"/>
                <w:sz w:val="18"/>
                <w:szCs w:val="18"/>
              </w:rPr>
              <w:t xml:space="preserve">Very High </w:t>
            </w:r>
            <w:r w:rsidR="006A2DE5">
              <w:rPr>
                <w:rFonts w:ascii="Arial Narrow" w:hAnsi="Arial Narrow" w:cstheme="minorHAnsi"/>
                <w:sz w:val="18"/>
                <w:szCs w:val="18"/>
              </w:rPr>
              <w:t>21-25</w:t>
            </w:r>
          </w:p>
        </w:tc>
      </w:tr>
    </w:tbl>
    <w:p w14:paraId="2FAE77D7" w14:textId="66358D31" w:rsidR="00062909" w:rsidRPr="00062909" w:rsidRDefault="00062909" w:rsidP="00062909">
      <w:pPr>
        <w:tabs>
          <w:tab w:val="left" w:pos="1896"/>
        </w:tabs>
        <w:rPr>
          <w:rFonts w:ascii="Arial Narrow" w:hAnsi="Arial Narrow" w:cstheme="minorHAnsi"/>
          <w:sz w:val="18"/>
          <w:szCs w:val="18"/>
        </w:rPr>
      </w:pPr>
    </w:p>
    <w:sectPr w:rsidR="00062909" w:rsidRPr="00062909" w:rsidSect="00062909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A867" w14:textId="77777777" w:rsidR="00E91B3F" w:rsidRDefault="00E91B3F" w:rsidP="0086159F">
      <w:pPr>
        <w:spacing w:after="0" w:line="240" w:lineRule="auto"/>
      </w:pPr>
      <w:r>
        <w:separator/>
      </w:r>
    </w:p>
  </w:endnote>
  <w:endnote w:type="continuationSeparator" w:id="0">
    <w:p w14:paraId="61D1F5EF" w14:textId="77777777" w:rsidR="00E91B3F" w:rsidRDefault="00E91B3F" w:rsidP="0086159F">
      <w:pPr>
        <w:spacing w:after="0" w:line="240" w:lineRule="auto"/>
      </w:pPr>
      <w:r>
        <w:continuationSeparator/>
      </w:r>
    </w:p>
  </w:endnote>
  <w:endnote w:type="continuationNotice" w:id="1">
    <w:p w14:paraId="50C19F4F" w14:textId="77777777" w:rsidR="00E91B3F" w:rsidRDefault="00E91B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FFDE4" w14:textId="77777777" w:rsidR="00E91B3F" w:rsidRDefault="00E91B3F" w:rsidP="0086159F">
      <w:pPr>
        <w:spacing w:after="0" w:line="240" w:lineRule="auto"/>
      </w:pPr>
      <w:r>
        <w:separator/>
      </w:r>
    </w:p>
  </w:footnote>
  <w:footnote w:type="continuationSeparator" w:id="0">
    <w:p w14:paraId="202D18B5" w14:textId="77777777" w:rsidR="00E91B3F" w:rsidRDefault="00E91B3F" w:rsidP="0086159F">
      <w:pPr>
        <w:spacing w:after="0" w:line="240" w:lineRule="auto"/>
      </w:pPr>
      <w:r>
        <w:continuationSeparator/>
      </w:r>
    </w:p>
  </w:footnote>
  <w:footnote w:type="continuationNotice" w:id="1">
    <w:p w14:paraId="58B43FF5" w14:textId="77777777" w:rsidR="00E91B3F" w:rsidRDefault="00E91B3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1A"/>
    <w:rsid w:val="00055F06"/>
    <w:rsid w:val="00062909"/>
    <w:rsid w:val="0009601C"/>
    <w:rsid w:val="000A6194"/>
    <w:rsid w:val="000A6E3E"/>
    <w:rsid w:val="000D34D6"/>
    <w:rsid w:val="0010190F"/>
    <w:rsid w:val="00103A2B"/>
    <w:rsid w:val="001708CB"/>
    <w:rsid w:val="002B87BA"/>
    <w:rsid w:val="00315CA7"/>
    <w:rsid w:val="0032079E"/>
    <w:rsid w:val="003B5E17"/>
    <w:rsid w:val="00406541"/>
    <w:rsid w:val="00463BBC"/>
    <w:rsid w:val="00473A59"/>
    <w:rsid w:val="00483273"/>
    <w:rsid w:val="004E4E88"/>
    <w:rsid w:val="004F05E7"/>
    <w:rsid w:val="005231A8"/>
    <w:rsid w:val="0053161A"/>
    <w:rsid w:val="00584CD0"/>
    <w:rsid w:val="005A4580"/>
    <w:rsid w:val="005D7860"/>
    <w:rsid w:val="006A2DE5"/>
    <w:rsid w:val="006A4752"/>
    <w:rsid w:val="00704C11"/>
    <w:rsid w:val="0071782D"/>
    <w:rsid w:val="0076490B"/>
    <w:rsid w:val="00777718"/>
    <w:rsid w:val="007A5455"/>
    <w:rsid w:val="007C1D07"/>
    <w:rsid w:val="007D02C6"/>
    <w:rsid w:val="00807689"/>
    <w:rsid w:val="0085456A"/>
    <w:rsid w:val="0086159F"/>
    <w:rsid w:val="00866E08"/>
    <w:rsid w:val="009077FA"/>
    <w:rsid w:val="00931354"/>
    <w:rsid w:val="009636C7"/>
    <w:rsid w:val="00995C80"/>
    <w:rsid w:val="009B6D19"/>
    <w:rsid w:val="00A031CE"/>
    <w:rsid w:val="00A51631"/>
    <w:rsid w:val="00A51E0A"/>
    <w:rsid w:val="00AA69FF"/>
    <w:rsid w:val="00B70641"/>
    <w:rsid w:val="00B9219B"/>
    <w:rsid w:val="00C46246"/>
    <w:rsid w:val="00C7324D"/>
    <w:rsid w:val="00CD6FA1"/>
    <w:rsid w:val="00D02C68"/>
    <w:rsid w:val="00D70741"/>
    <w:rsid w:val="00DB7F48"/>
    <w:rsid w:val="00DD393C"/>
    <w:rsid w:val="00E91B3F"/>
    <w:rsid w:val="00E951A9"/>
    <w:rsid w:val="00EF0560"/>
    <w:rsid w:val="00EF58EA"/>
    <w:rsid w:val="00FB7490"/>
    <w:rsid w:val="01612DD4"/>
    <w:rsid w:val="01FAA4CC"/>
    <w:rsid w:val="022391E8"/>
    <w:rsid w:val="052349AD"/>
    <w:rsid w:val="06DD6AC8"/>
    <w:rsid w:val="0707CBDD"/>
    <w:rsid w:val="082DF4F8"/>
    <w:rsid w:val="08F31E51"/>
    <w:rsid w:val="0A15B6AA"/>
    <w:rsid w:val="0C0D6CEB"/>
    <w:rsid w:val="0C7FFE07"/>
    <w:rsid w:val="0C8EEED3"/>
    <w:rsid w:val="0EA4A3EF"/>
    <w:rsid w:val="0FDF3681"/>
    <w:rsid w:val="10A7DE11"/>
    <w:rsid w:val="10EBCC6C"/>
    <w:rsid w:val="1155039A"/>
    <w:rsid w:val="11D6F99D"/>
    <w:rsid w:val="122B54D7"/>
    <w:rsid w:val="12DEE6CC"/>
    <w:rsid w:val="16AFB9CE"/>
    <w:rsid w:val="17E9E173"/>
    <w:rsid w:val="189284DB"/>
    <w:rsid w:val="18B967DB"/>
    <w:rsid w:val="190353A2"/>
    <w:rsid w:val="194DFBBF"/>
    <w:rsid w:val="19B4A158"/>
    <w:rsid w:val="1B422BE5"/>
    <w:rsid w:val="1BFBA712"/>
    <w:rsid w:val="1D848BA8"/>
    <w:rsid w:val="1D848CA0"/>
    <w:rsid w:val="235347B2"/>
    <w:rsid w:val="252F6501"/>
    <w:rsid w:val="25D68809"/>
    <w:rsid w:val="265DF882"/>
    <w:rsid w:val="2684B08D"/>
    <w:rsid w:val="26950E00"/>
    <w:rsid w:val="277A81AB"/>
    <w:rsid w:val="28DE3E0B"/>
    <w:rsid w:val="2B0DD4D8"/>
    <w:rsid w:val="2BB97C35"/>
    <w:rsid w:val="2BECBE3E"/>
    <w:rsid w:val="2C25F4BB"/>
    <w:rsid w:val="2CE10797"/>
    <w:rsid w:val="2CE425C4"/>
    <w:rsid w:val="2E4B4C0B"/>
    <w:rsid w:val="2F7B9759"/>
    <w:rsid w:val="31B08F09"/>
    <w:rsid w:val="348AD142"/>
    <w:rsid w:val="363F7E99"/>
    <w:rsid w:val="364BB4E8"/>
    <w:rsid w:val="36BF5F15"/>
    <w:rsid w:val="3867F857"/>
    <w:rsid w:val="393AB2B0"/>
    <w:rsid w:val="3AF0677E"/>
    <w:rsid w:val="3BF131E9"/>
    <w:rsid w:val="3BF56242"/>
    <w:rsid w:val="3C53ACB3"/>
    <w:rsid w:val="3C6DBF08"/>
    <w:rsid w:val="3CE97DF2"/>
    <w:rsid w:val="3E6293C3"/>
    <w:rsid w:val="3E69DDE4"/>
    <w:rsid w:val="3F55961D"/>
    <w:rsid w:val="3FB573EC"/>
    <w:rsid w:val="3FDE0F4F"/>
    <w:rsid w:val="4123E080"/>
    <w:rsid w:val="424DF4BF"/>
    <w:rsid w:val="429A2569"/>
    <w:rsid w:val="43849A30"/>
    <w:rsid w:val="446CEBDD"/>
    <w:rsid w:val="46E7A456"/>
    <w:rsid w:val="474DDBBA"/>
    <w:rsid w:val="48630297"/>
    <w:rsid w:val="48B17B55"/>
    <w:rsid w:val="48F14527"/>
    <w:rsid w:val="4995E24B"/>
    <w:rsid w:val="49C65A43"/>
    <w:rsid w:val="4A0F5560"/>
    <w:rsid w:val="4BD2D8EF"/>
    <w:rsid w:val="4C219703"/>
    <w:rsid w:val="4F0D44C3"/>
    <w:rsid w:val="4FB767AB"/>
    <w:rsid w:val="5041C204"/>
    <w:rsid w:val="50BF5AC4"/>
    <w:rsid w:val="5193B590"/>
    <w:rsid w:val="521FA9A8"/>
    <w:rsid w:val="54146D04"/>
    <w:rsid w:val="5504CF27"/>
    <w:rsid w:val="553D169C"/>
    <w:rsid w:val="569FEE5A"/>
    <w:rsid w:val="56E97725"/>
    <w:rsid w:val="57DF37F4"/>
    <w:rsid w:val="58EEC139"/>
    <w:rsid w:val="592BDA01"/>
    <w:rsid w:val="5A647A66"/>
    <w:rsid w:val="5AF779E0"/>
    <w:rsid w:val="5B30EFB1"/>
    <w:rsid w:val="5BA43D22"/>
    <w:rsid w:val="5FC26C11"/>
    <w:rsid w:val="6112D699"/>
    <w:rsid w:val="627226A5"/>
    <w:rsid w:val="64687275"/>
    <w:rsid w:val="648E93D3"/>
    <w:rsid w:val="6499465C"/>
    <w:rsid w:val="6531E785"/>
    <w:rsid w:val="6565369E"/>
    <w:rsid w:val="6570279C"/>
    <w:rsid w:val="660E8666"/>
    <w:rsid w:val="6A0DCF1C"/>
    <w:rsid w:val="6B271984"/>
    <w:rsid w:val="6B7E360E"/>
    <w:rsid w:val="6D86FBA1"/>
    <w:rsid w:val="6E413C5E"/>
    <w:rsid w:val="6E52F2DB"/>
    <w:rsid w:val="6EEAD45B"/>
    <w:rsid w:val="6F9DA794"/>
    <w:rsid w:val="6FA1DE26"/>
    <w:rsid w:val="6FFFE035"/>
    <w:rsid w:val="70091E98"/>
    <w:rsid w:val="706FF1A9"/>
    <w:rsid w:val="70DCFBCF"/>
    <w:rsid w:val="7171FA7E"/>
    <w:rsid w:val="722BD615"/>
    <w:rsid w:val="72A4F55E"/>
    <w:rsid w:val="731DA998"/>
    <w:rsid w:val="7367627D"/>
    <w:rsid w:val="73A8568E"/>
    <w:rsid w:val="7497A37A"/>
    <w:rsid w:val="760F7777"/>
    <w:rsid w:val="76C74CD7"/>
    <w:rsid w:val="774EA0E9"/>
    <w:rsid w:val="778707DE"/>
    <w:rsid w:val="78462943"/>
    <w:rsid w:val="7852221A"/>
    <w:rsid w:val="78AAD753"/>
    <w:rsid w:val="7D0F3146"/>
    <w:rsid w:val="7D5CBC88"/>
    <w:rsid w:val="7EBD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B285"/>
  <w15:chartTrackingRefBased/>
  <w15:docId w15:val="{83025489-E442-45EB-A6B9-8462EBFA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61A"/>
    <w:pPr>
      <w:spacing w:after="200" w:line="276" w:lineRule="auto"/>
    </w:pPr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61A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3161A"/>
  </w:style>
  <w:style w:type="character" w:customStyle="1" w:styleId="scxw55425514">
    <w:name w:val="scxw55425514"/>
    <w:basedOn w:val="DefaultParagraphFont"/>
    <w:rsid w:val="0053161A"/>
  </w:style>
  <w:style w:type="character" w:customStyle="1" w:styleId="eop">
    <w:name w:val="eop"/>
    <w:basedOn w:val="DefaultParagraphFont"/>
    <w:rsid w:val="0053161A"/>
  </w:style>
  <w:style w:type="paragraph" w:styleId="Header">
    <w:name w:val="header"/>
    <w:basedOn w:val="Normal"/>
    <w:link w:val="HeaderChar"/>
    <w:uiPriority w:val="99"/>
    <w:unhideWhenUsed/>
    <w:rsid w:val="00861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59F"/>
    <w:rPr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1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59F"/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A30E3FBE-B550-43D3-8E0C-71BC8AC7D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B6321-1D00-4EBF-9BED-465D801DFFC8}"/>
</file>

<file path=customXml/itemProps3.xml><?xml version="1.0" encoding="utf-8"?>
<ds:datastoreItem xmlns:ds="http://schemas.openxmlformats.org/officeDocument/2006/customXml" ds:itemID="{78F9121A-0902-4283-8FF1-825BC494A9AE}">
  <ds:schemaRefs>
    <ds:schemaRef ds:uri="http://schemas.microsoft.com/office/2006/metadata/properties"/>
    <ds:schemaRef ds:uri="http://schemas.microsoft.com/office/infopath/2007/PartnerControls"/>
    <ds:schemaRef ds:uri="e1c4c26d-ccf5-47b0-b223-73d35c4c7232"/>
    <ds:schemaRef ds:uri="7d52f2ea-37d3-4ad3-8086-af10e3e104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2731</Characters>
  <Application>Microsoft Office Word</Application>
  <DocSecurity>0</DocSecurity>
  <Lines>22</Lines>
  <Paragraphs>6</Paragraphs>
  <ScaleCrop>false</ScaleCrop>
  <Company>VCAA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Bowler</dc:creator>
  <cp:keywords/>
  <dc:description/>
  <cp:lastModifiedBy>Vanessa Flores</cp:lastModifiedBy>
  <cp:revision>4</cp:revision>
  <dcterms:created xsi:type="dcterms:W3CDTF">2024-11-18T01:33:00Z</dcterms:created>
  <dcterms:modified xsi:type="dcterms:W3CDTF">2024-11-21T23:16:00Z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  <property fmtid="{D5CDD505-2E9C-101B-9397-08002B2CF9AE}" pid="4" name="DEECD_Author">
    <vt:lpwstr/>
  </property>
  <property fmtid="{D5CDD505-2E9C-101B-9397-08002B2CF9AE}" pid="5" name="DEECD_SubjectCategory">
    <vt:lpwstr/>
  </property>
  <property fmtid="{D5CDD505-2E9C-101B-9397-08002B2CF9AE}" pid="6" name="DEECD_ItemType">
    <vt:lpwstr/>
  </property>
  <property fmtid="{D5CDD505-2E9C-101B-9397-08002B2CF9AE}" pid="7" name="DEECD_Audience">
    <vt:lpwstr/>
  </property>
</Properties>
</file>