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06905" w14:textId="1F2ACC8D" w:rsidR="001276E6" w:rsidRDefault="007F773D" w:rsidP="001276E6">
      <w:pPr>
        <w:pStyle w:val="VCAADocumenttitle"/>
      </w:pPr>
      <w:sdt>
        <w:sdtPr>
          <w:alias w:val="Title"/>
          <w:tag w:val=""/>
          <w:id w:val="-810398239"/>
          <w:placeholder>
            <w:docPart w:val="BBF926713512435FA0CB80E03D5C9532"/>
          </w:placeholder>
          <w:dataBinding w:prefixMappings="xmlns:ns0='http://purl.org/dc/elements/1.1/' xmlns:ns1='http://schemas.openxmlformats.org/package/2006/metadata/core-properties' " w:xpath="/ns1:coreProperties[1]/ns0:title[1]" w:storeItemID="{6C3C8BC8-F283-45AE-878A-BAB7291924A1}"/>
          <w:text/>
        </w:sdtPr>
        <w:sdtEndPr/>
        <w:sdtContent>
          <w:r w:rsidR="00874878">
            <w:t xml:space="preserve">Examples of </w:t>
          </w:r>
          <w:r w:rsidR="005D2518">
            <w:t>problem-based learning approaches</w:t>
          </w:r>
          <w:r w:rsidR="00B366D3">
            <w:t xml:space="preserve"> in VCE </w:t>
          </w:r>
          <w:r w:rsidR="00DD3E66">
            <w:t>Environmental Science</w:t>
          </w:r>
        </w:sdtContent>
      </w:sdt>
    </w:p>
    <w:p w14:paraId="0F149790" w14:textId="77777777" w:rsidR="005D2518" w:rsidRDefault="005D2518" w:rsidP="007F773D">
      <w:pPr>
        <w:pStyle w:val="VCAAbody"/>
        <w:spacing w:after="240"/>
        <w:rPr>
          <w:color w:val="auto"/>
        </w:rPr>
      </w:pPr>
      <w:r>
        <w:rPr>
          <w:color w:val="auto"/>
        </w:rPr>
        <w:t>A problem-based learning environment is conducive to linking scientific concepts to examining science-based issues in society. Scenarios can be developed from local issues, fictional case studies or case studies reported in scientific journals, as illustrated in the following example.</w:t>
      </w:r>
    </w:p>
    <w:tbl>
      <w:tblPr>
        <w:tblStyle w:val="TableGrid"/>
        <w:tblW w:w="0" w:type="auto"/>
        <w:tblLook w:val="04A0" w:firstRow="1" w:lastRow="0" w:firstColumn="1" w:lastColumn="0" w:noHBand="0" w:noVBand="1"/>
      </w:tblPr>
      <w:tblGrid>
        <w:gridCol w:w="2832"/>
        <w:gridCol w:w="2822"/>
        <w:gridCol w:w="3385"/>
      </w:tblGrid>
      <w:tr w:rsidR="007F773D" w:rsidRPr="007F773D" w14:paraId="5E0297AE" w14:textId="77777777" w:rsidTr="007F773D">
        <w:tc>
          <w:tcPr>
            <w:tcW w:w="9039" w:type="dxa"/>
            <w:gridSpan w:val="3"/>
            <w:shd w:val="clear" w:color="auto" w:fill="0F7EB4"/>
          </w:tcPr>
          <w:p w14:paraId="5B04B0E1" w14:textId="31AB0B30" w:rsidR="005D2518" w:rsidRPr="007F773D" w:rsidRDefault="005D2518" w:rsidP="001B1142">
            <w:pPr>
              <w:pStyle w:val="VCAAtablecondensed"/>
              <w:rPr>
                <w:b/>
                <w:color w:val="FFFFFF" w:themeColor="background1"/>
                <w:lang w:val="en-AU"/>
              </w:rPr>
            </w:pPr>
            <w:r w:rsidRPr="007F773D">
              <w:rPr>
                <w:b/>
                <w:color w:val="FFFFFF" w:themeColor="background1"/>
                <w:lang w:val="en-AU"/>
              </w:rPr>
              <w:t>Step 1: Define the question</w:t>
            </w:r>
            <w:r w:rsidR="007F773D">
              <w:rPr>
                <w:b/>
                <w:color w:val="FFFFFF" w:themeColor="background1"/>
                <w:lang w:val="en-AU"/>
              </w:rPr>
              <w:t xml:space="preserve"> </w:t>
            </w:r>
            <w:r w:rsidRPr="007F773D">
              <w:rPr>
                <w:b/>
                <w:color w:val="FFFFFF" w:themeColor="background1"/>
                <w:lang w:val="en-AU"/>
              </w:rPr>
              <w:t>/</w:t>
            </w:r>
            <w:r w:rsidR="007F773D">
              <w:rPr>
                <w:b/>
                <w:color w:val="FFFFFF" w:themeColor="background1"/>
                <w:lang w:val="en-AU"/>
              </w:rPr>
              <w:t xml:space="preserve"> </w:t>
            </w:r>
            <w:r w:rsidRPr="007F773D">
              <w:rPr>
                <w:b/>
                <w:color w:val="FFFFFF" w:themeColor="background1"/>
                <w:lang w:val="en-AU"/>
              </w:rPr>
              <w:t>scenario</w:t>
            </w:r>
            <w:r w:rsidR="007F773D">
              <w:rPr>
                <w:b/>
                <w:color w:val="FFFFFF" w:themeColor="background1"/>
                <w:lang w:val="en-AU"/>
              </w:rPr>
              <w:t xml:space="preserve"> </w:t>
            </w:r>
            <w:r w:rsidRPr="007F773D">
              <w:rPr>
                <w:b/>
                <w:color w:val="FFFFFF" w:themeColor="background1"/>
                <w:lang w:val="en-AU"/>
              </w:rPr>
              <w:t>/</w:t>
            </w:r>
            <w:r w:rsidR="007F773D">
              <w:rPr>
                <w:b/>
                <w:color w:val="FFFFFF" w:themeColor="background1"/>
                <w:lang w:val="en-AU"/>
              </w:rPr>
              <w:t xml:space="preserve"> </w:t>
            </w:r>
            <w:r w:rsidRPr="007F773D">
              <w:rPr>
                <w:b/>
                <w:color w:val="FFFFFF" w:themeColor="background1"/>
                <w:lang w:val="en-AU"/>
              </w:rPr>
              <w:t>problem carefully: what are you trying to find out?</w:t>
            </w:r>
          </w:p>
        </w:tc>
      </w:tr>
      <w:tr w:rsidR="005D2518" w:rsidRPr="0040318E" w14:paraId="5145B46B" w14:textId="77777777" w:rsidTr="001B1142">
        <w:tc>
          <w:tcPr>
            <w:tcW w:w="9039" w:type="dxa"/>
            <w:gridSpan w:val="3"/>
          </w:tcPr>
          <w:p w14:paraId="2178454C" w14:textId="63519982" w:rsidR="00D025B7" w:rsidRDefault="005D2518" w:rsidP="001B1142">
            <w:pPr>
              <w:pStyle w:val="VCAAtablecondensed"/>
              <w:rPr>
                <w:b/>
                <w:lang w:val="en-AU"/>
              </w:rPr>
            </w:pPr>
            <w:r w:rsidRPr="00D025B7">
              <w:rPr>
                <w:b/>
                <w:lang w:val="en-AU"/>
              </w:rPr>
              <w:t xml:space="preserve">Case study: </w:t>
            </w:r>
            <w:r w:rsidR="00D025B7">
              <w:rPr>
                <w:b/>
                <w:lang w:val="en-AU"/>
              </w:rPr>
              <w:t>Rock concert dilemma</w:t>
            </w:r>
          </w:p>
          <w:p w14:paraId="2B61CF4F" w14:textId="5757A946" w:rsidR="005D2518" w:rsidRPr="00D025B7" w:rsidRDefault="00D025B7" w:rsidP="001B1142">
            <w:pPr>
              <w:pStyle w:val="VCAAtablecondensed"/>
              <w:rPr>
                <w:lang w:val="en-AU"/>
              </w:rPr>
            </w:pPr>
            <w:r w:rsidRPr="00D025B7">
              <w:rPr>
                <w:lang w:val="en-AU"/>
              </w:rPr>
              <w:t>A small town</w:t>
            </w:r>
            <w:r>
              <w:rPr>
                <w:lang w:val="en-AU"/>
              </w:rPr>
              <w:t xml:space="preserve"> was renowned for its rock concerts. The rock concerts had been organised on a weekly basis </w:t>
            </w:r>
            <w:r w:rsidR="002166DA">
              <w:rPr>
                <w:lang w:val="en-AU"/>
              </w:rPr>
              <w:t xml:space="preserve">and </w:t>
            </w:r>
            <w:r>
              <w:rPr>
                <w:lang w:val="en-AU"/>
              </w:rPr>
              <w:t>scheduled every weekend for the last five years. Population surveys revealed that the town population doubled during weekends and local businesses reported significantly increased trade. The local bird</w:t>
            </w:r>
            <w:r w:rsidR="002166DA">
              <w:rPr>
                <w:lang w:val="en-AU"/>
              </w:rPr>
              <w:t>-</w:t>
            </w:r>
            <w:r>
              <w:rPr>
                <w:lang w:val="en-AU"/>
              </w:rPr>
              <w:t>watching club, however, published a report that summarised observational findings over a ten-year period that indicated that populations of an indigenous bird species had declined to almost endangered levels. Members of the club noted that bird</w:t>
            </w:r>
            <w:r w:rsidR="002166DA">
              <w:rPr>
                <w:lang w:val="en-AU"/>
              </w:rPr>
              <w:t>-</w:t>
            </w:r>
            <w:r>
              <w:rPr>
                <w:lang w:val="en-AU"/>
              </w:rPr>
              <w:t>calls could not be heard during rock concert performances and suggested that bird</w:t>
            </w:r>
            <w:r w:rsidR="002166DA">
              <w:rPr>
                <w:lang w:val="en-AU"/>
              </w:rPr>
              <w:t>-</w:t>
            </w:r>
            <w:r>
              <w:rPr>
                <w:lang w:val="en-AU"/>
              </w:rPr>
              <w:t>mating rituals were disrupted by the concert</w:t>
            </w:r>
            <w:r w:rsidR="002166DA">
              <w:rPr>
                <w:lang w:val="en-AU"/>
              </w:rPr>
              <w:t>s’</w:t>
            </w:r>
            <w:r>
              <w:rPr>
                <w:lang w:val="en-AU"/>
              </w:rPr>
              <w:t xml:space="preserve"> noise. In its annual report the local council reported significant littering issues</w:t>
            </w:r>
            <w:r w:rsidR="002166DA">
              <w:rPr>
                <w:lang w:val="en-AU"/>
              </w:rPr>
              <w:t>,</w:t>
            </w:r>
            <w:r>
              <w:rPr>
                <w:lang w:val="en-AU"/>
              </w:rPr>
              <w:t xml:space="preserve"> both at the concert venues and in a stream that ran adjacent to the concert venue. The local doctor wrote an article in the town’s newspaper reporting that cases of deafness in patients had increased significantly since the rock concerts began.</w:t>
            </w:r>
          </w:p>
          <w:p w14:paraId="625AD261" w14:textId="6FAB6F06" w:rsidR="005D2518" w:rsidRPr="0040318E" w:rsidRDefault="005D2518" w:rsidP="001B1142">
            <w:pPr>
              <w:pStyle w:val="VCAAtablecondensed"/>
              <w:rPr>
                <w:color w:val="365F91" w:themeColor="accent1" w:themeShade="BF"/>
                <w:lang w:val="en-AU"/>
              </w:rPr>
            </w:pPr>
            <w:r w:rsidRPr="00D025B7">
              <w:rPr>
                <w:b/>
                <w:lang w:val="en-AU"/>
              </w:rPr>
              <w:t>Student task</w:t>
            </w:r>
            <w:r w:rsidRPr="00D025B7">
              <w:rPr>
                <w:lang w:val="en-AU"/>
              </w:rPr>
              <w:t xml:space="preserve">: </w:t>
            </w:r>
            <w:r w:rsidR="00D025B7" w:rsidRPr="00D025B7">
              <w:rPr>
                <w:lang w:val="en-AU"/>
              </w:rPr>
              <w:t>Propose credible resolutions for the issues identified in this case</w:t>
            </w:r>
            <w:r w:rsidRPr="00D025B7">
              <w:rPr>
                <w:lang w:val="en-AU"/>
              </w:rPr>
              <w:t xml:space="preserve">. </w:t>
            </w:r>
          </w:p>
        </w:tc>
      </w:tr>
      <w:tr w:rsidR="005D2518" w:rsidRPr="0040318E" w14:paraId="18EEFA10" w14:textId="77777777" w:rsidTr="001B1142">
        <w:tc>
          <w:tcPr>
            <w:tcW w:w="2832" w:type="dxa"/>
          </w:tcPr>
          <w:p w14:paraId="7A275D43" w14:textId="696C9CC7" w:rsidR="005D2518" w:rsidRPr="0040318E" w:rsidRDefault="005D2518" w:rsidP="001B1142">
            <w:pPr>
              <w:pStyle w:val="VCAAtablecondensed"/>
              <w:rPr>
                <w:color w:val="365F91" w:themeColor="accent1" w:themeShade="BF"/>
                <w:lang w:val="en-AU"/>
              </w:rPr>
            </w:pPr>
            <w:r w:rsidRPr="00D025B7">
              <w:rPr>
                <w:lang w:val="en-AU"/>
              </w:rPr>
              <w:t xml:space="preserve">Step 2: Refine the question/ explore possible options/ determine what other information </w:t>
            </w:r>
            <w:r w:rsidR="00D60FE6">
              <w:rPr>
                <w:lang w:val="en-AU"/>
              </w:rPr>
              <w:t>may be</w:t>
            </w:r>
            <w:r w:rsidRPr="00D025B7">
              <w:rPr>
                <w:lang w:val="en-AU"/>
              </w:rPr>
              <w:t xml:space="preserve"> required</w:t>
            </w:r>
            <w:r w:rsidRPr="00D025B7">
              <w:rPr>
                <w:lang w:val="en-AU"/>
              </w:rPr>
              <w:br/>
              <w:t>(class brainstorming)</w:t>
            </w:r>
          </w:p>
        </w:tc>
        <w:tc>
          <w:tcPr>
            <w:tcW w:w="2822" w:type="dxa"/>
          </w:tcPr>
          <w:p w14:paraId="5331BEDC" w14:textId="77777777" w:rsidR="005D2518" w:rsidRPr="0040318E" w:rsidRDefault="005D2518" w:rsidP="001B1142">
            <w:pPr>
              <w:pStyle w:val="VCAAtablecondensed"/>
              <w:rPr>
                <w:color w:val="365F91" w:themeColor="accent1" w:themeShade="BF"/>
                <w:lang w:val="en-AU"/>
              </w:rPr>
            </w:pPr>
            <w:r w:rsidRPr="00D025B7">
              <w:rPr>
                <w:lang w:val="en-AU"/>
              </w:rPr>
              <w:t>Step 3: Plan the actual investigation/narrow your choices</w:t>
            </w:r>
            <w:r w:rsidRPr="00D025B7">
              <w:rPr>
                <w:lang w:val="en-AU"/>
              </w:rPr>
              <w:br/>
              <w:t>(class consensus)</w:t>
            </w:r>
          </w:p>
        </w:tc>
        <w:tc>
          <w:tcPr>
            <w:tcW w:w="3385" w:type="dxa"/>
          </w:tcPr>
          <w:p w14:paraId="3673F0F0" w14:textId="160D9814" w:rsidR="005D2518" w:rsidRPr="0040318E" w:rsidRDefault="005D2518" w:rsidP="001B1142">
            <w:pPr>
              <w:pStyle w:val="VCAAtablecondensed"/>
              <w:rPr>
                <w:color w:val="365F91" w:themeColor="accent1" w:themeShade="BF"/>
                <w:lang w:val="en-AU"/>
              </w:rPr>
            </w:pPr>
            <w:r w:rsidRPr="00D025B7">
              <w:rPr>
                <w:lang w:val="en-AU"/>
              </w:rPr>
              <w:t>Step 4: Test ideas, obtain further information</w:t>
            </w:r>
            <w:r w:rsidR="00D025B7" w:rsidRPr="00D025B7">
              <w:rPr>
                <w:lang w:val="en-AU"/>
              </w:rPr>
              <w:t xml:space="preserve"> </w:t>
            </w:r>
            <w:r w:rsidRPr="00D025B7">
              <w:rPr>
                <w:lang w:val="en-AU"/>
              </w:rPr>
              <w:br/>
              <w:t>(group and/or individual)</w:t>
            </w:r>
          </w:p>
        </w:tc>
      </w:tr>
      <w:tr w:rsidR="005D2518" w:rsidRPr="0040318E" w14:paraId="34E30E8A" w14:textId="77777777" w:rsidTr="001B1142">
        <w:tc>
          <w:tcPr>
            <w:tcW w:w="9039" w:type="dxa"/>
            <w:gridSpan w:val="3"/>
          </w:tcPr>
          <w:p w14:paraId="22FBE73F" w14:textId="44EECA3B" w:rsidR="005D2518" w:rsidRPr="00D60FE6" w:rsidRDefault="005D2518" w:rsidP="001B1142">
            <w:pPr>
              <w:pStyle w:val="VCAAtablecondensed"/>
              <w:rPr>
                <w:lang w:val="en-AU"/>
              </w:rPr>
            </w:pPr>
            <w:r w:rsidRPr="00D60FE6">
              <w:rPr>
                <w:lang w:val="en-AU"/>
              </w:rPr>
              <w:t xml:space="preserve">Step 5: </w:t>
            </w:r>
            <w:r w:rsidR="00D60FE6" w:rsidRPr="00D60FE6">
              <w:rPr>
                <w:lang w:val="en-AU"/>
              </w:rPr>
              <w:t>Make recommendations that draw upon discussions/research/experiments, including specific scientific terminology, and taking into account the knowledge and values of different stakeholders</w:t>
            </w:r>
            <w:r w:rsidRPr="00D60FE6">
              <w:rPr>
                <w:lang w:val="en-AU"/>
              </w:rPr>
              <w:t>.</w:t>
            </w:r>
          </w:p>
        </w:tc>
      </w:tr>
      <w:tr w:rsidR="005D2518" w:rsidRPr="0040318E" w14:paraId="08CFB91A" w14:textId="77777777" w:rsidTr="001B1142">
        <w:tc>
          <w:tcPr>
            <w:tcW w:w="9039" w:type="dxa"/>
            <w:gridSpan w:val="3"/>
          </w:tcPr>
          <w:p w14:paraId="05B195E2" w14:textId="5905C46F" w:rsidR="005D2518" w:rsidRPr="00D60FE6" w:rsidRDefault="005D2518" w:rsidP="001B1142">
            <w:pPr>
              <w:pStyle w:val="VCAAtablecondensed"/>
            </w:pPr>
            <w:r w:rsidRPr="00D60FE6">
              <w:rPr>
                <w:lang w:val="en-AU"/>
              </w:rPr>
              <w:t xml:space="preserve">Note: </w:t>
            </w:r>
            <w:r w:rsidR="002166DA">
              <w:t>P</w:t>
            </w:r>
            <w:r w:rsidRPr="00D60FE6">
              <w:t>roblem-based scenarios do not necessarily have a single solution</w:t>
            </w:r>
            <w:r w:rsidR="002166DA">
              <w:t>.</w:t>
            </w:r>
          </w:p>
        </w:tc>
      </w:tr>
    </w:tbl>
    <w:p w14:paraId="70A9DAA6" w14:textId="2A8A9A62" w:rsidR="00425481" w:rsidRDefault="005D2518" w:rsidP="007F773D">
      <w:pPr>
        <w:pStyle w:val="VCAAbody"/>
        <w:spacing w:before="240" w:after="240"/>
      </w:pPr>
      <w:r>
        <w:t>A problem-based learning approach can also be used to develop specific key science skills. The skills should link to relevant study design content. The following example focuses on the skill of hypothesis formulation.</w:t>
      </w:r>
    </w:p>
    <w:tbl>
      <w:tblPr>
        <w:tblStyle w:val="TableGrid"/>
        <w:tblW w:w="9416" w:type="dxa"/>
        <w:tblLook w:val="04A0" w:firstRow="1" w:lastRow="0" w:firstColumn="1" w:lastColumn="0" w:noHBand="0" w:noVBand="1"/>
      </w:tblPr>
      <w:tblGrid>
        <w:gridCol w:w="3369"/>
        <w:gridCol w:w="3260"/>
        <w:gridCol w:w="2787"/>
      </w:tblGrid>
      <w:tr w:rsidR="007F773D" w:rsidRPr="007F773D" w14:paraId="75CB17CE" w14:textId="77777777" w:rsidTr="007F773D">
        <w:tc>
          <w:tcPr>
            <w:tcW w:w="9416" w:type="dxa"/>
            <w:gridSpan w:val="3"/>
            <w:shd w:val="clear" w:color="auto" w:fill="0F7EB4"/>
          </w:tcPr>
          <w:p w14:paraId="1E1A6616" w14:textId="77777777" w:rsidR="005D2518" w:rsidRPr="007F773D" w:rsidRDefault="005D2518" w:rsidP="001B1142">
            <w:pPr>
              <w:pStyle w:val="VCAAtablecondensed"/>
              <w:rPr>
                <w:b/>
                <w:color w:val="FFFFFF" w:themeColor="background1"/>
                <w:lang w:val="en-AU"/>
              </w:rPr>
            </w:pPr>
            <w:r w:rsidRPr="007F773D">
              <w:rPr>
                <w:b/>
                <w:color w:val="FFFFFF" w:themeColor="background1"/>
                <w:lang w:val="en-AU"/>
              </w:rPr>
              <w:t>Step 1: Define the question/scenario/problem carefully: what are you trying to find out?</w:t>
            </w:r>
          </w:p>
        </w:tc>
      </w:tr>
      <w:tr w:rsidR="005D2518" w:rsidRPr="0040318E" w14:paraId="46B57AED" w14:textId="77777777" w:rsidTr="001B1142">
        <w:tc>
          <w:tcPr>
            <w:tcW w:w="9416" w:type="dxa"/>
            <w:gridSpan w:val="3"/>
          </w:tcPr>
          <w:p w14:paraId="0B5D346C" w14:textId="40122492" w:rsidR="005D2518" w:rsidRPr="00D60FE6" w:rsidRDefault="00D60FE6" w:rsidP="001B1142">
            <w:pPr>
              <w:pStyle w:val="VCAAtablecondensed"/>
            </w:pPr>
            <w:r w:rsidRPr="00D60FE6">
              <w:rPr>
                <w:b/>
                <w:lang w:val="en-AU"/>
              </w:rPr>
              <w:t>Student q</w:t>
            </w:r>
            <w:r w:rsidR="005D2518" w:rsidRPr="00D60FE6">
              <w:rPr>
                <w:b/>
                <w:lang w:val="en-AU"/>
              </w:rPr>
              <w:t>uestion</w:t>
            </w:r>
            <w:r w:rsidR="005D2518" w:rsidRPr="00D60FE6">
              <w:rPr>
                <w:lang w:val="en-AU"/>
              </w:rPr>
              <w:t xml:space="preserve">: </w:t>
            </w:r>
            <w:r w:rsidRPr="00D60FE6">
              <w:rPr>
                <w:lang w:val="en-AU"/>
              </w:rPr>
              <w:t>Do fertilisers improve soil</w:t>
            </w:r>
            <w:r w:rsidR="005D2518" w:rsidRPr="00D60FE6">
              <w:rPr>
                <w:lang w:val="en-AU"/>
              </w:rPr>
              <w:t>?</w:t>
            </w:r>
          </w:p>
          <w:p w14:paraId="11B0CD02" w14:textId="548B76D1" w:rsidR="005D2518" w:rsidRPr="0040318E" w:rsidRDefault="005D2518" w:rsidP="001B1142">
            <w:pPr>
              <w:pStyle w:val="VCAAtablecondensed"/>
              <w:spacing w:before="0"/>
              <w:rPr>
                <w:color w:val="365F91" w:themeColor="accent1" w:themeShade="BF"/>
                <w:lang w:val="en-AU"/>
              </w:rPr>
            </w:pPr>
            <w:r w:rsidRPr="00D60FE6">
              <w:rPr>
                <w:b/>
                <w:lang w:val="en-AU"/>
              </w:rPr>
              <w:t>Task</w:t>
            </w:r>
            <w:r w:rsidRPr="00D60FE6">
              <w:rPr>
                <w:lang w:val="en-AU"/>
              </w:rPr>
              <w:t xml:space="preserve">: This research question </w:t>
            </w:r>
            <w:r w:rsidR="00D60FE6" w:rsidRPr="00D60FE6">
              <w:rPr>
                <w:lang w:val="en-AU"/>
              </w:rPr>
              <w:t>is too broad</w:t>
            </w:r>
            <w:r w:rsidRPr="00D60FE6">
              <w:rPr>
                <w:lang w:val="en-AU"/>
              </w:rPr>
              <w:t>.</w:t>
            </w:r>
            <w:r w:rsidR="00D60FE6" w:rsidRPr="00D60FE6">
              <w:rPr>
                <w:lang w:val="en-AU"/>
              </w:rPr>
              <w:t xml:space="preserve"> The word ‘improve’ needs clarification. Which particular properties of a soil would be investigated? Would the ability of a soil to absorb water or nutrients relate to improvement, or does the improvement relate to increased crop growth? Once this is clarified, a testable hypothesis can be developed.</w:t>
            </w:r>
          </w:p>
        </w:tc>
      </w:tr>
      <w:tr w:rsidR="005D2518" w:rsidRPr="0040318E" w14:paraId="72BE7B2E" w14:textId="77777777" w:rsidTr="001B1142">
        <w:trPr>
          <w:trHeight w:val="346"/>
        </w:trPr>
        <w:tc>
          <w:tcPr>
            <w:tcW w:w="3369" w:type="dxa"/>
          </w:tcPr>
          <w:p w14:paraId="3B39AE97" w14:textId="77777777" w:rsidR="005D2518" w:rsidRPr="00D60FE6" w:rsidRDefault="005D2518" w:rsidP="001B1142">
            <w:pPr>
              <w:pStyle w:val="VCAAtablecondensed"/>
              <w:rPr>
                <w:lang w:val="en-AU"/>
              </w:rPr>
            </w:pPr>
            <w:r w:rsidRPr="00D60FE6">
              <w:rPr>
                <w:lang w:val="en-AU"/>
              </w:rPr>
              <w:t>Step 2: Refine the question/explore possible options</w:t>
            </w:r>
            <w:r w:rsidRPr="00D60FE6">
              <w:rPr>
                <w:lang w:val="en-AU"/>
              </w:rPr>
              <w:br/>
              <w:t>(class brainstorming)</w:t>
            </w:r>
          </w:p>
          <w:p w14:paraId="2EEB9E30" w14:textId="4AFCBB49" w:rsidR="005D2518" w:rsidRDefault="005D2518" w:rsidP="001B1142">
            <w:pPr>
              <w:pStyle w:val="VCAAtablecondensed"/>
              <w:rPr>
                <w:b/>
              </w:rPr>
            </w:pPr>
            <w:r w:rsidRPr="00D60FE6">
              <w:rPr>
                <w:b/>
              </w:rPr>
              <w:t>Possible responses:</w:t>
            </w:r>
          </w:p>
          <w:p w14:paraId="5CA9CD23" w14:textId="0690F827" w:rsidR="00D60FE6" w:rsidRPr="00D60FE6" w:rsidRDefault="00D60FE6" w:rsidP="001B1142">
            <w:pPr>
              <w:pStyle w:val="VCAAtablecondensed"/>
              <w:rPr>
                <w:bCs/>
              </w:rPr>
            </w:pPr>
            <w:r w:rsidRPr="00D60FE6">
              <w:rPr>
                <w:bCs/>
              </w:rPr>
              <w:lastRenderedPageBreak/>
              <w:t>Controlling variables:</w:t>
            </w:r>
          </w:p>
          <w:p w14:paraId="2EE75CFF" w14:textId="7F9A7A3B" w:rsidR="005D2518" w:rsidRPr="007F773D" w:rsidRDefault="00D60FE6" w:rsidP="007F773D">
            <w:pPr>
              <w:pStyle w:val="VCAAtablecondensedbullet"/>
            </w:pPr>
            <w:r w:rsidRPr="007F773D">
              <w:t>Does it matter which type of fertiliser is used?</w:t>
            </w:r>
          </w:p>
          <w:p w14:paraId="37724E21" w14:textId="77777777" w:rsidR="005D2518" w:rsidRPr="007F773D" w:rsidRDefault="00D60FE6" w:rsidP="007F773D">
            <w:pPr>
              <w:pStyle w:val="VCAAtablecondensedbullet"/>
            </w:pPr>
            <w:r w:rsidRPr="007F773D">
              <w:t>Does it matter which type of soil is used?</w:t>
            </w:r>
          </w:p>
          <w:p w14:paraId="35A935D3" w14:textId="77777777" w:rsidR="00D60FE6" w:rsidRPr="007F773D" w:rsidRDefault="00D60FE6" w:rsidP="007F773D">
            <w:pPr>
              <w:pStyle w:val="VCAAtablecondensedbullet"/>
            </w:pPr>
            <w:r w:rsidRPr="007F773D">
              <w:t>What other conditions need to be controlled?</w:t>
            </w:r>
          </w:p>
          <w:p w14:paraId="77CC06ED" w14:textId="77777777" w:rsidR="00D60FE6" w:rsidRDefault="00D60FE6" w:rsidP="00D60FE6">
            <w:pPr>
              <w:pStyle w:val="VCAAtablecondensed"/>
              <w:rPr>
                <w:lang w:val="en-AU"/>
              </w:rPr>
            </w:pPr>
            <w:r w:rsidRPr="00D60FE6">
              <w:rPr>
                <w:lang w:val="en-AU"/>
              </w:rPr>
              <w:t>Question is too broad in terms of ‘improve’. How will the term ‘improve’ be understood in this investigation?</w:t>
            </w:r>
          </w:p>
          <w:p w14:paraId="28E8C62A" w14:textId="77777777" w:rsidR="00D60FE6" w:rsidRDefault="00D60FE6" w:rsidP="00D60FE6">
            <w:pPr>
              <w:pStyle w:val="VCAAtablecondensed"/>
            </w:pPr>
            <w:r>
              <w:t>An ‘improved’ soil could result in:</w:t>
            </w:r>
          </w:p>
          <w:p w14:paraId="555B4B63" w14:textId="739E376A" w:rsidR="00D60FE6" w:rsidRDefault="00D60FE6" w:rsidP="007F773D">
            <w:pPr>
              <w:pStyle w:val="VCAAtablecondensedbullet"/>
              <w:tabs>
                <w:tab w:val="clear" w:pos="340"/>
              </w:tabs>
            </w:pPr>
            <w:r>
              <w:t>improved growth of plants</w:t>
            </w:r>
          </w:p>
          <w:p w14:paraId="17C0DBB1" w14:textId="5BF6B83B" w:rsidR="00D60FE6" w:rsidRDefault="00702825" w:rsidP="007F773D">
            <w:pPr>
              <w:pStyle w:val="VCAAtablecondensedbullet"/>
              <w:tabs>
                <w:tab w:val="clear" w:pos="340"/>
              </w:tabs>
            </w:pPr>
            <w:r>
              <w:t>presence of more earthworms</w:t>
            </w:r>
          </w:p>
          <w:p w14:paraId="2306A4B3" w14:textId="6DA0D48E" w:rsidR="00702825" w:rsidRDefault="00702825" w:rsidP="007F773D">
            <w:pPr>
              <w:pStyle w:val="VCAAtablecondensedbullet"/>
              <w:tabs>
                <w:tab w:val="clear" w:pos="340"/>
              </w:tabs>
            </w:pPr>
            <w:r>
              <w:t>increased soil moisture so that plants can access water</w:t>
            </w:r>
          </w:p>
          <w:p w14:paraId="4E074E2F" w14:textId="2EB13D17" w:rsidR="00702825" w:rsidRDefault="00702825" w:rsidP="007F773D">
            <w:pPr>
              <w:pStyle w:val="VCAAtablecondensedbullet"/>
              <w:tabs>
                <w:tab w:val="clear" w:pos="340"/>
              </w:tabs>
            </w:pPr>
            <w:r>
              <w:t>more granulated soil texture/ increased water permeability rates to allow nutrients and water to move into plants more easily</w:t>
            </w:r>
          </w:p>
          <w:p w14:paraId="6081763E" w14:textId="20E9142F" w:rsidR="00702825" w:rsidRDefault="00702825" w:rsidP="007F773D">
            <w:pPr>
              <w:pStyle w:val="VCAAtablecondensedbullet"/>
              <w:tabs>
                <w:tab w:val="clear" w:pos="340"/>
              </w:tabs>
            </w:pPr>
            <w:r>
              <w:t>particular pH for growing different types of plants</w:t>
            </w:r>
          </w:p>
          <w:p w14:paraId="28B8234C" w14:textId="40821C3C" w:rsidR="00702825" w:rsidRDefault="00702825" w:rsidP="007F773D">
            <w:pPr>
              <w:pStyle w:val="VCAAtablecondensedbullet"/>
              <w:tabs>
                <w:tab w:val="clear" w:pos="340"/>
              </w:tabs>
            </w:pPr>
            <w:r>
              <w:t>increased percentage of organic matter</w:t>
            </w:r>
          </w:p>
          <w:p w14:paraId="5A81F51A" w14:textId="0227BA71" w:rsidR="00702825" w:rsidRDefault="00702825" w:rsidP="007F773D">
            <w:pPr>
              <w:pStyle w:val="VCAAtablecondensedbullet"/>
              <w:tabs>
                <w:tab w:val="clear" w:pos="340"/>
              </w:tabs>
            </w:pPr>
            <w:r>
              <w:t>increased nutrient content</w:t>
            </w:r>
          </w:p>
          <w:p w14:paraId="49283187" w14:textId="5FA02858" w:rsidR="00702825" w:rsidRDefault="00702825" w:rsidP="00702825">
            <w:pPr>
              <w:pStyle w:val="VCAAtablecondensed"/>
            </w:pPr>
            <w:r>
              <w:t>Other issues:</w:t>
            </w:r>
          </w:p>
          <w:p w14:paraId="697B1DF8" w14:textId="1E38AEBC" w:rsidR="00702825" w:rsidRDefault="00702825" w:rsidP="007F773D">
            <w:pPr>
              <w:pStyle w:val="VCAAtablecondensedbullet"/>
              <w:tabs>
                <w:tab w:val="clear" w:pos="340"/>
              </w:tabs>
            </w:pPr>
            <w:r>
              <w:t>Will ‘improve’ relate to all types of plants?</w:t>
            </w:r>
          </w:p>
          <w:p w14:paraId="3E9CA558" w14:textId="0A43EFFE" w:rsidR="00D60FE6" w:rsidRPr="00702825" w:rsidRDefault="00702825" w:rsidP="007F773D">
            <w:pPr>
              <w:pStyle w:val="VCAAtablecondensedbullet"/>
              <w:tabs>
                <w:tab w:val="clear" w:pos="340"/>
              </w:tabs>
            </w:pPr>
            <w:r>
              <w:t>Will ‘improve’ relate to all types of soils?</w:t>
            </w:r>
          </w:p>
        </w:tc>
        <w:tc>
          <w:tcPr>
            <w:tcW w:w="3260" w:type="dxa"/>
          </w:tcPr>
          <w:p w14:paraId="1A7FFDA8" w14:textId="77777777" w:rsidR="005D2518" w:rsidRPr="00702825" w:rsidRDefault="005D2518" w:rsidP="001B1142">
            <w:pPr>
              <w:pStyle w:val="VCAAtablecondensed"/>
              <w:rPr>
                <w:lang w:val="en-AU"/>
              </w:rPr>
            </w:pPr>
            <w:r w:rsidRPr="00702825">
              <w:rPr>
                <w:lang w:val="en-AU"/>
              </w:rPr>
              <w:t>Step 3: Plan the actual investigation/ narrow your choices</w:t>
            </w:r>
            <w:r w:rsidRPr="00702825">
              <w:rPr>
                <w:lang w:val="en-AU"/>
              </w:rPr>
              <w:br/>
              <w:t>(class consensus)</w:t>
            </w:r>
          </w:p>
          <w:p w14:paraId="3B32E3F5" w14:textId="77777777" w:rsidR="005D2518" w:rsidRPr="00702825" w:rsidRDefault="005D2518" w:rsidP="001B1142">
            <w:pPr>
              <w:pStyle w:val="VCAAtablecondensed"/>
              <w:rPr>
                <w:b/>
                <w:lang w:val="en-AU"/>
              </w:rPr>
            </w:pPr>
            <w:r w:rsidRPr="00702825">
              <w:rPr>
                <w:b/>
                <w:lang w:val="en-AU"/>
              </w:rPr>
              <w:t>Possible responses:</w:t>
            </w:r>
          </w:p>
          <w:p w14:paraId="2A60043F" w14:textId="77777777" w:rsidR="005D2518" w:rsidRPr="00702825" w:rsidRDefault="005D2518" w:rsidP="001B1142">
            <w:pPr>
              <w:pStyle w:val="VCAAtablecondensed"/>
              <w:rPr>
                <w:lang w:val="en-AU"/>
              </w:rPr>
            </w:pPr>
            <w:r w:rsidRPr="00702825">
              <w:rPr>
                <w:lang w:val="en-AU"/>
              </w:rPr>
              <w:t>Need to identify dependent and independent variables and control other variables.</w:t>
            </w:r>
          </w:p>
          <w:p w14:paraId="408FC159" w14:textId="7E380C86" w:rsidR="005D2518" w:rsidRPr="00702825" w:rsidRDefault="005D2518" w:rsidP="001B1142">
            <w:pPr>
              <w:pStyle w:val="VCAAtablecondensed"/>
              <w:rPr>
                <w:lang w:val="en-AU"/>
              </w:rPr>
            </w:pPr>
            <w:r w:rsidRPr="00702825">
              <w:rPr>
                <w:lang w:val="en-AU"/>
              </w:rPr>
              <w:t xml:space="preserve">Independent variable (being selected) relates to </w:t>
            </w:r>
            <w:r w:rsidR="00702825" w:rsidRPr="00702825">
              <w:rPr>
                <w:lang w:val="en-AU"/>
              </w:rPr>
              <w:t>the nature of the fertiliser and how the soil is treated</w:t>
            </w:r>
            <w:r w:rsidRPr="00702825">
              <w:rPr>
                <w:lang w:val="en-AU"/>
              </w:rPr>
              <w:t>:</w:t>
            </w:r>
          </w:p>
          <w:p w14:paraId="65F952B7" w14:textId="1A4B4947" w:rsidR="005D2518" w:rsidRPr="007F773D" w:rsidRDefault="00702825" w:rsidP="007F773D">
            <w:pPr>
              <w:pStyle w:val="VCAAtablecondensedbullet"/>
              <w:tabs>
                <w:tab w:val="clear" w:pos="340"/>
              </w:tabs>
            </w:pPr>
            <w:r w:rsidRPr="007F773D">
              <w:t>a particular type of soil may be tested, or multiple experiments could be set up to test different types of soils</w:t>
            </w:r>
          </w:p>
          <w:p w14:paraId="674C0DD0" w14:textId="3121E325" w:rsidR="005D2518" w:rsidRPr="007F773D" w:rsidRDefault="00702825" w:rsidP="007F773D">
            <w:pPr>
              <w:pStyle w:val="VCAAtablecondensedbullet"/>
              <w:tabs>
                <w:tab w:val="clear" w:pos="340"/>
              </w:tabs>
            </w:pPr>
            <w:r w:rsidRPr="007F773D">
              <w:t>type of fertiliser could be specified (for example, garden manure, commercial fertilisers) or multiple experiments could be set up to test different types of fertilisers</w:t>
            </w:r>
          </w:p>
          <w:p w14:paraId="7ABC1252" w14:textId="412943C6" w:rsidR="005D2518" w:rsidRPr="00702825" w:rsidRDefault="005D2518" w:rsidP="001B1142">
            <w:pPr>
              <w:pStyle w:val="VCAAtablecondensed"/>
              <w:rPr>
                <w:lang w:val="en-AU"/>
              </w:rPr>
            </w:pPr>
            <w:r w:rsidRPr="00702825">
              <w:rPr>
                <w:lang w:val="en-AU"/>
              </w:rPr>
              <w:t xml:space="preserve">Dependent variable (being measured) relates to </w:t>
            </w:r>
            <w:r w:rsidR="00702825" w:rsidRPr="00702825">
              <w:rPr>
                <w:lang w:val="en-AU"/>
              </w:rPr>
              <w:t xml:space="preserve">the characteristics of the soil improvement that can be measured </w:t>
            </w:r>
            <w:r w:rsidRPr="00702825">
              <w:rPr>
                <w:lang w:val="en-AU"/>
              </w:rPr>
              <w:t>and could be:</w:t>
            </w:r>
          </w:p>
          <w:p w14:paraId="5A1DFE28" w14:textId="56D4509F" w:rsidR="005D2518" w:rsidRPr="007F773D" w:rsidRDefault="00702825" w:rsidP="007F773D">
            <w:pPr>
              <w:pStyle w:val="VCAAtablecondensedbullet"/>
              <w:tabs>
                <w:tab w:val="clear" w:pos="340"/>
              </w:tabs>
            </w:pPr>
            <w:r w:rsidRPr="007F773D">
              <w:t>number of earthworms</w:t>
            </w:r>
          </w:p>
          <w:p w14:paraId="2A25CFF6" w14:textId="724A100C" w:rsidR="00702825" w:rsidRPr="007F773D" w:rsidRDefault="00702825" w:rsidP="007F773D">
            <w:pPr>
              <w:pStyle w:val="VCAAtablecondensedbullet"/>
              <w:tabs>
                <w:tab w:val="clear" w:pos="340"/>
              </w:tabs>
            </w:pPr>
            <w:r w:rsidRPr="007F773D">
              <w:t>amount of organic matter</w:t>
            </w:r>
          </w:p>
          <w:p w14:paraId="1E568A48" w14:textId="7491A9BA" w:rsidR="00702825" w:rsidRPr="007F773D" w:rsidRDefault="00702825" w:rsidP="007F773D">
            <w:pPr>
              <w:pStyle w:val="VCAAtablecondensedbullet"/>
              <w:tabs>
                <w:tab w:val="clear" w:pos="340"/>
              </w:tabs>
            </w:pPr>
            <w:r w:rsidRPr="007F773D">
              <w:t>soil porosity</w:t>
            </w:r>
          </w:p>
          <w:p w14:paraId="13293198" w14:textId="21B5B1E0" w:rsidR="00702825" w:rsidRPr="007F773D" w:rsidRDefault="00702825" w:rsidP="007F773D">
            <w:pPr>
              <w:pStyle w:val="VCAAtablecondensedbullet"/>
              <w:tabs>
                <w:tab w:val="clear" w:pos="340"/>
              </w:tabs>
            </w:pPr>
            <w:r w:rsidRPr="007F773D">
              <w:t>water permeability</w:t>
            </w:r>
          </w:p>
          <w:p w14:paraId="4BAC23FD" w14:textId="77777777" w:rsidR="005D2518" w:rsidRPr="0040318E" w:rsidRDefault="005D2518" w:rsidP="001B1142">
            <w:pPr>
              <w:pStyle w:val="VCAAtablecondensed"/>
              <w:rPr>
                <w:color w:val="365F91" w:themeColor="accent1" w:themeShade="BF"/>
                <w:lang w:val="en-AU"/>
              </w:rPr>
            </w:pPr>
            <w:r w:rsidRPr="00702825">
              <w:rPr>
                <w:lang w:val="en-AU"/>
              </w:rPr>
              <w:t xml:space="preserve">Control of variables is dependent on selected independent and dependent variables. </w:t>
            </w:r>
          </w:p>
        </w:tc>
        <w:tc>
          <w:tcPr>
            <w:tcW w:w="2787" w:type="dxa"/>
          </w:tcPr>
          <w:p w14:paraId="25ED8A7C" w14:textId="77777777" w:rsidR="005D2518" w:rsidRPr="00702825" w:rsidRDefault="005D2518" w:rsidP="001B1142">
            <w:pPr>
              <w:pStyle w:val="VCAAtablecondensed"/>
              <w:rPr>
                <w:lang w:val="en-AU"/>
              </w:rPr>
            </w:pPr>
            <w:r w:rsidRPr="00702825">
              <w:rPr>
                <w:lang w:val="en-AU"/>
              </w:rPr>
              <w:lastRenderedPageBreak/>
              <w:t>Step 4: Test ideas and obtain further information</w:t>
            </w:r>
            <w:r w:rsidRPr="00702825">
              <w:rPr>
                <w:lang w:val="en-AU"/>
              </w:rPr>
              <w:br/>
              <w:t>(group and/or individual)</w:t>
            </w:r>
          </w:p>
          <w:p w14:paraId="24E68E44" w14:textId="77777777" w:rsidR="005D2518" w:rsidRPr="00702825" w:rsidRDefault="005D2518" w:rsidP="001B1142">
            <w:pPr>
              <w:pStyle w:val="VCAAtablecondensed"/>
              <w:rPr>
                <w:b/>
                <w:lang w:val="en-AU"/>
              </w:rPr>
            </w:pPr>
            <w:r w:rsidRPr="00702825">
              <w:rPr>
                <w:b/>
                <w:lang w:val="en-AU"/>
              </w:rPr>
              <w:t xml:space="preserve">Possible responses: </w:t>
            </w:r>
          </w:p>
          <w:p w14:paraId="3BEC8AAA" w14:textId="146C59A8" w:rsidR="005D2518" w:rsidRPr="007F773D" w:rsidRDefault="005D2518" w:rsidP="007F773D">
            <w:pPr>
              <w:pStyle w:val="VCAAtablecondensedbullet"/>
              <w:tabs>
                <w:tab w:val="clear" w:pos="340"/>
              </w:tabs>
            </w:pPr>
            <w:r w:rsidRPr="007F773D">
              <w:lastRenderedPageBreak/>
              <w:t>Hypothesis example: ‘If</w:t>
            </w:r>
            <w:r w:rsidR="00702825" w:rsidRPr="007F773D">
              <w:t xml:space="preserve"> a soil’s water permeability is directly related to the amount of garden compost it contains, then soils treated with higher amounts of garden compost will have higher water permeability rates than soils treated with lower amounts of garden compost</w:t>
            </w:r>
            <w:r w:rsidRPr="007F773D">
              <w:t>.’</w:t>
            </w:r>
            <w:r w:rsidR="00702825" w:rsidRPr="007F773D">
              <w:t xml:space="preserve"> (A further question associated with this hypothesis is whether increased permeability results in better plant growth</w:t>
            </w:r>
            <w:r w:rsidR="0056441E" w:rsidRPr="007F773D">
              <w:t>.)</w:t>
            </w:r>
          </w:p>
          <w:p w14:paraId="7C906BED" w14:textId="77777777" w:rsidR="005D2518" w:rsidRPr="007F773D" w:rsidRDefault="005D2518" w:rsidP="007F773D">
            <w:pPr>
              <w:pStyle w:val="VCAAtablecondensedbullet"/>
              <w:tabs>
                <w:tab w:val="clear" w:pos="340"/>
              </w:tabs>
            </w:pPr>
            <w:r w:rsidRPr="007F773D">
              <w:t>Not all hypotheses are testable and not all variables can be controlled for some experiments.</w:t>
            </w:r>
          </w:p>
          <w:p w14:paraId="4B8970F0" w14:textId="77777777" w:rsidR="005D2518" w:rsidRPr="0040318E" w:rsidRDefault="005D2518" w:rsidP="007F773D">
            <w:pPr>
              <w:pStyle w:val="VCAAtablecondensedbullet"/>
              <w:tabs>
                <w:tab w:val="clear" w:pos="340"/>
              </w:tabs>
              <w:rPr>
                <w:color w:val="365F91" w:themeColor="accent1" w:themeShade="BF"/>
              </w:rPr>
            </w:pPr>
            <w:r w:rsidRPr="007F773D">
              <w:t>For this problem, students generate possible hypotheses; provide feedback on each other’s hypotheses; modify own hypotheses.</w:t>
            </w:r>
          </w:p>
        </w:tc>
      </w:tr>
      <w:tr w:rsidR="005D2518" w:rsidRPr="0040318E" w14:paraId="606EC2E6" w14:textId="77777777" w:rsidTr="001B1142">
        <w:tc>
          <w:tcPr>
            <w:tcW w:w="9416" w:type="dxa"/>
            <w:gridSpan w:val="3"/>
          </w:tcPr>
          <w:p w14:paraId="1088854E" w14:textId="77777777" w:rsidR="005D2518" w:rsidRPr="00D60FE6" w:rsidRDefault="005D2518" w:rsidP="001B1142">
            <w:pPr>
              <w:pStyle w:val="VCAAtablecondensed"/>
              <w:rPr>
                <w:lang w:val="en-AU"/>
              </w:rPr>
            </w:pPr>
            <w:r w:rsidRPr="00D60FE6">
              <w:rPr>
                <w:lang w:val="en-AU"/>
              </w:rPr>
              <w:t>Step 5: Write a conclusion that draws upon discussions/research/experiments, including discussion of scientific terms, control of variables and evaluation of experimental methodology.</w:t>
            </w:r>
          </w:p>
        </w:tc>
      </w:tr>
      <w:tr w:rsidR="005D2518" w:rsidRPr="0040318E" w14:paraId="3B23D7A2" w14:textId="77777777" w:rsidTr="001B1142">
        <w:tc>
          <w:tcPr>
            <w:tcW w:w="9416" w:type="dxa"/>
            <w:gridSpan w:val="3"/>
          </w:tcPr>
          <w:p w14:paraId="1437C8ED" w14:textId="77777777" w:rsidR="005D2518" w:rsidRPr="00D60FE6" w:rsidRDefault="005D2518" w:rsidP="001B1142">
            <w:pPr>
              <w:pStyle w:val="VCAAtablecondensed"/>
              <w:rPr>
                <w:lang w:val="en-AU"/>
              </w:rPr>
            </w:pPr>
            <w:r w:rsidRPr="00D60FE6">
              <w:rPr>
                <w:lang w:val="en-AU"/>
              </w:rPr>
              <w:t xml:space="preserve">Note: This class problem-based learning approach can be used to generate different questions for students to investigate, particularly for experimental investigations. </w:t>
            </w:r>
          </w:p>
        </w:tc>
      </w:tr>
    </w:tbl>
    <w:p w14:paraId="225174D9" w14:textId="4B66325B" w:rsidR="007F773D" w:rsidRDefault="007F773D" w:rsidP="00425481">
      <w:pPr>
        <w:pStyle w:val="VCAAbody"/>
        <w:rPr>
          <w:color w:val="auto"/>
        </w:rPr>
      </w:pPr>
    </w:p>
    <w:p w14:paraId="27D02D89" w14:textId="77777777" w:rsidR="007F773D" w:rsidRPr="007F773D" w:rsidRDefault="007F773D" w:rsidP="007F773D">
      <w:pPr>
        <w:rPr>
          <w:lang w:val="en-US"/>
        </w:rPr>
      </w:pPr>
    </w:p>
    <w:p w14:paraId="6EBEC237" w14:textId="77777777" w:rsidR="007F773D" w:rsidRPr="007F773D" w:rsidRDefault="007F773D" w:rsidP="007F773D">
      <w:pPr>
        <w:rPr>
          <w:lang w:val="en-US"/>
        </w:rPr>
      </w:pPr>
      <w:bookmarkStart w:id="0" w:name="_GoBack"/>
      <w:bookmarkEnd w:id="0"/>
    </w:p>
    <w:p w14:paraId="1EE041C2" w14:textId="77777777" w:rsidR="007F773D" w:rsidRPr="007F773D" w:rsidRDefault="007F773D" w:rsidP="007F773D">
      <w:pPr>
        <w:rPr>
          <w:lang w:val="en-US"/>
        </w:rPr>
      </w:pPr>
    </w:p>
    <w:p w14:paraId="792AA221" w14:textId="77777777" w:rsidR="007F773D" w:rsidRPr="007F773D" w:rsidRDefault="007F773D" w:rsidP="007F773D">
      <w:pPr>
        <w:rPr>
          <w:lang w:val="en-US"/>
        </w:rPr>
      </w:pPr>
    </w:p>
    <w:p w14:paraId="1392B13F" w14:textId="77777777" w:rsidR="007F773D" w:rsidRPr="007F773D" w:rsidRDefault="007F773D" w:rsidP="007F773D">
      <w:pPr>
        <w:rPr>
          <w:lang w:val="en-US"/>
        </w:rPr>
      </w:pPr>
    </w:p>
    <w:p w14:paraId="73FEDDF9" w14:textId="77777777" w:rsidR="007F773D" w:rsidRPr="007F773D" w:rsidRDefault="007F773D" w:rsidP="007F773D">
      <w:pPr>
        <w:rPr>
          <w:lang w:val="en-US"/>
        </w:rPr>
      </w:pPr>
    </w:p>
    <w:p w14:paraId="12E541E7" w14:textId="77777777" w:rsidR="007F773D" w:rsidRPr="007F773D" w:rsidRDefault="007F773D" w:rsidP="007F773D">
      <w:pPr>
        <w:rPr>
          <w:lang w:val="en-US"/>
        </w:rPr>
      </w:pPr>
    </w:p>
    <w:p w14:paraId="1AD8E1A1" w14:textId="77777777" w:rsidR="007F773D" w:rsidRPr="007F773D" w:rsidRDefault="007F773D" w:rsidP="007F773D">
      <w:pPr>
        <w:rPr>
          <w:lang w:val="en-US"/>
        </w:rPr>
      </w:pPr>
    </w:p>
    <w:p w14:paraId="2AA6BCC7" w14:textId="001E0600" w:rsidR="005D2518" w:rsidRPr="007F773D" w:rsidRDefault="005D2518" w:rsidP="007F773D">
      <w:pPr>
        <w:jc w:val="right"/>
        <w:rPr>
          <w:lang w:val="en-US"/>
        </w:rPr>
      </w:pPr>
    </w:p>
    <w:sectPr w:rsidR="005D2518" w:rsidRPr="007F773D" w:rsidSect="00894C1B">
      <w:headerReference w:type="default" r:id="rId8"/>
      <w:footerReference w:type="default" r:id="rId9"/>
      <w:headerReference w:type="first" r:id="rId10"/>
      <w:footerReference w:type="first" r:id="rId11"/>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2DD81" w14:textId="77777777" w:rsidR="00342932" w:rsidRDefault="00342932">
      <w:pPr>
        <w:spacing w:after="0" w:line="240" w:lineRule="auto"/>
      </w:pPr>
      <w:r>
        <w:separator/>
      </w:r>
    </w:p>
  </w:endnote>
  <w:endnote w:type="continuationSeparator" w:id="0">
    <w:p w14:paraId="7A4D4EA7" w14:textId="77777777" w:rsidR="00342932" w:rsidRDefault="0034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7F773D" w:rsidRPr="007F773D" w14:paraId="0CAEBA46" w14:textId="77777777" w:rsidTr="00F73D26">
      <w:trPr>
        <w:trHeight w:val="476"/>
      </w:trPr>
      <w:tc>
        <w:tcPr>
          <w:tcW w:w="1667" w:type="pct"/>
          <w:tcMar>
            <w:left w:w="0" w:type="dxa"/>
            <w:right w:w="0" w:type="dxa"/>
          </w:tcMar>
        </w:tcPr>
        <w:p w14:paraId="7F6F6143" w14:textId="77777777" w:rsidR="006C1679" w:rsidRPr="00D06414" w:rsidRDefault="006C1679" w:rsidP="00F73D26">
          <w:pPr>
            <w:tabs>
              <w:tab w:val="left" w:pos="142"/>
              <w:tab w:val="right" w:pos="9639"/>
            </w:tabs>
            <w:spacing w:before="120" w:line="240" w:lineRule="exact"/>
            <w:rPr>
              <w:rFonts w:asciiTheme="majorHAnsi" w:hAnsiTheme="majorHAnsi" w:cs="Arial"/>
              <w:color w:val="C0504D"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EF34B70" w14:textId="77777777" w:rsidR="006C1679" w:rsidRPr="00D06414" w:rsidRDefault="006C1679" w:rsidP="00F73D26">
          <w:pPr>
            <w:tabs>
              <w:tab w:val="right" w:pos="9639"/>
            </w:tabs>
            <w:spacing w:before="120" w:line="240" w:lineRule="exact"/>
            <w:rPr>
              <w:rFonts w:asciiTheme="majorHAnsi" w:hAnsiTheme="majorHAnsi" w:cs="Arial"/>
              <w:color w:val="C0504D" w:themeColor="accent2"/>
              <w:sz w:val="18"/>
              <w:szCs w:val="18"/>
            </w:rPr>
          </w:pPr>
        </w:p>
      </w:tc>
      <w:tc>
        <w:tcPr>
          <w:tcW w:w="1666" w:type="pct"/>
          <w:tcMar>
            <w:left w:w="0" w:type="dxa"/>
            <w:right w:w="0" w:type="dxa"/>
          </w:tcMar>
        </w:tcPr>
        <w:p w14:paraId="06A1EA86" w14:textId="71883B60" w:rsidR="006C1679" w:rsidRPr="007F773D" w:rsidRDefault="006C1679" w:rsidP="00F73D26">
          <w:pPr>
            <w:tabs>
              <w:tab w:val="right" w:pos="9639"/>
            </w:tabs>
            <w:spacing w:before="120" w:line="240" w:lineRule="exact"/>
            <w:jc w:val="right"/>
            <w:rPr>
              <w:rFonts w:asciiTheme="majorHAnsi" w:hAnsiTheme="majorHAnsi" w:cs="Arial"/>
              <w:color w:val="BFBFBF" w:themeColor="background1" w:themeShade="BF"/>
              <w:sz w:val="18"/>
              <w:szCs w:val="18"/>
            </w:rPr>
          </w:pPr>
          <w:r w:rsidRPr="007F773D">
            <w:rPr>
              <w:rFonts w:asciiTheme="majorHAnsi" w:hAnsiTheme="majorHAnsi" w:cs="Arial"/>
              <w:color w:val="BFBFBF" w:themeColor="background1" w:themeShade="BF"/>
              <w:sz w:val="18"/>
              <w:szCs w:val="18"/>
            </w:rPr>
            <w:t xml:space="preserve">Page </w:t>
          </w:r>
          <w:r w:rsidRPr="007F773D">
            <w:rPr>
              <w:rFonts w:asciiTheme="majorHAnsi" w:hAnsiTheme="majorHAnsi" w:cs="Arial"/>
              <w:color w:val="BFBFBF" w:themeColor="background1" w:themeShade="BF"/>
              <w:sz w:val="18"/>
              <w:szCs w:val="18"/>
            </w:rPr>
            <w:fldChar w:fldCharType="begin"/>
          </w:r>
          <w:r w:rsidRPr="007F773D">
            <w:rPr>
              <w:rFonts w:asciiTheme="majorHAnsi" w:hAnsiTheme="majorHAnsi" w:cs="Arial"/>
              <w:color w:val="BFBFBF" w:themeColor="background1" w:themeShade="BF"/>
              <w:sz w:val="18"/>
              <w:szCs w:val="18"/>
            </w:rPr>
            <w:instrText xml:space="preserve"> PAGE   \* MERGEFORMAT </w:instrText>
          </w:r>
          <w:r w:rsidRPr="007F773D">
            <w:rPr>
              <w:rFonts w:asciiTheme="majorHAnsi" w:hAnsiTheme="majorHAnsi" w:cs="Arial"/>
              <w:color w:val="BFBFBF" w:themeColor="background1" w:themeShade="BF"/>
              <w:sz w:val="18"/>
              <w:szCs w:val="18"/>
            </w:rPr>
            <w:fldChar w:fldCharType="separate"/>
          </w:r>
          <w:r w:rsidR="007F773D">
            <w:rPr>
              <w:rFonts w:asciiTheme="majorHAnsi" w:hAnsiTheme="majorHAnsi" w:cs="Arial"/>
              <w:noProof/>
              <w:color w:val="BFBFBF" w:themeColor="background1" w:themeShade="BF"/>
              <w:sz w:val="18"/>
              <w:szCs w:val="18"/>
            </w:rPr>
            <w:t>2</w:t>
          </w:r>
          <w:r w:rsidRPr="007F773D">
            <w:rPr>
              <w:rFonts w:asciiTheme="majorHAnsi" w:hAnsiTheme="majorHAnsi" w:cs="Arial"/>
              <w:color w:val="BFBFBF" w:themeColor="background1" w:themeShade="BF"/>
              <w:sz w:val="18"/>
              <w:szCs w:val="18"/>
            </w:rPr>
            <w:fldChar w:fldCharType="end"/>
          </w:r>
        </w:p>
      </w:tc>
    </w:tr>
  </w:tbl>
  <w:p w14:paraId="262CCD9F" w14:textId="77777777" w:rsidR="006C1679" w:rsidRPr="00D06414" w:rsidRDefault="006C1679" w:rsidP="00F73D26">
    <w:pPr>
      <w:pStyle w:val="Footer"/>
      <w:rPr>
        <w:sz w:val="2"/>
      </w:rPr>
    </w:pPr>
    <w:r>
      <w:rPr>
        <w:rFonts w:asciiTheme="majorHAnsi" w:hAnsiTheme="majorHAnsi" w:cs="Arial"/>
        <w:noProof/>
        <w:color w:val="C0504D" w:themeColor="accent2"/>
        <w:sz w:val="18"/>
        <w:szCs w:val="18"/>
        <w:lang w:val="en-AU" w:eastAsia="ja-JP"/>
      </w:rPr>
      <w:drawing>
        <wp:anchor distT="0" distB="0" distL="114300" distR="114300" simplePos="0" relativeHeight="251659264" behindDoc="1" locked="1" layoutInCell="1" allowOverlap="1" wp14:anchorId="5F4FE340" wp14:editId="16CDF4FB">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6C1679" w:rsidRPr="00D06414" w14:paraId="55835A71" w14:textId="77777777" w:rsidTr="00F73D26">
      <w:tc>
        <w:tcPr>
          <w:tcW w:w="1459" w:type="pct"/>
          <w:tcMar>
            <w:left w:w="0" w:type="dxa"/>
            <w:right w:w="0" w:type="dxa"/>
          </w:tcMar>
        </w:tcPr>
        <w:p w14:paraId="122313E0" w14:textId="77777777" w:rsidR="006C1679" w:rsidRPr="00D06414" w:rsidRDefault="006C1679" w:rsidP="00F73D26">
          <w:pPr>
            <w:tabs>
              <w:tab w:val="right" w:pos="9639"/>
            </w:tabs>
            <w:spacing w:before="120" w:line="240" w:lineRule="exact"/>
            <w:rPr>
              <w:rFonts w:asciiTheme="majorHAnsi" w:hAnsiTheme="majorHAnsi" w:cs="Arial"/>
              <w:color w:val="C0504D"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66BE2568" w14:textId="77777777" w:rsidR="006C1679" w:rsidRPr="00D06414" w:rsidRDefault="006C1679" w:rsidP="00F73D26">
          <w:pPr>
            <w:tabs>
              <w:tab w:val="right" w:pos="9639"/>
            </w:tabs>
            <w:spacing w:before="120" w:line="240" w:lineRule="exact"/>
            <w:rPr>
              <w:rFonts w:asciiTheme="majorHAnsi" w:hAnsiTheme="majorHAnsi" w:cs="Arial"/>
              <w:color w:val="C0504D" w:themeColor="accent2"/>
              <w:sz w:val="18"/>
              <w:szCs w:val="18"/>
            </w:rPr>
          </w:pPr>
        </w:p>
      </w:tc>
      <w:tc>
        <w:tcPr>
          <w:tcW w:w="1770" w:type="pct"/>
          <w:tcMar>
            <w:left w:w="0" w:type="dxa"/>
            <w:right w:w="0" w:type="dxa"/>
          </w:tcMar>
        </w:tcPr>
        <w:p w14:paraId="27ADE6FE" w14:textId="77777777" w:rsidR="006C1679" w:rsidRPr="00D06414" w:rsidRDefault="006C1679" w:rsidP="00F73D26">
          <w:pPr>
            <w:tabs>
              <w:tab w:val="right" w:pos="9639"/>
            </w:tabs>
            <w:spacing w:before="120" w:line="240" w:lineRule="exact"/>
            <w:jc w:val="right"/>
            <w:rPr>
              <w:rFonts w:asciiTheme="majorHAnsi" w:hAnsiTheme="majorHAnsi" w:cs="Arial"/>
              <w:color w:val="C0504D" w:themeColor="accent2"/>
              <w:sz w:val="18"/>
              <w:szCs w:val="18"/>
            </w:rPr>
          </w:pPr>
        </w:p>
      </w:tc>
    </w:tr>
  </w:tbl>
  <w:p w14:paraId="2B31756C" w14:textId="77777777" w:rsidR="006C1679" w:rsidRPr="00D06414" w:rsidRDefault="006C1679" w:rsidP="00F73D26">
    <w:pPr>
      <w:pStyle w:val="Footer"/>
      <w:rPr>
        <w:sz w:val="2"/>
      </w:rPr>
    </w:pPr>
    <w:r>
      <w:rPr>
        <w:rFonts w:asciiTheme="majorHAnsi" w:hAnsiTheme="majorHAnsi" w:cs="Arial"/>
        <w:noProof/>
        <w:color w:val="C0504D" w:themeColor="accent2"/>
        <w:sz w:val="18"/>
        <w:szCs w:val="18"/>
        <w:lang w:val="en-AU" w:eastAsia="ja-JP"/>
      </w:rPr>
      <w:drawing>
        <wp:anchor distT="0" distB="0" distL="114300" distR="114300" simplePos="0" relativeHeight="251661312" behindDoc="1" locked="1" layoutInCell="1" allowOverlap="1" wp14:anchorId="3BBF9F00" wp14:editId="41439DE3">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BE279" w14:textId="77777777" w:rsidR="00342932" w:rsidRDefault="00342932">
      <w:pPr>
        <w:spacing w:after="0" w:line="240" w:lineRule="auto"/>
      </w:pPr>
      <w:r>
        <w:separator/>
      </w:r>
    </w:p>
  </w:footnote>
  <w:footnote w:type="continuationSeparator" w:id="0">
    <w:p w14:paraId="1E6C3349" w14:textId="77777777" w:rsidR="00342932" w:rsidRDefault="00342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6868" w14:textId="4427F1C8" w:rsidR="006C1679" w:rsidRPr="007F773D" w:rsidRDefault="007F773D" w:rsidP="00F73D26">
    <w:pPr>
      <w:pStyle w:val="VCAAcaptionsandfootnotes"/>
      <w:rPr>
        <w:color w:val="BFBFBF" w:themeColor="background1" w:themeShade="BF"/>
      </w:rPr>
    </w:pPr>
    <w:sdt>
      <w:sdtPr>
        <w:rPr>
          <w:color w:val="BFBFBF" w:themeColor="background1" w:themeShade="BF"/>
        </w:r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rPr>
          <w:color w:val="BFBFBF" w:themeColor="background1" w:themeShade="BF"/>
        </w:rPr>
      </w:sdtEndPr>
      <w:sdtContent>
        <w:r w:rsidR="005D2518" w:rsidRPr="007F773D">
          <w:rPr>
            <w:color w:val="BFBFBF" w:themeColor="background1" w:themeShade="BF"/>
          </w:rPr>
          <w:t>Examples of problem-based learning approaches in VCE Environmental Science</w:t>
        </w:r>
      </w:sdtContent>
    </w:sdt>
    <w:r w:rsidR="006C1679" w:rsidRPr="007F773D">
      <w:rPr>
        <w:color w:val="BFBFBF" w:themeColor="background1" w:themeShade="BF"/>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C0365" w14:textId="77777777" w:rsidR="006C1679" w:rsidRPr="009370BC" w:rsidRDefault="006C1679" w:rsidP="00F73D26">
    <w:pPr>
      <w:spacing w:after="0"/>
      <w:ind w:right="-142"/>
      <w:jc w:val="right"/>
    </w:pPr>
    <w:r>
      <w:rPr>
        <w:noProof/>
        <w:lang w:eastAsia="ja-JP"/>
      </w:rPr>
      <w:drawing>
        <wp:anchor distT="0" distB="0" distL="114300" distR="114300" simplePos="0" relativeHeight="251660288" behindDoc="1" locked="1" layoutInCell="1" allowOverlap="1" wp14:anchorId="763BF5C8" wp14:editId="7550E720">
          <wp:simplePos x="0" y="0"/>
          <wp:positionH relativeFrom="column">
            <wp:posOffset>-720090</wp:posOffset>
          </wp:positionH>
          <wp:positionV relativeFrom="page">
            <wp:posOffset>0</wp:posOffset>
          </wp:positionV>
          <wp:extent cx="7539990" cy="71691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A2A06DAE"/>
    <w:lvl w:ilvl="0" w:tplc="F59E3C58">
      <w:start w:val="1"/>
      <w:numFmt w:val="bullet"/>
      <w:pStyle w:val="VCAAtablecondensed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99678B"/>
    <w:multiLevelType w:val="hybridMultilevel"/>
    <w:tmpl w:val="F89E8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2207C2"/>
    <w:multiLevelType w:val="hybridMultilevel"/>
    <w:tmpl w:val="79DC7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7226E9"/>
    <w:multiLevelType w:val="hybridMultilevel"/>
    <w:tmpl w:val="C7C69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513AB5"/>
    <w:multiLevelType w:val="hybridMultilevel"/>
    <w:tmpl w:val="D686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37F41ABC"/>
    <w:lvl w:ilvl="0" w:tplc="02D63D2C">
      <w:start w:val="1"/>
      <w:numFmt w:val="bullet"/>
      <w:pStyle w:val="VCAAbulletlevel2"/>
      <w:lvlText w:val=""/>
      <w:lvlJc w:val="left"/>
      <w:pPr>
        <w:ind w:left="1381" w:hanging="360"/>
      </w:pPr>
      <w:rPr>
        <w:rFonts w:ascii="Symbol" w:hAnsi="Symbol" w:hint="default"/>
      </w:rPr>
    </w:lvl>
    <w:lvl w:ilvl="1" w:tplc="18BC3828">
      <w:start w:val="1"/>
      <w:numFmt w:val="bullet"/>
      <w:pStyle w:val="VCAAbulletlevel3"/>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BE94AED"/>
    <w:multiLevelType w:val="hybridMultilevel"/>
    <w:tmpl w:val="34DE8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FF43E57"/>
    <w:multiLevelType w:val="hybridMultilevel"/>
    <w:tmpl w:val="A02A0F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B570345"/>
    <w:multiLevelType w:val="hybridMultilevel"/>
    <w:tmpl w:val="58BEF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2"/>
  </w:num>
  <w:num w:numId="6">
    <w:abstractNumId w:val="3"/>
  </w:num>
  <w:num w:numId="7">
    <w:abstractNumId w:val="6"/>
  </w:num>
  <w:num w:numId="8">
    <w:abstractNumId w:val="9"/>
  </w:num>
  <w:num w:numId="9">
    <w:abstractNumId w:val="1"/>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38"/>
    <w:rsid w:val="00002ED8"/>
    <w:rsid w:val="000038B6"/>
    <w:rsid w:val="00006D40"/>
    <w:rsid w:val="0000722A"/>
    <w:rsid w:val="00024541"/>
    <w:rsid w:val="00024780"/>
    <w:rsid w:val="00037967"/>
    <w:rsid w:val="000629F8"/>
    <w:rsid w:val="00072A1F"/>
    <w:rsid w:val="00073522"/>
    <w:rsid w:val="00074E1D"/>
    <w:rsid w:val="0007556C"/>
    <w:rsid w:val="0009352F"/>
    <w:rsid w:val="00094917"/>
    <w:rsid w:val="00095B70"/>
    <w:rsid w:val="000975E1"/>
    <w:rsid w:val="000A34DA"/>
    <w:rsid w:val="000B0FE1"/>
    <w:rsid w:val="000B6C71"/>
    <w:rsid w:val="000D3168"/>
    <w:rsid w:val="000E39BD"/>
    <w:rsid w:val="000F5CB1"/>
    <w:rsid w:val="00107F47"/>
    <w:rsid w:val="00110442"/>
    <w:rsid w:val="00110697"/>
    <w:rsid w:val="001276E6"/>
    <w:rsid w:val="0014608E"/>
    <w:rsid w:val="00154250"/>
    <w:rsid w:val="0017439F"/>
    <w:rsid w:val="001745FB"/>
    <w:rsid w:val="001856AB"/>
    <w:rsid w:val="00190FA0"/>
    <w:rsid w:val="00192F77"/>
    <w:rsid w:val="00193FD0"/>
    <w:rsid w:val="00196908"/>
    <w:rsid w:val="001A0524"/>
    <w:rsid w:val="001A760C"/>
    <w:rsid w:val="001B6F5E"/>
    <w:rsid w:val="001C76F8"/>
    <w:rsid w:val="001D41B6"/>
    <w:rsid w:val="001D5437"/>
    <w:rsid w:val="001F07CE"/>
    <w:rsid w:val="001F609B"/>
    <w:rsid w:val="0020199D"/>
    <w:rsid w:val="002166DA"/>
    <w:rsid w:val="00230E34"/>
    <w:rsid w:val="00233A83"/>
    <w:rsid w:val="002406D6"/>
    <w:rsid w:val="00242FE1"/>
    <w:rsid w:val="00243F97"/>
    <w:rsid w:val="002513AB"/>
    <w:rsid w:val="00270CA2"/>
    <w:rsid w:val="00271373"/>
    <w:rsid w:val="00272784"/>
    <w:rsid w:val="002772D4"/>
    <w:rsid w:val="00277714"/>
    <w:rsid w:val="0028166E"/>
    <w:rsid w:val="0028783B"/>
    <w:rsid w:val="002916BF"/>
    <w:rsid w:val="002945A1"/>
    <w:rsid w:val="00297C4D"/>
    <w:rsid w:val="002A20A8"/>
    <w:rsid w:val="002A5FFF"/>
    <w:rsid w:val="002B36EE"/>
    <w:rsid w:val="002E5CED"/>
    <w:rsid w:val="002F3AFE"/>
    <w:rsid w:val="003046C0"/>
    <w:rsid w:val="00313AB0"/>
    <w:rsid w:val="003170B0"/>
    <w:rsid w:val="00321F14"/>
    <w:rsid w:val="003234E5"/>
    <w:rsid w:val="003235D0"/>
    <w:rsid w:val="0032518B"/>
    <w:rsid w:val="00326A4C"/>
    <w:rsid w:val="00341D9F"/>
    <w:rsid w:val="00342932"/>
    <w:rsid w:val="00350C4F"/>
    <w:rsid w:val="00355370"/>
    <w:rsid w:val="00357684"/>
    <w:rsid w:val="0036115A"/>
    <w:rsid w:val="00373781"/>
    <w:rsid w:val="00373B57"/>
    <w:rsid w:val="0037646E"/>
    <w:rsid w:val="003A55BC"/>
    <w:rsid w:val="003B3F53"/>
    <w:rsid w:val="003C1B81"/>
    <w:rsid w:val="003C507C"/>
    <w:rsid w:val="003C5D80"/>
    <w:rsid w:val="003D54B8"/>
    <w:rsid w:val="003E21C6"/>
    <w:rsid w:val="003E21DA"/>
    <w:rsid w:val="003E7E46"/>
    <w:rsid w:val="003F0FB1"/>
    <w:rsid w:val="003F20A6"/>
    <w:rsid w:val="0040481D"/>
    <w:rsid w:val="0041512D"/>
    <w:rsid w:val="00420BFA"/>
    <w:rsid w:val="00421A75"/>
    <w:rsid w:val="00424A7C"/>
    <w:rsid w:val="00425481"/>
    <w:rsid w:val="00437C54"/>
    <w:rsid w:val="00442154"/>
    <w:rsid w:val="004428BA"/>
    <w:rsid w:val="00446D68"/>
    <w:rsid w:val="00447D89"/>
    <w:rsid w:val="004601F9"/>
    <w:rsid w:val="0046065C"/>
    <w:rsid w:val="00461B42"/>
    <w:rsid w:val="00470A57"/>
    <w:rsid w:val="00470E02"/>
    <w:rsid w:val="00472B67"/>
    <w:rsid w:val="004778D6"/>
    <w:rsid w:val="0048285A"/>
    <w:rsid w:val="00484403"/>
    <w:rsid w:val="00496255"/>
    <w:rsid w:val="004A1001"/>
    <w:rsid w:val="004B18A5"/>
    <w:rsid w:val="004B1E6F"/>
    <w:rsid w:val="004B7060"/>
    <w:rsid w:val="004C1DDA"/>
    <w:rsid w:val="004C2CF5"/>
    <w:rsid w:val="004C3387"/>
    <w:rsid w:val="004C4F02"/>
    <w:rsid w:val="004C4FFA"/>
    <w:rsid w:val="004C7057"/>
    <w:rsid w:val="004D0B45"/>
    <w:rsid w:val="004D5D7D"/>
    <w:rsid w:val="004F00CD"/>
    <w:rsid w:val="00500117"/>
    <w:rsid w:val="005030E0"/>
    <w:rsid w:val="00524305"/>
    <w:rsid w:val="0052569D"/>
    <w:rsid w:val="00525C79"/>
    <w:rsid w:val="0053320C"/>
    <w:rsid w:val="00533515"/>
    <w:rsid w:val="00534F22"/>
    <w:rsid w:val="005417CD"/>
    <w:rsid w:val="00543660"/>
    <w:rsid w:val="005507E5"/>
    <w:rsid w:val="0056441E"/>
    <w:rsid w:val="0056611E"/>
    <w:rsid w:val="00567E9B"/>
    <w:rsid w:val="0057353B"/>
    <w:rsid w:val="00576DAA"/>
    <w:rsid w:val="00580FF5"/>
    <w:rsid w:val="005835C7"/>
    <w:rsid w:val="005A26D0"/>
    <w:rsid w:val="005C1AE9"/>
    <w:rsid w:val="005C5981"/>
    <w:rsid w:val="005D2518"/>
    <w:rsid w:val="005D35A8"/>
    <w:rsid w:val="005E1AB5"/>
    <w:rsid w:val="005E716D"/>
    <w:rsid w:val="005F3650"/>
    <w:rsid w:val="005F36BD"/>
    <w:rsid w:val="006048A4"/>
    <w:rsid w:val="006117C7"/>
    <w:rsid w:val="00613145"/>
    <w:rsid w:val="006134D7"/>
    <w:rsid w:val="00613DF0"/>
    <w:rsid w:val="00616B5D"/>
    <w:rsid w:val="00621AE4"/>
    <w:rsid w:val="00630479"/>
    <w:rsid w:val="00640E46"/>
    <w:rsid w:val="0064258A"/>
    <w:rsid w:val="00657C69"/>
    <w:rsid w:val="006634A7"/>
    <w:rsid w:val="00667CDB"/>
    <w:rsid w:val="00683A4B"/>
    <w:rsid w:val="00683D0A"/>
    <w:rsid w:val="006A6E0C"/>
    <w:rsid w:val="006B077F"/>
    <w:rsid w:val="006B1D03"/>
    <w:rsid w:val="006B7F6F"/>
    <w:rsid w:val="006B7FD4"/>
    <w:rsid w:val="006C1679"/>
    <w:rsid w:val="006D24D7"/>
    <w:rsid w:val="006D49ED"/>
    <w:rsid w:val="006D6B31"/>
    <w:rsid w:val="006E7659"/>
    <w:rsid w:val="006E7893"/>
    <w:rsid w:val="00700348"/>
    <w:rsid w:val="00702825"/>
    <w:rsid w:val="00706772"/>
    <w:rsid w:val="00711A1B"/>
    <w:rsid w:val="0071257F"/>
    <w:rsid w:val="00731CD3"/>
    <w:rsid w:val="007330E0"/>
    <w:rsid w:val="00757604"/>
    <w:rsid w:val="00761383"/>
    <w:rsid w:val="00765F89"/>
    <w:rsid w:val="00772C44"/>
    <w:rsid w:val="00773CA5"/>
    <w:rsid w:val="00776CFB"/>
    <w:rsid w:val="00777977"/>
    <w:rsid w:val="00780504"/>
    <w:rsid w:val="00792809"/>
    <w:rsid w:val="00792BC9"/>
    <w:rsid w:val="0079707D"/>
    <w:rsid w:val="007A0CEF"/>
    <w:rsid w:val="007A3B73"/>
    <w:rsid w:val="007A52BB"/>
    <w:rsid w:val="007A7A39"/>
    <w:rsid w:val="007B0331"/>
    <w:rsid w:val="007B2900"/>
    <w:rsid w:val="007B323B"/>
    <w:rsid w:val="007B6CE9"/>
    <w:rsid w:val="007C341F"/>
    <w:rsid w:val="007D1291"/>
    <w:rsid w:val="007D3CFB"/>
    <w:rsid w:val="007D5BA5"/>
    <w:rsid w:val="007D7553"/>
    <w:rsid w:val="007E7562"/>
    <w:rsid w:val="007F63FF"/>
    <w:rsid w:val="007F773D"/>
    <w:rsid w:val="00813314"/>
    <w:rsid w:val="00815963"/>
    <w:rsid w:val="008162C8"/>
    <w:rsid w:val="008162D5"/>
    <w:rsid w:val="00817C75"/>
    <w:rsid w:val="00823169"/>
    <w:rsid w:val="00834DD6"/>
    <w:rsid w:val="008408E5"/>
    <w:rsid w:val="00857BA5"/>
    <w:rsid w:val="00861B85"/>
    <w:rsid w:val="00874878"/>
    <w:rsid w:val="00876446"/>
    <w:rsid w:val="00886FC4"/>
    <w:rsid w:val="00894C1B"/>
    <w:rsid w:val="00896A3E"/>
    <w:rsid w:val="008A263F"/>
    <w:rsid w:val="008A69DD"/>
    <w:rsid w:val="008D1A9B"/>
    <w:rsid w:val="008E2AAB"/>
    <w:rsid w:val="008E449A"/>
    <w:rsid w:val="0090069A"/>
    <w:rsid w:val="00906307"/>
    <w:rsid w:val="00927D4D"/>
    <w:rsid w:val="00930495"/>
    <w:rsid w:val="00930A54"/>
    <w:rsid w:val="00933972"/>
    <w:rsid w:val="00933BA3"/>
    <w:rsid w:val="009440C8"/>
    <w:rsid w:val="00946549"/>
    <w:rsid w:val="009478AB"/>
    <w:rsid w:val="00947AE1"/>
    <w:rsid w:val="009521B7"/>
    <w:rsid w:val="009545C4"/>
    <w:rsid w:val="009621B0"/>
    <w:rsid w:val="00966B32"/>
    <w:rsid w:val="00970578"/>
    <w:rsid w:val="009708FB"/>
    <w:rsid w:val="00983F57"/>
    <w:rsid w:val="00991D04"/>
    <w:rsid w:val="00992135"/>
    <w:rsid w:val="00994A32"/>
    <w:rsid w:val="009A5D18"/>
    <w:rsid w:val="009B155E"/>
    <w:rsid w:val="009C70A7"/>
    <w:rsid w:val="009C76B3"/>
    <w:rsid w:val="009D4821"/>
    <w:rsid w:val="009D7FFB"/>
    <w:rsid w:val="009E1C02"/>
    <w:rsid w:val="009E5B83"/>
    <w:rsid w:val="009E79E0"/>
    <w:rsid w:val="009F074B"/>
    <w:rsid w:val="009F1CED"/>
    <w:rsid w:val="009F2681"/>
    <w:rsid w:val="009F75DC"/>
    <w:rsid w:val="00A11448"/>
    <w:rsid w:val="00A11A73"/>
    <w:rsid w:val="00A16239"/>
    <w:rsid w:val="00A31DA3"/>
    <w:rsid w:val="00A403D0"/>
    <w:rsid w:val="00A42A0E"/>
    <w:rsid w:val="00A5044E"/>
    <w:rsid w:val="00A530CC"/>
    <w:rsid w:val="00A60787"/>
    <w:rsid w:val="00A674F3"/>
    <w:rsid w:val="00A756DF"/>
    <w:rsid w:val="00A7728A"/>
    <w:rsid w:val="00A81CD5"/>
    <w:rsid w:val="00A8279F"/>
    <w:rsid w:val="00A87DF0"/>
    <w:rsid w:val="00A918A3"/>
    <w:rsid w:val="00A936BB"/>
    <w:rsid w:val="00A94136"/>
    <w:rsid w:val="00AA003B"/>
    <w:rsid w:val="00AA134A"/>
    <w:rsid w:val="00AB139E"/>
    <w:rsid w:val="00AB7BE7"/>
    <w:rsid w:val="00AD011D"/>
    <w:rsid w:val="00AF14AE"/>
    <w:rsid w:val="00AF35BF"/>
    <w:rsid w:val="00AF5E08"/>
    <w:rsid w:val="00AF7AAA"/>
    <w:rsid w:val="00B02D1E"/>
    <w:rsid w:val="00B14E5D"/>
    <w:rsid w:val="00B150CE"/>
    <w:rsid w:val="00B259ED"/>
    <w:rsid w:val="00B2611D"/>
    <w:rsid w:val="00B27C26"/>
    <w:rsid w:val="00B366D3"/>
    <w:rsid w:val="00B4323F"/>
    <w:rsid w:val="00B43A50"/>
    <w:rsid w:val="00B44D1E"/>
    <w:rsid w:val="00B57208"/>
    <w:rsid w:val="00B657F3"/>
    <w:rsid w:val="00B67DFA"/>
    <w:rsid w:val="00B75BE3"/>
    <w:rsid w:val="00B806AA"/>
    <w:rsid w:val="00B85C60"/>
    <w:rsid w:val="00B86686"/>
    <w:rsid w:val="00B91CC0"/>
    <w:rsid w:val="00B92C9D"/>
    <w:rsid w:val="00B92E14"/>
    <w:rsid w:val="00B94AFF"/>
    <w:rsid w:val="00BA0A15"/>
    <w:rsid w:val="00BA0F89"/>
    <w:rsid w:val="00BA395E"/>
    <w:rsid w:val="00BA5D0D"/>
    <w:rsid w:val="00BB02F9"/>
    <w:rsid w:val="00BD09B4"/>
    <w:rsid w:val="00BE158D"/>
    <w:rsid w:val="00BE3778"/>
    <w:rsid w:val="00BF080F"/>
    <w:rsid w:val="00BF1572"/>
    <w:rsid w:val="00BF518A"/>
    <w:rsid w:val="00C04396"/>
    <w:rsid w:val="00C152E1"/>
    <w:rsid w:val="00C20676"/>
    <w:rsid w:val="00C26468"/>
    <w:rsid w:val="00C324CE"/>
    <w:rsid w:val="00C33214"/>
    <w:rsid w:val="00C41834"/>
    <w:rsid w:val="00C612A9"/>
    <w:rsid w:val="00C674DC"/>
    <w:rsid w:val="00C80291"/>
    <w:rsid w:val="00C8225C"/>
    <w:rsid w:val="00C95876"/>
    <w:rsid w:val="00CA1788"/>
    <w:rsid w:val="00CA5713"/>
    <w:rsid w:val="00CA573A"/>
    <w:rsid w:val="00CA6268"/>
    <w:rsid w:val="00CC1CFA"/>
    <w:rsid w:val="00CC3520"/>
    <w:rsid w:val="00CC3B52"/>
    <w:rsid w:val="00CC6FDB"/>
    <w:rsid w:val="00CD0A8E"/>
    <w:rsid w:val="00CD2D95"/>
    <w:rsid w:val="00CE2754"/>
    <w:rsid w:val="00CE6CFF"/>
    <w:rsid w:val="00CF1008"/>
    <w:rsid w:val="00CF6417"/>
    <w:rsid w:val="00D025B7"/>
    <w:rsid w:val="00D0291F"/>
    <w:rsid w:val="00D10222"/>
    <w:rsid w:val="00D139B6"/>
    <w:rsid w:val="00D20F80"/>
    <w:rsid w:val="00D2342A"/>
    <w:rsid w:val="00D236B1"/>
    <w:rsid w:val="00D257E2"/>
    <w:rsid w:val="00D46FF6"/>
    <w:rsid w:val="00D54A38"/>
    <w:rsid w:val="00D57E03"/>
    <w:rsid w:val="00D57E3F"/>
    <w:rsid w:val="00D60FE6"/>
    <w:rsid w:val="00D616F5"/>
    <w:rsid w:val="00D63916"/>
    <w:rsid w:val="00D66523"/>
    <w:rsid w:val="00D66876"/>
    <w:rsid w:val="00D7485F"/>
    <w:rsid w:val="00D74A9C"/>
    <w:rsid w:val="00D80CDB"/>
    <w:rsid w:val="00D8149C"/>
    <w:rsid w:val="00D82146"/>
    <w:rsid w:val="00D9391A"/>
    <w:rsid w:val="00DB0918"/>
    <w:rsid w:val="00DB4395"/>
    <w:rsid w:val="00DB4B4B"/>
    <w:rsid w:val="00DD3E66"/>
    <w:rsid w:val="00DD6562"/>
    <w:rsid w:val="00DE537D"/>
    <w:rsid w:val="00DE7B26"/>
    <w:rsid w:val="00E12CAA"/>
    <w:rsid w:val="00E144BF"/>
    <w:rsid w:val="00E152F2"/>
    <w:rsid w:val="00E23EA0"/>
    <w:rsid w:val="00E2501E"/>
    <w:rsid w:val="00E37F13"/>
    <w:rsid w:val="00E42D05"/>
    <w:rsid w:val="00E45E43"/>
    <w:rsid w:val="00E46898"/>
    <w:rsid w:val="00E572F1"/>
    <w:rsid w:val="00E57CF9"/>
    <w:rsid w:val="00E71289"/>
    <w:rsid w:val="00E721D9"/>
    <w:rsid w:val="00E810AA"/>
    <w:rsid w:val="00E91273"/>
    <w:rsid w:val="00E939E4"/>
    <w:rsid w:val="00EA2C3F"/>
    <w:rsid w:val="00EB055B"/>
    <w:rsid w:val="00EB4830"/>
    <w:rsid w:val="00EC2959"/>
    <w:rsid w:val="00ED1B6B"/>
    <w:rsid w:val="00ED1F59"/>
    <w:rsid w:val="00ED261E"/>
    <w:rsid w:val="00ED656C"/>
    <w:rsid w:val="00EE2B8C"/>
    <w:rsid w:val="00EE455E"/>
    <w:rsid w:val="00EF2B1E"/>
    <w:rsid w:val="00EF4D6E"/>
    <w:rsid w:val="00EF57F4"/>
    <w:rsid w:val="00F2024A"/>
    <w:rsid w:val="00F2266E"/>
    <w:rsid w:val="00F22F36"/>
    <w:rsid w:val="00F26266"/>
    <w:rsid w:val="00F264D1"/>
    <w:rsid w:val="00F3244B"/>
    <w:rsid w:val="00F37927"/>
    <w:rsid w:val="00F44C2C"/>
    <w:rsid w:val="00F51DED"/>
    <w:rsid w:val="00F539DE"/>
    <w:rsid w:val="00F73671"/>
    <w:rsid w:val="00F73D26"/>
    <w:rsid w:val="00F75C0F"/>
    <w:rsid w:val="00F900DC"/>
    <w:rsid w:val="00F93A31"/>
    <w:rsid w:val="00FA0B53"/>
    <w:rsid w:val="00FA1523"/>
    <w:rsid w:val="00FA44B9"/>
    <w:rsid w:val="00FA66D2"/>
    <w:rsid w:val="00FB0288"/>
    <w:rsid w:val="00FB2A2F"/>
    <w:rsid w:val="00FB565D"/>
    <w:rsid w:val="00FB5ECC"/>
    <w:rsid w:val="00FB77AC"/>
    <w:rsid w:val="00FB7867"/>
    <w:rsid w:val="00FD3169"/>
    <w:rsid w:val="00FD3B38"/>
    <w:rsid w:val="00FD5B1B"/>
    <w:rsid w:val="00FF084A"/>
    <w:rsid w:val="00FF33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83727"/>
  <w15:docId w15:val="{6FCA9D05-5F2C-4E6A-9D78-35847C8F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41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530C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B38"/>
    <w:rPr>
      <w:color w:val="0000FF"/>
      <w:u w:val="single"/>
    </w:rPr>
  </w:style>
  <w:style w:type="paragraph" w:styleId="BodyText">
    <w:name w:val="Body Text"/>
    <w:basedOn w:val="Normal"/>
    <w:link w:val="BodyTextChar"/>
    <w:autoRedefine/>
    <w:rsid w:val="00613DF0"/>
    <w:pPr>
      <w:spacing w:after="0" w:line="240" w:lineRule="auto"/>
    </w:pPr>
    <w:rPr>
      <w:rFonts w:ascii="Arial" w:eastAsia="Times New Roman" w:hAnsi="Arial" w:cs="Times New Roman"/>
      <w:bCs/>
      <w:iCs/>
      <w:szCs w:val="24"/>
      <w:lang w:val="en-GB"/>
    </w:rPr>
  </w:style>
  <w:style w:type="character" w:customStyle="1" w:styleId="BodyTextChar">
    <w:name w:val="Body Text Char"/>
    <w:basedOn w:val="DefaultParagraphFont"/>
    <w:link w:val="BodyText"/>
    <w:rsid w:val="005417CD"/>
    <w:rPr>
      <w:rFonts w:ascii="Arial" w:eastAsia="Times New Roman" w:hAnsi="Arial" w:cs="Times New Roman"/>
      <w:bCs/>
      <w:iCs/>
      <w:szCs w:val="24"/>
      <w:lang w:val="en-GB"/>
    </w:rPr>
  </w:style>
  <w:style w:type="paragraph" w:customStyle="1" w:styleId="VCAAbody">
    <w:name w:val="VCAA body"/>
    <w:link w:val="VCAAbodyChar"/>
    <w:qFormat/>
    <w:rsid w:val="00616B5D"/>
    <w:pPr>
      <w:spacing w:before="120" w:after="120" w:line="280" w:lineRule="exact"/>
    </w:pPr>
    <w:rPr>
      <w:rFonts w:ascii="Arial" w:hAnsi="Arial" w:cs="Arial"/>
      <w:color w:val="000000" w:themeColor="text1"/>
      <w:lang w:val="en-US"/>
    </w:rPr>
  </w:style>
  <w:style w:type="character" w:customStyle="1" w:styleId="VCAAbodyChar">
    <w:name w:val="VCAA body Char"/>
    <w:basedOn w:val="DefaultParagraphFont"/>
    <w:link w:val="VCAAbody"/>
    <w:rsid w:val="00616B5D"/>
    <w:rPr>
      <w:rFonts w:ascii="Arial" w:hAnsi="Arial" w:cs="Arial"/>
      <w:color w:val="000000" w:themeColor="text1"/>
      <w:lang w:val="en-US"/>
    </w:rPr>
  </w:style>
  <w:style w:type="character" w:styleId="FollowedHyperlink">
    <w:name w:val="FollowedHyperlink"/>
    <w:basedOn w:val="DefaultParagraphFont"/>
    <w:uiPriority w:val="99"/>
    <w:semiHidden/>
    <w:unhideWhenUsed/>
    <w:rsid w:val="005E1AB5"/>
    <w:rPr>
      <w:color w:val="800080" w:themeColor="followedHyperlink"/>
      <w:u w:val="single"/>
    </w:rPr>
  </w:style>
  <w:style w:type="character" w:styleId="CommentReference">
    <w:name w:val="annotation reference"/>
    <w:basedOn w:val="DefaultParagraphFont"/>
    <w:uiPriority w:val="99"/>
    <w:semiHidden/>
    <w:unhideWhenUsed/>
    <w:rsid w:val="00B259ED"/>
    <w:rPr>
      <w:sz w:val="16"/>
      <w:szCs w:val="16"/>
    </w:rPr>
  </w:style>
  <w:style w:type="paragraph" w:styleId="CommentText">
    <w:name w:val="annotation text"/>
    <w:basedOn w:val="Normal"/>
    <w:link w:val="CommentTextChar"/>
    <w:uiPriority w:val="99"/>
    <w:unhideWhenUsed/>
    <w:rsid w:val="00B259ED"/>
    <w:pPr>
      <w:spacing w:line="240" w:lineRule="auto"/>
    </w:pPr>
    <w:rPr>
      <w:sz w:val="20"/>
      <w:szCs w:val="20"/>
    </w:rPr>
  </w:style>
  <w:style w:type="character" w:customStyle="1" w:styleId="CommentTextChar">
    <w:name w:val="Comment Text Char"/>
    <w:basedOn w:val="DefaultParagraphFont"/>
    <w:link w:val="CommentText"/>
    <w:uiPriority w:val="99"/>
    <w:rsid w:val="00B259ED"/>
    <w:rPr>
      <w:sz w:val="20"/>
      <w:szCs w:val="20"/>
    </w:rPr>
  </w:style>
  <w:style w:type="paragraph" w:styleId="CommentSubject">
    <w:name w:val="annotation subject"/>
    <w:basedOn w:val="CommentText"/>
    <w:next w:val="CommentText"/>
    <w:link w:val="CommentSubjectChar"/>
    <w:uiPriority w:val="99"/>
    <w:semiHidden/>
    <w:unhideWhenUsed/>
    <w:rsid w:val="00B259ED"/>
    <w:rPr>
      <w:b/>
      <w:bCs/>
    </w:rPr>
  </w:style>
  <w:style w:type="character" w:customStyle="1" w:styleId="CommentSubjectChar">
    <w:name w:val="Comment Subject Char"/>
    <w:basedOn w:val="CommentTextChar"/>
    <w:link w:val="CommentSubject"/>
    <w:uiPriority w:val="99"/>
    <w:semiHidden/>
    <w:rsid w:val="00B259ED"/>
    <w:rPr>
      <w:b/>
      <w:bCs/>
      <w:sz w:val="20"/>
      <w:szCs w:val="20"/>
    </w:rPr>
  </w:style>
  <w:style w:type="paragraph" w:styleId="BalloonText">
    <w:name w:val="Balloon Text"/>
    <w:basedOn w:val="Normal"/>
    <w:link w:val="BalloonTextChar"/>
    <w:uiPriority w:val="99"/>
    <w:semiHidden/>
    <w:unhideWhenUsed/>
    <w:rsid w:val="00B25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9ED"/>
    <w:rPr>
      <w:rFonts w:ascii="Segoe UI" w:hAnsi="Segoe UI" w:cs="Segoe UI"/>
      <w:sz w:val="18"/>
      <w:szCs w:val="18"/>
    </w:rPr>
  </w:style>
  <w:style w:type="paragraph" w:styleId="ListParagraph">
    <w:name w:val="List Paragraph"/>
    <w:basedOn w:val="Normal"/>
    <w:uiPriority w:val="34"/>
    <w:qFormat/>
    <w:rsid w:val="005417CD"/>
    <w:pPr>
      <w:ind w:left="720"/>
      <w:contextualSpacing/>
    </w:pPr>
  </w:style>
  <w:style w:type="paragraph" w:styleId="NormalWeb">
    <w:name w:val="Normal (Web)"/>
    <w:basedOn w:val="Normal"/>
    <w:uiPriority w:val="99"/>
    <w:unhideWhenUsed/>
    <w:rsid w:val="009D482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er">
    <w:name w:val="footer"/>
    <w:basedOn w:val="Normal"/>
    <w:link w:val="FooterChar"/>
    <w:uiPriority w:val="99"/>
    <w:semiHidden/>
    <w:rsid w:val="00894C1B"/>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semiHidden/>
    <w:rsid w:val="00894C1B"/>
    <w:rPr>
      <w:lang w:val="en-US"/>
    </w:rPr>
  </w:style>
  <w:style w:type="paragraph" w:customStyle="1" w:styleId="VCAAHeading3">
    <w:name w:val="VCAA Heading 3"/>
    <w:next w:val="VCAAbody"/>
    <w:qFormat/>
    <w:rsid w:val="00894C1B"/>
    <w:pPr>
      <w:spacing w:before="320" w:after="120" w:line="400" w:lineRule="exact"/>
      <w:outlineLvl w:val="3"/>
    </w:pPr>
    <w:rPr>
      <w:rFonts w:ascii="Arial" w:hAnsi="Arial" w:cs="Arial"/>
      <w:color w:val="0F7EB4"/>
      <w:sz w:val="32"/>
      <w:szCs w:val="24"/>
      <w:lang w:val="en-US"/>
    </w:rPr>
  </w:style>
  <w:style w:type="paragraph" w:customStyle="1" w:styleId="VCAAcaptionsandfootnotes">
    <w:name w:val="VCAA captions and footnotes"/>
    <w:basedOn w:val="VCAAbody"/>
    <w:qFormat/>
    <w:rsid w:val="00894C1B"/>
    <w:pPr>
      <w:spacing w:after="360"/>
    </w:pPr>
    <w:rPr>
      <w:sz w:val="18"/>
      <w:szCs w:val="18"/>
    </w:rPr>
  </w:style>
  <w:style w:type="character" w:styleId="PlaceholderText">
    <w:name w:val="Placeholder Text"/>
    <w:basedOn w:val="DefaultParagraphFont"/>
    <w:uiPriority w:val="99"/>
    <w:semiHidden/>
    <w:rsid w:val="00894C1B"/>
    <w:rPr>
      <w:color w:val="808080"/>
    </w:rPr>
  </w:style>
  <w:style w:type="paragraph" w:customStyle="1" w:styleId="Text">
    <w:name w:val="Text"/>
    <w:basedOn w:val="Normal"/>
    <w:uiPriority w:val="99"/>
    <w:rsid w:val="00894C1B"/>
    <w:pPr>
      <w:autoSpaceDE w:val="0"/>
      <w:autoSpaceDN w:val="0"/>
      <w:spacing w:before="120" w:after="120" w:line="288" w:lineRule="auto"/>
    </w:pPr>
    <w:rPr>
      <w:rFonts w:ascii="Arial" w:hAnsi="Arial" w:cs="Arial"/>
      <w:sz w:val="20"/>
      <w:szCs w:val="20"/>
      <w:lang w:eastAsia="en-AU"/>
    </w:rPr>
  </w:style>
  <w:style w:type="paragraph" w:customStyle="1" w:styleId="VCAADocumenttitle">
    <w:name w:val="VCAA Document title"/>
    <w:qFormat/>
    <w:rsid w:val="001276E6"/>
    <w:pPr>
      <w:spacing w:before="600" w:after="480" w:line="680" w:lineRule="exact"/>
      <w:outlineLvl w:val="0"/>
    </w:pPr>
    <w:rPr>
      <w:rFonts w:ascii="Arial" w:hAnsi="Arial" w:cs="Arial"/>
      <w:noProof/>
      <w:color w:val="0F7EB4"/>
      <w:sz w:val="60"/>
      <w:szCs w:val="48"/>
      <w:lang w:eastAsia="en-AU"/>
    </w:rPr>
  </w:style>
  <w:style w:type="paragraph" w:customStyle="1" w:styleId="VCAAHeading4">
    <w:name w:val="VCAA Heading 4"/>
    <w:next w:val="VCAAbody"/>
    <w:qFormat/>
    <w:rsid w:val="001276E6"/>
    <w:pPr>
      <w:spacing w:before="280" w:after="120" w:line="360" w:lineRule="exact"/>
      <w:outlineLvl w:val="4"/>
    </w:pPr>
    <w:rPr>
      <w:rFonts w:ascii="Arial" w:hAnsi="Arial" w:cs="Arial"/>
      <w:color w:val="0F7EB4"/>
      <w:sz w:val="28"/>
      <w:lang w:val="en" w:eastAsia="en-AU"/>
    </w:rPr>
  </w:style>
  <w:style w:type="paragraph" w:styleId="NoSpacing">
    <w:name w:val="No Spacing"/>
    <w:uiPriority w:val="1"/>
    <w:qFormat/>
    <w:rsid w:val="00CF6417"/>
    <w:pPr>
      <w:spacing w:after="0" w:line="240" w:lineRule="auto"/>
    </w:pPr>
  </w:style>
  <w:style w:type="character" w:styleId="Emphasis">
    <w:name w:val="Emphasis"/>
    <w:basedOn w:val="DefaultParagraphFont"/>
    <w:uiPriority w:val="20"/>
    <w:qFormat/>
    <w:rsid w:val="00683D0A"/>
    <w:rPr>
      <w:i/>
      <w:iCs/>
    </w:rPr>
  </w:style>
  <w:style w:type="paragraph" w:customStyle="1" w:styleId="VCAAbullet">
    <w:name w:val="VCAA bullet"/>
    <w:basedOn w:val="VCAAbody"/>
    <w:qFormat/>
    <w:rsid w:val="00683D0A"/>
    <w:pPr>
      <w:numPr>
        <w:numId w:val="1"/>
      </w:numPr>
      <w:tabs>
        <w:tab w:val="left" w:pos="425"/>
      </w:tabs>
      <w:spacing w:before="60" w:after="60"/>
      <w:ind w:left="425" w:hanging="425"/>
    </w:pPr>
    <w:rPr>
      <w:rFonts w:asciiTheme="majorHAnsi" w:eastAsia="Times New Roman" w:hAnsiTheme="majorHAnsi"/>
      <w:kern w:val="22"/>
      <w:sz w:val="20"/>
      <w:lang w:val="en-GB" w:eastAsia="ja-JP"/>
    </w:rPr>
  </w:style>
  <w:style w:type="paragraph" w:customStyle="1" w:styleId="VCAAfigures">
    <w:name w:val="VCAA figures"/>
    <w:basedOn w:val="VCAAbody"/>
    <w:link w:val="VCAAfiguresChar"/>
    <w:qFormat/>
    <w:rsid w:val="00683D0A"/>
    <w:pPr>
      <w:spacing w:line="240" w:lineRule="auto"/>
      <w:jc w:val="center"/>
    </w:pPr>
    <w:rPr>
      <w:rFonts w:asciiTheme="majorHAnsi" w:hAnsiTheme="majorHAnsi"/>
      <w:sz w:val="20"/>
    </w:rPr>
  </w:style>
  <w:style w:type="character" w:customStyle="1" w:styleId="VCAAfiguresChar">
    <w:name w:val="VCAA figures Char"/>
    <w:basedOn w:val="VCAAbodyChar"/>
    <w:link w:val="VCAAfigures"/>
    <w:rsid w:val="00683D0A"/>
    <w:rPr>
      <w:rFonts w:asciiTheme="majorHAnsi" w:hAnsiTheme="majorHAnsi" w:cs="Arial"/>
      <w:color w:val="000000" w:themeColor="text1"/>
      <w:sz w:val="20"/>
      <w:lang w:val="en-US"/>
    </w:rPr>
  </w:style>
  <w:style w:type="character" w:styleId="Strong">
    <w:name w:val="Strong"/>
    <w:basedOn w:val="DefaultParagraphFont"/>
    <w:uiPriority w:val="22"/>
    <w:qFormat/>
    <w:rsid w:val="00B2611D"/>
    <w:rPr>
      <w:b/>
      <w:bCs/>
    </w:rPr>
  </w:style>
  <w:style w:type="paragraph" w:customStyle="1" w:styleId="VCAAHeading5">
    <w:name w:val="VCAA Heading 5"/>
    <w:basedOn w:val="VCAAHeading4"/>
    <w:next w:val="VCAAbody"/>
    <w:qFormat/>
    <w:rsid w:val="00B2611D"/>
    <w:pPr>
      <w:spacing w:before="240" w:line="320" w:lineRule="exact"/>
      <w:outlineLvl w:val="5"/>
    </w:pPr>
    <w:rPr>
      <w:sz w:val="24"/>
      <w:szCs w:val="20"/>
    </w:rPr>
  </w:style>
  <w:style w:type="paragraph" w:customStyle="1" w:styleId="VCAAHeading2">
    <w:name w:val="VCAA Heading 2"/>
    <w:next w:val="VCAAbody"/>
    <w:qFormat/>
    <w:rsid w:val="00F2024A"/>
    <w:pPr>
      <w:spacing w:before="400" w:after="120" w:line="480" w:lineRule="exact"/>
      <w:contextualSpacing/>
      <w:outlineLvl w:val="2"/>
    </w:pPr>
    <w:rPr>
      <w:rFonts w:ascii="Arial" w:hAnsi="Arial" w:cs="Arial"/>
      <w:color w:val="0F7EB4"/>
      <w:sz w:val="40"/>
      <w:szCs w:val="28"/>
      <w:lang w:val="en-US"/>
    </w:rPr>
  </w:style>
  <w:style w:type="character" w:customStyle="1" w:styleId="Heading2Char">
    <w:name w:val="Heading 2 Char"/>
    <w:basedOn w:val="DefaultParagraphFont"/>
    <w:link w:val="Heading2"/>
    <w:uiPriority w:val="9"/>
    <w:rsid w:val="00A530CC"/>
    <w:rPr>
      <w:rFonts w:ascii="Times New Roman" w:eastAsia="Times New Roman" w:hAnsi="Times New Roman" w:cs="Times New Roman"/>
      <w:b/>
      <w:bCs/>
      <w:sz w:val="36"/>
      <w:szCs w:val="36"/>
      <w:lang w:eastAsia="en-AU"/>
    </w:rPr>
  </w:style>
  <w:style w:type="paragraph" w:customStyle="1" w:styleId="VCAAbulletlevel2">
    <w:name w:val="VCAA bullet level 2"/>
    <w:basedOn w:val="VCAAbullet"/>
    <w:qFormat/>
    <w:rsid w:val="000F5CB1"/>
    <w:pPr>
      <w:numPr>
        <w:numId w:val="2"/>
      </w:numPr>
      <w:tabs>
        <w:tab w:val="clear" w:pos="425"/>
        <w:tab w:val="left" w:pos="567"/>
      </w:tabs>
      <w:ind w:left="1134" w:hanging="567"/>
      <w:contextualSpacing/>
    </w:pPr>
    <w:rPr>
      <w:color w:val="auto"/>
    </w:rPr>
  </w:style>
  <w:style w:type="paragraph" w:customStyle="1" w:styleId="VCAAbulletlevel3">
    <w:name w:val="VCAA bullet level 3"/>
    <w:basedOn w:val="VCAAbulletlevel2"/>
    <w:qFormat/>
    <w:rsid w:val="000F5CB1"/>
    <w:pPr>
      <w:numPr>
        <w:ilvl w:val="1"/>
      </w:numPr>
    </w:pPr>
  </w:style>
  <w:style w:type="table" w:styleId="TableGrid">
    <w:name w:val="Table Grid"/>
    <w:basedOn w:val="TableNormal"/>
    <w:uiPriority w:val="59"/>
    <w:rsid w:val="0094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440C8"/>
    <w:pPr>
      <w:spacing w:before="80" w:after="80" w:line="240" w:lineRule="exact"/>
    </w:pPr>
    <w:rPr>
      <w:rFonts w:ascii="Arial Narrow" w:hAnsi="Arial Narrow" w:cs="Arial"/>
      <w:lang w:val="en-US"/>
    </w:rPr>
  </w:style>
  <w:style w:type="paragraph" w:customStyle="1" w:styleId="VCAAtablecondensedbullet">
    <w:name w:val="VCAA table condensed bullet"/>
    <w:basedOn w:val="Normal"/>
    <w:qFormat/>
    <w:rsid w:val="009440C8"/>
    <w:pPr>
      <w:numPr>
        <w:numId w:val="3"/>
      </w:numPr>
      <w:tabs>
        <w:tab w:val="left" w:pos="340"/>
      </w:tabs>
      <w:overflowPunct w:val="0"/>
      <w:autoSpaceDE w:val="0"/>
      <w:autoSpaceDN w:val="0"/>
      <w:adjustRightInd w:val="0"/>
      <w:spacing w:before="80" w:after="80" w:line="240" w:lineRule="exact"/>
      <w:ind w:left="357" w:hanging="357"/>
      <w:textAlignment w:val="baseline"/>
    </w:pPr>
    <w:rPr>
      <w:rFonts w:ascii="Arial Narrow" w:eastAsia="Times New Roman" w:hAnsi="Arial Narrow" w:cs="Arial"/>
      <w:lang w:val="en-GB" w:eastAsia="ja-JP"/>
    </w:rPr>
  </w:style>
  <w:style w:type="character" w:customStyle="1" w:styleId="Heading1Char">
    <w:name w:val="Heading 1 Char"/>
    <w:basedOn w:val="DefaultParagraphFont"/>
    <w:link w:val="Heading1"/>
    <w:uiPriority w:val="9"/>
    <w:rsid w:val="00A94136"/>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A1523"/>
    <w:pPr>
      <w:spacing w:after="0" w:line="240" w:lineRule="auto"/>
    </w:pPr>
  </w:style>
  <w:style w:type="paragraph" w:styleId="Header">
    <w:name w:val="header"/>
    <w:basedOn w:val="Normal"/>
    <w:link w:val="HeaderChar"/>
    <w:uiPriority w:val="99"/>
    <w:unhideWhenUsed/>
    <w:rsid w:val="007F7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9442">
      <w:bodyDiv w:val="1"/>
      <w:marLeft w:val="0"/>
      <w:marRight w:val="0"/>
      <w:marTop w:val="0"/>
      <w:marBottom w:val="0"/>
      <w:divBdr>
        <w:top w:val="none" w:sz="0" w:space="0" w:color="auto"/>
        <w:left w:val="none" w:sz="0" w:space="0" w:color="auto"/>
        <w:bottom w:val="none" w:sz="0" w:space="0" w:color="auto"/>
        <w:right w:val="none" w:sz="0" w:space="0" w:color="auto"/>
      </w:divBdr>
    </w:div>
    <w:div w:id="223683849">
      <w:bodyDiv w:val="1"/>
      <w:marLeft w:val="0"/>
      <w:marRight w:val="0"/>
      <w:marTop w:val="0"/>
      <w:marBottom w:val="0"/>
      <w:divBdr>
        <w:top w:val="none" w:sz="0" w:space="0" w:color="auto"/>
        <w:left w:val="none" w:sz="0" w:space="0" w:color="auto"/>
        <w:bottom w:val="none" w:sz="0" w:space="0" w:color="auto"/>
        <w:right w:val="none" w:sz="0" w:space="0" w:color="auto"/>
      </w:divBdr>
    </w:div>
    <w:div w:id="244807769">
      <w:bodyDiv w:val="1"/>
      <w:marLeft w:val="0"/>
      <w:marRight w:val="0"/>
      <w:marTop w:val="0"/>
      <w:marBottom w:val="0"/>
      <w:divBdr>
        <w:top w:val="none" w:sz="0" w:space="0" w:color="auto"/>
        <w:left w:val="none" w:sz="0" w:space="0" w:color="auto"/>
        <w:bottom w:val="none" w:sz="0" w:space="0" w:color="auto"/>
        <w:right w:val="none" w:sz="0" w:space="0" w:color="auto"/>
      </w:divBdr>
    </w:div>
    <w:div w:id="311839346">
      <w:bodyDiv w:val="1"/>
      <w:marLeft w:val="0"/>
      <w:marRight w:val="0"/>
      <w:marTop w:val="0"/>
      <w:marBottom w:val="0"/>
      <w:divBdr>
        <w:top w:val="none" w:sz="0" w:space="0" w:color="auto"/>
        <w:left w:val="none" w:sz="0" w:space="0" w:color="auto"/>
        <w:bottom w:val="none" w:sz="0" w:space="0" w:color="auto"/>
        <w:right w:val="none" w:sz="0" w:space="0" w:color="auto"/>
      </w:divBdr>
    </w:div>
    <w:div w:id="384523299">
      <w:bodyDiv w:val="1"/>
      <w:marLeft w:val="0"/>
      <w:marRight w:val="0"/>
      <w:marTop w:val="0"/>
      <w:marBottom w:val="0"/>
      <w:divBdr>
        <w:top w:val="none" w:sz="0" w:space="0" w:color="auto"/>
        <w:left w:val="none" w:sz="0" w:space="0" w:color="auto"/>
        <w:bottom w:val="none" w:sz="0" w:space="0" w:color="auto"/>
        <w:right w:val="none" w:sz="0" w:space="0" w:color="auto"/>
      </w:divBdr>
    </w:div>
    <w:div w:id="472413183">
      <w:bodyDiv w:val="1"/>
      <w:marLeft w:val="0"/>
      <w:marRight w:val="0"/>
      <w:marTop w:val="0"/>
      <w:marBottom w:val="0"/>
      <w:divBdr>
        <w:top w:val="none" w:sz="0" w:space="0" w:color="auto"/>
        <w:left w:val="none" w:sz="0" w:space="0" w:color="auto"/>
        <w:bottom w:val="none" w:sz="0" w:space="0" w:color="auto"/>
        <w:right w:val="none" w:sz="0" w:space="0" w:color="auto"/>
      </w:divBdr>
      <w:divsChild>
        <w:div w:id="4283731">
          <w:marLeft w:val="0"/>
          <w:marRight w:val="0"/>
          <w:marTop w:val="0"/>
          <w:marBottom w:val="0"/>
          <w:divBdr>
            <w:top w:val="none" w:sz="0" w:space="0" w:color="auto"/>
            <w:left w:val="none" w:sz="0" w:space="0" w:color="auto"/>
            <w:bottom w:val="none" w:sz="0" w:space="0" w:color="auto"/>
            <w:right w:val="none" w:sz="0" w:space="0" w:color="auto"/>
          </w:divBdr>
        </w:div>
        <w:div w:id="1700356073">
          <w:marLeft w:val="0"/>
          <w:marRight w:val="0"/>
          <w:marTop w:val="0"/>
          <w:marBottom w:val="0"/>
          <w:divBdr>
            <w:top w:val="none" w:sz="0" w:space="0" w:color="auto"/>
            <w:left w:val="none" w:sz="0" w:space="0" w:color="auto"/>
            <w:bottom w:val="none" w:sz="0" w:space="0" w:color="auto"/>
            <w:right w:val="none" w:sz="0" w:space="0" w:color="auto"/>
          </w:divBdr>
        </w:div>
      </w:divsChild>
    </w:div>
    <w:div w:id="486093844">
      <w:bodyDiv w:val="1"/>
      <w:marLeft w:val="0"/>
      <w:marRight w:val="0"/>
      <w:marTop w:val="0"/>
      <w:marBottom w:val="0"/>
      <w:divBdr>
        <w:top w:val="none" w:sz="0" w:space="0" w:color="auto"/>
        <w:left w:val="none" w:sz="0" w:space="0" w:color="auto"/>
        <w:bottom w:val="none" w:sz="0" w:space="0" w:color="auto"/>
        <w:right w:val="none" w:sz="0" w:space="0" w:color="auto"/>
      </w:divBdr>
      <w:divsChild>
        <w:div w:id="1620255066">
          <w:marLeft w:val="0"/>
          <w:marRight w:val="0"/>
          <w:marTop w:val="0"/>
          <w:marBottom w:val="0"/>
          <w:divBdr>
            <w:top w:val="none" w:sz="0" w:space="0" w:color="auto"/>
            <w:left w:val="none" w:sz="0" w:space="0" w:color="auto"/>
            <w:bottom w:val="none" w:sz="0" w:space="0" w:color="auto"/>
            <w:right w:val="none" w:sz="0" w:space="0" w:color="auto"/>
          </w:divBdr>
          <w:divsChild>
            <w:div w:id="1602101616">
              <w:marLeft w:val="0"/>
              <w:marRight w:val="0"/>
              <w:marTop w:val="0"/>
              <w:marBottom w:val="0"/>
              <w:divBdr>
                <w:top w:val="none" w:sz="0" w:space="0" w:color="auto"/>
                <w:left w:val="none" w:sz="0" w:space="0" w:color="auto"/>
                <w:bottom w:val="none" w:sz="0" w:space="0" w:color="auto"/>
                <w:right w:val="none" w:sz="0" w:space="0" w:color="auto"/>
              </w:divBdr>
              <w:divsChild>
                <w:div w:id="966080905">
                  <w:marLeft w:val="0"/>
                  <w:marRight w:val="0"/>
                  <w:marTop w:val="0"/>
                  <w:marBottom w:val="0"/>
                  <w:divBdr>
                    <w:top w:val="none" w:sz="0" w:space="0" w:color="auto"/>
                    <w:left w:val="none" w:sz="0" w:space="0" w:color="auto"/>
                    <w:bottom w:val="none" w:sz="0" w:space="0" w:color="auto"/>
                    <w:right w:val="none" w:sz="0" w:space="0" w:color="auto"/>
                  </w:divBdr>
                  <w:divsChild>
                    <w:div w:id="787625912">
                      <w:marLeft w:val="0"/>
                      <w:marRight w:val="0"/>
                      <w:marTop w:val="0"/>
                      <w:marBottom w:val="0"/>
                      <w:divBdr>
                        <w:top w:val="none" w:sz="0" w:space="0" w:color="auto"/>
                        <w:left w:val="none" w:sz="0" w:space="0" w:color="auto"/>
                        <w:bottom w:val="none" w:sz="0" w:space="0" w:color="auto"/>
                        <w:right w:val="none" w:sz="0" w:space="0" w:color="auto"/>
                      </w:divBdr>
                      <w:divsChild>
                        <w:div w:id="1983191186">
                          <w:marLeft w:val="3900"/>
                          <w:marRight w:val="300"/>
                          <w:marTop w:val="0"/>
                          <w:marBottom w:val="0"/>
                          <w:divBdr>
                            <w:top w:val="none" w:sz="0" w:space="0" w:color="auto"/>
                            <w:left w:val="none" w:sz="0" w:space="0" w:color="auto"/>
                            <w:bottom w:val="none" w:sz="0" w:space="0" w:color="auto"/>
                            <w:right w:val="none" w:sz="0" w:space="0" w:color="auto"/>
                          </w:divBdr>
                          <w:divsChild>
                            <w:div w:id="1492598778">
                              <w:marLeft w:val="0"/>
                              <w:marRight w:val="0"/>
                              <w:marTop w:val="0"/>
                              <w:marBottom w:val="0"/>
                              <w:divBdr>
                                <w:top w:val="none" w:sz="0" w:space="0" w:color="auto"/>
                                <w:left w:val="none" w:sz="0" w:space="0" w:color="auto"/>
                                <w:bottom w:val="none" w:sz="0" w:space="0" w:color="auto"/>
                                <w:right w:val="none" w:sz="0" w:space="0" w:color="auto"/>
                              </w:divBdr>
                              <w:divsChild>
                                <w:div w:id="1892954795">
                                  <w:marLeft w:val="0"/>
                                  <w:marRight w:val="0"/>
                                  <w:marTop w:val="0"/>
                                  <w:marBottom w:val="0"/>
                                  <w:divBdr>
                                    <w:top w:val="none" w:sz="0" w:space="0" w:color="auto"/>
                                    <w:left w:val="none" w:sz="0" w:space="0" w:color="auto"/>
                                    <w:bottom w:val="none" w:sz="0" w:space="0" w:color="auto"/>
                                    <w:right w:val="none" w:sz="0" w:space="0" w:color="auto"/>
                                  </w:divBdr>
                                  <w:divsChild>
                                    <w:div w:id="724183476">
                                      <w:marLeft w:val="0"/>
                                      <w:marRight w:val="0"/>
                                      <w:marTop w:val="0"/>
                                      <w:marBottom w:val="0"/>
                                      <w:divBdr>
                                        <w:top w:val="none" w:sz="0" w:space="0" w:color="auto"/>
                                        <w:left w:val="none" w:sz="0" w:space="0" w:color="auto"/>
                                        <w:bottom w:val="none" w:sz="0" w:space="0" w:color="auto"/>
                                        <w:right w:val="none" w:sz="0" w:space="0" w:color="auto"/>
                                      </w:divBdr>
                                      <w:divsChild>
                                        <w:div w:id="116489963">
                                          <w:marLeft w:val="0"/>
                                          <w:marRight w:val="0"/>
                                          <w:marTop w:val="0"/>
                                          <w:marBottom w:val="0"/>
                                          <w:divBdr>
                                            <w:top w:val="none" w:sz="0" w:space="0" w:color="auto"/>
                                            <w:left w:val="none" w:sz="0" w:space="0" w:color="auto"/>
                                            <w:bottom w:val="none" w:sz="0" w:space="0" w:color="auto"/>
                                            <w:right w:val="none" w:sz="0" w:space="0" w:color="auto"/>
                                          </w:divBdr>
                                          <w:divsChild>
                                            <w:div w:id="715547698">
                                              <w:marLeft w:val="0"/>
                                              <w:marRight w:val="0"/>
                                              <w:marTop w:val="0"/>
                                              <w:marBottom w:val="0"/>
                                              <w:divBdr>
                                                <w:top w:val="none" w:sz="0" w:space="0" w:color="auto"/>
                                                <w:left w:val="none" w:sz="0" w:space="0" w:color="auto"/>
                                                <w:bottom w:val="none" w:sz="0" w:space="0" w:color="auto"/>
                                                <w:right w:val="none" w:sz="0" w:space="0" w:color="auto"/>
                                              </w:divBdr>
                                              <w:divsChild>
                                                <w:div w:id="901871262">
                                                  <w:marLeft w:val="0"/>
                                                  <w:marRight w:val="0"/>
                                                  <w:marTop w:val="0"/>
                                                  <w:marBottom w:val="0"/>
                                                  <w:divBdr>
                                                    <w:top w:val="none" w:sz="0" w:space="0" w:color="auto"/>
                                                    <w:left w:val="none" w:sz="0" w:space="0" w:color="auto"/>
                                                    <w:bottom w:val="none" w:sz="0" w:space="0" w:color="auto"/>
                                                    <w:right w:val="none" w:sz="0" w:space="0" w:color="auto"/>
                                                  </w:divBdr>
                                                  <w:divsChild>
                                                    <w:div w:id="207954004">
                                                      <w:marLeft w:val="0"/>
                                                      <w:marRight w:val="0"/>
                                                      <w:marTop w:val="0"/>
                                                      <w:marBottom w:val="0"/>
                                                      <w:divBdr>
                                                        <w:top w:val="none" w:sz="0" w:space="0" w:color="auto"/>
                                                        <w:left w:val="none" w:sz="0" w:space="0" w:color="auto"/>
                                                        <w:bottom w:val="none" w:sz="0" w:space="0" w:color="auto"/>
                                                        <w:right w:val="none" w:sz="0" w:space="0" w:color="auto"/>
                                                      </w:divBdr>
                                                      <w:divsChild>
                                                        <w:div w:id="420493389">
                                                          <w:marLeft w:val="0"/>
                                                          <w:marRight w:val="0"/>
                                                          <w:marTop w:val="0"/>
                                                          <w:marBottom w:val="0"/>
                                                          <w:divBdr>
                                                            <w:top w:val="none" w:sz="0" w:space="0" w:color="auto"/>
                                                            <w:left w:val="none" w:sz="0" w:space="0" w:color="auto"/>
                                                            <w:bottom w:val="none" w:sz="0" w:space="0" w:color="auto"/>
                                                            <w:right w:val="none" w:sz="0" w:space="0" w:color="auto"/>
                                                          </w:divBdr>
                                                          <w:divsChild>
                                                            <w:div w:id="137765954">
                                                              <w:marLeft w:val="0"/>
                                                              <w:marRight w:val="0"/>
                                                              <w:marTop w:val="15"/>
                                                              <w:marBottom w:val="15"/>
                                                              <w:divBdr>
                                                                <w:top w:val="none" w:sz="0" w:space="0" w:color="auto"/>
                                                                <w:left w:val="none" w:sz="0" w:space="0" w:color="auto"/>
                                                                <w:bottom w:val="none" w:sz="0" w:space="0" w:color="auto"/>
                                                                <w:right w:val="none" w:sz="0" w:space="0" w:color="auto"/>
                                                              </w:divBdr>
                                                              <w:divsChild>
                                                                <w:div w:id="1991788115">
                                                                  <w:marLeft w:val="0"/>
                                                                  <w:marRight w:val="0"/>
                                                                  <w:marTop w:val="0"/>
                                                                  <w:marBottom w:val="0"/>
                                                                  <w:divBdr>
                                                                    <w:top w:val="none" w:sz="0" w:space="0" w:color="auto"/>
                                                                    <w:left w:val="none" w:sz="0" w:space="0" w:color="auto"/>
                                                                    <w:bottom w:val="none" w:sz="0" w:space="0" w:color="auto"/>
                                                                    <w:right w:val="none" w:sz="0" w:space="0" w:color="auto"/>
                                                                  </w:divBdr>
                                                                  <w:divsChild>
                                                                    <w:div w:id="944771456">
                                                                      <w:marLeft w:val="0"/>
                                                                      <w:marRight w:val="0"/>
                                                                      <w:marTop w:val="0"/>
                                                                      <w:marBottom w:val="0"/>
                                                                      <w:divBdr>
                                                                        <w:top w:val="none" w:sz="0" w:space="0" w:color="auto"/>
                                                                        <w:left w:val="none" w:sz="0" w:space="0" w:color="auto"/>
                                                                        <w:bottom w:val="none" w:sz="0" w:space="0" w:color="auto"/>
                                                                        <w:right w:val="none" w:sz="0" w:space="0" w:color="auto"/>
                                                                      </w:divBdr>
                                                                      <w:divsChild>
                                                                        <w:div w:id="1533688030">
                                                                          <w:marLeft w:val="0"/>
                                                                          <w:marRight w:val="0"/>
                                                                          <w:marTop w:val="0"/>
                                                                          <w:marBottom w:val="0"/>
                                                                          <w:divBdr>
                                                                            <w:top w:val="none" w:sz="0" w:space="0" w:color="auto"/>
                                                                            <w:left w:val="none" w:sz="0" w:space="0" w:color="auto"/>
                                                                            <w:bottom w:val="none" w:sz="0" w:space="0" w:color="auto"/>
                                                                            <w:right w:val="none" w:sz="0" w:space="0" w:color="auto"/>
                                                                          </w:divBdr>
                                                                          <w:divsChild>
                                                                            <w:div w:id="1497957189">
                                                                              <w:marLeft w:val="0"/>
                                                                              <w:marRight w:val="0"/>
                                                                              <w:marTop w:val="0"/>
                                                                              <w:marBottom w:val="0"/>
                                                                              <w:divBdr>
                                                                                <w:top w:val="none" w:sz="0" w:space="0" w:color="auto"/>
                                                                                <w:left w:val="none" w:sz="0" w:space="0" w:color="auto"/>
                                                                                <w:bottom w:val="none" w:sz="0" w:space="0" w:color="auto"/>
                                                                                <w:right w:val="none" w:sz="0" w:space="0" w:color="auto"/>
                                                                              </w:divBdr>
                                                                              <w:divsChild>
                                                                                <w:div w:id="1693189777">
                                                                                  <w:marLeft w:val="0"/>
                                                                                  <w:marRight w:val="0"/>
                                                                                  <w:marTop w:val="0"/>
                                                                                  <w:marBottom w:val="0"/>
                                                                                  <w:divBdr>
                                                                                    <w:top w:val="none" w:sz="0" w:space="0" w:color="auto"/>
                                                                                    <w:left w:val="none" w:sz="0" w:space="0" w:color="auto"/>
                                                                                    <w:bottom w:val="none" w:sz="0" w:space="0" w:color="auto"/>
                                                                                    <w:right w:val="none" w:sz="0" w:space="0" w:color="auto"/>
                                                                                  </w:divBdr>
                                                                                </w:div>
                                                                                <w:div w:id="1870559753">
                                                                                  <w:marLeft w:val="0"/>
                                                                                  <w:marRight w:val="0"/>
                                                                                  <w:marTop w:val="0"/>
                                                                                  <w:marBottom w:val="0"/>
                                                                                  <w:divBdr>
                                                                                    <w:top w:val="none" w:sz="0" w:space="0" w:color="auto"/>
                                                                                    <w:left w:val="none" w:sz="0" w:space="0" w:color="auto"/>
                                                                                    <w:bottom w:val="none" w:sz="0" w:space="0" w:color="auto"/>
                                                                                    <w:right w:val="none" w:sz="0" w:space="0" w:color="auto"/>
                                                                                  </w:divBdr>
                                                                                </w:div>
                                                                              </w:divsChild>
                                                                            </w:div>
                                                                            <w:div w:id="16190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624275">
      <w:bodyDiv w:val="1"/>
      <w:marLeft w:val="0"/>
      <w:marRight w:val="0"/>
      <w:marTop w:val="0"/>
      <w:marBottom w:val="0"/>
      <w:divBdr>
        <w:top w:val="none" w:sz="0" w:space="0" w:color="auto"/>
        <w:left w:val="none" w:sz="0" w:space="0" w:color="auto"/>
        <w:bottom w:val="none" w:sz="0" w:space="0" w:color="auto"/>
        <w:right w:val="none" w:sz="0" w:space="0" w:color="auto"/>
      </w:divBdr>
    </w:div>
    <w:div w:id="702637626">
      <w:bodyDiv w:val="1"/>
      <w:marLeft w:val="0"/>
      <w:marRight w:val="0"/>
      <w:marTop w:val="0"/>
      <w:marBottom w:val="0"/>
      <w:divBdr>
        <w:top w:val="none" w:sz="0" w:space="0" w:color="auto"/>
        <w:left w:val="none" w:sz="0" w:space="0" w:color="auto"/>
        <w:bottom w:val="none" w:sz="0" w:space="0" w:color="auto"/>
        <w:right w:val="none" w:sz="0" w:space="0" w:color="auto"/>
      </w:divBdr>
    </w:div>
    <w:div w:id="739448005">
      <w:bodyDiv w:val="1"/>
      <w:marLeft w:val="0"/>
      <w:marRight w:val="0"/>
      <w:marTop w:val="0"/>
      <w:marBottom w:val="0"/>
      <w:divBdr>
        <w:top w:val="none" w:sz="0" w:space="0" w:color="auto"/>
        <w:left w:val="none" w:sz="0" w:space="0" w:color="auto"/>
        <w:bottom w:val="none" w:sz="0" w:space="0" w:color="auto"/>
        <w:right w:val="none" w:sz="0" w:space="0" w:color="auto"/>
      </w:divBdr>
    </w:div>
    <w:div w:id="780760325">
      <w:bodyDiv w:val="1"/>
      <w:marLeft w:val="0"/>
      <w:marRight w:val="0"/>
      <w:marTop w:val="0"/>
      <w:marBottom w:val="0"/>
      <w:divBdr>
        <w:top w:val="none" w:sz="0" w:space="0" w:color="auto"/>
        <w:left w:val="none" w:sz="0" w:space="0" w:color="auto"/>
        <w:bottom w:val="none" w:sz="0" w:space="0" w:color="auto"/>
        <w:right w:val="none" w:sz="0" w:space="0" w:color="auto"/>
      </w:divBdr>
    </w:div>
    <w:div w:id="1054743226">
      <w:bodyDiv w:val="1"/>
      <w:marLeft w:val="0"/>
      <w:marRight w:val="0"/>
      <w:marTop w:val="0"/>
      <w:marBottom w:val="0"/>
      <w:divBdr>
        <w:top w:val="none" w:sz="0" w:space="0" w:color="auto"/>
        <w:left w:val="none" w:sz="0" w:space="0" w:color="auto"/>
        <w:bottom w:val="none" w:sz="0" w:space="0" w:color="auto"/>
        <w:right w:val="none" w:sz="0" w:space="0" w:color="auto"/>
      </w:divBdr>
      <w:divsChild>
        <w:div w:id="1356346100">
          <w:marLeft w:val="0"/>
          <w:marRight w:val="0"/>
          <w:marTop w:val="0"/>
          <w:marBottom w:val="0"/>
          <w:divBdr>
            <w:top w:val="none" w:sz="0" w:space="0" w:color="auto"/>
            <w:left w:val="none" w:sz="0" w:space="0" w:color="auto"/>
            <w:bottom w:val="none" w:sz="0" w:space="0" w:color="auto"/>
            <w:right w:val="none" w:sz="0" w:space="0" w:color="auto"/>
          </w:divBdr>
          <w:divsChild>
            <w:div w:id="1863321763">
              <w:marLeft w:val="0"/>
              <w:marRight w:val="0"/>
              <w:marTop w:val="0"/>
              <w:marBottom w:val="0"/>
              <w:divBdr>
                <w:top w:val="none" w:sz="0" w:space="0" w:color="auto"/>
                <w:left w:val="none" w:sz="0" w:space="0" w:color="auto"/>
                <w:bottom w:val="none" w:sz="0" w:space="0" w:color="auto"/>
                <w:right w:val="none" w:sz="0" w:space="0" w:color="auto"/>
              </w:divBdr>
              <w:divsChild>
                <w:div w:id="902567310">
                  <w:marLeft w:val="0"/>
                  <w:marRight w:val="0"/>
                  <w:marTop w:val="0"/>
                  <w:marBottom w:val="0"/>
                  <w:divBdr>
                    <w:top w:val="none" w:sz="0" w:space="0" w:color="auto"/>
                    <w:left w:val="none" w:sz="0" w:space="0" w:color="auto"/>
                    <w:bottom w:val="none" w:sz="0" w:space="0" w:color="auto"/>
                    <w:right w:val="none" w:sz="0" w:space="0" w:color="auto"/>
                  </w:divBdr>
                  <w:divsChild>
                    <w:div w:id="48963304">
                      <w:marLeft w:val="0"/>
                      <w:marRight w:val="0"/>
                      <w:marTop w:val="0"/>
                      <w:marBottom w:val="0"/>
                      <w:divBdr>
                        <w:top w:val="none" w:sz="0" w:space="0" w:color="auto"/>
                        <w:left w:val="none" w:sz="0" w:space="0" w:color="auto"/>
                        <w:bottom w:val="none" w:sz="0" w:space="0" w:color="auto"/>
                        <w:right w:val="none" w:sz="0" w:space="0" w:color="auto"/>
                      </w:divBdr>
                      <w:divsChild>
                        <w:div w:id="2009095625">
                          <w:marLeft w:val="75"/>
                          <w:marRight w:val="75"/>
                          <w:marTop w:val="0"/>
                          <w:marBottom w:val="0"/>
                          <w:divBdr>
                            <w:top w:val="none" w:sz="0" w:space="0" w:color="auto"/>
                            <w:left w:val="none" w:sz="0" w:space="0" w:color="auto"/>
                            <w:bottom w:val="none" w:sz="0" w:space="0" w:color="auto"/>
                            <w:right w:val="none" w:sz="0" w:space="0" w:color="auto"/>
                          </w:divBdr>
                          <w:divsChild>
                            <w:div w:id="52315187">
                              <w:marLeft w:val="-75"/>
                              <w:marRight w:val="-75"/>
                              <w:marTop w:val="0"/>
                              <w:marBottom w:val="0"/>
                              <w:divBdr>
                                <w:top w:val="none" w:sz="0" w:space="0" w:color="auto"/>
                                <w:left w:val="none" w:sz="0" w:space="0" w:color="auto"/>
                                <w:bottom w:val="none" w:sz="0" w:space="0" w:color="auto"/>
                                <w:right w:val="none" w:sz="0" w:space="0" w:color="auto"/>
                              </w:divBdr>
                              <w:divsChild>
                                <w:div w:id="328365895">
                                  <w:marLeft w:val="75"/>
                                  <w:marRight w:val="75"/>
                                  <w:marTop w:val="0"/>
                                  <w:marBottom w:val="0"/>
                                  <w:divBdr>
                                    <w:top w:val="none" w:sz="0" w:space="0" w:color="auto"/>
                                    <w:left w:val="none" w:sz="0" w:space="0" w:color="auto"/>
                                    <w:bottom w:val="none" w:sz="0" w:space="0" w:color="auto"/>
                                    <w:right w:val="none" w:sz="0" w:space="0" w:color="auto"/>
                                  </w:divBdr>
                                  <w:divsChild>
                                    <w:div w:id="605694666">
                                      <w:marLeft w:val="0"/>
                                      <w:marRight w:val="0"/>
                                      <w:marTop w:val="0"/>
                                      <w:marBottom w:val="0"/>
                                      <w:divBdr>
                                        <w:top w:val="none" w:sz="0" w:space="0" w:color="auto"/>
                                        <w:left w:val="none" w:sz="0" w:space="0" w:color="auto"/>
                                        <w:bottom w:val="none" w:sz="0" w:space="0" w:color="auto"/>
                                        <w:right w:val="none" w:sz="0" w:space="0" w:color="auto"/>
                                      </w:divBdr>
                                      <w:divsChild>
                                        <w:div w:id="142360655">
                                          <w:marLeft w:val="0"/>
                                          <w:marRight w:val="0"/>
                                          <w:marTop w:val="0"/>
                                          <w:marBottom w:val="0"/>
                                          <w:divBdr>
                                            <w:top w:val="none" w:sz="0" w:space="0" w:color="auto"/>
                                            <w:left w:val="none" w:sz="0" w:space="0" w:color="auto"/>
                                            <w:bottom w:val="none" w:sz="0" w:space="0" w:color="auto"/>
                                            <w:right w:val="none" w:sz="0" w:space="0" w:color="auto"/>
                                          </w:divBdr>
                                          <w:divsChild>
                                            <w:div w:id="2121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218781">
      <w:bodyDiv w:val="1"/>
      <w:marLeft w:val="0"/>
      <w:marRight w:val="0"/>
      <w:marTop w:val="0"/>
      <w:marBottom w:val="0"/>
      <w:divBdr>
        <w:top w:val="none" w:sz="0" w:space="0" w:color="auto"/>
        <w:left w:val="none" w:sz="0" w:space="0" w:color="auto"/>
        <w:bottom w:val="none" w:sz="0" w:space="0" w:color="auto"/>
        <w:right w:val="none" w:sz="0" w:space="0" w:color="auto"/>
      </w:divBdr>
    </w:div>
    <w:div w:id="1237975894">
      <w:bodyDiv w:val="1"/>
      <w:marLeft w:val="0"/>
      <w:marRight w:val="0"/>
      <w:marTop w:val="0"/>
      <w:marBottom w:val="0"/>
      <w:divBdr>
        <w:top w:val="none" w:sz="0" w:space="0" w:color="auto"/>
        <w:left w:val="none" w:sz="0" w:space="0" w:color="auto"/>
        <w:bottom w:val="none" w:sz="0" w:space="0" w:color="auto"/>
        <w:right w:val="none" w:sz="0" w:space="0" w:color="auto"/>
      </w:divBdr>
      <w:divsChild>
        <w:div w:id="1334332139">
          <w:marLeft w:val="0"/>
          <w:marRight w:val="0"/>
          <w:marTop w:val="0"/>
          <w:marBottom w:val="0"/>
          <w:divBdr>
            <w:top w:val="none" w:sz="0" w:space="0" w:color="auto"/>
            <w:left w:val="none" w:sz="0" w:space="0" w:color="auto"/>
            <w:bottom w:val="none" w:sz="0" w:space="0" w:color="auto"/>
            <w:right w:val="none" w:sz="0" w:space="0" w:color="auto"/>
          </w:divBdr>
        </w:div>
        <w:div w:id="1924609070">
          <w:marLeft w:val="0"/>
          <w:marRight w:val="0"/>
          <w:marTop w:val="0"/>
          <w:marBottom w:val="0"/>
          <w:divBdr>
            <w:top w:val="none" w:sz="0" w:space="0" w:color="auto"/>
            <w:left w:val="none" w:sz="0" w:space="0" w:color="auto"/>
            <w:bottom w:val="none" w:sz="0" w:space="0" w:color="auto"/>
            <w:right w:val="none" w:sz="0" w:space="0" w:color="auto"/>
          </w:divBdr>
        </w:div>
        <w:div w:id="2000762760">
          <w:marLeft w:val="0"/>
          <w:marRight w:val="0"/>
          <w:marTop w:val="0"/>
          <w:marBottom w:val="0"/>
          <w:divBdr>
            <w:top w:val="none" w:sz="0" w:space="0" w:color="auto"/>
            <w:left w:val="none" w:sz="0" w:space="0" w:color="auto"/>
            <w:bottom w:val="none" w:sz="0" w:space="0" w:color="auto"/>
            <w:right w:val="none" w:sz="0" w:space="0" w:color="auto"/>
          </w:divBdr>
        </w:div>
      </w:divsChild>
    </w:div>
    <w:div w:id="1394742594">
      <w:bodyDiv w:val="1"/>
      <w:marLeft w:val="0"/>
      <w:marRight w:val="0"/>
      <w:marTop w:val="0"/>
      <w:marBottom w:val="0"/>
      <w:divBdr>
        <w:top w:val="none" w:sz="0" w:space="0" w:color="auto"/>
        <w:left w:val="none" w:sz="0" w:space="0" w:color="auto"/>
        <w:bottom w:val="none" w:sz="0" w:space="0" w:color="auto"/>
        <w:right w:val="none" w:sz="0" w:space="0" w:color="auto"/>
      </w:divBdr>
    </w:div>
    <w:div w:id="1405642312">
      <w:bodyDiv w:val="1"/>
      <w:marLeft w:val="0"/>
      <w:marRight w:val="0"/>
      <w:marTop w:val="0"/>
      <w:marBottom w:val="0"/>
      <w:divBdr>
        <w:top w:val="none" w:sz="0" w:space="0" w:color="auto"/>
        <w:left w:val="none" w:sz="0" w:space="0" w:color="auto"/>
        <w:bottom w:val="none" w:sz="0" w:space="0" w:color="auto"/>
        <w:right w:val="none" w:sz="0" w:space="0" w:color="auto"/>
      </w:divBdr>
      <w:divsChild>
        <w:div w:id="1380207276">
          <w:marLeft w:val="0"/>
          <w:marRight w:val="0"/>
          <w:marTop w:val="0"/>
          <w:marBottom w:val="0"/>
          <w:divBdr>
            <w:top w:val="none" w:sz="0" w:space="0" w:color="auto"/>
            <w:left w:val="none" w:sz="0" w:space="0" w:color="auto"/>
            <w:bottom w:val="none" w:sz="0" w:space="0" w:color="auto"/>
            <w:right w:val="none" w:sz="0" w:space="0" w:color="auto"/>
          </w:divBdr>
        </w:div>
      </w:divsChild>
    </w:div>
    <w:div w:id="1586108409">
      <w:bodyDiv w:val="1"/>
      <w:marLeft w:val="0"/>
      <w:marRight w:val="0"/>
      <w:marTop w:val="0"/>
      <w:marBottom w:val="0"/>
      <w:divBdr>
        <w:top w:val="none" w:sz="0" w:space="0" w:color="auto"/>
        <w:left w:val="none" w:sz="0" w:space="0" w:color="auto"/>
        <w:bottom w:val="none" w:sz="0" w:space="0" w:color="auto"/>
        <w:right w:val="none" w:sz="0" w:space="0" w:color="auto"/>
      </w:divBdr>
      <w:divsChild>
        <w:div w:id="598299803">
          <w:marLeft w:val="0"/>
          <w:marRight w:val="0"/>
          <w:marTop w:val="0"/>
          <w:marBottom w:val="0"/>
          <w:divBdr>
            <w:top w:val="none" w:sz="0" w:space="0" w:color="auto"/>
            <w:left w:val="none" w:sz="0" w:space="0" w:color="auto"/>
            <w:bottom w:val="none" w:sz="0" w:space="0" w:color="auto"/>
            <w:right w:val="none" w:sz="0" w:space="0" w:color="auto"/>
          </w:divBdr>
        </w:div>
      </w:divsChild>
    </w:div>
    <w:div w:id="1615284232">
      <w:bodyDiv w:val="1"/>
      <w:marLeft w:val="0"/>
      <w:marRight w:val="0"/>
      <w:marTop w:val="0"/>
      <w:marBottom w:val="0"/>
      <w:divBdr>
        <w:top w:val="none" w:sz="0" w:space="0" w:color="auto"/>
        <w:left w:val="none" w:sz="0" w:space="0" w:color="auto"/>
        <w:bottom w:val="none" w:sz="0" w:space="0" w:color="auto"/>
        <w:right w:val="none" w:sz="0" w:space="0" w:color="auto"/>
      </w:divBdr>
    </w:div>
    <w:div w:id="1782450106">
      <w:bodyDiv w:val="1"/>
      <w:marLeft w:val="0"/>
      <w:marRight w:val="0"/>
      <w:marTop w:val="0"/>
      <w:marBottom w:val="0"/>
      <w:divBdr>
        <w:top w:val="none" w:sz="0" w:space="0" w:color="auto"/>
        <w:left w:val="none" w:sz="0" w:space="0" w:color="auto"/>
        <w:bottom w:val="none" w:sz="0" w:space="0" w:color="auto"/>
        <w:right w:val="none" w:sz="0" w:space="0" w:color="auto"/>
      </w:divBdr>
      <w:divsChild>
        <w:div w:id="24599181">
          <w:marLeft w:val="0"/>
          <w:marRight w:val="0"/>
          <w:marTop w:val="0"/>
          <w:marBottom w:val="0"/>
          <w:divBdr>
            <w:top w:val="none" w:sz="0" w:space="0" w:color="auto"/>
            <w:left w:val="none" w:sz="0" w:space="0" w:color="auto"/>
            <w:bottom w:val="none" w:sz="0" w:space="0" w:color="auto"/>
            <w:right w:val="none" w:sz="0" w:space="0" w:color="auto"/>
          </w:divBdr>
        </w:div>
      </w:divsChild>
    </w:div>
    <w:div w:id="2039315346">
      <w:bodyDiv w:val="1"/>
      <w:marLeft w:val="0"/>
      <w:marRight w:val="0"/>
      <w:marTop w:val="0"/>
      <w:marBottom w:val="0"/>
      <w:divBdr>
        <w:top w:val="none" w:sz="0" w:space="0" w:color="auto"/>
        <w:left w:val="none" w:sz="0" w:space="0" w:color="auto"/>
        <w:bottom w:val="none" w:sz="0" w:space="0" w:color="auto"/>
        <w:right w:val="none" w:sz="0" w:space="0" w:color="auto"/>
      </w:divBdr>
    </w:div>
    <w:div w:id="2045251296">
      <w:bodyDiv w:val="1"/>
      <w:marLeft w:val="0"/>
      <w:marRight w:val="0"/>
      <w:marTop w:val="0"/>
      <w:marBottom w:val="0"/>
      <w:divBdr>
        <w:top w:val="none" w:sz="0" w:space="0" w:color="auto"/>
        <w:left w:val="none" w:sz="0" w:space="0" w:color="auto"/>
        <w:bottom w:val="none" w:sz="0" w:space="0" w:color="auto"/>
        <w:right w:val="none" w:sz="0" w:space="0" w:color="auto"/>
      </w:divBdr>
      <w:divsChild>
        <w:div w:id="148755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F926713512435FA0CB80E03D5C9532"/>
        <w:category>
          <w:name w:val="General"/>
          <w:gallery w:val="placeholder"/>
        </w:category>
        <w:types>
          <w:type w:val="bbPlcHdr"/>
        </w:types>
        <w:behaviors>
          <w:behavior w:val="content"/>
        </w:behaviors>
        <w:guid w:val="{B803394B-714E-4938-B83B-48329831AA0D}"/>
      </w:docPartPr>
      <w:docPartBody>
        <w:p w:rsidR="00BF45DE" w:rsidRDefault="00A55023" w:rsidP="00A55023">
          <w:pPr>
            <w:pStyle w:val="BBF926713512435FA0CB80E03D5C9532"/>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023"/>
    <w:rsid w:val="00291CDF"/>
    <w:rsid w:val="00310C02"/>
    <w:rsid w:val="00336406"/>
    <w:rsid w:val="004B3459"/>
    <w:rsid w:val="00506D5A"/>
    <w:rsid w:val="005B0BDE"/>
    <w:rsid w:val="0065769F"/>
    <w:rsid w:val="006C4DCF"/>
    <w:rsid w:val="00780828"/>
    <w:rsid w:val="008B377C"/>
    <w:rsid w:val="008D2B0C"/>
    <w:rsid w:val="008D3AEE"/>
    <w:rsid w:val="00A55023"/>
    <w:rsid w:val="00AE5389"/>
    <w:rsid w:val="00B80C54"/>
    <w:rsid w:val="00BF45DE"/>
    <w:rsid w:val="00CE1906"/>
    <w:rsid w:val="00CF658C"/>
    <w:rsid w:val="00D754B8"/>
    <w:rsid w:val="00D9309E"/>
    <w:rsid w:val="00E206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023"/>
    <w:rPr>
      <w:color w:val="808080"/>
    </w:rPr>
  </w:style>
  <w:style w:type="paragraph" w:customStyle="1" w:styleId="BBF926713512435FA0CB80E03D5C9532">
    <w:name w:val="BBF926713512435FA0CB80E03D5C9532"/>
    <w:rsid w:val="00A55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BAC6A00-9262-47E0-8F28-45FDCD80F97E}">
  <ds:schemaRefs>
    <ds:schemaRef ds:uri="http://schemas.openxmlformats.org/officeDocument/2006/bibliography"/>
  </ds:schemaRefs>
</ds:datastoreItem>
</file>

<file path=customXml/itemProps2.xml><?xml version="1.0" encoding="utf-8"?>
<ds:datastoreItem xmlns:ds="http://schemas.openxmlformats.org/officeDocument/2006/customXml" ds:itemID="{69A3CFCE-5012-4A84-B4DD-9434B5087FF6}"/>
</file>

<file path=customXml/itemProps3.xml><?xml version="1.0" encoding="utf-8"?>
<ds:datastoreItem xmlns:ds="http://schemas.openxmlformats.org/officeDocument/2006/customXml" ds:itemID="{A3FD90FA-7DA6-427A-9849-05317A0B101B}"/>
</file>

<file path=customXml/itemProps4.xml><?xml version="1.0" encoding="utf-8"?>
<ds:datastoreItem xmlns:ds="http://schemas.openxmlformats.org/officeDocument/2006/customXml" ds:itemID="{8DC97C82-CD28-4212-87AB-297CAB607F1E}"/>
</file>

<file path=docProps/app.xml><?xml version="1.0" encoding="utf-8"?>
<Properties xmlns="http://schemas.openxmlformats.org/officeDocument/2006/extended-properties" xmlns:vt="http://schemas.openxmlformats.org/officeDocument/2006/docPropsVTypes">
  <Template>Normal.dotm</Template>
  <TotalTime>6</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Examples of problem-based learning approaches in VCE Environmental Science</vt:lpstr>
    </vt:vector>
  </TitlesOfParts>
  <Company>Victorian Curriculum and Assessment Authority</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problem-based learning approaches in VCE Environmental Science</dc:title>
  <dc:subject>VCE Environmental Science</dc:subject>
  <dc:creator>vcaa@education.vic.gov.au</dc:creator>
  <cp:keywords>environmental, science, VCE, examples, problem-based learning, approaches</cp:keywords>
  <dc:description/>
  <cp:lastModifiedBy>Julie Coleman</cp:lastModifiedBy>
  <cp:revision>3</cp:revision>
  <dcterms:created xsi:type="dcterms:W3CDTF">2022-01-18T04:40:00Z</dcterms:created>
  <dcterms:modified xsi:type="dcterms:W3CDTF">2022-01-18T04:45:00Z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