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597C300" w:rsidR="00F4525C" w:rsidRDefault="00242AC0" w:rsidP="00D10070">
      <w:pPr>
        <w:pStyle w:val="VCAAHeading1"/>
        <w:spacing w:before="0"/>
      </w:pPr>
      <w:r>
        <w:t xml:space="preserve">VCE </w:t>
      </w:r>
      <w:r w:rsidR="001000BE">
        <w:t>Units 3 and 4 Environmental Science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"/>
        <w:gridCol w:w="1926"/>
        <w:gridCol w:w="2239"/>
        <w:gridCol w:w="2240"/>
        <w:gridCol w:w="2240"/>
        <w:gridCol w:w="2240"/>
        <w:gridCol w:w="2240"/>
      </w:tblGrid>
      <w:tr w:rsidR="00850356" w:rsidRPr="00AC3EE8" w14:paraId="69F643A1" w14:textId="77777777" w:rsidTr="00D10070">
        <w:tc>
          <w:tcPr>
            <w:tcW w:w="15163" w:type="dxa"/>
            <w:gridSpan w:val="8"/>
            <w:shd w:val="clear" w:color="auto" w:fill="0F7EB4"/>
          </w:tcPr>
          <w:p w14:paraId="5F0F81D3" w14:textId="2C857E8D" w:rsidR="00850356" w:rsidRPr="00850356" w:rsidRDefault="00850356" w:rsidP="00850356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bookmarkStart w:id="0" w:name="TemplateOverview"/>
            <w:bookmarkEnd w:id="0"/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4D0E4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ENVIRONMENTAL SCIENCE</w:t>
            </w:r>
          </w:p>
          <w:p w14:paraId="70F45F3B" w14:textId="77777777" w:rsidR="00850356" w:rsidRPr="00AC3EE8" w:rsidRDefault="00850356" w:rsidP="00850356">
            <w:pPr>
              <w:spacing w:after="60"/>
              <w:jc w:val="center"/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850356" w:rsidRPr="00AC3EE8" w14:paraId="7958116B" w14:textId="77777777" w:rsidTr="00D10070">
        <w:tc>
          <w:tcPr>
            <w:tcW w:w="15163" w:type="dxa"/>
            <w:gridSpan w:val="8"/>
            <w:tcBorders>
              <w:bottom w:val="single" w:sz="4" w:space="0" w:color="auto"/>
            </w:tcBorders>
          </w:tcPr>
          <w:p w14:paraId="278D7897" w14:textId="5B59A901" w:rsidR="00850356" w:rsidRPr="00437877" w:rsidRDefault="00437877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437877">
              <w:rPr>
                <w:rFonts w:ascii="Arial Narrow" w:eastAsia="Calibri" w:hAnsi="Arial Narrow" w:cs="Cordia New"/>
                <w:b/>
              </w:rPr>
              <w:t>Assessment task: ‘Application of Earth systems thinking in the evaluation of a response to an environmental scenario, case study, issue or challenge’</w:t>
            </w:r>
          </w:p>
        </w:tc>
      </w:tr>
      <w:tr w:rsidR="00850356" w:rsidRPr="00AC3EE8" w14:paraId="0C283581" w14:textId="77777777" w:rsidTr="00D10070">
        <w:tc>
          <w:tcPr>
            <w:tcW w:w="2038" w:type="dxa"/>
            <w:gridSpan w:val="2"/>
            <w:tcBorders>
              <w:left w:val="nil"/>
              <w:right w:val="nil"/>
            </w:tcBorders>
          </w:tcPr>
          <w:p w14:paraId="42A12A89" w14:textId="77777777" w:rsidR="00850356" w:rsidRPr="00AC3EE8" w:rsidRDefault="00850356" w:rsidP="00850356">
            <w:pPr>
              <w:rPr>
                <w:sz w:val="12"/>
                <w:szCs w:val="12"/>
              </w:rPr>
            </w:pPr>
          </w:p>
        </w:tc>
        <w:tc>
          <w:tcPr>
            <w:tcW w:w="13125" w:type="dxa"/>
            <w:gridSpan w:val="6"/>
            <w:tcBorders>
              <w:left w:val="nil"/>
              <w:right w:val="nil"/>
            </w:tcBorders>
          </w:tcPr>
          <w:p w14:paraId="3BE99C91" w14:textId="77777777" w:rsidR="00850356" w:rsidRPr="00AC3EE8" w:rsidRDefault="00850356" w:rsidP="00850356">
            <w:pPr>
              <w:rPr>
                <w:sz w:val="12"/>
                <w:szCs w:val="12"/>
              </w:rPr>
            </w:pPr>
          </w:p>
        </w:tc>
      </w:tr>
      <w:tr w:rsidR="00907DA9" w:rsidRPr="00AC3EE8" w14:paraId="0CB8289A" w14:textId="77777777" w:rsidTr="00BD0E4C">
        <w:tc>
          <w:tcPr>
            <w:tcW w:w="2016" w:type="dxa"/>
            <w:vMerge w:val="restart"/>
            <w:vAlign w:val="center"/>
          </w:tcPr>
          <w:p w14:paraId="7D994CA2" w14:textId="77777777" w:rsidR="00907DA9" w:rsidRPr="00DF5924" w:rsidRDefault="00907DA9" w:rsidP="00850356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  <w:t xml:space="preserve">Unit: </w:t>
            </w: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&lt;insert&gt;</w:t>
            </w:r>
          </w:p>
          <w:p w14:paraId="7D1DDA95" w14:textId="77777777" w:rsidR="00907DA9" w:rsidRPr="00DF5924" w:rsidRDefault="00907DA9" w:rsidP="00850356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  <w:t xml:space="preserve">Outcome: </w:t>
            </w: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&lt;insert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 xml:space="preserve"> no.</w:t>
            </w: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&gt;</w:t>
            </w:r>
          </w:p>
          <w:p w14:paraId="7D579085" w14:textId="77777777" w:rsidR="00907DA9" w:rsidRPr="00AC3EE8" w:rsidRDefault="00907DA9" w:rsidP="0085035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&lt;insert outcome statement&gt;</w:t>
            </w:r>
          </w:p>
        </w:tc>
        <w:tc>
          <w:tcPr>
            <w:tcW w:w="1948" w:type="dxa"/>
            <w:gridSpan w:val="2"/>
            <w:tcBorders>
              <w:right w:val="nil"/>
            </w:tcBorders>
            <w:shd w:val="clear" w:color="auto" w:fill="0F7EB4"/>
            <w:vAlign w:val="center"/>
          </w:tcPr>
          <w:p w14:paraId="23502B0A" w14:textId="7A3CD3DD" w:rsidR="00907DA9" w:rsidRPr="00AC3EE8" w:rsidRDefault="00907DA9" w:rsidP="004D0E46">
            <w:pPr>
              <w:spacing w:before="60" w:after="60"/>
              <w:jc w:val="center"/>
              <w:rPr>
                <w:rFonts w:ascii="Arial Narrow" w:eastAsia="Calibri" w:hAnsi="Arial Narrow"/>
                <w:b/>
                <w:lang w:val="en-AU"/>
              </w:rPr>
            </w:pPr>
          </w:p>
        </w:tc>
        <w:tc>
          <w:tcPr>
            <w:tcW w:w="11199" w:type="dxa"/>
            <w:gridSpan w:val="5"/>
            <w:tcBorders>
              <w:left w:val="nil"/>
            </w:tcBorders>
            <w:shd w:val="clear" w:color="auto" w:fill="0F7EB4"/>
            <w:vAlign w:val="center"/>
          </w:tcPr>
          <w:p w14:paraId="558FE7B0" w14:textId="77777777" w:rsidR="00907DA9" w:rsidRPr="00AC3EE8" w:rsidRDefault="00907DA9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50356"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  <w:t>DESCRIPTOR: typical performance in each range</w:t>
            </w:r>
          </w:p>
        </w:tc>
      </w:tr>
      <w:tr w:rsidR="00907DA9" w:rsidRPr="00AC3EE8" w14:paraId="09929545" w14:textId="77777777" w:rsidTr="00BD0E4C">
        <w:trPr>
          <w:trHeight w:val="170"/>
        </w:trPr>
        <w:tc>
          <w:tcPr>
            <w:tcW w:w="2016" w:type="dxa"/>
            <w:vMerge/>
            <w:vAlign w:val="center"/>
          </w:tcPr>
          <w:p w14:paraId="0FFA515F" w14:textId="77777777" w:rsidR="00907DA9" w:rsidRPr="00AC3EE8" w:rsidRDefault="00907DA9" w:rsidP="0085035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14:paraId="1110708C" w14:textId="0A98B8D4" w:rsidR="00907DA9" w:rsidRPr="00AC3EE8" w:rsidRDefault="00BD0E4C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BD0E4C"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  <w:t>Key Science Skills</w:t>
            </w:r>
          </w:p>
        </w:tc>
        <w:tc>
          <w:tcPr>
            <w:tcW w:w="11199" w:type="dxa"/>
            <w:gridSpan w:val="5"/>
            <w:vAlign w:val="center"/>
          </w:tcPr>
          <w:p w14:paraId="6F040DCE" w14:textId="723502EC" w:rsidR="00907DA9" w:rsidRPr="001A7DC5" w:rsidRDefault="00907DA9" w:rsidP="004D0E4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A6A60" wp14:editId="5053ACC3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71120</wp:posOffset>
                      </wp:positionV>
                      <wp:extent cx="3909695" cy="76200"/>
                      <wp:effectExtent l="0" t="19050" r="33655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9695" cy="762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9E3"/>
                              </a:solidFill>
                              <a:ln w="25400" cap="flat" cmpd="sng" algn="ctr">
                                <a:solidFill>
                                  <a:srgbClr val="0099E3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A0A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167.95pt;margin-top:5.6pt;width:307.8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" adj="21390" fillcolor="#0099e3" strokecolor="#006fa7" strokeweight="2pt"/>
                  </w:pict>
                </mc:Fallback>
              </mc:AlternateConten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  Increasing levels of performance</w:t>
            </w:r>
            <w:r>
              <w:rPr>
                <w:rFonts w:ascii="Arial Narrow" w:eastAsia="Calibri" w:hAnsi="Arial Narrow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437877" w:rsidRPr="00AC3EE8" w14:paraId="33F76015" w14:textId="77777777" w:rsidTr="00D10070">
        <w:tc>
          <w:tcPr>
            <w:tcW w:w="2016" w:type="dxa"/>
            <w:vMerge/>
            <w:vAlign w:val="center"/>
          </w:tcPr>
          <w:p w14:paraId="57752E3D" w14:textId="77777777" w:rsidR="00437877" w:rsidRPr="00AC3EE8" w:rsidRDefault="00437877" w:rsidP="00437877"/>
        </w:tc>
        <w:tc>
          <w:tcPr>
            <w:tcW w:w="1948" w:type="dxa"/>
            <w:gridSpan w:val="2"/>
          </w:tcPr>
          <w:p w14:paraId="457BC083" w14:textId="69C713B8" w:rsidR="00437877" w:rsidRPr="000C4CF2" w:rsidRDefault="00437877" w:rsidP="00437877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Develop aims and questions, formulate hypotheses and make predictions</w:t>
            </w:r>
          </w:p>
        </w:tc>
        <w:tc>
          <w:tcPr>
            <w:tcW w:w="2239" w:type="dxa"/>
          </w:tcPr>
          <w:p w14:paraId="37954013" w14:textId="61068641" w:rsidR="00437877" w:rsidRPr="004D0E46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80461F">
              <w:rPr>
                <w:rFonts w:ascii="Arial Narrow" w:hAnsi="Arial Narrow" w:cstheme="minorHAnsi"/>
                <w:sz w:val="18"/>
                <w:szCs w:val="18"/>
              </w:rPr>
              <w:t xml:space="preserve">States the aim, question, problem or issue that will be explored through </w:t>
            </w:r>
            <w:r w:rsidRPr="0080461F">
              <w:rPr>
                <w:rFonts w:ascii="Arial Narrow" w:hAnsi="Arial Narrow"/>
                <w:sz w:val="18"/>
                <w:szCs w:val="18"/>
              </w:rPr>
              <w:t>Earth systems thinking</w:t>
            </w:r>
            <w:r w:rsidRPr="0080461F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73C7F49D" w14:textId="4711F612" w:rsidR="00437877" w:rsidRPr="004D0E46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80461F">
              <w:rPr>
                <w:rFonts w:ascii="Arial Narrow" w:hAnsi="Arial Narrow" w:cstheme="minorHAnsi"/>
                <w:sz w:val="18"/>
                <w:szCs w:val="18"/>
              </w:rPr>
              <w:t xml:space="preserve">Identifies the </w:t>
            </w:r>
            <w:r w:rsidRPr="0080461F">
              <w:rPr>
                <w:rFonts w:ascii="Arial Narrow" w:hAnsi="Arial Narrow"/>
                <w:sz w:val="18"/>
                <w:szCs w:val="18"/>
              </w:rPr>
              <w:t>scientific concepts (biodiversity, environmental management, climate change or energy) involved in the environmental scenario, case study, issue or challenge.</w:t>
            </w:r>
          </w:p>
        </w:tc>
        <w:tc>
          <w:tcPr>
            <w:tcW w:w="2240" w:type="dxa"/>
          </w:tcPr>
          <w:p w14:paraId="59001176" w14:textId="56C5EDFB" w:rsidR="00437877" w:rsidRPr="004D0E46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80461F">
              <w:rPr>
                <w:rFonts w:ascii="Arial Narrow" w:hAnsi="Arial Narrow" w:cstheme="minorHAnsi"/>
                <w:sz w:val="18"/>
                <w:szCs w:val="18"/>
              </w:rPr>
              <w:t xml:space="preserve">Describes how Earth systems thinking relates to the environmental </w:t>
            </w:r>
            <w:r w:rsidRPr="0080461F">
              <w:rPr>
                <w:rFonts w:ascii="Arial Narrow" w:hAnsi="Arial Narrow"/>
                <w:sz w:val="18"/>
                <w:szCs w:val="18"/>
              </w:rPr>
              <w:t>scenario, case study, issue or challenge</w:t>
            </w:r>
            <w:r w:rsidRPr="0080461F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72AAC164" w14:textId="1C75CAA8" w:rsidR="00437877" w:rsidRPr="00437877" w:rsidRDefault="00437877" w:rsidP="00437877">
            <w:pPr>
              <w:pStyle w:val="ListParagraph"/>
              <w:numPr>
                <w:ilvl w:val="0"/>
                <w:numId w:val="21"/>
              </w:numPr>
              <w:spacing w:before="60"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80461F">
              <w:rPr>
                <w:rFonts w:ascii="Arial Narrow" w:hAnsi="Arial Narrow" w:cstheme="minorHAnsi"/>
                <w:sz w:val="18"/>
                <w:szCs w:val="18"/>
              </w:rPr>
              <w:t xml:space="preserve">Explains how Earth systems thinking will be applied to evaluate </w:t>
            </w:r>
            <w:r w:rsidRPr="0080461F">
              <w:rPr>
                <w:rFonts w:ascii="Arial Narrow" w:hAnsi="Arial Narrow"/>
                <w:sz w:val="18"/>
                <w:szCs w:val="18"/>
              </w:rPr>
              <w:t>a</w:t>
            </w:r>
            <w:r w:rsidRPr="0080461F">
              <w:rPr>
                <w:rFonts w:ascii="Arial Narrow" w:hAnsi="Arial Narrow" w:cstheme="minorHAnsi"/>
                <w:sz w:val="18"/>
                <w:szCs w:val="18"/>
              </w:rPr>
              <w:t xml:space="preserve"> response to </w:t>
            </w:r>
            <w:r>
              <w:rPr>
                <w:rFonts w:ascii="Arial Narrow" w:hAnsi="Arial Narrow" w:cstheme="minorHAnsi"/>
                <w:sz w:val="18"/>
                <w:szCs w:val="18"/>
              </w:rPr>
              <w:t>the</w:t>
            </w:r>
            <w:r w:rsidRPr="0080461F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80461F">
              <w:rPr>
                <w:rFonts w:ascii="Arial Narrow" w:hAnsi="Arial Narrow"/>
                <w:sz w:val="18"/>
                <w:szCs w:val="18"/>
              </w:rPr>
              <w:t>environmental scenario, case study, issue or challenge.</w:t>
            </w:r>
          </w:p>
        </w:tc>
        <w:tc>
          <w:tcPr>
            <w:tcW w:w="2240" w:type="dxa"/>
          </w:tcPr>
          <w:p w14:paraId="1BCA1E41" w14:textId="21BC295A" w:rsidR="00437877" w:rsidRPr="00437877" w:rsidRDefault="00437877" w:rsidP="00437877">
            <w:pPr>
              <w:pStyle w:val="ListParagraph"/>
              <w:numPr>
                <w:ilvl w:val="0"/>
                <w:numId w:val="21"/>
              </w:numPr>
              <w:spacing w:before="60"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80461F">
              <w:rPr>
                <w:rFonts w:ascii="Arial Narrow" w:hAnsi="Arial Narrow"/>
                <w:sz w:val="18"/>
                <w:szCs w:val="18"/>
              </w:rPr>
              <w:t xml:space="preserve">Discusses further information that could be collated to </w:t>
            </w:r>
            <w:r w:rsidRPr="0080461F">
              <w:rPr>
                <w:rFonts w:ascii="Arial Narrow" w:hAnsi="Arial Narrow" w:cstheme="minorHAnsi"/>
                <w:sz w:val="18"/>
                <w:szCs w:val="18"/>
              </w:rPr>
              <w:t xml:space="preserve">evaluate </w:t>
            </w:r>
            <w:r w:rsidRPr="0080461F">
              <w:rPr>
                <w:rFonts w:ascii="Arial Narrow" w:hAnsi="Arial Narrow"/>
                <w:sz w:val="18"/>
                <w:szCs w:val="18"/>
              </w:rPr>
              <w:t xml:space="preserve">a </w:t>
            </w:r>
            <w:r w:rsidRPr="0080461F">
              <w:rPr>
                <w:rFonts w:ascii="Arial Narrow" w:hAnsi="Arial Narrow" w:cstheme="minorHAnsi"/>
                <w:sz w:val="18"/>
                <w:szCs w:val="18"/>
              </w:rPr>
              <w:t xml:space="preserve">response to </w:t>
            </w:r>
            <w:r>
              <w:rPr>
                <w:rFonts w:ascii="Arial Narrow" w:hAnsi="Arial Narrow" w:cstheme="minorHAnsi"/>
                <w:sz w:val="18"/>
                <w:szCs w:val="18"/>
              </w:rPr>
              <w:t>the</w:t>
            </w:r>
            <w:r w:rsidRPr="0080461F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80461F">
              <w:rPr>
                <w:rFonts w:ascii="Arial Narrow" w:hAnsi="Arial Narrow"/>
                <w:sz w:val="18"/>
                <w:szCs w:val="18"/>
              </w:rPr>
              <w:t>environmental scenario, case study, issue or challenge.</w:t>
            </w:r>
          </w:p>
        </w:tc>
      </w:tr>
      <w:tr w:rsidR="00437877" w:rsidRPr="00AC3EE8" w14:paraId="073678BF" w14:textId="77777777" w:rsidTr="00D10070">
        <w:tc>
          <w:tcPr>
            <w:tcW w:w="2016" w:type="dxa"/>
            <w:vMerge/>
            <w:vAlign w:val="center"/>
          </w:tcPr>
          <w:p w14:paraId="32273DCE" w14:textId="77777777" w:rsidR="00437877" w:rsidRPr="00AC3EE8" w:rsidRDefault="00437877" w:rsidP="00437877"/>
        </w:tc>
        <w:tc>
          <w:tcPr>
            <w:tcW w:w="1948" w:type="dxa"/>
            <w:gridSpan w:val="2"/>
          </w:tcPr>
          <w:p w14:paraId="267ADD2E" w14:textId="208592B0" w:rsidR="00437877" w:rsidRPr="004D0E46" w:rsidRDefault="00437877" w:rsidP="00437877">
            <w:pPr>
              <w:spacing w:before="60" w:after="60"/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Generate, collate and record data</w:t>
            </w:r>
          </w:p>
        </w:tc>
        <w:tc>
          <w:tcPr>
            <w:tcW w:w="2239" w:type="dxa"/>
          </w:tcPr>
          <w:p w14:paraId="4B5BC5F8" w14:textId="77777777" w:rsidR="00437877" w:rsidRPr="00AD735D" w:rsidRDefault="00437877" w:rsidP="00437877">
            <w:pPr>
              <w:pStyle w:val="ListParagraph"/>
              <w:numPr>
                <w:ilvl w:val="0"/>
                <w:numId w:val="22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AD735D">
              <w:rPr>
                <w:rFonts w:ascii="Arial Narrow" w:hAnsi="Arial Narrow" w:cstheme="minorHAnsi"/>
                <w:sz w:val="18"/>
                <w:szCs w:val="18"/>
              </w:rPr>
              <w:t>Selects relevant data</w:t>
            </w:r>
          </w:p>
          <w:p w14:paraId="52840347" w14:textId="1AC69C94" w:rsidR="00437877" w:rsidRPr="004D0E46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D765C3">
              <w:rPr>
                <w:rFonts w:ascii="Arial Narrow" w:eastAsia="Calibri" w:hAnsi="Arial Narrow" w:cstheme="minorHAnsi"/>
                <w:sz w:val="18"/>
                <w:szCs w:val="18"/>
              </w:rPr>
              <w:t>Uses a labelled arrow to represent a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link within one of Earth’s </w:t>
            </w:r>
            <w:r w:rsidRPr="00D765C3">
              <w:rPr>
                <w:rFonts w:ascii="Arial Narrow" w:eastAsia="Calibri" w:hAnsi="Arial Narrow" w:cstheme="minorHAnsi"/>
                <w:sz w:val="18"/>
                <w:szCs w:val="18"/>
              </w:rPr>
              <w:t>system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>s</w:t>
            </w:r>
            <w:r w:rsidRPr="00E5127F">
              <w:rPr>
                <w:rFonts w:ascii="Arial Narrow" w:hAnsi="Arial Narrow" w:cstheme="minorHAnsi"/>
                <w:color w:val="0099E3" w:themeColor="accent1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31132060" w14:textId="77777777" w:rsidR="00437877" w:rsidRPr="00AD735D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D735D">
              <w:rPr>
                <w:rFonts w:ascii="Arial Narrow" w:hAnsi="Arial Narrow" w:cstheme="minorHAnsi"/>
                <w:sz w:val="18"/>
                <w:szCs w:val="18"/>
              </w:rPr>
              <w:t>Represents data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in a useful format</w:t>
            </w:r>
          </w:p>
          <w:p w14:paraId="2D7EA544" w14:textId="45CDD0F3" w:rsidR="00437877" w:rsidRPr="004D0E46" w:rsidRDefault="00437877" w:rsidP="00437877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D765C3">
              <w:rPr>
                <w:rFonts w:ascii="Arial Narrow" w:eastAsia="Calibri" w:hAnsi="Arial Narrow" w:cstheme="minorHAnsi"/>
                <w:sz w:val="18"/>
                <w:szCs w:val="18"/>
              </w:rPr>
              <w:t xml:space="preserve">Uses a flow chart </w:t>
            </w:r>
            <w:r w:rsidRPr="00D765C3">
              <w:rPr>
                <w:rFonts w:ascii="Arial Narrow" w:hAnsi="Arial Narrow" w:cstheme="minorHAnsi"/>
                <w:sz w:val="18"/>
                <w:szCs w:val="18"/>
              </w:rPr>
              <w:t xml:space="preserve">to show a process within 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one of Earth’s </w:t>
            </w:r>
            <w:r w:rsidRPr="00D765C3">
              <w:rPr>
                <w:rFonts w:ascii="Arial Narrow" w:eastAsia="Calibri" w:hAnsi="Arial Narrow" w:cstheme="minorHAnsi"/>
                <w:sz w:val="18"/>
                <w:szCs w:val="18"/>
              </w:rPr>
              <w:t>system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>s</w:t>
            </w:r>
            <w:r w:rsidRPr="00D765C3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3EC402B9" w14:textId="77777777" w:rsidR="00437877" w:rsidRPr="00AD735D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D735D">
              <w:rPr>
                <w:rFonts w:ascii="Arial Narrow" w:hAnsi="Arial Narrow" w:cstheme="minorHAnsi"/>
                <w:sz w:val="18"/>
                <w:szCs w:val="18"/>
              </w:rPr>
              <w:t>Shows trends in data</w:t>
            </w:r>
          </w:p>
          <w:p w14:paraId="6E96FFCF" w14:textId="00A95358" w:rsidR="00437877" w:rsidRPr="004D0E46" w:rsidRDefault="00437877" w:rsidP="00437877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D735D">
              <w:rPr>
                <w:rFonts w:ascii="Arial Narrow" w:hAnsi="Arial Narrow" w:cstheme="minorHAnsi"/>
                <w:sz w:val="18"/>
                <w:szCs w:val="18"/>
              </w:rPr>
              <w:t xml:space="preserve">Uses a graphic organiser to compare processes within Earth’s four systems. </w:t>
            </w:r>
          </w:p>
        </w:tc>
        <w:tc>
          <w:tcPr>
            <w:tcW w:w="2240" w:type="dxa"/>
          </w:tcPr>
          <w:p w14:paraId="3FB2A61D" w14:textId="77777777" w:rsidR="00437877" w:rsidRPr="00AD735D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D735D">
              <w:rPr>
                <w:rFonts w:ascii="Arial Narrow" w:hAnsi="Arial Narrow" w:cstheme="minorHAnsi"/>
                <w:sz w:val="18"/>
                <w:szCs w:val="18"/>
              </w:rPr>
              <w:t>Explains trends in data</w:t>
            </w:r>
          </w:p>
          <w:p w14:paraId="31E0ADCC" w14:textId="439B797B" w:rsidR="00437877" w:rsidRPr="004D0E46" w:rsidRDefault="00437877" w:rsidP="00437877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D735D">
              <w:rPr>
                <w:rFonts w:ascii="Arial Narrow" w:hAnsi="Arial Narrow" w:cstheme="minorHAnsi"/>
                <w:sz w:val="18"/>
                <w:szCs w:val="18"/>
              </w:rPr>
              <w:t xml:space="preserve">Uses a graphic organiser to represent relationships across Earth’s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four </w:t>
            </w:r>
            <w:r w:rsidRPr="00AD735D">
              <w:rPr>
                <w:rFonts w:ascii="Arial Narrow" w:hAnsi="Arial Narrow" w:cstheme="minorHAnsi"/>
                <w:sz w:val="18"/>
                <w:szCs w:val="18"/>
              </w:rPr>
              <w:t>systems.</w:t>
            </w:r>
          </w:p>
        </w:tc>
        <w:tc>
          <w:tcPr>
            <w:tcW w:w="2240" w:type="dxa"/>
          </w:tcPr>
          <w:p w14:paraId="3F052A4F" w14:textId="77777777" w:rsidR="00437877" w:rsidRPr="00AD735D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D735D">
              <w:rPr>
                <w:rFonts w:ascii="Arial Narrow" w:hAnsi="Arial Narrow" w:cstheme="minorHAnsi"/>
                <w:sz w:val="18"/>
                <w:szCs w:val="18"/>
              </w:rPr>
              <w:t xml:space="preserve">Discusses how data relates to </w:t>
            </w:r>
            <w:r>
              <w:rPr>
                <w:rFonts w:ascii="Arial Narrow" w:hAnsi="Arial Narrow" w:cstheme="minorHAnsi"/>
                <w:sz w:val="18"/>
                <w:szCs w:val="18"/>
              </w:rPr>
              <w:t>E</w:t>
            </w:r>
            <w:r w:rsidRPr="00AD735D">
              <w:rPr>
                <w:rFonts w:ascii="Arial Narrow" w:hAnsi="Arial Narrow" w:cstheme="minorHAnsi"/>
                <w:sz w:val="18"/>
                <w:szCs w:val="18"/>
              </w:rPr>
              <w:t>arth systems thinking</w:t>
            </w:r>
          </w:p>
          <w:p w14:paraId="13783FDB" w14:textId="4434EAD2" w:rsidR="00437877" w:rsidRPr="004D0E46" w:rsidRDefault="00437877" w:rsidP="00437877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D735D">
              <w:rPr>
                <w:rFonts w:ascii="Arial Narrow" w:hAnsi="Arial Narrow" w:cstheme="minorHAnsi"/>
                <w:sz w:val="18"/>
                <w:szCs w:val="18"/>
              </w:rPr>
              <w:t xml:space="preserve">Uses a graphic organiser to show the cause-and-effect of action on Earth’s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four </w:t>
            </w:r>
            <w:r w:rsidRPr="00AD735D">
              <w:rPr>
                <w:rFonts w:ascii="Arial Narrow" w:hAnsi="Arial Narrow" w:cstheme="minorHAnsi"/>
                <w:sz w:val="18"/>
                <w:szCs w:val="18"/>
              </w:rPr>
              <w:t>systems.</w:t>
            </w:r>
          </w:p>
        </w:tc>
      </w:tr>
      <w:tr w:rsidR="00437877" w:rsidRPr="00AC3EE8" w14:paraId="5A16F700" w14:textId="77777777" w:rsidTr="00D10070">
        <w:tc>
          <w:tcPr>
            <w:tcW w:w="2016" w:type="dxa"/>
            <w:vMerge/>
          </w:tcPr>
          <w:p w14:paraId="4FC2F61A" w14:textId="77777777" w:rsidR="00437877" w:rsidRPr="00AC3EE8" w:rsidRDefault="00437877" w:rsidP="00437877"/>
        </w:tc>
        <w:tc>
          <w:tcPr>
            <w:tcW w:w="1948" w:type="dxa"/>
            <w:gridSpan w:val="2"/>
            <w:vMerge w:val="restart"/>
          </w:tcPr>
          <w:p w14:paraId="05681E90" w14:textId="0AF317D5" w:rsidR="00437877" w:rsidRPr="000C4CF2" w:rsidRDefault="00437877" w:rsidP="00437877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73154C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Analyse, evaluate and communicate scientific ideas</w:t>
            </w:r>
          </w:p>
        </w:tc>
        <w:tc>
          <w:tcPr>
            <w:tcW w:w="2239" w:type="dxa"/>
          </w:tcPr>
          <w:p w14:paraId="2EE55E33" w14:textId="77777777" w:rsidR="00437877" w:rsidRDefault="00437877" w:rsidP="00437877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AD735D">
              <w:rPr>
                <w:rFonts w:ascii="Arial Narrow" w:eastAsia="Calibri" w:hAnsi="Arial Narrow" w:cstheme="minorHAnsi"/>
                <w:sz w:val="18"/>
                <w:szCs w:val="18"/>
              </w:rPr>
              <w:t>Defines a scientific model</w:t>
            </w:r>
          </w:p>
          <w:p w14:paraId="305BA484" w14:textId="77777777" w:rsidR="00437877" w:rsidRPr="00991491" w:rsidRDefault="00437877" w:rsidP="00437877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991491">
              <w:rPr>
                <w:rFonts w:ascii="Arial Narrow" w:eastAsia="Calibri" w:hAnsi="Arial Narrow" w:cstheme="minorHAnsi"/>
                <w:sz w:val="18"/>
                <w:szCs w:val="18"/>
              </w:rPr>
              <w:t>Constructs representations of Earth’s four systems:  atmosphere, biosphere, hydrosphere and lithosphere</w:t>
            </w:r>
          </w:p>
          <w:p w14:paraId="066928FF" w14:textId="46C33B90" w:rsidR="00437877" w:rsidRPr="00562961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91491">
              <w:rPr>
                <w:rFonts w:ascii="Arial Narrow" w:eastAsia="Calibri" w:hAnsi="Arial Narrow" w:cstheme="minorHAnsi"/>
                <w:sz w:val="18"/>
                <w:szCs w:val="18"/>
              </w:rPr>
              <w:t>Identifies a limitation in modelling a link within an Earth system.</w:t>
            </w:r>
          </w:p>
        </w:tc>
        <w:tc>
          <w:tcPr>
            <w:tcW w:w="2240" w:type="dxa"/>
          </w:tcPr>
          <w:p w14:paraId="487381D7" w14:textId="77777777" w:rsidR="00437877" w:rsidRPr="00084FDA" w:rsidRDefault="00437877" w:rsidP="00437877">
            <w:pPr>
              <w:pStyle w:val="ListParagraph"/>
              <w:numPr>
                <w:ilvl w:val="0"/>
                <w:numId w:val="23"/>
              </w:numPr>
              <w:spacing w:before="60"/>
              <w:ind w:left="357" w:hanging="357"/>
              <w:contextualSpacing w:val="0"/>
              <w:rPr>
                <w:rFonts w:ascii="Arial Narrow" w:eastAsia="Calibri" w:hAnsi="Arial Narrow" w:cstheme="minorHAnsi"/>
                <w:color w:val="000000" w:themeColor="text1"/>
                <w:sz w:val="18"/>
                <w:szCs w:val="18"/>
              </w:rPr>
            </w:pPr>
            <w:r w:rsidRPr="00084FDA">
              <w:rPr>
                <w:rFonts w:ascii="Arial Narrow" w:eastAsia="Calibri" w:hAnsi="Arial Narrow" w:cstheme="minorHAnsi"/>
                <w:color w:val="000000" w:themeColor="text1"/>
                <w:sz w:val="18"/>
                <w:szCs w:val="18"/>
              </w:rPr>
              <w:t>Outlines how a model is useful in simplifying complex ideas</w:t>
            </w:r>
          </w:p>
          <w:p w14:paraId="1249002E" w14:textId="77777777" w:rsidR="00437877" w:rsidRPr="00991491" w:rsidRDefault="00437877" w:rsidP="00437877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991491">
              <w:rPr>
                <w:rFonts w:ascii="Arial Narrow" w:eastAsia="Calibri" w:hAnsi="Arial Narrow" w:cstheme="minorHAnsi"/>
                <w:sz w:val="18"/>
                <w:szCs w:val="18"/>
              </w:rPr>
              <w:t>Constructs a simple model to show the connections between Earth’s four systems</w:t>
            </w:r>
          </w:p>
          <w:p w14:paraId="0B567856" w14:textId="1598ADD8" w:rsidR="00437877" w:rsidRPr="00562961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91491">
              <w:rPr>
                <w:rFonts w:ascii="Arial Narrow" w:eastAsia="Calibri" w:hAnsi="Arial Narrow" w:cstheme="minorHAnsi"/>
                <w:sz w:val="18"/>
                <w:szCs w:val="18"/>
              </w:rPr>
              <w:t>Identifies a limitation in modelling links between Earth’s systems.</w:t>
            </w:r>
          </w:p>
        </w:tc>
        <w:tc>
          <w:tcPr>
            <w:tcW w:w="2240" w:type="dxa"/>
          </w:tcPr>
          <w:p w14:paraId="6C4D04F6" w14:textId="77777777" w:rsidR="00437877" w:rsidRPr="00810D9B" w:rsidRDefault="00437877" w:rsidP="00437877">
            <w:pPr>
              <w:pStyle w:val="ListParagraph"/>
              <w:numPr>
                <w:ilvl w:val="0"/>
                <w:numId w:val="23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810D9B">
              <w:rPr>
                <w:rFonts w:ascii="Arial Narrow" w:hAnsi="Arial Narrow" w:cstheme="minorHAnsi"/>
                <w:sz w:val="18"/>
                <w:szCs w:val="18"/>
              </w:rPr>
              <w:t>Explains why models are used to represent Earth’s systems</w:t>
            </w:r>
          </w:p>
          <w:p w14:paraId="61C43F23" w14:textId="77777777" w:rsidR="00437877" w:rsidRPr="00E43000" w:rsidRDefault="00437877" w:rsidP="00437877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E43000">
              <w:rPr>
                <w:rFonts w:ascii="Arial Narrow" w:hAnsi="Arial Narrow"/>
                <w:sz w:val="18"/>
                <w:szCs w:val="18"/>
              </w:rPr>
              <w:t>Discusses Earth’s four systems functioning as an integrated whole rather than as a sum of its parts</w:t>
            </w:r>
          </w:p>
          <w:p w14:paraId="0F53297A" w14:textId="40B6FF9A" w:rsidR="00437877" w:rsidRPr="00562961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91491">
              <w:rPr>
                <w:rFonts w:ascii="Arial Narrow" w:hAnsi="Arial Narrow" w:cstheme="minorHAnsi"/>
                <w:sz w:val="18"/>
                <w:szCs w:val="18"/>
              </w:rPr>
              <w:t>Describes the difference between a model of Earth’s systems and Earth systems thinking.</w:t>
            </w:r>
          </w:p>
        </w:tc>
        <w:tc>
          <w:tcPr>
            <w:tcW w:w="2240" w:type="dxa"/>
          </w:tcPr>
          <w:p w14:paraId="75043B75" w14:textId="77777777" w:rsidR="00437877" w:rsidRDefault="00437877" w:rsidP="00437877">
            <w:pPr>
              <w:pStyle w:val="ListParagraph"/>
              <w:numPr>
                <w:ilvl w:val="0"/>
                <w:numId w:val="23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E</w:t>
            </w:r>
            <w:r w:rsidRPr="00136B49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xplain the relationship</w:t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 between Earth’s systems and</w:t>
            </w:r>
            <w:r w:rsidRPr="00136B49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 the scenario, case study, issue or challenge</w:t>
            </w:r>
          </w:p>
          <w:p w14:paraId="3E6A0053" w14:textId="77777777" w:rsidR="00437877" w:rsidRPr="00991491" w:rsidRDefault="00437877" w:rsidP="00437877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991491">
              <w:rPr>
                <w:rFonts w:ascii="Arial Narrow" w:hAnsi="Arial Narrow" w:cstheme="minorHAnsi"/>
                <w:sz w:val="18"/>
                <w:szCs w:val="18"/>
              </w:rPr>
              <w:t>Constructs a model of Earth’s systems that includes information relevant to the scenario, case study, issue or challenge</w:t>
            </w:r>
          </w:p>
          <w:p w14:paraId="046AE393" w14:textId="039B3DB5" w:rsidR="00437877" w:rsidRPr="00562961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91491">
              <w:rPr>
                <w:rFonts w:ascii="Arial Narrow" w:hAnsi="Arial Narrow" w:cstheme="minorHAnsi"/>
                <w:sz w:val="18"/>
                <w:szCs w:val="18"/>
              </w:rPr>
              <w:t>Explains how the modelling of Earth’s systems facilitates Earth systems thinking.</w:t>
            </w:r>
          </w:p>
        </w:tc>
        <w:tc>
          <w:tcPr>
            <w:tcW w:w="2240" w:type="dxa"/>
          </w:tcPr>
          <w:p w14:paraId="55C8553C" w14:textId="77777777" w:rsidR="00437877" w:rsidRPr="00991491" w:rsidRDefault="00437877" w:rsidP="00437877">
            <w:pPr>
              <w:pStyle w:val="ListParagraph"/>
              <w:numPr>
                <w:ilvl w:val="0"/>
                <w:numId w:val="23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84FDA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Explains </w:t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the </w:t>
            </w:r>
            <w:r w:rsidRPr="00084FDA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connections </w:t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>between</w:t>
            </w:r>
            <w:r w:rsidRPr="00084FDA"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 Earth’s systems with reference to their evaluation</w:t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</w:rPr>
              <w:t xml:space="preserve"> of a response to a </w:t>
            </w:r>
            <w:r w:rsidRPr="00991491">
              <w:rPr>
                <w:rFonts w:ascii="Arial Narrow" w:hAnsi="Arial Narrow" w:cstheme="minorHAnsi"/>
                <w:sz w:val="18"/>
                <w:szCs w:val="18"/>
              </w:rPr>
              <w:t>scenario, case study, issue or challenge</w:t>
            </w:r>
          </w:p>
          <w:p w14:paraId="017ABC63" w14:textId="77777777" w:rsidR="00437877" w:rsidRPr="00991491" w:rsidRDefault="00437877" w:rsidP="00437877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991491">
              <w:rPr>
                <w:rFonts w:ascii="Arial Narrow" w:hAnsi="Arial Narrow" w:cstheme="minorHAnsi"/>
                <w:sz w:val="18"/>
                <w:szCs w:val="18"/>
              </w:rPr>
              <w:t>Constructs a model of Earth’s systems that includes information relevant to their evaluation</w:t>
            </w:r>
          </w:p>
          <w:p w14:paraId="13A91F00" w14:textId="5C99D06B" w:rsidR="00437877" w:rsidRPr="00562961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91491">
              <w:rPr>
                <w:rFonts w:ascii="Arial Narrow" w:hAnsi="Arial Narrow" w:cstheme="minorHAnsi"/>
                <w:sz w:val="18"/>
                <w:szCs w:val="18"/>
              </w:rPr>
              <w:t>Discusses limitations of Earth systems thinking.</w:t>
            </w:r>
          </w:p>
        </w:tc>
      </w:tr>
      <w:tr w:rsidR="00437877" w:rsidRPr="00AC3EE8" w14:paraId="1DFFA025" w14:textId="77777777" w:rsidTr="00D10070">
        <w:tc>
          <w:tcPr>
            <w:tcW w:w="2016" w:type="dxa"/>
            <w:vMerge/>
          </w:tcPr>
          <w:p w14:paraId="3E0E9716" w14:textId="77777777" w:rsidR="00437877" w:rsidRPr="00AC3EE8" w:rsidRDefault="00437877" w:rsidP="00437877"/>
        </w:tc>
        <w:tc>
          <w:tcPr>
            <w:tcW w:w="1948" w:type="dxa"/>
            <w:gridSpan w:val="2"/>
            <w:vMerge/>
          </w:tcPr>
          <w:p w14:paraId="50C709E6" w14:textId="04DFE789" w:rsidR="00437877" w:rsidRPr="000C4CF2" w:rsidRDefault="00437877" w:rsidP="00437877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2239" w:type="dxa"/>
          </w:tcPr>
          <w:p w14:paraId="22CB8EBF" w14:textId="77777777" w:rsidR="00437877" w:rsidRPr="00E55B91" w:rsidRDefault="00437877" w:rsidP="00437877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E55B91">
              <w:rPr>
                <w:rFonts w:ascii="Arial Narrow" w:eastAsia="Calibri" w:hAnsi="Arial Narrow" w:cstheme="minorHAnsi"/>
                <w:sz w:val="18"/>
                <w:szCs w:val="18"/>
              </w:rPr>
              <w:t>Responds to a proposed environmental activity that will affect Earth systems</w:t>
            </w:r>
          </w:p>
          <w:p w14:paraId="7ED38D66" w14:textId="762FEC28" w:rsidR="00437877" w:rsidRPr="00754087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E55B91">
              <w:rPr>
                <w:rFonts w:ascii="Arial Narrow" w:eastAsia="Calibri" w:hAnsi="Arial Narrow" w:cstheme="minorHAnsi"/>
                <w:sz w:val="18"/>
                <w:szCs w:val="18"/>
              </w:rPr>
              <w:t>Provides an evaluation of a response to the environmental scenario, case study, issue or challenge about an Earth system</w:t>
            </w:r>
          </w:p>
        </w:tc>
        <w:tc>
          <w:tcPr>
            <w:tcW w:w="2240" w:type="dxa"/>
          </w:tcPr>
          <w:p w14:paraId="025ABEBD" w14:textId="77777777" w:rsidR="00437877" w:rsidRPr="00AC6C3A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>Identifies how Earth systems will be affected by a proposed environmental activity</w:t>
            </w:r>
          </w:p>
          <w:p w14:paraId="14E481E3" w14:textId="6E53F894" w:rsidR="00437877" w:rsidRPr="00754087" w:rsidRDefault="00437877" w:rsidP="00437877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>Describes how Earth systems are involved in their evaluation of a response to the environmental scenario, case study, issue or challenge.</w:t>
            </w:r>
          </w:p>
        </w:tc>
        <w:tc>
          <w:tcPr>
            <w:tcW w:w="2240" w:type="dxa"/>
          </w:tcPr>
          <w:p w14:paraId="521B0CE5" w14:textId="77777777" w:rsidR="00437877" w:rsidRPr="00AC6C3A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6C3A">
              <w:rPr>
                <w:rFonts w:ascii="Arial Narrow" w:hAnsi="Arial Narrow" w:cstheme="minorHAnsi"/>
                <w:sz w:val="18"/>
                <w:szCs w:val="18"/>
              </w:rPr>
              <w:t xml:space="preserve">Compares strengths and weaknesses of a proposed </w:t>
            </w: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 xml:space="preserve">environmental </w:t>
            </w:r>
            <w:r w:rsidRPr="00AC6C3A">
              <w:rPr>
                <w:rFonts w:ascii="Arial Narrow" w:hAnsi="Arial Narrow" w:cstheme="minorHAnsi"/>
                <w:sz w:val="18"/>
                <w:szCs w:val="18"/>
              </w:rPr>
              <w:t>activity on Earth systems</w:t>
            </w:r>
          </w:p>
          <w:p w14:paraId="1D579073" w14:textId="72CA83A8" w:rsidR="00437877" w:rsidRPr="00754087" w:rsidRDefault="00437877" w:rsidP="00437877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6C3A">
              <w:rPr>
                <w:rFonts w:ascii="Arial Narrow" w:hAnsi="Arial Narrow" w:cstheme="minorHAnsi"/>
                <w:sz w:val="18"/>
                <w:szCs w:val="18"/>
              </w:rPr>
              <w:t xml:space="preserve">Explains why Earth systems should be considered in </w:t>
            </w: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>evaluating a response to</w:t>
            </w:r>
            <w:r w:rsidRPr="00AC6C3A">
              <w:rPr>
                <w:rFonts w:ascii="Arial Narrow" w:hAnsi="Arial Narrow" w:cstheme="minorHAnsi"/>
                <w:sz w:val="18"/>
                <w:szCs w:val="18"/>
              </w:rPr>
              <w:t xml:space="preserve"> the </w:t>
            </w: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challenge.</w:t>
            </w:r>
          </w:p>
        </w:tc>
        <w:tc>
          <w:tcPr>
            <w:tcW w:w="2240" w:type="dxa"/>
          </w:tcPr>
          <w:p w14:paraId="0120DD28" w14:textId="77777777" w:rsidR="00437877" w:rsidRPr="00AC6C3A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6C3A">
              <w:rPr>
                <w:rFonts w:ascii="Arial Narrow" w:hAnsi="Arial Narrow" w:cstheme="minorHAnsi"/>
                <w:sz w:val="18"/>
                <w:szCs w:val="18"/>
              </w:rPr>
              <w:t xml:space="preserve">Analyses the short-term effects of a proposed </w:t>
            </w: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 xml:space="preserve">environmental </w:t>
            </w:r>
            <w:r w:rsidRPr="00AC6C3A">
              <w:rPr>
                <w:rFonts w:ascii="Arial Narrow" w:hAnsi="Arial Narrow" w:cstheme="minorHAnsi"/>
                <w:sz w:val="18"/>
                <w:szCs w:val="18"/>
              </w:rPr>
              <w:t>activity on Earth systems</w:t>
            </w:r>
          </w:p>
          <w:p w14:paraId="434D3AFB" w14:textId="64D0E580" w:rsidR="00437877" w:rsidRPr="00754087" w:rsidRDefault="00437877" w:rsidP="00437877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6C3A">
              <w:rPr>
                <w:rFonts w:ascii="Arial Narrow" w:hAnsi="Arial Narrow" w:cstheme="minorHAnsi"/>
                <w:sz w:val="18"/>
                <w:szCs w:val="18"/>
              </w:rPr>
              <w:t xml:space="preserve">Supports </w:t>
            </w: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>an evaluation of a response to the environmental scenario, case study, issue or challenge using Earth systems thinking.</w:t>
            </w:r>
          </w:p>
        </w:tc>
        <w:tc>
          <w:tcPr>
            <w:tcW w:w="2240" w:type="dxa"/>
          </w:tcPr>
          <w:p w14:paraId="76C77049" w14:textId="77777777" w:rsidR="00437877" w:rsidRPr="00AC6C3A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6C3A">
              <w:rPr>
                <w:rFonts w:ascii="Arial Narrow" w:hAnsi="Arial Narrow" w:cstheme="minorHAnsi"/>
                <w:sz w:val="18"/>
                <w:szCs w:val="18"/>
              </w:rPr>
              <w:t xml:space="preserve">Evaluates the long-term effects of a proposed </w:t>
            </w: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 xml:space="preserve">environmental </w:t>
            </w:r>
            <w:r w:rsidRPr="00AC6C3A">
              <w:rPr>
                <w:rFonts w:ascii="Arial Narrow" w:hAnsi="Arial Narrow" w:cstheme="minorHAnsi"/>
                <w:sz w:val="18"/>
                <w:szCs w:val="18"/>
              </w:rPr>
              <w:t>activity on Earth systems</w:t>
            </w:r>
          </w:p>
          <w:p w14:paraId="04DC99A9" w14:textId="5C2B94A8" w:rsidR="00437877" w:rsidRPr="00754087" w:rsidRDefault="00437877" w:rsidP="00437877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6C3A">
              <w:rPr>
                <w:rFonts w:ascii="Arial Narrow" w:hAnsi="Arial Narrow" w:cstheme="minorHAnsi"/>
                <w:sz w:val="18"/>
                <w:szCs w:val="18"/>
              </w:rPr>
              <w:t xml:space="preserve">Reflects on how their own value system impacted on their </w:t>
            </w: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>evaluation of a response to</w:t>
            </w:r>
            <w:r w:rsidRPr="00AC6C3A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AC6C3A">
              <w:rPr>
                <w:rFonts w:ascii="Arial Narrow" w:eastAsia="Calibri" w:hAnsi="Arial Narrow" w:cstheme="minorHAnsi"/>
                <w:sz w:val="18"/>
                <w:szCs w:val="18"/>
              </w:rPr>
              <w:t xml:space="preserve">an </w:t>
            </w:r>
            <w:r w:rsidRPr="00AC6C3A">
              <w:rPr>
                <w:rFonts w:ascii="Arial Narrow" w:hAnsi="Arial Narrow"/>
                <w:sz w:val="18"/>
                <w:szCs w:val="18"/>
              </w:rPr>
              <w:t>environmental scenario, case study, issue or challenge.</w:t>
            </w:r>
          </w:p>
        </w:tc>
      </w:tr>
      <w:tr w:rsidR="00437877" w:rsidRPr="00AC3EE8" w14:paraId="5BECDC1A" w14:textId="77777777" w:rsidTr="00D10070">
        <w:tc>
          <w:tcPr>
            <w:tcW w:w="2016" w:type="dxa"/>
            <w:vMerge/>
          </w:tcPr>
          <w:p w14:paraId="6442DE79" w14:textId="77777777" w:rsidR="00437877" w:rsidRPr="00AC3EE8" w:rsidRDefault="00437877" w:rsidP="00437877"/>
        </w:tc>
        <w:tc>
          <w:tcPr>
            <w:tcW w:w="1948" w:type="dxa"/>
            <w:gridSpan w:val="2"/>
            <w:vMerge/>
          </w:tcPr>
          <w:p w14:paraId="745DB8CC" w14:textId="1CC21AC9" w:rsidR="00437877" w:rsidRPr="000C4CF2" w:rsidRDefault="00437877" w:rsidP="00437877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2239" w:type="dxa"/>
          </w:tcPr>
          <w:p w14:paraId="585DEB94" w14:textId="77777777" w:rsidR="00437877" w:rsidRPr="00315E1E" w:rsidRDefault="00437877" w:rsidP="00437877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B7F26">
              <w:rPr>
                <w:rFonts w:ascii="Arial Narrow" w:eastAsia="Calibri" w:hAnsi="Arial Narrow" w:cstheme="minorHAnsi"/>
                <w:sz w:val="18"/>
                <w:szCs w:val="18"/>
              </w:rPr>
              <w:t>States how sustainability principles relate to the scenario, case study, issue or challenge</w:t>
            </w:r>
          </w:p>
          <w:p w14:paraId="4A875914" w14:textId="26237418" w:rsidR="00437877" w:rsidRPr="00754087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01BE4">
              <w:rPr>
                <w:rFonts w:ascii="Arial Narrow" w:eastAsia="Calibri" w:hAnsi="Arial Narrow" w:cstheme="minorHAnsi"/>
                <w:sz w:val="18"/>
                <w:szCs w:val="18"/>
              </w:rPr>
              <w:t>Defines ecological integrity.</w:t>
            </w:r>
          </w:p>
        </w:tc>
        <w:tc>
          <w:tcPr>
            <w:tcW w:w="2240" w:type="dxa"/>
          </w:tcPr>
          <w:p w14:paraId="0887FFE5" w14:textId="77777777" w:rsidR="00437877" w:rsidRPr="00315E1E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0B7F26">
              <w:rPr>
                <w:rFonts w:ascii="Arial Narrow" w:hAnsi="Arial Narrow" w:cstheme="minorHAnsi"/>
                <w:sz w:val="18"/>
                <w:szCs w:val="18"/>
              </w:rPr>
              <w:t xml:space="preserve">Explains why </w:t>
            </w:r>
            <w:r w:rsidRPr="000B7F26">
              <w:rPr>
                <w:rFonts w:ascii="Arial Narrow" w:eastAsia="Calibri" w:hAnsi="Arial Narrow" w:cstheme="minorHAnsi"/>
                <w:sz w:val="18"/>
                <w:szCs w:val="18"/>
              </w:rPr>
              <w:t xml:space="preserve">sustainability principles are </w:t>
            </w:r>
            <w:r w:rsidRPr="000B7F26">
              <w:rPr>
                <w:rFonts w:ascii="Arial Narrow" w:hAnsi="Arial Narrow" w:cstheme="minorHAnsi"/>
                <w:sz w:val="18"/>
                <w:szCs w:val="18"/>
              </w:rPr>
              <w:t xml:space="preserve">important in analysing the </w:t>
            </w:r>
            <w:r w:rsidRPr="000B7F26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</w:t>
            </w:r>
          </w:p>
          <w:p w14:paraId="45712E8E" w14:textId="6470B920" w:rsidR="00437877" w:rsidRPr="00754087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315E1E">
              <w:rPr>
                <w:rFonts w:ascii="Arial Narrow" w:eastAsia="Calibri" w:hAnsi="Arial Narrow" w:cstheme="minorHAnsi"/>
                <w:sz w:val="18"/>
                <w:szCs w:val="18"/>
              </w:rPr>
              <w:t xml:space="preserve">Outlines how 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ecological integrity is supported by </w:t>
            </w:r>
            <w:r w:rsidRPr="00315E1E">
              <w:rPr>
                <w:rFonts w:ascii="Arial Narrow" w:eastAsia="Calibri" w:hAnsi="Arial Narrow" w:cstheme="minorHAnsi"/>
                <w:sz w:val="18"/>
                <w:szCs w:val="18"/>
              </w:rPr>
              <w:t xml:space="preserve">the response </w:t>
            </w:r>
            <w:r w:rsidRPr="00315E1E">
              <w:rPr>
                <w:rFonts w:ascii="Arial Narrow" w:hAnsi="Arial Narrow" w:cstheme="minorHAnsi"/>
                <w:sz w:val="18"/>
                <w:szCs w:val="18"/>
              </w:rPr>
              <w:t xml:space="preserve">to the </w:t>
            </w:r>
            <w:r w:rsidRPr="00315E1E">
              <w:rPr>
                <w:rFonts w:ascii="Arial Narrow" w:eastAsia="Calibri" w:hAnsi="Arial Narrow" w:cstheme="minorHAnsi"/>
                <w:sz w:val="18"/>
                <w:szCs w:val="18"/>
              </w:rPr>
              <w:t xml:space="preserve">scenario, case study, issue or challenge. </w:t>
            </w:r>
          </w:p>
        </w:tc>
        <w:tc>
          <w:tcPr>
            <w:tcW w:w="2240" w:type="dxa"/>
          </w:tcPr>
          <w:p w14:paraId="2BBCD1A9" w14:textId="77777777" w:rsidR="00437877" w:rsidRPr="00315E1E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B7F26">
              <w:rPr>
                <w:rFonts w:ascii="Arial Narrow" w:hAnsi="Arial Narrow" w:cstheme="minorHAnsi"/>
                <w:sz w:val="18"/>
                <w:szCs w:val="18"/>
              </w:rPr>
              <w:t xml:space="preserve">Analyses </w:t>
            </w:r>
            <w:r w:rsidRPr="000B7F26">
              <w:rPr>
                <w:rFonts w:ascii="Arial Narrow" w:eastAsia="Calibri" w:hAnsi="Arial Narrow" w:cstheme="minorHAnsi"/>
                <w:sz w:val="18"/>
                <w:szCs w:val="18"/>
              </w:rPr>
              <w:t>the scenario, case study, issue or challenge in terms of sustainability principles</w:t>
            </w:r>
          </w:p>
          <w:p w14:paraId="2213D2B5" w14:textId="05C41930" w:rsidR="00437877" w:rsidRPr="00C17A1C" w:rsidRDefault="00437877" w:rsidP="00437877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315E1E">
              <w:rPr>
                <w:rFonts w:ascii="Arial Narrow" w:eastAsia="Calibri" w:hAnsi="Arial Narrow" w:cstheme="minorHAnsi"/>
                <w:sz w:val="18"/>
                <w:szCs w:val="18"/>
              </w:rPr>
              <w:t>Explains how ecological integrity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is sustained by the </w:t>
            </w:r>
            <w:r w:rsidRPr="00315E1E">
              <w:rPr>
                <w:rFonts w:ascii="Arial Narrow" w:eastAsia="Calibri" w:hAnsi="Arial Narrow" w:cstheme="minorHAnsi"/>
                <w:sz w:val="18"/>
                <w:szCs w:val="18"/>
              </w:rPr>
              <w:t xml:space="preserve">response </w:t>
            </w:r>
            <w:r w:rsidRPr="00315E1E">
              <w:rPr>
                <w:rFonts w:ascii="Arial Narrow" w:hAnsi="Arial Narrow" w:cstheme="minorHAnsi"/>
                <w:sz w:val="18"/>
                <w:szCs w:val="18"/>
              </w:rPr>
              <w:t xml:space="preserve">to the </w:t>
            </w:r>
            <w:r w:rsidRPr="00315E1E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challenge.</w:t>
            </w:r>
          </w:p>
        </w:tc>
        <w:tc>
          <w:tcPr>
            <w:tcW w:w="2240" w:type="dxa"/>
          </w:tcPr>
          <w:p w14:paraId="5B15A783" w14:textId="77777777" w:rsidR="00437877" w:rsidRPr="00315E1E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B7F26">
              <w:rPr>
                <w:rFonts w:ascii="Arial Narrow" w:hAnsi="Arial Narrow" w:cstheme="minorHAnsi"/>
                <w:sz w:val="18"/>
                <w:szCs w:val="18"/>
              </w:rPr>
              <w:t xml:space="preserve">Evaluates </w:t>
            </w:r>
            <w:r w:rsidRPr="000B7F26">
              <w:rPr>
                <w:rFonts w:ascii="Arial Narrow" w:eastAsia="Calibri" w:hAnsi="Arial Narrow" w:cstheme="minorHAnsi"/>
                <w:sz w:val="18"/>
                <w:szCs w:val="18"/>
              </w:rPr>
              <w:t>the scenario, case study, issue or challenge in terms sustainability principles</w:t>
            </w:r>
          </w:p>
          <w:p w14:paraId="6D872A6A" w14:textId="68C83BEE" w:rsidR="00437877" w:rsidRPr="00754087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315E1E">
              <w:rPr>
                <w:rFonts w:ascii="Arial Narrow" w:hAnsi="Arial Narrow" w:cstheme="minorHAnsi"/>
                <w:sz w:val="18"/>
                <w:szCs w:val="18"/>
              </w:rPr>
              <w:t>Suggests a short-term challenge to sustaining ecological integrity</w:t>
            </w:r>
            <w:r w:rsidRPr="00315E1E">
              <w:rPr>
                <w:rFonts w:ascii="Arial Narrow" w:eastAsia="Calibri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525CA5DC" w14:textId="77777777" w:rsidR="00437877" w:rsidRPr="00315E1E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B7F26">
              <w:rPr>
                <w:rFonts w:ascii="Arial Narrow" w:hAnsi="Arial Narrow" w:cstheme="minorHAnsi"/>
                <w:sz w:val="18"/>
                <w:szCs w:val="18"/>
              </w:rPr>
              <w:t xml:space="preserve">Discusses how </w:t>
            </w:r>
            <w:r w:rsidRPr="000B7F26">
              <w:rPr>
                <w:rFonts w:ascii="Arial Narrow" w:eastAsia="Calibri" w:hAnsi="Arial Narrow" w:cstheme="minorHAnsi"/>
                <w:sz w:val="18"/>
                <w:szCs w:val="18"/>
              </w:rPr>
              <w:t xml:space="preserve">sustainability principles 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may </w:t>
            </w:r>
            <w:r w:rsidRPr="000B7F26">
              <w:rPr>
                <w:rFonts w:ascii="Arial Narrow" w:hAnsi="Arial Narrow" w:cstheme="minorHAnsi"/>
                <w:sz w:val="18"/>
                <w:szCs w:val="18"/>
              </w:rPr>
              <w:t xml:space="preserve">apply to </w:t>
            </w:r>
            <w:r w:rsidRPr="000B7F26">
              <w:rPr>
                <w:rFonts w:ascii="Arial Narrow" w:eastAsia="Calibri" w:hAnsi="Arial Narrow" w:cstheme="minorHAnsi"/>
                <w:sz w:val="18"/>
                <w:szCs w:val="18"/>
              </w:rPr>
              <w:t>the scenario, case study, issue or challenge in future yea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>rs</w:t>
            </w:r>
          </w:p>
          <w:p w14:paraId="75731B57" w14:textId="4753D5F1" w:rsidR="00437877" w:rsidRPr="00754087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315E1E">
              <w:rPr>
                <w:rFonts w:ascii="Arial Narrow" w:hAnsi="Arial Narrow" w:cstheme="minorHAnsi"/>
                <w:sz w:val="18"/>
                <w:szCs w:val="18"/>
              </w:rPr>
              <w:t>Predicts long-term challenges to sustaining ecological integrity</w:t>
            </w:r>
            <w:r w:rsidRPr="00315E1E">
              <w:rPr>
                <w:rFonts w:ascii="Arial Narrow" w:eastAsia="Calibri" w:hAnsi="Arial Narrow" w:cstheme="minorHAnsi"/>
                <w:sz w:val="18"/>
                <w:szCs w:val="18"/>
              </w:rPr>
              <w:t>.</w:t>
            </w:r>
          </w:p>
        </w:tc>
      </w:tr>
      <w:tr w:rsidR="00437877" w:rsidRPr="00AC3EE8" w14:paraId="673E8559" w14:textId="77777777" w:rsidTr="00E05C8D">
        <w:trPr>
          <w:trHeight w:val="1660"/>
        </w:trPr>
        <w:tc>
          <w:tcPr>
            <w:tcW w:w="2016" w:type="dxa"/>
            <w:vMerge/>
          </w:tcPr>
          <w:p w14:paraId="633BE85D" w14:textId="77777777" w:rsidR="00437877" w:rsidRPr="00AC3EE8" w:rsidRDefault="00437877" w:rsidP="00437877"/>
        </w:tc>
        <w:tc>
          <w:tcPr>
            <w:tcW w:w="1948" w:type="dxa"/>
            <w:gridSpan w:val="2"/>
            <w:vMerge/>
          </w:tcPr>
          <w:p w14:paraId="0C4E13CD" w14:textId="77777777" w:rsidR="00437877" w:rsidRPr="007714DD" w:rsidRDefault="00437877" w:rsidP="00437877">
            <w:pPr>
              <w:spacing w:before="60" w:after="60"/>
              <w:rPr>
                <w:rFonts w:ascii="Arial Narrow" w:hAnsi="Arial Narrow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6768FD0A" w14:textId="77777777" w:rsidR="00437877" w:rsidRDefault="00437877" w:rsidP="00437877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AC3202">
              <w:rPr>
                <w:rFonts w:ascii="Arial Narrow" w:eastAsia="Calibri" w:hAnsi="Arial Narrow" w:cstheme="minorHAnsi"/>
                <w:sz w:val="18"/>
                <w:szCs w:val="18"/>
              </w:rPr>
              <w:t>Defines scientific evidence</w:t>
            </w:r>
          </w:p>
          <w:p w14:paraId="41C0610B" w14:textId="77777777" w:rsidR="00437877" w:rsidRPr="00132A47" w:rsidRDefault="00437877" w:rsidP="00437877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Identifies sociocultural, economic, political, legal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and/or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ethical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factors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relevant to the scenario, case study, issue or challenge</w:t>
            </w:r>
          </w:p>
          <w:p w14:paraId="2A5A550C" w14:textId="0C57B8DE" w:rsidR="00437877" w:rsidRPr="008140E1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Lists relevant points in 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>evaluating a response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to 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an environmental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challenge.</w:t>
            </w:r>
          </w:p>
        </w:tc>
        <w:tc>
          <w:tcPr>
            <w:tcW w:w="2240" w:type="dxa"/>
          </w:tcPr>
          <w:p w14:paraId="0A37E2B2" w14:textId="77777777" w:rsidR="00437877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3202">
              <w:rPr>
                <w:rFonts w:ascii="Arial Narrow" w:hAnsi="Arial Narrow" w:cstheme="minorHAnsi"/>
                <w:sz w:val="18"/>
                <w:szCs w:val="18"/>
              </w:rPr>
              <w:t>Defines non-scientific evidence</w:t>
            </w:r>
          </w:p>
          <w:p w14:paraId="1D008109" w14:textId="77777777" w:rsidR="00437877" w:rsidRPr="00132A47" w:rsidRDefault="00437877" w:rsidP="00437877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Describes how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sociocultural, economic, political, legal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and/or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ethical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factors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relate to the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</w:t>
            </w:r>
          </w:p>
          <w:p w14:paraId="667D8253" w14:textId="3762FCDA" w:rsidR="00437877" w:rsidRPr="008140E1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Identifies key knowledge, evidence and aspects of Earth systems thinking in 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>evaluating a response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to 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an environmental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51B490F5" w14:textId="77777777" w:rsidR="00437877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3202">
              <w:rPr>
                <w:rFonts w:ascii="Arial Narrow" w:hAnsi="Arial Narrow" w:cstheme="minorHAnsi"/>
                <w:sz w:val="18"/>
                <w:szCs w:val="18"/>
              </w:rPr>
              <w:t>Distinguishes between scientific and non-scientific evidence</w:t>
            </w:r>
          </w:p>
          <w:p w14:paraId="1729E80A" w14:textId="77777777" w:rsidR="00437877" w:rsidRPr="00132A47" w:rsidRDefault="00437877" w:rsidP="00437877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Explains why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sociocultural, economic, political, legal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and/or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ethical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factors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are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 important in analysing the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</w:t>
            </w:r>
          </w:p>
          <w:p w14:paraId="77FDA99A" w14:textId="3DB783BA" w:rsidR="00437877" w:rsidRPr="008140E1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Uses relevant knowledge, evidence and application of Earth systems thinking in 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>evaluating a response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to 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an environmental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304D7349" w14:textId="77777777" w:rsidR="00437877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3202">
              <w:rPr>
                <w:rFonts w:ascii="Arial Narrow" w:hAnsi="Arial Narrow" w:cstheme="minorHAnsi"/>
                <w:sz w:val="18"/>
                <w:szCs w:val="18"/>
              </w:rPr>
              <w:t>Explains why judgements or decisions may not always be based on scientific evidence</w:t>
            </w:r>
          </w:p>
          <w:p w14:paraId="264C8A78" w14:textId="77777777" w:rsidR="00437877" w:rsidRPr="00132A47" w:rsidRDefault="00437877" w:rsidP="00437877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Explains how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sociocultural, economic, political, legal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and/or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ethical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factors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>relate to Earth systems thinking</w:t>
            </w:r>
          </w:p>
          <w:p w14:paraId="59607806" w14:textId="6168D3FD" w:rsidR="00437877" w:rsidRPr="008140E1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Explains the relationship between knowledge, evidence and Earth systems thinking in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evaluating a response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to 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an environmental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240" w:type="dxa"/>
          </w:tcPr>
          <w:p w14:paraId="56A31FBE" w14:textId="77777777" w:rsidR="00437877" w:rsidRDefault="00437877" w:rsidP="00437877">
            <w:pPr>
              <w:pStyle w:val="ListParagraph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C3202">
              <w:rPr>
                <w:rFonts w:ascii="Arial Narrow" w:hAnsi="Arial Narrow" w:cstheme="minorHAnsi"/>
                <w:sz w:val="18"/>
                <w:szCs w:val="18"/>
              </w:rPr>
              <w:t>Explains why non-scientific evidence may be important in making a judgement or decision</w:t>
            </w:r>
          </w:p>
          <w:p w14:paraId="4B0598DC" w14:textId="77777777" w:rsidR="00437877" w:rsidRPr="00132A47" w:rsidRDefault="00437877" w:rsidP="00437877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Discusses why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sociocultural, economic, political, legal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and/or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ethical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 factors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are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 important in Earth systems thinking</w:t>
            </w:r>
          </w:p>
          <w:p w14:paraId="64E95A6A" w14:textId="30C60BC9" w:rsidR="00437877" w:rsidRPr="000C4CF2" w:rsidRDefault="00437877" w:rsidP="00437877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Synthesises knowledge, evidence and Earth systems thinking in 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evaluating a response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 xml:space="preserve">to 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 xml:space="preserve">an environmental </w:t>
            </w:r>
            <w:r w:rsidRPr="00132A47">
              <w:rPr>
                <w:rFonts w:ascii="Arial Narrow" w:eastAsia="Calibri" w:hAnsi="Arial Narrow" w:cstheme="minorHAnsi"/>
                <w:sz w:val="18"/>
                <w:szCs w:val="18"/>
              </w:rPr>
              <w:t>scenario, case study, issue or challenge</w:t>
            </w:r>
            <w:r w:rsidRPr="00132A47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</w:tr>
    </w:tbl>
    <w:p w14:paraId="6C639792" w14:textId="1EBF190E" w:rsidR="008D74EF" w:rsidRDefault="008D74EF" w:rsidP="00D10070">
      <w:pPr>
        <w:pStyle w:val="VCAAfigures"/>
        <w:spacing w:before="0" w:after="0"/>
        <w:jc w:val="left"/>
      </w:pPr>
    </w:p>
    <w:sectPr w:rsidR="008D74EF" w:rsidSect="00D100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680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CF1856" w:rsidRDefault="00CF1856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CF1856" w:rsidRDefault="00CF185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CF1856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14F616D" w:rsidR="00CF1856" w:rsidRPr="00D06414" w:rsidRDefault="00CF1856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E65A2A6" w:rsidR="00CF1856" w:rsidRPr="00D06414" w:rsidRDefault="00CF1856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0C4CF2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CF1856" w:rsidRPr="00D06414" w:rsidRDefault="00CF185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CF1856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4396673B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CF1856" w:rsidRPr="00D06414" w:rsidRDefault="00CF185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CF1856" w:rsidRDefault="00CF1856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CF1856" w:rsidRDefault="00CF185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20D5358" w:rsidR="00CF1856" w:rsidRPr="00D86DE4" w:rsidRDefault="00BD0E4C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1856">
          <w:rPr>
            <w:color w:val="999999" w:themeColor="accent2"/>
          </w:rPr>
          <w:t xml:space="preserve">VCE </w:t>
        </w:r>
        <w:r w:rsidR="001000BE">
          <w:rPr>
            <w:color w:val="999999" w:themeColor="accent2"/>
          </w:rPr>
          <w:t>Units 3 and 4 Environmental Science</w:t>
        </w:r>
        <w:r w:rsidR="00CF1856">
          <w:rPr>
            <w:color w:val="999999" w:themeColor="accent2"/>
          </w:rPr>
          <w:t>: Performance descriptors</w:t>
        </w:r>
      </w:sdtContent>
    </w:sdt>
    <w:r w:rsidR="00CF1856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CF1856" w:rsidRPr="009370BC" w:rsidRDefault="00CF1856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939D"/>
    <w:multiLevelType w:val="hybridMultilevel"/>
    <w:tmpl w:val="A0403A7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E82F6A"/>
    <w:multiLevelType w:val="hybridMultilevel"/>
    <w:tmpl w:val="61EC2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4819"/>
    <w:multiLevelType w:val="hybridMultilevel"/>
    <w:tmpl w:val="574C5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6C39"/>
    <w:multiLevelType w:val="hybridMultilevel"/>
    <w:tmpl w:val="1D5CC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73A5"/>
    <w:multiLevelType w:val="hybridMultilevel"/>
    <w:tmpl w:val="8E82B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B5A"/>
    <w:multiLevelType w:val="hybridMultilevel"/>
    <w:tmpl w:val="1294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D0D9D"/>
    <w:multiLevelType w:val="hybridMultilevel"/>
    <w:tmpl w:val="F5E27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8B38B2"/>
    <w:multiLevelType w:val="hybridMultilevel"/>
    <w:tmpl w:val="53A0B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11B5B"/>
    <w:multiLevelType w:val="hybridMultilevel"/>
    <w:tmpl w:val="4672F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C11B2"/>
    <w:multiLevelType w:val="hybridMultilevel"/>
    <w:tmpl w:val="131A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28EE"/>
    <w:multiLevelType w:val="hybridMultilevel"/>
    <w:tmpl w:val="E570A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BE37D7"/>
    <w:multiLevelType w:val="hybridMultilevel"/>
    <w:tmpl w:val="628A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7" w15:restartNumberingAfterBreak="0">
    <w:nsid w:val="640D02C3"/>
    <w:multiLevelType w:val="hybridMultilevel"/>
    <w:tmpl w:val="23EC7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D6A92"/>
    <w:multiLevelType w:val="hybridMultilevel"/>
    <w:tmpl w:val="5A48D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559C6"/>
    <w:multiLevelType w:val="hybridMultilevel"/>
    <w:tmpl w:val="84345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00980"/>
    <w:multiLevelType w:val="hybridMultilevel"/>
    <w:tmpl w:val="6A68B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2467E"/>
    <w:multiLevelType w:val="hybridMultilevel"/>
    <w:tmpl w:val="2D72D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C07AD"/>
    <w:multiLevelType w:val="hybridMultilevel"/>
    <w:tmpl w:val="9EC2F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"/>
  </w:num>
  <w:num w:numId="5">
    <w:abstractNumId w:val="14"/>
  </w:num>
  <w:num w:numId="6">
    <w:abstractNumId w:val="11"/>
  </w:num>
  <w:num w:numId="7">
    <w:abstractNumId w:val="15"/>
  </w:num>
  <w:num w:numId="8">
    <w:abstractNumId w:val="18"/>
  </w:num>
  <w:num w:numId="9">
    <w:abstractNumId w:val="21"/>
  </w:num>
  <w:num w:numId="10">
    <w:abstractNumId w:val="6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  <w:num w:numId="15">
    <w:abstractNumId w:val="7"/>
  </w:num>
  <w:num w:numId="16">
    <w:abstractNumId w:val="19"/>
  </w:num>
  <w:num w:numId="17">
    <w:abstractNumId w:val="17"/>
  </w:num>
  <w:num w:numId="18">
    <w:abstractNumId w:val="5"/>
  </w:num>
  <w:num w:numId="19">
    <w:abstractNumId w:val="1"/>
  </w:num>
  <w:num w:numId="20">
    <w:abstractNumId w:val="3"/>
  </w:num>
  <w:num w:numId="21">
    <w:abstractNumId w:val="20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918B2"/>
    <w:rsid w:val="000A71F7"/>
    <w:rsid w:val="000C4CF2"/>
    <w:rsid w:val="000F09E4"/>
    <w:rsid w:val="000F16FD"/>
    <w:rsid w:val="000F5AAF"/>
    <w:rsid w:val="001000BE"/>
    <w:rsid w:val="00143520"/>
    <w:rsid w:val="00153AD2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91986"/>
    <w:rsid w:val="003A00B4"/>
    <w:rsid w:val="003B7637"/>
    <w:rsid w:val="003C5E71"/>
    <w:rsid w:val="00417AA3"/>
    <w:rsid w:val="00425DFE"/>
    <w:rsid w:val="00434EDB"/>
    <w:rsid w:val="00437877"/>
    <w:rsid w:val="00440B32"/>
    <w:rsid w:val="00443A55"/>
    <w:rsid w:val="0046078D"/>
    <w:rsid w:val="00476B9F"/>
    <w:rsid w:val="00495C80"/>
    <w:rsid w:val="004A2ED8"/>
    <w:rsid w:val="004D0E46"/>
    <w:rsid w:val="004F5BDA"/>
    <w:rsid w:val="0051631E"/>
    <w:rsid w:val="00526297"/>
    <w:rsid w:val="00537A1F"/>
    <w:rsid w:val="00562961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162C0"/>
    <w:rsid w:val="00724507"/>
    <w:rsid w:val="00754087"/>
    <w:rsid w:val="00773E6C"/>
    <w:rsid w:val="00781FB1"/>
    <w:rsid w:val="007D1B6D"/>
    <w:rsid w:val="00813C37"/>
    <w:rsid w:val="008140E1"/>
    <w:rsid w:val="008154B5"/>
    <w:rsid w:val="00823962"/>
    <w:rsid w:val="00850356"/>
    <w:rsid w:val="00852719"/>
    <w:rsid w:val="00860115"/>
    <w:rsid w:val="0088783C"/>
    <w:rsid w:val="008D74EF"/>
    <w:rsid w:val="00907DA9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0E4C"/>
    <w:rsid w:val="00BD2B91"/>
    <w:rsid w:val="00BE5521"/>
    <w:rsid w:val="00BF6C23"/>
    <w:rsid w:val="00C17A1C"/>
    <w:rsid w:val="00C53263"/>
    <w:rsid w:val="00C75F1D"/>
    <w:rsid w:val="00C95156"/>
    <w:rsid w:val="00CA0DC2"/>
    <w:rsid w:val="00CB68E8"/>
    <w:rsid w:val="00CF1856"/>
    <w:rsid w:val="00D04F01"/>
    <w:rsid w:val="00D06414"/>
    <w:rsid w:val="00D10070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526E"/>
    <w:rsid w:val="00E538E6"/>
    <w:rsid w:val="00E55AE9"/>
    <w:rsid w:val="00EB0C84"/>
    <w:rsid w:val="00F17FDE"/>
    <w:rsid w:val="00F40D53"/>
    <w:rsid w:val="00F4525C"/>
    <w:rsid w:val="00F50ADB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4D0E4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162C0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2C0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1301FB"/>
    <w:rsid w:val="00446F60"/>
    <w:rsid w:val="009325D2"/>
    <w:rsid w:val="00C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F0174-348F-4666-8656-5DF1643400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B07977-3A92-4125-AF91-B3F6B1169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Units 3 and 4 Environmental Science: Performance descriptors</vt:lpstr>
    </vt:vector>
  </TitlesOfParts>
  <Company>Victorian Curriculum and Assessment Authority</Company>
  <LinksUpToDate>false</LinksUpToDate>
  <CharactersWithSpaces>6698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Units 3 and 4 Environmental Science: Performance descriptors</dc:title>
  <dc:subject>VCE Environmental Science</dc:subject>
  <dc:creator>vcaa@education.vic.gov.au</dc:creator>
  <cp:keywords>environmental science, performance descriptors, key science skills</cp:keywords>
  <cp:lastModifiedBy>Julie Coleman</cp:lastModifiedBy>
  <cp:revision>3</cp:revision>
  <cp:lastPrinted>2015-05-15T02:36:00Z</cp:lastPrinted>
  <dcterms:created xsi:type="dcterms:W3CDTF">2022-05-31T03:01:00Z</dcterms:created>
  <dcterms:modified xsi:type="dcterms:W3CDTF">2022-05-31T04:21:00Z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