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C4BB" w14:textId="1005C149" w:rsidR="00F4525C" w:rsidRDefault="0083374F" w:rsidP="00C1519B">
      <w:pPr>
        <w:pStyle w:val="VCAAHeading1"/>
        <w:spacing w:before="240"/>
      </w:pPr>
      <w:r>
        <w:t>Mapping of VCE Environmental Science assessment tasks against key science skills</w:t>
      </w:r>
    </w:p>
    <w:p w14:paraId="3D659880" w14:textId="18E004DE" w:rsidR="002754C1" w:rsidRPr="00A40966" w:rsidRDefault="0083374F" w:rsidP="0083374F">
      <w:pPr>
        <w:pStyle w:val="VCAAbody"/>
        <w:spacing w:before="240"/>
      </w:pPr>
      <w:bookmarkStart w:id="0" w:name="TemplateOverview"/>
      <w:bookmarkEnd w:id="0"/>
      <w:r>
        <w:t>The VCE Environmental Science Performance Descriptors enable teachers to assess key knowledge and key science skills across Units 3 and 4. The table below provides a planning template for teachers to map the contextualised key science skills for VCE Environmental Science across Units 3 and 4 to ensure that the VCE assessment principle of balance is achieved. Only one task can be selected for each outcome. Teachers have the flexibility to adapt the performance descriptors to suit their own school contexts.</w:t>
      </w:r>
    </w:p>
    <w:tbl>
      <w:tblPr>
        <w:tblW w:w="10632" w:type="dxa"/>
        <w:tblBorders>
          <w:top w:val="single" w:sz="4" w:space="0" w:color="auto"/>
          <w:bottom w:val="single" w:sz="4" w:space="0" w:color="auto"/>
          <w:insideH w:val="single" w:sz="4" w:space="0" w:color="auto"/>
        </w:tblBorders>
        <w:tblLook w:val="04A0" w:firstRow="1" w:lastRow="0" w:firstColumn="1" w:lastColumn="0" w:noHBand="0" w:noVBand="1"/>
      </w:tblPr>
      <w:tblGrid>
        <w:gridCol w:w="1276"/>
        <w:gridCol w:w="4362"/>
        <w:gridCol w:w="850"/>
        <w:gridCol w:w="836"/>
        <w:gridCol w:w="826"/>
        <w:gridCol w:w="781"/>
        <w:gridCol w:w="1701"/>
      </w:tblGrid>
      <w:tr w:rsidR="0083374F" w:rsidRPr="00C1519B" w14:paraId="7C1DAF52" w14:textId="77777777" w:rsidTr="00330868">
        <w:trPr>
          <w:tblHeader/>
        </w:trPr>
        <w:tc>
          <w:tcPr>
            <w:tcW w:w="1276" w:type="dxa"/>
            <w:tcBorders>
              <w:left w:val="single" w:sz="4" w:space="0" w:color="auto"/>
              <w:bottom w:val="single" w:sz="4" w:space="0" w:color="auto"/>
            </w:tcBorders>
            <w:shd w:val="clear" w:color="auto" w:fill="0F7EB4"/>
          </w:tcPr>
          <w:p w14:paraId="767C1B08" w14:textId="77777777" w:rsidR="0083374F" w:rsidRPr="00C1519B" w:rsidRDefault="0083374F" w:rsidP="0083374F">
            <w:pPr>
              <w:pStyle w:val="VCAAtableheading"/>
              <w:rPr>
                <w:b/>
                <w:bCs/>
                <w:sz w:val="18"/>
                <w:szCs w:val="18"/>
              </w:rPr>
            </w:pPr>
            <w:r w:rsidRPr="00C1519B">
              <w:rPr>
                <w:b/>
                <w:bCs/>
                <w:sz w:val="18"/>
                <w:szCs w:val="18"/>
              </w:rPr>
              <w:t>Key science skill</w:t>
            </w:r>
          </w:p>
        </w:tc>
        <w:tc>
          <w:tcPr>
            <w:tcW w:w="4362" w:type="dxa"/>
            <w:tcBorders>
              <w:bottom w:val="single" w:sz="4" w:space="0" w:color="auto"/>
            </w:tcBorders>
            <w:shd w:val="clear" w:color="auto" w:fill="0F7EB4"/>
          </w:tcPr>
          <w:p w14:paraId="12260BC7" w14:textId="77777777" w:rsidR="0083374F" w:rsidRPr="00C1519B" w:rsidRDefault="0083374F" w:rsidP="0083374F">
            <w:pPr>
              <w:pStyle w:val="VCAAtableheading"/>
              <w:rPr>
                <w:b/>
                <w:bCs/>
                <w:sz w:val="18"/>
                <w:szCs w:val="18"/>
              </w:rPr>
            </w:pPr>
            <w:r w:rsidRPr="00C1519B">
              <w:rPr>
                <w:b/>
                <w:bCs/>
                <w:sz w:val="18"/>
                <w:szCs w:val="18"/>
              </w:rPr>
              <w:t>VCE Environmental Science Units 3–4</w:t>
            </w:r>
          </w:p>
        </w:tc>
        <w:tc>
          <w:tcPr>
            <w:tcW w:w="850" w:type="dxa"/>
            <w:tcBorders>
              <w:bottom w:val="single" w:sz="4" w:space="0" w:color="auto"/>
            </w:tcBorders>
            <w:shd w:val="clear" w:color="auto" w:fill="0F7EB4"/>
          </w:tcPr>
          <w:p w14:paraId="559A3CC1" w14:textId="00FBC945" w:rsidR="0083374F" w:rsidRPr="00C1519B" w:rsidRDefault="0083374F" w:rsidP="00C1519B">
            <w:pPr>
              <w:pStyle w:val="VCAAtableheading"/>
              <w:jc w:val="center"/>
              <w:rPr>
                <w:b/>
                <w:bCs/>
                <w:sz w:val="18"/>
                <w:szCs w:val="18"/>
              </w:rPr>
            </w:pPr>
            <w:r w:rsidRPr="00C1519B">
              <w:rPr>
                <w:b/>
                <w:bCs/>
                <w:sz w:val="18"/>
                <w:szCs w:val="18"/>
              </w:rPr>
              <w:t>Task 1</w:t>
            </w:r>
          </w:p>
        </w:tc>
        <w:tc>
          <w:tcPr>
            <w:tcW w:w="836" w:type="dxa"/>
            <w:tcBorders>
              <w:bottom w:val="single" w:sz="4" w:space="0" w:color="auto"/>
            </w:tcBorders>
            <w:shd w:val="clear" w:color="auto" w:fill="0F7EB4"/>
          </w:tcPr>
          <w:p w14:paraId="04C1D229" w14:textId="566510D1" w:rsidR="0083374F" w:rsidRPr="00C1519B" w:rsidRDefault="0083374F" w:rsidP="00C1519B">
            <w:pPr>
              <w:pStyle w:val="VCAAtableheading"/>
              <w:jc w:val="center"/>
              <w:rPr>
                <w:b/>
                <w:bCs/>
                <w:sz w:val="18"/>
                <w:szCs w:val="18"/>
              </w:rPr>
            </w:pPr>
            <w:r w:rsidRPr="00C1519B">
              <w:rPr>
                <w:b/>
                <w:bCs/>
                <w:sz w:val="18"/>
                <w:szCs w:val="18"/>
              </w:rPr>
              <w:t>Task 2</w:t>
            </w:r>
          </w:p>
        </w:tc>
        <w:tc>
          <w:tcPr>
            <w:tcW w:w="826" w:type="dxa"/>
            <w:tcBorders>
              <w:bottom w:val="single" w:sz="4" w:space="0" w:color="auto"/>
            </w:tcBorders>
            <w:shd w:val="clear" w:color="auto" w:fill="0F7EB4"/>
          </w:tcPr>
          <w:p w14:paraId="4140D0E8" w14:textId="7E42F6F8" w:rsidR="0083374F" w:rsidRPr="00C1519B" w:rsidRDefault="0083374F" w:rsidP="00C1519B">
            <w:pPr>
              <w:pStyle w:val="VCAAtableheading"/>
              <w:jc w:val="center"/>
              <w:rPr>
                <w:b/>
                <w:bCs/>
                <w:sz w:val="18"/>
                <w:szCs w:val="18"/>
              </w:rPr>
            </w:pPr>
            <w:r w:rsidRPr="00C1519B">
              <w:rPr>
                <w:b/>
                <w:bCs/>
                <w:sz w:val="18"/>
                <w:szCs w:val="18"/>
              </w:rPr>
              <w:t>Task 3</w:t>
            </w:r>
          </w:p>
        </w:tc>
        <w:tc>
          <w:tcPr>
            <w:tcW w:w="781" w:type="dxa"/>
            <w:tcBorders>
              <w:bottom w:val="single" w:sz="4" w:space="0" w:color="auto"/>
            </w:tcBorders>
            <w:shd w:val="clear" w:color="auto" w:fill="0F7EB4"/>
          </w:tcPr>
          <w:p w14:paraId="504583F4" w14:textId="6A09739D" w:rsidR="0083374F" w:rsidRPr="00C1519B" w:rsidRDefault="0083374F" w:rsidP="00C1519B">
            <w:pPr>
              <w:pStyle w:val="VCAAtableheading"/>
              <w:jc w:val="center"/>
              <w:rPr>
                <w:b/>
                <w:bCs/>
                <w:sz w:val="18"/>
                <w:szCs w:val="18"/>
              </w:rPr>
            </w:pPr>
            <w:r w:rsidRPr="00C1519B">
              <w:rPr>
                <w:b/>
                <w:bCs/>
                <w:sz w:val="18"/>
                <w:szCs w:val="18"/>
              </w:rPr>
              <w:t>Task 4</w:t>
            </w:r>
          </w:p>
        </w:tc>
        <w:tc>
          <w:tcPr>
            <w:tcW w:w="1701" w:type="dxa"/>
            <w:tcBorders>
              <w:bottom w:val="single" w:sz="4" w:space="0" w:color="auto"/>
              <w:right w:val="single" w:sz="4" w:space="0" w:color="auto"/>
            </w:tcBorders>
            <w:shd w:val="clear" w:color="auto" w:fill="0F7EB4"/>
          </w:tcPr>
          <w:p w14:paraId="67BA961C" w14:textId="6E141773" w:rsidR="0083374F" w:rsidRPr="00C1519B" w:rsidRDefault="0083374F" w:rsidP="00C1519B">
            <w:pPr>
              <w:pStyle w:val="VCAAtableheading"/>
              <w:jc w:val="center"/>
              <w:rPr>
                <w:b/>
                <w:bCs/>
                <w:sz w:val="18"/>
                <w:szCs w:val="18"/>
              </w:rPr>
            </w:pPr>
            <w:r w:rsidRPr="00C1519B">
              <w:rPr>
                <w:b/>
                <w:bCs/>
                <w:sz w:val="18"/>
                <w:szCs w:val="18"/>
              </w:rPr>
              <w:t>U4 AoS3</w:t>
            </w:r>
            <w:r w:rsidR="00C1519B" w:rsidRPr="00C1519B">
              <w:rPr>
                <w:b/>
                <w:bCs/>
                <w:sz w:val="18"/>
                <w:szCs w:val="18"/>
              </w:rPr>
              <w:br/>
            </w:r>
            <w:r w:rsidRPr="00C1519B">
              <w:rPr>
                <w:b/>
                <w:bCs/>
                <w:sz w:val="18"/>
                <w:szCs w:val="18"/>
              </w:rPr>
              <w:t>Scientific poster</w:t>
            </w:r>
          </w:p>
        </w:tc>
      </w:tr>
      <w:tr w:rsidR="00C1519B" w:rsidRPr="00C1519B" w14:paraId="25D31FA2" w14:textId="77777777" w:rsidTr="00C1519B">
        <w:tc>
          <w:tcPr>
            <w:tcW w:w="1276" w:type="dxa"/>
            <w:vMerge w:val="restart"/>
            <w:tcBorders>
              <w:left w:val="single" w:sz="4" w:space="0" w:color="auto"/>
              <w:right w:val="single" w:sz="4" w:space="0" w:color="auto"/>
            </w:tcBorders>
            <w:shd w:val="clear" w:color="auto" w:fill="auto"/>
          </w:tcPr>
          <w:p w14:paraId="19DBE65C" w14:textId="77777777" w:rsidR="0083374F" w:rsidRPr="00C1519B" w:rsidRDefault="0083374F" w:rsidP="00C1519B">
            <w:pPr>
              <w:pStyle w:val="VCAAtablecondensed"/>
              <w:spacing w:line="240" w:lineRule="auto"/>
              <w:rPr>
                <w:sz w:val="18"/>
                <w:szCs w:val="18"/>
              </w:rPr>
            </w:pPr>
            <w:r w:rsidRPr="00C1519B">
              <w:rPr>
                <w:sz w:val="18"/>
                <w:szCs w:val="18"/>
              </w:rPr>
              <w:t xml:space="preserve">Develop aims and questions, formulate hypotheses and make predictions </w:t>
            </w:r>
          </w:p>
        </w:tc>
        <w:tc>
          <w:tcPr>
            <w:tcW w:w="4362" w:type="dxa"/>
            <w:tcBorders>
              <w:left w:val="single" w:sz="4" w:space="0" w:color="auto"/>
              <w:bottom w:val="single" w:sz="4" w:space="0" w:color="auto"/>
              <w:right w:val="single" w:sz="4" w:space="0" w:color="auto"/>
            </w:tcBorders>
            <w:shd w:val="clear" w:color="auto" w:fill="auto"/>
          </w:tcPr>
          <w:p w14:paraId="24211DC8" w14:textId="77777777" w:rsidR="0083374F" w:rsidRPr="00C1519B" w:rsidRDefault="0083374F" w:rsidP="0083374F">
            <w:pPr>
              <w:pStyle w:val="Default"/>
              <w:numPr>
                <w:ilvl w:val="0"/>
                <w:numId w:val="7"/>
              </w:numPr>
              <w:spacing w:before="80"/>
              <w:rPr>
                <w:rFonts w:ascii="Arial Narrow" w:hAnsi="Arial Narrow" w:cs="Arial"/>
                <w:color w:val="auto"/>
                <w:sz w:val="18"/>
                <w:szCs w:val="18"/>
              </w:rPr>
            </w:pPr>
            <w:r w:rsidRPr="00C1519B">
              <w:rPr>
                <w:rFonts w:ascii="Arial Narrow" w:hAnsi="Arial Narrow" w:cs="Arial"/>
                <w:color w:val="auto"/>
                <w:sz w:val="18"/>
                <w:szCs w:val="18"/>
              </w:rPr>
              <w:t>identify, research and construct aims and questions for investigation</w:t>
            </w:r>
          </w:p>
        </w:tc>
        <w:tc>
          <w:tcPr>
            <w:tcW w:w="850" w:type="dxa"/>
            <w:tcBorders>
              <w:left w:val="single" w:sz="4" w:space="0" w:color="auto"/>
              <w:bottom w:val="single" w:sz="4" w:space="0" w:color="auto"/>
              <w:right w:val="single" w:sz="4" w:space="0" w:color="auto"/>
            </w:tcBorders>
            <w:shd w:val="clear" w:color="auto" w:fill="FFFFFF" w:themeFill="background1"/>
          </w:tcPr>
          <w:p w14:paraId="25804AA3" w14:textId="77777777" w:rsidR="0083374F" w:rsidRPr="00C1519B" w:rsidRDefault="0083374F" w:rsidP="00BB7B48">
            <w:pPr>
              <w:pStyle w:val="Default"/>
              <w:spacing w:before="80"/>
              <w:jc w:val="center"/>
              <w:rPr>
                <w:rFonts w:ascii="Arial Narrow" w:hAnsi="Arial Narrow" w:cs="Arial"/>
                <w:color w:val="auto"/>
                <w:sz w:val="18"/>
                <w:szCs w:val="18"/>
              </w:rPr>
            </w:pPr>
          </w:p>
        </w:tc>
        <w:tc>
          <w:tcPr>
            <w:tcW w:w="836" w:type="dxa"/>
            <w:tcBorders>
              <w:left w:val="single" w:sz="4" w:space="0" w:color="auto"/>
              <w:bottom w:val="single" w:sz="4" w:space="0" w:color="auto"/>
              <w:right w:val="single" w:sz="4" w:space="0" w:color="auto"/>
            </w:tcBorders>
            <w:shd w:val="clear" w:color="auto" w:fill="FFFFFF" w:themeFill="background1"/>
          </w:tcPr>
          <w:p w14:paraId="45BC25E8" w14:textId="77777777" w:rsidR="0083374F" w:rsidRPr="00C1519B" w:rsidRDefault="0083374F" w:rsidP="00BB7B48">
            <w:pPr>
              <w:pStyle w:val="Default"/>
              <w:spacing w:before="80"/>
              <w:jc w:val="center"/>
              <w:rPr>
                <w:rFonts w:ascii="Arial Narrow" w:hAnsi="Arial Narrow" w:cs="Arial"/>
                <w:color w:val="auto"/>
                <w:sz w:val="18"/>
                <w:szCs w:val="18"/>
              </w:rPr>
            </w:pPr>
          </w:p>
        </w:tc>
        <w:tc>
          <w:tcPr>
            <w:tcW w:w="826" w:type="dxa"/>
            <w:tcBorders>
              <w:left w:val="single" w:sz="4" w:space="0" w:color="auto"/>
              <w:bottom w:val="single" w:sz="4" w:space="0" w:color="auto"/>
              <w:right w:val="single" w:sz="4" w:space="0" w:color="auto"/>
            </w:tcBorders>
            <w:shd w:val="clear" w:color="auto" w:fill="FFFFFF" w:themeFill="background1"/>
          </w:tcPr>
          <w:p w14:paraId="5E071530" w14:textId="77777777" w:rsidR="0083374F" w:rsidRPr="00C1519B" w:rsidRDefault="0083374F" w:rsidP="00BB7B48">
            <w:pPr>
              <w:pStyle w:val="Default"/>
              <w:spacing w:before="80"/>
              <w:jc w:val="center"/>
              <w:rPr>
                <w:rFonts w:ascii="Arial Narrow" w:hAnsi="Arial Narrow" w:cs="Arial"/>
                <w:color w:val="auto"/>
                <w:sz w:val="18"/>
                <w:szCs w:val="18"/>
              </w:rPr>
            </w:pPr>
          </w:p>
        </w:tc>
        <w:tc>
          <w:tcPr>
            <w:tcW w:w="781" w:type="dxa"/>
            <w:tcBorders>
              <w:left w:val="single" w:sz="4" w:space="0" w:color="auto"/>
              <w:bottom w:val="single" w:sz="4" w:space="0" w:color="auto"/>
              <w:right w:val="single" w:sz="4" w:space="0" w:color="auto"/>
            </w:tcBorders>
            <w:shd w:val="clear" w:color="auto" w:fill="FFFFFF" w:themeFill="background1"/>
          </w:tcPr>
          <w:p w14:paraId="50C4BF75" w14:textId="77777777" w:rsidR="0083374F" w:rsidRPr="00C1519B" w:rsidRDefault="0083374F" w:rsidP="00BB7B48">
            <w:pPr>
              <w:pStyle w:val="Default"/>
              <w:spacing w:before="80"/>
              <w:jc w:val="center"/>
              <w:rPr>
                <w:rFonts w:ascii="Arial Narrow" w:hAnsi="Arial Narrow" w:cs="Arial"/>
                <w:color w:val="auto"/>
                <w:sz w:val="18"/>
                <w:szCs w:val="18"/>
              </w:rPr>
            </w:pPr>
          </w:p>
        </w:tc>
        <w:tc>
          <w:tcPr>
            <w:tcW w:w="1701" w:type="dxa"/>
            <w:tcBorders>
              <w:left w:val="single" w:sz="4" w:space="0" w:color="auto"/>
              <w:bottom w:val="single" w:sz="4" w:space="0" w:color="auto"/>
              <w:right w:val="single" w:sz="4" w:space="0" w:color="auto"/>
            </w:tcBorders>
            <w:shd w:val="clear" w:color="auto" w:fill="FFFFFF" w:themeFill="background1"/>
          </w:tcPr>
          <w:p w14:paraId="26F1D05C" w14:textId="77777777" w:rsidR="0083374F" w:rsidRPr="00C1519B" w:rsidRDefault="0083374F" w:rsidP="00BB7B48">
            <w:pPr>
              <w:pStyle w:val="Default"/>
              <w:spacing w:before="80"/>
              <w:jc w:val="center"/>
              <w:rPr>
                <w:rFonts w:ascii="Arial Narrow" w:hAnsi="Arial Narrow" w:cs="Arial"/>
                <w:color w:val="auto"/>
                <w:sz w:val="18"/>
                <w:szCs w:val="18"/>
              </w:rPr>
            </w:pPr>
          </w:p>
        </w:tc>
      </w:tr>
      <w:tr w:rsidR="0083374F" w:rsidRPr="008052C3" w14:paraId="6B565A87" w14:textId="77777777" w:rsidTr="00C1519B">
        <w:tc>
          <w:tcPr>
            <w:tcW w:w="1276" w:type="dxa"/>
            <w:vMerge/>
            <w:tcBorders>
              <w:left w:val="single" w:sz="4" w:space="0" w:color="auto"/>
              <w:right w:val="single" w:sz="4" w:space="0" w:color="auto"/>
            </w:tcBorders>
            <w:shd w:val="clear" w:color="auto" w:fill="auto"/>
          </w:tcPr>
          <w:p w14:paraId="2F7144E5" w14:textId="77777777" w:rsidR="0083374F" w:rsidRPr="00C1519B" w:rsidRDefault="0083374F" w:rsidP="00C1519B">
            <w:pPr>
              <w:pStyle w:val="Default"/>
              <w:spacing w:before="80" w:after="120"/>
              <w:rPr>
                <w:rFonts w:ascii="Arial Narrow" w:hAnsi="Arial Narrow" w:cs="Arial"/>
                <w:color w:val="auto"/>
                <w:sz w:val="18"/>
                <w:szCs w:val="18"/>
              </w:rPr>
            </w:pPr>
          </w:p>
        </w:tc>
        <w:tc>
          <w:tcPr>
            <w:tcW w:w="4362" w:type="dxa"/>
            <w:tcBorders>
              <w:left w:val="single" w:sz="4" w:space="0" w:color="auto"/>
              <w:bottom w:val="single" w:sz="4" w:space="0" w:color="auto"/>
              <w:right w:val="single" w:sz="4" w:space="0" w:color="auto"/>
            </w:tcBorders>
            <w:shd w:val="clear" w:color="auto" w:fill="auto"/>
          </w:tcPr>
          <w:p w14:paraId="276CE421" w14:textId="77777777" w:rsidR="0083374F" w:rsidRPr="003E220A" w:rsidRDefault="0083374F" w:rsidP="0083374F">
            <w:pPr>
              <w:pStyle w:val="Default"/>
              <w:numPr>
                <w:ilvl w:val="0"/>
                <w:numId w:val="7"/>
              </w:numPr>
              <w:spacing w:before="60"/>
              <w:rPr>
                <w:rFonts w:ascii="Arial Narrow" w:hAnsi="Arial Narrow" w:cs="Arial"/>
                <w:color w:val="auto"/>
                <w:sz w:val="18"/>
                <w:szCs w:val="18"/>
              </w:rPr>
            </w:pPr>
            <w:r w:rsidRPr="003E220A">
              <w:rPr>
                <w:rFonts w:ascii="Arial Narrow" w:eastAsiaTheme="minorEastAsia" w:hAnsi="Arial Narrow" w:cstheme="minorBidi"/>
                <w:color w:val="auto"/>
                <w:sz w:val="18"/>
                <w:szCs w:val="18"/>
                <w:lang w:val="en-US" w:eastAsia="en-US"/>
              </w:rPr>
              <w:t>identify independent, dependent and controlled variables</w:t>
            </w:r>
            <w:r w:rsidRPr="003E220A">
              <w:rPr>
                <w:rFonts w:ascii="Arial Narrow" w:hAnsi="Arial Narrow" w:cs="Arial"/>
                <w:color w:val="auto"/>
                <w:sz w:val="18"/>
                <w:szCs w:val="18"/>
              </w:rPr>
              <w:t xml:space="preserve"> in controlled experiments</w:t>
            </w:r>
          </w:p>
        </w:tc>
        <w:tc>
          <w:tcPr>
            <w:tcW w:w="850" w:type="dxa"/>
            <w:tcBorders>
              <w:left w:val="single" w:sz="4" w:space="0" w:color="auto"/>
              <w:bottom w:val="single" w:sz="4" w:space="0" w:color="auto"/>
              <w:right w:val="single" w:sz="4" w:space="0" w:color="auto"/>
            </w:tcBorders>
            <w:shd w:val="clear" w:color="auto" w:fill="FFFFFF" w:themeFill="background1"/>
          </w:tcPr>
          <w:p w14:paraId="17787EC9" w14:textId="77777777" w:rsidR="0083374F" w:rsidRPr="003E220A" w:rsidRDefault="0083374F" w:rsidP="00BB7B48">
            <w:pPr>
              <w:pStyle w:val="Default"/>
              <w:spacing w:before="80"/>
              <w:jc w:val="center"/>
              <w:rPr>
                <w:rFonts w:ascii="Arial Narrow" w:hAnsi="Arial Narrow" w:cs="Arial"/>
                <w:color w:val="auto"/>
                <w:sz w:val="18"/>
                <w:szCs w:val="18"/>
              </w:rPr>
            </w:pPr>
          </w:p>
        </w:tc>
        <w:tc>
          <w:tcPr>
            <w:tcW w:w="836" w:type="dxa"/>
            <w:tcBorders>
              <w:left w:val="single" w:sz="4" w:space="0" w:color="auto"/>
              <w:bottom w:val="single" w:sz="4" w:space="0" w:color="auto"/>
              <w:right w:val="single" w:sz="4" w:space="0" w:color="auto"/>
            </w:tcBorders>
            <w:shd w:val="clear" w:color="auto" w:fill="FFFFFF" w:themeFill="background1"/>
          </w:tcPr>
          <w:p w14:paraId="04A4B2B9" w14:textId="77777777" w:rsidR="0083374F" w:rsidRPr="003E220A" w:rsidRDefault="0083374F" w:rsidP="00BB7B48">
            <w:pPr>
              <w:pStyle w:val="Default"/>
              <w:spacing w:before="80"/>
              <w:jc w:val="center"/>
              <w:rPr>
                <w:rFonts w:ascii="Arial Narrow" w:hAnsi="Arial Narrow" w:cs="Arial"/>
                <w:color w:val="auto"/>
                <w:sz w:val="18"/>
                <w:szCs w:val="18"/>
              </w:rPr>
            </w:pPr>
          </w:p>
        </w:tc>
        <w:tc>
          <w:tcPr>
            <w:tcW w:w="826" w:type="dxa"/>
            <w:tcBorders>
              <w:left w:val="single" w:sz="4" w:space="0" w:color="auto"/>
              <w:bottom w:val="single" w:sz="4" w:space="0" w:color="auto"/>
              <w:right w:val="single" w:sz="4" w:space="0" w:color="auto"/>
            </w:tcBorders>
            <w:shd w:val="clear" w:color="auto" w:fill="FFFFFF" w:themeFill="background1"/>
          </w:tcPr>
          <w:p w14:paraId="3D69248C" w14:textId="77777777" w:rsidR="0083374F" w:rsidRPr="003E220A" w:rsidRDefault="0083374F" w:rsidP="00BB7B48">
            <w:pPr>
              <w:pStyle w:val="Default"/>
              <w:spacing w:before="80"/>
              <w:jc w:val="center"/>
              <w:rPr>
                <w:rFonts w:ascii="Arial Narrow" w:hAnsi="Arial Narrow" w:cs="Arial"/>
                <w:color w:val="auto"/>
                <w:sz w:val="18"/>
                <w:szCs w:val="18"/>
              </w:rPr>
            </w:pPr>
          </w:p>
        </w:tc>
        <w:tc>
          <w:tcPr>
            <w:tcW w:w="781" w:type="dxa"/>
            <w:tcBorders>
              <w:left w:val="single" w:sz="4" w:space="0" w:color="auto"/>
              <w:bottom w:val="single" w:sz="4" w:space="0" w:color="auto"/>
              <w:right w:val="single" w:sz="4" w:space="0" w:color="auto"/>
            </w:tcBorders>
            <w:shd w:val="clear" w:color="auto" w:fill="FFFFFF" w:themeFill="background1"/>
          </w:tcPr>
          <w:p w14:paraId="05ABD153" w14:textId="77777777" w:rsidR="0083374F" w:rsidRPr="003E220A" w:rsidRDefault="0083374F" w:rsidP="00BB7B48">
            <w:pPr>
              <w:pStyle w:val="Default"/>
              <w:spacing w:before="80"/>
              <w:jc w:val="center"/>
              <w:rPr>
                <w:rFonts w:ascii="Arial Narrow" w:hAnsi="Arial Narrow" w:cs="Arial"/>
                <w:color w:val="auto"/>
                <w:sz w:val="18"/>
                <w:szCs w:val="18"/>
              </w:rPr>
            </w:pPr>
          </w:p>
        </w:tc>
        <w:tc>
          <w:tcPr>
            <w:tcW w:w="1701" w:type="dxa"/>
            <w:tcBorders>
              <w:left w:val="single" w:sz="4" w:space="0" w:color="auto"/>
              <w:bottom w:val="single" w:sz="4" w:space="0" w:color="auto"/>
              <w:right w:val="single" w:sz="4" w:space="0" w:color="auto"/>
            </w:tcBorders>
            <w:shd w:val="clear" w:color="auto" w:fill="FFFFFF" w:themeFill="background1"/>
          </w:tcPr>
          <w:p w14:paraId="2B8A150D" w14:textId="77777777" w:rsidR="0083374F" w:rsidRPr="003E220A" w:rsidRDefault="0083374F" w:rsidP="00BB7B48">
            <w:pPr>
              <w:pStyle w:val="Default"/>
              <w:spacing w:before="80"/>
              <w:jc w:val="center"/>
              <w:rPr>
                <w:rFonts w:ascii="Arial Narrow" w:hAnsi="Arial Narrow" w:cs="Arial"/>
                <w:color w:val="auto"/>
                <w:sz w:val="18"/>
                <w:szCs w:val="18"/>
              </w:rPr>
            </w:pPr>
          </w:p>
        </w:tc>
      </w:tr>
      <w:tr w:rsidR="0083374F" w:rsidRPr="008052C3" w14:paraId="6D67D822" w14:textId="77777777" w:rsidTr="00C1519B">
        <w:tc>
          <w:tcPr>
            <w:tcW w:w="1276" w:type="dxa"/>
            <w:vMerge/>
            <w:tcBorders>
              <w:left w:val="single" w:sz="4" w:space="0" w:color="auto"/>
              <w:right w:val="single" w:sz="4" w:space="0" w:color="auto"/>
            </w:tcBorders>
            <w:shd w:val="clear" w:color="auto" w:fill="auto"/>
          </w:tcPr>
          <w:p w14:paraId="6ADBDFD5" w14:textId="77777777" w:rsidR="0083374F" w:rsidRPr="00C1519B" w:rsidRDefault="0083374F" w:rsidP="00C1519B">
            <w:pPr>
              <w:pStyle w:val="Default"/>
              <w:spacing w:before="80" w:after="120"/>
              <w:rPr>
                <w:rFonts w:ascii="Arial Narrow" w:hAnsi="Arial Narrow" w:cs="Arial"/>
                <w:color w:val="auto"/>
                <w:sz w:val="18"/>
                <w:szCs w:val="18"/>
              </w:rPr>
            </w:pPr>
          </w:p>
        </w:tc>
        <w:tc>
          <w:tcPr>
            <w:tcW w:w="4362" w:type="dxa"/>
            <w:tcBorders>
              <w:left w:val="single" w:sz="4" w:space="0" w:color="auto"/>
              <w:bottom w:val="single" w:sz="4" w:space="0" w:color="auto"/>
              <w:right w:val="single" w:sz="4" w:space="0" w:color="auto"/>
            </w:tcBorders>
            <w:shd w:val="clear" w:color="auto" w:fill="auto"/>
          </w:tcPr>
          <w:p w14:paraId="1026D2B6" w14:textId="77777777" w:rsidR="0083374F" w:rsidRPr="003E220A" w:rsidRDefault="0083374F" w:rsidP="0083374F">
            <w:pPr>
              <w:pStyle w:val="Default"/>
              <w:numPr>
                <w:ilvl w:val="0"/>
                <w:numId w:val="7"/>
              </w:numPr>
              <w:spacing w:before="60"/>
              <w:rPr>
                <w:rFonts w:ascii="Arial Narrow" w:hAnsi="Arial Narrow" w:cs="Arial"/>
                <w:color w:val="auto"/>
                <w:sz w:val="18"/>
                <w:szCs w:val="18"/>
              </w:rPr>
            </w:pPr>
            <w:r w:rsidRPr="003E220A">
              <w:rPr>
                <w:rFonts w:ascii="Arial Narrow" w:hAnsi="Arial Narrow" w:cs="Arial"/>
                <w:color w:val="auto"/>
                <w:sz w:val="18"/>
                <w:szCs w:val="18"/>
              </w:rPr>
              <w:t>formulate hypotheses to focus investigations</w:t>
            </w:r>
          </w:p>
        </w:tc>
        <w:tc>
          <w:tcPr>
            <w:tcW w:w="850" w:type="dxa"/>
            <w:tcBorders>
              <w:left w:val="single" w:sz="4" w:space="0" w:color="auto"/>
              <w:bottom w:val="single" w:sz="4" w:space="0" w:color="auto"/>
              <w:right w:val="single" w:sz="4" w:space="0" w:color="auto"/>
            </w:tcBorders>
            <w:shd w:val="clear" w:color="auto" w:fill="FFFFFF" w:themeFill="background1"/>
          </w:tcPr>
          <w:p w14:paraId="3C6E4BFC" w14:textId="77777777" w:rsidR="0083374F" w:rsidRPr="003E220A" w:rsidRDefault="0083374F" w:rsidP="00BB7B48">
            <w:pPr>
              <w:pStyle w:val="Default"/>
              <w:spacing w:before="80"/>
              <w:jc w:val="center"/>
              <w:rPr>
                <w:rFonts w:ascii="Arial Narrow" w:hAnsi="Arial Narrow" w:cs="Arial"/>
                <w:color w:val="auto"/>
                <w:sz w:val="18"/>
                <w:szCs w:val="18"/>
              </w:rPr>
            </w:pPr>
          </w:p>
        </w:tc>
        <w:tc>
          <w:tcPr>
            <w:tcW w:w="836" w:type="dxa"/>
            <w:tcBorders>
              <w:left w:val="single" w:sz="4" w:space="0" w:color="auto"/>
              <w:bottom w:val="single" w:sz="4" w:space="0" w:color="auto"/>
              <w:right w:val="single" w:sz="4" w:space="0" w:color="auto"/>
            </w:tcBorders>
            <w:shd w:val="clear" w:color="auto" w:fill="FFFFFF" w:themeFill="background1"/>
          </w:tcPr>
          <w:p w14:paraId="6E65E167" w14:textId="77777777" w:rsidR="0083374F" w:rsidRPr="003E220A" w:rsidRDefault="0083374F" w:rsidP="00BB7B48">
            <w:pPr>
              <w:pStyle w:val="Default"/>
              <w:spacing w:before="80"/>
              <w:jc w:val="center"/>
              <w:rPr>
                <w:rFonts w:ascii="Arial Narrow" w:hAnsi="Arial Narrow" w:cs="Arial"/>
                <w:color w:val="auto"/>
                <w:sz w:val="18"/>
                <w:szCs w:val="18"/>
              </w:rPr>
            </w:pPr>
          </w:p>
        </w:tc>
        <w:tc>
          <w:tcPr>
            <w:tcW w:w="826" w:type="dxa"/>
            <w:tcBorders>
              <w:left w:val="single" w:sz="4" w:space="0" w:color="auto"/>
              <w:bottom w:val="single" w:sz="4" w:space="0" w:color="auto"/>
              <w:right w:val="single" w:sz="4" w:space="0" w:color="auto"/>
            </w:tcBorders>
            <w:shd w:val="clear" w:color="auto" w:fill="FFFFFF" w:themeFill="background1"/>
          </w:tcPr>
          <w:p w14:paraId="55852AF9" w14:textId="77777777" w:rsidR="0083374F" w:rsidRPr="003E220A" w:rsidRDefault="0083374F" w:rsidP="00BB7B48">
            <w:pPr>
              <w:pStyle w:val="Default"/>
              <w:spacing w:before="80"/>
              <w:jc w:val="center"/>
              <w:rPr>
                <w:rFonts w:ascii="Arial Narrow" w:hAnsi="Arial Narrow" w:cs="Arial"/>
                <w:color w:val="auto"/>
                <w:sz w:val="18"/>
                <w:szCs w:val="18"/>
              </w:rPr>
            </w:pPr>
          </w:p>
        </w:tc>
        <w:tc>
          <w:tcPr>
            <w:tcW w:w="781" w:type="dxa"/>
            <w:tcBorders>
              <w:left w:val="single" w:sz="4" w:space="0" w:color="auto"/>
              <w:bottom w:val="single" w:sz="4" w:space="0" w:color="auto"/>
              <w:right w:val="single" w:sz="4" w:space="0" w:color="auto"/>
            </w:tcBorders>
            <w:shd w:val="clear" w:color="auto" w:fill="FFFFFF" w:themeFill="background1"/>
          </w:tcPr>
          <w:p w14:paraId="70CE645A" w14:textId="77777777" w:rsidR="0083374F" w:rsidRPr="003E220A" w:rsidRDefault="0083374F" w:rsidP="00BB7B48">
            <w:pPr>
              <w:pStyle w:val="Default"/>
              <w:spacing w:before="80"/>
              <w:jc w:val="center"/>
              <w:rPr>
                <w:rFonts w:ascii="Arial Narrow" w:hAnsi="Arial Narrow" w:cs="Arial"/>
                <w:color w:val="auto"/>
                <w:sz w:val="18"/>
                <w:szCs w:val="18"/>
              </w:rPr>
            </w:pPr>
          </w:p>
        </w:tc>
        <w:tc>
          <w:tcPr>
            <w:tcW w:w="1701" w:type="dxa"/>
            <w:tcBorders>
              <w:left w:val="single" w:sz="4" w:space="0" w:color="auto"/>
              <w:bottom w:val="single" w:sz="4" w:space="0" w:color="auto"/>
              <w:right w:val="single" w:sz="4" w:space="0" w:color="auto"/>
            </w:tcBorders>
            <w:shd w:val="clear" w:color="auto" w:fill="FFFFFF" w:themeFill="background1"/>
          </w:tcPr>
          <w:p w14:paraId="38ECBEFE" w14:textId="77777777" w:rsidR="0083374F" w:rsidRPr="003E220A" w:rsidRDefault="0083374F" w:rsidP="00BB7B48">
            <w:pPr>
              <w:pStyle w:val="Default"/>
              <w:spacing w:before="80"/>
              <w:jc w:val="center"/>
              <w:rPr>
                <w:rFonts w:ascii="Arial Narrow" w:hAnsi="Arial Narrow" w:cs="Arial"/>
                <w:color w:val="auto"/>
                <w:sz w:val="18"/>
                <w:szCs w:val="18"/>
              </w:rPr>
            </w:pPr>
          </w:p>
        </w:tc>
      </w:tr>
      <w:tr w:rsidR="0083374F" w:rsidRPr="008052C3" w14:paraId="6E207FAA" w14:textId="77777777" w:rsidTr="00C1519B">
        <w:tc>
          <w:tcPr>
            <w:tcW w:w="1276" w:type="dxa"/>
            <w:vMerge/>
            <w:tcBorders>
              <w:left w:val="single" w:sz="4" w:space="0" w:color="auto"/>
              <w:bottom w:val="single" w:sz="4" w:space="0" w:color="auto"/>
              <w:right w:val="single" w:sz="4" w:space="0" w:color="auto"/>
            </w:tcBorders>
            <w:shd w:val="clear" w:color="auto" w:fill="auto"/>
          </w:tcPr>
          <w:p w14:paraId="43DB8397" w14:textId="77777777" w:rsidR="0083374F" w:rsidRPr="00C1519B" w:rsidRDefault="0083374F" w:rsidP="00C1519B">
            <w:pPr>
              <w:pStyle w:val="Default"/>
              <w:spacing w:before="80" w:after="120"/>
              <w:rPr>
                <w:rFonts w:ascii="Arial Narrow" w:hAnsi="Arial Narrow" w:cs="Arial"/>
                <w:color w:val="auto"/>
                <w:sz w:val="18"/>
                <w:szCs w:val="18"/>
              </w:rPr>
            </w:pPr>
          </w:p>
        </w:tc>
        <w:tc>
          <w:tcPr>
            <w:tcW w:w="4362" w:type="dxa"/>
            <w:tcBorders>
              <w:left w:val="single" w:sz="4" w:space="0" w:color="auto"/>
              <w:bottom w:val="single" w:sz="4" w:space="0" w:color="auto"/>
              <w:right w:val="single" w:sz="4" w:space="0" w:color="auto"/>
            </w:tcBorders>
            <w:shd w:val="clear" w:color="auto" w:fill="auto"/>
          </w:tcPr>
          <w:p w14:paraId="57541FC8" w14:textId="77777777" w:rsidR="0083374F" w:rsidRPr="003E220A" w:rsidRDefault="0083374F" w:rsidP="0083374F">
            <w:pPr>
              <w:pStyle w:val="Default"/>
              <w:numPr>
                <w:ilvl w:val="0"/>
                <w:numId w:val="7"/>
              </w:numPr>
              <w:spacing w:before="80"/>
              <w:rPr>
                <w:rFonts w:ascii="Arial Narrow" w:hAnsi="Arial Narrow" w:cs="Arial"/>
                <w:color w:val="auto"/>
                <w:sz w:val="18"/>
                <w:szCs w:val="18"/>
              </w:rPr>
            </w:pPr>
            <w:r w:rsidRPr="003E220A">
              <w:rPr>
                <w:rFonts w:ascii="Arial Narrow" w:hAnsi="Arial Narrow" w:cs="Arial"/>
                <w:color w:val="auto"/>
                <w:sz w:val="18"/>
                <w:szCs w:val="18"/>
              </w:rPr>
              <w:t>predict possible outcomes of investigations</w:t>
            </w:r>
          </w:p>
        </w:tc>
        <w:tc>
          <w:tcPr>
            <w:tcW w:w="850" w:type="dxa"/>
            <w:tcBorders>
              <w:left w:val="single" w:sz="4" w:space="0" w:color="auto"/>
              <w:bottom w:val="single" w:sz="4" w:space="0" w:color="auto"/>
              <w:right w:val="single" w:sz="4" w:space="0" w:color="auto"/>
            </w:tcBorders>
            <w:shd w:val="clear" w:color="auto" w:fill="FFFFFF" w:themeFill="background1"/>
          </w:tcPr>
          <w:p w14:paraId="51541306" w14:textId="77777777" w:rsidR="0083374F" w:rsidRPr="003E220A" w:rsidRDefault="0083374F" w:rsidP="00BB7B48">
            <w:pPr>
              <w:pStyle w:val="Default"/>
              <w:spacing w:before="80"/>
              <w:jc w:val="center"/>
              <w:rPr>
                <w:rFonts w:ascii="Arial Narrow" w:hAnsi="Arial Narrow" w:cs="Arial"/>
                <w:color w:val="auto"/>
                <w:sz w:val="18"/>
                <w:szCs w:val="18"/>
              </w:rPr>
            </w:pPr>
          </w:p>
        </w:tc>
        <w:tc>
          <w:tcPr>
            <w:tcW w:w="836" w:type="dxa"/>
            <w:tcBorders>
              <w:left w:val="single" w:sz="4" w:space="0" w:color="auto"/>
              <w:bottom w:val="single" w:sz="4" w:space="0" w:color="auto"/>
              <w:right w:val="single" w:sz="4" w:space="0" w:color="auto"/>
            </w:tcBorders>
            <w:shd w:val="clear" w:color="auto" w:fill="FFFFFF" w:themeFill="background1"/>
          </w:tcPr>
          <w:p w14:paraId="216A9F14" w14:textId="77777777" w:rsidR="0083374F" w:rsidRPr="003E220A" w:rsidRDefault="0083374F" w:rsidP="00BB7B48">
            <w:pPr>
              <w:pStyle w:val="Default"/>
              <w:spacing w:before="80"/>
              <w:jc w:val="center"/>
              <w:rPr>
                <w:rFonts w:ascii="Arial Narrow" w:hAnsi="Arial Narrow" w:cs="Arial"/>
                <w:color w:val="auto"/>
                <w:sz w:val="18"/>
                <w:szCs w:val="18"/>
              </w:rPr>
            </w:pPr>
          </w:p>
        </w:tc>
        <w:tc>
          <w:tcPr>
            <w:tcW w:w="826" w:type="dxa"/>
            <w:tcBorders>
              <w:left w:val="single" w:sz="4" w:space="0" w:color="auto"/>
              <w:bottom w:val="single" w:sz="4" w:space="0" w:color="auto"/>
              <w:right w:val="single" w:sz="4" w:space="0" w:color="auto"/>
            </w:tcBorders>
            <w:shd w:val="clear" w:color="auto" w:fill="FFFFFF" w:themeFill="background1"/>
          </w:tcPr>
          <w:p w14:paraId="12658A33" w14:textId="77777777" w:rsidR="0083374F" w:rsidRPr="003E220A" w:rsidRDefault="0083374F" w:rsidP="00BB7B48">
            <w:pPr>
              <w:pStyle w:val="Default"/>
              <w:spacing w:before="80"/>
              <w:jc w:val="center"/>
              <w:rPr>
                <w:rFonts w:ascii="Arial Narrow" w:hAnsi="Arial Narrow" w:cs="Arial"/>
                <w:color w:val="auto"/>
                <w:sz w:val="18"/>
                <w:szCs w:val="18"/>
              </w:rPr>
            </w:pPr>
          </w:p>
        </w:tc>
        <w:tc>
          <w:tcPr>
            <w:tcW w:w="781" w:type="dxa"/>
            <w:tcBorders>
              <w:left w:val="single" w:sz="4" w:space="0" w:color="auto"/>
              <w:bottom w:val="single" w:sz="4" w:space="0" w:color="auto"/>
              <w:right w:val="single" w:sz="4" w:space="0" w:color="auto"/>
            </w:tcBorders>
            <w:shd w:val="clear" w:color="auto" w:fill="FFFFFF" w:themeFill="background1"/>
          </w:tcPr>
          <w:p w14:paraId="5C738863" w14:textId="77777777" w:rsidR="0083374F" w:rsidRPr="003E220A" w:rsidRDefault="0083374F" w:rsidP="00BB7B48">
            <w:pPr>
              <w:pStyle w:val="Default"/>
              <w:spacing w:before="80"/>
              <w:jc w:val="center"/>
              <w:rPr>
                <w:rFonts w:ascii="Arial Narrow" w:hAnsi="Arial Narrow" w:cs="Arial"/>
                <w:color w:val="auto"/>
                <w:sz w:val="18"/>
                <w:szCs w:val="18"/>
              </w:rPr>
            </w:pPr>
          </w:p>
        </w:tc>
        <w:tc>
          <w:tcPr>
            <w:tcW w:w="1701" w:type="dxa"/>
            <w:tcBorders>
              <w:left w:val="single" w:sz="4" w:space="0" w:color="auto"/>
              <w:bottom w:val="single" w:sz="4" w:space="0" w:color="auto"/>
              <w:right w:val="single" w:sz="4" w:space="0" w:color="auto"/>
            </w:tcBorders>
            <w:shd w:val="clear" w:color="auto" w:fill="FFFFFF" w:themeFill="background1"/>
          </w:tcPr>
          <w:p w14:paraId="57443134" w14:textId="77777777" w:rsidR="0083374F" w:rsidRPr="003E220A" w:rsidRDefault="0083374F" w:rsidP="00BB7B48">
            <w:pPr>
              <w:pStyle w:val="Default"/>
              <w:spacing w:before="80"/>
              <w:jc w:val="center"/>
              <w:rPr>
                <w:rFonts w:ascii="Arial Narrow" w:hAnsi="Arial Narrow" w:cs="Arial"/>
                <w:color w:val="auto"/>
                <w:sz w:val="18"/>
                <w:szCs w:val="18"/>
              </w:rPr>
            </w:pPr>
          </w:p>
        </w:tc>
      </w:tr>
      <w:tr w:rsidR="0083374F" w:rsidRPr="008052C3" w14:paraId="3B504C55" w14:textId="77777777" w:rsidTr="00C1519B">
        <w:tc>
          <w:tcPr>
            <w:tcW w:w="1276" w:type="dxa"/>
            <w:vMerge w:val="restart"/>
            <w:tcBorders>
              <w:left w:val="single" w:sz="4" w:space="0" w:color="auto"/>
              <w:right w:val="single" w:sz="4" w:space="0" w:color="auto"/>
            </w:tcBorders>
            <w:shd w:val="clear" w:color="auto" w:fill="auto"/>
          </w:tcPr>
          <w:p w14:paraId="6FCE8C8C" w14:textId="77777777" w:rsidR="0083374F" w:rsidRPr="00C1519B" w:rsidRDefault="0083374F" w:rsidP="00C1519B">
            <w:pPr>
              <w:pStyle w:val="Default"/>
              <w:spacing w:before="80" w:after="120"/>
              <w:rPr>
                <w:rFonts w:ascii="Arial Narrow" w:hAnsi="Arial Narrow" w:cs="Arial"/>
                <w:color w:val="auto"/>
                <w:sz w:val="18"/>
                <w:szCs w:val="18"/>
              </w:rPr>
            </w:pPr>
            <w:r w:rsidRPr="00C1519B">
              <w:rPr>
                <w:rFonts w:ascii="Arial Narrow" w:hAnsi="Arial Narrow" w:cs="Arial"/>
                <w:color w:val="auto"/>
                <w:sz w:val="18"/>
                <w:szCs w:val="18"/>
              </w:rPr>
              <w:t xml:space="preserve">Plan and conduct investigations </w:t>
            </w:r>
          </w:p>
        </w:tc>
        <w:tc>
          <w:tcPr>
            <w:tcW w:w="4362" w:type="dxa"/>
            <w:tcBorders>
              <w:left w:val="single" w:sz="4" w:space="0" w:color="auto"/>
              <w:right w:val="single" w:sz="4" w:space="0" w:color="auto"/>
            </w:tcBorders>
            <w:shd w:val="clear" w:color="auto" w:fill="auto"/>
            <w:vAlign w:val="center"/>
          </w:tcPr>
          <w:p w14:paraId="61F2D75C" w14:textId="77777777" w:rsidR="0083374F" w:rsidRPr="003E220A" w:rsidRDefault="0083374F" w:rsidP="0083374F">
            <w:pPr>
              <w:numPr>
                <w:ilvl w:val="0"/>
                <w:numId w:val="8"/>
              </w:numPr>
              <w:suppressAutoHyphens/>
              <w:autoSpaceDE w:val="0"/>
              <w:autoSpaceDN w:val="0"/>
              <w:adjustRightInd w:val="0"/>
              <w:spacing w:before="60" w:after="0" w:line="240" w:lineRule="auto"/>
              <w:textAlignment w:val="center"/>
              <w:rPr>
                <w:rFonts w:ascii="Arial Narrow" w:eastAsia="Times New Roman" w:hAnsi="Arial Narrow" w:cs="Arial"/>
                <w:sz w:val="18"/>
                <w:szCs w:val="18"/>
                <w:lang w:val="en-AU" w:eastAsia="en-AU"/>
              </w:rPr>
            </w:pPr>
            <w:r w:rsidRPr="003E220A">
              <w:rPr>
                <w:rFonts w:ascii="Arial Narrow" w:hAnsi="Arial Narrow"/>
                <w:sz w:val="18"/>
                <w:szCs w:val="18"/>
              </w:rPr>
              <w:t xml:space="preserve">determine appropriate investigation </w:t>
            </w:r>
            <w:r w:rsidRPr="003E220A">
              <w:rPr>
                <w:rFonts w:ascii="Arial Narrow" w:eastAsia="Times New Roman" w:hAnsi="Arial Narrow" w:cs="Arial"/>
                <w:sz w:val="18"/>
                <w:szCs w:val="18"/>
                <w:lang w:val="en-AU" w:eastAsia="en-AU"/>
              </w:rPr>
              <w:t>methodology: case study; classification and identification; controlled experiment; correlational study; fieldwork; literature review; modelling; product, process or system development; simulation</w:t>
            </w:r>
          </w:p>
        </w:tc>
        <w:tc>
          <w:tcPr>
            <w:tcW w:w="850" w:type="dxa"/>
            <w:tcBorders>
              <w:left w:val="single" w:sz="4" w:space="0" w:color="auto"/>
              <w:right w:val="single" w:sz="4" w:space="0" w:color="auto"/>
            </w:tcBorders>
            <w:shd w:val="clear" w:color="auto" w:fill="FFFFFF" w:themeFill="background1"/>
          </w:tcPr>
          <w:p w14:paraId="3C3CD20B" w14:textId="77777777" w:rsidR="0083374F" w:rsidRPr="003E220A" w:rsidRDefault="0083374F" w:rsidP="00BB7B48">
            <w:pPr>
              <w:suppressAutoHyphens/>
              <w:autoSpaceDE w:val="0"/>
              <w:autoSpaceDN w:val="0"/>
              <w:adjustRightInd w:val="0"/>
              <w:spacing w:before="60" w:after="0" w:line="240" w:lineRule="auto"/>
              <w:jc w:val="center"/>
              <w:textAlignment w:val="center"/>
              <w:rPr>
                <w:rFonts w:ascii="Arial Narrow" w:hAnsi="Arial Narrow"/>
                <w:sz w:val="18"/>
                <w:szCs w:val="18"/>
              </w:rPr>
            </w:pPr>
          </w:p>
        </w:tc>
        <w:tc>
          <w:tcPr>
            <w:tcW w:w="836" w:type="dxa"/>
            <w:tcBorders>
              <w:left w:val="single" w:sz="4" w:space="0" w:color="auto"/>
              <w:right w:val="single" w:sz="4" w:space="0" w:color="auto"/>
            </w:tcBorders>
            <w:shd w:val="clear" w:color="auto" w:fill="FFFFFF" w:themeFill="background1"/>
          </w:tcPr>
          <w:p w14:paraId="0452BFE0" w14:textId="77777777" w:rsidR="0083374F" w:rsidRPr="003E220A" w:rsidRDefault="0083374F" w:rsidP="00BB7B48">
            <w:pPr>
              <w:suppressAutoHyphens/>
              <w:autoSpaceDE w:val="0"/>
              <w:autoSpaceDN w:val="0"/>
              <w:adjustRightInd w:val="0"/>
              <w:spacing w:before="60" w:after="0" w:line="240" w:lineRule="auto"/>
              <w:jc w:val="center"/>
              <w:textAlignment w:val="center"/>
              <w:rPr>
                <w:rFonts w:ascii="Arial Narrow" w:hAnsi="Arial Narrow"/>
                <w:sz w:val="18"/>
                <w:szCs w:val="18"/>
              </w:rPr>
            </w:pPr>
          </w:p>
        </w:tc>
        <w:tc>
          <w:tcPr>
            <w:tcW w:w="826" w:type="dxa"/>
            <w:tcBorders>
              <w:left w:val="single" w:sz="4" w:space="0" w:color="auto"/>
              <w:right w:val="single" w:sz="4" w:space="0" w:color="auto"/>
            </w:tcBorders>
            <w:shd w:val="clear" w:color="auto" w:fill="FFFFFF" w:themeFill="background1"/>
          </w:tcPr>
          <w:p w14:paraId="7597999D" w14:textId="77777777" w:rsidR="0083374F" w:rsidRPr="003E220A" w:rsidRDefault="0083374F" w:rsidP="00BB7B48">
            <w:pPr>
              <w:suppressAutoHyphens/>
              <w:autoSpaceDE w:val="0"/>
              <w:autoSpaceDN w:val="0"/>
              <w:adjustRightInd w:val="0"/>
              <w:spacing w:before="60" w:after="0" w:line="240" w:lineRule="auto"/>
              <w:jc w:val="center"/>
              <w:textAlignment w:val="center"/>
              <w:rPr>
                <w:rFonts w:ascii="Arial Narrow" w:hAnsi="Arial Narrow"/>
                <w:sz w:val="18"/>
                <w:szCs w:val="18"/>
              </w:rPr>
            </w:pPr>
          </w:p>
        </w:tc>
        <w:tc>
          <w:tcPr>
            <w:tcW w:w="781" w:type="dxa"/>
            <w:tcBorders>
              <w:left w:val="single" w:sz="4" w:space="0" w:color="auto"/>
              <w:right w:val="single" w:sz="4" w:space="0" w:color="auto"/>
            </w:tcBorders>
            <w:shd w:val="clear" w:color="auto" w:fill="FFFFFF" w:themeFill="background1"/>
          </w:tcPr>
          <w:p w14:paraId="53ED0070" w14:textId="77777777" w:rsidR="0083374F" w:rsidRPr="003E220A" w:rsidRDefault="0083374F" w:rsidP="00BB7B48">
            <w:pPr>
              <w:suppressAutoHyphens/>
              <w:autoSpaceDE w:val="0"/>
              <w:autoSpaceDN w:val="0"/>
              <w:adjustRightInd w:val="0"/>
              <w:spacing w:before="60" w:after="0" w:line="240" w:lineRule="auto"/>
              <w:jc w:val="center"/>
              <w:textAlignment w:val="center"/>
              <w:rPr>
                <w:rFonts w:ascii="Arial Narrow" w:hAnsi="Arial Narrow"/>
                <w:sz w:val="18"/>
                <w:szCs w:val="18"/>
              </w:rPr>
            </w:pPr>
          </w:p>
        </w:tc>
        <w:tc>
          <w:tcPr>
            <w:tcW w:w="1701" w:type="dxa"/>
            <w:tcBorders>
              <w:left w:val="single" w:sz="4" w:space="0" w:color="auto"/>
              <w:right w:val="single" w:sz="4" w:space="0" w:color="auto"/>
            </w:tcBorders>
            <w:shd w:val="clear" w:color="auto" w:fill="FFFFFF" w:themeFill="background1"/>
          </w:tcPr>
          <w:p w14:paraId="4636B1D0" w14:textId="77777777" w:rsidR="0083374F" w:rsidRPr="003E220A" w:rsidRDefault="0083374F" w:rsidP="00BB7B48">
            <w:pPr>
              <w:suppressAutoHyphens/>
              <w:autoSpaceDE w:val="0"/>
              <w:autoSpaceDN w:val="0"/>
              <w:adjustRightInd w:val="0"/>
              <w:spacing w:before="60" w:after="0" w:line="240" w:lineRule="auto"/>
              <w:jc w:val="center"/>
              <w:textAlignment w:val="center"/>
              <w:rPr>
                <w:rFonts w:ascii="Arial Narrow" w:hAnsi="Arial Narrow"/>
                <w:sz w:val="18"/>
                <w:szCs w:val="18"/>
              </w:rPr>
            </w:pPr>
          </w:p>
        </w:tc>
      </w:tr>
      <w:tr w:rsidR="0083374F" w:rsidRPr="008052C3" w14:paraId="5F5ED3DF" w14:textId="77777777" w:rsidTr="00C1519B">
        <w:tc>
          <w:tcPr>
            <w:tcW w:w="1276" w:type="dxa"/>
            <w:vMerge/>
            <w:tcBorders>
              <w:left w:val="single" w:sz="4" w:space="0" w:color="auto"/>
              <w:right w:val="single" w:sz="4" w:space="0" w:color="auto"/>
            </w:tcBorders>
            <w:shd w:val="clear" w:color="auto" w:fill="auto"/>
          </w:tcPr>
          <w:p w14:paraId="128D3591" w14:textId="77777777" w:rsidR="0083374F" w:rsidRPr="00C1519B" w:rsidRDefault="0083374F" w:rsidP="00C1519B">
            <w:pPr>
              <w:pStyle w:val="Default"/>
              <w:spacing w:before="80" w:after="120"/>
              <w:rPr>
                <w:rFonts w:ascii="Arial Narrow" w:hAnsi="Arial Narrow" w:cs="Arial"/>
                <w:color w:val="auto"/>
                <w:sz w:val="18"/>
                <w:szCs w:val="18"/>
              </w:rPr>
            </w:pPr>
          </w:p>
        </w:tc>
        <w:tc>
          <w:tcPr>
            <w:tcW w:w="4362" w:type="dxa"/>
            <w:tcBorders>
              <w:left w:val="single" w:sz="4" w:space="0" w:color="auto"/>
              <w:right w:val="single" w:sz="4" w:space="0" w:color="auto"/>
            </w:tcBorders>
            <w:shd w:val="clear" w:color="auto" w:fill="auto"/>
            <w:vAlign w:val="center"/>
          </w:tcPr>
          <w:p w14:paraId="4E4CC99A" w14:textId="77777777" w:rsidR="0083374F" w:rsidRPr="003E220A" w:rsidRDefault="0083374F" w:rsidP="0083374F">
            <w:pPr>
              <w:numPr>
                <w:ilvl w:val="0"/>
                <w:numId w:val="8"/>
              </w:numPr>
              <w:suppressAutoHyphens/>
              <w:autoSpaceDE w:val="0"/>
              <w:autoSpaceDN w:val="0"/>
              <w:adjustRightInd w:val="0"/>
              <w:spacing w:before="60" w:after="0" w:line="240" w:lineRule="auto"/>
              <w:textAlignment w:val="center"/>
              <w:rPr>
                <w:rFonts w:ascii="Arial Narrow" w:hAnsi="Arial Narrow" w:cs="Arial"/>
                <w:sz w:val="18"/>
                <w:szCs w:val="18"/>
              </w:rPr>
            </w:pPr>
            <w:r w:rsidRPr="003E220A">
              <w:rPr>
                <w:rFonts w:ascii="Arial Narrow" w:hAnsi="Arial Narrow"/>
                <w:sz w:val="18"/>
                <w:szCs w:val="18"/>
              </w:rPr>
              <w:t>design and conduct investigations: select and use methods appropriate to the selected investigation methodology, including consideration of sampling technique and size, equipment and procedures, taking into account potential sources of error and uncertainty; determine the type and amount of qualitative and/or quantitative data to be generated or collated</w:t>
            </w:r>
          </w:p>
        </w:tc>
        <w:tc>
          <w:tcPr>
            <w:tcW w:w="850" w:type="dxa"/>
            <w:tcBorders>
              <w:left w:val="single" w:sz="4" w:space="0" w:color="auto"/>
              <w:right w:val="single" w:sz="4" w:space="0" w:color="auto"/>
            </w:tcBorders>
            <w:shd w:val="clear" w:color="auto" w:fill="FFFFFF" w:themeFill="background1"/>
          </w:tcPr>
          <w:p w14:paraId="72DEEF2F" w14:textId="77777777" w:rsidR="0083374F" w:rsidRPr="003E220A" w:rsidRDefault="0083374F" w:rsidP="00BB7B48">
            <w:pPr>
              <w:suppressAutoHyphens/>
              <w:autoSpaceDE w:val="0"/>
              <w:autoSpaceDN w:val="0"/>
              <w:adjustRightInd w:val="0"/>
              <w:spacing w:before="60" w:after="0" w:line="240" w:lineRule="auto"/>
              <w:jc w:val="center"/>
              <w:textAlignment w:val="center"/>
              <w:rPr>
                <w:rFonts w:ascii="Arial Narrow" w:hAnsi="Arial Narrow"/>
                <w:sz w:val="18"/>
                <w:szCs w:val="18"/>
              </w:rPr>
            </w:pPr>
          </w:p>
        </w:tc>
        <w:tc>
          <w:tcPr>
            <w:tcW w:w="836" w:type="dxa"/>
            <w:tcBorders>
              <w:left w:val="single" w:sz="4" w:space="0" w:color="auto"/>
              <w:right w:val="single" w:sz="4" w:space="0" w:color="auto"/>
            </w:tcBorders>
            <w:shd w:val="clear" w:color="auto" w:fill="FFFFFF" w:themeFill="background1"/>
          </w:tcPr>
          <w:p w14:paraId="6D8AE0E6" w14:textId="77777777" w:rsidR="0083374F" w:rsidRPr="003E220A" w:rsidRDefault="0083374F" w:rsidP="00BB7B48">
            <w:pPr>
              <w:suppressAutoHyphens/>
              <w:autoSpaceDE w:val="0"/>
              <w:autoSpaceDN w:val="0"/>
              <w:adjustRightInd w:val="0"/>
              <w:spacing w:before="60" w:after="0" w:line="240" w:lineRule="auto"/>
              <w:jc w:val="center"/>
              <w:textAlignment w:val="center"/>
              <w:rPr>
                <w:rFonts w:ascii="Arial Narrow" w:hAnsi="Arial Narrow"/>
                <w:sz w:val="18"/>
                <w:szCs w:val="18"/>
              </w:rPr>
            </w:pPr>
          </w:p>
        </w:tc>
        <w:tc>
          <w:tcPr>
            <w:tcW w:w="826" w:type="dxa"/>
            <w:tcBorders>
              <w:left w:val="single" w:sz="4" w:space="0" w:color="auto"/>
              <w:right w:val="single" w:sz="4" w:space="0" w:color="auto"/>
            </w:tcBorders>
            <w:shd w:val="clear" w:color="auto" w:fill="FFFFFF" w:themeFill="background1"/>
          </w:tcPr>
          <w:p w14:paraId="03E2B718" w14:textId="77777777" w:rsidR="0083374F" w:rsidRPr="003E220A" w:rsidRDefault="0083374F" w:rsidP="00BB7B48">
            <w:pPr>
              <w:suppressAutoHyphens/>
              <w:autoSpaceDE w:val="0"/>
              <w:autoSpaceDN w:val="0"/>
              <w:adjustRightInd w:val="0"/>
              <w:spacing w:before="60" w:after="0" w:line="240" w:lineRule="auto"/>
              <w:jc w:val="center"/>
              <w:textAlignment w:val="center"/>
              <w:rPr>
                <w:rFonts w:ascii="Arial Narrow" w:hAnsi="Arial Narrow"/>
                <w:sz w:val="18"/>
                <w:szCs w:val="18"/>
              </w:rPr>
            </w:pPr>
          </w:p>
        </w:tc>
        <w:tc>
          <w:tcPr>
            <w:tcW w:w="781" w:type="dxa"/>
            <w:tcBorders>
              <w:left w:val="single" w:sz="4" w:space="0" w:color="auto"/>
              <w:right w:val="single" w:sz="4" w:space="0" w:color="auto"/>
            </w:tcBorders>
            <w:shd w:val="clear" w:color="auto" w:fill="FFFFFF" w:themeFill="background1"/>
          </w:tcPr>
          <w:p w14:paraId="2B96B79C" w14:textId="77777777" w:rsidR="0083374F" w:rsidRPr="003E220A" w:rsidRDefault="0083374F" w:rsidP="00BB7B48">
            <w:pPr>
              <w:suppressAutoHyphens/>
              <w:autoSpaceDE w:val="0"/>
              <w:autoSpaceDN w:val="0"/>
              <w:adjustRightInd w:val="0"/>
              <w:spacing w:before="60" w:after="0" w:line="240" w:lineRule="auto"/>
              <w:jc w:val="center"/>
              <w:textAlignment w:val="center"/>
              <w:rPr>
                <w:rFonts w:ascii="Arial Narrow" w:hAnsi="Arial Narrow"/>
                <w:sz w:val="18"/>
                <w:szCs w:val="18"/>
              </w:rPr>
            </w:pPr>
          </w:p>
        </w:tc>
        <w:tc>
          <w:tcPr>
            <w:tcW w:w="1701" w:type="dxa"/>
            <w:tcBorders>
              <w:left w:val="single" w:sz="4" w:space="0" w:color="auto"/>
              <w:right w:val="single" w:sz="4" w:space="0" w:color="auto"/>
            </w:tcBorders>
            <w:shd w:val="clear" w:color="auto" w:fill="FFFFFF" w:themeFill="background1"/>
          </w:tcPr>
          <w:p w14:paraId="500EB5BC" w14:textId="77777777" w:rsidR="0083374F" w:rsidRPr="003E220A" w:rsidRDefault="0083374F" w:rsidP="00BB7B48">
            <w:pPr>
              <w:suppressAutoHyphens/>
              <w:autoSpaceDE w:val="0"/>
              <w:autoSpaceDN w:val="0"/>
              <w:adjustRightInd w:val="0"/>
              <w:spacing w:before="60" w:after="0" w:line="240" w:lineRule="auto"/>
              <w:jc w:val="center"/>
              <w:textAlignment w:val="center"/>
              <w:rPr>
                <w:rFonts w:ascii="Arial Narrow" w:hAnsi="Arial Narrow"/>
                <w:sz w:val="18"/>
                <w:szCs w:val="18"/>
              </w:rPr>
            </w:pPr>
          </w:p>
        </w:tc>
      </w:tr>
      <w:tr w:rsidR="0083374F" w:rsidRPr="008052C3" w14:paraId="06872312" w14:textId="77777777" w:rsidTr="00C1519B">
        <w:tc>
          <w:tcPr>
            <w:tcW w:w="1276" w:type="dxa"/>
            <w:vMerge/>
            <w:tcBorders>
              <w:left w:val="single" w:sz="4" w:space="0" w:color="auto"/>
              <w:right w:val="single" w:sz="4" w:space="0" w:color="auto"/>
            </w:tcBorders>
            <w:shd w:val="clear" w:color="auto" w:fill="auto"/>
          </w:tcPr>
          <w:p w14:paraId="53F30567" w14:textId="77777777" w:rsidR="0083374F" w:rsidRPr="00C1519B" w:rsidRDefault="0083374F" w:rsidP="00C1519B">
            <w:pPr>
              <w:pStyle w:val="Default"/>
              <w:spacing w:before="80" w:after="120"/>
              <w:rPr>
                <w:rFonts w:ascii="Arial Narrow" w:hAnsi="Arial Narrow" w:cs="Arial"/>
                <w:color w:val="auto"/>
                <w:sz w:val="18"/>
                <w:szCs w:val="18"/>
              </w:rPr>
            </w:pPr>
          </w:p>
        </w:tc>
        <w:tc>
          <w:tcPr>
            <w:tcW w:w="4362" w:type="dxa"/>
            <w:tcBorders>
              <w:left w:val="single" w:sz="4" w:space="0" w:color="auto"/>
              <w:right w:val="single" w:sz="4" w:space="0" w:color="auto"/>
            </w:tcBorders>
            <w:shd w:val="clear" w:color="auto" w:fill="auto"/>
            <w:vAlign w:val="center"/>
          </w:tcPr>
          <w:p w14:paraId="2D230FC5" w14:textId="77777777" w:rsidR="0083374F" w:rsidRPr="003E220A" w:rsidRDefault="0083374F" w:rsidP="0083374F">
            <w:pPr>
              <w:numPr>
                <w:ilvl w:val="0"/>
                <w:numId w:val="8"/>
              </w:numPr>
              <w:suppressAutoHyphens/>
              <w:autoSpaceDE w:val="0"/>
              <w:autoSpaceDN w:val="0"/>
              <w:adjustRightInd w:val="0"/>
              <w:spacing w:before="60" w:after="0" w:line="240" w:lineRule="auto"/>
              <w:textAlignment w:val="center"/>
              <w:rPr>
                <w:rFonts w:ascii="Arial Narrow" w:hAnsi="Arial Narrow" w:cs="Arial"/>
                <w:sz w:val="18"/>
                <w:szCs w:val="18"/>
              </w:rPr>
            </w:pPr>
            <w:r w:rsidRPr="003E220A">
              <w:rPr>
                <w:rFonts w:ascii="Arial Narrow" w:hAnsi="Arial Narrow" w:cs="Arial"/>
                <w:sz w:val="18"/>
                <w:szCs w:val="18"/>
              </w:rPr>
              <w:t xml:space="preserve">select appropriate sampling techniques in fieldwork (including grids, quadrats, transects and mark-recapture) </w:t>
            </w:r>
          </w:p>
        </w:tc>
        <w:tc>
          <w:tcPr>
            <w:tcW w:w="850" w:type="dxa"/>
            <w:tcBorders>
              <w:left w:val="single" w:sz="4" w:space="0" w:color="auto"/>
              <w:right w:val="single" w:sz="4" w:space="0" w:color="auto"/>
            </w:tcBorders>
            <w:shd w:val="clear" w:color="auto" w:fill="FFFFFF" w:themeFill="background1"/>
          </w:tcPr>
          <w:p w14:paraId="3520B9C1" w14:textId="77777777" w:rsidR="0083374F" w:rsidRPr="003E220A" w:rsidRDefault="0083374F" w:rsidP="00BB7B48">
            <w:pPr>
              <w:suppressAutoHyphens/>
              <w:autoSpaceDE w:val="0"/>
              <w:autoSpaceDN w:val="0"/>
              <w:adjustRightInd w:val="0"/>
              <w:spacing w:before="60" w:after="0" w:line="240" w:lineRule="auto"/>
              <w:jc w:val="center"/>
              <w:textAlignment w:val="center"/>
              <w:rPr>
                <w:rFonts w:ascii="Arial Narrow" w:hAnsi="Arial Narrow"/>
                <w:sz w:val="18"/>
                <w:szCs w:val="18"/>
              </w:rPr>
            </w:pPr>
          </w:p>
        </w:tc>
        <w:tc>
          <w:tcPr>
            <w:tcW w:w="836" w:type="dxa"/>
            <w:tcBorders>
              <w:left w:val="single" w:sz="4" w:space="0" w:color="auto"/>
              <w:right w:val="single" w:sz="4" w:space="0" w:color="auto"/>
            </w:tcBorders>
            <w:shd w:val="clear" w:color="auto" w:fill="FFFFFF" w:themeFill="background1"/>
          </w:tcPr>
          <w:p w14:paraId="4382FC00" w14:textId="77777777" w:rsidR="0083374F" w:rsidRPr="003E220A" w:rsidRDefault="0083374F" w:rsidP="00BB7B48">
            <w:pPr>
              <w:suppressAutoHyphens/>
              <w:autoSpaceDE w:val="0"/>
              <w:autoSpaceDN w:val="0"/>
              <w:adjustRightInd w:val="0"/>
              <w:spacing w:before="60" w:after="0" w:line="240" w:lineRule="auto"/>
              <w:jc w:val="center"/>
              <w:textAlignment w:val="center"/>
              <w:rPr>
                <w:rFonts w:ascii="Arial Narrow" w:hAnsi="Arial Narrow"/>
                <w:sz w:val="18"/>
                <w:szCs w:val="18"/>
              </w:rPr>
            </w:pPr>
          </w:p>
        </w:tc>
        <w:tc>
          <w:tcPr>
            <w:tcW w:w="826" w:type="dxa"/>
            <w:tcBorders>
              <w:left w:val="single" w:sz="4" w:space="0" w:color="auto"/>
              <w:right w:val="single" w:sz="4" w:space="0" w:color="auto"/>
            </w:tcBorders>
            <w:shd w:val="clear" w:color="auto" w:fill="FFFFFF" w:themeFill="background1"/>
          </w:tcPr>
          <w:p w14:paraId="130A7281" w14:textId="77777777" w:rsidR="0083374F" w:rsidRPr="003E220A" w:rsidRDefault="0083374F" w:rsidP="00BB7B48">
            <w:pPr>
              <w:suppressAutoHyphens/>
              <w:autoSpaceDE w:val="0"/>
              <w:autoSpaceDN w:val="0"/>
              <w:adjustRightInd w:val="0"/>
              <w:spacing w:before="60" w:after="0" w:line="240" w:lineRule="auto"/>
              <w:jc w:val="center"/>
              <w:textAlignment w:val="center"/>
              <w:rPr>
                <w:rFonts w:ascii="Arial Narrow" w:hAnsi="Arial Narrow"/>
                <w:sz w:val="18"/>
                <w:szCs w:val="18"/>
              </w:rPr>
            </w:pPr>
          </w:p>
        </w:tc>
        <w:tc>
          <w:tcPr>
            <w:tcW w:w="781" w:type="dxa"/>
            <w:tcBorders>
              <w:left w:val="single" w:sz="4" w:space="0" w:color="auto"/>
              <w:right w:val="single" w:sz="4" w:space="0" w:color="auto"/>
            </w:tcBorders>
            <w:shd w:val="clear" w:color="auto" w:fill="FFFFFF" w:themeFill="background1"/>
          </w:tcPr>
          <w:p w14:paraId="12D784ED" w14:textId="77777777" w:rsidR="0083374F" w:rsidRPr="003E220A" w:rsidRDefault="0083374F" w:rsidP="00BB7B48">
            <w:pPr>
              <w:suppressAutoHyphens/>
              <w:autoSpaceDE w:val="0"/>
              <w:autoSpaceDN w:val="0"/>
              <w:adjustRightInd w:val="0"/>
              <w:spacing w:before="60" w:after="0" w:line="240" w:lineRule="auto"/>
              <w:jc w:val="center"/>
              <w:textAlignment w:val="center"/>
              <w:rPr>
                <w:rFonts w:ascii="Arial Narrow" w:hAnsi="Arial Narrow"/>
                <w:sz w:val="18"/>
                <w:szCs w:val="18"/>
              </w:rPr>
            </w:pPr>
          </w:p>
        </w:tc>
        <w:tc>
          <w:tcPr>
            <w:tcW w:w="1701" w:type="dxa"/>
            <w:tcBorders>
              <w:left w:val="single" w:sz="4" w:space="0" w:color="auto"/>
              <w:right w:val="single" w:sz="4" w:space="0" w:color="auto"/>
            </w:tcBorders>
            <w:shd w:val="clear" w:color="auto" w:fill="FFFFFF" w:themeFill="background1"/>
          </w:tcPr>
          <w:p w14:paraId="71132534" w14:textId="77777777" w:rsidR="0083374F" w:rsidRPr="003E220A" w:rsidRDefault="0083374F" w:rsidP="00BB7B48">
            <w:pPr>
              <w:suppressAutoHyphens/>
              <w:autoSpaceDE w:val="0"/>
              <w:autoSpaceDN w:val="0"/>
              <w:adjustRightInd w:val="0"/>
              <w:spacing w:before="60" w:after="0" w:line="240" w:lineRule="auto"/>
              <w:jc w:val="center"/>
              <w:textAlignment w:val="center"/>
              <w:rPr>
                <w:rFonts w:ascii="Arial Narrow" w:hAnsi="Arial Narrow"/>
                <w:sz w:val="18"/>
                <w:szCs w:val="18"/>
              </w:rPr>
            </w:pPr>
          </w:p>
        </w:tc>
      </w:tr>
      <w:tr w:rsidR="0083374F" w:rsidRPr="008052C3" w14:paraId="71FFABF7" w14:textId="77777777" w:rsidTr="00C1519B">
        <w:tc>
          <w:tcPr>
            <w:tcW w:w="1276" w:type="dxa"/>
            <w:vMerge/>
            <w:tcBorders>
              <w:left w:val="single" w:sz="4" w:space="0" w:color="auto"/>
              <w:right w:val="single" w:sz="4" w:space="0" w:color="auto"/>
            </w:tcBorders>
            <w:shd w:val="clear" w:color="auto" w:fill="auto"/>
          </w:tcPr>
          <w:p w14:paraId="095921AA" w14:textId="77777777" w:rsidR="0083374F" w:rsidRPr="00C1519B" w:rsidRDefault="0083374F" w:rsidP="00C1519B">
            <w:pPr>
              <w:pStyle w:val="Default"/>
              <w:spacing w:before="80" w:after="120"/>
              <w:rPr>
                <w:rFonts w:ascii="Arial Narrow" w:hAnsi="Arial Narrow" w:cs="Arial"/>
                <w:color w:val="auto"/>
                <w:sz w:val="18"/>
                <w:szCs w:val="18"/>
              </w:rPr>
            </w:pPr>
          </w:p>
        </w:tc>
        <w:tc>
          <w:tcPr>
            <w:tcW w:w="4362" w:type="dxa"/>
            <w:tcBorders>
              <w:left w:val="single" w:sz="4" w:space="0" w:color="auto"/>
              <w:right w:val="single" w:sz="4" w:space="0" w:color="auto"/>
            </w:tcBorders>
            <w:shd w:val="clear" w:color="auto" w:fill="auto"/>
            <w:vAlign w:val="center"/>
          </w:tcPr>
          <w:p w14:paraId="3B6D2C1B" w14:textId="77777777" w:rsidR="0083374F" w:rsidRPr="003E220A" w:rsidRDefault="0083374F" w:rsidP="0083374F">
            <w:pPr>
              <w:numPr>
                <w:ilvl w:val="0"/>
                <w:numId w:val="8"/>
              </w:numPr>
              <w:suppressAutoHyphens/>
              <w:autoSpaceDE w:val="0"/>
              <w:autoSpaceDN w:val="0"/>
              <w:adjustRightInd w:val="0"/>
              <w:spacing w:before="60" w:after="0" w:line="240" w:lineRule="auto"/>
              <w:textAlignment w:val="center"/>
              <w:rPr>
                <w:rFonts w:ascii="Arial Narrow" w:hAnsi="Arial Narrow" w:cs="Arial"/>
                <w:sz w:val="18"/>
                <w:szCs w:val="18"/>
              </w:rPr>
            </w:pPr>
            <w:r w:rsidRPr="003E220A">
              <w:rPr>
                <w:rFonts w:ascii="Arial Narrow" w:hAnsi="Arial Narrow" w:cs="Arial"/>
                <w:sz w:val="18"/>
                <w:szCs w:val="18"/>
              </w:rPr>
              <w:t>explain the effects of varying sample sizes in obtaining robust data</w:t>
            </w:r>
          </w:p>
        </w:tc>
        <w:tc>
          <w:tcPr>
            <w:tcW w:w="850" w:type="dxa"/>
            <w:tcBorders>
              <w:left w:val="single" w:sz="4" w:space="0" w:color="auto"/>
              <w:right w:val="single" w:sz="4" w:space="0" w:color="auto"/>
            </w:tcBorders>
            <w:shd w:val="clear" w:color="auto" w:fill="FFFFFF" w:themeFill="background1"/>
          </w:tcPr>
          <w:p w14:paraId="6641EE3C" w14:textId="77777777" w:rsidR="0083374F" w:rsidRPr="003E220A" w:rsidRDefault="0083374F" w:rsidP="00BB7B48">
            <w:pPr>
              <w:suppressAutoHyphens/>
              <w:autoSpaceDE w:val="0"/>
              <w:autoSpaceDN w:val="0"/>
              <w:adjustRightInd w:val="0"/>
              <w:spacing w:before="60" w:after="0" w:line="240" w:lineRule="auto"/>
              <w:jc w:val="center"/>
              <w:textAlignment w:val="center"/>
              <w:rPr>
                <w:rFonts w:ascii="Arial Narrow" w:hAnsi="Arial Narrow"/>
                <w:sz w:val="18"/>
                <w:szCs w:val="18"/>
              </w:rPr>
            </w:pPr>
          </w:p>
        </w:tc>
        <w:tc>
          <w:tcPr>
            <w:tcW w:w="836" w:type="dxa"/>
            <w:tcBorders>
              <w:left w:val="single" w:sz="4" w:space="0" w:color="auto"/>
              <w:right w:val="single" w:sz="4" w:space="0" w:color="auto"/>
            </w:tcBorders>
            <w:shd w:val="clear" w:color="auto" w:fill="FFFFFF" w:themeFill="background1"/>
          </w:tcPr>
          <w:p w14:paraId="0A5D5941" w14:textId="77777777" w:rsidR="0083374F" w:rsidRPr="003E220A" w:rsidRDefault="0083374F" w:rsidP="00BB7B48">
            <w:pPr>
              <w:suppressAutoHyphens/>
              <w:autoSpaceDE w:val="0"/>
              <w:autoSpaceDN w:val="0"/>
              <w:adjustRightInd w:val="0"/>
              <w:spacing w:before="60" w:after="0" w:line="240" w:lineRule="auto"/>
              <w:jc w:val="center"/>
              <w:textAlignment w:val="center"/>
              <w:rPr>
                <w:rFonts w:ascii="Arial Narrow" w:hAnsi="Arial Narrow"/>
                <w:sz w:val="18"/>
                <w:szCs w:val="18"/>
              </w:rPr>
            </w:pPr>
          </w:p>
        </w:tc>
        <w:tc>
          <w:tcPr>
            <w:tcW w:w="826" w:type="dxa"/>
            <w:tcBorders>
              <w:left w:val="single" w:sz="4" w:space="0" w:color="auto"/>
              <w:right w:val="single" w:sz="4" w:space="0" w:color="auto"/>
            </w:tcBorders>
            <w:shd w:val="clear" w:color="auto" w:fill="FFFFFF" w:themeFill="background1"/>
          </w:tcPr>
          <w:p w14:paraId="3A35C3D8" w14:textId="77777777" w:rsidR="0083374F" w:rsidRPr="003E220A" w:rsidRDefault="0083374F" w:rsidP="00BB7B48">
            <w:pPr>
              <w:suppressAutoHyphens/>
              <w:autoSpaceDE w:val="0"/>
              <w:autoSpaceDN w:val="0"/>
              <w:adjustRightInd w:val="0"/>
              <w:spacing w:before="60" w:after="0" w:line="240" w:lineRule="auto"/>
              <w:jc w:val="center"/>
              <w:textAlignment w:val="center"/>
              <w:rPr>
                <w:rFonts w:ascii="Arial Narrow" w:hAnsi="Arial Narrow"/>
                <w:sz w:val="18"/>
                <w:szCs w:val="18"/>
              </w:rPr>
            </w:pPr>
          </w:p>
        </w:tc>
        <w:tc>
          <w:tcPr>
            <w:tcW w:w="781" w:type="dxa"/>
            <w:tcBorders>
              <w:left w:val="single" w:sz="4" w:space="0" w:color="auto"/>
              <w:right w:val="single" w:sz="4" w:space="0" w:color="auto"/>
            </w:tcBorders>
            <w:shd w:val="clear" w:color="auto" w:fill="FFFFFF" w:themeFill="background1"/>
          </w:tcPr>
          <w:p w14:paraId="3BA6F5E8" w14:textId="77777777" w:rsidR="0083374F" w:rsidRPr="003E220A" w:rsidRDefault="0083374F" w:rsidP="00BB7B48">
            <w:pPr>
              <w:suppressAutoHyphens/>
              <w:autoSpaceDE w:val="0"/>
              <w:autoSpaceDN w:val="0"/>
              <w:adjustRightInd w:val="0"/>
              <w:spacing w:before="60" w:after="0" w:line="240" w:lineRule="auto"/>
              <w:jc w:val="center"/>
              <w:textAlignment w:val="center"/>
              <w:rPr>
                <w:rFonts w:ascii="Arial Narrow" w:hAnsi="Arial Narrow"/>
                <w:sz w:val="18"/>
                <w:szCs w:val="18"/>
              </w:rPr>
            </w:pPr>
          </w:p>
        </w:tc>
        <w:tc>
          <w:tcPr>
            <w:tcW w:w="1701" w:type="dxa"/>
            <w:tcBorders>
              <w:left w:val="single" w:sz="4" w:space="0" w:color="auto"/>
              <w:right w:val="single" w:sz="4" w:space="0" w:color="auto"/>
            </w:tcBorders>
            <w:shd w:val="clear" w:color="auto" w:fill="FFFFFF" w:themeFill="background1"/>
          </w:tcPr>
          <w:p w14:paraId="0F34A737" w14:textId="77777777" w:rsidR="0083374F" w:rsidRPr="003E220A" w:rsidRDefault="0083374F" w:rsidP="00BB7B48">
            <w:pPr>
              <w:suppressAutoHyphens/>
              <w:autoSpaceDE w:val="0"/>
              <w:autoSpaceDN w:val="0"/>
              <w:adjustRightInd w:val="0"/>
              <w:spacing w:before="60" w:after="0" w:line="240" w:lineRule="auto"/>
              <w:jc w:val="center"/>
              <w:textAlignment w:val="center"/>
              <w:rPr>
                <w:rFonts w:ascii="Arial Narrow" w:hAnsi="Arial Narrow"/>
                <w:sz w:val="18"/>
                <w:szCs w:val="18"/>
              </w:rPr>
            </w:pPr>
          </w:p>
        </w:tc>
      </w:tr>
      <w:tr w:rsidR="0083374F" w:rsidRPr="008052C3" w14:paraId="5214B538" w14:textId="77777777" w:rsidTr="00C1519B">
        <w:tc>
          <w:tcPr>
            <w:tcW w:w="1276" w:type="dxa"/>
            <w:vMerge/>
            <w:tcBorders>
              <w:left w:val="single" w:sz="4" w:space="0" w:color="auto"/>
              <w:bottom w:val="single" w:sz="4" w:space="0" w:color="auto"/>
              <w:right w:val="single" w:sz="4" w:space="0" w:color="auto"/>
            </w:tcBorders>
            <w:shd w:val="clear" w:color="auto" w:fill="auto"/>
          </w:tcPr>
          <w:p w14:paraId="78750B67" w14:textId="77777777" w:rsidR="0083374F" w:rsidRPr="00C1519B" w:rsidRDefault="0083374F" w:rsidP="00C1519B">
            <w:pPr>
              <w:pStyle w:val="Default"/>
              <w:spacing w:before="80" w:after="120"/>
              <w:rPr>
                <w:rFonts w:ascii="Arial Narrow" w:hAnsi="Arial Narrow" w:cs="Arial"/>
                <w:color w:val="auto"/>
                <w:sz w:val="18"/>
                <w:szCs w:val="18"/>
              </w:rPr>
            </w:pPr>
          </w:p>
        </w:tc>
        <w:tc>
          <w:tcPr>
            <w:tcW w:w="4362" w:type="dxa"/>
            <w:tcBorders>
              <w:left w:val="single" w:sz="4" w:space="0" w:color="auto"/>
              <w:right w:val="single" w:sz="4" w:space="0" w:color="auto"/>
            </w:tcBorders>
            <w:shd w:val="clear" w:color="auto" w:fill="auto"/>
            <w:vAlign w:val="center"/>
          </w:tcPr>
          <w:p w14:paraId="3D43652E" w14:textId="77777777" w:rsidR="0083374F" w:rsidRPr="003E220A" w:rsidRDefault="0083374F" w:rsidP="0083374F">
            <w:pPr>
              <w:numPr>
                <w:ilvl w:val="0"/>
                <w:numId w:val="8"/>
              </w:numPr>
              <w:suppressAutoHyphens/>
              <w:autoSpaceDE w:val="0"/>
              <w:autoSpaceDN w:val="0"/>
              <w:adjustRightInd w:val="0"/>
              <w:spacing w:before="60" w:after="0" w:line="240" w:lineRule="auto"/>
              <w:textAlignment w:val="center"/>
              <w:rPr>
                <w:rFonts w:ascii="Arial Narrow" w:hAnsi="Arial Narrow"/>
                <w:sz w:val="18"/>
                <w:szCs w:val="18"/>
              </w:rPr>
            </w:pPr>
            <w:r w:rsidRPr="003E220A">
              <w:rPr>
                <w:rFonts w:ascii="Arial Narrow" w:hAnsi="Arial Narrow"/>
                <w:sz w:val="18"/>
                <w:szCs w:val="18"/>
              </w:rPr>
              <w:t>work independently and collaboratively as appropriate and within identified research constraints, adapting or extending processes as required and recording such modifications</w:t>
            </w:r>
          </w:p>
        </w:tc>
        <w:tc>
          <w:tcPr>
            <w:tcW w:w="850" w:type="dxa"/>
            <w:tcBorders>
              <w:left w:val="single" w:sz="4" w:space="0" w:color="auto"/>
              <w:right w:val="single" w:sz="4" w:space="0" w:color="auto"/>
            </w:tcBorders>
            <w:shd w:val="clear" w:color="auto" w:fill="FFFFFF" w:themeFill="background1"/>
          </w:tcPr>
          <w:p w14:paraId="5D8D6BCD" w14:textId="77777777" w:rsidR="0083374F" w:rsidRPr="003E220A" w:rsidRDefault="0083374F" w:rsidP="00BB7B48">
            <w:pPr>
              <w:suppressAutoHyphens/>
              <w:autoSpaceDE w:val="0"/>
              <w:autoSpaceDN w:val="0"/>
              <w:adjustRightInd w:val="0"/>
              <w:spacing w:before="60" w:after="0" w:line="240" w:lineRule="auto"/>
              <w:jc w:val="center"/>
              <w:textAlignment w:val="center"/>
              <w:rPr>
                <w:rFonts w:ascii="Arial Narrow" w:hAnsi="Arial Narrow"/>
                <w:sz w:val="18"/>
                <w:szCs w:val="18"/>
              </w:rPr>
            </w:pPr>
          </w:p>
        </w:tc>
        <w:tc>
          <w:tcPr>
            <w:tcW w:w="836" w:type="dxa"/>
            <w:tcBorders>
              <w:left w:val="single" w:sz="4" w:space="0" w:color="auto"/>
              <w:right w:val="single" w:sz="4" w:space="0" w:color="auto"/>
            </w:tcBorders>
            <w:shd w:val="clear" w:color="auto" w:fill="FFFFFF" w:themeFill="background1"/>
          </w:tcPr>
          <w:p w14:paraId="156D8C5D" w14:textId="77777777" w:rsidR="0083374F" w:rsidRPr="003E220A" w:rsidRDefault="0083374F" w:rsidP="00BB7B48">
            <w:pPr>
              <w:suppressAutoHyphens/>
              <w:autoSpaceDE w:val="0"/>
              <w:autoSpaceDN w:val="0"/>
              <w:adjustRightInd w:val="0"/>
              <w:spacing w:before="60" w:after="0" w:line="240" w:lineRule="auto"/>
              <w:jc w:val="center"/>
              <w:textAlignment w:val="center"/>
              <w:rPr>
                <w:rFonts w:ascii="Arial Narrow" w:hAnsi="Arial Narrow"/>
                <w:sz w:val="18"/>
                <w:szCs w:val="18"/>
              </w:rPr>
            </w:pPr>
          </w:p>
        </w:tc>
        <w:tc>
          <w:tcPr>
            <w:tcW w:w="826" w:type="dxa"/>
            <w:tcBorders>
              <w:left w:val="single" w:sz="4" w:space="0" w:color="auto"/>
              <w:right w:val="single" w:sz="4" w:space="0" w:color="auto"/>
            </w:tcBorders>
            <w:shd w:val="clear" w:color="auto" w:fill="FFFFFF" w:themeFill="background1"/>
          </w:tcPr>
          <w:p w14:paraId="26AE8D0D" w14:textId="77777777" w:rsidR="0083374F" w:rsidRPr="003E220A" w:rsidRDefault="0083374F" w:rsidP="00BB7B48">
            <w:pPr>
              <w:suppressAutoHyphens/>
              <w:autoSpaceDE w:val="0"/>
              <w:autoSpaceDN w:val="0"/>
              <w:adjustRightInd w:val="0"/>
              <w:spacing w:before="60" w:after="0" w:line="240" w:lineRule="auto"/>
              <w:jc w:val="center"/>
              <w:textAlignment w:val="center"/>
              <w:rPr>
                <w:rFonts w:ascii="Arial Narrow" w:hAnsi="Arial Narrow"/>
                <w:sz w:val="18"/>
                <w:szCs w:val="18"/>
              </w:rPr>
            </w:pPr>
          </w:p>
        </w:tc>
        <w:tc>
          <w:tcPr>
            <w:tcW w:w="781" w:type="dxa"/>
            <w:tcBorders>
              <w:left w:val="single" w:sz="4" w:space="0" w:color="auto"/>
              <w:right w:val="single" w:sz="4" w:space="0" w:color="auto"/>
            </w:tcBorders>
            <w:shd w:val="clear" w:color="auto" w:fill="FFFFFF" w:themeFill="background1"/>
          </w:tcPr>
          <w:p w14:paraId="1165E738" w14:textId="77777777" w:rsidR="0083374F" w:rsidRPr="003E220A" w:rsidRDefault="0083374F" w:rsidP="00BB7B48">
            <w:pPr>
              <w:suppressAutoHyphens/>
              <w:autoSpaceDE w:val="0"/>
              <w:autoSpaceDN w:val="0"/>
              <w:adjustRightInd w:val="0"/>
              <w:spacing w:before="60" w:after="0" w:line="240" w:lineRule="auto"/>
              <w:jc w:val="center"/>
              <w:textAlignment w:val="center"/>
              <w:rPr>
                <w:rFonts w:ascii="Arial Narrow" w:hAnsi="Arial Narrow"/>
                <w:sz w:val="18"/>
                <w:szCs w:val="18"/>
              </w:rPr>
            </w:pPr>
          </w:p>
        </w:tc>
        <w:tc>
          <w:tcPr>
            <w:tcW w:w="1701" w:type="dxa"/>
            <w:tcBorders>
              <w:left w:val="single" w:sz="4" w:space="0" w:color="auto"/>
              <w:right w:val="single" w:sz="4" w:space="0" w:color="auto"/>
            </w:tcBorders>
            <w:shd w:val="clear" w:color="auto" w:fill="FFFFFF" w:themeFill="background1"/>
          </w:tcPr>
          <w:p w14:paraId="0D640B5D" w14:textId="77777777" w:rsidR="0083374F" w:rsidRPr="003E220A" w:rsidRDefault="0083374F" w:rsidP="00BB7B48">
            <w:pPr>
              <w:suppressAutoHyphens/>
              <w:autoSpaceDE w:val="0"/>
              <w:autoSpaceDN w:val="0"/>
              <w:adjustRightInd w:val="0"/>
              <w:spacing w:before="60" w:after="0" w:line="240" w:lineRule="auto"/>
              <w:jc w:val="center"/>
              <w:textAlignment w:val="center"/>
              <w:rPr>
                <w:rFonts w:ascii="Arial Narrow" w:hAnsi="Arial Narrow"/>
                <w:sz w:val="18"/>
                <w:szCs w:val="18"/>
              </w:rPr>
            </w:pPr>
          </w:p>
        </w:tc>
      </w:tr>
      <w:tr w:rsidR="0083374F" w:rsidRPr="008052C3" w14:paraId="20D3F93A" w14:textId="77777777" w:rsidTr="00C1519B">
        <w:tc>
          <w:tcPr>
            <w:tcW w:w="1276" w:type="dxa"/>
            <w:vMerge w:val="restart"/>
            <w:tcBorders>
              <w:left w:val="single" w:sz="4" w:space="0" w:color="auto"/>
              <w:right w:val="single" w:sz="4" w:space="0" w:color="auto"/>
            </w:tcBorders>
            <w:shd w:val="clear" w:color="auto" w:fill="auto"/>
          </w:tcPr>
          <w:p w14:paraId="7F78F54A" w14:textId="77777777" w:rsidR="0083374F" w:rsidRPr="00C1519B" w:rsidRDefault="0083374F" w:rsidP="00C1519B">
            <w:pPr>
              <w:pStyle w:val="Default"/>
              <w:spacing w:before="80" w:after="120"/>
              <w:rPr>
                <w:rFonts w:ascii="Arial Narrow" w:hAnsi="Arial Narrow" w:cs="Arial"/>
                <w:color w:val="auto"/>
                <w:sz w:val="18"/>
                <w:szCs w:val="18"/>
              </w:rPr>
            </w:pPr>
            <w:r w:rsidRPr="00C1519B">
              <w:rPr>
                <w:rFonts w:ascii="Arial Narrow" w:hAnsi="Arial Narrow" w:cs="Arial"/>
                <w:color w:val="auto"/>
                <w:sz w:val="18"/>
                <w:szCs w:val="18"/>
              </w:rPr>
              <w:t>Comply with safety and ethical guidelines</w:t>
            </w:r>
          </w:p>
        </w:tc>
        <w:tc>
          <w:tcPr>
            <w:tcW w:w="4362" w:type="dxa"/>
            <w:tcBorders>
              <w:left w:val="single" w:sz="4" w:space="0" w:color="auto"/>
              <w:bottom w:val="single" w:sz="4" w:space="0" w:color="auto"/>
              <w:right w:val="single" w:sz="4" w:space="0" w:color="auto"/>
            </w:tcBorders>
            <w:shd w:val="clear" w:color="auto" w:fill="auto"/>
          </w:tcPr>
          <w:p w14:paraId="5E6710D1" w14:textId="77777777" w:rsidR="0083374F" w:rsidRPr="003E220A" w:rsidRDefault="0083374F" w:rsidP="0083374F">
            <w:pPr>
              <w:numPr>
                <w:ilvl w:val="0"/>
                <w:numId w:val="9"/>
              </w:numPr>
              <w:suppressAutoHyphens/>
              <w:autoSpaceDE w:val="0"/>
              <w:autoSpaceDN w:val="0"/>
              <w:adjustRightInd w:val="0"/>
              <w:spacing w:before="80" w:after="0" w:line="240" w:lineRule="auto"/>
              <w:ind w:left="318" w:hanging="318"/>
              <w:textAlignment w:val="center"/>
              <w:rPr>
                <w:rFonts w:ascii="Arial Narrow" w:hAnsi="Arial Narrow"/>
                <w:sz w:val="18"/>
                <w:szCs w:val="18"/>
              </w:rPr>
            </w:pPr>
            <w:r w:rsidRPr="003E220A">
              <w:rPr>
                <w:rFonts w:ascii="Arial Narrow" w:hAnsi="Arial Narrow"/>
                <w:sz w:val="18"/>
                <w:szCs w:val="18"/>
              </w:rPr>
              <w:t>demonstrate safe laboratory practices when planning and conducting investigations by using risk assessments that are informed by safety data sheets (SDS), and accounting for risks</w:t>
            </w:r>
          </w:p>
        </w:tc>
        <w:tc>
          <w:tcPr>
            <w:tcW w:w="850" w:type="dxa"/>
            <w:tcBorders>
              <w:left w:val="single" w:sz="4" w:space="0" w:color="auto"/>
              <w:bottom w:val="single" w:sz="4" w:space="0" w:color="auto"/>
              <w:right w:val="single" w:sz="4" w:space="0" w:color="auto"/>
            </w:tcBorders>
            <w:shd w:val="clear" w:color="auto" w:fill="FFFFFF" w:themeFill="background1"/>
          </w:tcPr>
          <w:p w14:paraId="32FD025C" w14:textId="77777777" w:rsidR="0083374F" w:rsidRPr="003E220A" w:rsidRDefault="0083374F" w:rsidP="00BB7B48">
            <w:pPr>
              <w:suppressAutoHyphens/>
              <w:autoSpaceDE w:val="0"/>
              <w:autoSpaceDN w:val="0"/>
              <w:adjustRightInd w:val="0"/>
              <w:spacing w:before="80" w:after="0" w:line="240" w:lineRule="auto"/>
              <w:textAlignment w:val="center"/>
              <w:rPr>
                <w:rFonts w:ascii="Arial Narrow" w:hAnsi="Arial Narrow"/>
                <w:sz w:val="18"/>
                <w:szCs w:val="18"/>
              </w:rPr>
            </w:pPr>
          </w:p>
        </w:tc>
        <w:tc>
          <w:tcPr>
            <w:tcW w:w="836" w:type="dxa"/>
            <w:tcBorders>
              <w:left w:val="single" w:sz="4" w:space="0" w:color="auto"/>
              <w:bottom w:val="single" w:sz="4" w:space="0" w:color="auto"/>
              <w:right w:val="single" w:sz="4" w:space="0" w:color="auto"/>
            </w:tcBorders>
            <w:shd w:val="clear" w:color="auto" w:fill="FFFFFF" w:themeFill="background1"/>
          </w:tcPr>
          <w:p w14:paraId="2F50547F"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26" w:type="dxa"/>
            <w:tcBorders>
              <w:left w:val="single" w:sz="4" w:space="0" w:color="auto"/>
              <w:bottom w:val="single" w:sz="4" w:space="0" w:color="auto"/>
              <w:right w:val="single" w:sz="4" w:space="0" w:color="auto"/>
            </w:tcBorders>
            <w:shd w:val="clear" w:color="auto" w:fill="FFFFFF" w:themeFill="background1"/>
          </w:tcPr>
          <w:p w14:paraId="37C65425" w14:textId="77777777" w:rsidR="0083374F" w:rsidRPr="003E220A" w:rsidRDefault="0083374F" w:rsidP="00BB7B48">
            <w:pPr>
              <w:suppressAutoHyphens/>
              <w:autoSpaceDE w:val="0"/>
              <w:autoSpaceDN w:val="0"/>
              <w:adjustRightInd w:val="0"/>
              <w:spacing w:before="80" w:after="0" w:line="240" w:lineRule="auto"/>
              <w:textAlignment w:val="center"/>
              <w:rPr>
                <w:rFonts w:ascii="Arial Narrow" w:hAnsi="Arial Narrow"/>
                <w:sz w:val="18"/>
                <w:szCs w:val="18"/>
              </w:rPr>
            </w:pPr>
          </w:p>
        </w:tc>
        <w:tc>
          <w:tcPr>
            <w:tcW w:w="781" w:type="dxa"/>
            <w:tcBorders>
              <w:left w:val="single" w:sz="4" w:space="0" w:color="auto"/>
              <w:bottom w:val="single" w:sz="4" w:space="0" w:color="auto"/>
              <w:right w:val="single" w:sz="4" w:space="0" w:color="auto"/>
            </w:tcBorders>
            <w:shd w:val="clear" w:color="auto" w:fill="FFFFFF" w:themeFill="background1"/>
          </w:tcPr>
          <w:p w14:paraId="4E96D845" w14:textId="77777777" w:rsidR="0083374F" w:rsidRPr="003E220A" w:rsidRDefault="0083374F" w:rsidP="00BB7B48">
            <w:pPr>
              <w:suppressAutoHyphens/>
              <w:autoSpaceDE w:val="0"/>
              <w:autoSpaceDN w:val="0"/>
              <w:adjustRightInd w:val="0"/>
              <w:spacing w:before="80" w:after="0" w:line="240" w:lineRule="auto"/>
              <w:textAlignment w:val="center"/>
              <w:rPr>
                <w:rFonts w:ascii="Arial Narrow" w:hAnsi="Arial Narrow"/>
                <w:sz w:val="18"/>
                <w:szCs w:val="18"/>
              </w:rPr>
            </w:pPr>
          </w:p>
        </w:tc>
        <w:tc>
          <w:tcPr>
            <w:tcW w:w="1701" w:type="dxa"/>
            <w:tcBorders>
              <w:left w:val="single" w:sz="4" w:space="0" w:color="auto"/>
              <w:bottom w:val="single" w:sz="4" w:space="0" w:color="auto"/>
              <w:right w:val="single" w:sz="4" w:space="0" w:color="auto"/>
            </w:tcBorders>
            <w:shd w:val="clear" w:color="auto" w:fill="FFFFFF" w:themeFill="background1"/>
          </w:tcPr>
          <w:p w14:paraId="0BF3BE30"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r>
      <w:tr w:rsidR="0083374F" w:rsidRPr="008052C3" w14:paraId="103064FA" w14:textId="77777777" w:rsidTr="00C1519B">
        <w:tc>
          <w:tcPr>
            <w:tcW w:w="1276" w:type="dxa"/>
            <w:vMerge/>
            <w:tcBorders>
              <w:left w:val="single" w:sz="4" w:space="0" w:color="auto"/>
              <w:right w:val="single" w:sz="4" w:space="0" w:color="auto"/>
            </w:tcBorders>
            <w:shd w:val="clear" w:color="auto" w:fill="auto"/>
          </w:tcPr>
          <w:p w14:paraId="7F0CEBFA" w14:textId="77777777" w:rsidR="0083374F" w:rsidRPr="008052C3" w:rsidRDefault="0083374F" w:rsidP="00BB7B48">
            <w:pPr>
              <w:pStyle w:val="Default"/>
              <w:spacing w:before="80" w:after="120"/>
              <w:rPr>
                <w:rFonts w:ascii="Arial Narrow" w:hAnsi="Arial Narrow" w:cs="Arial"/>
                <w:color w:val="auto"/>
                <w:sz w:val="20"/>
                <w:szCs w:val="20"/>
              </w:rPr>
            </w:pPr>
          </w:p>
        </w:tc>
        <w:tc>
          <w:tcPr>
            <w:tcW w:w="4362" w:type="dxa"/>
            <w:tcBorders>
              <w:left w:val="single" w:sz="4" w:space="0" w:color="auto"/>
              <w:bottom w:val="single" w:sz="4" w:space="0" w:color="auto"/>
              <w:right w:val="single" w:sz="4" w:space="0" w:color="auto"/>
            </w:tcBorders>
            <w:shd w:val="clear" w:color="auto" w:fill="auto"/>
          </w:tcPr>
          <w:p w14:paraId="2DC5C1B8" w14:textId="77777777" w:rsidR="0083374F" w:rsidRPr="003E220A" w:rsidRDefault="0083374F" w:rsidP="0083374F">
            <w:pPr>
              <w:pStyle w:val="Default"/>
              <w:numPr>
                <w:ilvl w:val="0"/>
                <w:numId w:val="9"/>
              </w:numPr>
              <w:spacing w:before="60"/>
              <w:ind w:left="318" w:hanging="318"/>
              <w:rPr>
                <w:rFonts w:ascii="Arial Narrow" w:hAnsi="Arial Narrow" w:cs="Arial"/>
                <w:color w:val="auto"/>
                <w:sz w:val="18"/>
                <w:szCs w:val="18"/>
              </w:rPr>
            </w:pPr>
            <w:r w:rsidRPr="003E220A">
              <w:rPr>
                <w:rFonts w:ascii="Arial Narrow" w:hAnsi="Arial Narrow" w:cs="Arial"/>
                <w:color w:val="auto"/>
                <w:sz w:val="18"/>
                <w:szCs w:val="18"/>
                <w:lang w:val="en-US"/>
              </w:rPr>
              <w:t>apply relevant occupational health and safety guidelines while undertaking practical investigations</w:t>
            </w:r>
          </w:p>
        </w:tc>
        <w:tc>
          <w:tcPr>
            <w:tcW w:w="850" w:type="dxa"/>
            <w:tcBorders>
              <w:left w:val="single" w:sz="4" w:space="0" w:color="auto"/>
              <w:bottom w:val="single" w:sz="4" w:space="0" w:color="auto"/>
              <w:right w:val="single" w:sz="4" w:space="0" w:color="auto"/>
            </w:tcBorders>
            <w:shd w:val="clear" w:color="auto" w:fill="FFFFFF" w:themeFill="background1"/>
          </w:tcPr>
          <w:p w14:paraId="16A578E7" w14:textId="77777777" w:rsidR="0083374F" w:rsidRPr="003E220A" w:rsidRDefault="0083374F" w:rsidP="00BB7B48">
            <w:pPr>
              <w:suppressAutoHyphens/>
              <w:autoSpaceDE w:val="0"/>
              <w:autoSpaceDN w:val="0"/>
              <w:adjustRightInd w:val="0"/>
              <w:spacing w:before="80" w:after="0" w:line="240" w:lineRule="auto"/>
              <w:textAlignment w:val="center"/>
              <w:rPr>
                <w:rFonts w:ascii="Arial Narrow" w:hAnsi="Arial Narrow"/>
                <w:sz w:val="18"/>
                <w:szCs w:val="18"/>
              </w:rPr>
            </w:pPr>
          </w:p>
        </w:tc>
        <w:tc>
          <w:tcPr>
            <w:tcW w:w="836" w:type="dxa"/>
            <w:tcBorders>
              <w:left w:val="single" w:sz="4" w:space="0" w:color="auto"/>
              <w:bottom w:val="single" w:sz="4" w:space="0" w:color="auto"/>
              <w:right w:val="single" w:sz="4" w:space="0" w:color="auto"/>
            </w:tcBorders>
            <w:shd w:val="clear" w:color="auto" w:fill="FFFFFF" w:themeFill="background1"/>
          </w:tcPr>
          <w:p w14:paraId="651BED37"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26" w:type="dxa"/>
            <w:tcBorders>
              <w:left w:val="single" w:sz="4" w:space="0" w:color="auto"/>
              <w:bottom w:val="single" w:sz="4" w:space="0" w:color="auto"/>
              <w:right w:val="single" w:sz="4" w:space="0" w:color="auto"/>
            </w:tcBorders>
            <w:shd w:val="clear" w:color="auto" w:fill="FFFFFF" w:themeFill="background1"/>
          </w:tcPr>
          <w:p w14:paraId="7B6832C4" w14:textId="77777777" w:rsidR="0083374F" w:rsidRPr="003E220A" w:rsidRDefault="0083374F" w:rsidP="00BB7B48">
            <w:pPr>
              <w:suppressAutoHyphens/>
              <w:autoSpaceDE w:val="0"/>
              <w:autoSpaceDN w:val="0"/>
              <w:adjustRightInd w:val="0"/>
              <w:spacing w:before="80" w:after="0" w:line="240" w:lineRule="auto"/>
              <w:textAlignment w:val="center"/>
              <w:rPr>
                <w:rFonts w:ascii="Arial Narrow" w:hAnsi="Arial Narrow"/>
                <w:sz w:val="18"/>
                <w:szCs w:val="18"/>
              </w:rPr>
            </w:pPr>
          </w:p>
        </w:tc>
        <w:tc>
          <w:tcPr>
            <w:tcW w:w="781" w:type="dxa"/>
            <w:tcBorders>
              <w:left w:val="single" w:sz="4" w:space="0" w:color="auto"/>
              <w:bottom w:val="single" w:sz="4" w:space="0" w:color="auto"/>
              <w:right w:val="single" w:sz="4" w:space="0" w:color="auto"/>
            </w:tcBorders>
            <w:shd w:val="clear" w:color="auto" w:fill="FFFFFF" w:themeFill="background1"/>
          </w:tcPr>
          <w:p w14:paraId="67707699" w14:textId="77777777" w:rsidR="0083374F" w:rsidRPr="003E220A" w:rsidRDefault="0083374F" w:rsidP="00BB7B48">
            <w:pPr>
              <w:suppressAutoHyphens/>
              <w:autoSpaceDE w:val="0"/>
              <w:autoSpaceDN w:val="0"/>
              <w:adjustRightInd w:val="0"/>
              <w:spacing w:before="80" w:after="0" w:line="240" w:lineRule="auto"/>
              <w:textAlignment w:val="center"/>
              <w:rPr>
                <w:rFonts w:ascii="Arial Narrow" w:hAnsi="Arial Narrow"/>
                <w:sz w:val="18"/>
                <w:szCs w:val="18"/>
              </w:rPr>
            </w:pPr>
          </w:p>
        </w:tc>
        <w:tc>
          <w:tcPr>
            <w:tcW w:w="1701" w:type="dxa"/>
            <w:tcBorders>
              <w:left w:val="single" w:sz="4" w:space="0" w:color="auto"/>
              <w:bottom w:val="single" w:sz="4" w:space="0" w:color="auto"/>
              <w:right w:val="single" w:sz="4" w:space="0" w:color="auto"/>
            </w:tcBorders>
            <w:shd w:val="clear" w:color="auto" w:fill="FFFFFF" w:themeFill="background1"/>
          </w:tcPr>
          <w:p w14:paraId="6082ACEA"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r>
      <w:tr w:rsidR="0083374F" w:rsidRPr="008052C3" w14:paraId="2141F153" w14:textId="77777777" w:rsidTr="00C1519B">
        <w:tc>
          <w:tcPr>
            <w:tcW w:w="1276" w:type="dxa"/>
            <w:vMerge/>
            <w:tcBorders>
              <w:left w:val="single" w:sz="4" w:space="0" w:color="auto"/>
              <w:bottom w:val="single" w:sz="4" w:space="0" w:color="auto"/>
              <w:right w:val="single" w:sz="4" w:space="0" w:color="auto"/>
            </w:tcBorders>
            <w:shd w:val="clear" w:color="auto" w:fill="auto"/>
          </w:tcPr>
          <w:p w14:paraId="2B9E87BD" w14:textId="77777777" w:rsidR="0083374F" w:rsidRPr="008052C3" w:rsidRDefault="0083374F" w:rsidP="00BB7B48">
            <w:pPr>
              <w:pStyle w:val="Default"/>
              <w:spacing w:before="80" w:after="120"/>
              <w:rPr>
                <w:rFonts w:ascii="Arial Narrow" w:hAnsi="Arial Narrow" w:cs="Arial"/>
                <w:color w:val="auto"/>
                <w:sz w:val="20"/>
                <w:szCs w:val="20"/>
              </w:rPr>
            </w:pPr>
          </w:p>
        </w:tc>
        <w:tc>
          <w:tcPr>
            <w:tcW w:w="4362" w:type="dxa"/>
            <w:tcBorders>
              <w:left w:val="single" w:sz="4" w:space="0" w:color="auto"/>
              <w:bottom w:val="single" w:sz="4" w:space="0" w:color="auto"/>
              <w:right w:val="single" w:sz="4" w:space="0" w:color="auto"/>
            </w:tcBorders>
            <w:shd w:val="clear" w:color="auto" w:fill="auto"/>
          </w:tcPr>
          <w:p w14:paraId="7BCA2AFC" w14:textId="77777777" w:rsidR="0083374F" w:rsidRPr="003E220A" w:rsidRDefault="0083374F" w:rsidP="0083374F">
            <w:pPr>
              <w:numPr>
                <w:ilvl w:val="0"/>
                <w:numId w:val="9"/>
              </w:numPr>
              <w:suppressAutoHyphens/>
              <w:autoSpaceDE w:val="0"/>
              <w:autoSpaceDN w:val="0"/>
              <w:adjustRightInd w:val="0"/>
              <w:spacing w:before="80" w:after="0" w:line="240" w:lineRule="auto"/>
              <w:ind w:left="318" w:hanging="318"/>
              <w:textAlignment w:val="center"/>
              <w:rPr>
                <w:rFonts w:ascii="Arial Narrow" w:hAnsi="Arial Narrow"/>
                <w:sz w:val="18"/>
                <w:szCs w:val="18"/>
              </w:rPr>
            </w:pPr>
            <w:r w:rsidRPr="003E220A">
              <w:rPr>
                <w:rFonts w:ascii="Arial Narrow" w:hAnsi="Arial Narrow"/>
                <w:sz w:val="18"/>
                <w:szCs w:val="18"/>
              </w:rPr>
              <w:t>demonstrate ethical conduct when undertaking and reporting investigations</w:t>
            </w:r>
          </w:p>
        </w:tc>
        <w:tc>
          <w:tcPr>
            <w:tcW w:w="850" w:type="dxa"/>
            <w:tcBorders>
              <w:left w:val="single" w:sz="4" w:space="0" w:color="auto"/>
              <w:bottom w:val="single" w:sz="4" w:space="0" w:color="auto"/>
              <w:right w:val="single" w:sz="4" w:space="0" w:color="auto"/>
            </w:tcBorders>
            <w:shd w:val="clear" w:color="auto" w:fill="FFFFFF" w:themeFill="background1"/>
          </w:tcPr>
          <w:p w14:paraId="15DFF0C6" w14:textId="77777777" w:rsidR="0083374F" w:rsidRPr="003E220A" w:rsidRDefault="0083374F" w:rsidP="00BB7B48">
            <w:pPr>
              <w:suppressAutoHyphens/>
              <w:autoSpaceDE w:val="0"/>
              <w:autoSpaceDN w:val="0"/>
              <w:adjustRightInd w:val="0"/>
              <w:spacing w:before="80" w:after="0" w:line="240" w:lineRule="auto"/>
              <w:textAlignment w:val="center"/>
              <w:rPr>
                <w:rFonts w:ascii="Arial Narrow" w:hAnsi="Arial Narrow"/>
                <w:sz w:val="18"/>
                <w:szCs w:val="18"/>
              </w:rPr>
            </w:pPr>
          </w:p>
        </w:tc>
        <w:tc>
          <w:tcPr>
            <w:tcW w:w="836" w:type="dxa"/>
            <w:tcBorders>
              <w:left w:val="single" w:sz="4" w:space="0" w:color="auto"/>
              <w:bottom w:val="single" w:sz="4" w:space="0" w:color="auto"/>
              <w:right w:val="single" w:sz="4" w:space="0" w:color="auto"/>
            </w:tcBorders>
            <w:shd w:val="clear" w:color="auto" w:fill="FFFFFF" w:themeFill="background1"/>
          </w:tcPr>
          <w:p w14:paraId="4B248CB5"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26" w:type="dxa"/>
            <w:tcBorders>
              <w:left w:val="single" w:sz="4" w:space="0" w:color="auto"/>
              <w:bottom w:val="single" w:sz="4" w:space="0" w:color="auto"/>
              <w:right w:val="single" w:sz="4" w:space="0" w:color="auto"/>
            </w:tcBorders>
            <w:shd w:val="clear" w:color="auto" w:fill="FFFFFF" w:themeFill="background1"/>
          </w:tcPr>
          <w:p w14:paraId="5436DF1C" w14:textId="77777777" w:rsidR="0083374F" w:rsidRPr="003E220A" w:rsidRDefault="0083374F" w:rsidP="00BB7B48">
            <w:pPr>
              <w:suppressAutoHyphens/>
              <w:autoSpaceDE w:val="0"/>
              <w:autoSpaceDN w:val="0"/>
              <w:adjustRightInd w:val="0"/>
              <w:spacing w:before="80" w:after="0" w:line="240" w:lineRule="auto"/>
              <w:textAlignment w:val="center"/>
              <w:rPr>
                <w:rFonts w:ascii="Arial Narrow" w:hAnsi="Arial Narrow"/>
                <w:sz w:val="18"/>
                <w:szCs w:val="18"/>
              </w:rPr>
            </w:pPr>
          </w:p>
        </w:tc>
        <w:tc>
          <w:tcPr>
            <w:tcW w:w="781" w:type="dxa"/>
            <w:tcBorders>
              <w:left w:val="single" w:sz="4" w:space="0" w:color="auto"/>
              <w:bottom w:val="single" w:sz="4" w:space="0" w:color="auto"/>
              <w:right w:val="single" w:sz="4" w:space="0" w:color="auto"/>
            </w:tcBorders>
            <w:shd w:val="clear" w:color="auto" w:fill="FFFFFF" w:themeFill="background1"/>
          </w:tcPr>
          <w:p w14:paraId="581A0977" w14:textId="77777777" w:rsidR="0083374F" w:rsidRPr="003E220A" w:rsidRDefault="0083374F" w:rsidP="00BB7B48">
            <w:pPr>
              <w:suppressAutoHyphens/>
              <w:autoSpaceDE w:val="0"/>
              <w:autoSpaceDN w:val="0"/>
              <w:adjustRightInd w:val="0"/>
              <w:spacing w:before="80" w:after="0" w:line="240" w:lineRule="auto"/>
              <w:textAlignment w:val="center"/>
              <w:rPr>
                <w:rFonts w:ascii="Arial Narrow" w:hAnsi="Arial Narrow"/>
                <w:sz w:val="18"/>
                <w:szCs w:val="18"/>
              </w:rPr>
            </w:pPr>
          </w:p>
        </w:tc>
        <w:tc>
          <w:tcPr>
            <w:tcW w:w="1701" w:type="dxa"/>
            <w:tcBorders>
              <w:left w:val="single" w:sz="4" w:space="0" w:color="auto"/>
              <w:bottom w:val="single" w:sz="4" w:space="0" w:color="auto"/>
              <w:right w:val="single" w:sz="4" w:space="0" w:color="auto"/>
            </w:tcBorders>
            <w:shd w:val="clear" w:color="auto" w:fill="FFFFFF" w:themeFill="background1"/>
          </w:tcPr>
          <w:p w14:paraId="79EA0154"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r>
      <w:tr w:rsidR="0083374F" w:rsidRPr="008052C3" w14:paraId="515FC459" w14:textId="77777777" w:rsidTr="00C1519B">
        <w:tc>
          <w:tcPr>
            <w:tcW w:w="1276" w:type="dxa"/>
            <w:vMerge w:val="restart"/>
            <w:tcBorders>
              <w:left w:val="single" w:sz="4" w:space="0" w:color="auto"/>
              <w:right w:val="single" w:sz="4" w:space="0" w:color="auto"/>
            </w:tcBorders>
            <w:shd w:val="clear" w:color="auto" w:fill="auto"/>
          </w:tcPr>
          <w:p w14:paraId="79D3AFBA" w14:textId="77777777" w:rsidR="0083374F" w:rsidRPr="00C1519B" w:rsidRDefault="0083374F" w:rsidP="00BB7B48">
            <w:pPr>
              <w:pStyle w:val="Default"/>
              <w:spacing w:before="80" w:after="120"/>
              <w:rPr>
                <w:rFonts w:ascii="Arial Narrow" w:hAnsi="Arial Narrow" w:cs="Arial"/>
                <w:color w:val="auto"/>
                <w:sz w:val="18"/>
                <w:szCs w:val="18"/>
              </w:rPr>
            </w:pPr>
            <w:r w:rsidRPr="00C1519B">
              <w:rPr>
                <w:rFonts w:ascii="Arial Narrow" w:hAnsi="Arial Narrow" w:cs="Arial"/>
                <w:color w:val="auto"/>
                <w:sz w:val="18"/>
                <w:szCs w:val="18"/>
              </w:rPr>
              <w:t xml:space="preserve">Generate, collate and record data </w:t>
            </w:r>
          </w:p>
        </w:tc>
        <w:tc>
          <w:tcPr>
            <w:tcW w:w="4362" w:type="dxa"/>
            <w:tcBorders>
              <w:left w:val="single" w:sz="4" w:space="0" w:color="auto"/>
              <w:bottom w:val="single" w:sz="4" w:space="0" w:color="auto"/>
              <w:right w:val="single" w:sz="4" w:space="0" w:color="auto"/>
            </w:tcBorders>
            <w:shd w:val="clear" w:color="auto" w:fill="auto"/>
          </w:tcPr>
          <w:p w14:paraId="490963B6" w14:textId="77777777" w:rsidR="0083374F" w:rsidRPr="003E220A" w:rsidRDefault="0083374F" w:rsidP="0083374F">
            <w:pPr>
              <w:pStyle w:val="CM22"/>
              <w:numPr>
                <w:ilvl w:val="0"/>
                <w:numId w:val="6"/>
              </w:numPr>
              <w:spacing w:before="80" w:line="240" w:lineRule="auto"/>
              <w:ind w:left="318" w:hanging="318"/>
              <w:rPr>
                <w:rFonts w:ascii="Arial Narrow" w:hAnsi="Arial Narrow"/>
                <w:sz w:val="18"/>
                <w:szCs w:val="18"/>
              </w:rPr>
            </w:pPr>
            <w:r w:rsidRPr="003E220A">
              <w:rPr>
                <w:rFonts w:ascii="Arial Narrow" w:hAnsi="Arial Narrow"/>
                <w:sz w:val="18"/>
                <w:szCs w:val="18"/>
              </w:rPr>
              <w:t>systematically generate and record primary data, and collate secondary data, appropriate to the investigation, including use of databases and reputable online data sources</w:t>
            </w:r>
          </w:p>
        </w:tc>
        <w:tc>
          <w:tcPr>
            <w:tcW w:w="850" w:type="dxa"/>
            <w:tcBorders>
              <w:left w:val="single" w:sz="4" w:space="0" w:color="auto"/>
              <w:bottom w:val="single" w:sz="4" w:space="0" w:color="auto"/>
              <w:right w:val="single" w:sz="4" w:space="0" w:color="auto"/>
            </w:tcBorders>
            <w:shd w:val="clear" w:color="auto" w:fill="FFFFFF" w:themeFill="background1"/>
          </w:tcPr>
          <w:p w14:paraId="084321C0" w14:textId="77777777" w:rsidR="0083374F" w:rsidRPr="003E220A" w:rsidRDefault="0083374F" w:rsidP="00BB7B48">
            <w:pPr>
              <w:pStyle w:val="CM22"/>
              <w:spacing w:before="80" w:line="240" w:lineRule="auto"/>
              <w:jc w:val="center"/>
              <w:rPr>
                <w:rFonts w:ascii="Arial Narrow" w:hAnsi="Arial Narrow"/>
                <w:sz w:val="18"/>
                <w:szCs w:val="18"/>
              </w:rPr>
            </w:pPr>
          </w:p>
        </w:tc>
        <w:tc>
          <w:tcPr>
            <w:tcW w:w="836" w:type="dxa"/>
            <w:tcBorders>
              <w:left w:val="single" w:sz="4" w:space="0" w:color="auto"/>
              <w:bottom w:val="single" w:sz="4" w:space="0" w:color="auto"/>
              <w:right w:val="single" w:sz="4" w:space="0" w:color="auto"/>
            </w:tcBorders>
            <w:shd w:val="clear" w:color="auto" w:fill="FFFFFF" w:themeFill="background1"/>
          </w:tcPr>
          <w:p w14:paraId="1272740E" w14:textId="77777777" w:rsidR="0083374F" w:rsidRPr="003E220A" w:rsidRDefault="0083374F" w:rsidP="00BB7B48">
            <w:pPr>
              <w:pStyle w:val="CM22"/>
              <w:spacing w:before="80" w:line="240" w:lineRule="auto"/>
              <w:jc w:val="center"/>
              <w:rPr>
                <w:rFonts w:ascii="Arial Narrow" w:hAnsi="Arial Narrow"/>
                <w:sz w:val="18"/>
                <w:szCs w:val="18"/>
              </w:rPr>
            </w:pPr>
          </w:p>
        </w:tc>
        <w:tc>
          <w:tcPr>
            <w:tcW w:w="826" w:type="dxa"/>
            <w:tcBorders>
              <w:left w:val="single" w:sz="4" w:space="0" w:color="auto"/>
              <w:bottom w:val="single" w:sz="4" w:space="0" w:color="auto"/>
              <w:right w:val="single" w:sz="4" w:space="0" w:color="auto"/>
            </w:tcBorders>
            <w:shd w:val="clear" w:color="auto" w:fill="FFFFFF" w:themeFill="background1"/>
          </w:tcPr>
          <w:p w14:paraId="4BDB047E" w14:textId="77777777" w:rsidR="0083374F" w:rsidRPr="003E220A" w:rsidRDefault="0083374F" w:rsidP="00BB7B48">
            <w:pPr>
              <w:pStyle w:val="CM22"/>
              <w:spacing w:before="80" w:line="240" w:lineRule="auto"/>
              <w:jc w:val="center"/>
              <w:rPr>
                <w:rFonts w:ascii="Arial Narrow" w:hAnsi="Arial Narrow"/>
                <w:sz w:val="18"/>
                <w:szCs w:val="18"/>
              </w:rPr>
            </w:pPr>
          </w:p>
        </w:tc>
        <w:tc>
          <w:tcPr>
            <w:tcW w:w="781" w:type="dxa"/>
            <w:tcBorders>
              <w:left w:val="single" w:sz="4" w:space="0" w:color="auto"/>
              <w:bottom w:val="single" w:sz="4" w:space="0" w:color="auto"/>
              <w:right w:val="single" w:sz="4" w:space="0" w:color="auto"/>
            </w:tcBorders>
            <w:shd w:val="clear" w:color="auto" w:fill="FFFFFF" w:themeFill="background1"/>
          </w:tcPr>
          <w:p w14:paraId="2C483396" w14:textId="77777777" w:rsidR="0083374F" w:rsidRPr="003E220A" w:rsidRDefault="0083374F" w:rsidP="00BB7B48">
            <w:pPr>
              <w:pStyle w:val="CM22"/>
              <w:spacing w:before="80" w:line="240" w:lineRule="auto"/>
              <w:rPr>
                <w:rFonts w:ascii="Arial Narrow" w:hAnsi="Arial Narrow"/>
                <w:sz w:val="18"/>
                <w:szCs w:val="18"/>
              </w:rPr>
            </w:pPr>
          </w:p>
        </w:tc>
        <w:tc>
          <w:tcPr>
            <w:tcW w:w="1701" w:type="dxa"/>
            <w:tcBorders>
              <w:left w:val="single" w:sz="4" w:space="0" w:color="auto"/>
              <w:bottom w:val="single" w:sz="4" w:space="0" w:color="auto"/>
              <w:right w:val="single" w:sz="4" w:space="0" w:color="auto"/>
            </w:tcBorders>
            <w:shd w:val="clear" w:color="auto" w:fill="FFFFFF" w:themeFill="background1"/>
          </w:tcPr>
          <w:p w14:paraId="68EFC4DA" w14:textId="77777777" w:rsidR="0083374F" w:rsidRPr="003E220A" w:rsidRDefault="0083374F" w:rsidP="00BB7B48">
            <w:pPr>
              <w:pStyle w:val="CM22"/>
              <w:spacing w:before="80" w:line="240" w:lineRule="auto"/>
              <w:jc w:val="center"/>
              <w:rPr>
                <w:rFonts w:ascii="Arial Narrow" w:hAnsi="Arial Narrow"/>
                <w:sz w:val="18"/>
                <w:szCs w:val="18"/>
              </w:rPr>
            </w:pPr>
          </w:p>
        </w:tc>
      </w:tr>
      <w:tr w:rsidR="0083374F" w:rsidRPr="008052C3" w14:paraId="1790B073" w14:textId="77777777" w:rsidTr="00C1519B">
        <w:tc>
          <w:tcPr>
            <w:tcW w:w="1276" w:type="dxa"/>
            <w:vMerge/>
            <w:tcBorders>
              <w:left w:val="single" w:sz="4" w:space="0" w:color="auto"/>
              <w:right w:val="single" w:sz="4" w:space="0" w:color="auto"/>
            </w:tcBorders>
            <w:shd w:val="clear" w:color="auto" w:fill="auto"/>
          </w:tcPr>
          <w:p w14:paraId="61FC6C69" w14:textId="77777777" w:rsidR="0083374F" w:rsidRPr="00C1519B" w:rsidRDefault="0083374F" w:rsidP="00BB7B48">
            <w:pPr>
              <w:pStyle w:val="Default"/>
              <w:spacing w:before="80" w:after="120"/>
              <w:rPr>
                <w:rFonts w:ascii="Arial Narrow" w:hAnsi="Arial Narrow" w:cs="Arial"/>
                <w:color w:val="auto"/>
                <w:sz w:val="18"/>
                <w:szCs w:val="18"/>
              </w:rPr>
            </w:pPr>
          </w:p>
        </w:tc>
        <w:tc>
          <w:tcPr>
            <w:tcW w:w="4362" w:type="dxa"/>
            <w:tcBorders>
              <w:left w:val="single" w:sz="4" w:space="0" w:color="auto"/>
              <w:bottom w:val="single" w:sz="4" w:space="0" w:color="auto"/>
              <w:right w:val="single" w:sz="4" w:space="0" w:color="auto"/>
            </w:tcBorders>
            <w:shd w:val="clear" w:color="auto" w:fill="auto"/>
          </w:tcPr>
          <w:p w14:paraId="2BD7EF6F" w14:textId="77777777" w:rsidR="0083374F" w:rsidRPr="003E220A" w:rsidRDefault="0083374F" w:rsidP="0083374F">
            <w:pPr>
              <w:widowControl w:val="0"/>
              <w:numPr>
                <w:ilvl w:val="0"/>
                <w:numId w:val="6"/>
              </w:numPr>
              <w:autoSpaceDE w:val="0"/>
              <w:autoSpaceDN w:val="0"/>
              <w:adjustRightInd w:val="0"/>
              <w:spacing w:before="60" w:after="0" w:line="240" w:lineRule="auto"/>
              <w:ind w:left="318" w:hanging="318"/>
              <w:rPr>
                <w:rFonts w:ascii="Arial Narrow" w:eastAsia="Times New Roman" w:hAnsi="Arial Narrow" w:cs="Arial"/>
                <w:sz w:val="18"/>
                <w:szCs w:val="18"/>
                <w:lang w:val="en-AU" w:eastAsia="en-AU"/>
              </w:rPr>
            </w:pPr>
            <w:r w:rsidRPr="003E220A">
              <w:rPr>
                <w:rFonts w:ascii="Arial Narrow" w:eastAsia="Times New Roman" w:hAnsi="Arial Narrow" w:cs="Arial"/>
                <w:sz w:val="18"/>
                <w:szCs w:val="18"/>
                <w:lang w:val="en-AU" w:eastAsia="en-AU"/>
              </w:rPr>
              <w:t xml:space="preserve">record and summarise both qualitative and quantitative data, including use of a logbook as an authentication of generated or collated data </w:t>
            </w:r>
          </w:p>
        </w:tc>
        <w:tc>
          <w:tcPr>
            <w:tcW w:w="850" w:type="dxa"/>
            <w:tcBorders>
              <w:left w:val="single" w:sz="4" w:space="0" w:color="auto"/>
              <w:bottom w:val="single" w:sz="4" w:space="0" w:color="auto"/>
              <w:right w:val="single" w:sz="4" w:space="0" w:color="auto"/>
            </w:tcBorders>
            <w:shd w:val="clear" w:color="auto" w:fill="FFFFFF" w:themeFill="background1"/>
          </w:tcPr>
          <w:p w14:paraId="16092F66" w14:textId="77777777" w:rsidR="0083374F" w:rsidRPr="003E220A" w:rsidRDefault="0083374F" w:rsidP="00BB7B48">
            <w:pPr>
              <w:pStyle w:val="CM22"/>
              <w:spacing w:before="80" w:line="240" w:lineRule="auto"/>
              <w:jc w:val="center"/>
              <w:rPr>
                <w:rFonts w:ascii="Arial Narrow" w:hAnsi="Arial Narrow"/>
                <w:sz w:val="18"/>
                <w:szCs w:val="18"/>
              </w:rPr>
            </w:pPr>
          </w:p>
        </w:tc>
        <w:tc>
          <w:tcPr>
            <w:tcW w:w="836" w:type="dxa"/>
            <w:tcBorders>
              <w:left w:val="single" w:sz="4" w:space="0" w:color="auto"/>
              <w:bottom w:val="single" w:sz="4" w:space="0" w:color="auto"/>
              <w:right w:val="single" w:sz="4" w:space="0" w:color="auto"/>
            </w:tcBorders>
            <w:shd w:val="clear" w:color="auto" w:fill="FFFFFF" w:themeFill="background1"/>
          </w:tcPr>
          <w:p w14:paraId="796C06C3" w14:textId="77777777" w:rsidR="0083374F" w:rsidRPr="003E220A" w:rsidRDefault="0083374F" w:rsidP="00BB7B48">
            <w:pPr>
              <w:pStyle w:val="CM22"/>
              <w:spacing w:before="80" w:line="240" w:lineRule="auto"/>
              <w:jc w:val="center"/>
              <w:rPr>
                <w:rFonts w:ascii="Arial Narrow" w:hAnsi="Arial Narrow"/>
                <w:sz w:val="18"/>
                <w:szCs w:val="18"/>
              </w:rPr>
            </w:pPr>
          </w:p>
        </w:tc>
        <w:tc>
          <w:tcPr>
            <w:tcW w:w="826" w:type="dxa"/>
            <w:tcBorders>
              <w:left w:val="single" w:sz="4" w:space="0" w:color="auto"/>
              <w:bottom w:val="single" w:sz="4" w:space="0" w:color="auto"/>
              <w:right w:val="single" w:sz="4" w:space="0" w:color="auto"/>
            </w:tcBorders>
            <w:shd w:val="clear" w:color="auto" w:fill="FFFFFF" w:themeFill="background1"/>
          </w:tcPr>
          <w:p w14:paraId="404C5536" w14:textId="77777777" w:rsidR="0083374F" w:rsidRPr="003E220A" w:rsidRDefault="0083374F" w:rsidP="00BB7B48">
            <w:pPr>
              <w:pStyle w:val="CM22"/>
              <w:spacing w:before="80" w:line="240" w:lineRule="auto"/>
              <w:rPr>
                <w:rFonts w:ascii="Arial Narrow" w:hAnsi="Arial Narrow"/>
                <w:sz w:val="18"/>
                <w:szCs w:val="18"/>
              </w:rPr>
            </w:pPr>
          </w:p>
        </w:tc>
        <w:tc>
          <w:tcPr>
            <w:tcW w:w="781" w:type="dxa"/>
            <w:tcBorders>
              <w:left w:val="single" w:sz="4" w:space="0" w:color="auto"/>
              <w:bottom w:val="single" w:sz="4" w:space="0" w:color="auto"/>
              <w:right w:val="single" w:sz="4" w:space="0" w:color="auto"/>
            </w:tcBorders>
            <w:shd w:val="clear" w:color="auto" w:fill="FFFFFF" w:themeFill="background1"/>
          </w:tcPr>
          <w:p w14:paraId="4B6DC186" w14:textId="77777777" w:rsidR="0083374F" w:rsidRPr="003E220A" w:rsidRDefault="0083374F" w:rsidP="00BB7B48">
            <w:pPr>
              <w:pStyle w:val="CM22"/>
              <w:spacing w:before="80" w:line="240" w:lineRule="auto"/>
              <w:rPr>
                <w:rFonts w:ascii="Arial Narrow" w:hAnsi="Arial Narrow"/>
                <w:sz w:val="18"/>
                <w:szCs w:val="18"/>
              </w:rPr>
            </w:pPr>
          </w:p>
        </w:tc>
        <w:tc>
          <w:tcPr>
            <w:tcW w:w="1701" w:type="dxa"/>
            <w:tcBorders>
              <w:left w:val="single" w:sz="4" w:space="0" w:color="auto"/>
              <w:bottom w:val="single" w:sz="4" w:space="0" w:color="auto"/>
              <w:right w:val="single" w:sz="4" w:space="0" w:color="auto"/>
            </w:tcBorders>
            <w:shd w:val="clear" w:color="auto" w:fill="FFFFFF" w:themeFill="background1"/>
          </w:tcPr>
          <w:p w14:paraId="4CA60167" w14:textId="77777777" w:rsidR="0083374F" w:rsidRPr="003E220A" w:rsidRDefault="0083374F" w:rsidP="00BB7B48">
            <w:pPr>
              <w:pStyle w:val="CM22"/>
              <w:spacing w:before="80" w:line="240" w:lineRule="auto"/>
              <w:jc w:val="center"/>
              <w:rPr>
                <w:rFonts w:ascii="Arial Narrow" w:hAnsi="Arial Narrow"/>
                <w:sz w:val="18"/>
                <w:szCs w:val="18"/>
              </w:rPr>
            </w:pPr>
          </w:p>
        </w:tc>
      </w:tr>
      <w:tr w:rsidR="0083374F" w:rsidRPr="008052C3" w14:paraId="08971871" w14:textId="77777777" w:rsidTr="00C1519B">
        <w:tc>
          <w:tcPr>
            <w:tcW w:w="1276" w:type="dxa"/>
            <w:vMerge/>
            <w:tcBorders>
              <w:left w:val="single" w:sz="4" w:space="0" w:color="auto"/>
              <w:bottom w:val="single" w:sz="4" w:space="0" w:color="auto"/>
              <w:right w:val="single" w:sz="4" w:space="0" w:color="auto"/>
            </w:tcBorders>
            <w:shd w:val="clear" w:color="auto" w:fill="auto"/>
          </w:tcPr>
          <w:p w14:paraId="24CDF210" w14:textId="77777777" w:rsidR="0083374F" w:rsidRPr="00C1519B" w:rsidRDefault="0083374F" w:rsidP="00BB7B48">
            <w:pPr>
              <w:pStyle w:val="Default"/>
              <w:spacing w:before="80" w:after="120"/>
              <w:rPr>
                <w:rFonts w:ascii="Arial Narrow" w:hAnsi="Arial Narrow" w:cs="Arial"/>
                <w:color w:val="auto"/>
                <w:sz w:val="18"/>
                <w:szCs w:val="18"/>
              </w:rPr>
            </w:pPr>
          </w:p>
        </w:tc>
        <w:tc>
          <w:tcPr>
            <w:tcW w:w="4362" w:type="dxa"/>
            <w:tcBorders>
              <w:left w:val="single" w:sz="4" w:space="0" w:color="auto"/>
              <w:bottom w:val="single" w:sz="4" w:space="0" w:color="auto"/>
              <w:right w:val="single" w:sz="4" w:space="0" w:color="auto"/>
            </w:tcBorders>
            <w:shd w:val="clear" w:color="auto" w:fill="auto"/>
          </w:tcPr>
          <w:p w14:paraId="0BCC11D4" w14:textId="77777777" w:rsidR="0083374F" w:rsidRPr="003E220A" w:rsidRDefault="0083374F" w:rsidP="0083374F">
            <w:pPr>
              <w:pStyle w:val="CM22"/>
              <w:numPr>
                <w:ilvl w:val="0"/>
                <w:numId w:val="6"/>
              </w:numPr>
              <w:spacing w:before="80" w:line="240" w:lineRule="auto"/>
              <w:ind w:left="318" w:hanging="318"/>
              <w:rPr>
                <w:rFonts w:ascii="Arial Narrow" w:hAnsi="Arial Narrow"/>
                <w:sz w:val="18"/>
                <w:szCs w:val="18"/>
              </w:rPr>
            </w:pPr>
            <w:r w:rsidRPr="003E220A">
              <w:rPr>
                <w:rFonts w:ascii="Arial Narrow" w:hAnsi="Arial Narrow"/>
                <w:sz w:val="18"/>
                <w:szCs w:val="18"/>
              </w:rPr>
              <w:t>organise and present data in useful and meaningful ways, including schematic diagrams, flow charts, tables, bar charts and line graphs</w:t>
            </w:r>
          </w:p>
        </w:tc>
        <w:tc>
          <w:tcPr>
            <w:tcW w:w="850" w:type="dxa"/>
            <w:tcBorders>
              <w:left w:val="single" w:sz="4" w:space="0" w:color="auto"/>
              <w:bottom w:val="single" w:sz="4" w:space="0" w:color="auto"/>
              <w:right w:val="single" w:sz="4" w:space="0" w:color="auto"/>
            </w:tcBorders>
            <w:shd w:val="clear" w:color="auto" w:fill="FFFFFF" w:themeFill="background1"/>
          </w:tcPr>
          <w:p w14:paraId="2ED4A678" w14:textId="77777777" w:rsidR="0083374F" w:rsidRPr="003E220A" w:rsidRDefault="0083374F" w:rsidP="00BB7B48">
            <w:pPr>
              <w:pStyle w:val="CM22"/>
              <w:spacing w:before="80" w:line="240" w:lineRule="auto"/>
              <w:jc w:val="center"/>
              <w:rPr>
                <w:rFonts w:ascii="Arial Narrow" w:hAnsi="Arial Narrow"/>
                <w:sz w:val="18"/>
                <w:szCs w:val="18"/>
              </w:rPr>
            </w:pPr>
          </w:p>
        </w:tc>
        <w:tc>
          <w:tcPr>
            <w:tcW w:w="836" w:type="dxa"/>
            <w:tcBorders>
              <w:left w:val="single" w:sz="4" w:space="0" w:color="auto"/>
              <w:bottom w:val="single" w:sz="4" w:space="0" w:color="auto"/>
              <w:right w:val="single" w:sz="4" w:space="0" w:color="auto"/>
            </w:tcBorders>
            <w:shd w:val="clear" w:color="auto" w:fill="FFFFFF" w:themeFill="background1"/>
          </w:tcPr>
          <w:p w14:paraId="2F0302C4" w14:textId="77777777" w:rsidR="0083374F" w:rsidRPr="003E220A" w:rsidRDefault="0083374F" w:rsidP="00BB7B48">
            <w:pPr>
              <w:pStyle w:val="CM22"/>
              <w:spacing w:before="80" w:line="240" w:lineRule="auto"/>
              <w:jc w:val="center"/>
              <w:rPr>
                <w:rFonts w:ascii="Arial Narrow" w:hAnsi="Arial Narrow"/>
                <w:sz w:val="18"/>
                <w:szCs w:val="18"/>
              </w:rPr>
            </w:pPr>
          </w:p>
        </w:tc>
        <w:tc>
          <w:tcPr>
            <w:tcW w:w="826" w:type="dxa"/>
            <w:tcBorders>
              <w:left w:val="single" w:sz="4" w:space="0" w:color="auto"/>
              <w:bottom w:val="single" w:sz="4" w:space="0" w:color="auto"/>
              <w:right w:val="single" w:sz="4" w:space="0" w:color="auto"/>
            </w:tcBorders>
            <w:shd w:val="clear" w:color="auto" w:fill="FFFFFF" w:themeFill="background1"/>
          </w:tcPr>
          <w:p w14:paraId="218DE362" w14:textId="77777777" w:rsidR="0083374F" w:rsidRPr="003E220A" w:rsidRDefault="0083374F" w:rsidP="00BB7B48">
            <w:pPr>
              <w:pStyle w:val="CM22"/>
              <w:spacing w:before="80" w:line="240" w:lineRule="auto"/>
              <w:jc w:val="center"/>
              <w:rPr>
                <w:rFonts w:ascii="Arial Narrow" w:hAnsi="Arial Narrow"/>
                <w:sz w:val="18"/>
                <w:szCs w:val="18"/>
              </w:rPr>
            </w:pPr>
          </w:p>
        </w:tc>
        <w:tc>
          <w:tcPr>
            <w:tcW w:w="781" w:type="dxa"/>
            <w:tcBorders>
              <w:left w:val="single" w:sz="4" w:space="0" w:color="auto"/>
              <w:bottom w:val="single" w:sz="4" w:space="0" w:color="auto"/>
              <w:right w:val="single" w:sz="4" w:space="0" w:color="auto"/>
            </w:tcBorders>
            <w:shd w:val="clear" w:color="auto" w:fill="FFFFFF" w:themeFill="background1"/>
          </w:tcPr>
          <w:p w14:paraId="5B58F9B2" w14:textId="77777777" w:rsidR="0083374F" w:rsidRPr="003E220A" w:rsidRDefault="0083374F" w:rsidP="00BB7B48">
            <w:pPr>
              <w:pStyle w:val="CM22"/>
              <w:spacing w:before="80" w:line="240" w:lineRule="auto"/>
              <w:jc w:val="center"/>
              <w:rPr>
                <w:rFonts w:ascii="Arial Narrow" w:hAnsi="Arial Narrow"/>
                <w:sz w:val="18"/>
                <w:szCs w:val="18"/>
              </w:rPr>
            </w:pPr>
          </w:p>
        </w:tc>
        <w:tc>
          <w:tcPr>
            <w:tcW w:w="1701" w:type="dxa"/>
            <w:tcBorders>
              <w:left w:val="single" w:sz="4" w:space="0" w:color="auto"/>
              <w:bottom w:val="single" w:sz="4" w:space="0" w:color="auto"/>
              <w:right w:val="single" w:sz="4" w:space="0" w:color="auto"/>
            </w:tcBorders>
            <w:shd w:val="clear" w:color="auto" w:fill="FFFFFF" w:themeFill="background1"/>
          </w:tcPr>
          <w:p w14:paraId="7F700C5C" w14:textId="77777777" w:rsidR="0083374F" w:rsidRPr="003E220A" w:rsidRDefault="0083374F" w:rsidP="00BB7B48">
            <w:pPr>
              <w:pStyle w:val="CM22"/>
              <w:spacing w:before="80" w:line="240" w:lineRule="auto"/>
              <w:jc w:val="center"/>
              <w:rPr>
                <w:rFonts w:ascii="Arial Narrow" w:hAnsi="Arial Narrow"/>
                <w:sz w:val="18"/>
                <w:szCs w:val="18"/>
              </w:rPr>
            </w:pPr>
          </w:p>
        </w:tc>
      </w:tr>
      <w:tr w:rsidR="0083374F" w:rsidRPr="008052C3" w14:paraId="4AF08872" w14:textId="77777777" w:rsidTr="00C1519B">
        <w:tc>
          <w:tcPr>
            <w:tcW w:w="1276" w:type="dxa"/>
            <w:vMerge w:val="restart"/>
            <w:tcBorders>
              <w:left w:val="single" w:sz="4" w:space="0" w:color="auto"/>
              <w:right w:val="single" w:sz="4" w:space="0" w:color="auto"/>
            </w:tcBorders>
            <w:shd w:val="clear" w:color="auto" w:fill="auto"/>
          </w:tcPr>
          <w:p w14:paraId="279153A3" w14:textId="77777777" w:rsidR="0083374F" w:rsidRPr="00C1519B" w:rsidRDefault="0083374F" w:rsidP="00BB7B48">
            <w:pPr>
              <w:pStyle w:val="TableTextTable"/>
              <w:spacing w:before="80" w:after="120" w:line="240" w:lineRule="auto"/>
              <w:rPr>
                <w:rFonts w:ascii="Arial Narrow" w:hAnsi="Arial Narrow" w:cs="Arial"/>
                <w:color w:val="auto"/>
              </w:rPr>
            </w:pPr>
            <w:r w:rsidRPr="00C1519B">
              <w:rPr>
                <w:rStyle w:val="Bodybold"/>
                <w:rFonts w:ascii="Arial Narrow" w:hAnsi="Arial Narrow" w:cs="Arial"/>
                <w:color w:val="auto"/>
              </w:rPr>
              <w:lastRenderedPageBreak/>
              <w:t xml:space="preserve">Analyse and evaluate data and investigation methods </w:t>
            </w:r>
          </w:p>
        </w:tc>
        <w:tc>
          <w:tcPr>
            <w:tcW w:w="4362" w:type="dxa"/>
            <w:tcBorders>
              <w:left w:val="single" w:sz="4" w:space="0" w:color="auto"/>
              <w:bottom w:val="single" w:sz="4" w:space="0" w:color="auto"/>
              <w:right w:val="single" w:sz="4" w:space="0" w:color="auto"/>
            </w:tcBorders>
            <w:shd w:val="clear" w:color="auto" w:fill="auto"/>
          </w:tcPr>
          <w:p w14:paraId="0D424A9E" w14:textId="77777777" w:rsidR="0083374F" w:rsidRPr="003E220A" w:rsidRDefault="0083374F" w:rsidP="0083374F">
            <w:pPr>
              <w:numPr>
                <w:ilvl w:val="0"/>
                <w:numId w:val="6"/>
              </w:numPr>
              <w:suppressAutoHyphens/>
              <w:autoSpaceDE w:val="0"/>
              <w:autoSpaceDN w:val="0"/>
              <w:adjustRightInd w:val="0"/>
              <w:spacing w:before="80" w:after="0" w:line="240" w:lineRule="auto"/>
              <w:ind w:left="318" w:hanging="318"/>
              <w:textAlignment w:val="center"/>
              <w:rPr>
                <w:rFonts w:ascii="Arial Narrow" w:hAnsi="Arial Narrow"/>
                <w:sz w:val="18"/>
                <w:szCs w:val="18"/>
              </w:rPr>
            </w:pPr>
            <w:r w:rsidRPr="003E220A">
              <w:rPr>
                <w:rFonts w:ascii="Arial Narrow" w:hAnsi="Arial Narrow"/>
                <w:sz w:val="18"/>
                <w:szCs w:val="18"/>
              </w:rPr>
              <w:t xml:space="preserve">process quantitative data using appropriate mathematical relationships and units, including calculations of ratios, percentages, percentage change and mean </w:t>
            </w:r>
          </w:p>
        </w:tc>
        <w:tc>
          <w:tcPr>
            <w:tcW w:w="850" w:type="dxa"/>
            <w:tcBorders>
              <w:left w:val="single" w:sz="4" w:space="0" w:color="auto"/>
              <w:bottom w:val="single" w:sz="4" w:space="0" w:color="auto"/>
              <w:right w:val="single" w:sz="4" w:space="0" w:color="auto"/>
            </w:tcBorders>
            <w:shd w:val="clear" w:color="auto" w:fill="FFFFFF" w:themeFill="background1"/>
          </w:tcPr>
          <w:p w14:paraId="43353DEE"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36" w:type="dxa"/>
            <w:tcBorders>
              <w:left w:val="single" w:sz="4" w:space="0" w:color="auto"/>
              <w:bottom w:val="single" w:sz="4" w:space="0" w:color="auto"/>
              <w:right w:val="single" w:sz="4" w:space="0" w:color="auto"/>
            </w:tcBorders>
            <w:shd w:val="clear" w:color="auto" w:fill="FFFFFF" w:themeFill="background1"/>
          </w:tcPr>
          <w:p w14:paraId="6C95A594"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26" w:type="dxa"/>
            <w:tcBorders>
              <w:left w:val="single" w:sz="4" w:space="0" w:color="auto"/>
              <w:bottom w:val="single" w:sz="4" w:space="0" w:color="auto"/>
              <w:right w:val="single" w:sz="4" w:space="0" w:color="auto"/>
            </w:tcBorders>
            <w:shd w:val="clear" w:color="auto" w:fill="FFFFFF" w:themeFill="background1"/>
          </w:tcPr>
          <w:p w14:paraId="43FE21F7" w14:textId="77777777" w:rsidR="0083374F" w:rsidRPr="003E220A" w:rsidRDefault="0083374F" w:rsidP="00BB7B48">
            <w:pPr>
              <w:suppressAutoHyphens/>
              <w:autoSpaceDE w:val="0"/>
              <w:autoSpaceDN w:val="0"/>
              <w:adjustRightInd w:val="0"/>
              <w:spacing w:before="80" w:after="0" w:line="240" w:lineRule="auto"/>
              <w:textAlignment w:val="center"/>
              <w:rPr>
                <w:rFonts w:ascii="Arial Narrow" w:hAnsi="Arial Narrow"/>
                <w:sz w:val="18"/>
                <w:szCs w:val="18"/>
              </w:rPr>
            </w:pPr>
          </w:p>
        </w:tc>
        <w:tc>
          <w:tcPr>
            <w:tcW w:w="781" w:type="dxa"/>
            <w:tcBorders>
              <w:left w:val="single" w:sz="4" w:space="0" w:color="auto"/>
              <w:bottom w:val="single" w:sz="4" w:space="0" w:color="auto"/>
              <w:right w:val="single" w:sz="4" w:space="0" w:color="auto"/>
            </w:tcBorders>
            <w:shd w:val="clear" w:color="auto" w:fill="FFFFFF" w:themeFill="background1"/>
          </w:tcPr>
          <w:p w14:paraId="0769DCAC" w14:textId="77777777" w:rsidR="0083374F" w:rsidRPr="003E220A" w:rsidRDefault="0083374F" w:rsidP="00BB7B48">
            <w:pPr>
              <w:suppressAutoHyphens/>
              <w:autoSpaceDE w:val="0"/>
              <w:autoSpaceDN w:val="0"/>
              <w:adjustRightInd w:val="0"/>
              <w:spacing w:before="80" w:after="0" w:line="240" w:lineRule="auto"/>
              <w:textAlignment w:val="center"/>
              <w:rPr>
                <w:rFonts w:ascii="Arial Narrow" w:hAnsi="Arial Narrow"/>
                <w:sz w:val="18"/>
                <w:szCs w:val="18"/>
              </w:rPr>
            </w:pPr>
          </w:p>
        </w:tc>
        <w:tc>
          <w:tcPr>
            <w:tcW w:w="1701" w:type="dxa"/>
            <w:tcBorders>
              <w:left w:val="single" w:sz="4" w:space="0" w:color="auto"/>
              <w:bottom w:val="single" w:sz="4" w:space="0" w:color="auto"/>
              <w:right w:val="single" w:sz="4" w:space="0" w:color="auto"/>
            </w:tcBorders>
            <w:shd w:val="clear" w:color="auto" w:fill="FFFFFF" w:themeFill="background1"/>
          </w:tcPr>
          <w:p w14:paraId="03436118"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r>
      <w:tr w:rsidR="0083374F" w:rsidRPr="008052C3" w14:paraId="6B715E64" w14:textId="77777777" w:rsidTr="00C1519B">
        <w:tc>
          <w:tcPr>
            <w:tcW w:w="1276" w:type="dxa"/>
            <w:vMerge/>
            <w:tcBorders>
              <w:left w:val="single" w:sz="4" w:space="0" w:color="auto"/>
              <w:right w:val="single" w:sz="4" w:space="0" w:color="auto"/>
            </w:tcBorders>
            <w:shd w:val="clear" w:color="auto" w:fill="auto"/>
          </w:tcPr>
          <w:p w14:paraId="08AF5623" w14:textId="77777777" w:rsidR="0083374F" w:rsidRPr="008052C3" w:rsidRDefault="0083374F" w:rsidP="00BB7B48">
            <w:pPr>
              <w:pStyle w:val="TableTextTable"/>
              <w:spacing w:before="80" w:after="120" w:line="240" w:lineRule="auto"/>
              <w:rPr>
                <w:rStyle w:val="Bodybold"/>
                <w:rFonts w:ascii="Arial Narrow" w:hAnsi="Arial Narrow" w:cs="Arial"/>
                <w:color w:val="auto"/>
                <w:sz w:val="20"/>
                <w:szCs w:val="20"/>
              </w:rPr>
            </w:pPr>
          </w:p>
        </w:tc>
        <w:tc>
          <w:tcPr>
            <w:tcW w:w="4362" w:type="dxa"/>
            <w:tcBorders>
              <w:left w:val="single" w:sz="4" w:space="0" w:color="auto"/>
              <w:bottom w:val="single" w:sz="4" w:space="0" w:color="auto"/>
              <w:right w:val="single" w:sz="4" w:space="0" w:color="auto"/>
            </w:tcBorders>
            <w:shd w:val="clear" w:color="auto" w:fill="auto"/>
          </w:tcPr>
          <w:p w14:paraId="4988233A" w14:textId="77777777" w:rsidR="0083374F" w:rsidRPr="003E220A" w:rsidRDefault="0083374F" w:rsidP="0083374F">
            <w:pPr>
              <w:numPr>
                <w:ilvl w:val="0"/>
                <w:numId w:val="6"/>
              </w:numPr>
              <w:suppressAutoHyphens/>
              <w:autoSpaceDE w:val="0"/>
              <w:autoSpaceDN w:val="0"/>
              <w:adjustRightInd w:val="0"/>
              <w:spacing w:before="60" w:after="0" w:line="240" w:lineRule="auto"/>
              <w:ind w:left="318" w:hanging="318"/>
              <w:textAlignment w:val="center"/>
              <w:rPr>
                <w:rFonts w:ascii="Arial Narrow" w:hAnsi="Arial Narrow"/>
                <w:sz w:val="18"/>
                <w:szCs w:val="18"/>
              </w:rPr>
            </w:pPr>
            <w:r w:rsidRPr="003E220A">
              <w:rPr>
                <w:rFonts w:ascii="Arial Narrow" w:hAnsi="Arial Narrow"/>
                <w:sz w:val="18"/>
                <w:szCs w:val="18"/>
              </w:rPr>
              <w:t xml:space="preserve">extrapolate and interpolate data points from graphs </w:t>
            </w:r>
          </w:p>
        </w:tc>
        <w:tc>
          <w:tcPr>
            <w:tcW w:w="850" w:type="dxa"/>
            <w:tcBorders>
              <w:left w:val="single" w:sz="4" w:space="0" w:color="auto"/>
              <w:bottom w:val="single" w:sz="4" w:space="0" w:color="auto"/>
              <w:right w:val="single" w:sz="4" w:space="0" w:color="auto"/>
            </w:tcBorders>
            <w:shd w:val="clear" w:color="auto" w:fill="FFFFFF" w:themeFill="background1"/>
          </w:tcPr>
          <w:p w14:paraId="06BC4FDA"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36" w:type="dxa"/>
            <w:tcBorders>
              <w:left w:val="single" w:sz="4" w:space="0" w:color="auto"/>
              <w:bottom w:val="single" w:sz="4" w:space="0" w:color="auto"/>
              <w:right w:val="single" w:sz="4" w:space="0" w:color="auto"/>
            </w:tcBorders>
            <w:shd w:val="clear" w:color="auto" w:fill="FFFFFF" w:themeFill="background1"/>
          </w:tcPr>
          <w:p w14:paraId="01500144"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26" w:type="dxa"/>
            <w:tcBorders>
              <w:left w:val="single" w:sz="4" w:space="0" w:color="auto"/>
              <w:bottom w:val="single" w:sz="4" w:space="0" w:color="auto"/>
              <w:right w:val="single" w:sz="4" w:space="0" w:color="auto"/>
            </w:tcBorders>
            <w:shd w:val="clear" w:color="auto" w:fill="FFFFFF" w:themeFill="background1"/>
          </w:tcPr>
          <w:p w14:paraId="754D417A"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781" w:type="dxa"/>
            <w:tcBorders>
              <w:left w:val="single" w:sz="4" w:space="0" w:color="auto"/>
              <w:bottom w:val="single" w:sz="4" w:space="0" w:color="auto"/>
              <w:right w:val="single" w:sz="4" w:space="0" w:color="auto"/>
            </w:tcBorders>
            <w:shd w:val="clear" w:color="auto" w:fill="FFFFFF" w:themeFill="background1"/>
          </w:tcPr>
          <w:p w14:paraId="2FD5D2DE"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1701" w:type="dxa"/>
            <w:tcBorders>
              <w:left w:val="single" w:sz="4" w:space="0" w:color="auto"/>
              <w:bottom w:val="single" w:sz="4" w:space="0" w:color="auto"/>
              <w:right w:val="single" w:sz="4" w:space="0" w:color="auto"/>
            </w:tcBorders>
            <w:shd w:val="clear" w:color="auto" w:fill="FFFFFF" w:themeFill="background1"/>
          </w:tcPr>
          <w:p w14:paraId="39076318"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r>
      <w:tr w:rsidR="0083374F" w:rsidRPr="008052C3" w14:paraId="38D85C4F" w14:textId="77777777" w:rsidTr="00C1519B">
        <w:tc>
          <w:tcPr>
            <w:tcW w:w="1276" w:type="dxa"/>
            <w:vMerge/>
            <w:tcBorders>
              <w:left w:val="single" w:sz="4" w:space="0" w:color="auto"/>
              <w:right w:val="single" w:sz="4" w:space="0" w:color="auto"/>
            </w:tcBorders>
            <w:shd w:val="clear" w:color="auto" w:fill="auto"/>
          </w:tcPr>
          <w:p w14:paraId="773F17E3" w14:textId="77777777" w:rsidR="0083374F" w:rsidRPr="008052C3" w:rsidRDefault="0083374F" w:rsidP="00BB7B48">
            <w:pPr>
              <w:pStyle w:val="TableTextTable"/>
              <w:spacing w:before="80" w:after="120" w:line="240" w:lineRule="auto"/>
              <w:rPr>
                <w:rStyle w:val="Bodybold"/>
                <w:rFonts w:ascii="Arial Narrow" w:hAnsi="Arial Narrow" w:cs="Arial"/>
                <w:color w:val="auto"/>
                <w:sz w:val="20"/>
                <w:szCs w:val="20"/>
              </w:rPr>
            </w:pPr>
          </w:p>
        </w:tc>
        <w:tc>
          <w:tcPr>
            <w:tcW w:w="4362" w:type="dxa"/>
            <w:tcBorders>
              <w:left w:val="single" w:sz="4" w:space="0" w:color="auto"/>
              <w:bottom w:val="single" w:sz="4" w:space="0" w:color="auto"/>
              <w:right w:val="single" w:sz="4" w:space="0" w:color="auto"/>
            </w:tcBorders>
            <w:shd w:val="clear" w:color="auto" w:fill="auto"/>
          </w:tcPr>
          <w:p w14:paraId="4A845F84" w14:textId="77777777" w:rsidR="0083374F" w:rsidRPr="003E220A" w:rsidRDefault="0083374F" w:rsidP="0083374F">
            <w:pPr>
              <w:numPr>
                <w:ilvl w:val="0"/>
                <w:numId w:val="6"/>
              </w:numPr>
              <w:suppressAutoHyphens/>
              <w:autoSpaceDE w:val="0"/>
              <w:autoSpaceDN w:val="0"/>
              <w:adjustRightInd w:val="0"/>
              <w:spacing w:before="60" w:after="0" w:line="240" w:lineRule="auto"/>
              <w:ind w:left="318" w:hanging="318"/>
              <w:textAlignment w:val="center"/>
              <w:rPr>
                <w:rFonts w:ascii="Arial Narrow" w:hAnsi="Arial Narrow"/>
                <w:sz w:val="18"/>
                <w:szCs w:val="18"/>
              </w:rPr>
            </w:pPr>
            <w:r w:rsidRPr="003E220A">
              <w:rPr>
                <w:rFonts w:ascii="Arial Narrow" w:hAnsi="Arial Narrow"/>
                <w:sz w:val="18"/>
                <w:szCs w:val="18"/>
              </w:rPr>
              <w:t xml:space="preserve">identify and analyse experimental data </w:t>
            </w:r>
            <w:r w:rsidRPr="003E220A">
              <w:rPr>
                <w:rFonts w:ascii="Arial Narrow" w:eastAsiaTheme="minorEastAsia" w:hAnsi="Arial Narrow" w:cstheme="minorHAnsi"/>
                <w:sz w:val="18"/>
                <w:szCs w:val="18"/>
              </w:rPr>
              <w:t>qualitatively,</w:t>
            </w:r>
            <w:r w:rsidRPr="003E220A">
              <w:rPr>
                <w:rFonts w:ascii="Arial Narrow" w:hAnsi="Arial Narrow"/>
                <w:sz w:val="18"/>
                <w:szCs w:val="18"/>
              </w:rPr>
              <w:t xml:space="preserve"> handling, where appropriate, concepts of: accuracy, precision, repeatability, reproducibility and validity of measurements; errors (random and systematic); and degree of confidence and certainty in data, including confidence ratings of climate projections</w:t>
            </w:r>
          </w:p>
        </w:tc>
        <w:tc>
          <w:tcPr>
            <w:tcW w:w="850" w:type="dxa"/>
            <w:tcBorders>
              <w:left w:val="single" w:sz="4" w:space="0" w:color="auto"/>
              <w:bottom w:val="single" w:sz="4" w:space="0" w:color="auto"/>
              <w:right w:val="single" w:sz="4" w:space="0" w:color="auto"/>
            </w:tcBorders>
            <w:shd w:val="clear" w:color="auto" w:fill="FFFFFF" w:themeFill="background1"/>
          </w:tcPr>
          <w:p w14:paraId="53513520"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36" w:type="dxa"/>
            <w:tcBorders>
              <w:left w:val="single" w:sz="4" w:space="0" w:color="auto"/>
              <w:bottom w:val="single" w:sz="4" w:space="0" w:color="auto"/>
              <w:right w:val="single" w:sz="4" w:space="0" w:color="auto"/>
            </w:tcBorders>
            <w:shd w:val="clear" w:color="auto" w:fill="FFFFFF" w:themeFill="background1"/>
          </w:tcPr>
          <w:p w14:paraId="6D6FF539"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26" w:type="dxa"/>
            <w:tcBorders>
              <w:left w:val="single" w:sz="4" w:space="0" w:color="auto"/>
              <w:bottom w:val="single" w:sz="4" w:space="0" w:color="auto"/>
              <w:right w:val="single" w:sz="4" w:space="0" w:color="auto"/>
            </w:tcBorders>
            <w:shd w:val="clear" w:color="auto" w:fill="FFFFFF" w:themeFill="background1"/>
          </w:tcPr>
          <w:p w14:paraId="7B1F7B6C"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781" w:type="dxa"/>
            <w:tcBorders>
              <w:left w:val="single" w:sz="4" w:space="0" w:color="auto"/>
              <w:bottom w:val="single" w:sz="4" w:space="0" w:color="auto"/>
              <w:right w:val="single" w:sz="4" w:space="0" w:color="auto"/>
            </w:tcBorders>
            <w:shd w:val="clear" w:color="auto" w:fill="FFFFFF" w:themeFill="background1"/>
          </w:tcPr>
          <w:p w14:paraId="01CED7D9"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1701" w:type="dxa"/>
            <w:tcBorders>
              <w:left w:val="single" w:sz="4" w:space="0" w:color="auto"/>
              <w:bottom w:val="single" w:sz="4" w:space="0" w:color="auto"/>
              <w:right w:val="single" w:sz="4" w:space="0" w:color="auto"/>
            </w:tcBorders>
            <w:shd w:val="clear" w:color="auto" w:fill="FFFFFF" w:themeFill="background1"/>
          </w:tcPr>
          <w:p w14:paraId="773B4BD0"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r>
      <w:tr w:rsidR="0083374F" w:rsidRPr="008052C3" w14:paraId="13321707" w14:textId="77777777" w:rsidTr="00C1519B">
        <w:tc>
          <w:tcPr>
            <w:tcW w:w="1276" w:type="dxa"/>
            <w:vMerge/>
            <w:tcBorders>
              <w:left w:val="single" w:sz="4" w:space="0" w:color="auto"/>
              <w:right w:val="single" w:sz="4" w:space="0" w:color="auto"/>
            </w:tcBorders>
            <w:shd w:val="clear" w:color="auto" w:fill="auto"/>
          </w:tcPr>
          <w:p w14:paraId="5F5A02E9" w14:textId="77777777" w:rsidR="0083374F" w:rsidRPr="008052C3" w:rsidRDefault="0083374F" w:rsidP="00BB7B48">
            <w:pPr>
              <w:pStyle w:val="TableTextTable"/>
              <w:spacing w:before="80" w:after="120" w:line="240" w:lineRule="auto"/>
              <w:rPr>
                <w:rStyle w:val="Bodybold"/>
                <w:rFonts w:ascii="Arial Narrow" w:hAnsi="Arial Narrow" w:cs="Arial"/>
                <w:color w:val="auto"/>
                <w:sz w:val="20"/>
                <w:szCs w:val="20"/>
              </w:rPr>
            </w:pPr>
          </w:p>
        </w:tc>
        <w:tc>
          <w:tcPr>
            <w:tcW w:w="4362" w:type="dxa"/>
            <w:tcBorders>
              <w:left w:val="single" w:sz="4" w:space="0" w:color="auto"/>
              <w:bottom w:val="single" w:sz="4" w:space="0" w:color="auto"/>
              <w:right w:val="single" w:sz="4" w:space="0" w:color="auto"/>
            </w:tcBorders>
            <w:shd w:val="clear" w:color="auto" w:fill="auto"/>
          </w:tcPr>
          <w:p w14:paraId="1B2E9809" w14:textId="77777777" w:rsidR="0083374F" w:rsidRPr="003E220A" w:rsidRDefault="0083374F" w:rsidP="0083374F">
            <w:pPr>
              <w:numPr>
                <w:ilvl w:val="0"/>
                <w:numId w:val="6"/>
              </w:numPr>
              <w:suppressAutoHyphens/>
              <w:autoSpaceDE w:val="0"/>
              <w:autoSpaceDN w:val="0"/>
              <w:adjustRightInd w:val="0"/>
              <w:spacing w:before="60" w:after="0" w:line="240" w:lineRule="auto"/>
              <w:ind w:left="318" w:hanging="318"/>
              <w:textAlignment w:val="center"/>
              <w:rPr>
                <w:rFonts w:ascii="Arial Narrow" w:hAnsi="Arial Narrow"/>
                <w:sz w:val="18"/>
                <w:szCs w:val="18"/>
              </w:rPr>
            </w:pPr>
            <w:r w:rsidRPr="003E220A">
              <w:rPr>
                <w:rFonts w:ascii="Arial Narrow" w:hAnsi="Arial Narrow"/>
                <w:sz w:val="18"/>
                <w:szCs w:val="18"/>
              </w:rPr>
              <w:t>identify outliers, and contradictory, provisional or incomplete data</w:t>
            </w:r>
          </w:p>
        </w:tc>
        <w:tc>
          <w:tcPr>
            <w:tcW w:w="850" w:type="dxa"/>
            <w:tcBorders>
              <w:left w:val="single" w:sz="4" w:space="0" w:color="auto"/>
              <w:bottom w:val="single" w:sz="4" w:space="0" w:color="auto"/>
              <w:right w:val="single" w:sz="4" w:space="0" w:color="auto"/>
            </w:tcBorders>
            <w:shd w:val="clear" w:color="auto" w:fill="FFFFFF" w:themeFill="background1"/>
          </w:tcPr>
          <w:p w14:paraId="658B609E"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36" w:type="dxa"/>
            <w:tcBorders>
              <w:left w:val="single" w:sz="4" w:space="0" w:color="auto"/>
              <w:bottom w:val="single" w:sz="4" w:space="0" w:color="auto"/>
              <w:right w:val="single" w:sz="4" w:space="0" w:color="auto"/>
            </w:tcBorders>
            <w:shd w:val="clear" w:color="auto" w:fill="FFFFFF" w:themeFill="background1"/>
          </w:tcPr>
          <w:p w14:paraId="2F0674F3"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26" w:type="dxa"/>
            <w:tcBorders>
              <w:left w:val="single" w:sz="4" w:space="0" w:color="auto"/>
              <w:bottom w:val="single" w:sz="4" w:space="0" w:color="auto"/>
              <w:right w:val="single" w:sz="4" w:space="0" w:color="auto"/>
            </w:tcBorders>
            <w:shd w:val="clear" w:color="auto" w:fill="FFFFFF" w:themeFill="background1"/>
          </w:tcPr>
          <w:p w14:paraId="25C1692B"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781" w:type="dxa"/>
            <w:tcBorders>
              <w:left w:val="single" w:sz="4" w:space="0" w:color="auto"/>
              <w:bottom w:val="single" w:sz="4" w:space="0" w:color="auto"/>
              <w:right w:val="single" w:sz="4" w:space="0" w:color="auto"/>
            </w:tcBorders>
            <w:shd w:val="clear" w:color="auto" w:fill="FFFFFF" w:themeFill="background1"/>
          </w:tcPr>
          <w:p w14:paraId="07EC56C3"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1701" w:type="dxa"/>
            <w:tcBorders>
              <w:left w:val="single" w:sz="4" w:space="0" w:color="auto"/>
              <w:bottom w:val="single" w:sz="4" w:space="0" w:color="auto"/>
              <w:right w:val="single" w:sz="4" w:space="0" w:color="auto"/>
            </w:tcBorders>
            <w:shd w:val="clear" w:color="auto" w:fill="FFFFFF" w:themeFill="background1"/>
          </w:tcPr>
          <w:p w14:paraId="10C93CE7"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r>
      <w:tr w:rsidR="0083374F" w:rsidRPr="008052C3" w14:paraId="25A12C21" w14:textId="77777777" w:rsidTr="00C1519B">
        <w:tc>
          <w:tcPr>
            <w:tcW w:w="1276" w:type="dxa"/>
            <w:vMerge/>
            <w:tcBorders>
              <w:left w:val="single" w:sz="4" w:space="0" w:color="auto"/>
              <w:right w:val="single" w:sz="4" w:space="0" w:color="auto"/>
            </w:tcBorders>
            <w:shd w:val="clear" w:color="auto" w:fill="auto"/>
          </w:tcPr>
          <w:p w14:paraId="03AA285C" w14:textId="77777777" w:rsidR="0083374F" w:rsidRPr="008052C3" w:rsidRDefault="0083374F" w:rsidP="00BB7B48">
            <w:pPr>
              <w:pStyle w:val="TableTextTable"/>
              <w:spacing w:before="80" w:after="120" w:line="240" w:lineRule="auto"/>
              <w:rPr>
                <w:rStyle w:val="Bodybold"/>
                <w:rFonts w:ascii="Arial Narrow" w:hAnsi="Arial Narrow" w:cs="Arial"/>
                <w:color w:val="auto"/>
                <w:sz w:val="20"/>
                <w:szCs w:val="20"/>
              </w:rPr>
            </w:pPr>
          </w:p>
        </w:tc>
        <w:tc>
          <w:tcPr>
            <w:tcW w:w="4362" w:type="dxa"/>
            <w:tcBorders>
              <w:left w:val="single" w:sz="4" w:space="0" w:color="auto"/>
              <w:bottom w:val="single" w:sz="4" w:space="0" w:color="auto"/>
              <w:right w:val="single" w:sz="4" w:space="0" w:color="auto"/>
            </w:tcBorders>
            <w:shd w:val="clear" w:color="auto" w:fill="auto"/>
          </w:tcPr>
          <w:p w14:paraId="31DB0978" w14:textId="77777777" w:rsidR="0083374F" w:rsidRPr="003E220A" w:rsidRDefault="0083374F" w:rsidP="0083374F">
            <w:pPr>
              <w:numPr>
                <w:ilvl w:val="0"/>
                <w:numId w:val="6"/>
              </w:numPr>
              <w:suppressAutoHyphens/>
              <w:autoSpaceDE w:val="0"/>
              <w:autoSpaceDN w:val="0"/>
              <w:adjustRightInd w:val="0"/>
              <w:spacing w:before="60" w:after="0" w:line="240" w:lineRule="auto"/>
              <w:ind w:left="318" w:hanging="318"/>
              <w:textAlignment w:val="center"/>
              <w:rPr>
                <w:rFonts w:ascii="Arial Narrow" w:hAnsi="Arial Narrow"/>
                <w:sz w:val="18"/>
                <w:szCs w:val="18"/>
              </w:rPr>
            </w:pPr>
            <w:r w:rsidRPr="003E220A">
              <w:rPr>
                <w:rFonts w:ascii="Arial Narrow" w:hAnsi="Arial Narrow"/>
                <w:sz w:val="18"/>
                <w:szCs w:val="18"/>
              </w:rPr>
              <w:t>repeat experiments to ensure findings are robust</w:t>
            </w:r>
          </w:p>
        </w:tc>
        <w:tc>
          <w:tcPr>
            <w:tcW w:w="850" w:type="dxa"/>
            <w:tcBorders>
              <w:left w:val="single" w:sz="4" w:space="0" w:color="auto"/>
              <w:bottom w:val="single" w:sz="4" w:space="0" w:color="auto"/>
              <w:right w:val="single" w:sz="4" w:space="0" w:color="auto"/>
            </w:tcBorders>
            <w:shd w:val="clear" w:color="auto" w:fill="FFFFFF" w:themeFill="background1"/>
          </w:tcPr>
          <w:p w14:paraId="3B071557"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36" w:type="dxa"/>
            <w:tcBorders>
              <w:left w:val="single" w:sz="4" w:space="0" w:color="auto"/>
              <w:bottom w:val="single" w:sz="4" w:space="0" w:color="auto"/>
              <w:right w:val="single" w:sz="4" w:space="0" w:color="auto"/>
            </w:tcBorders>
            <w:shd w:val="clear" w:color="auto" w:fill="FFFFFF" w:themeFill="background1"/>
          </w:tcPr>
          <w:p w14:paraId="19CA6ECB"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26" w:type="dxa"/>
            <w:tcBorders>
              <w:left w:val="single" w:sz="4" w:space="0" w:color="auto"/>
              <w:bottom w:val="single" w:sz="4" w:space="0" w:color="auto"/>
              <w:right w:val="single" w:sz="4" w:space="0" w:color="auto"/>
            </w:tcBorders>
            <w:shd w:val="clear" w:color="auto" w:fill="FFFFFF" w:themeFill="background1"/>
          </w:tcPr>
          <w:p w14:paraId="06092077"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781" w:type="dxa"/>
            <w:tcBorders>
              <w:left w:val="single" w:sz="4" w:space="0" w:color="auto"/>
              <w:bottom w:val="single" w:sz="4" w:space="0" w:color="auto"/>
              <w:right w:val="single" w:sz="4" w:space="0" w:color="auto"/>
            </w:tcBorders>
            <w:shd w:val="clear" w:color="auto" w:fill="FFFFFF" w:themeFill="background1"/>
          </w:tcPr>
          <w:p w14:paraId="272F29FB"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1701" w:type="dxa"/>
            <w:tcBorders>
              <w:left w:val="single" w:sz="4" w:space="0" w:color="auto"/>
              <w:bottom w:val="single" w:sz="4" w:space="0" w:color="auto"/>
              <w:right w:val="single" w:sz="4" w:space="0" w:color="auto"/>
            </w:tcBorders>
            <w:shd w:val="clear" w:color="auto" w:fill="FFFFFF" w:themeFill="background1"/>
          </w:tcPr>
          <w:p w14:paraId="576A573A"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r>
      <w:tr w:rsidR="0083374F" w:rsidRPr="008052C3" w14:paraId="62236C7E" w14:textId="77777777" w:rsidTr="00C1519B">
        <w:tc>
          <w:tcPr>
            <w:tcW w:w="1276" w:type="dxa"/>
            <w:vMerge/>
            <w:tcBorders>
              <w:left w:val="single" w:sz="4" w:space="0" w:color="auto"/>
              <w:right w:val="single" w:sz="4" w:space="0" w:color="auto"/>
            </w:tcBorders>
            <w:shd w:val="clear" w:color="auto" w:fill="auto"/>
          </w:tcPr>
          <w:p w14:paraId="3326C295" w14:textId="77777777" w:rsidR="0083374F" w:rsidRPr="008052C3" w:rsidRDefault="0083374F" w:rsidP="00BB7B48">
            <w:pPr>
              <w:pStyle w:val="TableTextTable"/>
              <w:spacing w:before="80" w:after="120" w:line="240" w:lineRule="auto"/>
              <w:rPr>
                <w:rStyle w:val="Bodybold"/>
                <w:rFonts w:ascii="Arial Narrow" w:hAnsi="Arial Narrow" w:cs="Arial"/>
                <w:color w:val="auto"/>
                <w:sz w:val="20"/>
                <w:szCs w:val="20"/>
              </w:rPr>
            </w:pPr>
          </w:p>
        </w:tc>
        <w:tc>
          <w:tcPr>
            <w:tcW w:w="4362" w:type="dxa"/>
            <w:tcBorders>
              <w:left w:val="single" w:sz="4" w:space="0" w:color="auto"/>
              <w:bottom w:val="single" w:sz="4" w:space="0" w:color="auto"/>
              <w:right w:val="single" w:sz="4" w:space="0" w:color="auto"/>
            </w:tcBorders>
            <w:shd w:val="clear" w:color="auto" w:fill="auto"/>
          </w:tcPr>
          <w:p w14:paraId="7103AABD" w14:textId="77777777" w:rsidR="0083374F" w:rsidRPr="003E220A" w:rsidRDefault="0083374F" w:rsidP="0083374F">
            <w:pPr>
              <w:numPr>
                <w:ilvl w:val="0"/>
                <w:numId w:val="6"/>
              </w:numPr>
              <w:suppressAutoHyphens/>
              <w:autoSpaceDE w:val="0"/>
              <w:autoSpaceDN w:val="0"/>
              <w:adjustRightInd w:val="0"/>
              <w:spacing w:before="60" w:after="0" w:line="240" w:lineRule="auto"/>
              <w:ind w:left="318" w:hanging="318"/>
              <w:textAlignment w:val="center"/>
              <w:rPr>
                <w:rFonts w:ascii="Arial Narrow" w:hAnsi="Arial Narrow"/>
                <w:sz w:val="18"/>
                <w:szCs w:val="18"/>
              </w:rPr>
            </w:pPr>
            <w:r w:rsidRPr="003E220A">
              <w:rPr>
                <w:rFonts w:ascii="Arial Narrow" w:hAnsi="Arial Narrow"/>
                <w:sz w:val="18"/>
                <w:szCs w:val="18"/>
              </w:rPr>
              <w:t>process and analyse data to identify cause-and-effect relationships, correlations, and linear, non-linear or cyclical patterns</w:t>
            </w:r>
          </w:p>
        </w:tc>
        <w:tc>
          <w:tcPr>
            <w:tcW w:w="850" w:type="dxa"/>
            <w:tcBorders>
              <w:left w:val="single" w:sz="4" w:space="0" w:color="auto"/>
              <w:bottom w:val="single" w:sz="4" w:space="0" w:color="auto"/>
              <w:right w:val="single" w:sz="4" w:space="0" w:color="auto"/>
            </w:tcBorders>
            <w:shd w:val="clear" w:color="auto" w:fill="FFFFFF" w:themeFill="background1"/>
          </w:tcPr>
          <w:p w14:paraId="34BA01FB"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36" w:type="dxa"/>
            <w:tcBorders>
              <w:left w:val="single" w:sz="4" w:space="0" w:color="auto"/>
              <w:bottom w:val="single" w:sz="4" w:space="0" w:color="auto"/>
              <w:right w:val="single" w:sz="4" w:space="0" w:color="auto"/>
            </w:tcBorders>
            <w:shd w:val="clear" w:color="auto" w:fill="FFFFFF" w:themeFill="background1"/>
          </w:tcPr>
          <w:p w14:paraId="5EEAD49F"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26" w:type="dxa"/>
            <w:tcBorders>
              <w:left w:val="single" w:sz="4" w:space="0" w:color="auto"/>
              <w:bottom w:val="single" w:sz="4" w:space="0" w:color="auto"/>
              <w:right w:val="single" w:sz="4" w:space="0" w:color="auto"/>
            </w:tcBorders>
            <w:shd w:val="clear" w:color="auto" w:fill="FFFFFF" w:themeFill="background1"/>
          </w:tcPr>
          <w:p w14:paraId="71EBBAD0" w14:textId="77777777" w:rsidR="0083374F" w:rsidRPr="003E220A" w:rsidRDefault="0083374F" w:rsidP="00BB7B48">
            <w:pPr>
              <w:suppressAutoHyphens/>
              <w:autoSpaceDE w:val="0"/>
              <w:autoSpaceDN w:val="0"/>
              <w:adjustRightInd w:val="0"/>
              <w:spacing w:before="80" w:after="0" w:line="240" w:lineRule="auto"/>
              <w:textAlignment w:val="center"/>
              <w:rPr>
                <w:rFonts w:ascii="Arial Narrow" w:hAnsi="Arial Narrow"/>
                <w:sz w:val="18"/>
                <w:szCs w:val="18"/>
              </w:rPr>
            </w:pPr>
          </w:p>
        </w:tc>
        <w:tc>
          <w:tcPr>
            <w:tcW w:w="781" w:type="dxa"/>
            <w:tcBorders>
              <w:left w:val="single" w:sz="4" w:space="0" w:color="auto"/>
              <w:bottom w:val="single" w:sz="4" w:space="0" w:color="auto"/>
              <w:right w:val="single" w:sz="4" w:space="0" w:color="auto"/>
            </w:tcBorders>
            <w:shd w:val="clear" w:color="auto" w:fill="FFFFFF" w:themeFill="background1"/>
          </w:tcPr>
          <w:p w14:paraId="7B6AC2B5" w14:textId="77777777" w:rsidR="0083374F" w:rsidRPr="003E220A" w:rsidRDefault="0083374F" w:rsidP="00BB7B48">
            <w:pPr>
              <w:suppressAutoHyphens/>
              <w:autoSpaceDE w:val="0"/>
              <w:autoSpaceDN w:val="0"/>
              <w:adjustRightInd w:val="0"/>
              <w:spacing w:before="80" w:after="0" w:line="240" w:lineRule="auto"/>
              <w:textAlignment w:val="center"/>
              <w:rPr>
                <w:rFonts w:ascii="Arial Narrow" w:hAnsi="Arial Narrow"/>
                <w:sz w:val="18"/>
                <w:szCs w:val="18"/>
              </w:rPr>
            </w:pPr>
          </w:p>
        </w:tc>
        <w:tc>
          <w:tcPr>
            <w:tcW w:w="1701" w:type="dxa"/>
            <w:tcBorders>
              <w:left w:val="single" w:sz="4" w:space="0" w:color="auto"/>
              <w:bottom w:val="single" w:sz="4" w:space="0" w:color="auto"/>
              <w:right w:val="single" w:sz="4" w:space="0" w:color="auto"/>
            </w:tcBorders>
            <w:shd w:val="clear" w:color="auto" w:fill="FFFFFF" w:themeFill="background1"/>
          </w:tcPr>
          <w:p w14:paraId="49BC916A"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r>
      <w:tr w:rsidR="0083374F" w:rsidRPr="008052C3" w14:paraId="7DEFCFD8" w14:textId="77777777" w:rsidTr="00C1519B">
        <w:tc>
          <w:tcPr>
            <w:tcW w:w="1276" w:type="dxa"/>
            <w:vMerge/>
            <w:tcBorders>
              <w:left w:val="single" w:sz="4" w:space="0" w:color="auto"/>
              <w:bottom w:val="single" w:sz="4" w:space="0" w:color="auto"/>
              <w:right w:val="single" w:sz="4" w:space="0" w:color="auto"/>
            </w:tcBorders>
            <w:shd w:val="clear" w:color="auto" w:fill="auto"/>
          </w:tcPr>
          <w:p w14:paraId="04060793" w14:textId="77777777" w:rsidR="0083374F" w:rsidRPr="008052C3" w:rsidRDefault="0083374F" w:rsidP="00BB7B48">
            <w:pPr>
              <w:pStyle w:val="TableTextTable"/>
              <w:spacing w:before="80" w:after="120" w:line="240" w:lineRule="auto"/>
              <w:rPr>
                <w:rStyle w:val="Bodybold"/>
                <w:rFonts w:ascii="Arial Narrow" w:hAnsi="Arial Narrow" w:cs="Arial"/>
                <w:color w:val="auto"/>
                <w:sz w:val="20"/>
                <w:szCs w:val="20"/>
              </w:rPr>
            </w:pPr>
          </w:p>
        </w:tc>
        <w:tc>
          <w:tcPr>
            <w:tcW w:w="4362" w:type="dxa"/>
            <w:tcBorders>
              <w:left w:val="single" w:sz="4" w:space="0" w:color="auto"/>
              <w:bottom w:val="single" w:sz="4" w:space="0" w:color="auto"/>
              <w:right w:val="single" w:sz="4" w:space="0" w:color="auto"/>
            </w:tcBorders>
            <w:shd w:val="clear" w:color="auto" w:fill="auto"/>
          </w:tcPr>
          <w:p w14:paraId="765D5828" w14:textId="77777777" w:rsidR="0083374F" w:rsidRPr="003E220A" w:rsidRDefault="0083374F" w:rsidP="0083374F">
            <w:pPr>
              <w:numPr>
                <w:ilvl w:val="0"/>
                <w:numId w:val="6"/>
              </w:numPr>
              <w:suppressAutoHyphens/>
              <w:autoSpaceDE w:val="0"/>
              <w:autoSpaceDN w:val="0"/>
              <w:adjustRightInd w:val="0"/>
              <w:spacing w:before="80" w:after="0" w:line="240" w:lineRule="auto"/>
              <w:ind w:left="318" w:hanging="318"/>
              <w:textAlignment w:val="center"/>
              <w:rPr>
                <w:rFonts w:ascii="Arial Narrow" w:hAnsi="Arial Narrow"/>
                <w:sz w:val="18"/>
                <w:szCs w:val="18"/>
              </w:rPr>
            </w:pPr>
            <w:r w:rsidRPr="003E220A">
              <w:rPr>
                <w:rFonts w:ascii="Arial Narrow" w:hAnsi="Arial Narrow"/>
                <w:sz w:val="18"/>
                <w:szCs w:val="18"/>
              </w:rPr>
              <w:t>evaluate investigation methods and possible sources of error, and suggest improvements to increase accuracy and precision, and to reduce the likelihood of errors</w:t>
            </w:r>
          </w:p>
        </w:tc>
        <w:tc>
          <w:tcPr>
            <w:tcW w:w="850" w:type="dxa"/>
            <w:tcBorders>
              <w:left w:val="single" w:sz="4" w:space="0" w:color="auto"/>
              <w:bottom w:val="single" w:sz="4" w:space="0" w:color="auto"/>
              <w:right w:val="single" w:sz="4" w:space="0" w:color="auto"/>
            </w:tcBorders>
            <w:shd w:val="clear" w:color="auto" w:fill="FFFFFF" w:themeFill="background1"/>
          </w:tcPr>
          <w:p w14:paraId="760BFADA" w14:textId="77777777" w:rsidR="0083374F" w:rsidRPr="003E220A" w:rsidRDefault="0083374F" w:rsidP="00BB7B48">
            <w:pPr>
              <w:suppressAutoHyphens/>
              <w:autoSpaceDE w:val="0"/>
              <w:autoSpaceDN w:val="0"/>
              <w:adjustRightInd w:val="0"/>
              <w:spacing w:before="80" w:after="0" w:line="240" w:lineRule="auto"/>
              <w:textAlignment w:val="center"/>
              <w:rPr>
                <w:rFonts w:ascii="Arial Narrow" w:hAnsi="Arial Narrow"/>
                <w:sz w:val="18"/>
                <w:szCs w:val="18"/>
              </w:rPr>
            </w:pPr>
          </w:p>
        </w:tc>
        <w:tc>
          <w:tcPr>
            <w:tcW w:w="836" w:type="dxa"/>
            <w:tcBorders>
              <w:left w:val="single" w:sz="4" w:space="0" w:color="auto"/>
              <w:bottom w:val="single" w:sz="4" w:space="0" w:color="auto"/>
              <w:right w:val="single" w:sz="4" w:space="0" w:color="auto"/>
            </w:tcBorders>
            <w:shd w:val="clear" w:color="auto" w:fill="FFFFFF" w:themeFill="background1"/>
          </w:tcPr>
          <w:p w14:paraId="44A37501"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26" w:type="dxa"/>
            <w:tcBorders>
              <w:left w:val="single" w:sz="4" w:space="0" w:color="auto"/>
              <w:bottom w:val="single" w:sz="4" w:space="0" w:color="auto"/>
              <w:right w:val="single" w:sz="4" w:space="0" w:color="auto"/>
            </w:tcBorders>
            <w:shd w:val="clear" w:color="auto" w:fill="FFFFFF" w:themeFill="background1"/>
          </w:tcPr>
          <w:p w14:paraId="4DCC9249" w14:textId="77777777" w:rsidR="0083374F" w:rsidRPr="003E220A" w:rsidRDefault="0083374F" w:rsidP="00BB7B48">
            <w:pPr>
              <w:suppressAutoHyphens/>
              <w:autoSpaceDE w:val="0"/>
              <w:autoSpaceDN w:val="0"/>
              <w:adjustRightInd w:val="0"/>
              <w:spacing w:before="80" w:after="0" w:line="240" w:lineRule="auto"/>
              <w:textAlignment w:val="center"/>
              <w:rPr>
                <w:rFonts w:ascii="Arial Narrow" w:hAnsi="Arial Narrow"/>
                <w:sz w:val="18"/>
                <w:szCs w:val="18"/>
              </w:rPr>
            </w:pPr>
          </w:p>
        </w:tc>
        <w:tc>
          <w:tcPr>
            <w:tcW w:w="781" w:type="dxa"/>
            <w:tcBorders>
              <w:left w:val="single" w:sz="4" w:space="0" w:color="auto"/>
              <w:bottom w:val="single" w:sz="4" w:space="0" w:color="auto"/>
              <w:right w:val="single" w:sz="4" w:space="0" w:color="auto"/>
            </w:tcBorders>
            <w:shd w:val="clear" w:color="auto" w:fill="FFFFFF" w:themeFill="background1"/>
          </w:tcPr>
          <w:p w14:paraId="3C14DC14" w14:textId="77777777" w:rsidR="0083374F" w:rsidRPr="003E220A" w:rsidRDefault="0083374F" w:rsidP="00BB7B48">
            <w:pPr>
              <w:suppressAutoHyphens/>
              <w:autoSpaceDE w:val="0"/>
              <w:autoSpaceDN w:val="0"/>
              <w:adjustRightInd w:val="0"/>
              <w:spacing w:before="80" w:after="0" w:line="240" w:lineRule="auto"/>
              <w:textAlignment w:val="center"/>
              <w:rPr>
                <w:rFonts w:ascii="Arial Narrow" w:hAnsi="Arial Narrow"/>
                <w:sz w:val="18"/>
                <w:szCs w:val="18"/>
              </w:rPr>
            </w:pPr>
          </w:p>
        </w:tc>
        <w:tc>
          <w:tcPr>
            <w:tcW w:w="1701" w:type="dxa"/>
            <w:tcBorders>
              <w:left w:val="single" w:sz="4" w:space="0" w:color="auto"/>
              <w:bottom w:val="single" w:sz="4" w:space="0" w:color="auto"/>
              <w:right w:val="single" w:sz="4" w:space="0" w:color="auto"/>
            </w:tcBorders>
            <w:shd w:val="clear" w:color="auto" w:fill="FFFFFF" w:themeFill="background1"/>
          </w:tcPr>
          <w:p w14:paraId="074BB1C7"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r>
      <w:tr w:rsidR="0083374F" w:rsidRPr="008052C3" w14:paraId="2A858B44" w14:textId="77777777" w:rsidTr="00C1519B">
        <w:tc>
          <w:tcPr>
            <w:tcW w:w="1276" w:type="dxa"/>
            <w:vMerge w:val="restart"/>
            <w:tcBorders>
              <w:left w:val="single" w:sz="4" w:space="0" w:color="auto"/>
              <w:right w:val="single" w:sz="4" w:space="0" w:color="auto"/>
            </w:tcBorders>
            <w:shd w:val="clear" w:color="auto" w:fill="auto"/>
          </w:tcPr>
          <w:p w14:paraId="74058647" w14:textId="77777777" w:rsidR="0083374F" w:rsidRPr="00C1519B" w:rsidRDefault="0083374F" w:rsidP="00BB7B48">
            <w:pPr>
              <w:pStyle w:val="TableTextTable"/>
              <w:spacing w:before="80" w:after="120" w:line="240" w:lineRule="auto"/>
              <w:rPr>
                <w:rFonts w:ascii="Arial Narrow" w:hAnsi="Arial Narrow" w:cs="Arial"/>
                <w:color w:val="auto"/>
              </w:rPr>
            </w:pPr>
            <w:r w:rsidRPr="00C1519B">
              <w:rPr>
                <w:rStyle w:val="Bodybold"/>
                <w:rFonts w:ascii="Arial Narrow" w:hAnsi="Arial Narrow" w:cs="Arial" w:hint="eastAsia"/>
                <w:color w:val="auto"/>
                <w:lang w:eastAsia="zh-SG"/>
              </w:rPr>
              <w:t xml:space="preserve">Construct </w:t>
            </w:r>
            <w:r w:rsidRPr="00C1519B">
              <w:rPr>
                <w:rStyle w:val="Bodybold"/>
                <w:rFonts w:ascii="Arial Narrow" w:hAnsi="Arial Narrow" w:cs="Arial"/>
                <w:color w:val="auto"/>
              </w:rPr>
              <w:t xml:space="preserve">evidence-based </w:t>
            </w:r>
            <w:r w:rsidRPr="00C1519B">
              <w:rPr>
                <w:rStyle w:val="Bodybold"/>
                <w:rFonts w:ascii="Arial Narrow" w:hAnsi="Arial Narrow" w:cs="Arial" w:hint="eastAsia"/>
                <w:color w:val="auto"/>
                <w:lang w:eastAsia="zh-SG"/>
              </w:rPr>
              <w:t xml:space="preserve"> arguments and draw </w:t>
            </w:r>
            <w:r w:rsidRPr="00C1519B">
              <w:rPr>
                <w:rStyle w:val="Bodybold"/>
                <w:rFonts w:ascii="Arial Narrow" w:hAnsi="Arial Narrow" w:cs="Arial"/>
                <w:color w:val="auto"/>
              </w:rPr>
              <w:t>conclusions</w:t>
            </w:r>
          </w:p>
        </w:tc>
        <w:tc>
          <w:tcPr>
            <w:tcW w:w="4362" w:type="dxa"/>
            <w:tcBorders>
              <w:left w:val="single" w:sz="4" w:space="0" w:color="auto"/>
              <w:bottom w:val="single" w:sz="4" w:space="0" w:color="auto"/>
              <w:right w:val="single" w:sz="4" w:space="0" w:color="auto"/>
            </w:tcBorders>
            <w:shd w:val="clear" w:color="auto" w:fill="auto"/>
          </w:tcPr>
          <w:p w14:paraId="12FD58E4" w14:textId="77777777" w:rsidR="0083374F" w:rsidRPr="003E220A" w:rsidRDefault="0083374F" w:rsidP="0083374F">
            <w:pPr>
              <w:numPr>
                <w:ilvl w:val="0"/>
                <w:numId w:val="10"/>
              </w:numPr>
              <w:suppressAutoHyphens/>
              <w:autoSpaceDE w:val="0"/>
              <w:autoSpaceDN w:val="0"/>
              <w:adjustRightInd w:val="0"/>
              <w:spacing w:before="80" w:after="60" w:line="240" w:lineRule="auto"/>
              <w:textAlignment w:val="center"/>
              <w:rPr>
                <w:rFonts w:ascii="Arial Narrow" w:hAnsi="Arial Narrow"/>
                <w:sz w:val="18"/>
                <w:szCs w:val="18"/>
              </w:rPr>
            </w:pPr>
            <w:r w:rsidRPr="003E220A">
              <w:rPr>
                <w:rFonts w:ascii="Arial Narrow" w:hAnsi="Arial Narrow" w:cs="Arial"/>
                <w:sz w:val="18"/>
                <w:szCs w:val="18"/>
              </w:rPr>
              <w:t>distinguish between opinion, anecdote and evidence (including weak and strong evidence), and scientific and non-scientific ideas</w:t>
            </w:r>
          </w:p>
        </w:tc>
        <w:tc>
          <w:tcPr>
            <w:tcW w:w="850" w:type="dxa"/>
            <w:tcBorders>
              <w:left w:val="single" w:sz="4" w:space="0" w:color="auto"/>
              <w:bottom w:val="single" w:sz="4" w:space="0" w:color="auto"/>
              <w:right w:val="single" w:sz="4" w:space="0" w:color="auto"/>
            </w:tcBorders>
            <w:shd w:val="clear" w:color="auto" w:fill="FFFFFF" w:themeFill="background1"/>
          </w:tcPr>
          <w:p w14:paraId="1C47E97D" w14:textId="77777777" w:rsidR="0083374F" w:rsidRPr="003E220A" w:rsidRDefault="0083374F" w:rsidP="00BB7B48">
            <w:pPr>
              <w:suppressAutoHyphens/>
              <w:autoSpaceDE w:val="0"/>
              <w:autoSpaceDN w:val="0"/>
              <w:adjustRightInd w:val="0"/>
              <w:spacing w:before="80" w:after="60" w:line="240" w:lineRule="auto"/>
              <w:jc w:val="center"/>
              <w:textAlignment w:val="center"/>
              <w:rPr>
                <w:rFonts w:ascii="Arial Narrow" w:hAnsi="Arial Narrow" w:cs="Arial"/>
                <w:sz w:val="18"/>
                <w:szCs w:val="18"/>
              </w:rPr>
            </w:pPr>
          </w:p>
        </w:tc>
        <w:tc>
          <w:tcPr>
            <w:tcW w:w="836" w:type="dxa"/>
            <w:tcBorders>
              <w:left w:val="single" w:sz="4" w:space="0" w:color="auto"/>
              <w:bottom w:val="single" w:sz="4" w:space="0" w:color="auto"/>
              <w:right w:val="single" w:sz="4" w:space="0" w:color="auto"/>
            </w:tcBorders>
            <w:shd w:val="clear" w:color="auto" w:fill="FFFFFF" w:themeFill="background1"/>
          </w:tcPr>
          <w:p w14:paraId="0DD51EE7" w14:textId="77777777" w:rsidR="0083374F" w:rsidRPr="003E220A" w:rsidRDefault="0083374F" w:rsidP="00BB7B48">
            <w:pPr>
              <w:suppressAutoHyphens/>
              <w:autoSpaceDE w:val="0"/>
              <w:autoSpaceDN w:val="0"/>
              <w:adjustRightInd w:val="0"/>
              <w:spacing w:before="80" w:after="60" w:line="240" w:lineRule="auto"/>
              <w:jc w:val="center"/>
              <w:textAlignment w:val="center"/>
              <w:rPr>
                <w:rFonts w:ascii="Arial Narrow" w:hAnsi="Arial Narrow" w:cs="Arial"/>
                <w:sz w:val="18"/>
                <w:szCs w:val="18"/>
              </w:rPr>
            </w:pPr>
          </w:p>
        </w:tc>
        <w:tc>
          <w:tcPr>
            <w:tcW w:w="826" w:type="dxa"/>
            <w:tcBorders>
              <w:left w:val="single" w:sz="4" w:space="0" w:color="auto"/>
              <w:bottom w:val="single" w:sz="4" w:space="0" w:color="auto"/>
              <w:right w:val="single" w:sz="4" w:space="0" w:color="auto"/>
            </w:tcBorders>
            <w:shd w:val="clear" w:color="auto" w:fill="FFFFFF" w:themeFill="background1"/>
          </w:tcPr>
          <w:p w14:paraId="440F4A20" w14:textId="77777777" w:rsidR="0083374F" w:rsidRPr="003E220A" w:rsidRDefault="0083374F" w:rsidP="00BB7B48">
            <w:pPr>
              <w:suppressAutoHyphens/>
              <w:autoSpaceDE w:val="0"/>
              <w:autoSpaceDN w:val="0"/>
              <w:adjustRightInd w:val="0"/>
              <w:spacing w:before="80" w:after="60" w:line="240" w:lineRule="auto"/>
              <w:jc w:val="center"/>
              <w:textAlignment w:val="center"/>
              <w:rPr>
                <w:rFonts w:ascii="Arial Narrow" w:hAnsi="Arial Narrow" w:cs="Arial"/>
                <w:sz w:val="18"/>
                <w:szCs w:val="18"/>
              </w:rPr>
            </w:pPr>
          </w:p>
        </w:tc>
        <w:tc>
          <w:tcPr>
            <w:tcW w:w="781" w:type="dxa"/>
            <w:tcBorders>
              <w:left w:val="single" w:sz="4" w:space="0" w:color="auto"/>
              <w:bottom w:val="single" w:sz="4" w:space="0" w:color="auto"/>
              <w:right w:val="single" w:sz="4" w:space="0" w:color="auto"/>
            </w:tcBorders>
            <w:shd w:val="clear" w:color="auto" w:fill="FFFFFF" w:themeFill="background1"/>
          </w:tcPr>
          <w:p w14:paraId="199B8F09" w14:textId="77777777" w:rsidR="0083374F" w:rsidRPr="003E220A" w:rsidRDefault="0083374F" w:rsidP="00BB7B48">
            <w:pPr>
              <w:suppressAutoHyphens/>
              <w:autoSpaceDE w:val="0"/>
              <w:autoSpaceDN w:val="0"/>
              <w:adjustRightInd w:val="0"/>
              <w:spacing w:before="80" w:after="60" w:line="240" w:lineRule="auto"/>
              <w:jc w:val="center"/>
              <w:textAlignment w:val="center"/>
              <w:rPr>
                <w:rFonts w:ascii="Arial Narrow" w:hAnsi="Arial Narrow" w:cs="Arial"/>
                <w:sz w:val="18"/>
                <w:szCs w:val="18"/>
              </w:rPr>
            </w:pPr>
          </w:p>
        </w:tc>
        <w:tc>
          <w:tcPr>
            <w:tcW w:w="1701" w:type="dxa"/>
            <w:tcBorders>
              <w:left w:val="single" w:sz="4" w:space="0" w:color="auto"/>
              <w:bottom w:val="single" w:sz="4" w:space="0" w:color="auto"/>
              <w:right w:val="single" w:sz="4" w:space="0" w:color="auto"/>
            </w:tcBorders>
            <w:shd w:val="clear" w:color="auto" w:fill="FFFFFF" w:themeFill="background1"/>
          </w:tcPr>
          <w:p w14:paraId="7FCB04D6" w14:textId="77777777" w:rsidR="0083374F" w:rsidRPr="003E220A" w:rsidRDefault="0083374F" w:rsidP="00BB7B48">
            <w:pPr>
              <w:suppressAutoHyphens/>
              <w:autoSpaceDE w:val="0"/>
              <w:autoSpaceDN w:val="0"/>
              <w:adjustRightInd w:val="0"/>
              <w:spacing w:before="80" w:after="60" w:line="240" w:lineRule="auto"/>
              <w:jc w:val="center"/>
              <w:textAlignment w:val="center"/>
              <w:rPr>
                <w:rFonts w:ascii="Arial Narrow" w:hAnsi="Arial Narrow" w:cs="Arial"/>
                <w:sz w:val="18"/>
                <w:szCs w:val="18"/>
              </w:rPr>
            </w:pPr>
          </w:p>
        </w:tc>
      </w:tr>
      <w:tr w:rsidR="0083374F" w:rsidRPr="008052C3" w14:paraId="74229088" w14:textId="77777777" w:rsidTr="00C1519B">
        <w:tc>
          <w:tcPr>
            <w:tcW w:w="1276" w:type="dxa"/>
            <w:vMerge/>
            <w:tcBorders>
              <w:left w:val="single" w:sz="4" w:space="0" w:color="auto"/>
              <w:right w:val="single" w:sz="4" w:space="0" w:color="auto"/>
            </w:tcBorders>
            <w:shd w:val="clear" w:color="auto" w:fill="auto"/>
          </w:tcPr>
          <w:p w14:paraId="603C7D8D" w14:textId="77777777" w:rsidR="0083374F" w:rsidRPr="008052C3" w:rsidRDefault="0083374F" w:rsidP="00BB7B48">
            <w:pPr>
              <w:pStyle w:val="TableTextTable"/>
              <w:spacing w:before="80" w:after="120" w:line="240" w:lineRule="auto"/>
              <w:rPr>
                <w:rStyle w:val="Bodybold"/>
                <w:rFonts w:ascii="Arial Narrow" w:hAnsi="Arial Narrow" w:cs="Arial"/>
                <w:color w:val="auto"/>
                <w:sz w:val="20"/>
                <w:szCs w:val="20"/>
                <w:lang w:eastAsia="zh-SG"/>
              </w:rPr>
            </w:pPr>
          </w:p>
        </w:tc>
        <w:tc>
          <w:tcPr>
            <w:tcW w:w="4362" w:type="dxa"/>
            <w:tcBorders>
              <w:left w:val="single" w:sz="4" w:space="0" w:color="auto"/>
              <w:bottom w:val="single" w:sz="4" w:space="0" w:color="auto"/>
              <w:right w:val="single" w:sz="4" w:space="0" w:color="auto"/>
            </w:tcBorders>
            <w:shd w:val="clear" w:color="auto" w:fill="auto"/>
          </w:tcPr>
          <w:p w14:paraId="0BA97FDD" w14:textId="77777777" w:rsidR="0083374F" w:rsidRPr="003E220A" w:rsidRDefault="0083374F" w:rsidP="0083374F">
            <w:pPr>
              <w:numPr>
                <w:ilvl w:val="0"/>
                <w:numId w:val="10"/>
              </w:numPr>
              <w:suppressAutoHyphens/>
              <w:autoSpaceDE w:val="0"/>
              <w:autoSpaceDN w:val="0"/>
              <w:adjustRightInd w:val="0"/>
              <w:spacing w:before="80" w:after="60" w:line="240" w:lineRule="auto"/>
              <w:textAlignment w:val="center"/>
              <w:rPr>
                <w:rFonts w:ascii="Arial Narrow" w:hAnsi="Arial Narrow" w:cs="Arial"/>
                <w:sz w:val="18"/>
                <w:szCs w:val="18"/>
              </w:rPr>
            </w:pPr>
            <w:r w:rsidRPr="003E220A">
              <w:rPr>
                <w:rFonts w:ascii="Arial Narrow" w:hAnsi="Arial Narrow"/>
                <w:sz w:val="18"/>
                <w:szCs w:val="18"/>
              </w:rPr>
              <w:t>evaluate data to determine the degree to which the evidence supports the aim of the investigation, and make recommendations, as appropriate, for modifying or extending the investigation</w:t>
            </w:r>
          </w:p>
        </w:tc>
        <w:tc>
          <w:tcPr>
            <w:tcW w:w="850" w:type="dxa"/>
            <w:tcBorders>
              <w:left w:val="single" w:sz="4" w:space="0" w:color="auto"/>
              <w:bottom w:val="single" w:sz="4" w:space="0" w:color="auto"/>
              <w:right w:val="single" w:sz="4" w:space="0" w:color="auto"/>
            </w:tcBorders>
            <w:shd w:val="clear" w:color="auto" w:fill="FFFFFF" w:themeFill="background1"/>
          </w:tcPr>
          <w:p w14:paraId="009AFB82" w14:textId="77777777" w:rsidR="0083374F" w:rsidRPr="003E220A" w:rsidRDefault="0083374F" w:rsidP="00BB7B48">
            <w:pPr>
              <w:suppressAutoHyphens/>
              <w:autoSpaceDE w:val="0"/>
              <w:autoSpaceDN w:val="0"/>
              <w:adjustRightInd w:val="0"/>
              <w:spacing w:before="80" w:after="60" w:line="240" w:lineRule="auto"/>
              <w:jc w:val="center"/>
              <w:textAlignment w:val="center"/>
              <w:rPr>
                <w:rFonts w:ascii="Arial Narrow" w:hAnsi="Arial Narrow" w:cs="Arial"/>
                <w:sz w:val="18"/>
                <w:szCs w:val="18"/>
              </w:rPr>
            </w:pPr>
          </w:p>
        </w:tc>
        <w:tc>
          <w:tcPr>
            <w:tcW w:w="836" w:type="dxa"/>
            <w:tcBorders>
              <w:left w:val="single" w:sz="4" w:space="0" w:color="auto"/>
              <w:bottom w:val="single" w:sz="4" w:space="0" w:color="auto"/>
              <w:right w:val="single" w:sz="4" w:space="0" w:color="auto"/>
            </w:tcBorders>
            <w:shd w:val="clear" w:color="auto" w:fill="FFFFFF" w:themeFill="background1"/>
          </w:tcPr>
          <w:p w14:paraId="54AF62DF" w14:textId="77777777" w:rsidR="0083374F" w:rsidRPr="003E220A" w:rsidRDefault="0083374F" w:rsidP="00BB7B48">
            <w:pPr>
              <w:suppressAutoHyphens/>
              <w:autoSpaceDE w:val="0"/>
              <w:autoSpaceDN w:val="0"/>
              <w:adjustRightInd w:val="0"/>
              <w:spacing w:before="80" w:after="60" w:line="240" w:lineRule="auto"/>
              <w:jc w:val="center"/>
              <w:textAlignment w:val="center"/>
              <w:rPr>
                <w:rFonts w:ascii="Arial Narrow" w:hAnsi="Arial Narrow" w:cs="Arial"/>
                <w:sz w:val="18"/>
                <w:szCs w:val="18"/>
              </w:rPr>
            </w:pPr>
          </w:p>
        </w:tc>
        <w:tc>
          <w:tcPr>
            <w:tcW w:w="826" w:type="dxa"/>
            <w:tcBorders>
              <w:left w:val="single" w:sz="4" w:space="0" w:color="auto"/>
              <w:bottom w:val="single" w:sz="4" w:space="0" w:color="auto"/>
              <w:right w:val="single" w:sz="4" w:space="0" w:color="auto"/>
            </w:tcBorders>
            <w:shd w:val="clear" w:color="auto" w:fill="FFFFFF" w:themeFill="background1"/>
          </w:tcPr>
          <w:p w14:paraId="6770EB23" w14:textId="77777777" w:rsidR="0083374F" w:rsidRPr="003E220A" w:rsidRDefault="0083374F" w:rsidP="00BB7B48">
            <w:pPr>
              <w:suppressAutoHyphens/>
              <w:autoSpaceDE w:val="0"/>
              <w:autoSpaceDN w:val="0"/>
              <w:adjustRightInd w:val="0"/>
              <w:spacing w:before="80" w:after="60" w:line="240" w:lineRule="auto"/>
              <w:jc w:val="center"/>
              <w:textAlignment w:val="center"/>
              <w:rPr>
                <w:rFonts w:ascii="Arial Narrow" w:hAnsi="Arial Narrow" w:cs="Arial"/>
                <w:sz w:val="18"/>
                <w:szCs w:val="18"/>
              </w:rPr>
            </w:pPr>
          </w:p>
        </w:tc>
        <w:tc>
          <w:tcPr>
            <w:tcW w:w="781" w:type="dxa"/>
            <w:tcBorders>
              <w:left w:val="single" w:sz="4" w:space="0" w:color="auto"/>
              <w:bottom w:val="single" w:sz="4" w:space="0" w:color="auto"/>
              <w:right w:val="single" w:sz="4" w:space="0" w:color="auto"/>
            </w:tcBorders>
            <w:shd w:val="clear" w:color="auto" w:fill="FFFFFF" w:themeFill="background1"/>
          </w:tcPr>
          <w:p w14:paraId="71F9991E" w14:textId="77777777" w:rsidR="0083374F" w:rsidRPr="003E220A" w:rsidRDefault="0083374F" w:rsidP="00BB7B48">
            <w:pPr>
              <w:suppressAutoHyphens/>
              <w:autoSpaceDE w:val="0"/>
              <w:autoSpaceDN w:val="0"/>
              <w:adjustRightInd w:val="0"/>
              <w:spacing w:before="80" w:after="60" w:line="240" w:lineRule="auto"/>
              <w:jc w:val="center"/>
              <w:textAlignment w:val="center"/>
              <w:rPr>
                <w:rFonts w:ascii="Arial Narrow" w:hAnsi="Arial Narrow" w:cs="Arial"/>
                <w:sz w:val="18"/>
                <w:szCs w:val="18"/>
              </w:rPr>
            </w:pPr>
          </w:p>
        </w:tc>
        <w:tc>
          <w:tcPr>
            <w:tcW w:w="1701" w:type="dxa"/>
            <w:tcBorders>
              <w:left w:val="single" w:sz="4" w:space="0" w:color="auto"/>
              <w:bottom w:val="single" w:sz="4" w:space="0" w:color="auto"/>
              <w:right w:val="single" w:sz="4" w:space="0" w:color="auto"/>
            </w:tcBorders>
            <w:shd w:val="clear" w:color="auto" w:fill="FFFFFF" w:themeFill="background1"/>
          </w:tcPr>
          <w:p w14:paraId="0F741A53" w14:textId="77777777" w:rsidR="0083374F" w:rsidRPr="003E220A" w:rsidRDefault="0083374F" w:rsidP="00BB7B48">
            <w:pPr>
              <w:suppressAutoHyphens/>
              <w:autoSpaceDE w:val="0"/>
              <w:autoSpaceDN w:val="0"/>
              <w:adjustRightInd w:val="0"/>
              <w:spacing w:before="80" w:after="60" w:line="240" w:lineRule="auto"/>
              <w:jc w:val="center"/>
              <w:textAlignment w:val="center"/>
              <w:rPr>
                <w:rFonts w:ascii="Arial Narrow" w:hAnsi="Arial Narrow" w:cs="Arial"/>
                <w:sz w:val="18"/>
                <w:szCs w:val="18"/>
              </w:rPr>
            </w:pPr>
          </w:p>
        </w:tc>
      </w:tr>
      <w:tr w:rsidR="0083374F" w:rsidRPr="008052C3" w14:paraId="6FE66FA3" w14:textId="77777777" w:rsidTr="00C1519B">
        <w:tc>
          <w:tcPr>
            <w:tcW w:w="1276" w:type="dxa"/>
            <w:vMerge/>
            <w:tcBorders>
              <w:left w:val="single" w:sz="4" w:space="0" w:color="auto"/>
              <w:right w:val="single" w:sz="4" w:space="0" w:color="auto"/>
            </w:tcBorders>
            <w:shd w:val="clear" w:color="auto" w:fill="auto"/>
          </w:tcPr>
          <w:p w14:paraId="6D0F9BF4" w14:textId="77777777" w:rsidR="0083374F" w:rsidRPr="008052C3" w:rsidRDefault="0083374F" w:rsidP="00BB7B48">
            <w:pPr>
              <w:pStyle w:val="TableTextTable"/>
              <w:spacing w:before="80" w:after="120" w:line="240" w:lineRule="auto"/>
              <w:rPr>
                <w:rStyle w:val="Bodybold"/>
                <w:rFonts w:ascii="Arial Narrow" w:hAnsi="Arial Narrow" w:cs="Arial"/>
                <w:color w:val="auto"/>
                <w:sz w:val="20"/>
                <w:szCs w:val="20"/>
                <w:lang w:eastAsia="zh-SG"/>
              </w:rPr>
            </w:pPr>
          </w:p>
        </w:tc>
        <w:tc>
          <w:tcPr>
            <w:tcW w:w="4362" w:type="dxa"/>
            <w:tcBorders>
              <w:left w:val="single" w:sz="4" w:space="0" w:color="auto"/>
              <w:bottom w:val="single" w:sz="4" w:space="0" w:color="auto"/>
              <w:right w:val="single" w:sz="4" w:space="0" w:color="auto"/>
            </w:tcBorders>
            <w:shd w:val="clear" w:color="auto" w:fill="auto"/>
          </w:tcPr>
          <w:p w14:paraId="0ADEC4DF" w14:textId="77777777" w:rsidR="0083374F" w:rsidRPr="003E220A" w:rsidRDefault="0083374F" w:rsidP="0083374F">
            <w:pPr>
              <w:numPr>
                <w:ilvl w:val="0"/>
                <w:numId w:val="10"/>
              </w:numPr>
              <w:suppressAutoHyphens/>
              <w:autoSpaceDE w:val="0"/>
              <w:autoSpaceDN w:val="0"/>
              <w:adjustRightInd w:val="0"/>
              <w:spacing w:before="80" w:after="60" w:line="240" w:lineRule="auto"/>
              <w:textAlignment w:val="center"/>
              <w:rPr>
                <w:rFonts w:ascii="Arial Narrow" w:hAnsi="Arial Narrow" w:cs="Arial"/>
                <w:sz w:val="18"/>
                <w:szCs w:val="18"/>
              </w:rPr>
            </w:pPr>
            <w:r w:rsidRPr="003E220A">
              <w:rPr>
                <w:rFonts w:ascii="Arial Narrow" w:hAnsi="Arial Narrow"/>
                <w:sz w:val="18"/>
                <w:szCs w:val="18"/>
              </w:rPr>
              <w:t>evaluate data to determine the degree to which the evidence supports or refutes the initial prediction or hypothesis</w:t>
            </w:r>
          </w:p>
        </w:tc>
        <w:tc>
          <w:tcPr>
            <w:tcW w:w="850" w:type="dxa"/>
            <w:tcBorders>
              <w:left w:val="single" w:sz="4" w:space="0" w:color="auto"/>
              <w:bottom w:val="single" w:sz="4" w:space="0" w:color="auto"/>
              <w:right w:val="single" w:sz="4" w:space="0" w:color="auto"/>
            </w:tcBorders>
            <w:shd w:val="clear" w:color="auto" w:fill="FFFFFF" w:themeFill="background1"/>
          </w:tcPr>
          <w:p w14:paraId="1F3361C6" w14:textId="77777777" w:rsidR="0083374F" w:rsidRPr="003E220A" w:rsidRDefault="0083374F" w:rsidP="00BB7B48">
            <w:pPr>
              <w:suppressAutoHyphens/>
              <w:autoSpaceDE w:val="0"/>
              <w:autoSpaceDN w:val="0"/>
              <w:adjustRightInd w:val="0"/>
              <w:spacing w:before="80" w:after="60" w:line="240" w:lineRule="auto"/>
              <w:jc w:val="center"/>
              <w:textAlignment w:val="center"/>
              <w:rPr>
                <w:rFonts w:ascii="Arial Narrow" w:hAnsi="Arial Narrow" w:cs="Arial"/>
                <w:sz w:val="18"/>
                <w:szCs w:val="18"/>
              </w:rPr>
            </w:pPr>
          </w:p>
        </w:tc>
        <w:tc>
          <w:tcPr>
            <w:tcW w:w="836" w:type="dxa"/>
            <w:tcBorders>
              <w:left w:val="single" w:sz="4" w:space="0" w:color="auto"/>
              <w:bottom w:val="single" w:sz="4" w:space="0" w:color="auto"/>
              <w:right w:val="single" w:sz="4" w:space="0" w:color="auto"/>
            </w:tcBorders>
            <w:shd w:val="clear" w:color="auto" w:fill="FFFFFF" w:themeFill="background1"/>
          </w:tcPr>
          <w:p w14:paraId="113ABCB4" w14:textId="77777777" w:rsidR="0083374F" w:rsidRPr="003E220A" w:rsidRDefault="0083374F" w:rsidP="00BB7B48">
            <w:pPr>
              <w:suppressAutoHyphens/>
              <w:autoSpaceDE w:val="0"/>
              <w:autoSpaceDN w:val="0"/>
              <w:adjustRightInd w:val="0"/>
              <w:spacing w:before="80" w:after="60" w:line="240" w:lineRule="auto"/>
              <w:jc w:val="center"/>
              <w:textAlignment w:val="center"/>
              <w:rPr>
                <w:rFonts w:ascii="Arial Narrow" w:hAnsi="Arial Narrow" w:cs="Arial"/>
                <w:sz w:val="18"/>
                <w:szCs w:val="18"/>
              </w:rPr>
            </w:pPr>
          </w:p>
        </w:tc>
        <w:tc>
          <w:tcPr>
            <w:tcW w:w="826" w:type="dxa"/>
            <w:tcBorders>
              <w:left w:val="single" w:sz="4" w:space="0" w:color="auto"/>
              <w:bottom w:val="single" w:sz="4" w:space="0" w:color="auto"/>
              <w:right w:val="single" w:sz="4" w:space="0" w:color="auto"/>
            </w:tcBorders>
            <w:shd w:val="clear" w:color="auto" w:fill="FFFFFF" w:themeFill="background1"/>
          </w:tcPr>
          <w:p w14:paraId="1565FBB7" w14:textId="77777777" w:rsidR="0083374F" w:rsidRPr="003E220A" w:rsidRDefault="0083374F" w:rsidP="00BB7B48">
            <w:pPr>
              <w:suppressAutoHyphens/>
              <w:autoSpaceDE w:val="0"/>
              <w:autoSpaceDN w:val="0"/>
              <w:adjustRightInd w:val="0"/>
              <w:spacing w:before="80" w:after="60" w:line="240" w:lineRule="auto"/>
              <w:jc w:val="center"/>
              <w:textAlignment w:val="center"/>
              <w:rPr>
                <w:rFonts w:ascii="Arial Narrow" w:hAnsi="Arial Narrow" w:cs="Arial"/>
                <w:sz w:val="18"/>
                <w:szCs w:val="18"/>
              </w:rPr>
            </w:pPr>
          </w:p>
        </w:tc>
        <w:tc>
          <w:tcPr>
            <w:tcW w:w="781" w:type="dxa"/>
            <w:tcBorders>
              <w:left w:val="single" w:sz="4" w:space="0" w:color="auto"/>
              <w:bottom w:val="single" w:sz="4" w:space="0" w:color="auto"/>
              <w:right w:val="single" w:sz="4" w:space="0" w:color="auto"/>
            </w:tcBorders>
            <w:shd w:val="clear" w:color="auto" w:fill="FFFFFF" w:themeFill="background1"/>
          </w:tcPr>
          <w:p w14:paraId="04766969" w14:textId="77777777" w:rsidR="0083374F" w:rsidRPr="003E220A" w:rsidRDefault="0083374F" w:rsidP="00BB7B48">
            <w:pPr>
              <w:suppressAutoHyphens/>
              <w:autoSpaceDE w:val="0"/>
              <w:autoSpaceDN w:val="0"/>
              <w:adjustRightInd w:val="0"/>
              <w:spacing w:before="80" w:after="60" w:line="240" w:lineRule="auto"/>
              <w:jc w:val="center"/>
              <w:textAlignment w:val="center"/>
              <w:rPr>
                <w:rFonts w:ascii="Arial Narrow" w:hAnsi="Arial Narrow" w:cs="Arial"/>
                <w:sz w:val="18"/>
                <w:szCs w:val="18"/>
              </w:rPr>
            </w:pPr>
          </w:p>
        </w:tc>
        <w:tc>
          <w:tcPr>
            <w:tcW w:w="1701" w:type="dxa"/>
            <w:tcBorders>
              <w:left w:val="single" w:sz="4" w:space="0" w:color="auto"/>
              <w:bottom w:val="single" w:sz="4" w:space="0" w:color="auto"/>
              <w:right w:val="single" w:sz="4" w:space="0" w:color="auto"/>
            </w:tcBorders>
            <w:shd w:val="clear" w:color="auto" w:fill="FFFFFF" w:themeFill="background1"/>
          </w:tcPr>
          <w:p w14:paraId="4DB69106" w14:textId="77777777" w:rsidR="0083374F" w:rsidRPr="003E220A" w:rsidRDefault="0083374F" w:rsidP="00BB7B48">
            <w:pPr>
              <w:suppressAutoHyphens/>
              <w:autoSpaceDE w:val="0"/>
              <w:autoSpaceDN w:val="0"/>
              <w:adjustRightInd w:val="0"/>
              <w:spacing w:before="80" w:after="60" w:line="240" w:lineRule="auto"/>
              <w:jc w:val="center"/>
              <w:textAlignment w:val="center"/>
              <w:rPr>
                <w:rFonts w:ascii="Arial Narrow" w:hAnsi="Arial Narrow" w:cs="Arial"/>
                <w:sz w:val="18"/>
                <w:szCs w:val="18"/>
              </w:rPr>
            </w:pPr>
          </w:p>
        </w:tc>
      </w:tr>
      <w:tr w:rsidR="0083374F" w:rsidRPr="008052C3" w14:paraId="53DCFA8E" w14:textId="77777777" w:rsidTr="00C1519B">
        <w:tc>
          <w:tcPr>
            <w:tcW w:w="1276" w:type="dxa"/>
            <w:vMerge/>
            <w:tcBorders>
              <w:left w:val="single" w:sz="4" w:space="0" w:color="auto"/>
              <w:right w:val="single" w:sz="4" w:space="0" w:color="auto"/>
            </w:tcBorders>
            <w:shd w:val="clear" w:color="auto" w:fill="auto"/>
          </w:tcPr>
          <w:p w14:paraId="7655C5F5" w14:textId="77777777" w:rsidR="0083374F" w:rsidRPr="008052C3" w:rsidRDefault="0083374F" w:rsidP="00BB7B48">
            <w:pPr>
              <w:pStyle w:val="TableTextTable"/>
              <w:spacing w:before="80" w:after="120" w:line="240" w:lineRule="auto"/>
              <w:rPr>
                <w:rStyle w:val="Bodybold"/>
                <w:rFonts w:ascii="Arial Narrow" w:hAnsi="Arial Narrow" w:cs="Arial"/>
                <w:color w:val="auto"/>
                <w:sz w:val="20"/>
                <w:szCs w:val="20"/>
                <w:lang w:eastAsia="zh-SG"/>
              </w:rPr>
            </w:pPr>
          </w:p>
        </w:tc>
        <w:tc>
          <w:tcPr>
            <w:tcW w:w="4362" w:type="dxa"/>
            <w:tcBorders>
              <w:left w:val="single" w:sz="4" w:space="0" w:color="auto"/>
              <w:bottom w:val="single" w:sz="4" w:space="0" w:color="auto"/>
              <w:right w:val="single" w:sz="4" w:space="0" w:color="auto"/>
            </w:tcBorders>
            <w:shd w:val="clear" w:color="auto" w:fill="auto"/>
          </w:tcPr>
          <w:p w14:paraId="5398510C" w14:textId="77777777" w:rsidR="0083374F" w:rsidRPr="003E220A" w:rsidRDefault="0083374F" w:rsidP="0083374F">
            <w:pPr>
              <w:numPr>
                <w:ilvl w:val="0"/>
                <w:numId w:val="10"/>
              </w:numPr>
              <w:suppressAutoHyphens/>
              <w:autoSpaceDE w:val="0"/>
              <w:autoSpaceDN w:val="0"/>
              <w:adjustRightInd w:val="0"/>
              <w:spacing w:before="80" w:after="60" w:line="240" w:lineRule="auto"/>
              <w:textAlignment w:val="center"/>
              <w:rPr>
                <w:rFonts w:ascii="Arial Narrow" w:hAnsi="Arial Narrow" w:cs="Arial"/>
                <w:sz w:val="18"/>
                <w:szCs w:val="18"/>
              </w:rPr>
            </w:pPr>
            <w:r w:rsidRPr="003E220A">
              <w:rPr>
                <w:rFonts w:ascii="Arial Narrow" w:hAnsi="Arial Narrow"/>
                <w:sz w:val="18"/>
                <w:szCs w:val="18"/>
              </w:rPr>
              <w:t>use reasoning to construct scientific arguments, and to draw and justify conclusions consistent with evidence and relevant to the question under investigation</w:t>
            </w:r>
          </w:p>
        </w:tc>
        <w:tc>
          <w:tcPr>
            <w:tcW w:w="850" w:type="dxa"/>
            <w:tcBorders>
              <w:left w:val="single" w:sz="4" w:space="0" w:color="auto"/>
              <w:bottom w:val="single" w:sz="4" w:space="0" w:color="auto"/>
              <w:right w:val="single" w:sz="4" w:space="0" w:color="auto"/>
            </w:tcBorders>
            <w:shd w:val="clear" w:color="auto" w:fill="FFFFFF" w:themeFill="background1"/>
          </w:tcPr>
          <w:p w14:paraId="156A1BBE" w14:textId="77777777" w:rsidR="0083374F" w:rsidRPr="003E220A" w:rsidRDefault="0083374F" w:rsidP="00BB7B48">
            <w:pPr>
              <w:suppressAutoHyphens/>
              <w:autoSpaceDE w:val="0"/>
              <w:autoSpaceDN w:val="0"/>
              <w:adjustRightInd w:val="0"/>
              <w:spacing w:before="80" w:after="60" w:line="240" w:lineRule="auto"/>
              <w:jc w:val="center"/>
              <w:textAlignment w:val="center"/>
              <w:rPr>
                <w:rFonts w:ascii="Arial Narrow" w:hAnsi="Arial Narrow" w:cs="Arial"/>
                <w:sz w:val="18"/>
                <w:szCs w:val="18"/>
              </w:rPr>
            </w:pPr>
          </w:p>
        </w:tc>
        <w:tc>
          <w:tcPr>
            <w:tcW w:w="836" w:type="dxa"/>
            <w:tcBorders>
              <w:left w:val="single" w:sz="4" w:space="0" w:color="auto"/>
              <w:bottom w:val="single" w:sz="4" w:space="0" w:color="auto"/>
              <w:right w:val="single" w:sz="4" w:space="0" w:color="auto"/>
            </w:tcBorders>
            <w:shd w:val="clear" w:color="auto" w:fill="FFFFFF" w:themeFill="background1"/>
          </w:tcPr>
          <w:p w14:paraId="22B70E75" w14:textId="77777777" w:rsidR="0083374F" w:rsidRPr="003E220A" w:rsidRDefault="0083374F" w:rsidP="00BB7B48">
            <w:pPr>
              <w:suppressAutoHyphens/>
              <w:autoSpaceDE w:val="0"/>
              <w:autoSpaceDN w:val="0"/>
              <w:adjustRightInd w:val="0"/>
              <w:spacing w:before="80" w:after="60" w:line="240" w:lineRule="auto"/>
              <w:jc w:val="center"/>
              <w:textAlignment w:val="center"/>
              <w:rPr>
                <w:rFonts w:ascii="Arial Narrow" w:hAnsi="Arial Narrow" w:cs="Arial"/>
                <w:sz w:val="18"/>
                <w:szCs w:val="18"/>
              </w:rPr>
            </w:pPr>
          </w:p>
        </w:tc>
        <w:tc>
          <w:tcPr>
            <w:tcW w:w="826" w:type="dxa"/>
            <w:tcBorders>
              <w:left w:val="single" w:sz="4" w:space="0" w:color="auto"/>
              <w:bottom w:val="single" w:sz="4" w:space="0" w:color="auto"/>
              <w:right w:val="single" w:sz="4" w:space="0" w:color="auto"/>
            </w:tcBorders>
            <w:shd w:val="clear" w:color="auto" w:fill="FFFFFF" w:themeFill="background1"/>
          </w:tcPr>
          <w:p w14:paraId="63B26E73" w14:textId="77777777" w:rsidR="0083374F" w:rsidRPr="003E220A" w:rsidRDefault="0083374F" w:rsidP="00BB7B48">
            <w:pPr>
              <w:suppressAutoHyphens/>
              <w:autoSpaceDE w:val="0"/>
              <w:autoSpaceDN w:val="0"/>
              <w:adjustRightInd w:val="0"/>
              <w:spacing w:before="80" w:after="60" w:line="240" w:lineRule="auto"/>
              <w:jc w:val="center"/>
              <w:textAlignment w:val="center"/>
              <w:rPr>
                <w:rFonts w:ascii="Arial Narrow" w:hAnsi="Arial Narrow" w:cs="Arial"/>
                <w:sz w:val="18"/>
                <w:szCs w:val="18"/>
              </w:rPr>
            </w:pPr>
          </w:p>
        </w:tc>
        <w:tc>
          <w:tcPr>
            <w:tcW w:w="781" w:type="dxa"/>
            <w:tcBorders>
              <w:left w:val="single" w:sz="4" w:space="0" w:color="auto"/>
              <w:bottom w:val="single" w:sz="4" w:space="0" w:color="auto"/>
              <w:right w:val="single" w:sz="4" w:space="0" w:color="auto"/>
            </w:tcBorders>
            <w:shd w:val="clear" w:color="auto" w:fill="FFFFFF" w:themeFill="background1"/>
          </w:tcPr>
          <w:p w14:paraId="4F442AB6" w14:textId="77777777" w:rsidR="0083374F" w:rsidRPr="003E220A" w:rsidRDefault="0083374F" w:rsidP="00BB7B48">
            <w:pPr>
              <w:suppressAutoHyphens/>
              <w:autoSpaceDE w:val="0"/>
              <w:autoSpaceDN w:val="0"/>
              <w:adjustRightInd w:val="0"/>
              <w:spacing w:before="80" w:after="60" w:line="240" w:lineRule="auto"/>
              <w:jc w:val="center"/>
              <w:textAlignment w:val="center"/>
              <w:rPr>
                <w:rFonts w:ascii="Arial Narrow" w:hAnsi="Arial Narrow" w:cs="Arial"/>
                <w:sz w:val="18"/>
                <w:szCs w:val="18"/>
              </w:rPr>
            </w:pPr>
          </w:p>
        </w:tc>
        <w:tc>
          <w:tcPr>
            <w:tcW w:w="1701" w:type="dxa"/>
            <w:tcBorders>
              <w:left w:val="single" w:sz="4" w:space="0" w:color="auto"/>
              <w:bottom w:val="single" w:sz="4" w:space="0" w:color="auto"/>
              <w:right w:val="single" w:sz="4" w:space="0" w:color="auto"/>
            </w:tcBorders>
            <w:shd w:val="clear" w:color="auto" w:fill="FFFFFF" w:themeFill="background1"/>
          </w:tcPr>
          <w:p w14:paraId="05276867" w14:textId="77777777" w:rsidR="0083374F" w:rsidRPr="003E220A" w:rsidRDefault="0083374F" w:rsidP="00BB7B48">
            <w:pPr>
              <w:suppressAutoHyphens/>
              <w:autoSpaceDE w:val="0"/>
              <w:autoSpaceDN w:val="0"/>
              <w:adjustRightInd w:val="0"/>
              <w:spacing w:before="80" w:after="60" w:line="240" w:lineRule="auto"/>
              <w:jc w:val="center"/>
              <w:textAlignment w:val="center"/>
              <w:rPr>
                <w:rFonts w:ascii="Arial Narrow" w:hAnsi="Arial Narrow" w:cs="Arial"/>
                <w:sz w:val="18"/>
                <w:szCs w:val="18"/>
              </w:rPr>
            </w:pPr>
          </w:p>
        </w:tc>
      </w:tr>
      <w:tr w:rsidR="0083374F" w:rsidRPr="008052C3" w14:paraId="5AA05230" w14:textId="77777777" w:rsidTr="00C1519B">
        <w:tc>
          <w:tcPr>
            <w:tcW w:w="1276" w:type="dxa"/>
            <w:vMerge/>
            <w:tcBorders>
              <w:left w:val="single" w:sz="4" w:space="0" w:color="auto"/>
              <w:right w:val="single" w:sz="4" w:space="0" w:color="auto"/>
            </w:tcBorders>
            <w:shd w:val="clear" w:color="auto" w:fill="auto"/>
          </w:tcPr>
          <w:p w14:paraId="5F84E9D5" w14:textId="77777777" w:rsidR="0083374F" w:rsidRPr="008052C3" w:rsidRDefault="0083374F" w:rsidP="00BB7B48">
            <w:pPr>
              <w:pStyle w:val="TableTextTable"/>
              <w:spacing w:before="80" w:after="120" w:line="240" w:lineRule="auto"/>
              <w:rPr>
                <w:rStyle w:val="Bodybold"/>
                <w:rFonts w:ascii="Arial Narrow" w:hAnsi="Arial Narrow" w:cs="Arial"/>
                <w:color w:val="auto"/>
                <w:sz w:val="20"/>
                <w:szCs w:val="20"/>
                <w:lang w:eastAsia="zh-SG"/>
              </w:rPr>
            </w:pPr>
          </w:p>
        </w:tc>
        <w:tc>
          <w:tcPr>
            <w:tcW w:w="4362" w:type="dxa"/>
            <w:tcBorders>
              <w:left w:val="single" w:sz="4" w:space="0" w:color="auto"/>
              <w:bottom w:val="single" w:sz="4" w:space="0" w:color="auto"/>
              <w:right w:val="single" w:sz="4" w:space="0" w:color="auto"/>
            </w:tcBorders>
            <w:shd w:val="clear" w:color="auto" w:fill="auto"/>
          </w:tcPr>
          <w:p w14:paraId="090B7ED4" w14:textId="77777777" w:rsidR="0083374F" w:rsidRPr="003E220A" w:rsidRDefault="0083374F" w:rsidP="0083374F">
            <w:pPr>
              <w:numPr>
                <w:ilvl w:val="0"/>
                <w:numId w:val="10"/>
              </w:numPr>
              <w:suppressAutoHyphens/>
              <w:autoSpaceDE w:val="0"/>
              <w:autoSpaceDN w:val="0"/>
              <w:adjustRightInd w:val="0"/>
              <w:spacing w:before="80" w:after="60" w:line="240" w:lineRule="auto"/>
              <w:textAlignment w:val="center"/>
              <w:rPr>
                <w:rFonts w:ascii="Arial Narrow" w:hAnsi="Arial Narrow" w:cs="Arial"/>
                <w:sz w:val="18"/>
                <w:szCs w:val="18"/>
              </w:rPr>
            </w:pPr>
            <w:r w:rsidRPr="003E220A">
              <w:rPr>
                <w:rFonts w:ascii="Arial Narrow" w:hAnsi="Arial Narrow"/>
                <w:sz w:val="18"/>
                <w:szCs w:val="18"/>
              </w:rPr>
              <w:t>identify, describe and explain the limitations of conclusions, including identification of further evidence required</w:t>
            </w:r>
          </w:p>
        </w:tc>
        <w:tc>
          <w:tcPr>
            <w:tcW w:w="850" w:type="dxa"/>
            <w:tcBorders>
              <w:left w:val="single" w:sz="4" w:space="0" w:color="auto"/>
              <w:bottom w:val="single" w:sz="4" w:space="0" w:color="auto"/>
              <w:right w:val="single" w:sz="4" w:space="0" w:color="auto"/>
            </w:tcBorders>
            <w:shd w:val="clear" w:color="auto" w:fill="FFFFFF" w:themeFill="background1"/>
          </w:tcPr>
          <w:p w14:paraId="190D3474" w14:textId="77777777" w:rsidR="0083374F" w:rsidRPr="003E220A" w:rsidRDefault="0083374F" w:rsidP="00BB7B48">
            <w:pPr>
              <w:suppressAutoHyphens/>
              <w:autoSpaceDE w:val="0"/>
              <w:autoSpaceDN w:val="0"/>
              <w:adjustRightInd w:val="0"/>
              <w:spacing w:before="80" w:after="60" w:line="240" w:lineRule="auto"/>
              <w:jc w:val="center"/>
              <w:textAlignment w:val="center"/>
              <w:rPr>
                <w:rFonts w:ascii="Arial Narrow" w:hAnsi="Arial Narrow" w:cs="Arial"/>
                <w:sz w:val="18"/>
                <w:szCs w:val="18"/>
              </w:rPr>
            </w:pPr>
          </w:p>
        </w:tc>
        <w:tc>
          <w:tcPr>
            <w:tcW w:w="836" w:type="dxa"/>
            <w:tcBorders>
              <w:left w:val="single" w:sz="4" w:space="0" w:color="auto"/>
              <w:bottom w:val="single" w:sz="4" w:space="0" w:color="auto"/>
              <w:right w:val="single" w:sz="4" w:space="0" w:color="auto"/>
            </w:tcBorders>
            <w:shd w:val="clear" w:color="auto" w:fill="FFFFFF" w:themeFill="background1"/>
          </w:tcPr>
          <w:p w14:paraId="2AA20AC7" w14:textId="77777777" w:rsidR="0083374F" w:rsidRPr="003E220A" w:rsidRDefault="0083374F" w:rsidP="00BB7B48">
            <w:pPr>
              <w:suppressAutoHyphens/>
              <w:autoSpaceDE w:val="0"/>
              <w:autoSpaceDN w:val="0"/>
              <w:adjustRightInd w:val="0"/>
              <w:spacing w:before="80" w:after="60" w:line="240" w:lineRule="auto"/>
              <w:jc w:val="center"/>
              <w:textAlignment w:val="center"/>
              <w:rPr>
                <w:rFonts w:ascii="Arial Narrow" w:hAnsi="Arial Narrow" w:cs="Arial"/>
                <w:sz w:val="18"/>
                <w:szCs w:val="18"/>
              </w:rPr>
            </w:pPr>
          </w:p>
        </w:tc>
        <w:tc>
          <w:tcPr>
            <w:tcW w:w="826" w:type="dxa"/>
            <w:tcBorders>
              <w:left w:val="single" w:sz="4" w:space="0" w:color="auto"/>
              <w:bottom w:val="single" w:sz="4" w:space="0" w:color="auto"/>
              <w:right w:val="single" w:sz="4" w:space="0" w:color="auto"/>
            </w:tcBorders>
            <w:shd w:val="clear" w:color="auto" w:fill="FFFFFF" w:themeFill="background1"/>
          </w:tcPr>
          <w:p w14:paraId="25843675" w14:textId="77777777" w:rsidR="0083374F" w:rsidRPr="003E220A" w:rsidRDefault="0083374F" w:rsidP="00BB7B48">
            <w:pPr>
              <w:suppressAutoHyphens/>
              <w:autoSpaceDE w:val="0"/>
              <w:autoSpaceDN w:val="0"/>
              <w:adjustRightInd w:val="0"/>
              <w:spacing w:before="80" w:after="60" w:line="240" w:lineRule="auto"/>
              <w:jc w:val="center"/>
              <w:textAlignment w:val="center"/>
              <w:rPr>
                <w:rFonts w:ascii="Arial Narrow" w:hAnsi="Arial Narrow" w:cs="Arial"/>
                <w:sz w:val="18"/>
                <w:szCs w:val="18"/>
              </w:rPr>
            </w:pPr>
          </w:p>
        </w:tc>
        <w:tc>
          <w:tcPr>
            <w:tcW w:w="781" w:type="dxa"/>
            <w:tcBorders>
              <w:left w:val="single" w:sz="4" w:space="0" w:color="auto"/>
              <w:bottom w:val="single" w:sz="4" w:space="0" w:color="auto"/>
              <w:right w:val="single" w:sz="4" w:space="0" w:color="auto"/>
            </w:tcBorders>
            <w:shd w:val="clear" w:color="auto" w:fill="FFFFFF" w:themeFill="background1"/>
          </w:tcPr>
          <w:p w14:paraId="5C29E8E4" w14:textId="77777777" w:rsidR="0083374F" w:rsidRPr="003E220A" w:rsidRDefault="0083374F" w:rsidP="00BB7B48">
            <w:pPr>
              <w:suppressAutoHyphens/>
              <w:autoSpaceDE w:val="0"/>
              <w:autoSpaceDN w:val="0"/>
              <w:adjustRightInd w:val="0"/>
              <w:spacing w:before="80" w:after="60" w:line="240" w:lineRule="auto"/>
              <w:jc w:val="center"/>
              <w:textAlignment w:val="center"/>
              <w:rPr>
                <w:rFonts w:ascii="Arial Narrow" w:hAnsi="Arial Narrow" w:cs="Arial"/>
                <w:sz w:val="18"/>
                <w:szCs w:val="18"/>
              </w:rPr>
            </w:pPr>
          </w:p>
        </w:tc>
        <w:tc>
          <w:tcPr>
            <w:tcW w:w="1701" w:type="dxa"/>
            <w:tcBorders>
              <w:left w:val="single" w:sz="4" w:space="0" w:color="auto"/>
              <w:bottom w:val="single" w:sz="4" w:space="0" w:color="auto"/>
              <w:right w:val="single" w:sz="4" w:space="0" w:color="auto"/>
            </w:tcBorders>
            <w:shd w:val="clear" w:color="auto" w:fill="FFFFFF" w:themeFill="background1"/>
          </w:tcPr>
          <w:p w14:paraId="4ED84A1E" w14:textId="77777777" w:rsidR="0083374F" w:rsidRPr="003E220A" w:rsidRDefault="0083374F" w:rsidP="00BB7B48">
            <w:pPr>
              <w:suppressAutoHyphens/>
              <w:autoSpaceDE w:val="0"/>
              <w:autoSpaceDN w:val="0"/>
              <w:adjustRightInd w:val="0"/>
              <w:spacing w:before="80" w:after="60" w:line="240" w:lineRule="auto"/>
              <w:jc w:val="center"/>
              <w:textAlignment w:val="center"/>
              <w:rPr>
                <w:rFonts w:ascii="Arial Narrow" w:hAnsi="Arial Narrow" w:cs="Arial"/>
                <w:sz w:val="18"/>
                <w:szCs w:val="18"/>
              </w:rPr>
            </w:pPr>
          </w:p>
        </w:tc>
      </w:tr>
      <w:tr w:rsidR="0083374F" w:rsidRPr="008052C3" w14:paraId="36A92402" w14:textId="77777777" w:rsidTr="00C1519B">
        <w:tc>
          <w:tcPr>
            <w:tcW w:w="1276" w:type="dxa"/>
            <w:vMerge/>
            <w:tcBorders>
              <w:left w:val="single" w:sz="4" w:space="0" w:color="auto"/>
              <w:bottom w:val="single" w:sz="4" w:space="0" w:color="auto"/>
              <w:right w:val="single" w:sz="4" w:space="0" w:color="auto"/>
            </w:tcBorders>
            <w:shd w:val="clear" w:color="auto" w:fill="auto"/>
          </w:tcPr>
          <w:p w14:paraId="537DEDDA" w14:textId="77777777" w:rsidR="0083374F" w:rsidRPr="008052C3" w:rsidRDefault="0083374F" w:rsidP="00BB7B48">
            <w:pPr>
              <w:pStyle w:val="TableTextTable"/>
              <w:spacing w:before="80" w:after="120" w:line="240" w:lineRule="auto"/>
              <w:rPr>
                <w:rStyle w:val="Bodybold"/>
                <w:rFonts w:ascii="Arial Narrow" w:hAnsi="Arial Narrow" w:cs="Arial"/>
                <w:color w:val="auto"/>
                <w:sz w:val="20"/>
                <w:szCs w:val="20"/>
                <w:lang w:eastAsia="zh-SG"/>
              </w:rPr>
            </w:pPr>
          </w:p>
        </w:tc>
        <w:tc>
          <w:tcPr>
            <w:tcW w:w="4362" w:type="dxa"/>
            <w:tcBorders>
              <w:left w:val="single" w:sz="4" w:space="0" w:color="auto"/>
              <w:bottom w:val="single" w:sz="4" w:space="0" w:color="auto"/>
              <w:right w:val="single" w:sz="4" w:space="0" w:color="auto"/>
            </w:tcBorders>
            <w:shd w:val="clear" w:color="auto" w:fill="auto"/>
          </w:tcPr>
          <w:p w14:paraId="211AAC0C" w14:textId="77777777" w:rsidR="0083374F" w:rsidRPr="003E220A" w:rsidRDefault="0083374F" w:rsidP="0083374F">
            <w:pPr>
              <w:numPr>
                <w:ilvl w:val="0"/>
                <w:numId w:val="10"/>
              </w:numPr>
              <w:suppressAutoHyphens/>
              <w:autoSpaceDE w:val="0"/>
              <w:autoSpaceDN w:val="0"/>
              <w:adjustRightInd w:val="0"/>
              <w:spacing w:before="80" w:after="60" w:line="240" w:lineRule="auto"/>
              <w:textAlignment w:val="center"/>
              <w:rPr>
                <w:rFonts w:ascii="Arial Narrow" w:hAnsi="Arial Narrow" w:cs="Arial"/>
                <w:sz w:val="18"/>
                <w:szCs w:val="18"/>
              </w:rPr>
            </w:pPr>
            <w:r w:rsidRPr="003E220A">
              <w:rPr>
                <w:rFonts w:ascii="Arial Narrow" w:hAnsi="Arial Narrow" w:cs="Arial"/>
                <w:sz w:val="18"/>
                <w:szCs w:val="18"/>
              </w:rPr>
              <w:t>discuss the implications of research findings and proposals</w:t>
            </w:r>
          </w:p>
        </w:tc>
        <w:tc>
          <w:tcPr>
            <w:tcW w:w="850" w:type="dxa"/>
            <w:tcBorders>
              <w:left w:val="single" w:sz="4" w:space="0" w:color="auto"/>
              <w:bottom w:val="single" w:sz="4" w:space="0" w:color="auto"/>
              <w:right w:val="single" w:sz="4" w:space="0" w:color="auto"/>
            </w:tcBorders>
            <w:shd w:val="clear" w:color="auto" w:fill="FFFFFF" w:themeFill="background1"/>
          </w:tcPr>
          <w:p w14:paraId="174718C3" w14:textId="77777777" w:rsidR="0083374F" w:rsidRPr="003E220A" w:rsidRDefault="0083374F" w:rsidP="00BB7B48">
            <w:pPr>
              <w:suppressAutoHyphens/>
              <w:autoSpaceDE w:val="0"/>
              <w:autoSpaceDN w:val="0"/>
              <w:adjustRightInd w:val="0"/>
              <w:spacing w:before="80" w:after="60" w:line="240" w:lineRule="auto"/>
              <w:jc w:val="center"/>
              <w:textAlignment w:val="center"/>
              <w:rPr>
                <w:rFonts w:ascii="Arial Narrow" w:hAnsi="Arial Narrow" w:cs="Arial"/>
                <w:sz w:val="18"/>
                <w:szCs w:val="18"/>
              </w:rPr>
            </w:pPr>
          </w:p>
        </w:tc>
        <w:tc>
          <w:tcPr>
            <w:tcW w:w="836" w:type="dxa"/>
            <w:tcBorders>
              <w:left w:val="single" w:sz="4" w:space="0" w:color="auto"/>
              <w:bottom w:val="single" w:sz="4" w:space="0" w:color="auto"/>
              <w:right w:val="single" w:sz="4" w:space="0" w:color="auto"/>
            </w:tcBorders>
            <w:shd w:val="clear" w:color="auto" w:fill="FFFFFF" w:themeFill="background1"/>
          </w:tcPr>
          <w:p w14:paraId="1D8DA07F" w14:textId="77777777" w:rsidR="0083374F" w:rsidRPr="003E220A" w:rsidRDefault="0083374F" w:rsidP="00BB7B48">
            <w:pPr>
              <w:suppressAutoHyphens/>
              <w:autoSpaceDE w:val="0"/>
              <w:autoSpaceDN w:val="0"/>
              <w:adjustRightInd w:val="0"/>
              <w:spacing w:before="80" w:after="60" w:line="240" w:lineRule="auto"/>
              <w:jc w:val="center"/>
              <w:textAlignment w:val="center"/>
              <w:rPr>
                <w:rFonts w:ascii="Arial Narrow" w:hAnsi="Arial Narrow" w:cs="Arial"/>
                <w:sz w:val="18"/>
                <w:szCs w:val="18"/>
              </w:rPr>
            </w:pPr>
          </w:p>
        </w:tc>
        <w:tc>
          <w:tcPr>
            <w:tcW w:w="826" w:type="dxa"/>
            <w:tcBorders>
              <w:left w:val="single" w:sz="4" w:space="0" w:color="auto"/>
              <w:bottom w:val="single" w:sz="4" w:space="0" w:color="auto"/>
              <w:right w:val="single" w:sz="4" w:space="0" w:color="auto"/>
            </w:tcBorders>
            <w:shd w:val="clear" w:color="auto" w:fill="FFFFFF" w:themeFill="background1"/>
          </w:tcPr>
          <w:p w14:paraId="5D52EFB1" w14:textId="77777777" w:rsidR="0083374F" w:rsidRPr="003E220A" w:rsidRDefault="0083374F" w:rsidP="00BB7B48">
            <w:pPr>
              <w:suppressAutoHyphens/>
              <w:autoSpaceDE w:val="0"/>
              <w:autoSpaceDN w:val="0"/>
              <w:adjustRightInd w:val="0"/>
              <w:spacing w:before="80" w:after="60" w:line="240" w:lineRule="auto"/>
              <w:textAlignment w:val="center"/>
              <w:rPr>
                <w:rFonts w:ascii="Arial Narrow" w:hAnsi="Arial Narrow" w:cs="Arial"/>
                <w:sz w:val="18"/>
                <w:szCs w:val="18"/>
              </w:rPr>
            </w:pPr>
          </w:p>
        </w:tc>
        <w:tc>
          <w:tcPr>
            <w:tcW w:w="781" w:type="dxa"/>
            <w:tcBorders>
              <w:left w:val="single" w:sz="4" w:space="0" w:color="auto"/>
              <w:bottom w:val="single" w:sz="4" w:space="0" w:color="auto"/>
              <w:right w:val="single" w:sz="4" w:space="0" w:color="auto"/>
            </w:tcBorders>
            <w:shd w:val="clear" w:color="auto" w:fill="FFFFFF" w:themeFill="background1"/>
          </w:tcPr>
          <w:p w14:paraId="51C2450C" w14:textId="77777777" w:rsidR="0083374F" w:rsidRPr="003E220A" w:rsidRDefault="0083374F" w:rsidP="00BB7B48">
            <w:pPr>
              <w:suppressAutoHyphens/>
              <w:autoSpaceDE w:val="0"/>
              <w:autoSpaceDN w:val="0"/>
              <w:adjustRightInd w:val="0"/>
              <w:spacing w:before="80" w:after="60" w:line="240" w:lineRule="auto"/>
              <w:textAlignment w:val="center"/>
              <w:rPr>
                <w:rFonts w:ascii="Arial Narrow" w:hAnsi="Arial Narrow" w:cs="Arial"/>
                <w:sz w:val="18"/>
                <w:szCs w:val="18"/>
              </w:rPr>
            </w:pPr>
          </w:p>
        </w:tc>
        <w:tc>
          <w:tcPr>
            <w:tcW w:w="1701" w:type="dxa"/>
            <w:tcBorders>
              <w:left w:val="single" w:sz="4" w:space="0" w:color="auto"/>
              <w:bottom w:val="single" w:sz="4" w:space="0" w:color="auto"/>
              <w:right w:val="single" w:sz="4" w:space="0" w:color="auto"/>
            </w:tcBorders>
            <w:shd w:val="clear" w:color="auto" w:fill="FFFFFF" w:themeFill="background1"/>
          </w:tcPr>
          <w:p w14:paraId="24DFBED8" w14:textId="77777777" w:rsidR="0083374F" w:rsidRPr="003E220A" w:rsidRDefault="0083374F" w:rsidP="00BB7B48">
            <w:pPr>
              <w:suppressAutoHyphens/>
              <w:autoSpaceDE w:val="0"/>
              <w:autoSpaceDN w:val="0"/>
              <w:adjustRightInd w:val="0"/>
              <w:spacing w:before="80" w:after="60" w:line="240" w:lineRule="auto"/>
              <w:jc w:val="center"/>
              <w:textAlignment w:val="center"/>
              <w:rPr>
                <w:rFonts w:ascii="Arial Narrow" w:hAnsi="Arial Narrow" w:cs="Arial"/>
                <w:sz w:val="18"/>
                <w:szCs w:val="18"/>
              </w:rPr>
            </w:pPr>
          </w:p>
        </w:tc>
      </w:tr>
      <w:tr w:rsidR="0083374F" w:rsidRPr="008052C3" w14:paraId="6E258911" w14:textId="77777777" w:rsidTr="00C1519B">
        <w:tc>
          <w:tcPr>
            <w:tcW w:w="1276" w:type="dxa"/>
            <w:vMerge w:val="restart"/>
            <w:tcBorders>
              <w:left w:val="single" w:sz="4" w:space="0" w:color="auto"/>
              <w:right w:val="single" w:sz="4" w:space="0" w:color="auto"/>
            </w:tcBorders>
            <w:shd w:val="clear" w:color="auto" w:fill="auto"/>
          </w:tcPr>
          <w:p w14:paraId="11D73BC5" w14:textId="77777777" w:rsidR="0083374F" w:rsidRPr="00C1519B" w:rsidRDefault="0083374F" w:rsidP="00C1519B">
            <w:pPr>
              <w:pStyle w:val="TableTextTable"/>
              <w:spacing w:before="80" w:after="240" w:line="240" w:lineRule="auto"/>
              <w:rPr>
                <w:rFonts w:ascii="Arial Narrow" w:hAnsi="Arial Narrow" w:cs="Arial"/>
                <w:color w:val="auto"/>
              </w:rPr>
            </w:pPr>
            <w:r w:rsidRPr="00C1519B">
              <w:rPr>
                <w:rStyle w:val="Bodybold"/>
                <w:rFonts w:ascii="Arial Narrow" w:hAnsi="Arial Narrow" w:cs="Arial"/>
                <w:color w:val="auto"/>
              </w:rPr>
              <w:t>Analyse, evaluate and communicate scientific ideas</w:t>
            </w:r>
          </w:p>
        </w:tc>
        <w:tc>
          <w:tcPr>
            <w:tcW w:w="4362" w:type="dxa"/>
            <w:tcBorders>
              <w:left w:val="single" w:sz="4" w:space="0" w:color="auto"/>
              <w:right w:val="single" w:sz="4" w:space="0" w:color="auto"/>
            </w:tcBorders>
            <w:shd w:val="clear" w:color="auto" w:fill="auto"/>
          </w:tcPr>
          <w:p w14:paraId="091C9C48" w14:textId="77777777" w:rsidR="0083374F" w:rsidRPr="003E220A" w:rsidRDefault="0083374F" w:rsidP="0083374F">
            <w:pPr>
              <w:numPr>
                <w:ilvl w:val="0"/>
                <w:numId w:val="11"/>
              </w:numPr>
              <w:suppressAutoHyphens/>
              <w:autoSpaceDE w:val="0"/>
              <w:autoSpaceDN w:val="0"/>
              <w:adjustRightInd w:val="0"/>
              <w:spacing w:before="80" w:after="0" w:line="240" w:lineRule="auto"/>
              <w:textAlignment w:val="center"/>
              <w:rPr>
                <w:rFonts w:ascii="Arial Narrow" w:hAnsi="Arial Narrow"/>
                <w:sz w:val="18"/>
                <w:szCs w:val="18"/>
              </w:rPr>
            </w:pPr>
            <w:r w:rsidRPr="003E220A">
              <w:rPr>
                <w:rFonts w:ascii="Arial Narrow" w:hAnsi="Arial Narrow"/>
                <w:sz w:val="18"/>
                <w:szCs w:val="18"/>
              </w:rPr>
              <w:t>use appropriate environmental science terminology, representations and conventions, including standard abbreviations, graphing conventions and units of measurement</w:t>
            </w:r>
          </w:p>
        </w:tc>
        <w:tc>
          <w:tcPr>
            <w:tcW w:w="850" w:type="dxa"/>
            <w:tcBorders>
              <w:left w:val="single" w:sz="4" w:space="0" w:color="auto"/>
              <w:right w:val="single" w:sz="4" w:space="0" w:color="auto"/>
            </w:tcBorders>
            <w:shd w:val="clear" w:color="auto" w:fill="FFFFFF" w:themeFill="background1"/>
          </w:tcPr>
          <w:p w14:paraId="29A433F9"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36" w:type="dxa"/>
            <w:tcBorders>
              <w:left w:val="single" w:sz="4" w:space="0" w:color="auto"/>
              <w:right w:val="single" w:sz="4" w:space="0" w:color="auto"/>
            </w:tcBorders>
            <w:shd w:val="clear" w:color="auto" w:fill="FFFFFF" w:themeFill="background1"/>
          </w:tcPr>
          <w:p w14:paraId="1B6AABAE"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26" w:type="dxa"/>
            <w:tcBorders>
              <w:left w:val="single" w:sz="4" w:space="0" w:color="auto"/>
              <w:right w:val="single" w:sz="4" w:space="0" w:color="auto"/>
            </w:tcBorders>
            <w:shd w:val="clear" w:color="auto" w:fill="FFFFFF" w:themeFill="background1"/>
          </w:tcPr>
          <w:p w14:paraId="6648EBFB"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781" w:type="dxa"/>
            <w:tcBorders>
              <w:left w:val="single" w:sz="4" w:space="0" w:color="auto"/>
              <w:right w:val="single" w:sz="4" w:space="0" w:color="auto"/>
            </w:tcBorders>
            <w:shd w:val="clear" w:color="auto" w:fill="FFFFFF" w:themeFill="background1"/>
          </w:tcPr>
          <w:p w14:paraId="1691D7C0"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1701" w:type="dxa"/>
            <w:tcBorders>
              <w:left w:val="single" w:sz="4" w:space="0" w:color="auto"/>
              <w:right w:val="single" w:sz="4" w:space="0" w:color="auto"/>
            </w:tcBorders>
            <w:shd w:val="clear" w:color="auto" w:fill="FFFFFF" w:themeFill="background1"/>
          </w:tcPr>
          <w:p w14:paraId="740E92E0"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r>
      <w:tr w:rsidR="0083374F" w:rsidRPr="008052C3" w14:paraId="6AE06476" w14:textId="77777777" w:rsidTr="00C1519B">
        <w:tc>
          <w:tcPr>
            <w:tcW w:w="1276" w:type="dxa"/>
            <w:vMerge/>
            <w:tcBorders>
              <w:left w:val="single" w:sz="4" w:space="0" w:color="auto"/>
              <w:right w:val="single" w:sz="4" w:space="0" w:color="auto"/>
            </w:tcBorders>
            <w:shd w:val="clear" w:color="auto" w:fill="auto"/>
          </w:tcPr>
          <w:p w14:paraId="31084E62" w14:textId="77777777" w:rsidR="0083374F" w:rsidRPr="008052C3" w:rsidRDefault="0083374F" w:rsidP="00BB7B48">
            <w:pPr>
              <w:pStyle w:val="TableTextTable"/>
              <w:spacing w:before="80" w:after="120" w:line="240" w:lineRule="auto"/>
              <w:rPr>
                <w:rStyle w:val="Bodybold"/>
                <w:rFonts w:ascii="Arial Narrow" w:hAnsi="Arial Narrow" w:cs="Arial"/>
                <w:color w:val="auto"/>
                <w:sz w:val="20"/>
                <w:szCs w:val="20"/>
              </w:rPr>
            </w:pPr>
          </w:p>
        </w:tc>
        <w:tc>
          <w:tcPr>
            <w:tcW w:w="4362" w:type="dxa"/>
            <w:tcBorders>
              <w:left w:val="single" w:sz="4" w:space="0" w:color="auto"/>
              <w:right w:val="single" w:sz="4" w:space="0" w:color="auto"/>
            </w:tcBorders>
            <w:shd w:val="clear" w:color="auto" w:fill="auto"/>
          </w:tcPr>
          <w:p w14:paraId="26B3CD29" w14:textId="77777777" w:rsidR="0083374F" w:rsidRPr="003E220A" w:rsidRDefault="0083374F" w:rsidP="0083374F">
            <w:pPr>
              <w:numPr>
                <w:ilvl w:val="0"/>
                <w:numId w:val="11"/>
              </w:numPr>
              <w:suppressAutoHyphens/>
              <w:autoSpaceDE w:val="0"/>
              <w:autoSpaceDN w:val="0"/>
              <w:adjustRightInd w:val="0"/>
              <w:spacing w:before="80" w:after="0" w:line="240" w:lineRule="auto"/>
              <w:textAlignment w:val="center"/>
              <w:rPr>
                <w:rFonts w:ascii="Arial Narrow" w:hAnsi="Arial Narrow"/>
                <w:sz w:val="18"/>
                <w:szCs w:val="18"/>
              </w:rPr>
            </w:pPr>
            <w:r w:rsidRPr="003E220A">
              <w:rPr>
                <w:rFonts w:ascii="Arial Narrow" w:hAnsi="Arial Narrow"/>
                <w:sz w:val="18"/>
                <w:szCs w:val="18"/>
              </w:rPr>
              <w:t>discuss relevant environmental science information, ideas, concepts, theories and models and the connections between them</w:t>
            </w:r>
          </w:p>
        </w:tc>
        <w:tc>
          <w:tcPr>
            <w:tcW w:w="850" w:type="dxa"/>
            <w:tcBorders>
              <w:left w:val="single" w:sz="4" w:space="0" w:color="auto"/>
              <w:right w:val="single" w:sz="4" w:space="0" w:color="auto"/>
            </w:tcBorders>
            <w:shd w:val="clear" w:color="auto" w:fill="FFFFFF" w:themeFill="background1"/>
          </w:tcPr>
          <w:p w14:paraId="5AD26347"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36" w:type="dxa"/>
            <w:tcBorders>
              <w:left w:val="single" w:sz="4" w:space="0" w:color="auto"/>
              <w:right w:val="single" w:sz="4" w:space="0" w:color="auto"/>
            </w:tcBorders>
            <w:shd w:val="clear" w:color="auto" w:fill="FFFFFF" w:themeFill="background1"/>
          </w:tcPr>
          <w:p w14:paraId="54377C46"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26" w:type="dxa"/>
            <w:tcBorders>
              <w:left w:val="single" w:sz="4" w:space="0" w:color="auto"/>
              <w:right w:val="single" w:sz="4" w:space="0" w:color="auto"/>
            </w:tcBorders>
            <w:shd w:val="clear" w:color="auto" w:fill="FFFFFF" w:themeFill="background1"/>
          </w:tcPr>
          <w:p w14:paraId="6FA76F54"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781" w:type="dxa"/>
            <w:tcBorders>
              <w:left w:val="single" w:sz="4" w:space="0" w:color="auto"/>
              <w:right w:val="single" w:sz="4" w:space="0" w:color="auto"/>
            </w:tcBorders>
            <w:shd w:val="clear" w:color="auto" w:fill="FFFFFF" w:themeFill="background1"/>
          </w:tcPr>
          <w:p w14:paraId="0566EAEC"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1701" w:type="dxa"/>
            <w:tcBorders>
              <w:left w:val="single" w:sz="4" w:space="0" w:color="auto"/>
              <w:right w:val="single" w:sz="4" w:space="0" w:color="auto"/>
            </w:tcBorders>
            <w:shd w:val="clear" w:color="auto" w:fill="FFFFFF" w:themeFill="background1"/>
          </w:tcPr>
          <w:p w14:paraId="584F0785"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r>
      <w:tr w:rsidR="0083374F" w:rsidRPr="008052C3" w14:paraId="2318EC09" w14:textId="77777777" w:rsidTr="00C1519B">
        <w:tc>
          <w:tcPr>
            <w:tcW w:w="1276" w:type="dxa"/>
            <w:vMerge/>
            <w:tcBorders>
              <w:left w:val="single" w:sz="4" w:space="0" w:color="auto"/>
              <w:right w:val="single" w:sz="4" w:space="0" w:color="auto"/>
            </w:tcBorders>
            <w:shd w:val="clear" w:color="auto" w:fill="auto"/>
          </w:tcPr>
          <w:p w14:paraId="3D7AF954" w14:textId="77777777" w:rsidR="0083374F" w:rsidRPr="008052C3" w:rsidRDefault="0083374F" w:rsidP="00BB7B48">
            <w:pPr>
              <w:pStyle w:val="TableTextTable"/>
              <w:spacing w:before="80" w:after="120" w:line="240" w:lineRule="auto"/>
              <w:rPr>
                <w:rStyle w:val="Bodybold"/>
                <w:rFonts w:ascii="Arial Narrow" w:hAnsi="Arial Narrow" w:cs="Arial"/>
                <w:color w:val="auto"/>
                <w:sz w:val="20"/>
                <w:szCs w:val="20"/>
              </w:rPr>
            </w:pPr>
          </w:p>
        </w:tc>
        <w:tc>
          <w:tcPr>
            <w:tcW w:w="4362" w:type="dxa"/>
            <w:tcBorders>
              <w:left w:val="single" w:sz="4" w:space="0" w:color="auto"/>
              <w:right w:val="single" w:sz="4" w:space="0" w:color="auto"/>
            </w:tcBorders>
            <w:shd w:val="clear" w:color="auto" w:fill="auto"/>
          </w:tcPr>
          <w:p w14:paraId="31BBEC19" w14:textId="77777777" w:rsidR="0083374F" w:rsidRPr="003E220A" w:rsidRDefault="0083374F" w:rsidP="0083374F">
            <w:pPr>
              <w:numPr>
                <w:ilvl w:val="0"/>
                <w:numId w:val="11"/>
              </w:numPr>
              <w:suppressAutoHyphens/>
              <w:autoSpaceDE w:val="0"/>
              <w:autoSpaceDN w:val="0"/>
              <w:adjustRightInd w:val="0"/>
              <w:spacing w:before="80" w:after="0" w:line="240" w:lineRule="auto"/>
              <w:textAlignment w:val="center"/>
              <w:rPr>
                <w:rFonts w:ascii="Arial Narrow" w:hAnsi="Arial Narrow"/>
                <w:sz w:val="18"/>
                <w:szCs w:val="18"/>
              </w:rPr>
            </w:pPr>
            <w:r w:rsidRPr="003E220A">
              <w:rPr>
                <w:rFonts w:ascii="Arial Narrow" w:hAnsi="Arial Narrow"/>
                <w:sz w:val="18"/>
                <w:szCs w:val="18"/>
              </w:rPr>
              <w:t>analyse and explain how models and theories are used to organise and understand observed phenomena and concepts related to environmental science, identifying limitations of selected models/theories</w:t>
            </w:r>
          </w:p>
        </w:tc>
        <w:tc>
          <w:tcPr>
            <w:tcW w:w="850" w:type="dxa"/>
            <w:tcBorders>
              <w:left w:val="single" w:sz="4" w:space="0" w:color="auto"/>
              <w:right w:val="single" w:sz="4" w:space="0" w:color="auto"/>
            </w:tcBorders>
            <w:shd w:val="clear" w:color="auto" w:fill="FFFFFF" w:themeFill="background1"/>
          </w:tcPr>
          <w:p w14:paraId="115D5A18"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36" w:type="dxa"/>
            <w:tcBorders>
              <w:left w:val="single" w:sz="4" w:space="0" w:color="auto"/>
              <w:right w:val="single" w:sz="4" w:space="0" w:color="auto"/>
            </w:tcBorders>
            <w:shd w:val="clear" w:color="auto" w:fill="FFFFFF" w:themeFill="background1"/>
          </w:tcPr>
          <w:p w14:paraId="45560A7C"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26" w:type="dxa"/>
            <w:tcBorders>
              <w:left w:val="single" w:sz="4" w:space="0" w:color="auto"/>
              <w:right w:val="single" w:sz="4" w:space="0" w:color="auto"/>
            </w:tcBorders>
            <w:shd w:val="clear" w:color="auto" w:fill="FFFFFF" w:themeFill="background1"/>
          </w:tcPr>
          <w:p w14:paraId="10DD00A1"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781" w:type="dxa"/>
            <w:tcBorders>
              <w:left w:val="single" w:sz="4" w:space="0" w:color="auto"/>
              <w:right w:val="single" w:sz="4" w:space="0" w:color="auto"/>
            </w:tcBorders>
            <w:shd w:val="clear" w:color="auto" w:fill="FFFFFF" w:themeFill="background1"/>
          </w:tcPr>
          <w:p w14:paraId="096DE234"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1701" w:type="dxa"/>
            <w:tcBorders>
              <w:left w:val="single" w:sz="4" w:space="0" w:color="auto"/>
              <w:right w:val="single" w:sz="4" w:space="0" w:color="auto"/>
            </w:tcBorders>
            <w:shd w:val="clear" w:color="auto" w:fill="FFFFFF" w:themeFill="background1"/>
          </w:tcPr>
          <w:p w14:paraId="578BA3D4"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r>
      <w:tr w:rsidR="0083374F" w:rsidRPr="008052C3" w14:paraId="7EA6BF4F" w14:textId="77777777" w:rsidTr="00C1519B">
        <w:tc>
          <w:tcPr>
            <w:tcW w:w="1276" w:type="dxa"/>
            <w:vMerge/>
            <w:tcBorders>
              <w:left w:val="single" w:sz="4" w:space="0" w:color="auto"/>
              <w:right w:val="single" w:sz="4" w:space="0" w:color="auto"/>
            </w:tcBorders>
            <w:shd w:val="clear" w:color="auto" w:fill="auto"/>
          </w:tcPr>
          <w:p w14:paraId="0E23DDF4" w14:textId="77777777" w:rsidR="0083374F" w:rsidRPr="008052C3" w:rsidRDefault="0083374F" w:rsidP="00BB7B48">
            <w:pPr>
              <w:pStyle w:val="TableTextTable"/>
              <w:spacing w:before="80" w:after="120" w:line="240" w:lineRule="auto"/>
              <w:rPr>
                <w:rStyle w:val="Bodybold"/>
                <w:rFonts w:ascii="Arial Narrow" w:hAnsi="Arial Narrow" w:cs="Arial"/>
                <w:color w:val="auto"/>
                <w:sz w:val="20"/>
                <w:szCs w:val="20"/>
              </w:rPr>
            </w:pPr>
          </w:p>
        </w:tc>
        <w:tc>
          <w:tcPr>
            <w:tcW w:w="4362" w:type="dxa"/>
            <w:tcBorders>
              <w:left w:val="single" w:sz="4" w:space="0" w:color="auto"/>
              <w:right w:val="single" w:sz="4" w:space="0" w:color="auto"/>
            </w:tcBorders>
            <w:shd w:val="clear" w:color="auto" w:fill="auto"/>
          </w:tcPr>
          <w:p w14:paraId="11069476" w14:textId="77777777" w:rsidR="0083374F" w:rsidRPr="003E220A" w:rsidRDefault="0083374F" w:rsidP="0083374F">
            <w:pPr>
              <w:numPr>
                <w:ilvl w:val="0"/>
                <w:numId w:val="11"/>
              </w:numPr>
              <w:suppressAutoHyphens/>
              <w:autoSpaceDE w:val="0"/>
              <w:autoSpaceDN w:val="0"/>
              <w:adjustRightInd w:val="0"/>
              <w:spacing w:before="80" w:after="0" w:line="240" w:lineRule="auto"/>
              <w:textAlignment w:val="center"/>
              <w:rPr>
                <w:rFonts w:ascii="Arial Narrow" w:hAnsi="Arial Narrow"/>
                <w:sz w:val="18"/>
                <w:szCs w:val="18"/>
              </w:rPr>
            </w:pPr>
            <w:r w:rsidRPr="003E220A">
              <w:rPr>
                <w:rFonts w:ascii="Arial Narrow" w:hAnsi="Arial Narrow"/>
                <w:sz w:val="18"/>
                <w:szCs w:val="18"/>
              </w:rPr>
              <w:t>critically evaluate and interpret a range of scientific and media texts (including journal articles, mass media communications and opinions in the public domain), processes, claims and conclusions related to environmental science by considering the quality of available evidence</w:t>
            </w:r>
          </w:p>
        </w:tc>
        <w:tc>
          <w:tcPr>
            <w:tcW w:w="850" w:type="dxa"/>
            <w:tcBorders>
              <w:left w:val="single" w:sz="4" w:space="0" w:color="auto"/>
              <w:right w:val="single" w:sz="4" w:space="0" w:color="auto"/>
            </w:tcBorders>
            <w:shd w:val="clear" w:color="auto" w:fill="FFFFFF" w:themeFill="background1"/>
          </w:tcPr>
          <w:p w14:paraId="447A3CE5"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36" w:type="dxa"/>
            <w:tcBorders>
              <w:left w:val="single" w:sz="4" w:space="0" w:color="auto"/>
              <w:right w:val="single" w:sz="4" w:space="0" w:color="auto"/>
            </w:tcBorders>
            <w:shd w:val="clear" w:color="auto" w:fill="FFFFFF" w:themeFill="background1"/>
          </w:tcPr>
          <w:p w14:paraId="207F08B7"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26" w:type="dxa"/>
            <w:tcBorders>
              <w:left w:val="single" w:sz="4" w:space="0" w:color="auto"/>
              <w:right w:val="single" w:sz="4" w:space="0" w:color="auto"/>
            </w:tcBorders>
            <w:shd w:val="clear" w:color="auto" w:fill="FFFFFF" w:themeFill="background1"/>
          </w:tcPr>
          <w:p w14:paraId="447E210F"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781" w:type="dxa"/>
            <w:tcBorders>
              <w:left w:val="single" w:sz="4" w:space="0" w:color="auto"/>
              <w:right w:val="single" w:sz="4" w:space="0" w:color="auto"/>
            </w:tcBorders>
            <w:shd w:val="clear" w:color="auto" w:fill="FFFFFF" w:themeFill="background1"/>
          </w:tcPr>
          <w:p w14:paraId="35C7085A"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1701" w:type="dxa"/>
            <w:tcBorders>
              <w:left w:val="single" w:sz="4" w:space="0" w:color="auto"/>
              <w:right w:val="single" w:sz="4" w:space="0" w:color="auto"/>
            </w:tcBorders>
            <w:shd w:val="clear" w:color="auto" w:fill="FFFFFF" w:themeFill="background1"/>
          </w:tcPr>
          <w:p w14:paraId="2F983E9C"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r>
      <w:tr w:rsidR="0083374F" w:rsidRPr="008052C3" w14:paraId="023E825C" w14:textId="77777777" w:rsidTr="00C1519B">
        <w:tc>
          <w:tcPr>
            <w:tcW w:w="1276" w:type="dxa"/>
            <w:vMerge/>
            <w:tcBorders>
              <w:left w:val="single" w:sz="4" w:space="0" w:color="auto"/>
              <w:right w:val="single" w:sz="4" w:space="0" w:color="auto"/>
            </w:tcBorders>
            <w:shd w:val="clear" w:color="auto" w:fill="auto"/>
          </w:tcPr>
          <w:p w14:paraId="5E063554" w14:textId="77777777" w:rsidR="0083374F" w:rsidRPr="008052C3" w:rsidRDefault="0083374F" w:rsidP="00BB7B48">
            <w:pPr>
              <w:pStyle w:val="TableTextTable"/>
              <w:spacing w:before="80" w:after="120" w:line="240" w:lineRule="auto"/>
              <w:rPr>
                <w:rStyle w:val="Bodybold"/>
                <w:rFonts w:ascii="Arial Narrow" w:hAnsi="Arial Narrow" w:cs="Arial"/>
                <w:color w:val="auto"/>
                <w:sz w:val="20"/>
                <w:szCs w:val="20"/>
              </w:rPr>
            </w:pPr>
          </w:p>
        </w:tc>
        <w:tc>
          <w:tcPr>
            <w:tcW w:w="4362" w:type="dxa"/>
            <w:tcBorders>
              <w:left w:val="single" w:sz="4" w:space="0" w:color="auto"/>
              <w:right w:val="single" w:sz="4" w:space="0" w:color="auto"/>
            </w:tcBorders>
            <w:shd w:val="clear" w:color="auto" w:fill="auto"/>
          </w:tcPr>
          <w:p w14:paraId="2F38CCA1" w14:textId="77777777" w:rsidR="0083374F" w:rsidRPr="003E220A" w:rsidRDefault="0083374F" w:rsidP="0083374F">
            <w:pPr>
              <w:numPr>
                <w:ilvl w:val="0"/>
                <w:numId w:val="11"/>
              </w:numPr>
              <w:suppressAutoHyphens/>
              <w:autoSpaceDE w:val="0"/>
              <w:autoSpaceDN w:val="0"/>
              <w:adjustRightInd w:val="0"/>
              <w:spacing w:before="80" w:after="0" w:line="240" w:lineRule="auto"/>
              <w:textAlignment w:val="center"/>
              <w:rPr>
                <w:rFonts w:ascii="Arial Narrow" w:hAnsi="Arial Narrow"/>
                <w:sz w:val="18"/>
                <w:szCs w:val="18"/>
              </w:rPr>
            </w:pPr>
            <w:r w:rsidRPr="003E220A">
              <w:rPr>
                <w:rFonts w:ascii="Arial Narrow" w:hAnsi="Arial Narrow"/>
                <w:sz w:val="18"/>
                <w:szCs w:val="18"/>
              </w:rPr>
              <w:t xml:space="preserve">analyse and evaluate environmental science scenarios, case studies, issues and challenges using the </w:t>
            </w:r>
            <w:r w:rsidRPr="003E220A">
              <w:rPr>
                <w:rFonts w:ascii="Arial Narrow" w:hAnsi="Arial Narrow"/>
                <w:sz w:val="18"/>
                <w:szCs w:val="18"/>
              </w:rPr>
              <w:lastRenderedPageBreak/>
              <w:t>sustainability principles of conservation of biodiversity and ecological integrity, efficiency of resource use, intergenerational equity, intragenerational equity, precautionary principle, and user pays principle</w:t>
            </w:r>
          </w:p>
        </w:tc>
        <w:tc>
          <w:tcPr>
            <w:tcW w:w="850" w:type="dxa"/>
            <w:tcBorders>
              <w:left w:val="single" w:sz="4" w:space="0" w:color="auto"/>
              <w:right w:val="single" w:sz="4" w:space="0" w:color="auto"/>
            </w:tcBorders>
            <w:shd w:val="clear" w:color="auto" w:fill="FFFFFF" w:themeFill="background1"/>
          </w:tcPr>
          <w:p w14:paraId="310F12A8"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36" w:type="dxa"/>
            <w:tcBorders>
              <w:left w:val="single" w:sz="4" w:space="0" w:color="auto"/>
              <w:right w:val="single" w:sz="4" w:space="0" w:color="auto"/>
            </w:tcBorders>
            <w:shd w:val="clear" w:color="auto" w:fill="FFFFFF" w:themeFill="background1"/>
          </w:tcPr>
          <w:p w14:paraId="2A4B8C87"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26" w:type="dxa"/>
            <w:tcBorders>
              <w:left w:val="single" w:sz="4" w:space="0" w:color="auto"/>
              <w:right w:val="single" w:sz="4" w:space="0" w:color="auto"/>
            </w:tcBorders>
            <w:shd w:val="clear" w:color="auto" w:fill="FFFFFF" w:themeFill="background1"/>
          </w:tcPr>
          <w:p w14:paraId="2F5AD430"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781" w:type="dxa"/>
            <w:tcBorders>
              <w:left w:val="single" w:sz="4" w:space="0" w:color="auto"/>
              <w:right w:val="single" w:sz="4" w:space="0" w:color="auto"/>
            </w:tcBorders>
            <w:shd w:val="clear" w:color="auto" w:fill="FFFFFF" w:themeFill="background1"/>
          </w:tcPr>
          <w:p w14:paraId="4A8AF14E"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1701" w:type="dxa"/>
            <w:tcBorders>
              <w:left w:val="single" w:sz="4" w:space="0" w:color="auto"/>
              <w:right w:val="single" w:sz="4" w:space="0" w:color="auto"/>
            </w:tcBorders>
            <w:shd w:val="clear" w:color="auto" w:fill="FFFFFF" w:themeFill="background1"/>
          </w:tcPr>
          <w:p w14:paraId="4F581C32"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r>
      <w:tr w:rsidR="0083374F" w:rsidRPr="008052C3" w14:paraId="54BC1DDA" w14:textId="77777777" w:rsidTr="00C1519B">
        <w:tc>
          <w:tcPr>
            <w:tcW w:w="1276" w:type="dxa"/>
            <w:vMerge/>
            <w:tcBorders>
              <w:left w:val="single" w:sz="4" w:space="0" w:color="auto"/>
              <w:right w:val="single" w:sz="4" w:space="0" w:color="auto"/>
            </w:tcBorders>
            <w:shd w:val="clear" w:color="auto" w:fill="auto"/>
          </w:tcPr>
          <w:p w14:paraId="331BAEE2" w14:textId="77777777" w:rsidR="0083374F" w:rsidRPr="008052C3" w:rsidRDefault="0083374F" w:rsidP="00BB7B48">
            <w:pPr>
              <w:pStyle w:val="TableTextTable"/>
              <w:spacing w:before="80" w:after="120" w:line="240" w:lineRule="auto"/>
              <w:rPr>
                <w:rStyle w:val="Bodybold"/>
                <w:rFonts w:ascii="Arial Narrow" w:hAnsi="Arial Narrow" w:cs="Arial"/>
                <w:color w:val="auto"/>
                <w:sz w:val="20"/>
                <w:szCs w:val="20"/>
              </w:rPr>
            </w:pPr>
          </w:p>
        </w:tc>
        <w:tc>
          <w:tcPr>
            <w:tcW w:w="4362" w:type="dxa"/>
            <w:tcBorders>
              <w:left w:val="single" w:sz="4" w:space="0" w:color="auto"/>
              <w:right w:val="single" w:sz="4" w:space="0" w:color="auto"/>
            </w:tcBorders>
            <w:shd w:val="clear" w:color="auto" w:fill="auto"/>
          </w:tcPr>
          <w:p w14:paraId="4810D511" w14:textId="77777777" w:rsidR="0083374F" w:rsidRPr="003E220A" w:rsidRDefault="0083374F" w:rsidP="0083374F">
            <w:pPr>
              <w:numPr>
                <w:ilvl w:val="0"/>
                <w:numId w:val="11"/>
              </w:numPr>
              <w:suppressAutoHyphens/>
              <w:autoSpaceDE w:val="0"/>
              <w:autoSpaceDN w:val="0"/>
              <w:adjustRightInd w:val="0"/>
              <w:spacing w:before="80" w:after="0" w:line="240" w:lineRule="auto"/>
              <w:textAlignment w:val="center"/>
              <w:rPr>
                <w:rFonts w:ascii="Arial Narrow" w:hAnsi="Arial Narrow"/>
                <w:sz w:val="18"/>
                <w:szCs w:val="18"/>
              </w:rPr>
            </w:pPr>
            <w:r w:rsidRPr="003E220A">
              <w:rPr>
                <w:rFonts w:ascii="Arial Narrow" w:hAnsi="Arial Narrow"/>
                <w:sz w:val="18"/>
                <w:szCs w:val="18"/>
              </w:rPr>
              <w:t>apply Earth systems thinking to analyse and evaluate responses to environmental science scenarios, case studies, issues and challenges in terms of supporting and sustaining ecological integrity</w:t>
            </w:r>
          </w:p>
        </w:tc>
        <w:tc>
          <w:tcPr>
            <w:tcW w:w="850" w:type="dxa"/>
            <w:tcBorders>
              <w:left w:val="single" w:sz="4" w:space="0" w:color="auto"/>
              <w:right w:val="single" w:sz="4" w:space="0" w:color="auto"/>
            </w:tcBorders>
            <w:shd w:val="clear" w:color="auto" w:fill="FFFFFF" w:themeFill="background1"/>
          </w:tcPr>
          <w:p w14:paraId="48CACA29"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36" w:type="dxa"/>
            <w:tcBorders>
              <w:left w:val="single" w:sz="4" w:space="0" w:color="auto"/>
              <w:right w:val="single" w:sz="4" w:space="0" w:color="auto"/>
            </w:tcBorders>
            <w:shd w:val="clear" w:color="auto" w:fill="FFFFFF" w:themeFill="background1"/>
          </w:tcPr>
          <w:p w14:paraId="26BA70B2"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26" w:type="dxa"/>
            <w:tcBorders>
              <w:left w:val="single" w:sz="4" w:space="0" w:color="auto"/>
              <w:right w:val="single" w:sz="4" w:space="0" w:color="auto"/>
            </w:tcBorders>
            <w:shd w:val="clear" w:color="auto" w:fill="FFFFFF" w:themeFill="background1"/>
          </w:tcPr>
          <w:p w14:paraId="5982226C"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781" w:type="dxa"/>
            <w:tcBorders>
              <w:left w:val="single" w:sz="4" w:space="0" w:color="auto"/>
              <w:right w:val="single" w:sz="4" w:space="0" w:color="auto"/>
            </w:tcBorders>
            <w:shd w:val="clear" w:color="auto" w:fill="FFFFFF" w:themeFill="background1"/>
          </w:tcPr>
          <w:p w14:paraId="706F6731"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1701" w:type="dxa"/>
            <w:tcBorders>
              <w:left w:val="single" w:sz="4" w:space="0" w:color="auto"/>
              <w:right w:val="single" w:sz="4" w:space="0" w:color="auto"/>
            </w:tcBorders>
            <w:shd w:val="clear" w:color="auto" w:fill="FFFFFF" w:themeFill="background1"/>
          </w:tcPr>
          <w:p w14:paraId="7CD6BA75"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r>
      <w:tr w:rsidR="0083374F" w:rsidRPr="008052C3" w14:paraId="6D1AA8B0" w14:textId="77777777" w:rsidTr="00C1519B">
        <w:tc>
          <w:tcPr>
            <w:tcW w:w="1276" w:type="dxa"/>
            <w:vMerge/>
            <w:tcBorders>
              <w:left w:val="single" w:sz="4" w:space="0" w:color="auto"/>
              <w:right w:val="single" w:sz="4" w:space="0" w:color="auto"/>
            </w:tcBorders>
            <w:shd w:val="clear" w:color="auto" w:fill="auto"/>
          </w:tcPr>
          <w:p w14:paraId="4FD21E11" w14:textId="77777777" w:rsidR="0083374F" w:rsidRPr="008052C3" w:rsidRDefault="0083374F" w:rsidP="00BB7B48">
            <w:pPr>
              <w:pStyle w:val="TableTextTable"/>
              <w:spacing w:before="80" w:after="120" w:line="240" w:lineRule="auto"/>
              <w:rPr>
                <w:rStyle w:val="Bodybold"/>
                <w:rFonts w:ascii="Arial Narrow" w:hAnsi="Arial Narrow" w:cs="Arial"/>
                <w:color w:val="auto"/>
                <w:sz w:val="20"/>
                <w:szCs w:val="20"/>
              </w:rPr>
            </w:pPr>
          </w:p>
        </w:tc>
        <w:tc>
          <w:tcPr>
            <w:tcW w:w="4362" w:type="dxa"/>
            <w:tcBorders>
              <w:left w:val="single" w:sz="4" w:space="0" w:color="auto"/>
              <w:right w:val="single" w:sz="4" w:space="0" w:color="auto"/>
            </w:tcBorders>
            <w:shd w:val="clear" w:color="auto" w:fill="auto"/>
          </w:tcPr>
          <w:p w14:paraId="4AD86544" w14:textId="77777777" w:rsidR="0083374F" w:rsidRPr="003E220A" w:rsidRDefault="0083374F" w:rsidP="0083374F">
            <w:pPr>
              <w:numPr>
                <w:ilvl w:val="0"/>
                <w:numId w:val="11"/>
              </w:numPr>
              <w:suppressAutoHyphens/>
              <w:autoSpaceDE w:val="0"/>
              <w:autoSpaceDN w:val="0"/>
              <w:adjustRightInd w:val="0"/>
              <w:spacing w:before="60" w:after="0" w:line="240" w:lineRule="auto"/>
              <w:textAlignment w:val="center"/>
              <w:rPr>
                <w:rFonts w:ascii="Arial Narrow" w:hAnsi="Arial Narrow"/>
                <w:sz w:val="18"/>
                <w:szCs w:val="18"/>
              </w:rPr>
            </w:pPr>
            <w:r w:rsidRPr="003E220A">
              <w:rPr>
                <w:rFonts w:ascii="Arial Narrow" w:hAnsi="Arial Narrow"/>
                <w:sz w:val="18"/>
                <w:szCs w:val="18"/>
              </w:rPr>
              <w:t>identify and explain when judgments or decisions associated with issues related to environmental science may be based on sociocultural, economic, political, legal and/or ethical factors and not solely on scientific evidence</w:t>
            </w:r>
          </w:p>
        </w:tc>
        <w:tc>
          <w:tcPr>
            <w:tcW w:w="850" w:type="dxa"/>
            <w:tcBorders>
              <w:left w:val="single" w:sz="4" w:space="0" w:color="auto"/>
              <w:right w:val="single" w:sz="4" w:space="0" w:color="auto"/>
            </w:tcBorders>
            <w:shd w:val="clear" w:color="auto" w:fill="FFFFFF" w:themeFill="background1"/>
          </w:tcPr>
          <w:p w14:paraId="6AB1BB8A"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36" w:type="dxa"/>
            <w:tcBorders>
              <w:left w:val="single" w:sz="4" w:space="0" w:color="auto"/>
              <w:right w:val="single" w:sz="4" w:space="0" w:color="auto"/>
            </w:tcBorders>
            <w:shd w:val="clear" w:color="auto" w:fill="FFFFFF" w:themeFill="background1"/>
          </w:tcPr>
          <w:p w14:paraId="3F74952B"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26" w:type="dxa"/>
            <w:tcBorders>
              <w:left w:val="single" w:sz="4" w:space="0" w:color="auto"/>
              <w:right w:val="single" w:sz="4" w:space="0" w:color="auto"/>
            </w:tcBorders>
            <w:shd w:val="clear" w:color="auto" w:fill="FFFFFF" w:themeFill="background1"/>
          </w:tcPr>
          <w:p w14:paraId="768B6C02"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781" w:type="dxa"/>
            <w:tcBorders>
              <w:left w:val="single" w:sz="4" w:space="0" w:color="auto"/>
              <w:right w:val="single" w:sz="4" w:space="0" w:color="auto"/>
            </w:tcBorders>
            <w:shd w:val="clear" w:color="auto" w:fill="FFFFFF" w:themeFill="background1"/>
          </w:tcPr>
          <w:p w14:paraId="5DBB7D50"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1701" w:type="dxa"/>
            <w:tcBorders>
              <w:left w:val="single" w:sz="4" w:space="0" w:color="auto"/>
              <w:right w:val="single" w:sz="4" w:space="0" w:color="auto"/>
            </w:tcBorders>
            <w:shd w:val="clear" w:color="auto" w:fill="FFFFFF" w:themeFill="background1"/>
          </w:tcPr>
          <w:p w14:paraId="7CC3582D"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r>
      <w:tr w:rsidR="0083374F" w:rsidRPr="008052C3" w14:paraId="7FC41705" w14:textId="77777777" w:rsidTr="00C1519B">
        <w:tc>
          <w:tcPr>
            <w:tcW w:w="1276" w:type="dxa"/>
            <w:vMerge/>
            <w:tcBorders>
              <w:left w:val="single" w:sz="4" w:space="0" w:color="auto"/>
              <w:right w:val="single" w:sz="4" w:space="0" w:color="auto"/>
            </w:tcBorders>
            <w:shd w:val="clear" w:color="auto" w:fill="auto"/>
          </w:tcPr>
          <w:p w14:paraId="32C648F9" w14:textId="77777777" w:rsidR="0083374F" w:rsidRPr="008052C3" w:rsidRDefault="0083374F" w:rsidP="00BB7B48">
            <w:pPr>
              <w:pStyle w:val="TableTextTable"/>
              <w:spacing w:before="80" w:after="120" w:line="240" w:lineRule="auto"/>
              <w:rPr>
                <w:rStyle w:val="Bodybold"/>
                <w:rFonts w:ascii="Arial Narrow" w:hAnsi="Arial Narrow" w:cs="Arial"/>
                <w:color w:val="auto"/>
                <w:sz w:val="20"/>
                <w:szCs w:val="20"/>
              </w:rPr>
            </w:pPr>
          </w:p>
        </w:tc>
        <w:tc>
          <w:tcPr>
            <w:tcW w:w="4362" w:type="dxa"/>
            <w:tcBorders>
              <w:left w:val="single" w:sz="4" w:space="0" w:color="auto"/>
              <w:right w:val="single" w:sz="4" w:space="0" w:color="auto"/>
            </w:tcBorders>
            <w:shd w:val="clear" w:color="auto" w:fill="auto"/>
          </w:tcPr>
          <w:p w14:paraId="7BEA349F" w14:textId="77777777" w:rsidR="0083374F" w:rsidRPr="003E220A" w:rsidRDefault="0083374F" w:rsidP="0083374F">
            <w:pPr>
              <w:numPr>
                <w:ilvl w:val="0"/>
                <w:numId w:val="11"/>
              </w:numPr>
              <w:suppressAutoHyphens/>
              <w:autoSpaceDE w:val="0"/>
              <w:autoSpaceDN w:val="0"/>
              <w:adjustRightInd w:val="0"/>
              <w:spacing w:before="80" w:after="0" w:line="240" w:lineRule="auto"/>
              <w:textAlignment w:val="center"/>
              <w:rPr>
                <w:rFonts w:ascii="Arial Narrow" w:hAnsi="Arial Narrow"/>
                <w:sz w:val="18"/>
                <w:szCs w:val="18"/>
              </w:rPr>
            </w:pPr>
            <w:r w:rsidRPr="003E220A">
              <w:rPr>
                <w:rFonts w:ascii="Arial Narrow" w:hAnsi="Arial Narrow"/>
                <w:sz w:val="18"/>
                <w:szCs w:val="18"/>
              </w:rPr>
              <w:t>use clear, coherent and concise expression to communicate to specific audiences and for specific purposes in appropriate scientific genres, including scientific reports and posters</w:t>
            </w:r>
          </w:p>
        </w:tc>
        <w:tc>
          <w:tcPr>
            <w:tcW w:w="850" w:type="dxa"/>
            <w:tcBorders>
              <w:left w:val="single" w:sz="4" w:space="0" w:color="auto"/>
              <w:right w:val="single" w:sz="4" w:space="0" w:color="auto"/>
            </w:tcBorders>
            <w:shd w:val="clear" w:color="auto" w:fill="FFFFFF" w:themeFill="background1"/>
          </w:tcPr>
          <w:p w14:paraId="62F1B27E"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36" w:type="dxa"/>
            <w:tcBorders>
              <w:left w:val="single" w:sz="4" w:space="0" w:color="auto"/>
              <w:right w:val="single" w:sz="4" w:space="0" w:color="auto"/>
            </w:tcBorders>
            <w:shd w:val="clear" w:color="auto" w:fill="FFFFFF" w:themeFill="background1"/>
          </w:tcPr>
          <w:p w14:paraId="6D5979FE"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26" w:type="dxa"/>
            <w:tcBorders>
              <w:left w:val="single" w:sz="4" w:space="0" w:color="auto"/>
              <w:right w:val="single" w:sz="4" w:space="0" w:color="auto"/>
            </w:tcBorders>
            <w:shd w:val="clear" w:color="auto" w:fill="FFFFFF" w:themeFill="background1"/>
          </w:tcPr>
          <w:p w14:paraId="1CA9E688"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781" w:type="dxa"/>
            <w:tcBorders>
              <w:left w:val="single" w:sz="4" w:space="0" w:color="auto"/>
              <w:right w:val="single" w:sz="4" w:space="0" w:color="auto"/>
            </w:tcBorders>
            <w:shd w:val="clear" w:color="auto" w:fill="FFFFFF" w:themeFill="background1"/>
          </w:tcPr>
          <w:p w14:paraId="3CFDC08E"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1701" w:type="dxa"/>
            <w:tcBorders>
              <w:left w:val="single" w:sz="4" w:space="0" w:color="auto"/>
              <w:right w:val="single" w:sz="4" w:space="0" w:color="auto"/>
            </w:tcBorders>
            <w:shd w:val="clear" w:color="auto" w:fill="FFFFFF" w:themeFill="background1"/>
          </w:tcPr>
          <w:p w14:paraId="6DD0D68F"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r>
      <w:tr w:rsidR="0083374F" w:rsidRPr="008052C3" w14:paraId="5009BB0A" w14:textId="77777777" w:rsidTr="00C1519B">
        <w:tc>
          <w:tcPr>
            <w:tcW w:w="1276" w:type="dxa"/>
            <w:vMerge/>
            <w:tcBorders>
              <w:left w:val="single" w:sz="4" w:space="0" w:color="auto"/>
              <w:right w:val="single" w:sz="4" w:space="0" w:color="auto"/>
            </w:tcBorders>
            <w:shd w:val="clear" w:color="auto" w:fill="auto"/>
          </w:tcPr>
          <w:p w14:paraId="20B40A63" w14:textId="77777777" w:rsidR="0083374F" w:rsidRPr="008052C3" w:rsidRDefault="0083374F" w:rsidP="00BB7B48">
            <w:pPr>
              <w:pStyle w:val="TableTextTable"/>
              <w:spacing w:before="80" w:after="120" w:line="240" w:lineRule="auto"/>
              <w:rPr>
                <w:rStyle w:val="Bodybold"/>
                <w:rFonts w:ascii="Arial Narrow" w:hAnsi="Arial Narrow" w:cs="Arial"/>
                <w:color w:val="auto"/>
                <w:sz w:val="20"/>
                <w:szCs w:val="20"/>
              </w:rPr>
            </w:pPr>
          </w:p>
        </w:tc>
        <w:tc>
          <w:tcPr>
            <w:tcW w:w="4362" w:type="dxa"/>
            <w:tcBorders>
              <w:left w:val="single" w:sz="4" w:space="0" w:color="auto"/>
              <w:right w:val="single" w:sz="4" w:space="0" w:color="auto"/>
            </w:tcBorders>
            <w:shd w:val="clear" w:color="auto" w:fill="auto"/>
          </w:tcPr>
          <w:p w14:paraId="35FF3D46" w14:textId="77777777" w:rsidR="0083374F" w:rsidRPr="003E220A" w:rsidRDefault="0083374F" w:rsidP="00C1519B">
            <w:pPr>
              <w:numPr>
                <w:ilvl w:val="0"/>
                <w:numId w:val="11"/>
              </w:numPr>
              <w:suppressAutoHyphens/>
              <w:autoSpaceDE w:val="0"/>
              <w:autoSpaceDN w:val="0"/>
              <w:adjustRightInd w:val="0"/>
              <w:spacing w:before="80" w:after="120" w:line="240" w:lineRule="auto"/>
              <w:textAlignment w:val="center"/>
              <w:rPr>
                <w:rFonts w:ascii="Arial Narrow" w:hAnsi="Arial Narrow"/>
                <w:sz w:val="18"/>
                <w:szCs w:val="18"/>
              </w:rPr>
            </w:pPr>
            <w:r w:rsidRPr="003E220A">
              <w:rPr>
                <w:rFonts w:ascii="Arial Narrow" w:hAnsi="Arial Narrow" w:cs="Arial"/>
                <w:sz w:val="18"/>
                <w:szCs w:val="18"/>
              </w:rPr>
              <w:t>acknowledge sources of information and assistance, and use standard scientific referencing conventions</w:t>
            </w:r>
          </w:p>
        </w:tc>
        <w:tc>
          <w:tcPr>
            <w:tcW w:w="850" w:type="dxa"/>
            <w:tcBorders>
              <w:left w:val="single" w:sz="4" w:space="0" w:color="auto"/>
              <w:right w:val="single" w:sz="4" w:space="0" w:color="auto"/>
            </w:tcBorders>
            <w:shd w:val="clear" w:color="auto" w:fill="FFFFFF" w:themeFill="background1"/>
          </w:tcPr>
          <w:p w14:paraId="1BDE80F2"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36" w:type="dxa"/>
            <w:tcBorders>
              <w:left w:val="single" w:sz="4" w:space="0" w:color="auto"/>
              <w:right w:val="single" w:sz="4" w:space="0" w:color="auto"/>
            </w:tcBorders>
            <w:shd w:val="clear" w:color="auto" w:fill="FFFFFF" w:themeFill="background1"/>
          </w:tcPr>
          <w:p w14:paraId="42058793"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826" w:type="dxa"/>
            <w:tcBorders>
              <w:left w:val="single" w:sz="4" w:space="0" w:color="auto"/>
              <w:right w:val="single" w:sz="4" w:space="0" w:color="auto"/>
            </w:tcBorders>
            <w:shd w:val="clear" w:color="auto" w:fill="FFFFFF" w:themeFill="background1"/>
          </w:tcPr>
          <w:p w14:paraId="692EED10"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781" w:type="dxa"/>
            <w:tcBorders>
              <w:left w:val="single" w:sz="4" w:space="0" w:color="auto"/>
              <w:right w:val="single" w:sz="4" w:space="0" w:color="auto"/>
            </w:tcBorders>
            <w:shd w:val="clear" w:color="auto" w:fill="FFFFFF" w:themeFill="background1"/>
          </w:tcPr>
          <w:p w14:paraId="484976C6"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c>
          <w:tcPr>
            <w:tcW w:w="1701" w:type="dxa"/>
            <w:tcBorders>
              <w:left w:val="single" w:sz="4" w:space="0" w:color="auto"/>
              <w:right w:val="single" w:sz="4" w:space="0" w:color="auto"/>
            </w:tcBorders>
            <w:shd w:val="clear" w:color="auto" w:fill="FFFFFF" w:themeFill="background1"/>
          </w:tcPr>
          <w:p w14:paraId="455E5C5A" w14:textId="77777777" w:rsidR="0083374F" w:rsidRPr="003E220A" w:rsidRDefault="0083374F" w:rsidP="00BB7B48">
            <w:pPr>
              <w:suppressAutoHyphens/>
              <w:autoSpaceDE w:val="0"/>
              <w:autoSpaceDN w:val="0"/>
              <w:adjustRightInd w:val="0"/>
              <w:spacing w:before="80" w:after="0" w:line="240" w:lineRule="auto"/>
              <w:jc w:val="center"/>
              <w:textAlignment w:val="center"/>
              <w:rPr>
                <w:rFonts w:ascii="Arial Narrow" w:hAnsi="Arial Narrow"/>
                <w:sz w:val="18"/>
                <w:szCs w:val="18"/>
              </w:rPr>
            </w:pPr>
          </w:p>
        </w:tc>
      </w:tr>
    </w:tbl>
    <w:p w14:paraId="20596060" w14:textId="77777777" w:rsidR="0083374F" w:rsidRDefault="0083374F" w:rsidP="0083374F"/>
    <w:p w14:paraId="2B976676" w14:textId="43DAEC8C" w:rsidR="002647BB" w:rsidRDefault="002647BB" w:rsidP="005D3D78">
      <w:pPr>
        <w:rPr>
          <w:rFonts w:ascii="Arial" w:hAnsi="Arial" w:cs="Arial"/>
          <w:noProof/>
          <w:sz w:val="18"/>
          <w:szCs w:val="18"/>
        </w:rPr>
      </w:pPr>
    </w:p>
    <w:p w14:paraId="40B18D07" w14:textId="77777777" w:rsidR="0083374F" w:rsidRPr="003A00B4" w:rsidRDefault="0083374F" w:rsidP="005D3D78">
      <w:pPr>
        <w:rPr>
          <w:rFonts w:ascii="Arial" w:hAnsi="Arial" w:cs="Arial"/>
          <w:noProof/>
          <w:sz w:val="18"/>
          <w:szCs w:val="18"/>
        </w:rPr>
      </w:pPr>
    </w:p>
    <w:sectPr w:rsidR="0083374F" w:rsidRPr="003A00B4" w:rsidSect="0083374F">
      <w:headerReference w:type="default" r:id="rId11"/>
      <w:footerReference w:type="default" r:id="rId12"/>
      <w:headerReference w:type="first" r:id="rId13"/>
      <w:footerReference w:type="first" r:id="rId14"/>
      <w:type w:val="continuous"/>
      <w:pgSz w:w="11907" w:h="16840" w:code="9"/>
      <w:pgMar w:top="1418" w:right="680" w:bottom="567" w:left="680"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 LT 45 Light">
    <w:panose1 w:val="020B0404020002020204"/>
    <w:charset w:val="00"/>
    <w:family w:val="swiss"/>
    <w:pitch w:val="variable"/>
    <w:sig w:usb0="80000027" w:usb1="00000000" w:usb2="00000000" w:usb3="00000000" w:csb0="00000001" w:csb1="00000000"/>
  </w:font>
  <w:font w:name="HelveticaNeue LT 65 Medium">
    <w:panose1 w:val="02000603020000020004"/>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71" w:type="pct"/>
      <w:tblInd w:w="567" w:type="dxa"/>
      <w:tblLook w:val="04A0" w:firstRow="1" w:lastRow="0" w:firstColumn="1" w:lastColumn="0" w:noHBand="0" w:noVBand="1"/>
    </w:tblPr>
    <w:tblGrid>
      <w:gridCol w:w="3517"/>
      <w:gridCol w:w="3516"/>
      <w:gridCol w:w="3031"/>
    </w:tblGrid>
    <w:tr w:rsidR="00FD29D3" w:rsidRPr="00D06414" w14:paraId="6474FD3B" w14:textId="77777777" w:rsidTr="00C1519B">
      <w:trPr>
        <w:trHeight w:val="476"/>
      </w:trPr>
      <w:tc>
        <w:tcPr>
          <w:tcW w:w="174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74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50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897"/>
      <w:gridCol w:w="3516"/>
      <w:gridCol w:w="3514"/>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222F3D9C" w:rsidR="00FD29D3" w:rsidRPr="00D86DE4" w:rsidRDefault="00330868"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83374F">
          <w:rPr>
            <w:color w:val="999999" w:themeColor="accent2"/>
          </w:rPr>
          <w:t>Mapping of VCE Environmental Science assessment tasks against key science skills</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5C5912F">
          <wp:simplePos x="0" y="0"/>
          <wp:positionH relativeFrom="column">
            <wp:posOffset>-717550</wp:posOffset>
          </wp:positionH>
          <wp:positionV relativeFrom="page">
            <wp:align>top</wp:align>
          </wp:positionV>
          <wp:extent cx="7868920" cy="7480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868920" cy="748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077B"/>
    <w:multiLevelType w:val="hybridMultilevel"/>
    <w:tmpl w:val="546E7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E0939D"/>
    <w:multiLevelType w:val="hybridMultilevel"/>
    <w:tmpl w:val="A0403A7C"/>
    <w:lvl w:ilvl="0" w:tplc="0C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DC87383"/>
    <w:multiLevelType w:val="hybridMultilevel"/>
    <w:tmpl w:val="61BA9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54382387"/>
    <w:multiLevelType w:val="hybridMultilevel"/>
    <w:tmpl w:val="35683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9" w15:restartNumberingAfterBreak="0">
    <w:nsid w:val="7AEC07AD"/>
    <w:multiLevelType w:val="hybridMultilevel"/>
    <w:tmpl w:val="2AA8B3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B2C0B73"/>
    <w:multiLevelType w:val="hybridMultilevel"/>
    <w:tmpl w:val="EAD6A5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3"/>
  </w:num>
  <w:num w:numId="5">
    <w:abstractNumId w:val="7"/>
  </w:num>
  <w:num w:numId="6">
    <w:abstractNumId w:val="1"/>
  </w:num>
  <w:num w:numId="7">
    <w:abstractNumId w:val="10"/>
  </w:num>
  <w:num w:numId="8">
    <w:abstractNumId w:val="0"/>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A71F7"/>
    <w:rsid w:val="000F09E4"/>
    <w:rsid w:val="000F16FD"/>
    <w:rsid w:val="000F5AAF"/>
    <w:rsid w:val="00143520"/>
    <w:rsid w:val="00153AD2"/>
    <w:rsid w:val="001779EA"/>
    <w:rsid w:val="001D3246"/>
    <w:rsid w:val="002279BA"/>
    <w:rsid w:val="002329F3"/>
    <w:rsid w:val="00243F0D"/>
    <w:rsid w:val="00260767"/>
    <w:rsid w:val="002647BB"/>
    <w:rsid w:val="002754C1"/>
    <w:rsid w:val="002841C8"/>
    <w:rsid w:val="0028516B"/>
    <w:rsid w:val="002C6F90"/>
    <w:rsid w:val="002E4FB5"/>
    <w:rsid w:val="00302FB8"/>
    <w:rsid w:val="00304EA1"/>
    <w:rsid w:val="00314D81"/>
    <w:rsid w:val="00322FC6"/>
    <w:rsid w:val="00330868"/>
    <w:rsid w:val="0035293F"/>
    <w:rsid w:val="00391986"/>
    <w:rsid w:val="003A00B4"/>
    <w:rsid w:val="003C5E71"/>
    <w:rsid w:val="00417AA3"/>
    <w:rsid w:val="00425DFE"/>
    <w:rsid w:val="00434EDB"/>
    <w:rsid w:val="00440B32"/>
    <w:rsid w:val="0046078D"/>
    <w:rsid w:val="00495C80"/>
    <w:rsid w:val="004A2ED8"/>
    <w:rsid w:val="004F5BDA"/>
    <w:rsid w:val="0051631E"/>
    <w:rsid w:val="00537A1F"/>
    <w:rsid w:val="00566029"/>
    <w:rsid w:val="005923CB"/>
    <w:rsid w:val="005B391B"/>
    <w:rsid w:val="005D3D78"/>
    <w:rsid w:val="005E2EF0"/>
    <w:rsid w:val="005F4092"/>
    <w:rsid w:val="0068471E"/>
    <w:rsid w:val="00684F98"/>
    <w:rsid w:val="00693FFD"/>
    <w:rsid w:val="006D2159"/>
    <w:rsid w:val="006F787C"/>
    <w:rsid w:val="00702636"/>
    <w:rsid w:val="00724507"/>
    <w:rsid w:val="00773E6C"/>
    <w:rsid w:val="00781FB1"/>
    <w:rsid w:val="007D1B6D"/>
    <w:rsid w:val="00813C37"/>
    <w:rsid w:val="008154B5"/>
    <w:rsid w:val="00823962"/>
    <w:rsid w:val="0083374F"/>
    <w:rsid w:val="00850410"/>
    <w:rsid w:val="00852719"/>
    <w:rsid w:val="00860115"/>
    <w:rsid w:val="0088783C"/>
    <w:rsid w:val="009370BC"/>
    <w:rsid w:val="00970580"/>
    <w:rsid w:val="0098739B"/>
    <w:rsid w:val="009B61E5"/>
    <w:rsid w:val="009D1E89"/>
    <w:rsid w:val="009E5707"/>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6C23"/>
    <w:rsid w:val="00C1519B"/>
    <w:rsid w:val="00C53263"/>
    <w:rsid w:val="00C75F1D"/>
    <w:rsid w:val="00C95156"/>
    <w:rsid w:val="00CA0DC2"/>
    <w:rsid w:val="00CB68E8"/>
    <w:rsid w:val="00D04F01"/>
    <w:rsid w:val="00D06414"/>
    <w:rsid w:val="00D24E5A"/>
    <w:rsid w:val="00D338E4"/>
    <w:rsid w:val="00D51947"/>
    <w:rsid w:val="00D532F0"/>
    <w:rsid w:val="00D56E0F"/>
    <w:rsid w:val="00D77413"/>
    <w:rsid w:val="00D82759"/>
    <w:rsid w:val="00D86DE4"/>
    <w:rsid w:val="00DE1909"/>
    <w:rsid w:val="00DE51DB"/>
    <w:rsid w:val="00E23F1D"/>
    <w:rsid w:val="00E30E05"/>
    <w:rsid w:val="00E36361"/>
    <w:rsid w:val="00E47B93"/>
    <w:rsid w:val="00E55AE9"/>
    <w:rsid w:val="00EB0C84"/>
    <w:rsid w:val="00F17FDE"/>
    <w:rsid w:val="00F40D53"/>
    <w:rsid w:val="00F4525C"/>
    <w:rsid w:val="00F50D8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customStyle="1" w:styleId="TableTextTable">
    <w:name w:val="Table Text (Table)"/>
    <w:basedOn w:val="Normal"/>
    <w:uiPriority w:val="99"/>
    <w:rsid w:val="0083374F"/>
    <w:pPr>
      <w:suppressAutoHyphens/>
      <w:autoSpaceDE w:val="0"/>
      <w:autoSpaceDN w:val="0"/>
      <w:adjustRightInd w:val="0"/>
      <w:spacing w:before="85" w:after="28" w:line="220" w:lineRule="atLeast"/>
      <w:textAlignment w:val="center"/>
    </w:pPr>
    <w:rPr>
      <w:rFonts w:ascii="HelveticaNeue LT 45 Light" w:eastAsiaTheme="minorEastAsia" w:hAnsi="HelveticaNeue LT 45 Light" w:cs="HelveticaNeue LT 45 Light"/>
      <w:color w:val="000000"/>
      <w:sz w:val="18"/>
      <w:szCs w:val="18"/>
    </w:rPr>
  </w:style>
  <w:style w:type="paragraph" w:customStyle="1" w:styleId="Default">
    <w:name w:val="Default"/>
    <w:rsid w:val="0083374F"/>
    <w:pPr>
      <w:widowControl w:val="0"/>
      <w:autoSpaceDE w:val="0"/>
      <w:autoSpaceDN w:val="0"/>
      <w:adjustRightInd w:val="0"/>
      <w:spacing w:after="0" w:line="240" w:lineRule="auto"/>
    </w:pPr>
    <w:rPr>
      <w:rFonts w:ascii="HelveticaNeue LT 45 Light" w:eastAsia="Times New Roman" w:hAnsi="HelveticaNeue LT 45 Light" w:cs="HelveticaNeue LT 45 Light"/>
      <w:color w:val="000000"/>
      <w:sz w:val="24"/>
      <w:szCs w:val="24"/>
      <w:lang w:val="en-AU" w:eastAsia="en-AU"/>
    </w:rPr>
  </w:style>
  <w:style w:type="paragraph" w:customStyle="1" w:styleId="CM22">
    <w:name w:val="CM22"/>
    <w:basedOn w:val="Default"/>
    <w:next w:val="Default"/>
    <w:uiPriority w:val="99"/>
    <w:rsid w:val="0083374F"/>
    <w:pPr>
      <w:spacing w:line="508" w:lineRule="atLeast"/>
    </w:pPr>
    <w:rPr>
      <w:rFonts w:cs="Arial"/>
      <w:color w:val="auto"/>
    </w:rPr>
  </w:style>
  <w:style w:type="character" w:customStyle="1" w:styleId="Bodybold">
    <w:name w:val="Body bold"/>
    <w:uiPriority w:val="99"/>
    <w:rsid w:val="0083374F"/>
    <w:rPr>
      <w:rFonts w:ascii="HelveticaNeue LT 65 Medium" w:hAnsi="HelveticaNeue LT 65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 LT 45 Light">
    <w:panose1 w:val="020B0404020002020204"/>
    <w:charset w:val="00"/>
    <w:family w:val="swiss"/>
    <w:pitch w:val="variable"/>
    <w:sig w:usb0="80000027" w:usb1="00000000" w:usb2="00000000" w:usb3="00000000" w:csb0="00000001" w:csb1="00000000"/>
  </w:font>
  <w:font w:name="HelveticaNeue LT 65 Medium">
    <w:panose1 w:val="02000603020000020004"/>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9325D2"/>
    <w:rsid w:val="00BB55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BA848B5-61E6-45CE-88A6-73FD729D8E9B}">
  <ds:schemaRefs>
    <ds:schemaRef ds:uri="http://purl.org/dc/dcmitype/"/>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FE54FA4-3957-4C02-932C-1EFCCEB5938A}"/>
</file>

<file path=customXml/itemProps4.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Mapping of VCE Environmental Science assessment tasks against key science skills</vt:lpstr>
    </vt:vector>
  </TitlesOfParts>
  <Company>Victorian Curriculum and Assessment Authority</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of VCE Environmental Science assessment tasks against key science skills</dc:title>
  <dc:subject>VCE Environmental Science</dc:subject>
  <dc:creator>vcaa@education.vic.gov.au</dc:creator>
  <cp:keywords>environmental science, mapping, assessment, tasks, key science skills</cp:keywords>
  <cp:lastModifiedBy>Julie Coleman</cp:lastModifiedBy>
  <cp:revision>3</cp:revision>
  <cp:lastPrinted>2015-05-15T02:36:00Z</cp:lastPrinted>
  <dcterms:created xsi:type="dcterms:W3CDTF">2022-05-31T00:38:00Z</dcterms:created>
  <dcterms:modified xsi:type="dcterms:W3CDTF">2022-05-31T03:59:00Z</dcterms:modified>
  <cp:category>curriculum,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