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C4BB" w14:textId="5D824CD2" w:rsidR="00F4525C" w:rsidRDefault="00BD78B8" w:rsidP="009B61E5">
      <w:pPr>
        <w:pStyle w:val="VCAADocumenttitle"/>
      </w:pPr>
      <w:r>
        <w:t xml:space="preserve">VCE </w:t>
      </w:r>
      <w:r w:rsidR="0023024D">
        <w:t>G</w:t>
      </w:r>
      <w:r w:rsidR="008B19E6">
        <w:t>reek</w:t>
      </w:r>
      <w:r>
        <w:t xml:space="preserve"> Study Design </w:t>
      </w:r>
      <w:r w:rsidR="00732C19">
        <w:br/>
      </w:r>
      <w:r w:rsidR="00653842">
        <w:t>2019–202</w:t>
      </w:r>
      <w:r w:rsidR="00B77FC2">
        <w:t>7</w:t>
      </w:r>
    </w:p>
    <w:p w14:paraId="7D984E1F" w14:textId="6B052433" w:rsidR="00B62480" w:rsidRPr="00823962" w:rsidRDefault="00653842" w:rsidP="0060312C">
      <w:pPr>
        <w:pStyle w:val="VCAAHeading3"/>
      </w:pPr>
      <w:bookmarkStart w:id="0" w:name="TemplateOverview"/>
      <w:bookmarkEnd w:id="0"/>
      <w:r>
        <w:t>Updates</w:t>
      </w:r>
      <w:r w:rsidR="000F533A">
        <w:t xml:space="preserve"> effective </w:t>
      </w:r>
      <w:r w:rsidR="00A02B65">
        <w:t>1</w:t>
      </w:r>
      <w:r w:rsidR="000F533A">
        <w:t xml:space="preserve"> January 2020</w:t>
      </w:r>
    </w:p>
    <w:p w14:paraId="14754FBC" w14:textId="01A798C7" w:rsidR="00653842" w:rsidRDefault="00653842" w:rsidP="0060312C">
      <w:pPr>
        <w:pStyle w:val="VCAAHeading3"/>
        <w:spacing w:before="120"/>
        <w:rPr>
          <w:color w:val="000000" w:themeColor="text1"/>
          <w:sz w:val="20"/>
          <w:szCs w:val="22"/>
        </w:rPr>
      </w:pPr>
      <w:r w:rsidRPr="00653842">
        <w:rPr>
          <w:color w:val="000000" w:themeColor="text1"/>
          <w:sz w:val="20"/>
          <w:szCs w:val="22"/>
        </w:rPr>
        <w:t xml:space="preserve">Listed below are amendments to the VCE </w:t>
      </w:r>
      <w:r w:rsidR="0023024D">
        <w:rPr>
          <w:color w:val="000000" w:themeColor="text1"/>
          <w:sz w:val="20"/>
          <w:szCs w:val="22"/>
        </w:rPr>
        <w:t>G</w:t>
      </w:r>
      <w:r w:rsidR="008B19E6">
        <w:rPr>
          <w:color w:val="000000" w:themeColor="text1"/>
          <w:sz w:val="20"/>
          <w:szCs w:val="22"/>
        </w:rPr>
        <w:t>reek</w:t>
      </w:r>
      <w:r w:rsidR="00BD78B8">
        <w:rPr>
          <w:color w:val="000000" w:themeColor="text1"/>
          <w:sz w:val="20"/>
          <w:szCs w:val="22"/>
        </w:rPr>
        <w:t xml:space="preserve"> </w:t>
      </w:r>
      <w:r w:rsidRPr="00653842">
        <w:rPr>
          <w:color w:val="000000" w:themeColor="text1"/>
          <w:sz w:val="20"/>
          <w:szCs w:val="22"/>
        </w:rPr>
        <w:t xml:space="preserve">Study Design: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8527"/>
      </w:tblGrid>
      <w:tr w:rsidR="00653842" w14:paraId="7C926778" w14:textId="77777777" w:rsidTr="003A5DF5">
        <w:tc>
          <w:tcPr>
            <w:tcW w:w="577" w:type="pct"/>
          </w:tcPr>
          <w:p w14:paraId="57A03FD4" w14:textId="35FE64B6" w:rsidR="00653842" w:rsidRDefault="00653842" w:rsidP="008B19E6">
            <w:pPr>
              <w:pStyle w:val="VCAAbody"/>
            </w:pPr>
            <w:r>
              <w:t xml:space="preserve">Page </w:t>
            </w:r>
            <w:r w:rsidR="00556559">
              <w:t>3</w:t>
            </w:r>
            <w:r w:rsidR="008B19E6">
              <w:t>3</w:t>
            </w:r>
          </w:p>
        </w:tc>
        <w:tc>
          <w:tcPr>
            <w:tcW w:w="4423" w:type="pct"/>
          </w:tcPr>
          <w:p w14:paraId="41163138" w14:textId="76B8B5CF" w:rsidR="00653842" w:rsidRPr="00766B6C" w:rsidRDefault="00CE464F" w:rsidP="00CE464F">
            <w:pPr>
              <w:pStyle w:val="VCAAbody"/>
            </w:pPr>
            <w:r>
              <w:t xml:space="preserve">Additional text under subheading ‘Description’ in ‘End-of-year examinations’ </w:t>
            </w:r>
          </w:p>
          <w:p w14:paraId="2E83C27C" w14:textId="77777777" w:rsidR="00CE464F" w:rsidRPr="00CE464F" w:rsidRDefault="00CE464F" w:rsidP="00CE464F">
            <w:pPr>
              <w:pStyle w:val="VCAAbody"/>
              <w:rPr>
                <w:b/>
                <w:color w:val="auto"/>
              </w:rPr>
            </w:pPr>
            <w:r w:rsidRPr="00CE464F">
              <w:rPr>
                <w:b/>
                <w:color w:val="auto"/>
              </w:rPr>
              <w:t>Description</w:t>
            </w:r>
          </w:p>
          <w:p w14:paraId="0FC8E9DD" w14:textId="20273B57" w:rsidR="00CE464F" w:rsidRPr="00CE464F" w:rsidRDefault="00CE464F" w:rsidP="00CE464F">
            <w:pPr>
              <w:pStyle w:val="VCAAbullet"/>
            </w:pPr>
            <w:r w:rsidRPr="00CE464F">
              <w:t>an oral examination</w:t>
            </w:r>
          </w:p>
          <w:p w14:paraId="4A9406E5" w14:textId="12534914" w:rsidR="00CE464F" w:rsidRPr="00CE464F" w:rsidRDefault="00CE464F" w:rsidP="00CE464F">
            <w:pPr>
              <w:pStyle w:val="VCAAbullet"/>
            </w:pPr>
            <w:r w:rsidRPr="00CE464F">
              <w:t>a written examination.</w:t>
            </w:r>
          </w:p>
          <w:p w14:paraId="0BCDDF09" w14:textId="05A29E00" w:rsidR="00CE464F" w:rsidRPr="00CE464F" w:rsidRDefault="00CE464F" w:rsidP="00CE464F">
            <w:pPr>
              <w:pStyle w:val="VCAAbody"/>
              <w:rPr>
                <w:color w:val="FF0000"/>
              </w:rPr>
            </w:pPr>
            <w:r w:rsidRPr="00CE464F">
              <w:rPr>
                <w:color w:val="FF0000"/>
              </w:rPr>
              <w:t>All relevant key knowledge and key skills that underpin the outcomes in Units 3 and 4 are examinable.</w:t>
            </w:r>
          </w:p>
          <w:p w14:paraId="73F22014" w14:textId="77777777" w:rsidR="00CE464F" w:rsidRDefault="00CE464F" w:rsidP="00CE464F">
            <w:pPr>
              <w:pStyle w:val="VCAAbody"/>
            </w:pPr>
            <w:r w:rsidRPr="00CE464F">
              <w:rPr>
                <w:color w:val="FF0000"/>
              </w:rPr>
              <w:t>The written examination will be set by a panel appointed by the VCAA</w:t>
            </w:r>
            <w:r>
              <w:t>.</w:t>
            </w:r>
          </w:p>
          <w:p w14:paraId="39BD8F1E" w14:textId="7C0F297B" w:rsidR="00653842" w:rsidRDefault="00653842" w:rsidP="00CE464F">
            <w:pPr>
              <w:pStyle w:val="VCAAbody"/>
            </w:pPr>
          </w:p>
        </w:tc>
      </w:tr>
    </w:tbl>
    <w:p w14:paraId="0DE6D5D4" w14:textId="352918DA" w:rsidR="00653842" w:rsidRPr="00653842" w:rsidRDefault="00653842" w:rsidP="00653842">
      <w:pPr>
        <w:pStyle w:val="VCAAbody"/>
      </w:pPr>
    </w:p>
    <w:sectPr w:rsidR="00653842" w:rsidRPr="00653842" w:rsidSect="00B230D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3A5DF5" w:rsidRDefault="003A5DF5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3A5DF5" w:rsidRDefault="003A5DF5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3A5DF5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3A5DF5" w:rsidRPr="00D06414" w:rsidRDefault="003A5DF5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3A5DF5" w:rsidRPr="00D06414" w:rsidRDefault="003A5DF5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1C5B39D9" w:rsidR="003A5DF5" w:rsidRPr="00D06414" w:rsidRDefault="003A5DF5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60312C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3A5DF5" w:rsidRPr="00D06414" w:rsidRDefault="003A5DF5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3A5DF5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3A5DF5" w:rsidRPr="00D06414" w:rsidRDefault="003A5DF5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3A5DF5" w:rsidRPr="00D06414" w:rsidRDefault="003A5DF5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3A5DF5" w:rsidRPr="00D06414" w:rsidRDefault="003A5DF5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3A5DF5" w:rsidRPr="00D06414" w:rsidRDefault="003A5DF5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3A5DF5" w:rsidRDefault="003A5DF5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3A5DF5" w:rsidRDefault="003A5DF5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1A583A22" w:rsidR="003A5DF5" w:rsidRPr="00D86DE4" w:rsidRDefault="00B77FC2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32C19">
          <w:rPr>
            <w:color w:val="999999" w:themeColor="accent2"/>
          </w:rPr>
          <w:t>VCE Greek Study Design 2019–2024</w:t>
        </w:r>
      </w:sdtContent>
    </w:sdt>
    <w:r w:rsidR="003A5DF5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3A5DF5" w:rsidRPr="009370BC" w:rsidRDefault="003A5DF5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2F371BF"/>
    <w:multiLevelType w:val="hybridMultilevel"/>
    <w:tmpl w:val="0958AE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5CC6"/>
    <w:rsid w:val="000A71F7"/>
    <w:rsid w:val="000F09E4"/>
    <w:rsid w:val="000F16FD"/>
    <w:rsid w:val="000F533A"/>
    <w:rsid w:val="000F5AAF"/>
    <w:rsid w:val="00143520"/>
    <w:rsid w:val="00153AD2"/>
    <w:rsid w:val="001779EA"/>
    <w:rsid w:val="001D3246"/>
    <w:rsid w:val="002279BA"/>
    <w:rsid w:val="0023024D"/>
    <w:rsid w:val="002329F3"/>
    <w:rsid w:val="00243F0D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14D81"/>
    <w:rsid w:val="00322FC6"/>
    <w:rsid w:val="0035293F"/>
    <w:rsid w:val="00391986"/>
    <w:rsid w:val="003A00B4"/>
    <w:rsid w:val="003A5DF5"/>
    <w:rsid w:val="003C5E71"/>
    <w:rsid w:val="00417AA3"/>
    <w:rsid w:val="00425DFE"/>
    <w:rsid w:val="00434EDB"/>
    <w:rsid w:val="00440B32"/>
    <w:rsid w:val="0046078D"/>
    <w:rsid w:val="0047212A"/>
    <w:rsid w:val="00495C80"/>
    <w:rsid w:val="004A2ED8"/>
    <w:rsid w:val="004F5BDA"/>
    <w:rsid w:val="0051631E"/>
    <w:rsid w:val="00537A1F"/>
    <w:rsid w:val="00556559"/>
    <w:rsid w:val="00566029"/>
    <w:rsid w:val="005923CB"/>
    <w:rsid w:val="005B391B"/>
    <w:rsid w:val="005D3D78"/>
    <w:rsid w:val="005E2EF0"/>
    <w:rsid w:val="005F4092"/>
    <w:rsid w:val="0060312C"/>
    <w:rsid w:val="00653842"/>
    <w:rsid w:val="0068471E"/>
    <w:rsid w:val="00684F98"/>
    <w:rsid w:val="00692B85"/>
    <w:rsid w:val="00693FFD"/>
    <w:rsid w:val="006D2159"/>
    <w:rsid w:val="006F787C"/>
    <w:rsid w:val="00702636"/>
    <w:rsid w:val="00724507"/>
    <w:rsid w:val="00732C19"/>
    <w:rsid w:val="00766B6C"/>
    <w:rsid w:val="00773E6C"/>
    <w:rsid w:val="00781FB1"/>
    <w:rsid w:val="007D1B6D"/>
    <w:rsid w:val="00813C37"/>
    <w:rsid w:val="008154B5"/>
    <w:rsid w:val="00823962"/>
    <w:rsid w:val="00852719"/>
    <w:rsid w:val="00860115"/>
    <w:rsid w:val="0088783C"/>
    <w:rsid w:val="008B19E6"/>
    <w:rsid w:val="009370BC"/>
    <w:rsid w:val="00970580"/>
    <w:rsid w:val="0098739B"/>
    <w:rsid w:val="009B61E5"/>
    <w:rsid w:val="009D1E89"/>
    <w:rsid w:val="009E5707"/>
    <w:rsid w:val="00A02B65"/>
    <w:rsid w:val="00A17661"/>
    <w:rsid w:val="00A24B2D"/>
    <w:rsid w:val="00A40966"/>
    <w:rsid w:val="00A921E0"/>
    <w:rsid w:val="00A922F4"/>
    <w:rsid w:val="00AE5526"/>
    <w:rsid w:val="00AF051B"/>
    <w:rsid w:val="00B01578"/>
    <w:rsid w:val="00B0738F"/>
    <w:rsid w:val="00B13D3B"/>
    <w:rsid w:val="00B230DB"/>
    <w:rsid w:val="00B26601"/>
    <w:rsid w:val="00B41951"/>
    <w:rsid w:val="00B53229"/>
    <w:rsid w:val="00B62480"/>
    <w:rsid w:val="00B77FC2"/>
    <w:rsid w:val="00B81B70"/>
    <w:rsid w:val="00BB3BAB"/>
    <w:rsid w:val="00BD0724"/>
    <w:rsid w:val="00BD2B91"/>
    <w:rsid w:val="00BD78B8"/>
    <w:rsid w:val="00BE5521"/>
    <w:rsid w:val="00BF6C23"/>
    <w:rsid w:val="00C53263"/>
    <w:rsid w:val="00C75F1D"/>
    <w:rsid w:val="00C95156"/>
    <w:rsid w:val="00CA0DC2"/>
    <w:rsid w:val="00CB68E8"/>
    <w:rsid w:val="00CE464F"/>
    <w:rsid w:val="00D01D1E"/>
    <w:rsid w:val="00D04F01"/>
    <w:rsid w:val="00D06414"/>
    <w:rsid w:val="00D24E5A"/>
    <w:rsid w:val="00D338E4"/>
    <w:rsid w:val="00D51947"/>
    <w:rsid w:val="00D532F0"/>
    <w:rsid w:val="00D77413"/>
    <w:rsid w:val="00D82759"/>
    <w:rsid w:val="00D86DE4"/>
    <w:rsid w:val="00DE1909"/>
    <w:rsid w:val="00DE51DB"/>
    <w:rsid w:val="00E23F1D"/>
    <w:rsid w:val="00E30E05"/>
    <w:rsid w:val="00E36361"/>
    <w:rsid w:val="00E55AE9"/>
    <w:rsid w:val="00EB0C84"/>
    <w:rsid w:val="00F17FDE"/>
    <w:rsid w:val="00F30E12"/>
    <w:rsid w:val="00F40D53"/>
    <w:rsid w:val="00F4525C"/>
    <w:rsid w:val="00F50D86"/>
    <w:rsid w:val="00FD29D3"/>
    <w:rsid w:val="00FE3F0B"/>
    <w:rsid w:val="00FE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0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9325D2"/>
    <w:rsid w:val="00EC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74CA5EB-3F06-4BAA-A524-3B9F3D346BB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91159E8-D732-4A5A-8753-B4D0E957B4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German Study Design 2019–2023</vt:lpstr>
    </vt:vector>
  </TitlesOfParts>
  <Company>Victorian Curriculum and Assessment Authority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Greek Study Design 2019–2024</dc:title>
  <dc:creator>Derek Tolan</dc:creator>
  <cp:lastModifiedBy>Julie Coleman</cp:lastModifiedBy>
  <cp:revision>5</cp:revision>
  <cp:lastPrinted>2015-05-15T02:36:00Z</cp:lastPrinted>
  <dcterms:created xsi:type="dcterms:W3CDTF">2020-01-16T05:29:00Z</dcterms:created>
  <dcterms:modified xsi:type="dcterms:W3CDTF">2023-01-17T00:16:00Z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