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7612" w14:textId="3B615094" w:rsidR="003217F4" w:rsidRPr="00E1451E" w:rsidRDefault="00EB3F96" w:rsidP="00E1451E">
      <w:pPr>
        <w:pStyle w:val="VCAADocumenttitle"/>
        <w:spacing w:after="120"/>
      </w:pPr>
      <w:r w:rsidRPr="00E1451E">
        <w:t xml:space="preserve">VCE </w:t>
      </w:r>
      <w:r w:rsidR="00496EC8" w:rsidRPr="00E1451E">
        <w:t>Australian history</w:t>
      </w:r>
      <w:r w:rsidRPr="00E1451E">
        <w:t xml:space="preserve"> </w:t>
      </w:r>
      <w:r w:rsidR="00E1451E" w:rsidRPr="00E1451E">
        <w:t>Units 3 and 4</w:t>
      </w:r>
      <w:r w:rsidR="00E1451E" w:rsidRPr="00E1451E">
        <w:br/>
      </w:r>
      <w:r w:rsidRPr="00E1451E">
        <w:t>20</w:t>
      </w:r>
      <w:r w:rsidR="00496EC8" w:rsidRPr="00E1451E">
        <w:t>16</w:t>
      </w:r>
      <w:r w:rsidRPr="00E1451E">
        <w:t>–20</w:t>
      </w:r>
      <w:r w:rsidR="00A71C81">
        <w:t>21</w:t>
      </w:r>
    </w:p>
    <w:p w14:paraId="77AF57A5" w14:textId="77777777" w:rsidR="00EB3F96" w:rsidRDefault="003217F4" w:rsidP="003217F4">
      <w:pPr>
        <w:pStyle w:val="VCAADocumenttitle"/>
        <w:spacing w:before="0"/>
      </w:pPr>
      <w:r>
        <w:t>Resources</w:t>
      </w:r>
    </w:p>
    <w:p w14:paraId="1CC23D3E"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62B4475E"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3922C4CE" w14:textId="77777777" w:rsidR="00EB3F96" w:rsidRPr="00FF6FD8" w:rsidRDefault="00EB3F96" w:rsidP="006F2EAB">
      <w:pPr>
        <w:pStyle w:val="VCAAHeading3"/>
      </w:pPr>
      <w:r w:rsidRPr="00FF6FD8">
        <w:t>B</w:t>
      </w:r>
      <w:r w:rsidR="00B13F5E">
        <w:t>ooks</w:t>
      </w:r>
    </w:p>
    <w:p w14:paraId="05E4DCA5" w14:textId="77777777" w:rsidR="00496EC8" w:rsidRPr="00E70943" w:rsidRDefault="00496EC8" w:rsidP="00496EC8">
      <w:pPr>
        <w:pStyle w:val="VCAAHeading4"/>
      </w:pPr>
      <w:r w:rsidRPr="00E70943">
        <w:t>Unit 3 Area of Study 1</w:t>
      </w:r>
    </w:p>
    <w:p w14:paraId="37F15632" w14:textId="77777777" w:rsidR="00AE587B" w:rsidRPr="00AF6271" w:rsidRDefault="00AE587B" w:rsidP="00AE587B">
      <w:pPr>
        <w:pStyle w:val="VCAAbody"/>
      </w:pPr>
      <w:r w:rsidRPr="00AF6271">
        <w:t>Bate</w:t>
      </w:r>
      <w:r>
        <w:t>, Weston</w:t>
      </w:r>
      <w:r w:rsidRPr="00AF6271">
        <w:t xml:space="preserve"> 1999, </w:t>
      </w:r>
      <w:r w:rsidRPr="008B29C2">
        <w:rPr>
          <w:i/>
        </w:rPr>
        <w:t>Victorian Gold Rushes</w:t>
      </w:r>
      <w:r w:rsidRPr="00AF6271">
        <w:t>, Sovereign Hill Museums Association, Ballarat</w:t>
      </w:r>
      <w:r>
        <w:t>.</w:t>
      </w:r>
    </w:p>
    <w:p w14:paraId="4084951B" w14:textId="77777777" w:rsidR="00AE587B" w:rsidRPr="006936DD" w:rsidRDefault="00AE587B" w:rsidP="00AE587B">
      <w:pPr>
        <w:pStyle w:val="VCAAbody"/>
      </w:pPr>
      <w:r w:rsidRPr="006936DD">
        <w:t>Blainey</w:t>
      </w:r>
      <w:r>
        <w:t>,</w:t>
      </w:r>
      <w:r w:rsidRPr="006936DD">
        <w:t xml:space="preserve"> G 2013, </w:t>
      </w:r>
      <w:r w:rsidRPr="008B29C2">
        <w:rPr>
          <w:i/>
        </w:rPr>
        <w:t>History of Victoria</w:t>
      </w:r>
      <w:r w:rsidRPr="006936DD">
        <w:t>, Cambridge, New York</w:t>
      </w:r>
      <w:r>
        <w:t>.</w:t>
      </w:r>
    </w:p>
    <w:p w14:paraId="3958F796" w14:textId="08FA1CA4" w:rsidR="004C6E81" w:rsidRDefault="00AE587B" w:rsidP="00AE587B">
      <w:pPr>
        <w:pStyle w:val="VCAAbody"/>
      </w:pPr>
      <w:r w:rsidRPr="00AF6271">
        <w:t>Boyce</w:t>
      </w:r>
      <w:r>
        <w:t>, J</w:t>
      </w:r>
      <w:r w:rsidRPr="00AF6271">
        <w:t xml:space="preserve"> 2011, </w:t>
      </w:r>
      <w:r w:rsidRPr="00AF6271">
        <w:rPr>
          <w:i/>
        </w:rPr>
        <w:t>1835: The Founding of Melbourne &amp; the Conquest of Australia</w:t>
      </w:r>
      <w:r w:rsidRPr="00AF6271">
        <w:t>, Black Inc., Melbourne</w:t>
      </w:r>
      <w:r w:rsidR="00A07B8A">
        <w:t>.</w:t>
      </w:r>
    </w:p>
    <w:p w14:paraId="251F19F9" w14:textId="77777777" w:rsidR="004C6E81" w:rsidRDefault="00AE587B" w:rsidP="00AE587B">
      <w:pPr>
        <w:pStyle w:val="VCAAbody"/>
      </w:pPr>
      <w:r w:rsidRPr="00AF6271">
        <w:t>Broome</w:t>
      </w:r>
      <w:r>
        <w:t>, R</w:t>
      </w:r>
      <w:r w:rsidRPr="00AF6271">
        <w:t xml:space="preserve"> 2010, </w:t>
      </w:r>
      <w:r w:rsidRPr="00AF6271">
        <w:rPr>
          <w:i/>
        </w:rPr>
        <w:t>Aboriginal Victorians: a history since 1800</w:t>
      </w:r>
      <w:r>
        <w:t xml:space="preserve">, Allen &amp; Unwin, Sydney. </w:t>
      </w:r>
    </w:p>
    <w:p w14:paraId="35342F30" w14:textId="77777777" w:rsidR="00AE587B" w:rsidRDefault="00AE587B" w:rsidP="00AE587B">
      <w:pPr>
        <w:pStyle w:val="VCAAbody"/>
      </w:pPr>
      <w:r>
        <w:t xml:space="preserve">Broome, R 1984, </w:t>
      </w:r>
      <w:r>
        <w:rPr>
          <w:i/>
        </w:rPr>
        <w:t>T</w:t>
      </w:r>
      <w:r w:rsidRPr="005B32C0">
        <w:rPr>
          <w:i/>
        </w:rPr>
        <w:t>he Victorians: Arriving</w:t>
      </w:r>
      <w:r>
        <w:t>, Fa</w:t>
      </w:r>
      <w:r w:rsidR="004C6E81">
        <w:t>irfax, Syme &amp; Weldon, Sydney.</w:t>
      </w:r>
    </w:p>
    <w:p w14:paraId="2E031416" w14:textId="7E296F27" w:rsidR="00AE587B" w:rsidRPr="00AF6271" w:rsidRDefault="00AE587B" w:rsidP="00AE587B">
      <w:pPr>
        <w:pStyle w:val="VCAAbody"/>
      </w:pPr>
      <w:r w:rsidRPr="00AF6271">
        <w:t>Broome,</w:t>
      </w:r>
      <w:r>
        <w:t xml:space="preserve"> R,</w:t>
      </w:r>
      <w:r w:rsidRPr="00AF6271">
        <w:t xml:space="preserve"> </w:t>
      </w:r>
      <w:r w:rsidRPr="00E261E1">
        <w:rPr>
          <w:i/>
        </w:rPr>
        <w:t>Australian Aboriginal History</w:t>
      </w:r>
      <w:r w:rsidR="00E261E1">
        <w:t xml:space="preserve">, </w:t>
      </w:r>
      <w:r w:rsidRPr="00AF6271">
        <w:t>La</w:t>
      </w:r>
      <w:r w:rsidR="00E261E1">
        <w:t xml:space="preserve"> </w:t>
      </w:r>
      <w:r w:rsidRPr="00AF6271">
        <w:t>Trobe University</w:t>
      </w:r>
      <w:r w:rsidR="00E261E1">
        <w:t xml:space="preserve">. Available at: </w:t>
      </w:r>
      <w:hyperlink r:id="rId8" w:history="1">
        <w:r w:rsidRPr="00AF6271">
          <w:rPr>
            <w:rStyle w:val="Hyperlink"/>
          </w:rPr>
          <w:t>https://itunes.apple.com/au/course/australian-aboriginal-history/id506578131</w:t>
        </w:r>
      </w:hyperlink>
    </w:p>
    <w:p w14:paraId="47266D0E" w14:textId="77777777" w:rsidR="00AE587B" w:rsidRPr="006936DD" w:rsidRDefault="00AE587B" w:rsidP="00AE587B">
      <w:pPr>
        <w:pStyle w:val="VCAAbody"/>
      </w:pPr>
      <w:r w:rsidRPr="006936DD">
        <w:t>Cahir,</w:t>
      </w:r>
      <w:r>
        <w:t xml:space="preserve"> F</w:t>
      </w:r>
      <w:r w:rsidRPr="006936DD">
        <w:t xml:space="preserve"> 2012, </w:t>
      </w:r>
      <w:r w:rsidRPr="00E261E1">
        <w:rPr>
          <w:i/>
        </w:rPr>
        <w:t>Black Gold</w:t>
      </w:r>
      <w:r w:rsidRPr="006936DD">
        <w:t>, Griffin Press, Victoria</w:t>
      </w:r>
      <w:r>
        <w:t>.</w:t>
      </w:r>
    </w:p>
    <w:p w14:paraId="28327C7E" w14:textId="77777777" w:rsidR="00AE587B" w:rsidRPr="006936DD" w:rsidRDefault="00AE587B" w:rsidP="00AE587B">
      <w:pPr>
        <w:pStyle w:val="VCAAbody"/>
        <w:rPr>
          <w:lang w:eastAsia="en-AU"/>
        </w:rPr>
      </w:pPr>
      <w:r w:rsidRPr="006936DD">
        <w:t>Canning</w:t>
      </w:r>
      <w:r>
        <w:t>, Dr S</w:t>
      </w:r>
      <w:r w:rsidRPr="006936DD">
        <w:t xml:space="preserve"> </w:t>
      </w:r>
      <w:r>
        <w:t>&amp;</w:t>
      </w:r>
      <w:r w:rsidRPr="006936DD">
        <w:t xml:space="preserve"> Thiele, </w:t>
      </w:r>
      <w:r>
        <w:t xml:space="preserve">Dr F </w:t>
      </w:r>
      <w:r w:rsidRPr="006936DD">
        <w:t xml:space="preserve">2010, </w:t>
      </w:r>
      <w:r w:rsidRPr="007D5937">
        <w:rPr>
          <w:i/>
        </w:rPr>
        <w:t>Indigenous Cultural Heritage and History within the Metropolitan Melbourne Investigation Area, A report to the Victorian Environmental Assessment Council</w:t>
      </w:r>
      <w:r w:rsidRPr="007D5937">
        <w:rPr>
          <w:i/>
          <w:lang w:eastAsia="en-AU"/>
        </w:rPr>
        <w:t xml:space="preserve">. </w:t>
      </w:r>
    </w:p>
    <w:p w14:paraId="33DEAF69" w14:textId="3145FBFF" w:rsidR="00AE587B" w:rsidRPr="00AF6271" w:rsidRDefault="00AE587B" w:rsidP="00AE587B">
      <w:pPr>
        <w:pStyle w:val="VCAAbody"/>
      </w:pPr>
      <w:r w:rsidRPr="00AF6271">
        <w:t>Gammage</w:t>
      </w:r>
      <w:r>
        <w:t>, B</w:t>
      </w:r>
      <w:r w:rsidRPr="00AF6271">
        <w:t xml:space="preserve"> 2011, </w:t>
      </w:r>
      <w:r w:rsidRPr="00AF6271">
        <w:rPr>
          <w:i/>
        </w:rPr>
        <w:t>The Biggest Estate on Earth</w:t>
      </w:r>
      <w:r w:rsidR="005E2539">
        <w:rPr>
          <w:i/>
        </w:rPr>
        <w:t>: How Aborigines Made Australia</w:t>
      </w:r>
      <w:r w:rsidRPr="00AF6271">
        <w:t>, Allen &amp; Unwin, Sydney</w:t>
      </w:r>
      <w:r w:rsidR="007D5937">
        <w:t>.</w:t>
      </w:r>
    </w:p>
    <w:p w14:paraId="5BB70850" w14:textId="040C573F" w:rsidR="00E02ECB" w:rsidRDefault="00E02ECB" w:rsidP="00AE587B">
      <w:pPr>
        <w:pStyle w:val="VCAAbody"/>
      </w:pPr>
      <w:r>
        <w:t xml:space="preserve">Griffith, C, </w:t>
      </w:r>
      <w:r>
        <w:rPr>
          <w:i/>
          <w:iCs/>
        </w:rPr>
        <w:t>The Present State and Prospects of the Port Phillip District of New South Wales</w:t>
      </w:r>
      <w:r>
        <w:t>, William  Curry Jun and co., Dublin, 1845. Available online.</w:t>
      </w:r>
    </w:p>
    <w:p w14:paraId="00FC2D7C" w14:textId="4A1837CA" w:rsidR="007D5937" w:rsidRDefault="00AE587B" w:rsidP="00AE587B">
      <w:pPr>
        <w:pStyle w:val="VCAAbody"/>
      </w:pPr>
      <w:r w:rsidRPr="00AF6271">
        <w:t>Hunter</w:t>
      </w:r>
      <w:r>
        <w:t>, Boyd</w:t>
      </w:r>
      <w:r w:rsidRPr="00AF6271">
        <w:t xml:space="preserve"> 2014, Chapter 4, ‘The Aboriginal Legacy’, in Simon Ville </w:t>
      </w:r>
      <w:r>
        <w:t>&amp;</w:t>
      </w:r>
      <w:r w:rsidRPr="00AF6271">
        <w:t xml:space="preserve"> Glenn Withers</w:t>
      </w:r>
      <w:r w:rsidR="007D5937">
        <w:t xml:space="preserve"> (eds)</w:t>
      </w:r>
      <w:r w:rsidRPr="00AF6271">
        <w:t xml:space="preserve">, </w:t>
      </w:r>
      <w:r w:rsidR="006F2EAB">
        <w:br/>
      </w:r>
      <w:r w:rsidRPr="00AF6271">
        <w:rPr>
          <w:i/>
        </w:rPr>
        <w:t>The Cambridge Economic History of Australia</w:t>
      </w:r>
      <w:r w:rsidRPr="00AF6271">
        <w:t>, Cambrid</w:t>
      </w:r>
      <w:r w:rsidR="007D5937">
        <w:t>ge University Press, Melbourne.</w:t>
      </w:r>
    </w:p>
    <w:p w14:paraId="65699575" w14:textId="77777777" w:rsidR="00AE587B" w:rsidRPr="00AF6271" w:rsidRDefault="00AE587B" w:rsidP="00AE587B">
      <w:pPr>
        <w:pStyle w:val="VCAAbody"/>
      </w:pPr>
      <w:r w:rsidRPr="00AF6271">
        <w:t xml:space="preserve">Kyi, </w:t>
      </w:r>
      <w:r>
        <w:t xml:space="preserve">A </w:t>
      </w:r>
      <w:r w:rsidRPr="00AF6271">
        <w:t>2009, ‘The most determined, sustained diggers’ resistance campaign</w:t>
      </w:r>
      <w:r>
        <w:t>’</w:t>
      </w:r>
      <w:r w:rsidRPr="00AF6271">
        <w:t xml:space="preserve">: Chinese protests against the Victorian Government’s anti-Chinese legislation’ in </w:t>
      </w:r>
      <w:r w:rsidRPr="00293E55">
        <w:rPr>
          <w:i/>
        </w:rPr>
        <w:t>Provenance</w:t>
      </w:r>
      <w:r w:rsidRPr="00AF6271">
        <w:t>, Journal of Public Record Office Victoria, September 2009, issue 8, pp.35</w:t>
      </w:r>
      <w:r>
        <w:t>–</w:t>
      </w:r>
      <w:r w:rsidRPr="00AF6271">
        <w:t>50</w:t>
      </w:r>
      <w:r>
        <w:t>.</w:t>
      </w:r>
      <w:r w:rsidR="00293E55">
        <w:t xml:space="preserve"> Available at:</w:t>
      </w:r>
      <w:r>
        <w:br/>
      </w:r>
      <w:hyperlink r:id="rId9" w:history="1">
        <w:r w:rsidRPr="00AF6271">
          <w:rPr>
            <w:rStyle w:val="Hyperlink"/>
          </w:rPr>
          <w:t>http://prov.vic.gov.au/wp-content/uploads/2011/05/ProvenanceIssue8.pdf</w:t>
        </w:r>
      </w:hyperlink>
    </w:p>
    <w:p w14:paraId="1E97982D" w14:textId="77777777" w:rsidR="00AE587B" w:rsidRDefault="00AE587B">
      <w:pPr>
        <w:spacing w:after="200" w:line="276" w:lineRule="auto"/>
        <w:rPr>
          <w:rFonts w:ascii="Arial" w:eastAsiaTheme="minorHAnsi" w:hAnsi="Arial" w:cs="Arial"/>
          <w:color w:val="000000" w:themeColor="text1"/>
          <w:sz w:val="22"/>
          <w:szCs w:val="22"/>
          <w:lang w:val="en-US"/>
        </w:rPr>
      </w:pPr>
      <w:r>
        <w:br w:type="page"/>
      </w:r>
    </w:p>
    <w:p w14:paraId="38B5C027" w14:textId="752BB304" w:rsidR="00293E55" w:rsidRDefault="00AE587B" w:rsidP="00AE587B">
      <w:pPr>
        <w:pStyle w:val="VCAAbody"/>
      </w:pPr>
      <w:r w:rsidRPr="00AF6271">
        <w:lastRenderedPageBreak/>
        <w:t xml:space="preserve">Lloyd, </w:t>
      </w:r>
      <w:r>
        <w:t xml:space="preserve">C </w:t>
      </w:r>
      <w:r w:rsidRPr="00AF6271">
        <w:t>2010, Chapter 2, ‘The emergence of Australian settler capitalism in the nineteenth century and the disintegration/integration of Aboriginal societies: hybridisation and local evolution within the world market’</w:t>
      </w:r>
      <w:r w:rsidR="00B91B88">
        <w:t>,</w:t>
      </w:r>
      <w:r w:rsidRPr="00AF6271">
        <w:t xml:space="preserve"> Ian Keen</w:t>
      </w:r>
      <w:r w:rsidR="00293E55">
        <w:t xml:space="preserve"> (ed.)</w:t>
      </w:r>
      <w:r w:rsidRPr="00AF6271">
        <w:t xml:space="preserve">, </w:t>
      </w:r>
      <w:r w:rsidRPr="00AF6271">
        <w:rPr>
          <w:i/>
        </w:rPr>
        <w:t>Indigenous Participation in Australian Economies</w:t>
      </w:r>
      <w:r w:rsidRPr="00AF6271">
        <w:t>, Australian</w:t>
      </w:r>
      <w:r>
        <w:t xml:space="preserve"> National University, Canberra. </w:t>
      </w:r>
    </w:p>
    <w:p w14:paraId="2F996EC9" w14:textId="77777777" w:rsidR="0009750B" w:rsidRDefault="00AE587B" w:rsidP="00AE587B">
      <w:pPr>
        <w:pStyle w:val="VCAAbody"/>
      </w:pPr>
      <w:r>
        <w:t>Nanni,</w:t>
      </w:r>
      <w:r w:rsidR="00293E55">
        <w:t xml:space="preserve"> G</w:t>
      </w:r>
      <w:r w:rsidRPr="00AF6271">
        <w:t xml:space="preserve"> 2013, </w:t>
      </w:r>
      <w:r w:rsidRPr="0009750B">
        <w:rPr>
          <w:i/>
        </w:rPr>
        <w:t>The colonisation of time: ritual, routine and resistance in the British Empire</w:t>
      </w:r>
      <w:r w:rsidRPr="00AF6271">
        <w:t>, Manchester University Press, Manchester</w:t>
      </w:r>
      <w:r>
        <w:t xml:space="preserve">. </w:t>
      </w:r>
    </w:p>
    <w:p w14:paraId="2C3BEDF6" w14:textId="169A387C" w:rsidR="00AE587B" w:rsidRPr="00AF6271" w:rsidRDefault="00AE587B" w:rsidP="00AE587B">
      <w:pPr>
        <w:pStyle w:val="VCAAbody"/>
      </w:pPr>
      <w:r w:rsidRPr="00AF6271">
        <w:t>Pascoe,</w:t>
      </w:r>
      <w:r>
        <w:t xml:space="preserve"> B</w:t>
      </w:r>
      <w:r w:rsidRPr="00AF6271">
        <w:t xml:space="preserve"> 2014, </w:t>
      </w:r>
      <w:r w:rsidRPr="00AF6271">
        <w:rPr>
          <w:i/>
        </w:rPr>
        <w:t xml:space="preserve">Dark Emu Black Seeds: agriculture or accident? </w:t>
      </w:r>
      <w:r w:rsidRPr="00AF6271">
        <w:t xml:space="preserve">Magabala Books, </w:t>
      </w:r>
      <w:r w:rsidR="003B12EA">
        <w:t>WA</w:t>
      </w:r>
      <w:r w:rsidR="00B91B88">
        <w:t>.</w:t>
      </w:r>
      <w:r>
        <w:t xml:space="preserve"> </w:t>
      </w:r>
    </w:p>
    <w:p w14:paraId="1224C126" w14:textId="3AD45095" w:rsidR="00496EC8" w:rsidRPr="00AF6271" w:rsidRDefault="00496EC8" w:rsidP="00496EC8">
      <w:pPr>
        <w:pStyle w:val="VCAAbody"/>
      </w:pPr>
      <w:r>
        <w:t xml:space="preserve">Rose, </w:t>
      </w:r>
      <w:r w:rsidRPr="00AF6271">
        <w:t xml:space="preserve">Deborah </w:t>
      </w:r>
      <w:r>
        <w:t>Bird</w:t>
      </w:r>
      <w:r w:rsidR="003B12EA">
        <w:t xml:space="preserve"> </w:t>
      </w:r>
      <w:r w:rsidRPr="00AF6271">
        <w:t xml:space="preserve">1996, </w:t>
      </w:r>
      <w:r w:rsidRPr="00AF6271">
        <w:rPr>
          <w:i/>
        </w:rPr>
        <w:t>Nourishing Terrains; Australian Aboriginal Views of Landscape and Wilderness</w:t>
      </w:r>
      <w:r w:rsidRPr="00AF6271">
        <w:t>, Australian Heritage Commission</w:t>
      </w:r>
      <w:r>
        <w:t xml:space="preserve">. </w:t>
      </w:r>
      <w:r w:rsidR="003B12EA">
        <w:t xml:space="preserve">Available at: </w:t>
      </w:r>
      <w:hyperlink r:id="rId10" w:history="1">
        <w:r w:rsidRPr="00DF06D9">
          <w:rPr>
            <w:rStyle w:val="Hyperlink"/>
          </w:rPr>
          <w:t>www.environment.gov.au/resource/nourishing-terrains</w:t>
        </w:r>
      </w:hyperlink>
    </w:p>
    <w:p w14:paraId="27128CEC" w14:textId="7FE92053" w:rsidR="00496EC8" w:rsidRPr="00AF6271" w:rsidRDefault="00496EC8" w:rsidP="00496EC8">
      <w:pPr>
        <w:pStyle w:val="VCAAbody"/>
      </w:pPr>
      <w:r>
        <w:t xml:space="preserve">Rule, P 1996, </w:t>
      </w:r>
      <w:r w:rsidR="00234F52">
        <w:t>‘</w:t>
      </w:r>
      <w:r>
        <w:t>Very Lonesome…in a Foreign Land</w:t>
      </w:r>
      <w:r w:rsidR="00234F52">
        <w:t>’</w:t>
      </w:r>
      <w:r>
        <w:t xml:space="preserve">, pp.179–188 in </w:t>
      </w:r>
      <w:r w:rsidRPr="00865A8B">
        <w:rPr>
          <w:i/>
        </w:rPr>
        <w:t>Irish-Australian Studies</w:t>
      </w:r>
      <w:r>
        <w:t>, Crossing Press</w:t>
      </w:r>
      <w:r w:rsidR="00234F52">
        <w:t>, Sydney</w:t>
      </w:r>
      <w:r>
        <w:t>.</w:t>
      </w:r>
    </w:p>
    <w:p w14:paraId="0DB50378" w14:textId="71EF3971" w:rsidR="00AE587B" w:rsidRPr="006936DD" w:rsidRDefault="00AE587B" w:rsidP="00AE587B">
      <w:pPr>
        <w:pStyle w:val="VCAAbody"/>
      </w:pPr>
      <w:r w:rsidRPr="006936DD">
        <w:t>Sayers, CE</w:t>
      </w:r>
      <w:r>
        <w:t xml:space="preserve"> </w:t>
      </w:r>
      <w:r w:rsidR="00602775">
        <w:t xml:space="preserve">(ed.) </w:t>
      </w:r>
      <w:r w:rsidRPr="006936DD">
        <w:t>1983</w:t>
      </w:r>
      <w:r>
        <w:t xml:space="preserve">, </w:t>
      </w:r>
      <w:r w:rsidRPr="00E1451E">
        <w:rPr>
          <w:i/>
        </w:rPr>
        <w:t>Letters From Victorian Pioneers</w:t>
      </w:r>
      <w:r w:rsidR="00602775">
        <w:t>,</w:t>
      </w:r>
      <w:r w:rsidRPr="006936DD">
        <w:t xml:space="preserve"> </w:t>
      </w:r>
      <w:r>
        <w:t>Lloyd O'Neil for Currey O'Neil</w:t>
      </w:r>
      <w:r w:rsidR="00602775">
        <w:t>, Melbourne</w:t>
      </w:r>
      <w:r w:rsidRPr="006936DD">
        <w:t>.</w:t>
      </w:r>
    </w:p>
    <w:p w14:paraId="7452BBE0" w14:textId="30B614F5" w:rsidR="00AE587B" w:rsidRPr="005B32C0" w:rsidRDefault="00AE587B" w:rsidP="00AE587B">
      <w:pPr>
        <w:pStyle w:val="VCAAbody"/>
      </w:pPr>
      <w:r>
        <w:t xml:space="preserve">Shaw, AGL 1996, </w:t>
      </w:r>
      <w:r w:rsidRPr="00E1451E">
        <w:rPr>
          <w:i/>
        </w:rPr>
        <w:t>A history of the Port Phillip District</w:t>
      </w:r>
      <w:r>
        <w:t>, Miegunyah</w:t>
      </w:r>
      <w:r w:rsidR="003E3A79">
        <w:t>, Melbourne</w:t>
      </w:r>
      <w:r w:rsidR="005151E5">
        <w:t>.</w:t>
      </w:r>
    </w:p>
    <w:p w14:paraId="24FE83CD" w14:textId="3AADCD99" w:rsidR="00AE587B" w:rsidRPr="005E7814" w:rsidRDefault="00AE587B" w:rsidP="00AE587B">
      <w:pPr>
        <w:pStyle w:val="VCAAbody"/>
        <w:rPr>
          <w:b/>
          <w:bCs/>
          <w:szCs w:val="28"/>
        </w:rPr>
      </w:pPr>
      <w:r w:rsidRPr="00AF6271">
        <w:t>Weaver</w:t>
      </w:r>
      <w:r>
        <w:t>, JC</w:t>
      </w:r>
      <w:r w:rsidRPr="00AF6271">
        <w:t xml:space="preserve"> 2003, </w:t>
      </w:r>
      <w:r w:rsidRPr="00E1451E">
        <w:rPr>
          <w:i/>
        </w:rPr>
        <w:t>The Great Land Rush and the Making of the Modern World, 1650–1900</w:t>
      </w:r>
      <w:r w:rsidRPr="00AF6271">
        <w:t>, McGill-Queen’s University Press, Montreal</w:t>
      </w:r>
      <w:r>
        <w:t xml:space="preserve">. </w:t>
      </w:r>
    </w:p>
    <w:p w14:paraId="53131A07" w14:textId="4858E39A" w:rsidR="005D5489" w:rsidRPr="00AF6271" w:rsidRDefault="005D5489" w:rsidP="005D5489">
      <w:pPr>
        <w:pStyle w:val="VCAAbody"/>
      </w:pPr>
      <w:r w:rsidRPr="00AF6271">
        <w:t>Weaver</w:t>
      </w:r>
      <w:r>
        <w:t>, JC</w:t>
      </w:r>
      <w:r w:rsidRPr="00AF6271">
        <w:t xml:space="preserve"> 1996, ‘Beyond the Fatal Shore: Pastoral Squatting and the Occupation of Australia, 1826 to 1852’, </w:t>
      </w:r>
      <w:r w:rsidRPr="00AF6271">
        <w:rPr>
          <w:i/>
        </w:rPr>
        <w:t>American Historical Review</w:t>
      </w:r>
      <w:r w:rsidRPr="00AF6271">
        <w:t>, Vol.101, No.4</w:t>
      </w:r>
      <w:r w:rsidR="00C9187D">
        <w:t xml:space="preserve">, </w:t>
      </w:r>
      <w:r w:rsidRPr="00AF6271">
        <w:t>pp.981</w:t>
      </w:r>
      <w:r>
        <w:t>–</w:t>
      </w:r>
      <w:r w:rsidRPr="00AF6271">
        <w:t>1007</w:t>
      </w:r>
      <w:r>
        <w:t>.</w:t>
      </w:r>
      <w:r w:rsidRPr="00AF6271">
        <w:t xml:space="preserve"> </w:t>
      </w:r>
    </w:p>
    <w:p w14:paraId="1EDA4E1F" w14:textId="77777777" w:rsidR="005D5489" w:rsidRPr="00E70943" w:rsidRDefault="005D5489" w:rsidP="005D5489">
      <w:pPr>
        <w:pStyle w:val="VCAAHeading4"/>
      </w:pPr>
      <w:r w:rsidRPr="00E70943">
        <w:t>Unit 3 Area of Study 2</w:t>
      </w:r>
    </w:p>
    <w:p w14:paraId="37F3AAFE" w14:textId="77777777" w:rsidR="005D5489" w:rsidRPr="004C53E9" w:rsidRDefault="005D5489" w:rsidP="005D5489">
      <w:pPr>
        <w:pStyle w:val="VCAAbody"/>
      </w:pPr>
      <w:r w:rsidRPr="004C53E9">
        <w:t xml:space="preserve">Alexander, F 1967, </w:t>
      </w:r>
      <w:r w:rsidRPr="004C53E9">
        <w:rPr>
          <w:i/>
          <w:iCs/>
        </w:rPr>
        <w:t>Australia Since Federation</w:t>
      </w:r>
      <w:r w:rsidRPr="004C53E9">
        <w:t>, Thomas Nelson, Melbourne.</w:t>
      </w:r>
    </w:p>
    <w:p w14:paraId="19F3A0CD" w14:textId="3C831E58" w:rsidR="00B74BAD" w:rsidRPr="00AF6271" w:rsidRDefault="00B74BAD" w:rsidP="00B74BAD">
      <w:pPr>
        <w:pStyle w:val="VCAAbody"/>
      </w:pPr>
      <w:r w:rsidRPr="00AF6271">
        <w:t>Altman</w:t>
      </w:r>
      <w:r>
        <w:t xml:space="preserve">, J &amp; </w:t>
      </w:r>
      <w:r w:rsidRPr="00AF6271">
        <w:t>Biddle</w:t>
      </w:r>
      <w:r>
        <w:t>, N</w:t>
      </w:r>
      <w:r w:rsidRPr="00AF6271">
        <w:t xml:space="preserve"> 2014, Chapter 24, ‘Refiguring indigenous economies: a 21</w:t>
      </w:r>
      <w:r w:rsidRPr="004454BB">
        <w:t>st</w:t>
      </w:r>
      <w:r w:rsidRPr="00AF6271">
        <w:t xml:space="preserve"> century perspective’, in Ville</w:t>
      </w:r>
      <w:r>
        <w:t>, S</w:t>
      </w:r>
      <w:r w:rsidRPr="00AF6271">
        <w:t xml:space="preserve"> </w:t>
      </w:r>
      <w:r>
        <w:t>&amp;</w:t>
      </w:r>
      <w:r w:rsidRPr="00AF6271">
        <w:t xml:space="preserve"> Withers</w:t>
      </w:r>
      <w:r>
        <w:t xml:space="preserve">, G </w:t>
      </w:r>
      <w:r w:rsidR="00386077">
        <w:t>(</w:t>
      </w:r>
      <w:r>
        <w:t>eds</w:t>
      </w:r>
      <w:r w:rsidR="00386077">
        <w:t>)</w:t>
      </w:r>
      <w:r>
        <w:t>,</w:t>
      </w:r>
      <w:r w:rsidRPr="00AF6271">
        <w:t xml:space="preserve"> </w:t>
      </w:r>
      <w:r w:rsidRPr="007B110A">
        <w:rPr>
          <w:i/>
        </w:rPr>
        <w:t>The Cambridge Economic History of Australia,</w:t>
      </w:r>
      <w:r>
        <w:t xml:space="preserve"> </w:t>
      </w:r>
      <w:r>
        <w:br/>
        <w:t>pp.530–</w:t>
      </w:r>
      <w:r w:rsidRPr="00AF6271">
        <w:t>36</w:t>
      </w:r>
      <w:r>
        <w:t>.</w:t>
      </w:r>
    </w:p>
    <w:p w14:paraId="326C99BD" w14:textId="416B24F1" w:rsidR="005D5489" w:rsidRPr="004C53E9" w:rsidRDefault="005D5489" w:rsidP="005D5489">
      <w:pPr>
        <w:pStyle w:val="VCAAbody"/>
      </w:pPr>
      <w:r w:rsidRPr="004C53E9">
        <w:t>Atkinson, A &amp; Aveling, M (eds)</w:t>
      </w:r>
      <w:r w:rsidR="002F01AB">
        <w:t xml:space="preserve"> 1987</w:t>
      </w:r>
      <w:r w:rsidRPr="004C53E9">
        <w:t xml:space="preserve">, </w:t>
      </w:r>
      <w:r w:rsidRPr="004C53E9">
        <w:rPr>
          <w:i/>
          <w:iCs/>
        </w:rPr>
        <w:t>Australians 1888</w:t>
      </w:r>
      <w:r w:rsidRPr="004C53E9">
        <w:t>, Fairfax, Syme &amp; Weldon, McMahons Point, Sydney.</w:t>
      </w:r>
    </w:p>
    <w:p w14:paraId="6A2AEB8C" w14:textId="60AD1710" w:rsidR="009D2931" w:rsidRDefault="009D2931" w:rsidP="00B74BAD">
      <w:pPr>
        <w:pStyle w:val="VCAAbody"/>
        <w:rPr>
          <w:lang w:bidi="pa-IN"/>
        </w:rPr>
      </w:pPr>
      <w:r w:rsidRPr="006936DD">
        <w:rPr>
          <w:lang w:bidi="pa-IN"/>
        </w:rPr>
        <w:t>Bashford</w:t>
      </w:r>
      <w:r>
        <w:rPr>
          <w:lang w:bidi="pa-IN"/>
        </w:rPr>
        <w:t>, A</w:t>
      </w:r>
      <w:r w:rsidRPr="006936DD">
        <w:rPr>
          <w:lang w:bidi="pa-IN"/>
        </w:rPr>
        <w:t xml:space="preserve"> </w:t>
      </w:r>
      <w:r>
        <w:rPr>
          <w:lang w:bidi="pa-IN"/>
        </w:rPr>
        <w:t>&amp;</w:t>
      </w:r>
      <w:r w:rsidRPr="006936DD">
        <w:rPr>
          <w:lang w:bidi="pa-IN"/>
        </w:rPr>
        <w:t xml:space="preserve"> Macintyre</w:t>
      </w:r>
      <w:r>
        <w:rPr>
          <w:lang w:bidi="pa-IN"/>
        </w:rPr>
        <w:t>, S</w:t>
      </w:r>
      <w:r w:rsidRPr="006936DD">
        <w:rPr>
          <w:lang w:bidi="pa-IN"/>
        </w:rPr>
        <w:t xml:space="preserve"> 2013, </w:t>
      </w:r>
      <w:r w:rsidRPr="006936DD">
        <w:rPr>
          <w:i/>
          <w:lang w:bidi="pa-IN"/>
        </w:rPr>
        <w:t>The Cambridge History of Australia</w:t>
      </w:r>
      <w:r w:rsidRPr="006936DD">
        <w:rPr>
          <w:lang w:bidi="pa-IN"/>
        </w:rPr>
        <w:t xml:space="preserve"> Vol</w:t>
      </w:r>
      <w:r>
        <w:rPr>
          <w:lang w:bidi="pa-IN"/>
        </w:rPr>
        <w:t>.</w:t>
      </w:r>
      <w:r w:rsidRPr="006936DD">
        <w:rPr>
          <w:lang w:bidi="pa-IN"/>
        </w:rPr>
        <w:t xml:space="preserve"> 2 The Commonwealth of Australia, Cambridge University Press, Melbourne</w:t>
      </w:r>
      <w:r>
        <w:rPr>
          <w:lang w:bidi="pa-IN"/>
        </w:rPr>
        <w:t>.</w:t>
      </w:r>
    </w:p>
    <w:p w14:paraId="0B52A328" w14:textId="15205DF8" w:rsidR="00B74BAD" w:rsidRPr="006936DD" w:rsidRDefault="00B74BAD" w:rsidP="00B74BAD">
      <w:pPr>
        <w:pStyle w:val="VCAAbody"/>
        <w:rPr>
          <w:lang w:bidi="pa-IN"/>
        </w:rPr>
      </w:pPr>
      <w:r w:rsidRPr="006936DD">
        <w:rPr>
          <w:lang w:bidi="pa-IN"/>
        </w:rPr>
        <w:t xml:space="preserve">Beaumont, J 2013, </w:t>
      </w:r>
      <w:r w:rsidRPr="006936DD">
        <w:rPr>
          <w:i/>
          <w:lang w:bidi="pa-IN"/>
        </w:rPr>
        <w:t xml:space="preserve">Broken Nation: Australians in the Great War, </w:t>
      </w:r>
      <w:r w:rsidRPr="006936DD">
        <w:rPr>
          <w:lang w:bidi="pa-IN"/>
        </w:rPr>
        <w:t xml:space="preserve">Allen </w:t>
      </w:r>
      <w:r w:rsidR="002F01AB">
        <w:rPr>
          <w:lang w:bidi="pa-IN"/>
        </w:rPr>
        <w:t>&amp;</w:t>
      </w:r>
      <w:r w:rsidR="002F01AB" w:rsidRPr="006936DD">
        <w:rPr>
          <w:lang w:bidi="pa-IN"/>
        </w:rPr>
        <w:t xml:space="preserve"> </w:t>
      </w:r>
      <w:r w:rsidRPr="006936DD">
        <w:rPr>
          <w:lang w:bidi="pa-IN"/>
        </w:rPr>
        <w:t>Unwin, Sydney</w:t>
      </w:r>
      <w:r>
        <w:rPr>
          <w:lang w:bidi="pa-IN"/>
        </w:rPr>
        <w:t>.</w:t>
      </w:r>
    </w:p>
    <w:p w14:paraId="7C49F18C" w14:textId="77777777" w:rsidR="005D5489" w:rsidRPr="004C53E9" w:rsidRDefault="005D5489" w:rsidP="005D5489">
      <w:pPr>
        <w:pStyle w:val="VCAAbody"/>
      </w:pPr>
      <w:r w:rsidRPr="004C53E9">
        <w:t xml:space="preserve">Bennett, S (ed.) 1975, </w:t>
      </w:r>
      <w:r w:rsidRPr="004C53E9">
        <w:rPr>
          <w:i/>
          <w:iCs/>
        </w:rPr>
        <w:t xml:space="preserve">Federalism, </w:t>
      </w:r>
      <w:r w:rsidRPr="004C53E9">
        <w:t>Cassell Australia, Melbourne.</w:t>
      </w:r>
    </w:p>
    <w:p w14:paraId="3BC474A8" w14:textId="77777777" w:rsidR="005D5489" w:rsidRPr="004C53E9" w:rsidRDefault="005D5489" w:rsidP="005D5489">
      <w:pPr>
        <w:pStyle w:val="VCAAbody"/>
      </w:pPr>
      <w:r w:rsidRPr="004C53E9">
        <w:t xml:space="preserve">Bennett, S 1971, </w:t>
      </w:r>
      <w:r w:rsidRPr="004C53E9">
        <w:rPr>
          <w:i/>
          <w:iCs/>
        </w:rPr>
        <w:t>The Making of the Commonwealth</w:t>
      </w:r>
      <w:r w:rsidRPr="004C53E9">
        <w:t>, Cassell Australia, Melbourne.</w:t>
      </w:r>
    </w:p>
    <w:p w14:paraId="7ABC20FA" w14:textId="77777777" w:rsidR="005D5489" w:rsidRPr="004C53E9" w:rsidRDefault="005D5489" w:rsidP="005D5489">
      <w:pPr>
        <w:pStyle w:val="VCAAbody"/>
      </w:pPr>
      <w:r w:rsidRPr="004C53E9">
        <w:t xml:space="preserve">Braddon, R 1998, </w:t>
      </w:r>
      <w:r w:rsidRPr="004C53E9">
        <w:rPr>
          <w:i/>
          <w:iCs/>
        </w:rPr>
        <w:t>Images of Australia as Seen by Russell Braddon</w:t>
      </w:r>
      <w:r w:rsidRPr="004C53E9">
        <w:t>, Collins Australia, Sydney.</w:t>
      </w:r>
    </w:p>
    <w:p w14:paraId="1E4A0FC2" w14:textId="77777777" w:rsidR="005D5489" w:rsidRPr="004C53E9" w:rsidRDefault="005D5489" w:rsidP="005D5489">
      <w:pPr>
        <w:pStyle w:val="VCAAbody"/>
      </w:pPr>
      <w:r w:rsidRPr="004C53E9">
        <w:t xml:space="preserve">Buckley, KD &amp; Wheelwright, T 1988, </w:t>
      </w:r>
      <w:r w:rsidRPr="004C53E9">
        <w:rPr>
          <w:i/>
          <w:iCs/>
        </w:rPr>
        <w:t xml:space="preserve">‘No Paradise For Workers’ Capitalism and the Common People in Australia 1788–1914, </w:t>
      </w:r>
      <w:r w:rsidRPr="004C53E9">
        <w:t>Oxford University Press, Melbourne.</w:t>
      </w:r>
    </w:p>
    <w:p w14:paraId="53D1AEEE" w14:textId="482A5470" w:rsidR="00B74BAD" w:rsidRPr="00AF6271" w:rsidRDefault="00B74BAD" w:rsidP="00B74BAD">
      <w:pPr>
        <w:pStyle w:val="VCAAbody"/>
      </w:pPr>
      <w:r w:rsidRPr="00AF6271">
        <w:t xml:space="preserve">Crotty, </w:t>
      </w:r>
      <w:r>
        <w:t xml:space="preserve">M </w:t>
      </w:r>
      <w:r w:rsidRPr="00AF6271">
        <w:t>2006, ‘Naive Militarism: Australia’s World War I Generation’, in Crotty</w:t>
      </w:r>
      <w:r>
        <w:t>, M</w:t>
      </w:r>
      <w:r w:rsidRPr="00AF6271">
        <w:t xml:space="preserve"> </w:t>
      </w:r>
      <w:r>
        <w:t>&amp;</w:t>
      </w:r>
      <w:r w:rsidRPr="00AF6271">
        <w:t xml:space="preserve"> Roberts</w:t>
      </w:r>
      <w:r>
        <w:t xml:space="preserve">, DA </w:t>
      </w:r>
      <w:r w:rsidR="009B27EB">
        <w:t>(</w:t>
      </w:r>
      <w:r>
        <w:t>eds</w:t>
      </w:r>
      <w:r w:rsidR="009B27EB">
        <w:t>)</w:t>
      </w:r>
      <w:r w:rsidRPr="00AF6271">
        <w:t xml:space="preserve">, </w:t>
      </w:r>
      <w:r w:rsidRPr="00AF6271">
        <w:rPr>
          <w:i/>
        </w:rPr>
        <w:t>Great Mistakes in Australian History</w:t>
      </w:r>
      <w:r w:rsidRPr="00AF6271">
        <w:t>, UNSW Press, Sydney</w:t>
      </w:r>
      <w:r>
        <w:t>.</w:t>
      </w:r>
    </w:p>
    <w:p w14:paraId="2E30CED5" w14:textId="77777777" w:rsidR="005D5489" w:rsidRPr="004C53E9" w:rsidRDefault="005D5489" w:rsidP="005D5489">
      <w:pPr>
        <w:pStyle w:val="VCAAbody"/>
      </w:pPr>
      <w:r w:rsidRPr="004C53E9">
        <w:t xml:space="preserve">Crowley, FK 1974, </w:t>
      </w:r>
      <w:r w:rsidRPr="004C53E9">
        <w:rPr>
          <w:i/>
          <w:iCs/>
        </w:rPr>
        <w:t>A New History of Australia</w:t>
      </w:r>
      <w:r w:rsidRPr="004C53E9">
        <w:t>, Heninemann, Melbourne.</w:t>
      </w:r>
    </w:p>
    <w:p w14:paraId="217B8A36" w14:textId="77777777" w:rsidR="005D5489" w:rsidRPr="004C53E9" w:rsidRDefault="005D5489" w:rsidP="005D5489">
      <w:pPr>
        <w:pStyle w:val="VCAAbody"/>
      </w:pPr>
      <w:r w:rsidRPr="004C53E9">
        <w:t xml:space="preserve">Day, D 1996, </w:t>
      </w:r>
      <w:r w:rsidRPr="004C53E9">
        <w:rPr>
          <w:i/>
          <w:iCs/>
        </w:rPr>
        <w:t>Claiming a Continent</w:t>
      </w:r>
      <w:r w:rsidRPr="004C53E9">
        <w:t>, Penguin.</w:t>
      </w:r>
    </w:p>
    <w:p w14:paraId="1B720260" w14:textId="77777777" w:rsidR="00B74BAD" w:rsidRPr="006936DD" w:rsidRDefault="00B74BAD" w:rsidP="00B74BAD">
      <w:pPr>
        <w:pStyle w:val="VCAAbody"/>
        <w:rPr>
          <w:lang w:bidi="pa-IN"/>
        </w:rPr>
      </w:pPr>
      <w:r w:rsidRPr="006936DD">
        <w:rPr>
          <w:lang w:bidi="pa-IN"/>
        </w:rPr>
        <w:t xml:space="preserve">Evans, R, Moore, C, Saunders, K &amp; Jamison, B 1997, </w:t>
      </w:r>
      <w:r w:rsidRPr="006936DD">
        <w:rPr>
          <w:i/>
          <w:iCs/>
          <w:lang w:bidi="pa-IN"/>
        </w:rPr>
        <w:t>1901 Our Future’s Past</w:t>
      </w:r>
      <w:r w:rsidRPr="006936DD">
        <w:rPr>
          <w:lang w:bidi="pa-IN"/>
        </w:rPr>
        <w:t>, Macmillan, Sydney.</w:t>
      </w:r>
    </w:p>
    <w:p w14:paraId="6D555451" w14:textId="15C1B077" w:rsidR="006E37FF" w:rsidRDefault="006E37FF" w:rsidP="0002580F">
      <w:pPr>
        <w:pStyle w:val="VCAAbody"/>
      </w:pPr>
      <w:r w:rsidRPr="006936DD">
        <w:rPr>
          <w:lang w:bidi="pa-IN"/>
        </w:rPr>
        <w:t xml:space="preserve">Gammage, B (ed.) 1990, </w:t>
      </w:r>
      <w:r w:rsidRPr="006936DD">
        <w:rPr>
          <w:i/>
          <w:iCs/>
          <w:lang w:bidi="pa-IN"/>
        </w:rPr>
        <w:t xml:space="preserve">The Broken Years: Australian Soldiers in the Great War, </w:t>
      </w:r>
      <w:r w:rsidRPr="006936DD">
        <w:rPr>
          <w:lang w:bidi="pa-IN"/>
        </w:rPr>
        <w:t>Penguin, Melbourne.</w:t>
      </w:r>
    </w:p>
    <w:p w14:paraId="7FD1DEA9" w14:textId="62C6E737" w:rsidR="0002580F" w:rsidRPr="004C53E9" w:rsidRDefault="0002580F" w:rsidP="0002580F">
      <w:pPr>
        <w:pStyle w:val="VCAAbody"/>
      </w:pPr>
      <w:r>
        <w:lastRenderedPageBreak/>
        <w:t xml:space="preserve">Garton, S &amp; Stanley, P 2013 The Great War and its Aftermath, 1914–22 in </w:t>
      </w:r>
      <w:r w:rsidRPr="00741BDD">
        <w:rPr>
          <w:i/>
        </w:rPr>
        <w:t>The Cambridge History of Australia Vol. 2</w:t>
      </w:r>
      <w:r>
        <w:t xml:space="preserve">, Bashford, A &amp; Macintyre, S </w:t>
      </w:r>
      <w:r w:rsidR="009B27EB">
        <w:t>(</w:t>
      </w:r>
      <w:r>
        <w:t>eds</w:t>
      </w:r>
      <w:r w:rsidR="009B27EB">
        <w:t>)</w:t>
      </w:r>
      <w:r>
        <w:t>, Cambridge University Press</w:t>
      </w:r>
      <w:r w:rsidR="009B27EB">
        <w:t>, New York</w:t>
      </w:r>
      <w:r>
        <w:t>.</w:t>
      </w:r>
    </w:p>
    <w:p w14:paraId="3157E5AB" w14:textId="6C69F609" w:rsidR="00B74BAD" w:rsidRPr="00AF6271" w:rsidRDefault="00B74BAD" w:rsidP="00B74BAD">
      <w:pPr>
        <w:pStyle w:val="VCAAbody"/>
      </w:pPr>
      <w:r w:rsidRPr="00AF6271">
        <w:t>Garton,</w:t>
      </w:r>
      <w:r>
        <w:t xml:space="preserve"> S </w:t>
      </w:r>
      <w:r w:rsidRPr="00AF6271">
        <w:t>1995</w:t>
      </w:r>
      <w:r>
        <w:t>,</w:t>
      </w:r>
      <w:r w:rsidRPr="00AF6271">
        <w:t xml:space="preserve"> ‘Return Home: War, masculinity and repatriation’ in Damousi</w:t>
      </w:r>
      <w:r>
        <w:t>, J</w:t>
      </w:r>
      <w:r w:rsidRPr="00AF6271">
        <w:t xml:space="preserve"> </w:t>
      </w:r>
      <w:r>
        <w:t>&amp;</w:t>
      </w:r>
      <w:r w:rsidRPr="00AF6271">
        <w:t xml:space="preserve"> Lake, </w:t>
      </w:r>
      <w:r>
        <w:t xml:space="preserve">M </w:t>
      </w:r>
      <w:r w:rsidR="009B27EB">
        <w:t>(</w:t>
      </w:r>
      <w:r>
        <w:t>eds</w:t>
      </w:r>
      <w:r w:rsidR="009B27EB">
        <w:t>)</w:t>
      </w:r>
      <w:r>
        <w:t>,</w:t>
      </w:r>
      <w:r w:rsidRPr="00AF6271">
        <w:t xml:space="preserve"> </w:t>
      </w:r>
      <w:r w:rsidRPr="00AF6271">
        <w:rPr>
          <w:i/>
        </w:rPr>
        <w:t xml:space="preserve">Gender and War: Australians at War in the Twentieth Century, </w:t>
      </w:r>
      <w:r w:rsidRPr="00AF6271">
        <w:t>Cambri</w:t>
      </w:r>
      <w:r>
        <w:t>dge University Press, Cambridge.</w:t>
      </w:r>
    </w:p>
    <w:p w14:paraId="141296BC" w14:textId="77777777" w:rsidR="005D5489" w:rsidRPr="004C53E9" w:rsidRDefault="005D5489" w:rsidP="005D5489">
      <w:pPr>
        <w:pStyle w:val="VCAAbody"/>
      </w:pPr>
      <w:r w:rsidRPr="004C53E9">
        <w:t xml:space="preserve">Gibb, D 1982, </w:t>
      </w:r>
      <w:r w:rsidRPr="004C53E9">
        <w:rPr>
          <w:i/>
          <w:iCs/>
        </w:rPr>
        <w:t>National Identity and Consciousness</w:t>
      </w:r>
      <w:r w:rsidRPr="004C53E9">
        <w:t>, Thomas Nelson, Melbourne.</w:t>
      </w:r>
    </w:p>
    <w:p w14:paraId="282D53F5" w14:textId="77777777" w:rsidR="005D5489" w:rsidRPr="004C53E9" w:rsidRDefault="005D5489" w:rsidP="005D5489">
      <w:pPr>
        <w:pStyle w:val="VCAAbody"/>
      </w:pPr>
      <w:r w:rsidRPr="004C53E9">
        <w:t xml:space="preserve">Grimshaw, P, Lake, M, McGrath, A &amp; Quartly, M 1996, </w:t>
      </w:r>
      <w:r w:rsidRPr="004C53E9">
        <w:rPr>
          <w:i/>
          <w:iCs/>
        </w:rPr>
        <w:t>Creating A Nation 1788–1990</w:t>
      </w:r>
      <w:r w:rsidRPr="004C53E9">
        <w:t>, Penguin, Melbourne.</w:t>
      </w:r>
    </w:p>
    <w:p w14:paraId="6DFAB78A" w14:textId="03A1169B" w:rsidR="0002580F" w:rsidRPr="00AF6271" w:rsidRDefault="0002580F" w:rsidP="0002580F">
      <w:pPr>
        <w:pStyle w:val="VCAAbody"/>
      </w:pPr>
      <w:r w:rsidRPr="00AF6271">
        <w:t>Hetherington</w:t>
      </w:r>
      <w:r>
        <w:t xml:space="preserve">, M </w:t>
      </w:r>
      <w:r w:rsidR="00106FBD">
        <w:t>(</w:t>
      </w:r>
      <w:r>
        <w:t>ed</w:t>
      </w:r>
      <w:r w:rsidRPr="00AF6271">
        <w:t>.</w:t>
      </w:r>
      <w:r w:rsidR="00106FBD">
        <w:t>) 2013,</w:t>
      </w:r>
      <w:r w:rsidRPr="00AF6271">
        <w:t xml:space="preserve"> </w:t>
      </w:r>
      <w:r w:rsidRPr="00AF6271">
        <w:rPr>
          <w:i/>
        </w:rPr>
        <w:t>Glorious Days: Australia 1913</w:t>
      </w:r>
      <w:r w:rsidRPr="00AF6271">
        <w:t>, National Museum of Australia Press</w:t>
      </w:r>
      <w:r w:rsidR="00106FBD">
        <w:t>, Canberra</w:t>
      </w:r>
      <w:r>
        <w:t>.</w:t>
      </w:r>
    </w:p>
    <w:p w14:paraId="46602BA8" w14:textId="77777777" w:rsidR="005D5489" w:rsidRPr="004C53E9" w:rsidRDefault="005D5489" w:rsidP="005D5489">
      <w:pPr>
        <w:pStyle w:val="VCAAbody"/>
      </w:pPr>
      <w:r w:rsidRPr="004C53E9">
        <w:t xml:space="preserve">Hirst, J 2000, </w:t>
      </w:r>
      <w:r w:rsidRPr="004C53E9">
        <w:rPr>
          <w:i/>
          <w:iCs/>
        </w:rPr>
        <w:t>The Sentimental Nation</w:t>
      </w:r>
      <w:r w:rsidRPr="004C53E9">
        <w:t>, Oxford University Press, Melbourne.</w:t>
      </w:r>
    </w:p>
    <w:p w14:paraId="7277B60D" w14:textId="77777777" w:rsidR="005D5489" w:rsidRPr="004C53E9" w:rsidRDefault="005D5489" w:rsidP="005D5489">
      <w:pPr>
        <w:pStyle w:val="VCAAbody"/>
      </w:pPr>
      <w:r w:rsidRPr="004C53E9">
        <w:t xml:space="preserve">Irving, H 1997, </w:t>
      </w:r>
      <w:r w:rsidRPr="004C53E9">
        <w:rPr>
          <w:i/>
          <w:iCs/>
        </w:rPr>
        <w:t>To Constitute a Nation</w:t>
      </w:r>
      <w:r w:rsidRPr="004C53E9">
        <w:rPr>
          <w:b/>
          <w:bCs/>
          <w:i/>
          <w:iCs/>
        </w:rPr>
        <w:t xml:space="preserve">, </w:t>
      </w:r>
      <w:r w:rsidRPr="004C53E9">
        <w:t>Cambridge University Press, Melbourne.</w:t>
      </w:r>
    </w:p>
    <w:p w14:paraId="759011BF" w14:textId="55ECE1D1" w:rsidR="00B74BAD" w:rsidRPr="006936DD" w:rsidRDefault="00B74BAD" w:rsidP="00B74BAD">
      <w:pPr>
        <w:pStyle w:val="VCAAbody"/>
        <w:rPr>
          <w:i/>
          <w:lang w:bidi="pa-IN"/>
        </w:rPr>
      </w:pPr>
      <w:r w:rsidRPr="006936DD">
        <w:rPr>
          <w:lang w:bidi="pa-IN"/>
        </w:rPr>
        <w:t xml:space="preserve">Keneally, T 2011, </w:t>
      </w:r>
      <w:r w:rsidRPr="006936DD">
        <w:rPr>
          <w:i/>
          <w:lang w:bidi="pa-IN"/>
        </w:rPr>
        <w:t>Australians: Eureka to the Diggers</w:t>
      </w:r>
      <w:r w:rsidRPr="006936DD">
        <w:rPr>
          <w:lang w:bidi="pa-IN"/>
        </w:rPr>
        <w:t xml:space="preserve">, Allen </w:t>
      </w:r>
      <w:r w:rsidR="005B50BE">
        <w:rPr>
          <w:lang w:bidi="pa-IN"/>
        </w:rPr>
        <w:t>&amp;</w:t>
      </w:r>
      <w:r w:rsidR="005B50BE" w:rsidRPr="006936DD">
        <w:rPr>
          <w:lang w:bidi="pa-IN"/>
        </w:rPr>
        <w:t xml:space="preserve"> </w:t>
      </w:r>
      <w:r w:rsidRPr="006936DD">
        <w:rPr>
          <w:lang w:bidi="pa-IN"/>
        </w:rPr>
        <w:t>Unwin, Sydney</w:t>
      </w:r>
      <w:r>
        <w:rPr>
          <w:lang w:bidi="pa-IN"/>
        </w:rPr>
        <w:t>.</w:t>
      </w:r>
    </w:p>
    <w:p w14:paraId="3305C47F" w14:textId="77777777" w:rsidR="005D5489" w:rsidRPr="004C53E9" w:rsidRDefault="005D5489" w:rsidP="005D5489">
      <w:pPr>
        <w:pStyle w:val="VCAAbody"/>
      </w:pPr>
      <w:r w:rsidRPr="004C53E9">
        <w:t xml:space="preserve">Kingston, B 1988, </w:t>
      </w:r>
      <w:r w:rsidRPr="004C53E9">
        <w:rPr>
          <w:i/>
          <w:iCs/>
        </w:rPr>
        <w:t>The Oxford History of Australia</w:t>
      </w:r>
      <w:r w:rsidRPr="004C53E9">
        <w:t>. Vol. 3 1860–1900: Glad, Confident Morning, Oxford University Press, Melbourne.</w:t>
      </w:r>
    </w:p>
    <w:p w14:paraId="7F501C91" w14:textId="444F0F3B" w:rsidR="00B74BAD" w:rsidRPr="00AF6271" w:rsidRDefault="00B74BAD" w:rsidP="00B74BAD">
      <w:pPr>
        <w:pStyle w:val="VCAAbody"/>
      </w:pPr>
      <w:r w:rsidRPr="00AF6271">
        <w:t>Lake</w:t>
      </w:r>
      <w:r>
        <w:t>, M</w:t>
      </w:r>
      <w:r w:rsidRPr="00AF6271">
        <w:t xml:space="preserve"> 2012, ‘State Socialism for Australian Mothers: Andrew Fisher’s Radical Materialism in its International and Local Contexts’, </w:t>
      </w:r>
      <w:r w:rsidRPr="00AF6271">
        <w:rPr>
          <w:i/>
        </w:rPr>
        <w:t>Labour History</w:t>
      </w:r>
      <w:r w:rsidRPr="00AF6271">
        <w:t xml:space="preserve">, </w:t>
      </w:r>
      <w:r>
        <w:t>No. 102</w:t>
      </w:r>
      <w:r w:rsidR="005B50BE">
        <w:t xml:space="preserve">, </w:t>
      </w:r>
      <w:r>
        <w:t xml:space="preserve">pp.55–70. </w:t>
      </w:r>
    </w:p>
    <w:p w14:paraId="3F64DE1D" w14:textId="66FE9297" w:rsidR="00B74BAD" w:rsidRPr="00AF6271" w:rsidRDefault="00B74BAD" w:rsidP="00B74BAD">
      <w:pPr>
        <w:pStyle w:val="VCAAbody"/>
      </w:pPr>
      <w:r w:rsidRPr="00AF6271">
        <w:t>Lake</w:t>
      </w:r>
      <w:r>
        <w:t>, M</w:t>
      </w:r>
      <w:r w:rsidRPr="00AF6271">
        <w:t xml:space="preserve"> 1992, ‘The Independence of Women and the Brotherhood of Man: Debates in the Labour Movement over Equal Pay and Motherhood Endowment in the 1920s’, </w:t>
      </w:r>
      <w:r w:rsidRPr="00AF6271">
        <w:rPr>
          <w:i/>
        </w:rPr>
        <w:t>Labour History</w:t>
      </w:r>
      <w:r w:rsidRPr="00AF6271">
        <w:t>, No 63</w:t>
      </w:r>
      <w:r w:rsidR="005B50BE">
        <w:t xml:space="preserve">, </w:t>
      </w:r>
      <w:r w:rsidRPr="00AF6271">
        <w:t>pp.1</w:t>
      </w:r>
      <w:r>
        <w:t>–</w:t>
      </w:r>
      <w:r w:rsidRPr="00AF6271">
        <w:t>24</w:t>
      </w:r>
      <w:r w:rsidR="004A5F99">
        <w:t>.</w:t>
      </w:r>
    </w:p>
    <w:p w14:paraId="0B6AB71F" w14:textId="77777777" w:rsidR="00786B94" w:rsidRPr="00AF6271" w:rsidRDefault="00786B94" w:rsidP="00786B94">
      <w:pPr>
        <w:pStyle w:val="VCAAbody"/>
      </w:pPr>
      <w:r w:rsidRPr="00AF6271">
        <w:t>Larsson</w:t>
      </w:r>
      <w:r>
        <w:t>, M</w:t>
      </w:r>
      <w:r w:rsidRPr="00AF6271">
        <w:t xml:space="preserve"> 2009, </w:t>
      </w:r>
      <w:r w:rsidRPr="00AF6271">
        <w:rPr>
          <w:i/>
        </w:rPr>
        <w:t xml:space="preserve">Shattered Anzacs: Living With the Scars of War, </w:t>
      </w:r>
      <w:r w:rsidRPr="00AF6271">
        <w:t>UNSW Press, Sydney</w:t>
      </w:r>
      <w:r>
        <w:t>.</w:t>
      </w:r>
    </w:p>
    <w:p w14:paraId="71B6C32E" w14:textId="4D5C4078" w:rsidR="00786B94" w:rsidRDefault="00786B94" w:rsidP="005D5489">
      <w:pPr>
        <w:pStyle w:val="VCAAbody"/>
      </w:pPr>
      <w:r w:rsidRPr="00AF6271">
        <w:t>Larsson</w:t>
      </w:r>
      <w:r>
        <w:t>, M</w:t>
      </w:r>
      <w:r w:rsidRPr="00AF6271">
        <w:t xml:space="preserve"> 2010,</w:t>
      </w:r>
      <w:r>
        <w:t xml:space="preserve"> </w:t>
      </w:r>
      <w:r w:rsidRPr="00AF6271">
        <w:t>‘</w:t>
      </w:r>
      <w:r>
        <w:t xml:space="preserve"> </w:t>
      </w:r>
      <w:r w:rsidRPr="00AF6271">
        <w:t>“The part we do not see”</w:t>
      </w:r>
      <w:r>
        <w:t>,</w:t>
      </w:r>
      <w:r w:rsidRPr="00AF6271">
        <w:t xml:space="preserve"> disabled Australian soldiers and family caregiving after World War I’ in Crotty</w:t>
      </w:r>
      <w:r>
        <w:t>, M</w:t>
      </w:r>
      <w:r w:rsidRPr="00AF6271">
        <w:t xml:space="preserve"> </w:t>
      </w:r>
      <w:r>
        <w:t>&amp;</w:t>
      </w:r>
      <w:r w:rsidRPr="00AF6271">
        <w:t xml:space="preserve"> Larsson,</w:t>
      </w:r>
      <w:r>
        <w:t xml:space="preserve"> M (eds),</w:t>
      </w:r>
      <w:r w:rsidRPr="00AF6271">
        <w:t xml:space="preserve"> </w:t>
      </w:r>
      <w:r w:rsidRPr="00AF6271">
        <w:rPr>
          <w:i/>
        </w:rPr>
        <w:t>Anzac Legacies: Australians and the Aftermath of War</w:t>
      </w:r>
      <w:r w:rsidRPr="00AF6271">
        <w:t>, Australian Scholar</w:t>
      </w:r>
      <w:r>
        <w:t>ly Publishing, North Melbourne.</w:t>
      </w:r>
    </w:p>
    <w:p w14:paraId="0A3E3176" w14:textId="79722E81" w:rsidR="00786B94" w:rsidRDefault="00786B94" w:rsidP="005D5489">
      <w:pPr>
        <w:pStyle w:val="VCAAbody"/>
        <w:rPr>
          <w:lang w:bidi="pa-IN"/>
        </w:rPr>
      </w:pPr>
      <w:r w:rsidRPr="006936DD">
        <w:rPr>
          <w:lang w:bidi="pa-IN"/>
        </w:rPr>
        <w:t xml:space="preserve">Macintyre, S 1986, </w:t>
      </w:r>
      <w:r w:rsidRPr="006936DD">
        <w:rPr>
          <w:i/>
          <w:lang w:bidi="pa-IN"/>
        </w:rPr>
        <w:t xml:space="preserve">The Oxford History of Australia </w:t>
      </w:r>
      <w:r w:rsidRPr="006936DD">
        <w:rPr>
          <w:lang w:bidi="pa-IN"/>
        </w:rPr>
        <w:t>Vol</w:t>
      </w:r>
      <w:r>
        <w:rPr>
          <w:lang w:bidi="pa-IN"/>
        </w:rPr>
        <w:t>.</w:t>
      </w:r>
      <w:r w:rsidRPr="006936DD">
        <w:rPr>
          <w:lang w:bidi="pa-IN"/>
        </w:rPr>
        <w:t xml:space="preserve"> 4 1901</w:t>
      </w:r>
      <w:r>
        <w:rPr>
          <w:lang w:bidi="pa-IN"/>
        </w:rPr>
        <w:t>–</w:t>
      </w:r>
      <w:r w:rsidRPr="006936DD">
        <w:rPr>
          <w:lang w:bidi="pa-IN"/>
        </w:rPr>
        <w:t>1942: The Succeeding Age, Oxford University Press, Melbourne</w:t>
      </w:r>
      <w:r>
        <w:rPr>
          <w:lang w:bidi="pa-IN"/>
        </w:rPr>
        <w:t>.</w:t>
      </w:r>
    </w:p>
    <w:p w14:paraId="1BA9C6B2" w14:textId="77777777" w:rsidR="005D5489" w:rsidRPr="004C53E9" w:rsidRDefault="005D5489" w:rsidP="005D5489">
      <w:pPr>
        <w:pStyle w:val="VCAAbody"/>
      </w:pPr>
      <w:r w:rsidRPr="004C53E9">
        <w:t xml:space="preserve">Mahood, M 1973, </w:t>
      </w:r>
      <w:r w:rsidRPr="004C53E9">
        <w:rPr>
          <w:i/>
          <w:iCs/>
        </w:rPr>
        <w:t>The Loaded Line: Australian Political Caricature, 1788–1901</w:t>
      </w:r>
      <w:r w:rsidRPr="004C53E9">
        <w:t>, Melbourne University Press, Melbourne.</w:t>
      </w:r>
    </w:p>
    <w:p w14:paraId="5B384B11" w14:textId="77777777" w:rsidR="005D5489" w:rsidRPr="004C53E9" w:rsidRDefault="005D5489" w:rsidP="005D5489">
      <w:pPr>
        <w:pStyle w:val="VCAAbody"/>
      </w:pPr>
      <w:r w:rsidRPr="004C53E9">
        <w:t xml:space="preserve">Markus, A 1979, </w:t>
      </w:r>
      <w:r w:rsidRPr="004C53E9">
        <w:rPr>
          <w:i/>
          <w:iCs/>
        </w:rPr>
        <w:t>Fear and Hatred: Purifying Australia and California 1850–1901</w:t>
      </w:r>
      <w:r w:rsidRPr="004C53E9">
        <w:t>, Hale &amp; Ironmonger, Sydney.</w:t>
      </w:r>
    </w:p>
    <w:p w14:paraId="19A4B20E" w14:textId="77777777" w:rsidR="00B74BAD" w:rsidRPr="006936DD" w:rsidRDefault="00B74BAD" w:rsidP="00B74BAD">
      <w:pPr>
        <w:pStyle w:val="VCAAbody"/>
        <w:rPr>
          <w:lang w:bidi="pa-IN"/>
        </w:rPr>
      </w:pPr>
      <w:r w:rsidRPr="006936DD">
        <w:rPr>
          <w:lang w:bidi="pa-IN"/>
        </w:rPr>
        <w:t xml:space="preserve">McKernan, M 1980, </w:t>
      </w:r>
      <w:r w:rsidRPr="006936DD">
        <w:rPr>
          <w:i/>
          <w:iCs/>
          <w:lang w:bidi="pa-IN"/>
        </w:rPr>
        <w:t>The Australian People and the Great War</w:t>
      </w:r>
      <w:r w:rsidRPr="006936DD">
        <w:rPr>
          <w:lang w:bidi="pa-IN"/>
        </w:rPr>
        <w:t>, Nelson, Melbourne.</w:t>
      </w:r>
    </w:p>
    <w:p w14:paraId="5E4F859F" w14:textId="77777777" w:rsidR="005D5489" w:rsidRPr="004C53E9" w:rsidRDefault="005D5489" w:rsidP="005D5489">
      <w:pPr>
        <w:pStyle w:val="VCAAbody"/>
      </w:pPr>
      <w:r w:rsidRPr="004C53E9">
        <w:t xml:space="preserve">Norris, R 1975, </w:t>
      </w:r>
      <w:r w:rsidRPr="004C53E9">
        <w:rPr>
          <w:i/>
          <w:iCs/>
        </w:rPr>
        <w:t xml:space="preserve">The Emergent Commonwealth, Australian Federation: Expectations and Fulfilment 1889–1901, </w:t>
      </w:r>
      <w:r w:rsidRPr="004C53E9">
        <w:t>Melbourne University Press, Melbourne.</w:t>
      </w:r>
    </w:p>
    <w:p w14:paraId="043F6D7C" w14:textId="16D27F16" w:rsidR="009D2931" w:rsidRDefault="009D2931" w:rsidP="005D5489">
      <w:pPr>
        <w:pStyle w:val="VCAAbody"/>
        <w:rPr>
          <w:lang w:bidi="pa-IN"/>
        </w:rPr>
      </w:pPr>
      <w:r w:rsidRPr="006936DD">
        <w:rPr>
          <w:lang w:bidi="pa-IN"/>
        </w:rPr>
        <w:t xml:space="preserve">Robson, LL 1970, </w:t>
      </w:r>
      <w:r w:rsidRPr="006936DD">
        <w:rPr>
          <w:i/>
          <w:iCs/>
          <w:lang w:bidi="pa-IN"/>
        </w:rPr>
        <w:t xml:space="preserve">Australia and the Great War, </w:t>
      </w:r>
      <w:r w:rsidRPr="006936DD">
        <w:rPr>
          <w:lang w:bidi="pa-IN"/>
        </w:rPr>
        <w:t>Macmillan, Melbourne.</w:t>
      </w:r>
    </w:p>
    <w:p w14:paraId="2BC609FE" w14:textId="77777777" w:rsidR="005D5489" w:rsidRPr="004C53E9" w:rsidRDefault="005D5489" w:rsidP="005D5489">
      <w:pPr>
        <w:pStyle w:val="VCAAbody"/>
      </w:pPr>
      <w:r w:rsidRPr="004C53E9">
        <w:t xml:space="preserve">Ross, J 1993, </w:t>
      </w:r>
      <w:r w:rsidRPr="004C53E9">
        <w:rPr>
          <w:i/>
          <w:iCs/>
        </w:rPr>
        <w:t xml:space="preserve">Chronicle of Australia, </w:t>
      </w:r>
      <w:r w:rsidRPr="004C53E9">
        <w:t>Viking/Penguin, Australia.</w:t>
      </w:r>
    </w:p>
    <w:p w14:paraId="677A17F5" w14:textId="77777777" w:rsidR="005D5489" w:rsidRPr="004C53E9" w:rsidRDefault="005D5489" w:rsidP="005D5489">
      <w:pPr>
        <w:pStyle w:val="VCAAbody"/>
      </w:pPr>
      <w:r w:rsidRPr="004C53E9">
        <w:t xml:space="preserve">Souter, G 1978, </w:t>
      </w:r>
      <w:r w:rsidRPr="004C53E9">
        <w:rPr>
          <w:i/>
          <w:iCs/>
        </w:rPr>
        <w:t xml:space="preserve">Lion and Kangaroo: Australia 1901–1919, The Rise of a Nation, </w:t>
      </w:r>
      <w:r w:rsidRPr="004C53E9">
        <w:t>Fontana/Collins Australia.</w:t>
      </w:r>
    </w:p>
    <w:p w14:paraId="15772A4D" w14:textId="522AB9C0" w:rsidR="00506E6E" w:rsidRDefault="00506E6E" w:rsidP="006F2EAB">
      <w:pPr>
        <w:pStyle w:val="VCAAbody"/>
      </w:pPr>
      <w:r>
        <w:t>‘</w:t>
      </w:r>
      <w:r w:rsidR="00D77430">
        <w:t>The Blood Vote’, available from Museum Victoria’s website (</w:t>
      </w:r>
      <w:hyperlink r:id="rId11" w:history="1">
        <w:r w:rsidR="00D77430">
          <w:rPr>
            <w:color w:val="0000FF"/>
            <w:u w:val="single" w:color="0000FF"/>
          </w:rPr>
          <w:t>http://museumvictoria.com.au/</w:t>
        </w:r>
      </w:hyperlink>
      <w:r>
        <w:t xml:space="preserve">). </w:t>
      </w:r>
    </w:p>
    <w:p w14:paraId="148CF485" w14:textId="4F4A8D76" w:rsidR="00D77430" w:rsidRPr="00E1451E" w:rsidRDefault="00506E6E" w:rsidP="006F2EAB">
      <w:pPr>
        <w:pStyle w:val="VCAAbody"/>
        <w:rPr>
          <w:rFonts w:asciiTheme="minorHAnsi" w:eastAsiaTheme="minorEastAsia" w:hAnsiTheme="minorHAnsi" w:cstheme="minorBidi"/>
          <w:color w:val="auto"/>
          <w:sz w:val="24"/>
          <w:szCs w:val="24"/>
          <w:lang w:val="en-AU"/>
        </w:rPr>
      </w:pPr>
      <w:r>
        <w:t>‘</w:t>
      </w:r>
      <w:r w:rsidR="00D77430">
        <w:t>The Anti’s Creed’, available ‘from the Australian War Memorial (AWM) website (</w:t>
      </w:r>
      <w:hyperlink r:id="rId12" w:history="1">
        <w:r w:rsidR="00D77430">
          <w:rPr>
            <w:color w:val="0000FF"/>
            <w:u w:val="single" w:color="0000FF"/>
          </w:rPr>
          <w:t>www.awm.gov.au/</w:t>
        </w:r>
      </w:hyperlink>
      <w:r w:rsidR="00D77430">
        <w:t>).</w:t>
      </w:r>
    </w:p>
    <w:p w14:paraId="51F6052B" w14:textId="77777777" w:rsidR="005D5489" w:rsidRPr="004C53E9" w:rsidRDefault="005D5489" w:rsidP="005D5489">
      <w:pPr>
        <w:pStyle w:val="VCAAbody"/>
      </w:pPr>
      <w:r w:rsidRPr="004C53E9">
        <w:lastRenderedPageBreak/>
        <w:t xml:space="preserve">White, R 1994, </w:t>
      </w:r>
      <w:r w:rsidRPr="004C53E9">
        <w:rPr>
          <w:i/>
          <w:iCs/>
        </w:rPr>
        <w:t>Inventing Australia: Images and Identity 1688–1980</w:t>
      </w:r>
      <w:r w:rsidRPr="004C53E9">
        <w:t>, Allen &amp; Unwin, Sydney.</w:t>
      </w:r>
    </w:p>
    <w:p w14:paraId="5D980EF6" w14:textId="77777777" w:rsidR="005D5489" w:rsidRDefault="005D5489" w:rsidP="005D5489">
      <w:pPr>
        <w:pStyle w:val="VCAAbody"/>
        <w:rPr>
          <w:lang w:bidi="pa-IN"/>
        </w:rPr>
      </w:pPr>
      <w:r w:rsidRPr="006936DD">
        <w:rPr>
          <w:lang w:bidi="pa-IN"/>
        </w:rPr>
        <w:t xml:space="preserve">Ward, R 1982, </w:t>
      </w:r>
      <w:r w:rsidRPr="006936DD">
        <w:rPr>
          <w:i/>
          <w:iCs/>
          <w:lang w:bidi="pa-IN"/>
        </w:rPr>
        <w:t>A Nation for a Continent, the History of Australia</w:t>
      </w:r>
      <w:r w:rsidRPr="006936DD">
        <w:rPr>
          <w:lang w:bidi="pa-IN"/>
        </w:rPr>
        <w:t>, Heinemann, Melbourne.</w:t>
      </w:r>
    </w:p>
    <w:p w14:paraId="35C351DD" w14:textId="77777777" w:rsidR="009D2931" w:rsidRPr="004C53E9" w:rsidRDefault="009D2931" w:rsidP="009D2931">
      <w:pPr>
        <w:pStyle w:val="VCAAbody"/>
      </w:pPr>
      <w:r w:rsidRPr="004C53E9">
        <w:t xml:space="preserve">Yarwood, AT &amp; Knowling, MJ 1982, </w:t>
      </w:r>
      <w:r w:rsidRPr="004C53E9">
        <w:rPr>
          <w:i/>
          <w:iCs/>
        </w:rPr>
        <w:t xml:space="preserve">Race Relations in Australia: A History, </w:t>
      </w:r>
      <w:r w:rsidRPr="004C53E9">
        <w:t>Methuen, Australia.</w:t>
      </w:r>
    </w:p>
    <w:p w14:paraId="2D82C9D6" w14:textId="77777777" w:rsidR="005D5489" w:rsidRPr="00E70943" w:rsidRDefault="005D5489" w:rsidP="00AE587B">
      <w:pPr>
        <w:pStyle w:val="VCAAHeading4"/>
      </w:pPr>
      <w:r w:rsidRPr="00E70943">
        <w:t>Unit 4 Area of Study 1</w:t>
      </w:r>
    </w:p>
    <w:p w14:paraId="0D85E1C0" w14:textId="77777777" w:rsidR="005D5489" w:rsidRPr="00E1451E" w:rsidRDefault="005D5489" w:rsidP="00AE587B">
      <w:pPr>
        <w:pStyle w:val="VCAAHeading5"/>
        <w:spacing w:before="120"/>
        <w:rPr>
          <w:i/>
        </w:rPr>
      </w:pPr>
      <w:r w:rsidRPr="00E1451E">
        <w:rPr>
          <w:i/>
        </w:rPr>
        <w:t>The Depression</w:t>
      </w:r>
    </w:p>
    <w:p w14:paraId="64322F68" w14:textId="77777777" w:rsidR="005D5489" w:rsidRPr="004C53E9" w:rsidRDefault="005D5489" w:rsidP="00B74BAD">
      <w:pPr>
        <w:pStyle w:val="VCAAbody"/>
      </w:pPr>
      <w:r w:rsidRPr="004C53E9">
        <w:t>Baker</w:t>
      </w:r>
      <w:r w:rsidR="00B74BAD">
        <w:t>,</w:t>
      </w:r>
      <w:r w:rsidRPr="004C53E9">
        <w:t xml:space="preserve"> C 1981, </w:t>
      </w:r>
      <w:r w:rsidRPr="004C53E9">
        <w:rPr>
          <w:i/>
          <w:iCs/>
        </w:rPr>
        <w:t>Depressions</w:t>
      </w:r>
      <w:r w:rsidRPr="004C53E9">
        <w:t>, Oxford University Press, Melbourne.</w:t>
      </w:r>
    </w:p>
    <w:p w14:paraId="74518C82" w14:textId="77777777" w:rsidR="005D5489" w:rsidRPr="004C53E9" w:rsidRDefault="005D5489" w:rsidP="00B74BAD">
      <w:pPr>
        <w:pStyle w:val="VCAAbody"/>
      </w:pPr>
      <w:r w:rsidRPr="004C53E9">
        <w:t xml:space="preserve">Bunbury, B 1996, </w:t>
      </w:r>
      <w:r w:rsidRPr="004C53E9">
        <w:rPr>
          <w:i/>
          <w:iCs/>
        </w:rPr>
        <w:t>Reading Labels on Jam Tins: Living Through Difficult Times</w:t>
      </w:r>
      <w:r w:rsidRPr="004C53E9">
        <w:t>, Fremantle Arts Centre Press, Fremantle.</w:t>
      </w:r>
    </w:p>
    <w:p w14:paraId="77884E5C" w14:textId="77777777" w:rsidR="005D5489" w:rsidRPr="004C53E9" w:rsidRDefault="005D5489" w:rsidP="00B74BAD">
      <w:pPr>
        <w:pStyle w:val="VCAAbody"/>
      </w:pPr>
      <w:r w:rsidRPr="004C53E9">
        <w:t xml:space="preserve">Burgmann, V &amp; Lee, J 1988, </w:t>
      </w:r>
      <w:r w:rsidRPr="004C53E9">
        <w:rPr>
          <w:i/>
          <w:iCs/>
        </w:rPr>
        <w:t xml:space="preserve">A People’s History of Australia since 1788, </w:t>
      </w:r>
      <w:r w:rsidRPr="004C53E9">
        <w:t>McPhee Gribble, Melbourne.</w:t>
      </w:r>
    </w:p>
    <w:p w14:paraId="4333186E" w14:textId="34C1F3C4" w:rsidR="005D5489" w:rsidRPr="004C53E9" w:rsidRDefault="005D5489" w:rsidP="00B74BAD">
      <w:pPr>
        <w:pStyle w:val="VCAAbody"/>
      </w:pPr>
      <w:r w:rsidRPr="004C53E9">
        <w:t xml:space="preserve">Cannon, M 1997, </w:t>
      </w:r>
      <w:r w:rsidRPr="004C53E9">
        <w:rPr>
          <w:i/>
          <w:iCs/>
        </w:rPr>
        <w:t>The Human Face of the Great Depression</w:t>
      </w:r>
      <w:r w:rsidR="00B43C67">
        <w:rPr>
          <w:i/>
          <w:iCs/>
        </w:rPr>
        <w:t xml:space="preserve">, </w:t>
      </w:r>
      <w:r w:rsidR="005151E5">
        <w:rPr>
          <w:iCs/>
        </w:rPr>
        <w:t>self-published</w:t>
      </w:r>
      <w:r w:rsidR="00B43C67">
        <w:rPr>
          <w:iCs/>
        </w:rPr>
        <w:t>, Melbourne</w:t>
      </w:r>
      <w:r w:rsidRPr="004C53E9">
        <w:t>.</w:t>
      </w:r>
    </w:p>
    <w:p w14:paraId="1A3D1B4A" w14:textId="5D2E9FB1" w:rsidR="00B74BAD" w:rsidRPr="00AF6271" w:rsidRDefault="00B74BAD" w:rsidP="00B74BAD">
      <w:pPr>
        <w:pStyle w:val="VCAAbody"/>
      </w:pPr>
      <w:r w:rsidRPr="00AF6271">
        <w:t xml:space="preserve">Eklund, </w:t>
      </w:r>
      <w:r>
        <w:t>E</w:t>
      </w:r>
      <w:r w:rsidR="00B43C67">
        <w:t xml:space="preserve"> 2005,</w:t>
      </w:r>
      <w:r>
        <w:t xml:space="preserve"> ‘</w:t>
      </w:r>
      <w:r w:rsidRPr="00AF6271">
        <w:t>10 June 1931, The Premiers’ Plan and the Great Depression: High politics and everyday life in an economic crisis’, in Crotty</w:t>
      </w:r>
      <w:r>
        <w:t>, M</w:t>
      </w:r>
      <w:r w:rsidRPr="00AF6271">
        <w:t xml:space="preserve"> </w:t>
      </w:r>
      <w:r>
        <w:t>&amp;</w:t>
      </w:r>
      <w:r w:rsidRPr="00AF6271">
        <w:t xml:space="preserve"> Roberts</w:t>
      </w:r>
      <w:r>
        <w:t xml:space="preserve">, DA </w:t>
      </w:r>
      <w:r w:rsidR="00B43C67">
        <w:t>(</w:t>
      </w:r>
      <w:r>
        <w:t>eds</w:t>
      </w:r>
      <w:r w:rsidR="00B43C67">
        <w:t>)</w:t>
      </w:r>
      <w:r w:rsidRPr="00AF6271">
        <w:t xml:space="preserve">, </w:t>
      </w:r>
      <w:r w:rsidRPr="00AF6271">
        <w:rPr>
          <w:i/>
        </w:rPr>
        <w:t>Turning Points in Australian History</w:t>
      </w:r>
      <w:r w:rsidRPr="00AF6271">
        <w:t>, UNSW Press, Sydney</w:t>
      </w:r>
      <w:r w:rsidR="00B43C67">
        <w:t>.</w:t>
      </w:r>
    </w:p>
    <w:p w14:paraId="354CABDE" w14:textId="77777777" w:rsidR="005D5489" w:rsidRPr="004C53E9" w:rsidRDefault="005D5489" w:rsidP="00B74BAD">
      <w:pPr>
        <w:pStyle w:val="VCAAbody"/>
      </w:pPr>
      <w:r w:rsidRPr="004C53E9">
        <w:t xml:space="preserve">Holmes, K &amp; Lake, M 1995, </w:t>
      </w:r>
      <w:r w:rsidRPr="004C53E9">
        <w:rPr>
          <w:i/>
          <w:iCs/>
        </w:rPr>
        <w:t>Freedom Bound II: Documents on Women in Modern Australia</w:t>
      </w:r>
      <w:r w:rsidRPr="004C53E9">
        <w:t>, Allen &amp; Unwin, Sydney.</w:t>
      </w:r>
    </w:p>
    <w:p w14:paraId="596A3026" w14:textId="77777777" w:rsidR="005D5489" w:rsidRPr="004C53E9" w:rsidRDefault="005D5489" w:rsidP="00B74BAD">
      <w:pPr>
        <w:pStyle w:val="VCAAbody"/>
      </w:pPr>
      <w:r w:rsidRPr="004C53E9">
        <w:t xml:space="preserve">Hungerford, TAG 1990, </w:t>
      </w:r>
      <w:r w:rsidRPr="004C53E9">
        <w:rPr>
          <w:i/>
          <w:iCs/>
        </w:rPr>
        <w:t>A Knockabout with a Slouch Hat</w:t>
      </w:r>
      <w:r w:rsidRPr="004C53E9">
        <w:t>, Fremantle Arts Centre Press, Fremantle.</w:t>
      </w:r>
    </w:p>
    <w:p w14:paraId="59C60D1A" w14:textId="77777777" w:rsidR="005D5489" w:rsidRPr="004C53E9" w:rsidRDefault="005D5489" w:rsidP="00B74BAD">
      <w:pPr>
        <w:pStyle w:val="VCAAbody"/>
      </w:pPr>
      <w:r w:rsidRPr="004C53E9">
        <w:t xml:space="preserve">Kirkby, D 1997, </w:t>
      </w:r>
      <w:r w:rsidRPr="004C53E9">
        <w:rPr>
          <w:i/>
          <w:iCs/>
        </w:rPr>
        <w:t>Barmaids: A History of Women’s Work in Pubs</w:t>
      </w:r>
      <w:r w:rsidRPr="004C53E9">
        <w:t>, Cambridge University Press, Melbourne.</w:t>
      </w:r>
    </w:p>
    <w:p w14:paraId="1DF17C7C" w14:textId="77777777" w:rsidR="005D5489" w:rsidRPr="004C53E9" w:rsidRDefault="005D5489" w:rsidP="00B74BAD">
      <w:pPr>
        <w:pStyle w:val="VCAAbody"/>
      </w:pPr>
      <w:r w:rsidRPr="004C53E9">
        <w:t xml:space="preserve">Lowenstein, W 1978, </w:t>
      </w:r>
      <w:r w:rsidRPr="004C53E9">
        <w:rPr>
          <w:i/>
          <w:iCs/>
        </w:rPr>
        <w:t>Weevils in the Flour</w:t>
      </w:r>
      <w:r w:rsidRPr="004C53E9">
        <w:t>, Hyland House, Melbourne.</w:t>
      </w:r>
    </w:p>
    <w:p w14:paraId="544152F3" w14:textId="77777777" w:rsidR="005D5489" w:rsidRPr="004C53E9" w:rsidRDefault="005D5489" w:rsidP="00B74BAD">
      <w:pPr>
        <w:pStyle w:val="VCAAbody"/>
      </w:pPr>
      <w:r w:rsidRPr="004C53E9">
        <w:t xml:space="preserve">Macintyre, S 1993, </w:t>
      </w:r>
      <w:r w:rsidRPr="004C53E9">
        <w:rPr>
          <w:i/>
          <w:iCs/>
        </w:rPr>
        <w:t xml:space="preserve">The Oxford History of Australia. Vol. 4 1901–1942: The Succeeding Age, </w:t>
      </w:r>
      <w:r w:rsidRPr="004C53E9">
        <w:t>Melbourne/Oxford University Press, Melbourne.</w:t>
      </w:r>
    </w:p>
    <w:p w14:paraId="69180D11" w14:textId="77777777" w:rsidR="00B74BAD" w:rsidRPr="004C53E9" w:rsidRDefault="00B74BAD" w:rsidP="00B74BAD">
      <w:pPr>
        <w:pStyle w:val="VCAAbody"/>
      </w:pPr>
      <w:r w:rsidRPr="004C53E9">
        <w:t xml:space="preserve">Mackinolty, J 1982, </w:t>
      </w:r>
      <w:r w:rsidRPr="004C53E9">
        <w:rPr>
          <w:i/>
          <w:iCs/>
        </w:rPr>
        <w:t>The Wasted Years</w:t>
      </w:r>
      <w:r w:rsidRPr="004C53E9">
        <w:t>, Allen &amp; Unwin, Sydney.</w:t>
      </w:r>
    </w:p>
    <w:p w14:paraId="5ABA2861" w14:textId="77777777" w:rsidR="00B74BAD" w:rsidRPr="004C53E9" w:rsidRDefault="00B74BAD" w:rsidP="00B74BAD">
      <w:pPr>
        <w:pStyle w:val="VCAAbody"/>
      </w:pPr>
      <w:r w:rsidRPr="004C53E9">
        <w:t xml:space="preserve">McCalman, J 1984, </w:t>
      </w:r>
      <w:r w:rsidRPr="004C53E9">
        <w:rPr>
          <w:i/>
          <w:iCs/>
        </w:rPr>
        <w:t>Struggletown: Public and Private Life in Richmond 1900–1965</w:t>
      </w:r>
      <w:r w:rsidRPr="004C53E9">
        <w:t>, Melbourne University Press, Melbourne.</w:t>
      </w:r>
    </w:p>
    <w:p w14:paraId="32ABFDF6" w14:textId="77777777" w:rsidR="00B74BAD" w:rsidRPr="004C53E9" w:rsidRDefault="00B74BAD" w:rsidP="00B74BAD">
      <w:pPr>
        <w:pStyle w:val="VCAAbody"/>
      </w:pPr>
      <w:r w:rsidRPr="004C53E9">
        <w:t xml:space="preserve">Maushart, S 1993, </w:t>
      </w:r>
      <w:r w:rsidRPr="004C53E9">
        <w:rPr>
          <w:i/>
          <w:iCs/>
        </w:rPr>
        <w:t>Sort of a Place Like Home: Stories of the Stolen Generation</w:t>
      </w:r>
      <w:r w:rsidRPr="004C53E9">
        <w:t>, Fremantle Arts Press, Fremantle.</w:t>
      </w:r>
    </w:p>
    <w:p w14:paraId="0B3A8F5A" w14:textId="77777777" w:rsidR="005D5489" w:rsidRPr="004C53E9" w:rsidRDefault="005D5489" w:rsidP="00B74BAD">
      <w:pPr>
        <w:pStyle w:val="VCAAbody"/>
      </w:pPr>
      <w:r w:rsidRPr="004C53E9">
        <w:t xml:space="preserve">Modjeska, D 1981, </w:t>
      </w:r>
      <w:r w:rsidRPr="004C53E9">
        <w:rPr>
          <w:i/>
          <w:iCs/>
        </w:rPr>
        <w:t>Exiles at Home: Australian Women Writers 1925–1945</w:t>
      </w:r>
      <w:r w:rsidRPr="004C53E9">
        <w:t>, Sirius Books, Sydney.</w:t>
      </w:r>
    </w:p>
    <w:p w14:paraId="609A2006" w14:textId="77777777" w:rsidR="005D5489" w:rsidRPr="004C53E9" w:rsidRDefault="005D5489" w:rsidP="00B74BAD">
      <w:pPr>
        <w:pStyle w:val="VCAAbody"/>
      </w:pPr>
      <w:r w:rsidRPr="004C53E9">
        <w:t xml:space="preserve">Pilkington, D 1996, </w:t>
      </w:r>
      <w:r w:rsidRPr="004C53E9">
        <w:rPr>
          <w:i/>
          <w:iCs/>
        </w:rPr>
        <w:t xml:space="preserve">Follow the Rabbit-Proof Fence, </w:t>
      </w:r>
      <w:r w:rsidRPr="004C53E9">
        <w:t xml:space="preserve">University of Queensland Press, St Lucia. </w:t>
      </w:r>
    </w:p>
    <w:p w14:paraId="13CB6617" w14:textId="77777777" w:rsidR="00B74BAD" w:rsidRPr="004C53E9" w:rsidRDefault="00B74BAD" w:rsidP="00B74BAD">
      <w:pPr>
        <w:pStyle w:val="VCAAbody"/>
      </w:pPr>
      <w:r w:rsidRPr="004C53E9">
        <w:t xml:space="preserve">Potts, D (ed.) 1988, </w:t>
      </w:r>
      <w:r w:rsidRPr="004C53E9">
        <w:rPr>
          <w:i/>
          <w:iCs/>
        </w:rPr>
        <w:t>In and out of work: Personal accounts of the 1930s</w:t>
      </w:r>
      <w:r w:rsidRPr="004C53E9">
        <w:t>, History Institute of Victoria, Melbourne.</w:t>
      </w:r>
    </w:p>
    <w:p w14:paraId="7D184702" w14:textId="77777777" w:rsidR="005D5489" w:rsidRDefault="005D5489" w:rsidP="00B74BAD">
      <w:pPr>
        <w:pStyle w:val="VCAAbody"/>
      </w:pPr>
      <w:r w:rsidRPr="004C53E9">
        <w:t xml:space="preserve">Spencely, G 1981, </w:t>
      </w:r>
      <w:r w:rsidRPr="004C53E9">
        <w:rPr>
          <w:i/>
          <w:iCs/>
        </w:rPr>
        <w:t>The Depression Decade</w:t>
      </w:r>
      <w:r w:rsidRPr="004C53E9">
        <w:t>, Thomas Nelson, Melbourne.</w:t>
      </w:r>
    </w:p>
    <w:p w14:paraId="345B4109" w14:textId="2BDABFED" w:rsidR="00CE7A5E" w:rsidRDefault="00CE7A5E" w:rsidP="00E1451E">
      <w:pPr>
        <w:pStyle w:val="VCAAHeading4"/>
      </w:pPr>
      <w:r>
        <w:t xml:space="preserve">Films </w:t>
      </w:r>
    </w:p>
    <w:p w14:paraId="32B9805A" w14:textId="67323075" w:rsidR="000115C1" w:rsidRDefault="000115C1">
      <w:pPr>
        <w:pStyle w:val="VCAAbody"/>
      </w:pPr>
      <w:r w:rsidRPr="00E1451E">
        <w:rPr>
          <w:i/>
        </w:rPr>
        <w:t>Caddie</w:t>
      </w:r>
      <w:r>
        <w:t xml:space="preserve"> (film), </w:t>
      </w:r>
      <w:r w:rsidR="0065447B">
        <w:t xml:space="preserve">1976, </w:t>
      </w:r>
      <w:r>
        <w:t xml:space="preserve">director </w:t>
      </w:r>
      <w:r w:rsidR="0065447B">
        <w:t>Donald</w:t>
      </w:r>
      <w:r>
        <w:t xml:space="preserve"> Crombie</w:t>
      </w:r>
      <w:r w:rsidR="0065447B">
        <w:t>, Roadshow Entertainment.</w:t>
      </w:r>
    </w:p>
    <w:p w14:paraId="3B131C51" w14:textId="622E94FC" w:rsidR="0065447B" w:rsidRPr="000115C1" w:rsidRDefault="0065447B">
      <w:pPr>
        <w:pStyle w:val="VCAAbody"/>
      </w:pPr>
      <w:r w:rsidRPr="00E1451E">
        <w:rPr>
          <w:i/>
        </w:rPr>
        <w:t>Evictions</w:t>
      </w:r>
      <w:r>
        <w:t xml:space="preserve"> (short film), </w:t>
      </w:r>
      <w:r w:rsidR="00AA495E">
        <w:t xml:space="preserve">1979, </w:t>
      </w:r>
      <w:r>
        <w:t>director Richard Lowenstein</w:t>
      </w:r>
      <w:r w:rsidR="00AA495E">
        <w:t>. Available online.</w:t>
      </w:r>
    </w:p>
    <w:p w14:paraId="6B786053" w14:textId="77777777" w:rsidR="00C11C67" w:rsidRDefault="00C11C67">
      <w:pPr>
        <w:spacing w:after="200" w:line="276" w:lineRule="auto"/>
        <w:rPr>
          <w:rFonts w:ascii="Arial" w:eastAsiaTheme="minorHAnsi" w:hAnsi="Arial" w:cs="Arial"/>
          <w:b/>
          <w:i/>
          <w:color w:val="000000" w:themeColor="text1"/>
          <w:sz w:val="22"/>
          <w:szCs w:val="20"/>
          <w:lang w:val="en" w:eastAsia="en-AU"/>
        </w:rPr>
      </w:pPr>
      <w:r>
        <w:rPr>
          <w:i/>
        </w:rPr>
        <w:br w:type="page"/>
      </w:r>
    </w:p>
    <w:p w14:paraId="276922F2" w14:textId="0D8CBE97" w:rsidR="005D5489" w:rsidRPr="00E1451E" w:rsidRDefault="005D5489" w:rsidP="008B2317">
      <w:pPr>
        <w:pStyle w:val="VCAAHeading5"/>
        <w:rPr>
          <w:i/>
        </w:rPr>
      </w:pPr>
      <w:r w:rsidRPr="00E1451E">
        <w:rPr>
          <w:i/>
        </w:rPr>
        <w:lastRenderedPageBreak/>
        <w:t>World War Two</w:t>
      </w:r>
    </w:p>
    <w:p w14:paraId="076E6447" w14:textId="77777777" w:rsidR="008B2317" w:rsidRPr="004C53E9" w:rsidRDefault="008B2317" w:rsidP="008B2317">
      <w:pPr>
        <w:pStyle w:val="VCAAbody"/>
      </w:pPr>
      <w:r w:rsidRPr="004C53E9">
        <w:t xml:space="preserve">Adam-Smith, P 1996, </w:t>
      </w:r>
      <w:r w:rsidRPr="004C53E9">
        <w:rPr>
          <w:i/>
          <w:iCs/>
        </w:rPr>
        <w:t xml:space="preserve">Australian Women at War, </w:t>
      </w:r>
      <w:r w:rsidRPr="004C53E9">
        <w:t>Penguin, Melbourne.</w:t>
      </w:r>
    </w:p>
    <w:p w14:paraId="31099A69" w14:textId="77777777" w:rsidR="005D5489" w:rsidRPr="004C53E9" w:rsidRDefault="005D5489" w:rsidP="008B2317">
      <w:pPr>
        <w:pStyle w:val="VCAAbody"/>
      </w:pPr>
      <w:r w:rsidRPr="004C53E9">
        <w:t xml:space="preserve">Adam-Smith, P 1994, </w:t>
      </w:r>
      <w:r w:rsidRPr="004C53E9">
        <w:rPr>
          <w:i/>
          <w:iCs/>
        </w:rPr>
        <w:t>Goodbye Girlie</w:t>
      </w:r>
      <w:r w:rsidRPr="004C53E9">
        <w:t>, Penguin, Melbourne.</w:t>
      </w:r>
    </w:p>
    <w:p w14:paraId="587584D6" w14:textId="77777777" w:rsidR="005D5489" w:rsidRPr="004C53E9" w:rsidRDefault="005D5489" w:rsidP="008B2317">
      <w:pPr>
        <w:pStyle w:val="VCAAbody"/>
      </w:pPr>
      <w:r w:rsidRPr="004C53E9">
        <w:t xml:space="preserve">Adam-Smith, P 1981, </w:t>
      </w:r>
      <w:r w:rsidRPr="004C53E9">
        <w:rPr>
          <w:i/>
          <w:iCs/>
        </w:rPr>
        <w:t>Hear the Train Blow</w:t>
      </w:r>
      <w:r w:rsidRPr="004C53E9">
        <w:t>, Penguin, Melbourne.</w:t>
      </w:r>
    </w:p>
    <w:p w14:paraId="2F75E5A7" w14:textId="05399463" w:rsidR="005D5489" w:rsidRPr="004C53E9" w:rsidRDefault="005D5489" w:rsidP="008B2317">
      <w:pPr>
        <w:pStyle w:val="VCAAbody"/>
      </w:pPr>
      <w:r w:rsidRPr="004C53E9">
        <w:t xml:space="preserve">Bolton, G &amp; Saunders, K 1992, ‘Girdled for War’ in Saunders &amp; Evans (eds), </w:t>
      </w:r>
      <w:r w:rsidRPr="004C53E9">
        <w:rPr>
          <w:i/>
          <w:iCs/>
        </w:rPr>
        <w:t xml:space="preserve">Gender Relations in Australia, </w:t>
      </w:r>
      <w:r w:rsidRPr="004C53E9">
        <w:t>Harcourt Brace &amp;</w:t>
      </w:r>
      <w:r w:rsidR="00ED53E3">
        <w:t xml:space="preserve"> </w:t>
      </w:r>
      <w:r w:rsidRPr="004C53E9">
        <w:t>Jovanovich, Sydney.</w:t>
      </w:r>
    </w:p>
    <w:p w14:paraId="58F7FE53" w14:textId="0CFE55B0" w:rsidR="005D5489" w:rsidRPr="004C53E9" w:rsidRDefault="005D5489" w:rsidP="008B2317">
      <w:pPr>
        <w:pStyle w:val="VCAAbody"/>
      </w:pPr>
      <w:r w:rsidRPr="004C53E9">
        <w:t xml:space="preserve">Coffey, BR 1997, </w:t>
      </w:r>
      <w:r w:rsidRPr="004C53E9">
        <w:rPr>
          <w:i/>
          <w:iCs/>
        </w:rPr>
        <w:t>Golden Harvest: Stories of Australian Women</w:t>
      </w:r>
      <w:r w:rsidRPr="004C53E9">
        <w:t>,</w:t>
      </w:r>
      <w:r w:rsidR="00ED53E3">
        <w:t xml:space="preserve"> </w:t>
      </w:r>
      <w:r w:rsidRPr="004C53E9">
        <w:t>Fremantle Arts Centre Press, Fremantle.</w:t>
      </w:r>
    </w:p>
    <w:p w14:paraId="3CE49B02" w14:textId="77777777" w:rsidR="008B2317" w:rsidRPr="004C53E9" w:rsidRDefault="008B2317" w:rsidP="008B2317">
      <w:pPr>
        <w:pStyle w:val="VCAAbody"/>
      </w:pPr>
      <w:r w:rsidRPr="004C53E9">
        <w:t xml:space="preserve">Damousi, J &amp; Lake, M (eds) 1995, </w:t>
      </w:r>
      <w:r w:rsidRPr="004C53E9">
        <w:rPr>
          <w:i/>
          <w:iCs/>
        </w:rPr>
        <w:t>Gender and War</w:t>
      </w:r>
      <w:r w:rsidRPr="004C53E9">
        <w:t>, Cambridge University Press, Melbourne.</w:t>
      </w:r>
    </w:p>
    <w:p w14:paraId="291B61F0" w14:textId="77777777" w:rsidR="008B2317" w:rsidRPr="00AF6271" w:rsidRDefault="008B2317" w:rsidP="008B2317">
      <w:pPr>
        <w:pStyle w:val="VCAAbody"/>
      </w:pPr>
      <w:r w:rsidRPr="00AF6271">
        <w:t>Darian-Smith,</w:t>
      </w:r>
      <w:r>
        <w:t xml:space="preserve"> K</w:t>
      </w:r>
      <w:r w:rsidRPr="00AF6271">
        <w:t xml:space="preserve"> 2009, </w:t>
      </w:r>
      <w:r w:rsidRPr="00AF6271">
        <w:rPr>
          <w:i/>
        </w:rPr>
        <w:t>Melbourne in wartime: 1939</w:t>
      </w:r>
      <w:r>
        <w:rPr>
          <w:i/>
        </w:rPr>
        <w:t>–</w:t>
      </w:r>
      <w:r w:rsidRPr="00AF6271">
        <w:rPr>
          <w:i/>
        </w:rPr>
        <w:t>1945</w:t>
      </w:r>
      <w:r w:rsidRPr="00AF6271">
        <w:t>, 2</w:t>
      </w:r>
      <w:r w:rsidRPr="008B2317">
        <w:t xml:space="preserve">nd </w:t>
      </w:r>
      <w:r w:rsidRPr="00AF6271">
        <w:t>edn, Melbourne University Press, Carlton</w:t>
      </w:r>
      <w:r>
        <w:t>.</w:t>
      </w:r>
    </w:p>
    <w:p w14:paraId="1A88EF3C" w14:textId="77777777" w:rsidR="005D5489" w:rsidRPr="004C53E9" w:rsidRDefault="005D5489" w:rsidP="008B2317">
      <w:pPr>
        <w:pStyle w:val="VCAAbody"/>
      </w:pPr>
      <w:r w:rsidRPr="004C53E9">
        <w:t xml:space="preserve">Darian-Smith, K 1990, </w:t>
      </w:r>
      <w:r w:rsidRPr="004C53E9">
        <w:rPr>
          <w:i/>
          <w:iCs/>
        </w:rPr>
        <w:t>On the Home Front: Melbourne in Wartime</w:t>
      </w:r>
      <w:r w:rsidRPr="004C53E9">
        <w:t>, Oxford University Press, Melbourne.</w:t>
      </w:r>
    </w:p>
    <w:p w14:paraId="124E895F" w14:textId="64D6898A" w:rsidR="008B2317" w:rsidRPr="00AF6271" w:rsidRDefault="008B2317" w:rsidP="008B2317">
      <w:pPr>
        <w:pStyle w:val="VCAAbody"/>
      </w:pPr>
      <w:r w:rsidRPr="00AF6271">
        <w:t xml:space="preserve">Day, </w:t>
      </w:r>
      <w:r>
        <w:t xml:space="preserve">D </w:t>
      </w:r>
      <w:r w:rsidRPr="00AF6271">
        <w:t xml:space="preserve">2005, ‘27 December 1941 Prime Minister Curtin’s New Year Message: Australia Looks </w:t>
      </w:r>
      <w:r>
        <w:br/>
      </w:r>
      <w:r w:rsidRPr="00AF6271">
        <w:t>To America’, in Crotty</w:t>
      </w:r>
      <w:r>
        <w:t>, M</w:t>
      </w:r>
      <w:r w:rsidRPr="00AF6271">
        <w:t xml:space="preserve"> </w:t>
      </w:r>
      <w:r>
        <w:t>&amp;</w:t>
      </w:r>
      <w:r w:rsidRPr="00AF6271">
        <w:t xml:space="preserve"> Roberts, </w:t>
      </w:r>
      <w:r>
        <w:t xml:space="preserve">DA </w:t>
      </w:r>
      <w:r w:rsidR="0029273B">
        <w:t>(</w:t>
      </w:r>
      <w:r>
        <w:t>eds</w:t>
      </w:r>
      <w:r w:rsidR="0029273B">
        <w:t>)</w:t>
      </w:r>
      <w:r>
        <w:t xml:space="preserve">, </w:t>
      </w:r>
      <w:r w:rsidRPr="00AF6271">
        <w:rPr>
          <w:i/>
        </w:rPr>
        <w:t>Turning Points in Australian History</w:t>
      </w:r>
      <w:r w:rsidRPr="00AF6271">
        <w:t>, UNSW Press, Sydney.</w:t>
      </w:r>
    </w:p>
    <w:p w14:paraId="69F8BA4E" w14:textId="77777777" w:rsidR="005D5489" w:rsidRPr="004C53E9" w:rsidRDefault="005D5489" w:rsidP="008B2317">
      <w:pPr>
        <w:pStyle w:val="VCAAbody"/>
      </w:pPr>
      <w:r w:rsidRPr="004C53E9">
        <w:t xml:space="preserve">Lewis, R 1984, </w:t>
      </w:r>
      <w:r w:rsidRPr="004C53E9">
        <w:rPr>
          <w:i/>
          <w:iCs/>
        </w:rPr>
        <w:t xml:space="preserve">A Nation at War, </w:t>
      </w:r>
      <w:r w:rsidRPr="004C53E9">
        <w:t>Longman Cheshire, Melbourne</w:t>
      </w:r>
      <w:r w:rsidR="008B2317">
        <w:t>.</w:t>
      </w:r>
    </w:p>
    <w:p w14:paraId="06103667" w14:textId="77777777" w:rsidR="005D5489" w:rsidRPr="004C53E9" w:rsidRDefault="005D5489" w:rsidP="008B2317">
      <w:pPr>
        <w:pStyle w:val="VCAAbody"/>
      </w:pPr>
      <w:r w:rsidRPr="004C53E9">
        <w:t xml:space="preserve">McKernan, M 1984, </w:t>
      </w:r>
      <w:r w:rsidRPr="004C53E9">
        <w:rPr>
          <w:i/>
          <w:iCs/>
        </w:rPr>
        <w:t xml:space="preserve">All In! Australia During the Second World War, </w:t>
      </w:r>
      <w:r w:rsidRPr="004C53E9">
        <w:t>Collins, Sydney.</w:t>
      </w:r>
    </w:p>
    <w:p w14:paraId="3703CEC2" w14:textId="77777777" w:rsidR="005D5489" w:rsidRPr="004C53E9" w:rsidRDefault="005D5489" w:rsidP="008B2317">
      <w:pPr>
        <w:pStyle w:val="VCAAbody"/>
      </w:pPr>
      <w:r w:rsidRPr="004C53E9">
        <w:t xml:space="preserve">Potts, D &amp; Potts, A 1985, </w:t>
      </w:r>
      <w:r w:rsidRPr="004C53E9">
        <w:rPr>
          <w:i/>
          <w:iCs/>
        </w:rPr>
        <w:t>Yanks Down Under, 1941–1945: The American Impact on Australia</w:t>
      </w:r>
      <w:r w:rsidRPr="004C53E9">
        <w:t>, Oxford University Press, Melbourne.</w:t>
      </w:r>
    </w:p>
    <w:p w14:paraId="281FAAF1" w14:textId="77777777" w:rsidR="005D5489" w:rsidRDefault="005D5489" w:rsidP="008B2317">
      <w:pPr>
        <w:pStyle w:val="VCAAbody"/>
      </w:pPr>
      <w:r w:rsidRPr="004C53E9">
        <w:t xml:space="preserve">Ward, R 1982, </w:t>
      </w:r>
      <w:r w:rsidRPr="004C53E9">
        <w:rPr>
          <w:i/>
          <w:iCs/>
        </w:rPr>
        <w:t>A Nation for a Continent, the History of Australia</w:t>
      </w:r>
      <w:r w:rsidRPr="004C53E9">
        <w:t>, Heinemann, Melbourne.</w:t>
      </w:r>
    </w:p>
    <w:p w14:paraId="61ED9772" w14:textId="77777777" w:rsidR="005D5489" w:rsidRPr="00E70943" w:rsidRDefault="005D5489" w:rsidP="008B2317">
      <w:pPr>
        <w:pStyle w:val="VCAAHeading4"/>
      </w:pPr>
      <w:r w:rsidRPr="00E70943">
        <w:t>Unit 4 Area of Study 2</w:t>
      </w:r>
    </w:p>
    <w:p w14:paraId="72D7DD95" w14:textId="77777777" w:rsidR="005D5489" w:rsidRPr="00E1451E" w:rsidRDefault="005D5489" w:rsidP="008B2317">
      <w:pPr>
        <w:pStyle w:val="VCAAHeading5"/>
        <w:spacing w:before="120"/>
        <w:rPr>
          <w:i/>
        </w:rPr>
      </w:pPr>
      <w:r w:rsidRPr="00E1451E">
        <w:rPr>
          <w:i/>
        </w:rPr>
        <w:t>All options</w:t>
      </w:r>
    </w:p>
    <w:p w14:paraId="5E5C8FEB" w14:textId="7EF57649" w:rsidR="005D5489" w:rsidRPr="00AF6271" w:rsidRDefault="005D5489" w:rsidP="008B2317">
      <w:pPr>
        <w:pStyle w:val="VCAAbody"/>
      </w:pPr>
      <w:r w:rsidRPr="00AF6271">
        <w:t>Peel</w:t>
      </w:r>
      <w:r>
        <w:t xml:space="preserve">, M </w:t>
      </w:r>
      <w:r w:rsidR="008B2317">
        <w:t>&amp;</w:t>
      </w:r>
      <w:r>
        <w:t xml:space="preserve"> </w:t>
      </w:r>
      <w:r w:rsidRPr="00AF6271">
        <w:t>Twomey</w:t>
      </w:r>
      <w:r>
        <w:t>, C</w:t>
      </w:r>
      <w:r w:rsidRPr="00AF6271">
        <w:t xml:space="preserve"> 2011, </w:t>
      </w:r>
      <w:r w:rsidRPr="00AF6271">
        <w:rPr>
          <w:i/>
        </w:rPr>
        <w:t>A History of Australia</w:t>
      </w:r>
      <w:r w:rsidRPr="00AF6271">
        <w:t>, Palgrave Macmillan, Basingstoke</w:t>
      </w:r>
      <w:r w:rsidR="008B2317">
        <w:t xml:space="preserve">. </w:t>
      </w:r>
    </w:p>
    <w:p w14:paraId="200A0EB4" w14:textId="77777777" w:rsidR="005D5489" w:rsidRPr="00E1451E" w:rsidRDefault="005D5489" w:rsidP="008B2317">
      <w:pPr>
        <w:pStyle w:val="VCAAHeading5"/>
        <w:rPr>
          <w:i/>
        </w:rPr>
      </w:pPr>
      <w:r w:rsidRPr="00E1451E">
        <w:rPr>
          <w:i/>
        </w:rPr>
        <w:t>Australia’s involvement in the Vietnam War</w:t>
      </w:r>
    </w:p>
    <w:p w14:paraId="3CE2CB2F" w14:textId="77777777" w:rsidR="008B2317" w:rsidRPr="008635AD" w:rsidRDefault="008B2317" w:rsidP="008B2317">
      <w:pPr>
        <w:pStyle w:val="VCAAbody"/>
        <w:rPr>
          <w:lang w:bidi="pa-IN"/>
        </w:rPr>
      </w:pPr>
      <w:r w:rsidRPr="008635AD">
        <w:rPr>
          <w:lang w:bidi="pa-IN"/>
        </w:rPr>
        <w:t xml:space="preserve">Bassett, J &amp; Gerster, R 1991, </w:t>
      </w:r>
      <w:r w:rsidRPr="008635AD">
        <w:rPr>
          <w:i/>
          <w:iCs/>
          <w:lang w:bidi="pa-IN"/>
        </w:rPr>
        <w:t>Seizures of Youth: the ‘Sixties’ and Australia</w:t>
      </w:r>
      <w:r w:rsidRPr="008635AD">
        <w:rPr>
          <w:lang w:bidi="pa-IN"/>
        </w:rPr>
        <w:t>, Hyland House, Melbourne.</w:t>
      </w:r>
    </w:p>
    <w:p w14:paraId="6399A1F7" w14:textId="042BEEBF" w:rsidR="00A659D9" w:rsidRPr="008635AD" w:rsidRDefault="00A659D9" w:rsidP="00A659D9">
      <w:pPr>
        <w:pStyle w:val="VCAAbody"/>
        <w:rPr>
          <w:lang w:bidi="pa-IN"/>
        </w:rPr>
      </w:pPr>
      <w:r w:rsidRPr="008635AD">
        <w:rPr>
          <w:lang w:bidi="pa-IN"/>
        </w:rPr>
        <w:t xml:space="preserve">Bolton, G 1996, </w:t>
      </w:r>
      <w:r w:rsidRPr="008635AD">
        <w:rPr>
          <w:i/>
          <w:lang w:bidi="pa-IN"/>
        </w:rPr>
        <w:t>The Oxford History of Australia</w:t>
      </w:r>
      <w:r>
        <w:rPr>
          <w:i/>
          <w:lang w:bidi="pa-IN"/>
        </w:rPr>
        <w:t>,</w:t>
      </w:r>
      <w:r w:rsidRPr="008635AD">
        <w:rPr>
          <w:i/>
          <w:lang w:bidi="pa-IN"/>
        </w:rPr>
        <w:t xml:space="preserve"> </w:t>
      </w:r>
      <w:r w:rsidRPr="00E1451E">
        <w:rPr>
          <w:lang w:bidi="pa-IN"/>
        </w:rPr>
        <w:t>Vol</w:t>
      </w:r>
      <w:r w:rsidR="009125CE" w:rsidRPr="00E1451E">
        <w:rPr>
          <w:lang w:bidi="pa-IN"/>
        </w:rPr>
        <w:t>.</w:t>
      </w:r>
      <w:r w:rsidRPr="00E1451E">
        <w:rPr>
          <w:lang w:bidi="pa-IN"/>
        </w:rPr>
        <w:t xml:space="preserve"> 5: The Middle Way</w:t>
      </w:r>
      <w:r w:rsidRPr="008635AD">
        <w:rPr>
          <w:i/>
          <w:lang w:bidi="pa-IN"/>
        </w:rPr>
        <w:t xml:space="preserve">, </w:t>
      </w:r>
      <w:r w:rsidRPr="008635AD">
        <w:rPr>
          <w:lang w:bidi="pa-IN"/>
        </w:rPr>
        <w:t>Oxford University Press, Melbourne</w:t>
      </w:r>
      <w:r>
        <w:rPr>
          <w:lang w:bidi="pa-IN"/>
        </w:rPr>
        <w:t>.</w:t>
      </w:r>
    </w:p>
    <w:p w14:paraId="17E75D0B" w14:textId="77777777" w:rsidR="008B2317" w:rsidRPr="008635AD" w:rsidRDefault="008B2317" w:rsidP="008B2317">
      <w:pPr>
        <w:pStyle w:val="VCAAbody"/>
        <w:rPr>
          <w:lang w:bidi="pa-IN"/>
        </w:rPr>
      </w:pPr>
      <w:r w:rsidRPr="008635AD">
        <w:rPr>
          <w:lang w:bidi="pa-IN"/>
        </w:rPr>
        <w:t xml:space="preserve">Caulfield, M 2007, </w:t>
      </w:r>
      <w:r w:rsidRPr="008635AD">
        <w:rPr>
          <w:i/>
          <w:lang w:bidi="pa-IN"/>
        </w:rPr>
        <w:t xml:space="preserve">The Vietnam Years: From the Jungle to the Australian Suburbs, </w:t>
      </w:r>
      <w:r w:rsidRPr="008635AD">
        <w:rPr>
          <w:lang w:bidi="pa-IN"/>
        </w:rPr>
        <w:t>Hatchett, Sydney</w:t>
      </w:r>
      <w:r>
        <w:rPr>
          <w:lang w:bidi="pa-IN"/>
        </w:rPr>
        <w:t>.</w:t>
      </w:r>
    </w:p>
    <w:p w14:paraId="21E94072" w14:textId="29C7D551" w:rsidR="005D5489" w:rsidRPr="008635AD" w:rsidRDefault="005D5489" w:rsidP="008B2317">
      <w:pPr>
        <w:pStyle w:val="VCAAbody"/>
        <w:rPr>
          <w:lang w:bidi="pa-IN"/>
        </w:rPr>
      </w:pPr>
      <w:r w:rsidRPr="008635AD">
        <w:rPr>
          <w:lang w:bidi="pa-IN"/>
        </w:rPr>
        <w:t>Cook</w:t>
      </w:r>
      <w:r w:rsidR="008B2317">
        <w:rPr>
          <w:lang w:bidi="pa-IN"/>
        </w:rPr>
        <w:t>,</w:t>
      </w:r>
      <w:r w:rsidRPr="008635AD">
        <w:rPr>
          <w:lang w:bidi="pa-IN"/>
        </w:rPr>
        <w:t xml:space="preserve"> P (ed</w:t>
      </w:r>
      <w:r w:rsidR="009125CE">
        <w:rPr>
          <w:lang w:bidi="pa-IN"/>
        </w:rPr>
        <w:t>.</w:t>
      </w:r>
      <w:r w:rsidRPr="008635AD">
        <w:rPr>
          <w:lang w:bidi="pa-IN"/>
        </w:rPr>
        <w:t xml:space="preserve">) 1991, </w:t>
      </w:r>
      <w:r w:rsidRPr="008635AD">
        <w:rPr>
          <w:i/>
          <w:iCs/>
          <w:lang w:bidi="pa-IN"/>
        </w:rPr>
        <w:t xml:space="preserve">Australia and Vietnam, 1965–1972, </w:t>
      </w:r>
      <w:r w:rsidRPr="008635AD">
        <w:rPr>
          <w:lang w:bidi="pa-IN"/>
        </w:rPr>
        <w:t>La Trobe University, Melbourne.</w:t>
      </w:r>
    </w:p>
    <w:p w14:paraId="0C5A19E7" w14:textId="77777777" w:rsidR="005D5489" w:rsidRPr="008635AD" w:rsidRDefault="005D5489" w:rsidP="008B2317">
      <w:pPr>
        <w:pStyle w:val="VCAAbody"/>
        <w:rPr>
          <w:lang w:bidi="pa-IN"/>
        </w:rPr>
      </w:pPr>
      <w:r w:rsidRPr="008635AD">
        <w:rPr>
          <w:lang w:bidi="pa-IN"/>
        </w:rPr>
        <w:t xml:space="preserve">Edwards, P (ed.) 1997, </w:t>
      </w:r>
      <w:r w:rsidRPr="008635AD">
        <w:rPr>
          <w:i/>
          <w:iCs/>
          <w:lang w:bidi="pa-IN"/>
        </w:rPr>
        <w:t xml:space="preserve">The Official History of Australia’s Involvement in Southeast Asian Conflicts: A Nation At War Vol. 2, </w:t>
      </w:r>
      <w:r w:rsidRPr="008635AD">
        <w:rPr>
          <w:lang w:bidi="pa-IN"/>
        </w:rPr>
        <w:t>Allen &amp; Unwin, Sydney.</w:t>
      </w:r>
    </w:p>
    <w:p w14:paraId="77A06724" w14:textId="77777777" w:rsidR="008B2317" w:rsidRPr="008635AD" w:rsidRDefault="008B2317" w:rsidP="008B2317">
      <w:pPr>
        <w:pStyle w:val="VCAAbody"/>
        <w:rPr>
          <w:lang w:bidi="pa-IN"/>
        </w:rPr>
      </w:pPr>
      <w:r w:rsidRPr="008635AD">
        <w:rPr>
          <w:lang w:bidi="pa-IN"/>
        </w:rPr>
        <w:t xml:space="preserve">Gerster, R </w:t>
      </w:r>
      <w:r>
        <w:rPr>
          <w:lang w:bidi="pa-IN"/>
        </w:rPr>
        <w:t>&amp;</w:t>
      </w:r>
      <w:r w:rsidRPr="008635AD">
        <w:rPr>
          <w:lang w:bidi="pa-IN"/>
        </w:rPr>
        <w:t xml:space="preserve"> Bassett, J 1991, </w:t>
      </w:r>
      <w:r w:rsidRPr="008635AD">
        <w:rPr>
          <w:i/>
          <w:lang w:bidi="pa-IN"/>
        </w:rPr>
        <w:t xml:space="preserve">Seizures of Youth: ‘The Sixties’ and Australia, </w:t>
      </w:r>
      <w:r w:rsidRPr="008635AD">
        <w:rPr>
          <w:lang w:bidi="pa-IN"/>
        </w:rPr>
        <w:t>Hyland House, Melbourne</w:t>
      </w:r>
      <w:r>
        <w:rPr>
          <w:lang w:bidi="pa-IN"/>
        </w:rPr>
        <w:t>.</w:t>
      </w:r>
    </w:p>
    <w:p w14:paraId="5FA1C112" w14:textId="77777777" w:rsidR="005D5489" w:rsidRPr="008635AD" w:rsidRDefault="005D5489" w:rsidP="008B2317">
      <w:pPr>
        <w:pStyle w:val="VCAAbody"/>
        <w:rPr>
          <w:lang w:bidi="pa-IN"/>
        </w:rPr>
      </w:pPr>
      <w:r w:rsidRPr="008635AD">
        <w:rPr>
          <w:lang w:bidi="pa-IN"/>
        </w:rPr>
        <w:t xml:space="preserve">Grey, J &amp; Doyle, J (eds) 1992, </w:t>
      </w:r>
      <w:r w:rsidRPr="008635AD">
        <w:rPr>
          <w:i/>
          <w:iCs/>
          <w:lang w:bidi="pa-IN"/>
        </w:rPr>
        <w:t>Vietnam: War Myth and Memory: Comparative Perspectives on Australia’s War in Vietnam</w:t>
      </w:r>
      <w:r w:rsidRPr="008635AD">
        <w:rPr>
          <w:lang w:bidi="pa-IN"/>
        </w:rPr>
        <w:t>, Allen &amp; Unwin, Sydney.</w:t>
      </w:r>
    </w:p>
    <w:p w14:paraId="5B78A614" w14:textId="77777777" w:rsidR="005D5489" w:rsidRPr="008635AD" w:rsidRDefault="005D5489" w:rsidP="008B2317">
      <w:pPr>
        <w:pStyle w:val="VCAAbody"/>
        <w:rPr>
          <w:lang w:bidi="pa-IN"/>
        </w:rPr>
      </w:pPr>
      <w:r w:rsidRPr="008635AD">
        <w:rPr>
          <w:lang w:bidi="pa-IN"/>
        </w:rPr>
        <w:lastRenderedPageBreak/>
        <w:t xml:space="preserve">Grey, J, Pierce, P &amp; Doyle, J (eds) 1991, </w:t>
      </w:r>
      <w:r w:rsidRPr="008635AD">
        <w:rPr>
          <w:i/>
          <w:iCs/>
          <w:lang w:bidi="pa-IN"/>
        </w:rPr>
        <w:t xml:space="preserve">Vietnam Days: Australia and the Impact of Vietnam, </w:t>
      </w:r>
      <w:r w:rsidRPr="008635AD">
        <w:rPr>
          <w:lang w:bidi="pa-IN"/>
        </w:rPr>
        <w:t>Penguin, Melbourne.</w:t>
      </w:r>
    </w:p>
    <w:p w14:paraId="3E88459A" w14:textId="77777777" w:rsidR="008B2317" w:rsidRPr="008635AD" w:rsidRDefault="008B2317" w:rsidP="008B2317">
      <w:pPr>
        <w:pStyle w:val="VCAAbody"/>
        <w:rPr>
          <w:lang w:bidi="pa-IN"/>
        </w:rPr>
      </w:pPr>
      <w:r w:rsidRPr="008635AD">
        <w:rPr>
          <w:lang w:bidi="pa-IN"/>
        </w:rPr>
        <w:t xml:space="preserve">Ham, P 2007, </w:t>
      </w:r>
      <w:r w:rsidRPr="008635AD">
        <w:rPr>
          <w:i/>
          <w:lang w:bidi="pa-IN"/>
        </w:rPr>
        <w:t xml:space="preserve">Vietnam: The Australian War, </w:t>
      </w:r>
      <w:r w:rsidRPr="008635AD">
        <w:rPr>
          <w:lang w:bidi="pa-IN"/>
        </w:rPr>
        <w:t>Harper Collins, Sydney</w:t>
      </w:r>
      <w:r>
        <w:rPr>
          <w:lang w:bidi="pa-IN"/>
        </w:rPr>
        <w:t>.</w:t>
      </w:r>
    </w:p>
    <w:p w14:paraId="0CE2F3D9" w14:textId="77777777" w:rsidR="008B2317" w:rsidRPr="008635AD" w:rsidRDefault="008B2317" w:rsidP="008B2317">
      <w:pPr>
        <w:pStyle w:val="VCAAbody"/>
        <w:rPr>
          <w:lang w:bidi="pa-IN"/>
        </w:rPr>
      </w:pPr>
      <w:r w:rsidRPr="008635AD">
        <w:rPr>
          <w:lang w:bidi="pa-IN"/>
        </w:rPr>
        <w:t xml:space="preserve">Hyde, M 2010, </w:t>
      </w:r>
      <w:r w:rsidRPr="008635AD">
        <w:rPr>
          <w:i/>
          <w:lang w:bidi="pa-IN"/>
        </w:rPr>
        <w:t xml:space="preserve">All Along the Watchtower, </w:t>
      </w:r>
      <w:r w:rsidRPr="008635AD">
        <w:rPr>
          <w:lang w:bidi="pa-IN"/>
        </w:rPr>
        <w:t>Vulgar Press, Melbourne</w:t>
      </w:r>
      <w:r>
        <w:rPr>
          <w:lang w:bidi="pa-IN"/>
        </w:rPr>
        <w:t>.</w:t>
      </w:r>
    </w:p>
    <w:p w14:paraId="79B18992" w14:textId="77777777" w:rsidR="005D5489" w:rsidRPr="008635AD" w:rsidRDefault="005D5489" w:rsidP="008B2317">
      <w:pPr>
        <w:pStyle w:val="VCAAbody"/>
        <w:rPr>
          <w:lang w:bidi="pa-IN"/>
        </w:rPr>
      </w:pPr>
      <w:r w:rsidRPr="008635AD">
        <w:rPr>
          <w:lang w:bidi="pa-IN"/>
        </w:rPr>
        <w:t xml:space="preserve">Langley, G 1992, </w:t>
      </w:r>
      <w:r w:rsidRPr="008635AD">
        <w:rPr>
          <w:i/>
          <w:iCs/>
          <w:lang w:bidi="pa-IN"/>
        </w:rPr>
        <w:t xml:space="preserve">A Decade of Dissent: Vietnam and the Conflict on the Australian Homefront, </w:t>
      </w:r>
      <w:r w:rsidRPr="008635AD">
        <w:rPr>
          <w:lang w:bidi="pa-IN"/>
        </w:rPr>
        <w:t>Allen &amp; Unwin, Sydney.</w:t>
      </w:r>
    </w:p>
    <w:p w14:paraId="2AF799A8" w14:textId="77777777" w:rsidR="008B2317" w:rsidRPr="008635AD" w:rsidRDefault="008B2317" w:rsidP="008B2317">
      <w:pPr>
        <w:pStyle w:val="VCAAbody"/>
        <w:rPr>
          <w:lang w:bidi="pa-IN"/>
        </w:rPr>
      </w:pPr>
      <w:r w:rsidRPr="008635AD">
        <w:rPr>
          <w:lang w:bidi="pa-IN"/>
        </w:rPr>
        <w:t xml:space="preserve">Pemberton, G (ed.) 2009 </w:t>
      </w:r>
      <w:r w:rsidRPr="008635AD">
        <w:rPr>
          <w:i/>
          <w:lang w:bidi="pa-IN"/>
        </w:rPr>
        <w:t xml:space="preserve">Vietnam Remembered, </w:t>
      </w:r>
      <w:r w:rsidRPr="008635AD">
        <w:rPr>
          <w:lang w:bidi="pa-IN"/>
        </w:rPr>
        <w:t>New Holland, Sydney</w:t>
      </w:r>
      <w:r>
        <w:rPr>
          <w:lang w:bidi="pa-IN"/>
        </w:rPr>
        <w:t>.</w:t>
      </w:r>
    </w:p>
    <w:p w14:paraId="77CE7FFE" w14:textId="77777777" w:rsidR="005D5489" w:rsidRPr="008635AD" w:rsidRDefault="005D5489" w:rsidP="008B2317">
      <w:pPr>
        <w:pStyle w:val="VCAAbody"/>
        <w:rPr>
          <w:lang w:bidi="pa-IN"/>
        </w:rPr>
      </w:pPr>
      <w:r w:rsidRPr="008635AD">
        <w:rPr>
          <w:lang w:bidi="pa-IN"/>
        </w:rPr>
        <w:t xml:space="preserve">Sexton, M 2002, </w:t>
      </w:r>
      <w:r w:rsidRPr="008635AD">
        <w:rPr>
          <w:i/>
          <w:lang w:bidi="pa-IN"/>
        </w:rPr>
        <w:t xml:space="preserve">War for the Asking: How Australia Invited Itself to Vietnam, </w:t>
      </w:r>
      <w:r w:rsidRPr="008635AD">
        <w:rPr>
          <w:lang w:bidi="pa-IN"/>
        </w:rPr>
        <w:t>New Holland, Sydney</w:t>
      </w:r>
      <w:r w:rsidR="008B2317">
        <w:rPr>
          <w:lang w:bidi="pa-IN"/>
        </w:rPr>
        <w:t>.</w:t>
      </w:r>
    </w:p>
    <w:p w14:paraId="48113BCB" w14:textId="77777777" w:rsidR="005D5489" w:rsidRPr="00E1451E" w:rsidRDefault="005D5489" w:rsidP="00A659D9">
      <w:pPr>
        <w:pStyle w:val="VCAAHeading5"/>
        <w:rPr>
          <w:i/>
        </w:rPr>
      </w:pPr>
      <w:r w:rsidRPr="00E1451E">
        <w:rPr>
          <w:i/>
        </w:rPr>
        <w:t>Aboriginal land rights</w:t>
      </w:r>
    </w:p>
    <w:p w14:paraId="582FB2C9" w14:textId="77777777" w:rsidR="005D5489" w:rsidRPr="008635AD" w:rsidRDefault="005D5489" w:rsidP="00A659D9">
      <w:pPr>
        <w:pStyle w:val="VCAAbody"/>
      </w:pPr>
      <w:r w:rsidRPr="008635AD">
        <w:t xml:space="preserve">Attwood, B 2003, </w:t>
      </w:r>
      <w:r w:rsidRPr="00E1451E">
        <w:rPr>
          <w:i/>
        </w:rPr>
        <w:t>Rights for Aborigines</w:t>
      </w:r>
      <w:r w:rsidRPr="008635AD">
        <w:t>, Allen &amp; Unwin,</w:t>
      </w:r>
      <w:r w:rsidR="00A659D9">
        <w:t xml:space="preserve"> </w:t>
      </w:r>
      <w:r w:rsidRPr="008635AD">
        <w:t>Sydney.</w:t>
      </w:r>
    </w:p>
    <w:p w14:paraId="38EAB345" w14:textId="77777777" w:rsidR="005D5489" w:rsidRPr="008635AD" w:rsidRDefault="005D5489" w:rsidP="00A659D9">
      <w:pPr>
        <w:pStyle w:val="VCAAbody"/>
      </w:pPr>
      <w:r w:rsidRPr="008635AD">
        <w:t xml:space="preserve">Attwood, B &amp; Markus, A 1999, </w:t>
      </w:r>
      <w:r w:rsidRPr="00E1451E">
        <w:rPr>
          <w:i/>
        </w:rPr>
        <w:t>The Struggle for Aboriginal Rights: A Documentary History</w:t>
      </w:r>
      <w:r w:rsidRPr="008635AD">
        <w:t>, Allen &amp; Unwin, Sydney.</w:t>
      </w:r>
    </w:p>
    <w:p w14:paraId="1EEC2746" w14:textId="77777777" w:rsidR="005D5489" w:rsidRPr="008635AD" w:rsidRDefault="005D5489" w:rsidP="00A659D9">
      <w:pPr>
        <w:pStyle w:val="VCAAbody"/>
      </w:pPr>
      <w:r w:rsidRPr="008635AD">
        <w:t xml:space="preserve">Chesterman, J &amp; Galligan, B 1997, </w:t>
      </w:r>
      <w:r w:rsidRPr="00E1451E">
        <w:rPr>
          <w:i/>
        </w:rPr>
        <w:t>Citizens Without Rights:</w:t>
      </w:r>
      <w:r w:rsidR="00A659D9" w:rsidRPr="00E1451E">
        <w:rPr>
          <w:i/>
        </w:rPr>
        <w:t xml:space="preserve"> </w:t>
      </w:r>
      <w:r w:rsidRPr="00E1451E">
        <w:rPr>
          <w:i/>
        </w:rPr>
        <w:t>Aborigines and Australian Citizenship</w:t>
      </w:r>
      <w:r w:rsidRPr="008635AD">
        <w:t>, Cambridge University Press, Melbourne.</w:t>
      </w:r>
    </w:p>
    <w:p w14:paraId="64AB6DA9" w14:textId="77777777" w:rsidR="005D5489" w:rsidRPr="008635AD" w:rsidRDefault="005D5489" w:rsidP="00A659D9">
      <w:pPr>
        <w:pStyle w:val="VCAAbody"/>
      </w:pPr>
      <w:r w:rsidRPr="008635AD">
        <w:t xml:space="preserve">Dwyer, M 2003, </w:t>
      </w:r>
      <w:r w:rsidRPr="00E1451E">
        <w:rPr>
          <w:i/>
        </w:rPr>
        <w:t>Room for One More: The Life of Mollie Dwyer</w:t>
      </w:r>
      <w:r w:rsidRPr="008635AD">
        <w:t>, Aboriginal Affairs, Victoria, East Melbourne.</w:t>
      </w:r>
    </w:p>
    <w:p w14:paraId="1F9AE64E" w14:textId="77777777" w:rsidR="005D5489" w:rsidRPr="008635AD" w:rsidRDefault="005D5489" w:rsidP="00A659D9">
      <w:pPr>
        <w:pStyle w:val="VCAAbody"/>
      </w:pPr>
      <w:r w:rsidRPr="008635AD">
        <w:t xml:space="preserve">Goodall, H 1996, </w:t>
      </w:r>
      <w:r w:rsidRPr="00E1451E">
        <w:rPr>
          <w:i/>
        </w:rPr>
        <w:t>Invasion to Embassy</w:t>
      </w:r>
      <w:r w:rsidRPr="008635AD">
        <w:t>, Allen &amp; Unwin in association with Black Books, Sydney.</w:t>
      </w:r>
    </w:p>
    <w:p w14:paraId="1482061F" w14:textId="6892B760" w:rsidR="005D5489" w:rsidRPr="008635AD" w:rsidRDefault="005D5489" w:rsidP="00A659D9">
      <w:pPr>
        <w:pStyle w:val="VCAAbody"/>
      </w:pPr>
      <w:r w:rsidRPr="008635AD">
        <w:t xml:space="preserve">Lippmann, L 1994, </w:t>
      </w:r>
      <w:r w:rsidRPr="00E1451E">
        <w:rPr>
          <w:i/>
        </w:rPr>
        <w:t>Generations of Resistance</w:t>
      </w:r>
      <w:r w:rsidR="00CC3006">
        <w:t>,</w:t>
      </w:r>
      <w:r w:rsidRPr="008635AD">
        <w:t xml:space="preserve"> 3rd edn</w:t>
      </w:r>
      <w:r w:rsidR="00CC3006">
        <w:t>,</w:t>
      </w:r>
      <w:r w:rsidRPr="008635AD">
        <w:t xml:space="preserve"> Longman Cheshire, Melbourne.</w:t>
      </w:r>
    </w:p>
    <w:p w14:paraId="5B318730" w14:textId="77777777" w:rsidR="005D5489" w:rsidRPr="008635AD" w:rsidRDefault="005D5489" w:rsidP="00A659D9">
      <w:pPr>
        <w:pStyle w:val="VCAAbody"/>
      </w:pPr>
      <w:r w:rsidRPr="008635AD">
        <w:t xml:space="preserve">McGinness J 1990, </w:t>
      </w:r>
      <w:r w:rsidRPr="00E1451E">
        <w:rPr>
          <w:i/>
        </w:rPr>
        <w:t>Son of Ayandabu: My Struggle for Aboriginal Rights</w:t>
      </w:r>
      <w:r w:rsidRPr="008635AD">
        <w:t>, Queensland University Press, Queensland.</w:t>
      </w:r>
    </w:p>
    <w:p w14:paraId="161C118F" w14:textId="77777777" w:rsidR="005D5489" w:rsidRDefault="005D5489" w:rsidP="00A659D9">
      <w:pPr>
        <w:pStyle w:val="VCAAbody"/>
      </w:pPr>
      <w:r w:rsidRPr="008635AD">
        <w:t xml:space="preserve">Reynolds, H 1989, </w:t>
      </w:r>
      <w:r w:rsidRPr="00E1451E">
        <w:rPr>
          <w:i/>
        </w:rPr>
        <w:t>Dispossession: Black Australians and White Invaders</w:t>
      </w:r>
      <w:r w:rsidRPr="008635AD">
        <w:t>, Allen &amp; Unwin, Sydney.</w:t>
      </w:r>
    </w:p>
    <w:p w14:paraId="7AA1F471" w14:textId="77777777" w:rsidR="000D7984" w:rsidRDefault="000D7984" w:rsidP="00E1451E">
      <w:pPr>
        <w:pStyle w:val="VCAAHeading5"/>
      </w:pPr>
      <w:r>
        <w:t>Films and documentaries</w:t>
      </w:r>
    </w:p>
    <w:p w14:paraId="322B9CB2" w14:textId="77777777" w:rsidR="000D7984" w:rsidRDefault="000D7984" w:rsidP="000D7984">
      <w:pPr>
        <w:pStyle w:val="VCAAbody"/>
      </w:pPr>
      <w:r w:rsidRPr="00AF6271">
        <w:t>Catherine Freeman episode</w:t>
      </w:r>
      <w:r>
        <w:t xml:space="preserve">, </w:t>
      </w:r>
      <w:r w:rsidRPr="00AF6271">
        <w:rPr>
          <w:i/>
        </w:rPr>
        <w:t>Who Do You Think You Are</w:t>
      </w:r>
      <w:r>
        <w:rPr>
          <w:i/>
        </w:rPr>
        <w:t xml:space="preserve"> </w:t>
      </w:r>
      <w:r>
        <w:t>(documentary)</w:t>
      </w:r>
      <w:r w:rsidRPr="00AF6271">
        <w:t>, Australian Series 1</w:t>
      </w:r>
      <w:r>
        <w:t>, Artemis International, SBS, 2008.</w:t>
      </w:r>
    </w:p>
    <w:p w14:paraId="4E272610" w14:textId="77777777" w:rsidR="000D7984" w:rsidRPr="00AF6271" w:rsidRDefault="000D7984" w:rsidP="000D7984">
      <w:pPr>
        <w:pStyle w:val="VCAAbody"/>
      </w:pPr>
      <w:r>
        <w:t>This episode</w:t>
      </w:r>
      <w:r w:rsidRPr="00AF6271">
        <w:t xml:space="preserve"> covers </w:t>
      </w:r>
      <w:r>
        <w:t>Freeman’s</w:t>
      </w:r>
      <w:r w:rsidRPr="00AF6271">
        <w:t xml:space="preserve"> great grandfather’s service in the AIF in WWI and the sequestration of his wages by the Aboriginal Protector in Queensland</w:t>
      </w:r>
      <w:r>
        <w:t>.</w:t>
      </w:r>
    </w:p>
    <w:p w14:paraId="4EEC2601" w14:textId="77777777" w:rsidR="000D7984" w:rsidRPr="000B6A3A" w:rsidRDefault="000D7984" w:rsidP="000D7984">
      <w:pPr>
        <w:pStyle w:val="VCAAbody"/>
      </w:pPr>
      <w:r w:rsidRPr="00AF6271">
        <w:rPr>
          <w:i/>
        </w:rPr>
        <w:t>The War That Changed Us</w:t>
      </w:r>
      <w:r>
        <w:rPr>
          <w:i/>
        </w:rPr>
        <w:t xml:space="preserve"> </w:t>
      </w:r>
      <w:r>
        <w:t>(documentary)</w:t>
      </w:r>
      <w:r w:rsidRPr="00AF6271">
        <w:t>, ABC TV series, episode 4</w:t>
      </w:r>
      <w:r>
        <w:t>: ‘Coming Home (1918-1919)’. Aired in April, 2015.</w:t>
      </w:r>
    </w:p>
    <w:p w14:paraId="547AC74F" w14:textId="74880A71" w:rsidR="000D7984" w:rsidRPr="008635AD" w:rsidRDefault="000D7984" w:rsidP="000D7984">
      <w:pPr>
        <w:pStyle w:val="VCAAbody"/>
      </w:pPr>
      <w:r w:rsidRPr="008635AD">
        <w:t>NINGLA A NA (on the Tent Embassy</w:t>
      </w:r>
      <w:r>
        <w:t xml:space="preserve"> </w:t>
      </w:r>
      <w:r w:rsidR="006F2EAB">
        <w:t>–</w:t>
      </w:r>
      <w:r>
        <w:t xml:space="preserve"> documentary)</w:t>
      </w:r>
      <w:r>
        <w:br/>
      </w:r>
      <w:hyperlink r:id="rId13" w:history="1">
        <w:r w:rsidRPr="00084E8A">
          <w:rPr>
            <w:rStyle w:val="Hyperlink"/>
          </w:rPr>
          <w:t>http://aso.gov.au/titles/documentaries/ningla-a-na/</w:t>
        </w:r>
      </w:hyperlink>
      <w:r>
        <w:t xml:space="preserve"> </w:t>
      </w:r>
    </w:p>
    <w:p w14:paraId="053CFE77" w14:textId="77777777" w:rsidR="000D7984" w:rsidRPr="008635AD" w:rsidRDefault="000D7984" w:rsidP="000D7984">
      <w:pPr>
        <w:pStyle w:val="VCAAbody"/>
      </w:pPr>
      <w:r w:rsidRPr="008635AD">
        <w:t>Message Stick</w:t>
      </w:r>
      <w:r>
        <w:t xml:space="preserve"> (documentary)</w:t>
      </w:r>
      <w:r w:rsidRPr="008635AD">
        <w:t>, ABC TV, 2008, Embassy Days, Parts 1 and 2</w:t>
      </w:r>
      <w:r>
        <w:br/>
      </w:r>
      <w:hyperlink r:id="rId14" w:history="1">
        <w:r w:rsidRPr="00E4301D">
          <w:rPr>
            <w:rStyle w:val="Hyperlink"/>
          </w:rPr>
          <w:t>www.abc.net.au/tv/messagestick/stories/s2273789.htm</w:t>
        </w:r>
      </w:hyperlink>
      <w:r>
        <w:t xml:space="preserve"> </w:t>
      </w:r>
    </w:p>
    <w:p w14:paraId="0FFAC9C4" w14:textId="77777777" w:rsidR="000D7984" w:rsidRDefault="000D7984" w:rsidP="000D7984">
      <w:pPr>
        <w:pStyle w:val="VCAAbody"/>
      </w:pPr>
      <w:r w:rsidRPr="008635AD">
        <w:t>Exploring Indigenous Australia series 1999: The Aboriginal Civil Rights Movement</w:t>
      </w:r>
      <w:r>
        <w:t xml:space="preserve"> (documentary)</w:t>
      </w:r>
      <w:r>
        <w:br/>
      </w:r>
      <w:hyperlink r:id="rId15" w:history="1">
        <w:r w:rsidRPr="00E4301D">
          <w:rPr>
            <w:rStyle w:val="Hyperlink"/>
          </w:rPr>
          <w:t>www.vea.com.au/primary-school/the-aboriginal-civil-rights-movement.html</w:t>
        </w:r>
      </w:hyperlink>
    </w:p>
    <w:p w14:paraId="231B0FF7" w14:textId="77777777" w:rsidR="000D7984" w:rsidRDefault="000D7984" w:rsidP="000D7984">
      <w:pPr>
        <w:pStyle w:val="VCAAbody"/>
      </w:pPr>
      <w:r w:rsidRPr="008635AD">
        <w:t>One People Sing Freedom: The Black March</w:t>
      </w:r>
      <w:r>
        <w:t xml:space="preserve"> (documentary)</w:t>
      </w:r>
      <w:r w:rsidRPr="008635AD">
        <w:t>, 1988, ABC Television Marketing, Melbourne</w:t>
      </w:r>
      <w:r>
        <w:t>,</w:t>
      </w:r>
      <w:r w:rsidRPr="008635AD">
        <w:t xml:space="preserve"> Mabo, ABC TV</w:t>
      </w:r>
      <w:r>
        <w:br/>
      </w:r>
      <w:hyperlink r:id="rId16" w:history="1">
        <w:r w:rsidRPr="00E4301D">
          <w:rPr>
            <w:rStyle w:val="Hyperlink"/>
          </w:rPr>
          <w:t>www.abc.net.au/tv/mabo/</w:t>
        </w:r>
      </w:hyperlink>
    </w:p>
    <w:p w14:paraId="16705205" w14:textId="77777777" w:rsidR="00C11C67" w:rsidRDefault="00C11C67">
      <w:pPr>
        <w:spacing w:after="200" w:line="276" w:lineRule="auto"/>
        <w:rPr>
          <w:rFonts w:ascii="Arial" w:eastAsiaTheme="minorHAnsi" w:hAnsi="Arial" w:cs="Arial"/>
          <w:b/>
          <w:color w:val="000000" w:themeColor="text1"/>
          <w:sz w:val="22"/>
          <w:szCs w:val="20"/>
          <w:lang w:val="en" w:eastAsia="en-AU"/>
        </w:rPr>
      </w:pPr>
      <w:r>
        <w:br w:type="page"/>
      </w:r>
    </w:p>
    <w:p w14:paraId="60402D34" w14:textId="04143635" w:rsidR="000D7984" w:rsidRPr="008635AD" w:rsidRDefault="000D7984" w:rsidP="00E1451E">
      <w:pPr>
        <w:pStyle w:val="VCAAHeading5"/>
      </w:pPr>
      <w:r w:rsidRPr="008635AD">
        <w:lastRenderedPageBreak/>
        <w:t>Websites</w:t>
      </w:r>
    </w:p>
    <w:p w14:paraId="1912FFC1" w14:textId="77777777" w:rsidR="000D7984" w:rsidRPr="008635AD" w:rsidRDefault="000D7984" w:rsidP="000D7984">
      <w:pPr>
        <w:pStyle w:val="VCAAbody"/>
      </w:pPr>
      <w:r w:rsidRPr="008635AD">
        <w:t>The National Museum, ‘Collaborating for Indigenous Rights’</w:t>
      </w:r>
      <w:r>
        <w:t>:</w:t>
      </w:r>
      <w:r>
        <w:br/>
      </w:r>
      <w:hyperlink r:id="rId17" w:history="1">
        <w:r w:rsidRPr="00A659D9">
          <w:rPr>
            <w:rStyle w:val="Hyperlink"/>
          </w:rPr>
          <w:t>http://indigenousrights.net.au/home</w:t>
        </w:r>
      </w:hyperlink>
    </w:p>
    <w:p w14:paraId="08EA5D1E" w14:textId="77777777" w:rsidR="000D7984" w:rsidRPr="008635AD" w:rsidRDefault="000D7984" w:rsidP="000D7984">
      <w:pPr>
        <w:pStyle w:val="VCAAbody"/>
      </w:pPr>
      <w:r w:rsidRPr="008635AD">
        <w:t>Private site maintained by Jens Korff</w:t>
      </w:r>
      <w:r>
        <w:t>:</w:t>
      </w:r>
      <w:r>
        <w:br/>
      </w:r>
      <w:hyperlink r:id="rId18" w:history="1">
        <w:r w:rsidRPr="00DF06D9">
          <w:rPr>
            <w:rStyle w:val="Hyperlink"/>
          </w:rPr>
          <w:t>www.creativespirits.info/aboriginalculture/history/</w:t>
        </w:r>
      </w:hyperlink>
    </w:p>
    <w:p w14:paraId="2202FEC0" w14:textId="77777777" w:rsidR="000D7984" w:rsidRPr="008635AD" w:rsidRDefault="000D7984" w:rsidP="000D7984">
      <w:pPr>
        <w:pStyle w:val="VCAAbody"/>
      </w:pPr>
      <w:r w:rsidRPr="008635AD">
        <w:t>The Koori History Website Project:</w:t>
      </w:r>
      <w:r>
        <w:br/>
      </w:r>
      <w:hyperlink r:id="rId19" w:history="1">
        <w:r w:rsidRPr="00DF06D9">
          <w:rPr>
            <w:rStyle w:val="Hyperlink"/>
          </w:rPr>
          <w:t>www.kooriweb.org/</w:t>
        </w:r>
      </w:hyperlink>
    </w:p>
    <w:p w14:paraId="08CBCD57" w14:textId="2205765B" w:rsidR="00A96132" w:rsidRPr="00E1451E" w:rsidRDefault="00A96132" w:rsidP="00E1451E">
      <w:pPr>
        <w:pStyle w:val="VCAAHeading4"/>
        <w:rPr>
          <w:i/>
        </w:rPr>
      </w:pPr>
      <w:r w:rsidRPr="00E1451E">
        <w:rPr>
          <w:i/>
        </w:rPr>
        <w:t>Equality for women</w:t>
      </w:r>
    </w:p>
    <w:p w14:paraId="1E14D134" w14:textId="77777777" w:rsidR="00A96132" w:rsidRDefault="00A96132" w:rsidP="00A96132">
      <w:pPr>
        <w:pStyle w:val="VCAAbody"/>
      </w:pPr>
      <w:r w:rsidRPr="00AF6271">
        <w:t>Galbally</w:t>
      </w:r>
      <w:r>
        <w:t>, M</w:t>
      </w:r>
      <w:r w:rsidRPr="00AF6271">
        <w:t xml:space="preserve"> 2014, </w:t>
      </w:r>
      <w:r w:rsidRPr="00AF6271">
        <w:rPr>
          <w:i/>
        </w:rPr>
        <w:t>Women’s Movements</w:t>
      </w:r>
      <w:r w:rsidRPr="00AF6271">
        <w:t>, Nelson Modern History Seri</w:t>
      </w:r>
      <w:r>
        <w:t>es, Cengage Learning Australia.</w:t>
      </w:r>
    </w:p>
    <w:p w14:paraId="1FAA72C9" w14:textId="1A4432DB" w:rsidR="00A96132" w:rsidRDefault="00A96132" w:rsidP="00A96132">
      <w:pPr>
        <w:pStyle w:val="VCAAbody"/>
      </w:pPr>
      <w:r>
        <w:t xml:space="preserve">Lake, M 1999, </w:t>
      </w:r>
      <w:r w:rsidRPr="004135DE">
        <w:rPr>
          <w:i/>
        </w:rPr>
        <w:t>Getting Equal</w:t>
      </w:r>
      <w:r>
        <w:t>, NSW, Allen&amp; Unwin, Sydney.</w:t>
      </w:r>
    </w:p>
    <w:p w14:paraId="69025A04" w14:textId="455FC883" w:rsidR="00A96132" w:rsidRDefault="00A96132" w:rsidP="00A96132">
      <w:pPr>
        <w:pStyle w:val="VCAAbody"/>
      </w:pPr>
      <w:r>
        <w:t xml:space="preserve">Summers, A 2013, </w:t>
      </w:r>
      <w:r w:rsidRPr="003E0486">
        <w:rPr>
          <w:i/>
        </w:rPr>
        <w:t>The Mysogyny Factor</w:t>
      </w:r>
      <w:r>
        <w:t>, University of NSW Press, NSW.</w:t>
      </w:r>
    </w:p>
    <w:p w14:paraId="35282880" w14:textId="3CBE169D" w:rsidR="000D7984" w:rsidRDefault="00A56D60" w:rsidP="00E1451E">
      <w:pPr>
        <w:pStyle w:val="VCAAHeading5"/>
      </w:pPr>
      <w:r>
        <w:t>Websites/audiovisual</w:t>
      </w:r>
    </w:p>
    <w:p w14:paraId="0DFEB68F" w14:textId="77777777" w:rsidR="000D7984" w:rsidRDefault="000D7984">
      <w:pPr>
        <w:pStyle w:val="VCAAbody"/>
      </w:pPr>
      <w:r w:rsidRPr="003A3CF0">
        <w:t>1969 Equal Pay Case</w:t>
      </w:r>
      <w:r>
        <w:t xml:space="preserve">, Sir Richard Kirby Archives: </w:t>
      </w:r>
      <w:hyperlink r:id="rId20" w:history="1">
        <w:r w:rsidRPr="000666FC">
          <w:rPr>
            <w:rStyle w:val="Hyperlink"/>
          </w:rPr>
          <w:t>http://ww3.e-airc.gov.au/archives/1969equalpay</w:t>
        </w:r>
      </w:hyperlink>
    </w:p>
    <w:p w14:paraId="7FAE53F4" w14:textId="77777777" w:rsidR="000D7984" w:rsidRDefault="000D7984">
      <w:pPr>
        <w:pStyle w:val="VCAAbody"/>
      </w:pPr>
      <w:r>
        <w:t xml:space="preserve">A history of the Women’s Electoral Lobby: </w:t>
      </w:r>
      <w:hyperlink r:id="rId21" w:history="1">
        <w:r w:rsidRPr="000666FC">
          <w:rPr>
            <w:rStyle w:val="Hyperlink"/>
          </w:rPr>
          <w:t>http://politicsir.cass.anu.edu.au/research/projects/gender-research/womens-electoral-lobby</w:t>
        </w:r>
      </w:hyperlink>
    </w:p>
    <w:p w14:paraId="5DD7A6D5" w14:textId="77777777" w:rsidR="000D7984" w:rsidRDefault="000D7984">
      <w:pPr>
        <w:pStyle w:val="VCAAbody"/>
      </w:pPr>
      <w:r>
        <w:t xml:space="preserve">Summers, A 2003, </w:t>
      </w:r>
      <w:r w:rsidRPr="003E0486">
        <w:rPr>
          <w:i/>
        </w:rPr>
        <w:t xml:space="preserve">The end of equality? </w:t>
      </w:r>
      <w:r>
        <w:t xml:space="preserve">Pamela Dunoon lectures. </w:t>
      </w:r>
      <w:hyperlink r:id="rId22" w:history="1">
        <w:r w:rsidRPr="000666FC">
          <w:rPr>
            <w:rStyle w:val="Hyperlink"/>
          </w:rPr>
          <w:t>http://pameladenoonlecture.net/archives/pamela-denoon-lecture-2003/</w:t>
        </w:r>
      </w:hyperlink>
      <w:r>
        <w:t xml:space="preserve"> </w:t>
      </w:r>
    </w:p>
    <w:p w14:paraId="68D0E324" w14:textId="5F91C8F2" w:rsidR="00177DE4" w:rsidRPr="006F2EAB" w:rsidRDefault="00177DE4" w:rsidP="006F2EAB">
      <w:pPr>
        <w:pStyle w:val="VCAAbody"/>
      </w:pPr>
      <w:r w:rsidRPr="006F2EAB">
        <w:t xml:space="preserve">Eva Cox on the women’s movement and WEL, in Conversations with Richard Fidler (podcast): </w:t>
      </w:r>
      <w:hyperlink r:id="rId23" w:history="1">
        <w:r w:rsidRPr="006F2EAB">
          <w:t>www.abc.net.au/local/stories/2014/10/23/4113101.htm</w:t>
        </w:r>
      </w:hyperlink>
    </w:p>
    <w:p w14:paraId="3963064C" w14:textId="0496211E" w:rsidR="006F2EAB" w:rsidRPr="006F2EAB" w:rsidRDefault="00177DE4" w:rsidP="006F2EAB">
      <w:pPr>
        <w:pStyle w:val="VCAAbody"/>
      </w:pPr>
      <w:r w:rsidRPr="006F2EAB">
        <w:t>Germaine Greer: Quotes from ‘The Female Eunuch’ (1970)</w:t>
      </w:r>
      <w:r w:rsidR="00087A7D" w:rsidRPr="006F2EAB">
        <w:t>:</w:t>
      </w:r>
      <w:r w:rsidR="006F2EAB">
        <w:br/>
      </w:r>
      <w:hyperlink r:id="rId24" w:history="1">
        <w:r w:rsidR="006F2EAB" w:rsidRPr="006F2EAB">
          <w:rPr>
            <w:rStyle w:val="Hyperlink"/>
          </w:rPr>
          <w:t>http://www.abc.net.au/local/stories/2014/10/23/4113101.htm</w:t>
        </w:r>
      </w:hyperlink>
    </w:p>
    <w:p w14:paraId="3DFDEADD" w14:textId="29A1DDFF" w:rsidR="006F2EAB" w:rsidRDefault="00177DE4" w:rsidP="006F2EAB">
      <w:pPr>
        <w:pStyle w:val="VCAAbody"/>
      </w:pPr>
      <w:r w:rsidRPr="006F2EAB">
        <w:t>Obituary and image of activist Nancy Anderson dressed as half woman and half man, carrying a placard: ‘I work as a MAN – Get paid as a WOMAN’. (May Day parade 1969)</w:t>
      </w:r>
      <w:r w:rsidR="00087A7D" w:rsidRPr="006F2EAB">
        <w:t>:</w:t>
      </w:r>
      <w:r w:rsidR="006F2EAB">
        <w:br/>
      </w:r>
      <w:hyperlink r:id="rId25" w:history="1">
        <w:r w:rsidR="00C11C67" w:rsidRPr="00CF74D8">
          <w:rPr>
            <w:rStyle w:val="Hyperlink"/>
          </w:rPr>
          <w:t>www.smh.com.au/comment/obituaries/committed-to-abolishing-inequality-20121010-27dcg.html</w:t>
        </w:r>
      </w:hyperlink>
    </w:p>
    <w:p w14:paraId="5A4B988A" w14:textId="77777777" w:rsidR="005F2DB0" w:rsidRPr="00E1451E" w:rsidRDefault="005F2DB0" w:rsidP="00C11C67">
      <w:pPr>
        <w:pStyle w:val="VCAAHeading4"/>
      </w:pPr>
      <w:r w:rsidRPr="00E1451E">
        <w:t>New patterns of immigration</w:t>
      </w:r>
    </w:p>
    <w:p w14:paraId="2127D840" w14:textId="77777777" w:rsidR="005F2DB0" w:rsidRPr="00AF6271" w:rsidRDefault="005F2DB0" w:rsidP="005F2DB0">
      <w:pPr>
        <w:pStyle w:val="VCAAbody"/>
      </w:pPr>
      <w:r w:rsidRPr="00AF6271">
        <w:t>Richards</w:t>
      </w:r>
      <w:r>
        <w:t>, E</w:t>
      </w:r>
      <w:r w:rsidRPr="00AF6271">
        <w:t xml:space="preserve"> 2008, </w:t>
      </w:r>
      <w:r w:rsidRPr="00AF6271">
        <w:rPr>
          <w:i/>
        </w:rPr>
        <w:t>Destination Australia: Migration to Australia Since 1901</w:t>
      </w:r>
      <w:r w:rsidRPr="00AF6271">
        <w:t>, University of New South Wales, Sydney</w:t>
      </w:r>
      <w:r>
        <w:t>.</w:t>
      </w:r>
    </w:p>
    <w:p w14:paraId="0D912A8C" w14:textId="44BBA8ED" w:rsidR="00A96132" w:rsidRPr="00A96132" w:rsidRDefault="005F2DB0" w:rsidP="00E1451E">
      <w:pPr>
        <w:pStyle w:val="VCAAbody"/>
      </w:pPr>
      <w:r>
        <w:t xml:space="preserve">Tavan, G 2005, </w:t>
      </w:r>
      <w:r w:rsidRPr="008635AD">
        <w:rPr>
          <w:rStyle w:val="Emphasis"/>
          <w:bCs/>
          <w:lang w:val="en"/>
        </w:rPr>
        <w:t xml:space="preserve">The Long Slow Death of White Australia, </w:t>
      </w:r>
      <w:r w:rsidRPr="00A659D9">
        <w:t>Scribe Publications</w:t>
      </w:r>
      <w:r w:rsidR="00A91CBE">
        <w:t>, Melbourne</w:t>
      </w:r>
      <w:r w:rsidRPr="00A659D9">
        <w:t>.</w:t>
      </w:r>
    </w:p>
    <w:p w14:paraId="2724EECB" w14:textId="77777777" w:rsidR="005D5489" w:rsidRPr="006936DD" w:rsidRDefault="00AA6A37" w:rsidP="003F001E">
      <w:pPr>
        <w:pStyle w:val="VCAAHeading5"/>
      </w:pPr>
      <w:r>
        <w:t>Websites/</w:t>
      </w:r>
      <w:r w:rsidR="005D5489" w:rsidRPr="006936DD">
        <w:t>audiovisual</w:t>
      </w:r>
    </w:p>
    <w:p w14:paraId="4EE9B657" w14:textId="77777777" w:rsidR="005D5489" w:rsidRDefault="005D5489" w:rsidP="00AA6A37">
      <w:pPr>
        <w:pStyle w:val="VCAAbody"/>
      </w:pPr>
      <w:r>
        <w:t>Making Multicultural Australia</w:t>
      </w:r>
      <w:r w:rsidR="00AA6A37">
        <w:t>.</w:t>
      </w:r>
      <w:r w:rsidR="00AA6A37">
        <w:br/>
      </w:r>
      <w:hyperlink r:id="rId26" w:history="1">
        <w:r w:rsidR="00AA6A37" w:rsidRPr="00DF06D9">
          <w:rPr>
            <w:rStyle w:val="Hyperlink"/>
          </w:rPr>
          <w:t>www.multiculturalaustralia.edu.au/</w:t>
        </w:r>
      </w:hyperlink>
    </w:p>
    <w:p w14:paraId="1F57C807" w14:textId="77777777" w:rsidR="00C11C67" w:rsidRDefault="005D5489" w:rsidP="00AA6A37">
      <w:pPr>
        <w:pStyle w:val="VCAAbody"/>
      </w:pPr>
      <w:r>
        <w:t>Pauline Hanson maiden speech, YouTube</w:t>
      </w:r>
      <w:r w:rsidR="00AA6A37">
        <w:t>.</w:t>
      </w:r>
      <w:r w:rsidR="00AA6A37">
        <w:br/>
      </w:r>
      <w:r w:rsidRPr="009850E3">
        <w:rPr>
          <w:i/>
        </w:rPr>
        <w:t>Case study 3, Pauline Hanson’s maiden speech</w:t>
      </w:r>
      <w:r>
        <w:t>, Australian Human Rights Commission</w:t>
      </w:r>
      <w:r w:rsidR="00AA6A37">
        <w:t>.</w:t>
      </w:r>
      <w:r w:rsidR="00AA6A37">
        <w:br/>
      </w:r>
      <w:hyperlink r:id="rId27" w:history="1">
        <w:r w:rsidR="00AA6A37" w:rsidRPr="00DF06D9">
          <w:rPr>
            <w:rStyle w:val="Hyperlink"/>
          </w:rPr>
          <w:t>www.humanrights.gov.au/publications/racial-hatred-act-case-study-3</w:t>
        </w:r>
      </w:hyperlink>
      <w:r>
        <w:t xml:space="preserve"> </w:t>
      </w:r>
    </w:p>
    <w:p w14:paraId="167F9F4E" w14:textId="6BB4AE39" w:rsidR="005D5489" w:rsidRPr="00C11C67" w:rsidRDefault="005D5489" w:rsidP="00AA6A37">
      <w:pPr>
        <w:pStyle w:val="VCAAbody"/>
      </w:pPr>
      <w:r w:rsidRPr="00C11C67">
        <w:t>Malcolm Fraser: Life was not meant to be easy, one of his final major interviews, conducted by George Megalogenis, March 2015</w:t>
      </w:r>
      <w:r w:rsidR="00AA6A37" w:rsidRPr="00C11C67">
        <w:t>.</w:t>
      </w:r>
      <w:r w:rsidR="00AA6A37" w:rsidRPr="00C11C67">
        <w:br/>
      </w:r>
      <w:hyperlink r:id="rId28" w:history="1">
        <w:r w:rsidR="00C11C67" w:rsidRPr="00CF74D8">
          <w:rPr>
            <w:rStyle w:val="Hyperlink"/>
          </w:rPr>
          <w:t>www.abc.net.au/tv/programs/malcolm-fraser-life-wasnt-meant-to-be-easy/</w:t>
        </w:r>
      </w:hyperlink>
    </w:p>
    <w:p w14:paraId="25DE6265" w14:textId="77777777" w:rsidR="00C11C67" w:rsidRDefault="00C11C67">
      <w:pPr>
        <w:spacing w:after="200" w:line="276" w:lineRule="auto"/>
        <w:rPr>
          <w:rFonts w:ascii="Arial" w:eastAsiaTheme="minorHAnsi" w:hAnsi="Arial" w:cs="Arial"/>
          <w:b/>
          <w:color w:val="000000" w:themeColor="text1"/>
          <w:szCs w:val="22"/>
          <w:lang w:val="en" w:eastAsia="en-AU"/>
        </w:rPr>
      </w:pPr>
      <w:r>
        <w:br w:type="page"/>
      </w:r>
    </w:p>
    <w:p w14:paraId="390F2769" w14:textId="6E073738" w:rsidR="005D5489" w:rsidRPr="00E1451E" w:rsidRDefault="005D5489" w:rsidP="00E1451E">
      <w:pPr>
        <w:pStyle w:val="VCAAHeading4"/>
      </w:pPr>
      <w:r w:rsidRPr="00E1451E">
        <w:lastRenderedPageBreak/>
        <w:t>A global economy</w:t>
      </w:r>
    </w:p>
    <w:p w14:paraId="1567CA34" w14:textId="41400CE5" w:rsidR="005D5489" w:rsidRPr="00AF6271" w:rsidRDefault="005D5489" w:rsidP="00AA6A37">
      <w:pPr>
        <w:pStyle w:val="VCAAbody"/>
      </w:pPr>
      <w:r w:rsidRPr="00AF6271">
        <w:t>Boland</w:t>
      </w:r>
      <w:r>
        <w:t>, J</w:t>
      </w:r>
      <w:r w:rsidRPr="00AF6271">
        <w:t xml:space="preserve"> 2014, Chapter 19, ‘Microeconomic reform’ in Ville</w:t>
      </w:r>
      <w:r w:rsidR="00AA6A37">
        <w:t>, S</w:t>
      </w:r>
      <w:r w:rsidRPr="00AF6271">
        <w:t xml:space="preserve"> </w:t>
      </w:r>
      <w:r w:rsidR="00AA6A37">
        <w:t>&amp;</w:t>
      </w:r>
      <w:r w:rsidRPr="00AF6271">
        <w:t xml:space="preserve"> Withers,</w:t>
      </w:r>
      <w:r w:rsidR="00AA6A37">
        <w:t xml:space="preserve"> G </w:t>
      </w:r>
      <w:r w:rsidR="00B96147">
        <w:t>(</w:t>
      </w:r>
      <w:r w:rsidR="00AA6A37">
        <w:t>eds</w:t>
      </w:r>
      <w:r w:rsidR="00B96147">
        <w:t>)</w:t>
      </w:r>
      <w:r w:rsidR="00AA6A37">
        <w:t>,</w:t>
      </w:r>
      <w:r w:rsidRPr="00AF6271">
        <w:t xml:space="preserve"> </w:t>
      </w:r>
      <w:r w:rsidRPr="00E952A9">
        <w:rPr>
          <w:i/>
        </w:rPr>
        <w:t>The Cambridge Economic History of Australia</w:t>
      </w:r>
      <w:r w:rsidR="00AA6A37">
        <w:rPr>
          <w:i/>
        </w:rPr>
        <w:t>.</w:t>
      </w:r>
    </w:p>
    <w:p w14:paraId="49C4E550" w14:textId="5F434691" w:rsidR="005D5489" w:rsidRPr="00AF6271" w:rsidRDefault="005D5489" w:rsidP="00AA6A37">
      <w:pPr>
        <w:pStyle w:val="VCAAbody"/>
      </w:pPr>
      <w:r w:rsidRPr="00AF6271">
        <w:t>Broomhill,</w:t>
      </w:r>
      <w:r>
        <w:t xml:space="preserve"> R</w:t>
      </w:r>
      <w:r w:rsidRPr="00AF6271">
        <w:t xml:space="preserve"> 1986 Paul Keating’s ‘Banana Republic’ Statement and the End of the ‘Golden Age’, in Crotty</w:t>
      </w:r>
      <w:r w:rsidR="0098765C">
        <w:t>, M</w:t>
      </w:r>
      <w:r w:rsidRPr="00AF6271">
        <w:t xml:space="preserve"> </w:t>
      </w:r>
      <w:r w:rsidR="0098765C">
        <w:t>&amp;</w:t>
      </w:r>
      <w:r w:rsidRPr="00AF6271">
        <w:t xml:space="preserve"> Roberts</w:t>
      </w:r>
      <w:r w:rsidR="0098765C">
        <w:t xml:space="preserve">, DA </w:t>
      </w:r>
      <w:r w:rsidR="003A7139">
        <w:t>(</w:t>
      </w:r>
      <w:r w:rsidR="0098765C">
        <w:t>eds</w:t>
      </w:r>
      <w:r w:rsidR="003A7139">
        <w:t>)</w:t>
      </w:r>
      <w:r w:rsidRPr="00AF6271">
        <w:t xml:space="preserve">, </w:t>
      </w:r>
      <w:r w:rsidRPr="00AF6271">
        <w:rPr>
          <w:i/>
        </w:rPr>
        <w:t>Turning Points in Australian History</w:t>
      </w:r>
      <w:r w:rsidRPr="00AF6271">
        <w:t>, UNSW Press, Sydney, 2005</w:t>
      </w:r>
      <w:r w:rsidR="0098765C">
        <w:t>.</w:t>
      </w:r>
    </w:p>
    <w:p w14:paraId="219DFF49" w14:textId="131326AF" w:rsidR="005D5489" w:rsidRPr="00AF6271" w:rsidRDefault="005D5489" w:rsidP="00AA6A37">
      <w:pPr>
        <w:pStyle w:val="VCAAbody"/>
      </w:pPr>
      <w:r>
        <w:t>Combet, G</w:t>
      </w:r>
      <w:r w:rsidRPr="00AF6271">
        <w:t xml:space="preserve"> 2014, </w:t>
      </w:r>
      <w:r w:rsidRPr="00AF6271">
        <w:rPr>
          <w:i/>
        </w:rPr>
        <w:t>The Fights of My Life</w:t>
      </w:r>
      <w:r w:rsidRPr="00AF6271">
        <w:t>, Melbourne University Press, Melbourne</w:t>
      </w:r>
      <w:r w:rsidR="0098765C">
        <w:t>.</w:t>
      </w:r>
    </w:p>
    <w:p w14:paraId="45576976" w14:textId="60BFB461" w:rsidR="005D5489" w:rsidRDefault="005D5489" w:rsidP="00AA6A37">
      <w:pPr>
        <w:pStyle w:val="VCAAbody"/>
      </w:pPr>
      <w:r w:rsidRPr="00AF6271">
        <w:t>Day</w:t>
      </w:r>
      <w:r>
        <w:t>, D</w:t>
      </w:r>
      <w:r w:rsidRPr="00AF6271">
        <w:t xml:space="preserve"> 2015, </w:t>
      </w:r>
      <w:r w:rsidRPr="00AF6271">
        <w:rPr>
          <w:i/>
        </w:rPr>
        <w:t>Paul Keating: the Biography</w:t>
      </w:r>
      <w:r w:rsidRPr="00AF6271">
        <w:t xml:space="preserve">, Fourth Estate an imprint of Harper Collins </w:t>
      </w:r>
      <w:r w:rsidRPr="00AF6271">
        <w:rPr>
          <w:i/>
        </w:rPr>
        <w:t>Publishers</w:t>
      </w:r>
      <w:r w:rsidRPr="00AF6271">
        <w:t>, Sydney</w:t>
      </w:r>
      <w:r w:rsidR="0098765C">
        <w:t>.</w:t>
      </w:r>
    </w:p>
    <w:p w14:paraId="4575BAD2" w14:textId="13535F79" w:rsidR="005D5489" w:rsidRPr="00895BB1" w:rsidRDefault="00076E2C" w:rsidP="0098765C">
      <w:pPr>
        <w:pStyle w:val="VCAAHeading5"/>
      </w:pPr>
      <w:r>
        <w:t>Documentary</w:t>
      </w:r>
    </w:p>
    <w:p w14:paraId="508CD3CB" w14:textId="77777777" w:rsidR="00F4525C" w:rsidRPr="00EB3F96" w:rsidRDefault="005D5489" w:rsidP="00EC5516">
      <w:pPr>
        <w:pStyle w:val="VCAAbody"/>
        <w:rPr>
          <w:lang w:val="en-AU" w:eastAsia="en-AU"/>
        </w:rPr>
      </w:pPr>
      <w:r>
        <w:t>Making Australia Great: Inside our Longest Boom 2015</w:t>
      </w:r>
      <w:r w:rsidR="0098765C">
        <w:t xml:space="preserve"> </w:t>
      </w:r>
      <w:r>
        <w:t xml:space="preserve">(Episodes 1–2) ABC TV, </w:t>
      </w:r>
      <w:r w:rsidR="0098765C">
        <w:br/>
      </w:r>
      <w:hyperlink r:id="rId29" w:history="1">
        <w:r w:rsidR="0098765C" w:rsidRPr="00DF06D9">
          <w:rPr>
            <w:rStyle w:val="Hyperlink"/>
          </w:rPr>
          <w:t>www.abc.net.au/tv/programs/making-australia-great-inside-our-longest-boom/</w:t>
        </w:r>
      </w:hyperlink>
      <w:r>
        <w:t xml:space="preserve"> </w:t>
      </w:r>
    </w:p>
    <w:sectPr w:rsidR="00F4525C" w:rsidRPr="00EB3F96" w:rsidSect="005B011B">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69F4" w14:textId="77777777" w:rsidR="006F2EAB" w:rsidRDefault="006F2EAB" w:rsidP="00304EA1">
      <w:r>
        <w:separator/>
      </w:r>
    </w:p>
  </w:endnote>
  <w:endnote w:type="continuationSeparator" w:id="0">
    <w:p w14:paraId="5E0BD1E0" w14:textId="77777777" w:rsidR="006F2EAB" w:rsidRDefault="006F2EAB"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EB17" w14:textId="77777777" w:rsidR="00A71C81" w:rsidRDefault="00A7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6F2EAB" w14:paraId="169FD071" w14:textId="77777777" w:rsidTr="00A24B2D">
      <w:trPr>
        <w:trHeight w:val="701"/>
      </w:trPr>
      <w:tc>
        <w:tcPr>
          <w:tcW w:w="2835" w:type="dxa"/>
          <w:vAlign w:val="center"/>
        </w:tcPr>
        <w:p w14:paraId="767BD6CD" w14:textId="62537811" w:rsidR="006F2EAB" w:rsidRPr="002329F3" w:rsidRDefault="006F2EAB" w:rsidP="0028516B">
          <w:pPr>
            <w:pStyle w:val="VCAAtrademarkinfo"/>
          </w:pPr>
          <w:r>
            <w:rPr>
              <w:color w:val="999999" w:themeColor="accent2"/>
            </w:rPr>
            <w:t xml:space="preserve">© </w:t>
          </w:r>
          <w:hyperlink r:id="rId1" w:history="1">
            <w:r>
              <w:rPr>
                <w:rStyle w:val="Hyperlink"/>
              </w:rPr>
              <w:t>VCAA</w:t>
            </w:r>
          </w:hyperlink>
          <w:r w:rsidR="00A26373" w:rsidRPr="00A26373">
            <w:rPr>
              <w:rStyle w:val="Hyperlink"/>
              <w:color w:val="auto"/>
              <w:u w:val="none"/>
            </w:rPr>
            <w:t xml:space="preserve"> 2015</w:t>
          </w:r>
        </w:p>
      </w:tc>
      <w:tc>
        <w:tcPr>
          <w:tcW w:w="3685" w:type="dxa"/>
          <w:vAlign w:val="center"/>
        </w:tcPr>
        <w:p w14:paraId="07EC7DB9" w14:textId="7CB83AB1" w:rsidR="006F2EAB" w:rsidRPr="00B41951" w:rsidRDefault="006F2EA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71C81">
            <w:rPr>
              <w:noProof/>
            </w:rPr>
            <w:t>2</w:t>
          </w:r>
          <w:r w:rsidRPr="00B41951">
            <w:rPr>
              <w:noProof/>
            </w:rPr>
            <w:fldChar w:fldCharType="end"/>
          </w:r>
        </w:p>
      </w:tc>
    </w:tr>
  </w:tbl>
  <w:p w14:paraId="0C0C354D" w14:textId="77777777" w:rsidR="006F2EAB" w:rsidRDefault="006F2EAB" w:rsidP="00F514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6F2EAB" w14:paraId="564BF9A2" w14:textId="77777777" w:rsidTr="00852719">
      <w:trPr>
        <w:trHeight w:val="709"/>
      </w:trPr>
      <w:tc>
        <w:tcPr>
          <w:tcW w:w="3510" w:type="dxa"/>
          <w:vAlign w:val="center"/>
        </w:tcPr>
        <w:p w14:paraId="103D0092" w14:textId="3038D044" w:rsidR="006F2EAB" w:rsidRPr="004A2ED8" w:rsidRDefault="006F2EAB" w:rsidP="002329F3">
          <w:pPr>
            <w:pStyle w:val="VCAAtrademarkinfo"/>
            <w:rPr>
              <w:color w:val="999999" w:themeColor="accent2"/>
            </w:rPr>
          </w:pPr>
          <w:r>
            <w:rPr>
              <w:color w:val="999999" w:themeColor="accent2"/>
            </w:rPr>
            <w:t xml:space="preserve">© </w:t>
          </w:r>
          <w:hyperlink r:id="rId1" w:history="1">
            <w:r>
              <w:rPr>
                <w:rStyle w:val="Hyperlink"/>
              </w:rPr>
              <w:t>VCAA</w:t>
            </w:r>
          </w:hyperlink>
          <w:r w:rsidR="00A26373">
            <w:rPr>
              <w:rStyle w:val="Hyperlink"/>
            </w:rPr>
            <w:t xml:space="preserve"> </w:t>
          </w:r>
          <w:r w:rsidR="00A26373" w:rsidRPr="00A26373">
            <w:rPr>
              <w:rStyle w:val="Hyperlink"/>
              <w:color w:val="auto"/>
              <w:u w:val="none"/>
            </w:rPr>
            <w:t>2015</w:t>
          </w:r>
        </w:p>
      </w:tc>
      <w:tc>
        <w:tcPr>
          <w:tcW w:w="5103" w:type="dxa"/>
          <w:shd w:val="clear" w:color="auto" w:fill="auto"/>
          <w:vAlign w:val="center"/>
        </w:tcPr>
        <w:p w14:paraId="0F4B8B87" w14:textId="77777777" w:rsidR="006F2EAB" w:rsidRPr="00B41951" w:rsidRDefault="006F2EAB" w:rsidP="002329F3">
          <w:pPr>
            <w:pStyle w:val="VCAAbody"/>
            <w:rPr>
              <w:sz w:val="18"/>
              <w:szCs w:val="18"/>
            </w:rPr>
          </w:pPr>
        </w:p>
      </w:tc>
      <w:tc>
        <w:tcPr>
          <w:tcW w:w="1457" w:type="dxa"/>
          <w:vAlign w:val="center"/>
        </w:tcPr>
        <w:p w14:paraId="60346D24" w14:textId="77777777" w:rsidR="006F2EAB" w:rsidRDefault="006F2EAB" w:rsidP="00B41951">
          <w:pPr>
            <w:pStyle w:val="Footer"/>
            <w:tabs>
              <w:tab w:val="clear" w:pos="9026"/>
              <w:tab w:val="right" w:pos="11340"/>
            </w:tabs>
            <w:jc w:val="right"/>
          </w:pPr>
          <w:r>
            <w:rPr>
              <w:noProof/>
              <w:lang w:val="en-AU" w:eastAsia="en-AU"/>
            </w:rPr>
            <w:drawing>
              <wp:inline distT="0" distB="0" distL="0" distR="0" wp14:anchorId="043AD3B4" wp14:editId="5FD86014">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3BB4A9D9" w14:textId="77777777" w:rsidR="006F2EAB" w:rsidRDefault="006F2EAB"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F3DA" w14:textId="77777777" w:rsidR="006F2EAB" w:rsidRDefault="006F2EAB" w:rsidP="00304EA1">
      <w:r>
        <w:separator/>
      </w:r>
    </w:p>
  </w:footnote>
  <w:footnote w:type="continuationSeparator" w:id="0">
    <w:p w14:paraId="3F5E2C0B" w14:textId="77777777" w:rsidR="006F2EAB" w:rsidRDefault="006F2EAB"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1E45" w14:textId="77777777" w:rsidR="00A71C81" w:rsidRDefault="00A7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3126" w14:textId="06A62974" w:rsidR="006F2EAB" w:rsidRDefault="006F2EAB" w:rsidP="005D5489">
    <w:pPr>
      <w:pStyle w:val="VCAAcaptionsandfootnotes"/>
      <w:tabs>
        <w:tab w:val="right" w:pos="9639"/>
      </w:tabs>
      <w:spacing w:after="0"/>
      <w:rPr>
        <w:color w:val="999999" w:themeColor="accent2"/>
        <w:lang w:val="en-AU"/>
      </w:rPr>
    </w:pPr>
    <w:r>
      <w:rPr>
        <w:color w:val="999999" w:themeColor="accent2"/>
        <w:lang w:val="en-AU"/>
      </w:rPr>
      <w:t>VCE Australian history 2016–202</w:t>
    </w:r>
    <w:r w:rsidR="00A71C81">
      <w:rPr>
        <w:color w:val="999999" w:themeColor="accent2"/>
        <w:lang w:val="en-AU"/>
      </w:rPr>
      <w:t>1</w:t>
    </w:r>
    <w:bookmarkStart w:id="0" w:name="_GoBack"/>
    <w:bookmarkEnd w:id="0"/>
    <w:r>
      <w:rPr>
        <w:color w:val="999999" w:themeColor="accent2"/>
        <w:lang w:val="en-AU"/>
      </w:rPr>
      <w:t xml:space="preserve"> </w:t>
    </w:r>
    <w:r>
      <w:rPr>
        <w:color w:val="999999" w:themeColor="accent2"/>
        <w:lang w:val="en-AU"/>
      </w:rPr>
      <w:tab/>
      <w:t>RESOURCES</w:t>
    </w:r>
    <w:r w:rsidR="00A26373">
      <w:rPr>
        <w:color w:val="999999" w:themeColor="accent2"/>
        <w:lang w:val="en-AU"/>
      </w:rPr>
      <w:br/>
      <w:t>Units 3 and 4</w:t>
    </w:r>
  </w:p>
  <w:p w14:paraId="4BD66408" w14:textId="77777777" w:rsidR="006F2EAB" w:rsidRPr="00D86DE4" w:rsidRDefault="006F2EAB" w:rsidP="005D5489">
    <w:pPr>
      <w:pStyle w:val="VCAAcaptionsandfootnotes"/>
      <w:tabs>
        <w:tab w:val="right" w:pos="9639"/>
      </w:tabs>
      <w:spacing w:before="0" w:after="0"/>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31D4" w14:textId="77777777" w:rsidR="006F2EAB" w:rsidRPr="009370BC" w:rsidRDefault="006F2EAB" w:rsidP="00243F0D">
    <w:r>
      <w:rPr>
        <w:noProof/>
        <w:lang w:eastAsia="en-AU"/>
      </w:rPr>
      <w:drawing>
        <wp:anchor distT="0" distB="0" distL="114300" distR="114300" simplePos="0" relativeHeight="251658240" behindDoc="0" locked="0" layoutInCell="1" allowOverlap="1" wp14:anchorId="39B9B69A" wp14:editId="249F0977">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115C1"/>
    <w:rsid w:val="00014583"/>
    <w:rsid w:val="0002580F"/>
    <w:rsid w:val="00057088"/>
    <w:rsid w:val="0005780E"/>
    <w:rsid w:val="00065CC6"/>
    <w:rsid w:val="00076E2C"/>
    <w:rsid w:val="00087A7D"/>
    <w:rsid w:val="0009750B"/>
    <w:rsid w:val="000A71F7"/>
    <w:rsid w:val="000B6A3A"/>
    <w:rsid w:val="000D7984"/>
    <w:rsid w:val="000F09E4"/>
    <w:rsid w:val="000F16FD"/>
    <w:rsid w:val="00106FBD"/>
    <w:rsid w:val="00127589"/>
    <w:rsid w:val="00177DE4"/>
    <w:rsid w:val="00201D6E"/>
    <w:rsid w:val="002279BA"/>
    <w:rsid w:val="002329F3"/>
    <w:rsid w:val="00234F52"/>
    <w:rsid w:val="00243F0D"/>
    <w:rsid w:val="002647BB"/>
    <w:rsid w:val="002754C1"/>
    <w:rsid w:val="002841C8"/>
    <w:rsid w:val="0028516B"/>
    <w:rsid w:val="0029273B"/>
    <w:rsid w:val="00293E55"/>
    <w:rsid w:val="002C6F90"/>
    <w:rsid w:val="002E4FB5"/>
    <w:rsid w:val="002F01AB"/>
    <w:rsid w:val="00302FB8"/>
    <w:rsid w:val="00304EA1"/>
    <w:rsid w:val="00314D81"/>
    <w:rsid w:val="003217F4"/>
    <w:rsid w:val="00322FC6"/>
    <w:rsid w:val="003512DA"/>
    <w:rsid w:val="00386077"/>
    <w:rsid w:val="00391986"/>
    <w:rsid w:val="003A00B4"/>
    <w:rsid w:val="003A7139"/>
    <w:rsid w:val="003B12EA"/>
    <w:rsid w:val="003E3A79"/>
    <w:rsid w:val="003F001E"/>
    <w:rsid w:val="00406B3A"/>
    <w:rsid w:val="00417AA3"/>
    <w:rsid w:val="00440B32"/>
    <w:rsid w:val="004454BB"/>
    <w:rsid w:val="0046078D"/>
    <w:rsid w:val="00496EC8"/>
    <w:rsid w:val="004A2ED8"/>
    <w:rsid w:val="004A5F99"/>
    <w:rsid w:val="004C6E81"/>
    <w:rsid w:val="004F5BDA"/>
    <w:rsid w:val="00506E6E"/>
    <w:rsid w:val="005151E5"/>
    <w:rsid w:val="0051631E"/>
    <w:rsid w:val="00537A1F"/>
    <w:rsid w:val="00566029"/>
    <w:rsid w:val="00571DC3"/>
    <w:rsid w:val="005766AF"/>
    <w:rsid w:val="005923CB"/>
    <w:rsid w:val="005B011B"/>
    <w:rsid w:val="005B391B"/>
    <w:rsid w:val="005B50BE"/>
    <w:rsid w:val="005D3D78"/>
    <w:rsid w:val="005D5489"/>
    <w:rsid w:val="005E2539"/>
    <w:rsid w:val="005E2EF0"/>
    <w:rsid w:val="005F2DB0"/>
    <w:rsid w:val="00602775"/>
    <w:rsid w:val="0065447B"/>
    <w:rsid w:val="0068471E"/>
    <w:rsid w:val="00684F98"/>
    <w:rsid w:val="00693FFD"/>
    <w:rsid w:val="006D2159"/>
    <w:rsid w:val="006E37FF"/>
    <w:rsid w:val="006F2EAB"/>
    <w:rsid w:val="006F787C"/>
    <w:rsid w:val="00702636"/>
    <w:rsid w:val="00724507"/>
    <w:rsid w:val="00754F30"/>
    <w:rsid w:val="00773E6C"/>
    <w:rsid w:val="00781FB1"/>
    <w:rsid w:val="00786B94"/>
    <w:rsid w:val="007A36B2"/>
    <w:rsid w:val="007D5937"/>
    <w:rsid w:val="00813C37"/>
    <w:rsid w:val="008154B5"/>
    <w:rsid w:val="00823962"/>
    <w:rsid w:val="00830272"/>
    <w:rsid w:val="00852719"/>
    <w:rsid w:val="00860115"/>
    <w:rsid w:val="0088783C"/>
    <w:rsid w:val="008B2317"/>
    <w:rsid w:val="008B29C2"/>
    <w:rsid w:val="0090273D"/>
    <w:rsid w:val="009125CE"/>
    <w:rsid w:val="00933406"/>
    <w:rsid w:val="009370BC"/>
    <w:rsid w:val="0098739B"/>
    <w:rsid w:val="0098765C"/>
    <w:rsid w:val="009B27EB"/>
    <w:rsid w:val="009D2931"/>
    <w:rsid w:val="00A07B8A"/>
    <w:rsid w:val="00A17661"/>
    <w:rsid w:val="00A24B2D"/>
    <w:rsid w:val="00A26373"/>
    <w:rsid w:val="00A40966"/>
    <w:rsid w:val="00A56D60"/>
    <w:rsid w:val="00A659D9"/>
    <w:rsid w:val="00A71C81"/>
    <w:rsid w:val="00A91CBE"/>
    <w:rsid w:val="00A921E0"/>
    <w:rsid w:val="00A96132"/>
    <w:rsid w:val="00A96954"/>
    <w:rsid w:val="00AA495E"/>
    <w:rsid w:val="00AA6A37"/>
    <w:rsid w:val="00AE587B"/>
    <w:rsid w:val="00AF051B"/>
    <w:rsid w:val="00B0738F"/>
    <w:rsid w:val="00B124EB"/>
    <w:rsid w:val="00B13F5E"/>
    <w:rsid w:val="00B26601"/>
    <w:rsid w:val="00B41951"/>
    <w:rsid w:val="00B43C67"/>
    <w:rsid w:val="00B53229"/>
    <w:rsid w:val="00B62480"/>
    <w:rsid w:val="00B74BAD"/>
    <w:rsid w:val="00B81B70"/>
    <w:rsid w:val="00B83B06"/>
    <w:rsid w:val="00B91B88"/>
    <w:rsid w:val="00B96147"/>
    <w:rsid w:val="00BD0724"/>
    <w:rsid w:val="00BE5521"/>
    <w:rsid w:val="00BE5882"/>
    <w:rsid w:val="00C11C67"/>
    <w:rsid w:val="00C53263"/>
    <w:rsid w:val="00C75F1D"/>
    <w:rsid w:val="00C9187D"/>
    <w:rsid w:val="00CC3006"/>
    <w:rsid w:val="00CE7A5E"/>
    <w:rsid w:val="00D043AC"/>
    <w:rsid w:val="00D338E4"/>
    <w:rsid w:val="00D51947"/>
    <w:rsid w:val="00D51BC1"/>
    <w:rsid w:val="00D532F0"/>
    <w:rsid w:val="00D77413"/>
    <w:rsid w:val="00D77430"/>
    <w:rsid w:val="00D82759"/>
    <w:rsid w:val="00D85D48"/>
    <w:rsid w:val="00D86DE4"/>
    <w:rsid w:val="00DD113C"/>
    <w:rsid w:val="00E02ECB"/>
    <w:rsid w:val="00E1451E"/>
    <w:rsid w:val="00E23F1D"/>
    <w:rsid w:val="00E261E1"/>
    <w:rsid w:val="00E31CCF"/>
    <w:rsid w:val="00E36361"/>
    <w:rsid w:val="00E4301D"/>
    <w:rsid w:val="00E55AE9"/>
    <w:rsid w:val="00EB3F96"/>
    <w:rsid w:val="00EC5516"/>
    <w:rsid w:val="00ED3E84"/>
    <w:rsid w:val="00ED53E3"/>
    <w:rsid w:val="00F40D53"/>
    <w:rsid w:val="00F42E8D"/>
    <w:rsid w:val="00F4525C"/>
    <w:rsid w:val="00F50D86"/>
    <w:rsid w:val="00F51419"/>
    <w:rsid w:val="00F51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10B85B"/>
  <w15:docId w15:val="{99BB75A2-9124-41CA-A35E-B81F5700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89"/>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sz w:val="22"/>
      <w:szCs w:val="22"/>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eastAsiaTheme="minorHAnsi" w:hAnsi="Arial" w:cs="Arial"/>
      <w:noProof/>
      <w:color w:val="0099E3" w:themeColor="accent1"/>
      <w:sz w:val="56"/>
      <w:szCs w:val="48"/>
      <w:lang w:eastAsia="en-AU"/>
    </w:rPr>
  </w:style>
  <w:style w:type="paragraph" w:customStyle="1" w:styleId="Mainheading">
    <w:name w:val="Mainheading"/>
    <w:basedOn w:val="Normal"/>
    <w:rsid w:val="00EB3F96"/>
    <w:pPr>
      <w:pBdr>
        <w:bottom w:val="single" w:sz="4" w:space="1" w:color="auto"/>
      </w:pBdr>
      <w:spacing w:before="2400"/>
    </w:pPr>
    <w:rPr>
      <w:rFonts w:ascii="Arial Narrow" w:eastAsia="Times New Roman" w:hAnsi="Arial Narrow" w:cs="Times New Roman"/>
      <w:b/>
      <w:sz w:val="44"/>
      <w:szCs w:val="44"/>
    </w:rPr>
  </w:style>
  <w:style w:type="paragraph" w:customStyle="1" w:styleId="Bodytxt">
    <w:name w:val="Body txt"/>
    <w:basedOn w:val="Normal"/>
    <w:autoRedefine/>
    <w:rsid w:val="00EB3F96"/>
    <w:pPr>
      <w:spacing w:before="120"/>
    </w:pPr>
    <w:rPr>
      <w:rFonts w:ascii="Times" w:eastAsia="Times New Roman" w:hAnsi="Times" w:cs="Times New Roman"/>
      <w:sz w:val="20"/>
      <w:szCs w:val="20"/>
    </w:rPr>
  </w:style>
  <w:style w:type="paragraph" w:customStyle="1" w:styleId="NormalBullet">
    <w:name w:val="Normal Bullet"/>
    <w:basedOn w:val="Normal"/>
    <w:rsid w:val="00EB3F96"/>
    <w:pPr>
      <w:numPr>
        <w:numId w:val="6"/>
      </w:numPr>
      <w:tabs>
        <w:tab w:val="left" w:pos="397"/>
      </w:tabs>
      <w:spacing w:before="120"/>
      <w:ind w:left="397" w:hanging="397"/>
    </w:pPr>
    <w:rPr>
      <w:rFonts w:ascii="Times New Roman" w:eastAsia="Times New Roman" w:hAnsi="Times New Roman" w:cs="Times New Roman"/>
      <w:sz w:val="22"/>
      <w:lang w:val="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lang w:val="en-US"/>
    </w:rPr>
  </w:style>
  <w:style w:type="paragraph" w:customStyle="1" w:styleId="AdResrcsH1">
    <w:name w:val="Ad Resrcs H1"/>
    <w:basedOn w:val="Normal"/>
    <w:rsid w:val="00EB3F96"/>
    <w:pPr>
      <w:tabs>
        <w:tab w:val="left" w:pos="1134"/>
      </w:tabs>
      <w:spacing w:before="198" w:line="260" w:lineRule="atLeast"/>
      <w:jc w:val="both"/>
    </w:pPr>
    <w:rPr>
      <w:rFonts w:ascii="Arial Narrow" w:eastAsia="Times New Roman" w:hAnsi="Arial Narrow" w:cs="Times New Roman"/>
      <w:b/>
      <w:caps/>
      <w:sz w:val="22"/>
      <w:szCs w:val="20"/>
      <w:lang w:val="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lang w:val="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pPr>
    <w:rPr>
      <w:rFonts w:ascii="Arial" w:eastAsia="Times New Roman" w:hAnsi="Arial" w:cs="Times New Roman"/>
      <w:color w:val="071D44"/>
      <w:sz w:val="22"/>
      <w:szCs w:val="20"/>
      <w:lang w:val="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5D5489"/>
    <w:rPr>
      <w:i/>
      <w:iCs/>
    </w:rPr>
  </w:style>
  <w:style w:type="character" w:styleId="CommentReference">
    <w:name w:val="annotation reference"/>
    <w:basedOn w:val="DefaultParagraphFont"/>
    <w:uiPriority w:val="99"/>
    <w:semiHidden/>
    <w:unhideWhenUsed/>
    <w:rsid w:val="00406B3A"/>
    <w:rPr>
      <w:sz w:val="18"/>
      <w:szCs w:val="18"/>
    </w:rPr>
  </w:style>
  <w:style w:type="paragraph" w:styleId="CommentText">
    <w:name w:val="annotation text"/>
    <w:basedOn w:val="Normal"/>
    <w:link w:val="CommentTextChar"/>
    <w:uiPriority w:val="99"/>
    <w:semiHidden/>
    <w:unhideWhenUsed/>
    <w:rsid w:val="00406B3A"/>
  </w:style>
  <w:style w:type="character" w:customStyle="1" w:styleId="CommentTextChar">
    <w:name w:val="Comment Text Char"/>
    <w:basedOn w:val="DefaultParagraphFont"/>
    <w:link w:val="CommentText"/>
    <w:uiPriority w:val="99"/>
    <w:semiHidden/>
    <w:rsid w:val="00406B3A"/>
    <w:rPr>
      <w:rFonts w:eastAsiaTheme="minorEastAsia"/>
      <w:sz w:val="24"/>
      <w:szCs w:val="24"/>
      <w:lang w:val="en-AU"/>
    </w:rPr>
  </w:style>
  <w:style w:type="paragraph" w:styleId="CommentSubject">
    <w:name w:val="annotation subject"/>
    <w:basedOn w:val="CommentText"/>
    <w:next w:val="CommentText"/>
    <w:link w:val="CommentSubjectChar"/>
    <w:uiPriority w:val="99"/>
    <w:semiHidden/>
    <w:unhideWhenUsed/>
    <w:rsid w:val="00406B3A"/>
    <w:rPr>
      <w:b/>
      <w:bCs/>
      <w:sz w:val="20"/>
      <w:szCs w:val="20"/>
    </w:rPr>
  </w:style>
  <w:style w:type="character" w:customStyle="1" w:styleId="CommentSubjectChar">
    <w:name w:val="Comment Subject Char"/>
    <w:basedOn w:val="CommentTextChar"/>
    <w:link w:val="CommentSubject"/>
    <w:uiPriority w:val="99"/>
    <w:semiHidden/>
    <w:rsid w:val="00406B3A"/>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o.gov.au/titles/documentaries/ningla-a-na/" TargetMode="External"/><Relationship Id="rId18" Type="http://schemas.openxmlformats.org/officeDocument/2006/relationships/hyperlink" Target="http://www.creativespirits.info/aboriginalculture/history/" TargetMode="External"/><Relationship Id="rId26" Type="http://schemas.openxmlformats.org/officeDocument/2006/relationships/hyperlink" Target="http://www.multiculturalaustralia.edu.au/" TargetMode="External"/><Relationship Id="rId39" Type="http://schemas.openxmlformats.org/officeDocument/2006/relationships/customXml" Target="../customXml/item3.xml"/><Relationship Id="rId21" Type="http://schemas.openxmlformats.org/officeDocument/2006/relationships/hyperlink" Target="http://politicsir.cass.anu.edu.au/research/projects/gender-research/womens-electoral-lobby"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02480354/AppData/Local/Microsoft/Windows/Temporary%20Internet%20Files/Content.Outlook/NFZ46V4G/%22http:/" TargetMode="External"/><Relationship Id="rId17" Type="http://schemas.openxmlformats.org/officeDocument/2006/relationships/hyperlink" Target="http://indigenousrights.net.au/home" TargetMode="External"/><Relationship Id="rId25" Type="http://schemas.openxmlformats.org/officeDocument/2006/relationships/hyperlink" Target="http://www.smh.com.au/comment/obituaries/committed-to-abolishing-inequality-20121010-27dcg.html" TargetMode="External"/><Relationship Id="rId33" Type="http://schemas.openxmlformats.org/officeDocument/2006/relationships/footer" Target="footer2.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bc.net.au/tv/mabo/" TargetMode="External"/><Relationship Id="rId20" Type="http://schemas.openxmlformats.org/officeDocument/2006/relationships/hyperlink" Target="http://ww3.e-airc.gov.au/archives/1969equalpay" TargetMode="External"/><Relationship Id="rId29" Type="http://schemas.openxmlformats.org/officeDocument/2006/relationships/hyperlink" Target="http://www.abc.net.au/tv/programs/making-australia-great-inside-our-longest-b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umvictoria.com.au/" TargetMode="External"/><Relationship Id="rId24" Type="http://schemas.openxmlformats.org/officeDocument/2006/relationships/hyperlink" Target="http://www.abc.net.au/local/stories/2014/10/23/4113101.htm" TargetMode="Externa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vea.com.au/primary-school/the-aboriginal-civil-rights-movement.html" TargetMode="External"/><Relationship Id="rId23" Type="http://schemas.openxmlformats.org/officeDocument/2006/relationships/hyperlink" Target="file:///C:/Users/02480354/AppData/Local/Microsoft/Windows/Temporary%20Internet%20Files/Content.Outlook/NFZ46V4G/%22http:/" TargetMode="External"/><Relationship Id="rId28" Type="http://schemas.openxmlformats.org/officeDocument/2006/relationships/hyperlink" Target="http://www.abc.net.au/tv/programs/malcolm-fraser-life-wasnt-meant-to-be-easy/" TargetMode="External"/><Relationship Id="rId36" Type="http://schemas.openxmlformats.org/officeDocument/2006/relationships/fontTable" Target="fontTable.xml"/><Relationship Id="rId10" Type="http://schemas.openxmlformats.org/officeDocument/2006/relationships/hyperlink" Target="http://www.environment.gov.au/resource/nourishing-terrains" TargetMode="External"/><Relationship Id="rId19" Type="http://schemas.openxmlformats.org/officeDocument/2006/relationships/hyperlink" Target="http://www.kooriweb.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ov.vic.gov.au/wp-content/uploads/2011/05/ProvenanceIssue8.pdf" TargetMode="External"/><Relationship Id="rId14" Type="http://schemas.openxmlformats.org/officeDocument/2006/relationships/hyperlink" Target="http://www.abc.net.au/tv/messagestick/stories/s2273789.htm" TargetMode="External"/><Relationship Id="rId22" Type="http://schemas.openxmlformats.org/officeDocument/2006/relationships/hyperlink" Target="http://pameladenoonlecture.net/archives/pamela-denoon-lecture-2003/" TargetMode="External"/><Relationship Id="rId27" Type="http://schemas.openxmlformats.org/officeDocument/2006/relationships/hyperlink" Target="http://www.humanrights.gov.au/publications/racial-hatred-act-case-study-3"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itunes.apple.com/au/course/australian-aboriginal-history/id50657813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DD182B0-EEBC-4B69-AD95-F6226F5CBC3F}">
  <ds:schemaRefs>
    <ds:schemaRef ds:uri="http://schemas.openxmlformats.org/officeDocument/2006/bibliography"/>
  </ds:schemaRefs>
</ds:datastoreItem>
</file>

<file path=customXml/itemProps2.xml><?xml version="1.0" encoding="utf-8"?>
<ds:datastoreItem xmlns:ds="http://schemas.openxmlformats.org/officeDocument/2006/customXml" ds:itemID="{23C15BFE-9037-4E7D-AEA1-BB3C58C83F1B}"/>
</file>

<file path=customXml/itemProps3.xml><?xml version="1.0" encoding="utf-8"?>
<ds:datastoreItem xmlns:ds="http://schemas.openxmlformats.org/officeDocument/2006/customXml" ds:itemID="{7D221A0E-EE2E-41D8-A124-D2329B85D51D}"/>
</file>

<file path=customXml/itemProps4.xml><?xml version="1.0" encoding="utf-8"?>
<ds:datastoreItem xmlns:ds="http://schemas.openxmlformats.org/officeDocument/2006/customXml" ds:itemID="{AAFA072B-ADB8-42C5-8FBB-D68A32DEE8E7}"/>
</file>

<file path=docProps/app.xml><?xml version="1.0" encoding="utf-8"?>
<Properties xmlns="http://schemas.openxmlformats.org/officeDocument/2006/extended-properties" xmlns:vt="http://schemas.openxmlformats.org/officeDocument/2006/docPropsVTypes">
  <Template>VCAAA4portrait.dotx</Template>
  <TotalTime>120</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VCE Australian History 2016–2020 Resources</vt:lpstr>
    </vt:vector>
  </TitlesOfParts>
  <Company>Victorian Curriculum and Assessment Authority</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Australian History 2016–2020 Resources</dc:title>
  <dc:subject>Australian History</dc:subject>
  <dc:creator>Coleman, Julie J</dc:creator>
  <cp:keywords>history, australian, resources, website, books, videos</cp:keywords>
  <cp:lastModifiedBy>Coleman, Julie J</cp:lastModifiedBy>
  <cp:revision>7</cp:revision>
  <cp:lastPrinted>2015-08-23T23:37:00Z</cp:lastPrinted>
  <dcterms:created xsi:type="dcterms:W3CDTF">2015-07-14T01:35:00Z</dcterms:created>
  <dcterms:modified xsi:type="dcterms:W3CDTF">2020-05-13T05:57:00Z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