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6C4BB" w14:textId="2CFE8AE0" w:rsidR="00F4525C" w:rsidRDefault="00C904AB" w:rsidP="009B61E5">
      <w:pPr>
        <w:pStyle w:val="VCAADocumenttitle"/>
      </w:pPr>
      <w:r>
        <w:t xml:space="preserve">VCE Specialist Mathematics </w:t>
      </w:r>
      <w:r>
        <w:br/>
        <w:t>Units 3 and 4</w:t>
      </w:r>
    </w:p>
    <w:p w14:paraId="74E62D52" w14:textId="3EC170B5" w:rsidR="00243F0D" w:rsidRPr="00823962" w:rsidRDefault="00C904AB" w:rsidP="00524BAE">
      <w:pPr>
        <w:pStyle w:val="VCAAHeading2"/>
      </w:pPr>
      <w:bookmarkStart w:id="0" w:name="TemplateOverview"/>
      <w:bookmarkEnd w:id="0"/>
      <w:r w:rsidRPr="00AD3801">
        <w:t xml:space="preserve">Sample modelling or problem-solving task – </w:t>
      </w:r>
      <w:r w:rsidR="0040589B">
        <w:t>Globe of Steel</w:t>
      </w:r>
    </w:p>
    <w:p w14:paraId="7D984E1F" w14:textId="5DC4B269" w:rsidR="00B62480" w:rsidRPr="00823962" w:rsidRDefault="00C904AB" w:rsidP="00524BAE">
      <w:pPr>
        <w:pStyle w:val="VCAAHeading3"/>
      </w:pPr>
      <w:r>
        <w:t>Introduction</w:t>
      </w:r>
    </w:p>
    <w:p w14:paraId="404108F3" w14:textId="77777777" w:rsidR="0040589B" w:rsidRDefault="0040589B" w:rsidP="0040589B">
      <w:pPr>
        <w:pStyle w:val="VCAAbody"/>
        <w:rPr>
          <w:shd w:val="clear" w:color="auto" w:fill="FFFFFF"/>
        </w:rPr>
      </w:pPr>
      <w:r w:rsidRPr="006E6A20">
        <w:t xml:space="preserve">This task considers a </w:t>
      </w:r>
      <w:r>
        <w:t>set of motion contexts involving</w:t>
      </w:r>
      <w:r w:rsidRPr="006E6A20">
        <w:t xml:space="preserve"> vector calculus.</w:t>
      </w:r>
      <w:r>
        <w:t xml:space="preserve"> </w:t>
      </w:r>
      <w:r w:rsidRPr="00255BD8">
        <w:rPr>
          <w:shd w:val="clear" w:color="auto" w:fill="FFFFFF"/>
        </w:rPr>
        <w:t>The</w:t>
      </w:r>
      <w:r>
        <w:rPr>
          <w:shd w:val="clear" w:color="auto" w:fill="FFFFFF"/>
        </w:rPr>
        <w:t xml:space="preserve"> </w:t>
      </w:r>
      <w:r w:rsidRPr="0093337E">
        <w:rPr>
          <w:bCs/>
          <w:i/>
          <w:shd w:val="clear" w:color="auto" w:fill="FFFFFF"/>
        </w:rPr>
        <w:t xml:space="preserve">Globe of </w:t>
      </w:r>
      <w:r>
        <w:rPr>
          <w:bCs/>
          <w:i/>
          <w:shd w:val="clear" w:color="auto" w:fill="FFFFFF"/>
        </w:rPr>
        <w:t>Steel</w:t>
      </w:r>
      <w:r>
        <w:rPr>
          <w:shd w:val="clear" w:color="auto" w:fill="FFFFFF"/>
        </w:rPr>
        <w:t xml:space="preserve"> </w:t>
      </w:r>
      <w:r w:rsidRPr="00255BD8">
        <w:rPr>
          <w:shd w:val="clear" w:color="auto" w:fill="FFFFFF"/>
        </w:rPr>
        <w:t>is a circus and carnival stunt where stunt riders ride</w:t>
      </w:r>
      <w:r>
        <w:rPr>
          <w:shd w:val="clear" w:color="auto" w:fill="FFFFFF"/>
        </w:rPr>
        <w:t xml:space="preserve"> </w:t>
      </w:r>
      <w:r w:rsidRPr="00255BD8">
        <w:t>motorcycles</w:t>
      </w:r>
      <w:r>
        <w:rPr>
          <w:shd w:val="clear" w:color="auto" w:fill="FFFFFF"/>
        </w:rPr>
        <w:t xml:space="preserve"> </w:t>
      </w:r>
      <w:r w:rsidRPr="00255BD8">
        <w:rPr>
          <w:shd w:val="clear" w:color="auto" w:fill="FFFFFF"/>
        </w:rPr>
        <w:t xml:space="preserve">inside a mesh sphere. </w:t>
      </w:r>
      <w:r w:rsidRPr="008C314D">
        <w:rPr>
          <w:color w:val="202124"/>
          <w:shd w:val="clear" w:color="auto" w:fill="FFFFFF"/>
        </w:rPr>
        <w:t>The</w:t>
      </w:r>
      <w:r>
        <w:rPr>
          <w:color w:val="202124"/>
          <w:shd w:val="clear" w:color="auto" w:fill="FFFFFF"/>
        </w:rPr>
        <w:t xml:space="preserve"> </w:t>
      </w:r>
      <w:r w:rsidRPr="0093337E">
        <w:rPr>
          <w:bCs/>
          <w:i/>
          <w:shd w:val="clear" w:color="auto" w:fill="FFFFFF"/>
        </w:rPr>
        <w:t xml:space="preserve">Globe of </w:t>
      </w:r>
      <w:r>
        <w:rPr>
          <w:bCs/>
          <w:i/>
          <w:shd w:val="clear" w:color="auto" w:fill="FFFFFF"/>
        </w:rPr>
        <w:t>Steel</w:t>
      </w:r>
      <w:r w:rsidRPr="0093337E" w:rsidDel="00817288">
        <w:rPr>
          <w:color w:val="202124"/>
          <w:shd w:val="clear" w:color="auto" w:fill="FFFFFF"/>
        </w:rPr>
        <w:t xml:space="preserve"> </w:t>
      </w:r>
      <w:r w:rsidRPr="008C314D">
        <w:rPr>
          <w:color w:val="202124"/>
          <w:shd w:val="clear" w:color="auto" w:fill="FFFFFF"/>
        </w:rPr>
        <w:t>is produced using several segmented, bowed portions of welded mesh where sections of material</w:t>
      </w:r>
      <w:r>
        <w:rPr>
          <w:color w:val="202124"/>
          <w:shd w:val="clear" w:color="auto" w:fill="FFFFFF"/>
        </w:rPr>
        <w:t xml:space="preserve"> </w:t>
      </w:r>
      <w:r w:rsidRPr="0093337E">
        <w:rPr>
          <w:color w:val="202124"/>
          <w:shd w:val="clear" w:color="auto" w:fill="FFFFFF"/>
        </w:rPr>
        <w:t>are</w:t>
      </w:r>
      <w:r>
        <w:rPr>
          <w:color w:val="202124"/>
          <w:shd w:val="clear" w:color="auto" w:fill="FFFFFF"/>
        </w:rPr>
        <w:t xml:space="preserve"> </w:t>
      </w:r>
      <w:r w:rsidRPr="008C314D">
        <w:rPr>
          <w:color w:val="202124"/>
          <w:shd w:val="clear" w:color="auto" w:fill="FFFFFF"/>
        </w:rPr>
        <w:t>fitted together and riveted. One panel of steel at the bottom of the</w:t>
      </w:r>
      <w:r>
        <w:rPr>
          <w:color w:val="202124"/>
          <w:shd w:val="clear" w:color="auto" w:fill="FFFFFF"/>
        </w:rPr>
        <w:t xml:space="preserve"> </w:t>
      </w:r>
      <w:r w:rsidRPr="0093337E">
        <w:rPr>
          <w:color w:val="202124"/>
          <w:shd w:val="clear" w:color="auto" w:fill="FFFFFF"/>
        </w:rPr>
        <w:t>globe</w:t>
      </w:r>
      <w:r>
        <w:rPr>
          <w:color w:val="202124"/>
          <w:shd w:val="clear" w:color="auto" w:fill="FFFFFF"/>
        </w:rPr>
        <w:t xml:space="preserve"> </w:t>
      </w:r>
      <w:r w:rsidRPr="008C314D">
        <w:rPr>
          <w:color w:val="202124"/>
          <w:shd w:val="clear" w:color="auto" w:fill="FFFFFF"/>
        </w:rPr>
        <w:t>acts as a trap door where riders and their</w:t>
      </w:r>
      <w:r>
        <w:rPr>
          <w:color w:val="202124"/>
          <w:shd w:val="clear" w:color="auto" w:fill="FFFFFF"/>
        </w:rPr>
        <w:t xml:space="preserve"> </w:t>
      </w:r>
      <w:r w:rsidRPr="0093337E">
        <w:rPr>
          <w:color w:val="202124"/>
          <w:shd w:val="clear" w:color="auto" w:fill="FFFFFF"/>
        </w:rPr>
        <w:t>bikes can enter</w:t>
      </w:r>
      <w:r>
        <w:rPr>
          <w:color w:val="202124"/>
          <w:shd w:val="clear" w:color="auto" w:fill="FFFFFF"/>
        </w:rPr>
        <w:t xml:space="preserve"> </w:t>
      </w:r>
      <w:r w:rsidRPr="008C314D">
        <w:rPr>
          <w:color w:val="202124"/>
          <w:shd w:val="clear" w:color="auto" w:fill="FFFFFF"/>
        </w:rPr>
        <w:t>and exit.</w:t>
      </w:r>
      <w:r>
        <w:rPr>
          <w:shd w:val="clear" w:color="auto" w:fill="FFFFFF"/>
        </w:rPr>
        <w:t xml:space="preserve"> The rider’s initial position is at the centre bottom of the globe. R</w:t>
      </w:r>
      <w:r w:rsidRPr="00255BD8">
        <w:rPr>
          <w:shd w:val="clear" w:color="auto" w:fill="FFFFFF"/>
        </w:rPr>
        <w:t>iders can loop vertically as well as horizontally</w:t>
      </w:r>
      <w:r>
        <w:rPr>
          <w:shd w:val="clear" w:color="auto" w:fill="FFFFFF"/>
        </w:rPr>
        <w:t xml:space="preserve">. </w:t>
      </w:r>
    </w:p>
    <w:p w14:paraId="1A013376" w14:textId="77777777" w:rsidR="0040589B" w:rsidRDefault="0040589B" w:rsidP="0040589B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</w:rPr>
      </w:pPr>
      <w:r w:rsidRPr="00DD419F">
        <w:rPr>
          <w:rFonts w:ascii="Arial" w:eastAsia="Arial" w:hAnsi="Arial" w:cs="Arial"/>
          <w:noProof/>
          <w:color w:val="2021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526F2" wp14:editId="5163E502">
                <wp:simplePos x="0" y="0"/>
                <wp:positionH relativeFrom="column">
                  <wp:posOffset>-91440</wp:posOffset>
                </wp:positionH>
                <wp:positionV relativeFrom="paragraph">
                  <wp:posOffset>200660</wp:posOffset>
                </wp:positionV>
                <wp:extent cx="2971800" cy="207645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BD1D8" w14:textId="77777777" w:rsidR="0040589B" w:rsidRDefault="0040589B" w:rsidP="0040589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C6E3425" wp14:editId="1AD33FC4">
                                  <wp:extent cx="2780453" cy="1860550"/>
                                  <wp:effectExtent l="0" t="0" r="127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1521" cy="1867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526F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7.2pt;margin-top:15.8pt;width:234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">
                <v:textbox>
                  <w:txbxContent>
                    <w:p w14:paraId="5CBBD1D8" w14:textId="77777777" w:rsidR="0040589B" w:rsidRDefault="0040589B" w:rsidP="0040589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C6E3425" wp14:editId="1AD33FC4">
                            <wp:extent cx="2780453" cy="1860550"/>
                            <wp:effectExtent l="0" t="0" r="127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1521" cy="1867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202122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5686E" wp14:editId="6793EA3F">
                <wp:simplePos x="0" y="0"/>
                <wp:positionH relativeFrom="margin">
                  <wp:posOffset>2955095</wp:posOffset>
                </wp:positionH>
                <wp:positionV relativeFrom="paragraph">
                  <wp:posOffset>178875</wp:posOffset>
                </wp:positionV>
                <wp:extent cx="3546182" cy="2086707"/>
                <wp:effectExtent l="0" t="0" r="16510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182" cy="2086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21141" w14:textId="77777777" w:rsidR="0040589B" w:rsidRDefault="0040589B" w:rsidP="0040589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10A2042" wp14:editId="4C84429E">
                                  <wp:extent cx="2362244" cy="20275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7946" cy="203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CB64B" w14:textId="77777777" w:rsidR="0040589B" w:rsidRDefault="0040589B" w:rsidP="00405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5686E" id="Text Box 2" o:spid="_x0000_s1027" type="#_x0000_t202" style="position:absolute;margin-left:232.7pt;margin-top:14.1pt;width:279.25pt;height:164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" fillcolor="white [3201]" strokeweight=".5pt">
                <v:textbox>
                  <w:txbxContent>
                    <w:p w14:paraId="35421141" w14:textId="77777777" w:rsidR="0040589B" w:rsidRDefault="0040589B" w:rsidP="0040589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10A2042" wp14:editId="4C84429E">
                            <wp:extent cx="2362244" cy="20275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7946" cy="203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9CB64B" w14:textId="77777777" w:rsidR="0040589B" w:rsidRDefault="0040589B" w:rsidP="0040589B"/>
                  </w:txbxContent>
                </v:textbox>
                <w10:wrap anchorx="margin"/>
              </v:shape>
            </w:pict>
          </mc:Fallback>
        </mc:AlternateContent>
      </w:r>
    </w:p>
    <w:p w14:paraId="3B1FFFE6" w14:textId="77777777" w:rsidR="0040589B" w:rsidRPr="00DD419F" w:rsidRDefault="0040589B" w:rsidP="0040589B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</w:rPr>
      </w:pPr>
    </w:p>
    <w:p w14:paraId="55A8DFB6" w14:textId="77777777" w:rsidR="0040589B" w:rsidRPr="00DD419F" w:rsidRDefault="0040589B" w:rsidP="0040589B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</w:rPr>
      </w:pPr>
    </w:p>
    <w:p w14:paraId="4A9B3C0F" w14:textId="77777777" w:rsidR="0040589B" w:rsidRPr="00DD419F" w:rsidRDefault="0040589B" w:rsidP="0040589B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</w:rPr>
      </w:pPr>
    </w:p>
    <w:p w14:paraId="405BD75A" w14:textId="77777777" w:rsidR="0040589B" w:rsidRPr="00DD419F" w:rsidRDefault="0040589B" w:rsidP="0040589B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E6C20" wp14:editId="62D6C570">
                <wp:simplePos x="0" y="0"/>
                <wp:positionH relativeFrom="column">
                  <wp:posOffset>5010150</wp:posOffset>
                </wp:positionH>
                <wp:positionV relativeFrom="paragraph">
                  <wp:posOffset>19050</wp:posOffset>
                </wp:positionV>
                <wp:extent cx="1231900" cy="444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C7B8C" w14:textId="77777777" w:rsidR="0040589B" w:rsidRPr="0068153D" w:rsidRDefault="0040589B" w:rsidP="0040589B">
                            <w:pPr>
                              <w:pStyle w:val="VCAAbody"/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       </w:t>
                            </w:r>
                            <w:r w:rsidRPr="0068153D"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>Equator</w:t>
                            </w:r>
                          </w:p>
                          <w:p w14:paraId="591C5CA9" w14:textId="77777777" w:rsidR="0040589B" w:rsidRDefault="0040589B" w:rsidP="00405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6C20" id="Text Box 19" o:spid="_x0000_s1028" type="#_x0000_t202" style="position:absolute;margin-left:394.5pt;margin-top:1.5pt;width:97pt;height: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" filled="f" stroked="f" strokeweight=".5pt">
                <v:textbox>
                  <w:txbxContent>
                    <w:p w14:paraId="08FC7B8C" w14:textId="77777777" w:rsidR="0040589B" w:rsidRPr="0068153D" w:rsidRDefault="0040589B" w:rsidP="0040589B">
                      <w:pPr>
                        <w:pStyle w:val="VCAAbody"/>
                        <w:rPr>
                          <w:b/>
                          <w:bCs/>
                          <w:i/>
                          <w:iCs/>
                          <w:noProof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</w:rPr>
                        <w:t xml:space="preserve">        </w:t>
                      </w:r>
                      <w:r w:rsidRPr="0068153D">
                        <w:rPr>
                          <w:b/>
                          <w:bCs/>
                          <w:i/>
                          <w:iCs/>
                          <w:noProof/>
                        </w:rPr>
                        <w:t>Equator</w:t>
                      </w:r>
                    </w:p>
                    <w:p w14:paraId="591C5CA9" w14:textId="77777777" w:rsidR="0040589B" w:rsidRDefault="0040589B" w:rsidP="0040589B"/>
                  </w:txbxContent>
                </v:textbox>
              </v:shape>
            </w:pict>
          </mc:Fallback>
        </mc:AlternateContent>
      </w:r>
    </w:p>
    <w:p w14:paraId="1E61719D" w14:textId="77777777" w:rsidR="0040589B" w:rsidRPr="00DD419F" w:rsidRDefault="0040589B" w:rsidP="0040589B">
      <w:pPr>
        <w:spacing w:before="120" w:after="120" w:line="280" w:lineRule="exact"/>
        <w:rPr>
          <w:rFonts w:ascii="Arial" w:eastAsia="Arial" w:hAnsi="Arial" w:cs="Arial"/>
          <w:noProof/>
          <w:color w:val="00000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15445" wp14:editId="04EABB34">
                <wp:simplePos x="0" y="0"/>
                <wp:positionH relativeFrom="column">
                  <wp:posOffset>5022850</wp:posOffset>
                </wp:positionH>
                <wp:positionV relativeFrom="paragraph">
                  <wp:posOffset>203200</wp:posOffset>
                </wp:positionV>
                <wp:extent cx="1231900" cy="4445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B9F14" w14:textId="77777777" w:rsidR="0040589B" w:rsidRPr="0068153D" w:rsidRDefault="0040589B" w:rsidP="0040589B">
                            <w:pPr>
                              <w:pStyle w:val="VCAAbody"/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       Trap doo</w:t>
                            </w:r>
                            <w:r w:rsidRPr="0068153D"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>r</w:t>
                            </w:r>
                          </w:p>
                          <w:p w14:paraId="2EB29A62" w14:textId="77777777" w:rsidR="0040589B" w:rsidRDefault="0040589B" w:rsidP="00405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5445" id="Text Box 20" o:spid="_x0000_s1029" type="#_x0000_t202" style="position:absolute;margin-left:395.5pt;margin-top:16pt;width:97pt;height: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" filled="f" stroked="f" strokeweight=".5pt">
                <v:textbox>
                  <w:txbxContent>
                    <w:p w14:paraId="301B9F14" w14:textId="77777777" w:rsidR="0040589B" w:rsidRPr="0068153D" w:rsidRDefault="0040589B" w:rsidP="0040589B">
                      <w:pPr>
                        <w:pStyle w:val="VCAAbody"/>
                        <w:rPr>
                          <w:b/>
                          <w:bCs/>
                          <w:i/>
                          <w:iCs/>
                          <w:noProof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</w:rPr>
                        <w:t xml:space="preserve">        Trap doo</w:t>
                      </w:r>
                      <w:r w:rsidRPr="0068153D">
                        <w:rPr>
                          <w:b/>
                          <w:bCs/>
                          <w:i/>
                          <w:iCs/>
                          <w:noProof/>
                        </w:rPr>
                        <w:t>r</w:t>
                      </w:r>
                    </w:p>
                    <w:p w14:paraId="2EB29A62" w14:textId="77777777" w:rsidR="0040589B" w:rsidRDefault="0040589B" w:rsidP="0040589B"/>
                  </w:txbxContent>
                </v:textbox>
              </v:shape>
            </w:pict>
          </mc:Fallback>
        </mc:AlternateContent>
      </w:r>
    </w:p>
    <w:p w14:paraId="1B504651" w14:textId="77777777" w:rsidR="0040589B" w:rsidRPr="00DD419F" w:rsidRDefault="0040589B" w:rsidP="0040589B">
      <w:pPr>
        <w:spacing w:before="120" w:after="120" w:line="280" w:lineRule="exact"/>
        <w:rPr>
          <w:rFonts w:ascii="Arial" w:eastAsia="Arial" w:hAnsi="Arial" w:cs="Arial"/>
          <w:noProof/>
          <w:color w:val="000000"/>
        </w:rPr>
      </w:pPr>
    </w:p>
    <w:p w14:paraId="71A64054" w14:textId="77777777" w:rsidR="0040589B" w:rsidRPr="00DD419F" w:rsidRDefault="0040589B" w:rsidP="0040589B">
      <w:pPr>
        <w:spacing w:before="120" w:after="120" w:line="280" w:lineRule="exact"/>
        <w:rPr>
          <w:rFonts w:ascii="Arial" w:eastAsia="Arial" w:hAnsi="Arial" w:cs="Arial"/>
          <w:noProof/>
          <w:color w:val="00000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1C6F17" wp14:editId="29DE9DD9">
                <wp:simplePos x="0" y="0"/>
                <wp:positionH relativeFrom="column">
                  <wp:posOffset>5033010</wp:posOffset>
                </wp:positionH>
                <wp:positionV relativeFrom="paragraph">
                  <wp:posOffset>12065</wp:posOffset>
                </wp:positionV>
                <wp:extent cx="1968500" cy="6032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96C75" w14:textId="77777777" w:rsidR="0040589B" w:rsidRDefault="0040589B" w:rsidP="0040589B">
                            <w:pPr>
                              <w:pStyle w:val="VCAAbody"/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       Rider’s initial </w:t>
                            </w:r>
                          </w:p>
                          <w:p w14:paraId="74228996" w14:textId="77777777" w:rsidR="0040589B" w:rsidRDefault="0040589B" w:rsidP="0040589B">
                            <w:pPr>
                              <w:pStyle w:val="VCAAbody"/>
                              <w:spacing w:before="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      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6F17" id="Text Box 10" o:spid="_x0000_s1030" type="#_x0000_t202" style="position:absolute;margin-left:396.3pt;margin-top:.95pt;width:155pt;height:4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0qGQIAADM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" filled="f" stroked="f" strokeweight=".5pt">
                <v:textbox>
                  <w:txbxContent>
                    <w:p w14:paraId="14D96C75" w14:textId="77777777" w:rsidR="0040589B" w:rsidRDefault="0040589B" w:rsidP="0040589B">
                      <w:pPr>
                        <w:pStyle w:val="VCAAbody"/>
                        <w:spacing w:after="0"/>
                        <w:rPr>
                          <w:b/>
                          <w:bCs/>
                          <w:i/>
                          <w:iCs/>
                          <w:noProof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</w:rPr>
                        <w:t xml:space="preserve">        Rider’s initial </w:t>
                      </w:r>
                    </w:p>
                    <w:p w14:paraId="74228996" w14:textId="77777777" w:rsidR="0040589B" w:rsidRDefault="0040589B" w:rsidP="0040589B">
                      <w:pPr>
                        <w:pStyle w:val="VCAAbody"/>
                        <w:spacing w:before="0"/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</w:rPr>
                        <w:t xml:space="preserve">        position</w:t>
                      </w:r>
                    </w:p>
                  </w:txbxContent>
                </v:textbox>
              </v:shape>
            </w:pict>
          </mc:Fallback>
        </mc:AlternateContent>
      </w:r>
      <w:r w:rsidRPr="0048089D">
        <w:rPr>
          <w:rFonts w:ascii="Arial" w:eastAsia="Arial" w:hAnsi="Arial" w:cs="Arial"/>
          <w:noProof/>
          <w:color w:val="000000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5A552A" wp14:editId="1082031A">
                <wp:simplePos x="0" y="0"/>
                <wp:positionH relativeFrom="column">
                  <wp:posOffset>3175000</wp:posOffset>
                </wp:positionH>
                <wp:positionV relativeFrom="paragraph">
                  <wp:posOffset>189230</wp:posOffset>
                </wp:positionV>
                <wp:extent cx="576064" cy="215444"/>
                <wp:effectExtent l="0" t="0" r="0" b="0"/>
                <wp:wrapNone/>
                <wp:docPr id="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52B76" w14:textId="77777777" w:rsidR="0040589B" w:rsidRPr="0048089D" w:rsidRDefault="0040589B" w:rsidP="0040589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089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Fig. 2.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A552A" id="TextBox 9" o:spid="_x0000_s1031" type="#_x0000_t202" style="position:absolute;margin-left:250pt;margin-top:14.9pt;width:45.35pt;height:1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" filled="f" stroked="f">
                <v:textbox style="mso-fit-shape-to-text:t">
                  <w:txbxContent>
                    <w:p w14:paraId="6C052B76" w14:textId="77777777" w:rsidR="0040589B" w:rsidRPr="0048089D" w:rsidRDefault="0040589B" w:rsidP="0040589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8089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Fig. 2.</w:t>
                      </w:r>
                    </w:p>
                  </w:txbxContent>
                </v:textbox>
              </v:shape>
            </w:pict>
          </mc:Fallback>
        </mc:AlternateContent>
      </w:r>
    </w:p>
    <w:p w14:paraId="11FECB7B" w14:textId="77777777" w:rsidR="0040589B" w:rsidRPr="00DD419F" w:rsidRDefault="0040589B" w:rsidP="0040589B">
      <w:pPr>
        <w:spacing w:before="120" w:after="120" w:line="280" w:lineRule="exact"/>
        <w:rPr>
          <w:rFonts w:ascii="Arial" w:eastAsia="Arial" w:hAnsi="Arial" w:cs="Arial"/>
          <w:noProof/>
          <w:color w:val="000000"/>
        </w:rPr>
      </w:pPr>
      <w:r w:rsidRPr="0048089D">
        <w:rPr>
          <w:rFonts w:ascii="Arial" w:eastAsia="Arial" w:hAnsi="Arial" w:cs="Arial"/>
          <w:noProof/>
          <w:color w:val="00000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BDC3ED" wp14:editId="19123FE1">
                <wp:simplePos x="0" y="0"/>
                <wp:positionH relativeFrom="column">
                  <wp:posOffset>-101600</wp:posOffset>
                </wp:positionH>
                <wp:positionV relativeFrom="paragraph">
                  <wp:posOffset>44450</wp:posOffset>
                </wp:positionV>
                <wp:extent cx="576064" cy="215444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872B19" w14:textId="77777777" w:rsidR="0040589B" w:rsidRPr="0048089D" w:rsidRDefault="0040589B" w:rsidP="0040589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089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Fig. 1.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DC3ED" id="_x0000_s1032" type="#_x0000_t202" style="position:absolute;margin-left:-8pt;margin-top:3.5pt;width:45.35pt;height:16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" filled="f" stroked="f">
                <v:textbox style="mso-fit-shape-to-text:t">
                  <w:txbxContent>
                    <w:p w14:paraId="37872B19" w14:textId="77777777" w:rsidR="0040589B" w:rsidRPr="0048089D" w:rsidRDefault="0040589B" w:rsidP="0040589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8089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Fig. 1.</w:t>
                      </w:r>
                    </w:p>
                  </w:txbxContent>
                </v:textbox>
              </v:shape>
            </w:pict>
          </mc:Fallback>
        </mc:AlternateContent>
      </w:r>
      <w:r w:rsidRPr="00DD419F">
        <w:rPr>
          <w:rFonts w:ascii="Arial" w:eastAsia="Arial" w:hAnsi="Arial" w:cs="Arial"/>
          <w:noProof/>
          <w:color w:val="000000"/>
        </w:rPr>
        <w:t xml:space="preserve"> </w:t>
      </w:r>
      <w:r w:rsidRPr="00DD419F">
        <w:rPr>
          <w:rFonts w:ascii="Arial" w:eastAsia="Arial" w:hAnsi="Arial" w:cs="Arial"/>
          <w:noProof/>
          <w:color w:val="000000"/>
        </w:rPr>
        <w:tab/>
        <w:t xml:space="preserve">                                 </w:t>
      </w:r>
      <w:r w:rsidRPr="00DD419F">
        <w:rPr>
          <w:rFonts w:ascii="Arial" w:eastAsia="Arial" w:hAnsi="Arial" w:cs="Arial"/>
          <w:noProof/>
          <w:color w:val="000000"/>
        </w:rPr>
        <w:tab/>
      </w:r>
      <w:r w:rsidRPr="00DD419F">
        <w:rPr>
          <w:rFonts w:ascii="Arial" w:eastAsia="Arial" w:hAnsi="Arial" w:cs="Arial"/>
          <w:noProof/>
          <w:color w:val="000000"/>
        </w:rPr>
        <w:tab/>
      </w:r>
      <w:r w:rsidRPr="00DD419F">
        <w:rPr>
          <w:rFonts w:ascii="Arial" w:eastAsia="Arial" w:hAnsi="Arial" w:cs="Arial"/>
          <w:noProof/>
          <w:color w:val="000000"/>
        </w:rPr>
        <w:tab/>
      </w:r>
      <w:r w:rsidRPr="00DD419F">
        <w:rPr>
          <w:rFonts w:ascii="Arial" w:eastAsia="Arial" w:hAnsi="Arial" w:cs="Arial"/>
          <w:noProof/>
          <w:color w:val="000000"/>
        </w:rPr>
        <w:tab/>
      </w:r>
      <w:r w:rsidRPr="00DD419F">
        <w:rPr>
          <w:rFonts w:ascii="Arial" w:eastAsia="Arial" w:hAnsi="Arial" w:cs="Arial"/>
          <w:noProof/>
          <w:color w:val="000000"/>
        </w:rPr>
        <w:tab/>
      </w:r>
      <w:r>
        <w:rPr>
          <w:rFonts w:ascii="Arial" w:eastAsia="Arial" w:hAnsi="Arial" w:cs="Arial"/>
          <w:noProof/>
          <w:color w:val="000000"/>
        </w:rPr>
        <w:t xml:space="preserve"> </w:t>
      </w:r>
      <w:r w:rsidRPr="00DD419F">
        <w:rPr>
          <w:rFonts w:ascii="Arial" w:eastAsia="Arial" w:hAnsi="Arial" w:cs="Arial"/>
          <w:noProof/>
          <w:color w:val="000000"/>
        </w:rPr>
        <w:tab/>
      </w:r>
      <w:r w:rsidRPr="00DD419F">
        <w:rPr>
          <w:rFonts w:ascii="Arial" w:eastAsia="Arial" w:hAnsi="Arial" w:cs="Arial"/>
          <w:noProof/>
          <w:color w:val="000000"/>
        </w:rPr>
        <w:tab/>
      </w:r>
      <w:r w:rsidRPr="00DD419F">
        <w:rPr>
          <w:rFonts w:ascii="Arial" w:eastAsia="Arial" w:hAnsi="Arial" w:cs="Arial"/>
          <w:noProof/>
          <w:color w:val="000000"/>
        </w:rPr>
        <w:tab/>
      </w:r>
      <w:r w:rsidRPr="00DD419F">
        <w:rPr>
          <w:rFonts w:ascii="Arial" w:eastAsia="Arial" w:hAnsi="Arial" w:cs="Arial"/>
          <w:noProof/>
          <w:color w:val="000000"/>
        </w:rPr>
        <w:tab/>
        <w:t xml:space="preserve">                         </w:t>
      </w:r>
    </w:p>
    <w:p w14:paraId="76D0F5FD" w14:textId="77777777" w:rsidR="0040589B" w:rsidRPr="00DD419F" w:rsidRDefault="0040589B" w:rsidP="0040589B">
      <w:pPr>
        <w:spacing w:before="120" w:after="120" w:line="280" w:lineRule="exact"/>
        <w:rPr>
          <w:rFonts w:ascii="Arial" w:eastAsia="Arial" w:hAnsi="Arial" w:cs="Arial"/>
          <w:noProof/>
          <w:color w:val="000000"/>
        </w:rPr>
      </w:pPr>
    </w:p>
    <w:p w14:paraId="611E98AB" w14:textId="53551028" w:rsidR="0040589B" w:rsidRPr="0093337E" w:rsidRDefault="0040589B" w:rsidP="0040589B">
      <w:pPr>
        <w:pStyle w:val="VCAAbody"/>
      </w:pPr>
      <w:r w:rsidRPr="0093337E">
        <w:t xml:space="preserve">Consider </w:t>
      </w:r>
      <w:r>
        <w:t>a</w:t>
      </w:r>
      <w:r w:rsidRPr="0093337E">
        <w:t xml:space="preserve"> vector </w:t>
      </w:r>
      <w:r w:rsidRPr="00C10B96">
        <w:t xml:space="preserve">coordinate system </w:t>
      </w:r>
      <w:r w:rsidRPr="0093337E">
        <w:t>in three-dimension</w:t>
      </w:r>
      <w:r>
        <w:t xml:space="preserve">s where the </w:t>
      </w:r>
      <w:r w:rsidRPr="007E73D5">
        <w:t>unit vector</w:t>
      </w:r>
      <w:r>
        <w:t>s</w:t>
      </w:r>
      <w:r>
        <w:rPr>
          <w:rFonts w:cs="Times New Roman"/>
          <w:b/>
          <w:i/>
        </w:rPr>
        <w:t xml:space="preserve"> </w:t>
      </w:r>
      <w:r w:rsidRPr="0093337E">
        <w:rPr>
          <w:rFonts w:cs="Times New Roman"/>
          <w:b/>
          <w:i/>
          <w:noProof/>
          <w:position w:val="-10"/>
        </w:rPr>
        <w:object w:dxaOrig="180" w:dyaOrig="300" w14:anchorId="28930E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.05pt;height:15.25pt;mso-width-percent:0;mso-height-percent:0;mso-width-percent:0;mso-height-percent:0" o:ole="">
            <v:imagedata r:id="rId13" o:title=""/>
          </v:shape>
          <o:OLEObject Type="Embed" ProgID="Equation.DSMT4" ShapeID="_x0000_i1025" DrawAspect="Content" ObjectID="_1735998074" r:id="rId14"/>
        </w:object>
      </w:r>
      <w:r>
        <w:t xml:space="preserve"> and </w:t>
      </w:r>
      <w:r w:rsidRPr="007D032D">
        <w:rPr>
          <w:noProof/>
          <w:position w:val="-16"/>
        </w:rPr>
        <w:object w:dxaOrig="240" w:dyaOrig="360" w14:anchorId="2C8E7924">
          <v:shape id="_x0000_i1026" type="#_x0000_t75" alt="" style="width:11.9pt;height:17.65pt;mso-width-percent:0;mso-height-percent:0;mso-width-percent:0;mso-height-percent:0" o:ole="">
            <v:imagedata r:id="rId15" o:title=""/>
          </v:shape>
          <o:OLEObject Type="Embed" ProgID="Equation.DSMT4" ShapeID="_x0000_i1026" DrawAspect="Content" ObjectID="_1735998075" r:id="rId16"/>
        </w:object>
      </w:r>
      <w:r>
        <w:rPr>
          <w:color w:val="373D3F"/>
          <w:shd w:val="clear" w:color="auto" w:fill="FFFFFF"/>
        </w:rPr>
        <w:t xml:space="preserve"> </w:t>
      </w:r>
      <w:r>
        <w:t xml:space="preserve">represent the </w:t>
      </w:r>
      <w:r w:rsidRPr="0093337E">
        <w:t xml:space="preserve">locations in </w:t>
      </w:r>
      <w:r>
        <w:t xml:space="preserve">the </w:t>
      </w:r>
      <w:r w:rsidRPr="007D032D">
        <w:rPr>
          <w:noProof/>
          <w:position w:val="-10"/>
        </w:rPr>
        <w:object w:dxaOrig="300" w:dyaOrig="260" w14:anchorId="70CA15F1">
          <v:shape id="_x0000_i1027" type="#_x0000_t75" alt="" style="width:15.25pt;height:12.85pt;mso-width-percent:0;mso-height-percent:0;mso-width-percent:0;mso-height-percent:0" o:ole="">
            <v:imagedata r:id="rId17" o:title=""/>
          </v:shape>
          <o:OLEObject Type="Embed" ProgID="Equation.DSMT4" ShapeID="_x0000_i1027" DrawAspect="Content" ObjectID="_1735998076" r:id="rId18"/>
        </w:object>
      </w:r>
      <w:r w:rsidRPr="0093337E">
        <w:t xml:space="preserve"> plane</w:t>
      </w:r>
      <w:r>
        <w:t xml:space="preserve"> </w:t>
      </w:r>
      <w:r w:rsidRPr="009541F2">
        <w:t xml:space="preserve">and </w:t>
      </w:r>
      <w:r>
        <w:t xml:space="preserve">the unit vector </w:t>
      </w:r>
      <w:r w:rsidRPr="007D032D">
        <w:rPr>
          <w:noProof/>
          <w:position w:val="-10"/>
        </w:rPr>
        <w:object w:dxaOrig="200" w:dyaOrig="320" w14:anchorId="13B8C3C7">
          <v:shape id="_x0000_i1028" type="#_x0000_t75" alt="" style="width:9.55pt;height:16.2pt;mso-width-percent:0;mso-height-percent:0;mso-width-percent:0;mso-height-percent:0" o:ole="">
            <v:imagedata r:id="rId19" o:title=""/>
          </v:shape>
          <o:OLEObject Type="Embed" ProgID="Equation.DSMT4" ShapeID="_x0000_i1028" DrawAspect="Content" ObjectID="_1735998077" r:id="rId20"/>
        </w:object>
      </w:r>
      <w:r>
        <w:rPr>
          <w:noProof/>
        </w:rPr>
        <w:t>,</w:t>
      </w:r>
      <w:r>
        <w:t xml:space="preserve"> </w:t>
      </w:r>
      <w:r w:rsidRPr="0093337E">
        <w:t>which is also known as the</w:t>
      </w:r>
      <w:r>
        <w:t xml:space="preserve"> </w:t>
      </w:r>
      <w:r w:rsidRPr="0093337E">
        <w:t> </w:t>
      </w:r>
      <w:r w:rsidRPr="0093337E">
        <w:rPr>
          <w:noProof/>
          <w:position w:val="-4"/>
        </w:rPr>
        <w:object w:dxaOrig="360" w:dyaOrig="200" w14:anchorId="323B5B45">
          <v:shape id="_x0000_i1029" type="#_x0000_t75" alt="" style="width:17.65pt;height:9.55pt;mso-width-percent:0;mso-height-percent:0;mso-width-percent:0;mso-height-percent:0" o:ole="">
            <v:imagedata r:id="rId21" o:title=""/>
          </v:shape>
          <o:OLEObject Type="Embed" ProgID="Equation.DSMT4" ShapeID="_x0000_i1029" DrawAspect="Content" ObjectID="_1735998078" r:id="rId22"/>
        </w:object>
      </w:r>
      <w:r w:rsidRPr="0093337E">
        <w:t>axis,</w:t>
      </w:r>
      <w:r>
        <w:t xml:space="preserve"> </w:t>
      </w:r>
      <w:r w:rsidRPr="0093337E">
        <w:t>gives a vertical position above or below the plane</w:t>
      </w:r>
      <w:r>
        <w:t xml:space="preserve">. The </w:t>
      </w:r>
      <w:r w:rsidRPr="0093337E">
        <w:t>origin</w:t>
      </w:r>
      <w:r>
        <w:t xml:space="preserve"> of the vector coordinate system is located at </w:t>
      </w:r>
      <w:r w:rsidRPr="0093337E">
        <w:t>the</w:t>
      </w:r>
      <w:r>
        <w:t xml:space="preserve"> centre of the </w:t>
      </w:r>
      <w:r w:rsidRPr="007D032D">
        <w:rPr>
          <w:i/>
        </w:rPr>
        <w:t xml:space="preserve">Globe of </w:t>
      </w:r>
      <w:r>
        <w:rPr>
          <w:i/>
        </w:rPr>
        <w:t>Steel</w:t>
      </w:r>
      <w:r>
        <w:t xml:space="preserve">. </w:t>
      </w:r>
    </w:p>
    <w:p w14:paraId="54012C07" w14:textId="77777777" w:rsidR="0040589B" w:rsidRDefault="0040589B" w:rsidP="0040589B">
      <w:pPr>
        <w:pStyle w:val="VCAAHeading4"/>
      </w:pPr>
      <w:r w:rsidRPr="00DD419F">
        <w:t>Part 1</w:t>
      </w:r>
    </w:p>
    <w:p w14:paraId="255D5F28" w14:textId="77777777" w:rsidR="0040589B" w:rsidRPr="00DD419F" w:rsidRDefault="0040589B" w:rsidP="0040589B">
      <w:pPr>
        <w:pStyle w:val="VCAAbody"/>
      </w:pPr>
      <w:r>
        <w:t xml:space="preserve">Consider a </w:t>
      </w:r>
      <w:r w:rsidRPr="00C150D0">
        <w:t>scenario</w:t>
      </w:r>
      <w:r>
        <w:t xml:space="preserve"> where the motion of  a single rider is modelled by t</w:t>
      </w:r>
      <w:r w:rsidRPr="00DD419F">
        <w:t>he vector equation</w:t>
      </w:r>
      <w:r>
        <w:t>:</w:t>
      </w:r>
    </w:p>
    <w:p w14:paraId="0A183D1A" w14:textId="48C95441" w:rsidR="0040589B" w:rsidRPr="0040589B" w:rsidRDefault="0040589B" w:rsidP="0040589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Times New Roman"/>
          <w:sz w:val="20"/>
          <w:szCs w:val="20"/>
        </w:rPr>
      </w:pPr>
      <w:r w:rsidRPr="0040589B">
        <w:rPr>
          <w:rFonts w:ascii="Arial" w:eastAsia="Arial" w:hAnsi="Arial" w:cs="Times New Roman"/>
          <w:b/>
          <w:i/>
          <w:noProof/>
          <w:position w:val="-14"/>
          <w:sz w:val="20"/>
          <w:szCs w:val="20"/>
        </w:rPr>
        <w:object w:dxaOrig="4180" w:dyaOrig="400" w14:anchorId="2A2945D4">
          <v:shape id="_x0000_i1030" type="#_x0000_t75" alt="" style="width:208.8pt;height:20.05pt;mso-width-percent:0;mso-height-percent:0;mso-width-percent:0;mso-height-percent:0" o:ole="">
            <v:imagedata r:id="rId23" o:title=""/>
          </v:shape>
          <o:OLEObject Type="Embed" ProgID="Equation.DSMT4" ShapeID="_x0000_i1030" DrawAspect="Content" ObjectID="_1735998079" r:id="rId24"/>
        </w:object>
      </w:r>
      <w:r w:rsidRPr="0040589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Pr="0040589B">
        <w:rPr>
          <w:rFonts w:ascii="Arial" w:eastAsia="Arial" w:hAnsi="Arial" w:cs="Times New Roman"/>
          <w:noProof/>
          <w:position w:val="-24"/>
          <w:sz w:val="20"/>
          <w:szCs w:val="20"/>
        </w:rPr>
        <w:object w:dxaOrig="1020" w:dyaOrig="620" w14:anchorId="0C688EBD">
          <v:shape id="_x0000_i1031" type="#_x0000_t75" alt="" style="width:51pt;height:30.5pt;mso-width-percent:0;mso-height-percent:0;mso-width-percent:0;mso-height-percent:0" o:ole="">
            <v:imagedata r:id="rId25" o:title=""/>
          </v:shape>
          <o:OLEObject Type="Embed" ProgID="Equation.DSMT4" ShapeID="_x0000_i1031" DrawAspect="Content" ObjectID="_1735998080" r:id="rId26"/>
        </w:object>
      </w:r>
    </w:p>
    <w:p w14:paraId="5EECD16E" w14:textId="6CD1DC0C" w:rsidR="0040589B" w:rsidRPr="00DD419F" w:rsidRDefault="0040589B" w:rsidP="0040589B">
      <w:pPr>
        <w:pStyle w:val="VCAAbody"/>
        <w:rPr>
          <w:rFonts w:cs="Times New Roman"/>
        </w:rPr>
      </w:pPr>
      <w:r>
        <w:rPr>
          <w:rFonts w:cs="Times New Roman"/>
        </w:rPr>
        <w:t xml:space="preserve">where </w:t>
      </w:r>
      <w:proofErr w:type="spellStart"/>
      <w:r w:rsidRPr="00070ACC">
        <w:rPr>
          <w:rFonts w:ascii="Times New Roman" w:hAnsi="Times New Roman" w:cs="Times New Roman"/>
          <w:i/>
          <w:sz w:val="22"/>
        </w:rPr>
        <w:t>t</w:t>
      </w:r>
      <w:proofErr w:type="spellEnd"/>
      <w:r>
        <w:t xml:space="preserve"> is the time in seconds</w:t>
      </w:r>
      <w:r w:rsidRPr="00DD419F">
        <w:t xml:space="preserve">, after the rider enters the </w:t>
      </w:r>
      <w:r w:rsidRPr="0093337E">
        <w:rPr>
          <w:i/>
        </w:rPr>
        <w:t xml:space="preserve">Globe of </w:t>
      </w:r>
      <w:r>
        <w:rPr>
          <w:i/>
        </w:rPr>
        <w:t>Steel</w:t>
      </w:r>
      <w:r>
        <w:t xml:space="preserve">, and </w:t>
      </w:r>
      <w:r>
        <w:rPr>
          <w:rFonts w:cs="Times New Roman"/>
        </w:rPr>
        <w:t>a</w:t>
      </w:r>
      <w:r w:rsidRPr="00DD419F">
        <w:rPr>
          <w:rFonts w:cs="Times New Roman"/>
        </w:rPr>
        <w:t xml:space="preserve">ll distances are measured in </w:t>
      </w:r>
      <w:proofErr w:type="spellStart"/>
      <w:r w:rsidRPr="00DD419F">
        <w:rPr>
          <w:rFonts w:cs="Times New Roman"/>
        </w:rPr>
        <w:t>metres</w:t>
      </w:r>
      <w:proofErr w:type="spellEnd"/>
      <w:r w:rsidRPr="00DD419F">
        <w:rPr>
          <w:rFonts w:cs="Times New Roman"/>
        </w:rPr>
        <w:t>.</w:t>
      </w:r>
    </w:p>
    <w:p w14:paraId="6FED896F" w14:textId="177E9DA9" w:rsidR="0040589B" w:rsidRDefault="0040589B">
      <w:pPr>
        <w:rPr>
          <w:rFonts w:ascii="Arial" w:hAnsi="Arial" w:cs="Arial"/>
          <w:color w:val="000000" w:themeColor="text1"/>
          <w:sz w:val="20"/>
        </w:rPr>
      </w:pPr>
      <w:r w:rsidRPr="0048089D">
        <w:rPr>
          <w:rFonts w:ascii="Arial" w:eastAsia="Arial" w:hAnsi="Arial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959FA" wp14:editId="4419D841">
                <wp:simplePos x="0" y="0"/>
                <wp:positionH relativeFrom="margin">
                  <wp:posOffset>-127635</wp:posOffset>
                </wp:positionH>
                <wp:positionV relativeFrom="paragraph">
                  <wp:posOffset>80010</wp:posOffset>
                </wp:positionV>
                <wp:extent cx="5753100" cy="372110"/>
                <wp:effectExtent l="0" t="0" r="0" b="0"/>
                <wp:wrapNone/>
                <wp:docPr id="1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D817B" w14:textId="77777777" w:rsidR="0040589B" w:rsidRDefault="0040589B" w:rsidP="0040589B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Fig. 1. 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27" w:history="1">
                              <w:proofErr w:type="spellStart"/>
                              <w:r>
                                <w:rPr>
                                  <w:rStyle w:val="Hyperlink"/>
                                  <w:rFonts w:hAnsi="Calibri"/>
                                  <w:i/>
                                  <w:iCs/>
                                  <w:color w:val="306278"/>
                                  <w:kern w:val="24"/>
                                  <w:sz w:val="16"/>
                                  <w:szCs w:val="16"/>
                                </w:rPr>
                                <w:t>Alamy</w:t>
                              </w:r>
                              <w:proofErr w:type="spellEnd"/>
                            </w:hyperlink>
                            <w:hyperlink r:id="rId28" w:history="1">
                              <w:r>
                                <w:rPr>
                                  <w:rStyle w:val="Hyperlink"/>
                                  <w:rFonts w:hAnsi="Calibri"/>
                                  <w:i/>
                                  <w:iCs/>
                                  <w:color w:val="306278"/>
                                  <w:kern w:val="24"/>
                                  <w:sz w:val="16"/>
                                  <w:szCs w:val="16"/>
                                </w:rPr>
                                <w:t xml:space="preserve"> Stock Photo</w:t>
                              </w:r>
                            </w:hyperlink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40D3BA0" w14:textId="77777777" w:rsidR="0040589B" w:rsidRDefault="0040589B" w:rsidP="0040589B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Fig. 2. 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>‘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>Globe of death performance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  adapted with annotation. Retrieved from </w:t>
                            </w:r>
                            <w:hyperlink r:id="rId29" w:history="1">
                              <w:r>
                                <w:rPr>
                                  <w:rStyle w:val="Hyperlink"/>
                                  <w:rFonts w:hAnsi="Calibri"/>
                                  <w:i/>
                                  <w:iCs/>
                                  <w:color w:val="306278"/>
                                  <w:kern w:val="24"/>
                                  <w:sz w:val="16"/>
                                  <w:szCs w:val="16"/>
                                </w:rPr>
                                <w:t>https://commons.wikimedia.org/wiki/User:Dontworry</w:t>
                              </w:r>
                            </w:hyperlink>
                            <w:r>
                              <w:rPr>
                                <w:rFonts w:hAnsi="Calibri"/>
                                <w:i/>
                                <w:iCs/>
                                <w:color w:val="306278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59FA" id="TextBox 11" o:spid="_x0000_s1033" type="#_x0000_t202" style="position:absolute;margin-left:-10.05pt;margin-top:6.3pt;width:453pt;height:29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" filled="f" stroked="f">
                <v:textbox>
                  <w:txbxContent>
                    <w:p w14:paraId="606D817B" w14:textId="77777777" w:rsidR="0040589B" w:rsidRDefault="0040589B" w:rsidP="0040589B">
                      <w:p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Fig. 1. 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Source: </w:t>
                      </w:r>
                      <w:hyperlink r:id="rId30" w:history="1">
                        <w:proofErr w:type="spellStart"/>
                        <w:r>
                          <w:rPr>
                            <w:rStyle w:val="Hyperlink"/>
                            <w:rFonts w:hAnsi="Calibri"/>
                            <w:i/>
                            <w:iCs/>
                            <w:color w:val="306278"/>
                            <w:kern w:val="24"/>
                            <w:sz w:val="16"/>
                            <w:szCs w:val="16"/>
                          </w:rPr>
                          <w:t>Alamy</w:t>
                        </w:r>
                        <w:proofErr w:type="spellEnd"/>
                      </w:hyperlink>
                      <w:hyperlink r:id="rId31" w:history="1">
                        <w:r>
                          <w:rPr>
                            <w:rStyle w:val="Hyperlink"/>
                            <w:rFonts w:hAnsi="Calibri"/>
                            <w:i/>
                            <w:iCs/>
                            <w:color w:val="306278"/>
                            <w:kern w:val="24"/>
                            <w:sz w:val="16"/>
                            <w:szCs w:val="16"/>
                          </w:rPr>
                          <w:t xml:space="preserve"> Stock Photo</w:t>
                        </w:r>
                      </w:hyperlink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ab/>
                      </w:r>
                    </w:p>
                    <w:p w14:paraId="640D3BA0" w14:textId="77777777" w:rsidR="0040589B" w:rsidRDefault="0040589B" w:rsidP="0040589B">
                      <w:pPr>
                        <w:kinsoku w:val="0"/>
                        <w:overflowPunct w:val="0"/>
                        <w:spacing w:after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Fig. 2. 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>‘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>Globe of death performance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  adapted with annotation. Retrieved from </w:t>
                      </w:r>
                      <w:hyperlink r:id="rId32" w:history="1">
                        <w:r>
                          <w:rPr>
                            <w:rStyle w:val="Hyperlink"/>
                            <w:rFonts w:hAnsi="Calibri"/>
                            <w:i/>
                            <w:iCs/>
                            <w:color w:val="306278"/>
                            <w:kern w:val="24"/>
                            <w:sz w:val="16"/>
                            <w:szCs w:val="16"/>
                          </w:rPr>
                          <w:t>https://commons.wikimedia.org/wiki/User:Dontworry</w:t>
                        </w:r>
                      </w:hyperlink>
                      <w:r>
                        <w:rPr>
                          <w:rFonts w:hAnsi="Calibri"/>
                          <w:i/>
                          <w:iCs/>
                          <w:color w:val="306278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EE7AA8A" w14:textId="229DD9B2" w:rsidR="0040589B" w:rsidRPr="00DD419F" w:rsidRDefault="0040589B" w:rsidP="0040589B">
      <w:pPr>
        <w:pStyle w:val="VCAAbody"/>
        <w:ind w:left="426" w:hanging="426"/>
      </w:pPr>
      <w:r>
        <w:lastRenderedPageBreak/>
        <w:t>a.</w:t>
      </w:r>
      <w:r>
        <w:tab/>
      </w:r>
      <w:r w:rsidRPr="00DD419F">
        <w:t xml:space="preserve">Find the cartesian equation of the path of the rider and </w:t>
      </w:r>
      <w:r>
        <w:t xml:space="preserve">graph this path, indicating the direction of the rider’s travel and </w:t>
      </w:r>
      <w:r w:rsidRPr="00DD419F">
        <w:t xml:space="preserve">the distance the rider has covered.  </w:t>
      </w:r>
    </w:p>
    <w:p w14:paraId="38863F2F" w14:textId="77777777" w:rsidR="0040589B" w:rsidRPr="00DD419F" w:rsidRDefault="0040589B" w:rsidP="0040589B">
      <w:pPr>
        <w:pStyle w:val="VCAAbody"/>
        <w:ind w:left="426" w:hanging="426"/>
      </w:pPr>
      <w:r>
        <w:t>b.</w:t>
      </w:r>
      <w:r>
        <w:tab/>
      </w:r>
      <w:r w:rsidRPr="00DD419F">
        <w:t xml:space="preserve">Find the </w:t>
      </w:r>
      <w:r>
        <w:t>velocity</w:t>
      </w:r>
      <w:r w:rsidRPr="00DD419F">
        <w:t xml:space="preserve"> of the rider</w:t>
      </w:r>
      <w:r>
        <w:t xml:space="preserve"> as a function of time, and the distance the rider has travelled as a function of time. </w:t>
      </w:r>
    </w:p>
    <w:p w14:paraId="1132B9C1" w14:textId="76469888" w:rsidR="0040589B" w:rsidRPr="00DD419F" w:rsidRDefault="0040589B" w:rsidP="0040589B">
      <w:pPr>
        <w:pStyle w:val="VCAAbody"/>
        <w:spacing w:line="380" w:lineRule="exact"/>
        <w:ind w:left="425" w:hanging="425"/>
      </w:pPr>
      <w:r>
        <w:t>c.</w:t>
      </w:r>
      <w:r>
        <w:tab/>
        <w:t xml:space="preserve">Find the speed and the distance the rider has covered in the first </w:t>
      </w:r>
      <w:r w:rsidRPr="00DD419F">
        <w:rPr>
          <w:noProof/>
          <w:position w:val="-24"/>
        </w:rPr>
        <w:object w:dxaOrig="360" w:dyaOrig="620" w14:anchorId="2238AF65">
          <v:shape id="_x0000_i1032" type="#_x0000_t75" alt="" style="width:17.65pt;height:30.5pt;mso-width-percent:0;mso-height-percent:0;mso-width-percent:0;mso-height-percent:0" o:ole="">
            <v:imagedata r:id="rId33" o:title=""/>
          </v:shape>
          <o:OLEObject Type="Embed" ProgID="Equation.DSMT4" ShapeID="_x0000_i1032" DrawAspect="Content" ObjectID="_1735998081" r:id="rId34"/>
        </w:object>
      </w:r>
      <w:r w:rsidRPr="00144CE6">
        <w:rPr>
          <w:color w:val="000000"/>
        </w:rPr>
        <w:t xml:space="preserve"> </w:t>
      </w:r>
      <w:r w:rsidRPr="00DD419F">
        <w:rPr>
          <w:color w:val="000000"/>
        </w:rPr>
        <w:t>seconds</w:t>
      </w:r>
      <w:r>
        <w:t>.</w:t>
      </w:r>
    </w:p>
    <w:p w14:paraId="620CE61F" w14:textId="77777777" w:rsidR="0040589B" w:rsidRPr="00DD419F" w:rsidRDefault="0040589B" w:rsidP="0040589B">
      <w:pPr>
        <w:pStyle w:val="VCAAbody"/>
        <w:ind w:left="426" w:hanging="426"/>
      </w:pPr>
      <w:r>
        <w:t>d.</w:t>
      </w:r>
      <w:r>
        <w:tab/>
      </w:r>
      <w:r w:rsidRPr="00DD419F">
        <w:t>Given that the total weight of the rider and the motorcycle is 185 kg, find the magnitude of the net force acting on the rider in newtons</w:t>
      </w:r>
      <w:r>
        <w:t>, and graph this as a function of time.</w:t>
      </w:r>
    </w:p>
    <w:p w14:paraId="26E0BCD9" w14:textId="77777777" w:rsidR="0040589B" w:rsidRPr="00DD419F" w:rsidRDefault="0040589B" w:rsidP="0040589B">
      <w:pPr>
        <w:pStyle w:val="VCAAHeading4"/>
      </w:pPr>
      <w:r w:rsidRPr="00DD419F">
        <w:t>Part 2</w:t>
      </w:r>
    </w:p>
    <w:p w14:paraId="41978498" w14:textId="77777777" w:rsidR="0040589B" w:rsidRDefault="0040589B" w:rsidP="0040589B">
      <w:pPr>
        <w:pStyle w:val="VCAAbody"/>
        <w:spacing w:line="380" w:lineRule="exact"/>
        <w:rPr>
          <w:i/>
        </w:rPr>
      </w:pPr>
      <w:r>
        <w:t xml:space="preserve">Now consider an alternative scenario where the rider takes </w:t>
      </w:r>
      <w:r w:rsidRPr="00DD419F">
        <w:rPr>
          <w:rFonts w:cs="Times New Roman"/>
          <w:noProof/>
          <w:position w:val="-24"/>
        </w:rPr>
        <w:object w:dxaOrig="360" w:dyaOrig="620" w14:anchorId="73AD7B26">
          <v:shape id="_x0000_i1033" type="#_x0000_t75" alt="" style="width:17.65pt;height:30.5pt;mso-width-percent:0;mso-height-percent:0;mso-width-percent:0;mso-height-percent:0" o:ole="">
            <v:imagedata r:id="rId35" o:title=""/>
          </v:shape>
          <o:OLEObject Type="Embed" ProgID="Equation.DSMT4" ShapeID="_x0000_i1033" DrawAspect="Content" ObjectID="_1735998082" r:id="rId36"/>
        </w:object>
      </w:r>
      <w:r>
        <w:rPr>
          <w:rFonts w:cs="Times New Roman"/>
        </w:rPr>
        <w:t xml:space="preserve"> </w:t>
      </w:r>
      <w:r w:rsidRPr="00DD419F">
        <w:rPr>
          <w:rFonts w:cs="Times New Roman"/>
        </w:rPr>
        <w:t>second</w:t>
      </w:r>
      <w:r>
        <w:rPr>
          <w:rFonts w:cs="Times New Roman"/>
        </w:rPr>
        <w:t>s to</w:t>
      </w:r>
      <w:r w:rsidRPr="00DD419F">
        <w:rPr>
          <w:rFonts w:cs="Times New Roman"/>
        </w:rPr>
        <w:t xml:space="preserve"> </w:t>
      </w:r>
      <w:r w:rsidRPr="00DD419F">
        <w:t xml:space="preserve">reach the </w:t>
      </w:r>
      <w:r>
        <w:t>Equator</w:t>
      </w:r>
      <w:r w:rsidRPr="00DD419F">
        <w:t xml:space="preserve"> of the </w:t>
      </w:r>
      <w:r w:rsidRPr="0093337E">
        <w:rPr>
          <w:i/>
        </w:rPr>
        <w:t>Globe</w:t>
      </w:r>
    </w:p>
    <w:p w14:paraId="16B9AA00" w14:textId="6CC69847" w:rsidR="0040589B" w:rsidRDefault="0040589B" w:rsidP="0040589B">
      <w:pPr>
        <w:pStyle w:val="VCAAbody"/>
        <w:spacing w:line="380" w:lineRule="exact"/>
      </w:pPr>
      <w:r w:rsidRPr="0093337E">
        <w:rPr>
          <w:i/>
        </w:rPr>
        <w:t xml:space="preserve">of </w:t>
      </w:r>
      <w:r>
        <w:rPr>
          <w:i/>
        </w:rPr>
        <w:t xml:space="preserve">Steel </w:t>
      </w:r>
      <w:r w:rsidRPr="0093337E">
        <w:t xml:space="preserve">and </w:t>
      </w:r>
      <w:r>
        <w:t xml:space="preserve">then </w:t>
      </w:r>
      <w:r w:rsidRPr="0093337E">
        <w:t xml:space="preserve">instantly </w:t>
      </w:r>
      <w:r>
        <w:t>proceeds to ride</w:t>
      </w:r>
      <w:r w:rsidRPr="0093337E">
        <w:t xml:space="preserve"> around the </w:t>
      </w:r>
      <w:r>
        <w:t>E</w:t>
      </w:r>
      <w:r w:rsidRPr="0093337E">
        <w:t>quator</w:t>
      </w:r>
      <w:r w:rsidRPr="00DD419F">
        <w:t xml:space="preserve">. </w:t>
      </w:r>
    </w:p>
    <w:p w14:paraId="1276D0E8" w14:textId="77777777" w:rsidR="0040589B" w:rsidRPr="00DD419F" w:rsidRDefault="0040589B" w:rsidP="0040589B">
      <w:pPr>
        <w:pStyle w:val="VCAAbody"/>
      </w:pPr>
      <w:r w:rsidRPr="00DD419F">
        <w:t xml:space="preserve">The </w:t>
      </w:r>
      <w:r>
        <w:t>motion</w:t>
      </w:r>
      <w:r w:rsidRPr="00DD419F">
        <w:t xml:space="preserve"> of the rider </w:t>
      </w:r>
      <w:r w:rsidRPr="00DD419F">
        <w:rPr>
          <w:rFonts w:cs="Times New Roman"/>
        </w:rPr>
        <w:t>from the moment the</w:t>
      </w:r>
      <w:r>
        <w:rPr>
          <w:rFonts w:cs="Times New Roman"/>
        </w:rPr>
        <w:t>y</w:t>
      </w:r>
      <w:r w:rsidRPr="00DD419F">
        <w:rPr>
          <w:rFonts w:cs="Times New Roman"/>
        </w:rPr>
        <w:t xml:space="preserve"> </w:t>
      </w:r>
      <w:r w:rsidRPr="00DD419F">
        <w:t xml:space="preserve">reached the </w:t>
      </w:r>
      <w:r>
        <w:t>Equator</w:t>
      </w:r>
      <w:r w:rsidRPr="00DD419F">
        <w:t xml:space="preserve"> of the </w:t>
      </w:r>
      <w:r w:rsidRPr="007D032D">
        <w:rPr>
          <w:i/>
        </w:rPr>
        <w:t xml:space="preserve">Globe of </w:t>
      </w:r>
      <w:r>
        <w:rPr>
          <w:i/>
        </w:rPr>
        <w:t xml:space="preserve">Steel </w:t>
      </w:r>
      <w:r w:rsidRPr="00DD419F">
        <w:t xml:space="preserve">is </w:t>
      </w:r>
      <w:r>
        <w:t>modelled</w:t>
      </w:r>
      <w:r w:rsidRPr="00DD419F">
        <w:t xml:space="preserve"> by the vector equation:  </w:t>
      </w:r>
    </w:p>
    <w:p w14:paraId="716C46CC" w14:textId="77777777" w:rsidR="0040589B" w:rsidRPr="0040589B" w:rsidRDefault="0040589B" w:rsidP="0040589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Times New Roman"/>
          <w:sz w:val="20"/>
          <w:szCs w:val="20"/>
        </w:rPr>
      </w:pPr>
      <w:r w:rsidRPr="0040589B">
        <w:rPr>
          <w:rFonts w:ascii="Arial" w:eastAsia="Arial" w:hAnsi="Arial" w:cs="Times New Roman"/>
          <w:b/>
          <w:i/>
          <w:noProof/>
          <w:position w:val="-16"/>
          <w:sz w:val="20"/>
          <w:szCs w:val="20"/>
        </w:rPr>
        <w:object w:dxaOrig="3280" w:dyaOrig="420" w14:anchorId="615A4941">
          <v:shape id="_x0000_i1034" type="#_x0000_t75" alt="" style="width:164pt;height:21pt;mso-width-percent:0;mso-height-percent:0;mso-width-percent:0;mso-height-percent:0" o:ole="">
            <v:imagedata r:id="rId37" o:title=""/>
          </v:shape>
          <o:OLEObject Type="Embed" ProgID="Equation.DSMT4" ShapeID="_x0000_i1034" DrawAspect="Content" ObjectID="_1735998083" r:id="rId38"/>
        </w:object>
      </w:r>
      <w:r w:rsidRPr="0040589B">
        <w:rPr>
          <w:rFonts w:ascii="Arial" w:eastAsia="Arial" w:hAnsi="Arial" w:cs="Times New Roman"/>
          <w:b/>
          <w:i/>
          <w:sz w:val="20"/>
          <w:szCs w:val="20"/>
        </w:rPr>
        <w:t>,</w:t>
      </w:r>
      <w:r w:rsidRPr="0040589B">
        <w:rPr>
          <w:rFonts w:ascii="Arial" w:eastAsia="Arial" w:hAnsi="Arial" w:cs="Times New Roman"/>
          <w:sz w:val="20"/>
          <w:szCs w:val="20"/>
        </w:rPr>
        <w:t xml:space="preserve"> for </w:t>
      </w:r>
      <w:r w:rsidRPr="0040589B">
        <w:rPr>
          <w:rFonts w:ascii="Arial" w:eastAsia="Arial" w:hAnsi="Arial" w:cs="Times New Roman"/>
          <w:noProof/>
          <w:position w:val="-6"/>
          <w:sz w:val="20"/>
          <w:szCs w:val="20"/>
        </w:rPr>
        <w:object w:dxaOrig="499" w:dyaOrig="279" w14:anchorId="5FB9248B">
          <v:shape id="_x0000_i1035" type="#_x0000_t75" alt="" style="width:25.25pt;height:13.85pt;mso-width-percent:0;mso-height-percent:0;mso-width-percent:0;mso-height-percent:0" o:ole="">
            <v:imagedata r:id="rId39" o:title=""/>
          </v:shape>
          <o:OLEObject Type="Embed" ProgID="Equation.DSMT4" ShapeID="_x0000_i1035" DrawAspect="Content" ObjectID="_1735998084" r:id="rId40"/>
        </w:object>
      </w:r>
    </w:p>
    <w:p w14:paraId="26477178" w14:textId="77777777" w:rsidR="0040589B" w:rsidRPr="00DD419F" w:rsidRDefault="0040589B" w:rsidP="0040589B">
      <w:pPr>
        <w:pStyle w:val="VCAAbody"/>
      </w:pPr>
      <w:r w:rsidRPr="00DD419F">
        <w:t xml:space="preserve">All distances are measured in </w:t>
      </w:r>
      <w:proofErr w:type="spellStart"/>
      <w:r w:rsidRPr="00DD419F">
        <w:t>metres</w:t>
      </w:r>
      <w:proofErr w:type="spellEnd"/>
      <w:r w:rsidRPr="00DD419F">
        <w:t xml:space="preserve"> and time in seconds</w:t>
      </w:r>
      <w:r>
        <w:t>.</w:t>
      </w:r>
      <w:r w:rsidRPr="00DD419F">
        <w:t xml:space="preserve"> </w:t>
      </w:r>
    </w:p>
    <w:p w14:paraId="243730B7" w14:textId="77777777" w:rsidR="0040589B" w:rsidRPr="00DD419F" w:rsidRDefault="0040589B" w:rsidP="0040589B">
      <w:pPr>
        <w:pStyle w:val="VCAAbody"/>
        <w:ind w:left="426" w:hanging="426"/>
        <w:rPr>
          <w:rFonts w:cs="Times New Roman"/>
        </w:rPr>
      </w:pPr>
      <w:r w:rsidRPr="00DD419F">
        <w:rPr>
          <w:rFonts w:cs="Times New Roman"/>
        </w:rPr>
        <w:t>a.</w:t>
      </w:r>
      <w:r>
        <w:rPr>
          <w:rFonts w:cs="Times New Roman"/>
        </w:rPr>
        <w:tab/>
      </w:r>
      <w:r w:rsidRPr="00DD419F">
        <w:t xml:space="preserve">Find the vector equations for the velocity and acceleration of the rider at time </w:t>
      </w:r>
      <w:r w:rsidRPr="00DD419F">
        <w:rPr>
          <w:i/>
        </w:rPr>
        <w:t>t</w:t>
      </w:r>
      <w:r>
        <w:rPr>
          <w:rFonts w:cs="Times New Roman"/>
        </w:rPr>
        <w:t xml:space="preserve"> and d</w:t>
      </w:r>
      <w:r w:rsidRPr="00DD419F">
        <w:rPr>
          <w:rFonts w:cs="Times New Roman"/>
        </w:rPr>
        <w:t>escribe the motion of the rider.</w:t>
      </w:r>
    </w:p>
    <w:p w14:paraId="6C8ACB82" w14:textId="77777777" w:rsidR="0040589B" w:rsidRPr="00DD419F" w:rsidRDefault="0040589B" w:rsidP="0040589B">
      <w:pPr>
        <w:pStyle w:val="VCAAbody"/>
        <w:ind w:left="426" w:hanging="426"/>
        <w:rPr>
          <w:rFonts w:cs="Times New Roman"/>
        </w:rPr>
      </w:pPr>
      <w:r>
        <w:t>b</w:t>
      </w:r>
      <w:r w:rsidRPr="00DD419F">
        <w:t>.</w:t>
      </w:r>
      <w:r>
        <w:tab/>
      </w:r>
      <w:r w:rsidRPr="00DD419F">
        <w:t>Calculate the rider’s speed</w:t>
      </w:r>
      <w:r>
        <w:t xml:space="preserve"> and</w:t>
      </w:r>
      <w:r w:rsidRPr="00526252">
        <w:rPr>
          <w:rFonts w:cs="Times New Roman"/>
        </w:rPr>
        <w:t xml:space="preserve"> </w:t>
      </w:r>
      <w:r w:rsidRPr="00DD419F">
        <w:rPr>
          <w:rFonts w:cs="Times New Roman"/>
        </w:rPr>
        <w:t>the distance the rider has covered after a 2-minute stunt. How many loops has the rider made in th</w:t>
      </w:r>
      <w:r>
        <w:rPr>
          <w:rFonts w:cs="Times New Roman"/>
        </w:rPr>
        <w:t>e</w:t>
      </w:r>
      <w:r w:rsidRPr="00DD419F">
        <w:rPr>
          <w:rFonts w:cs="Times New Roman"/>
        </w:rPr>
        <w:t xml:space="preserve"> </w:t>
      </w:r>
      <w:r>
        <w:rPr>
          <w:rFonts w:cs="Times New Roman"/>
        </w:rPr>
        <w:t>2</w:t>
      </w:r>
      <w:r w:rsidRPr="00DD419F">
        <w:rPr>
          <w:rFonts w:cs="Times New Roman"/>
        </w:rPr>
        <w:t xml:space="preserve"> minute</w:t>
      </w:r>
      <w:r>
        <w:rPr>
          <w:rFonts w:cs="Times New Roman"/>
        </w:rPr>
        <w:t>s</w:t>
      </w:r>
      <w:r w:rsidRPr="00DD419F">
        <w:rPr>
          <w:rFonts w:cs="Times New Roman"/>
        </w:rPr>
        <w:t>?</w:t>
      </w:r>
    </w:p>
    <w:p w14:paraId="3B3BDB9B" w14:textId="77777777" w:rsidR="0040589B" w:rsidRPr="00DD419F" w:rsidRDefault="0040589B" w:rsidP="00D73E26">
      <w:pPr>
        <w:pStyle w:val="VCAAHeading4"/>
      </w:pPr>
      <w:r w:rsidRPr="00BB0BD7">
        <w:rPr>
          <w:noProof/>
        </w:rPr>
        <w:drawing>
          <wp:anchor distT="0" distB="0" distL="114300" distR="114300" simplePos="0" relativeHeight="251665408" behindDoc="1" locked="0" layoutInCell="1" allowOverlap="1" wp14:anchorId="503981F7" wp14:editId="493BCA61">
            <wp:simplePos x="0" y="0"/>
            <wp:positionH relativeFrom="column">
              <wp:posOffset>594360</wp:posOffset>
            </wp:positionH>
            <wp:positionV relativeFrom="paragraph">
              <wp:posOffset>64135</wp:posOffset>
            </wp:positionV>
            <wp:extent cx="3124200" cy="2997200"/>
            <wp:effectExtent l="0" t="0" r="0" b="0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333DFCA-C7B9-40BC-BF68-15F9DEB231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5333DFCA-C7B9-40BC-BF68-15F9DEB231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19F">
        <w:t>Part 3</w:t>
      </w:r>
    </w:p>
    <w:p w14:paraId="02648C60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6669E1CA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0707F4F4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574CF4B4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3E5482D8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4B2C700F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02D3D641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13CF372F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0F84C911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</w:rPr>
      </w:pPr>
    </w:p>
    <w:p w14:paraId="74224420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</w:rPr>
      </w:pPr>
    </w:p>
    <w:p w14:paraId="619C6D3E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</w:rPr>
      </w:pPr>
    </w:p>
    <w:p w14:paraId="4917D9D6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</w:rPr>
      </w:pPr>
    </w:p>
    <w:p w14:paraId="330CB950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</w:rPr>
      </w:pPr>
    </w:p>
    <w:p w14:paraId="0A2E1259" w14:textId="77777777" w:rsidR="0040589B" w:rsidRPr="00DD419F" w:rsidRDefault="0040589B" w:rsidP="0040589B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</w:rPr>
      </w:pPr>
    </w:p>
    <w:p w14:paraId="2482A378" w14:textId="77777777" w:rsidR="0040589B" w:rsidRDefault="0040589B" w:rsidP="0040589B">
      <w:pPr>
        <w:spacing w:before="120" w:after="120" w:line="280" w:lineRule="exact"/>
        <w:rPr>
          <w:rFonts w:ascii="Arial" w:eastAsia="Arial" w:hAnsi="Arial" w:cs="Arial"/>
          <w:color w:val="000000"/>
        </w:rPr>
      </w:pPr>
      <w:r w:rsidRPr="0048089D">
        <w:rPr>
          <w:rFonts w:ascii="Arial" w:eastAsia="Arial" w:hAnsi="Arial" w:cs="Arial"/>
          <w:noProof/>
          <w:color w:val="000000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FC96D" wp14:editId="5F6F1A6F">
                <wp:simplePos x="0" y="0"/>
                <wp:positionH relativeFrom="column">
                  <wp:posOffset>3489325</wp:posOffset>
                </wp:positionH>
                <wp:positionV relativeFrom="paragraph">
                  <wp:posOffset>80645</wp:posOffset>
                </wp:positionV>
                <wp:extent cx="2759226" cy="338554"/>
                <wp:effectExtent l="0" t="0" r="0" b="0"/>
                <wp:wrapNone/>
                <wp:docPr id="1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22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F8F6D5" w14:textId="77777777" w:rsidR="0040589B" w:rsidRDefault="0040589B" w:rsidP="0040589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>Fig. 3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>. Image created with GeoGebra (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>©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 International GeoGebra Institute, 2013; licensed </w:t>
                            </w:r>
                            <w:hyperlink r:id="rId42" w:history="1">
                              <w:r>
                                <w:rPr>
                                  <w:rStyle w:val="Hyperlink"/>
                                  <w:rFonts w:asciiTheme="majorHAnsi" w:hAnsi="Calibri Light"/>
                                  <w:i/>
                                  <w:iCs/>
                                  <w:color w:val="306278"/>
                                  <w:kern w:val="24"/>
                                  <w:sz w:val="16"/>
                                  <w:szCs w:val="16"/>
                                </w:rPr>
                                <w:t>CC-BY-NC-SA 3.0</w:t>
                              </w:r>
                            </w:hyperlink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96D" id="TextBox 5" o:spid="_x0000_s1034" type="#_x0000_t202" style="position:absolute;margin-left:274.75pt;margin-top:6.35pt;width:217.25pt;height:2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" filled="f" stroked="f">
                <v:textbox style="mso-fit-shape-to-text:t">
                  <w:txbxContent>
                    <w:p w14:paraId="48F8F6D5" w14:textId="77777777" w:rsidR="0040589B" w:rsidRDefault="0040589B" w:rsidP="0040589B">
                      <w:pPr>
                        <w:kinsoku w:val="0"/>
                        <w:overflowPunct w:val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>Fig. 3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>. Image created with GeoGebra (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>©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 International GeoGebra Institute, 2013; licensed </w:t>
                      </w:r>
                      <w:hyperlink r:id="rId43" w:history="1">
                        <w:r>
                          <w:rPr>
                            <w:rStyle w:val="Hyperlink"/>
                            <w:rFonts w:asciiTheme="majorHAnsi" w:hAnsi="Calibri Light"/>
                            <w:i/>
                            <w:iCs/>
                            <w:color w:val="306278"/>
                            <w:kern w:val="24"/>
                            <w:sz w:val="16"/>
                            <w:szCs w:val="16"/>
                          </w:rPr>
                          <w:t>CC-BY-NC-SA 3.0</w:t>
                        </w:r>
                      </w:hyperlink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2C602D8" w14:textId="77777777" w:rsidR="0040589B" w:rsidRDefault="0040589B" w:rsidP="0040589B">
      <w:pPr>
        <w:spacing w:before="120" w:after="120" w:line="280" w:lineRule="exact"/>
        <w:rPr>
          <w:rFonts w:ascii="Arial" w:eastAsia="Arial" w:hAnsi="Arial" w:cs="Arial"/>
          <w:color w:val="000000"/>
        </w:rPr>
      </w:pPr>
    </w:p>
    <w:p w14:paraId="4167E08D" w14:textId="77777777" w:rsidR="0040589B" w:rsidRDefault="0040589B" w:rsidP="0040589B">
      <w:pPr>
        <w:spacing w:before="120" w:after="120" w:line="280" w:lineRule="exact"/>
        <w:rPr>
          <w:rFonts w:ascii="Arial" w:eastAsia="Arial" w:hAnsi="Arial" w:cs="Arial"/>
          <w:color w:val="000000"/>
        </w:rPr>
      </w:pPr>
    </w:p>
    <w:p w14:paraId="7C3B8923" w14:textId="77777777" w:rsidR="00D73E26" w:rsidRDefault="00D73E26">
      <w:pPr>
        <w:rPr>
          <w:rFonts w:ascii="Arial" w:hAnsi="Arial" w:cs="Arial"/>
          <w:color w:val="000000" w:themeColor="text1"/>
          <w:sz w:val="20"/>
        </w:rPr>
      </w:pPr>
      <w:r>
        <w:br w:type="page"/>
      </w:r>
    </w:p>
    <w:p w14:paraId="491E5105" w14:textId="6B216C10" w:rsidR="0040589B" w:rsidRPr="00DD419F" w:rsidRDefault="0040589B" w:rsidP="00D73E26">
      <w:pPr>
        <w:pStyle w:val="VCAAbody"/>
        <w:rPr>
          <w:color w:val="202122"/>
          <w:shd w:val="clear" w:color="auto" w:fill="FFFFFF"/>
        </w:rPr>
      </w:pPr>
      <w:r w:rsidRPr="00DD419F">
        <w:lastRenderedPageBreak/>
        <w:t xml:space="preserve">Develop and explore a </w:t>
      </w:r>
      <w:r>
        <w:t xml:space="preserve">model for a </w:t>
      </w:r>
      <w:r w:rsidRPr="00DD419F">
        <w:t>scenario</w:t>
      </w:r>
      <w:r w:rsidRPr="00DD419F">
        <w:rPr>
          <w:color w:val="1F497D"/>
        </w:rPr>
        <w:t xml:space="preserve"> </w:t>
      </w:r>
      <w:r>
        <w:t>involving</w:t>
      </w:r>
      <w:r w:rsidRPr="00DD419F">
        <w:t xml:space="preserve"> </w:t>
      </w:r>
      <w:r>
        <w:t>a pair of</w:t>
      </w:r>
      <w:r w:rsidRPr="00DD419F">
        <w:t xml:space="preserve"> riders where one is </w:t>
      </w:r>
      <w:r w:rsidRPr="00DD419F">
        <w:rPr>
          <w:color w:val="202122"/>
          <w:shd w:val="clear" w:color="auto" w:fill="FFFFFF"/>
        </w:rPr>
        <w:t>looping vertically and the other horizontally with the following conditions:</w:t>
      </w:r>
    </w:p>
    <w:p w14:paraId="2B1717D1" w14:textId="77777777" w:rsidR="0040589B" w:rsidRPr="00DD419F" w:rsidRDefault="0040589B" w:rsidP="00D73E26">
      <w:pPr>
        <w:pStyle w:val="VCAAbullet"/>
        <w:numPr>
          <w:ilvl w:val="0"/>
          <w:numId w:val="17"/>
        </w:numPr>
        <w:ind w:left="426" w:hanging="426"/>
        <w:rPr>
          <w:rFonts w:eastAsia="Arial"/>
          <w:shd w:val="clear" w:color="auto" w:fill="FFFFFF"/>
        </w:rPr>
      </w:pPr>
      <w:r>
        <w:rPr>
          <w:rFonts w:eastAsia="Arial"/>
          <w:shd w:val="clear" w:color="auto" w:fill="FFFFFF"/>
        </w:rPr>
        <w:t>t</w:t>
      </w:r>
      <w:r w:rsidRPr="00DD419F">
        <w:rPr>
          <w:rFonts w:eastAsia="Arial"/>
          <w:shd w:val="clear" w:color="auto" w:fill="FFFFFF"/>
        </w:rPr>
        <w:t>he mesh sphere ball has a diameter between 4 to 6 metr</w:t>
      </w:r>
      <w:r>
        <w:rPr>
          <w:rFonts w:eastAsia="Arial"/>
          <w:shd w:val="clear" w:color="auto" w:fill="FFFFFF"/>
        </w:rPr>
        <w:t>e</w:t>
      </w:r>
      <w:r w:rsidRPr="00DD419F">
        <w:rPr>
          <w:rFonts w:eastAsia="Arial"/>
          <w:shd w:val="clear" w:color="auto" w:fill="FFFFFF"/>
        </w:rPr>
        <w:t>s</w:t>
      </w:r>
    </w:p>
    <w:p w14:paraId="2FF96F17" w14:textId="77777777" w:rsidR="0040589B" w:rsidRPr="00DD419F" w:rsidRDefault="0040589B" w:rsidP="00D73E26">
      <w:pPr>
        <w:pStyle w:val="VCAAbullet"/>
        <w:numPr>
          <w:ilvl w:val="0"/>
          <w:numId w:val="17"/>
        </w:numPr>
        <w:ind w:left="426" w:hanging="426"/>
        <w:rPr>
          <w:rFonts w:eastAsia="Arial"/>
          <w:shd w:val="clear" w:color="auto" w:fill="FFFFFF"/>
        </w:rPr>
      </w:pPr>
      <w:r>
        <w:rPr>
          <w:rFonts w:eastAsia="Arial"/>
          <w:shd w:val="clear" w:color="auto" w:fill="FFFFFF"/>
        </w:rPr>
        <w:t>t</w:t>
      </w:r>
      <w:r w:rsidRPr="00DD419F">
        <w:rPr>
          <w:rFonts w:eastAsia="Arial"/>
          <w:shd w:val="clear" w:color="auto" w:fill="FFFFFF"/>
        </w:rPr>
        <w:t>he speed of the rider is between 15m/s to 25m/s</w:t>
      </w:r>
    </w:p>
    <w:p w14:paraId="0F2787BF" w14:textId="77777777" w:rsidR="0040589B" w:rsidRPr="00DD419F" w:rsidRDefault="0040589B" w:rsidP="00D73E26">
      <w:pPr>
        <w:pStyle w:val="VCAAbullet"/>
        <w:numPr>
          <w:ilvl w:val="0"/>
          <w:numId w:val="17"/>
        </w:numPr>
        <w:ind w:left="426" w:hanging="426"/>
        <w:rPr>
          <w:rFonts w:eastAsia="Arial"/>
          <w:shd w:val="clear" w:color="auto" w:fill="FFFFFF"/>
        </w:rPr>
      </w:pPr>
      <w:r>
        <w:rPr>
          <w:rFonts w:eastAsia="Arial"/>
          <w:shd w:val="clear" w:color="auto" w:fill="FFFFFF"/>
        </w:rPr>
        <w:t>t</w:t>
      </w:r>
      <w:r w:rsidRPr="00DD419F">
        <w:rPr>
          <w:rFonts w:eastAsia="Arial"/>
          <w:shd w:val="clear" w:color="auto" w:fill="FFFFFF"/>
        </w:rPr>
        <w:t>he riders performed a 3-minute stunt</w:t>
      </w:r>
    </w:p>
    <w:p w14:paraId="7A8F5B50" w14:textId="77777777" w:rsidR="0040589B" w:rsidRPr="00DD419F" w:rsidRDefault="0040589B" w:rsidP="00D73E26">
      <w:pPr>
        <w:pStyle w:val="VCAAbullet"/>
        <w:numPr>
          <w:ilvl w:val="0"/>
          <w:numId w:val="17"/>
        </w:numPr>
        <w:ind w:left="426" w:hanging="426"/>
        <w:rPr>
          <w:rFonts w:eastAsia="Arial"/>
          <w:shd w:val="clear" w:color="auto" w:fill="FFFFFF"/>
        </w:rPr>
      </w:pPr>
      <w:r>
        <w:rPr>
          <w:rFonts w:eastAsia="Arial"/>
          <w:shd w:val="clear" w:color="auto" w:fill="FFFFFF"/>
        </w:rPr>
        <w:t>t</w:t>
      </w:r>
      <w:r w:rsidRPr="00DD419F">
        <w:rPr>
          <w:rFonts w:eastAsia="Arial"/>
          <w:shd w:val="clear" w:color="auto" w:fill="FFFFFF"/>
        </w:rPr>
        <w:t xml:space="preserve">he total weight of the rider and the motorcycle is between 160 kg to 190 kg. </w:t>
      </w:r>
    </w:p>
    <w:p w14:paraId="68AEFD5A" w14:textId="77777777" w:rsidR="0040589B" w:rsidRPr="00DD419F" w:rsidRDefault="0040589B" w:rsidP="00D73E26">
      <w:pPr>
        <w:pStyle w:val="VCAAbody"/>
        <w:rPr>
          <w:shd w:val="clear" w:color="auto" w:fill="FFFFFF"/>
        </w:rPr>
      </w:pPr>
      <w:r>
        <w:rPr>
          <w:shd w:val="clear" w:color="auto" w:fill="FFFFFF"/>
        </w:rPr>
        <w:t>After both riders enter the</w:t>
      </w:r>
      <w:r w:rsidRPr="00DD419F">
        <w:rPr>
          <w:shd w:val="clear" w:color="auto" w:fill="FFFFFF"/>
        </w:rPr>
        <w:t xml:space="preserve"> </w:t>
      </w:r>
      <w:r w:rsidRPr="007D032D">
        <w:rPr>
          <w:i/>
          <w:color w:val="000000"/>
        </w:rPr>
        <w:t xml:space="preserve">Globe of </w:t>
      </w:r>
      <w:r>
        <w:rPr>
          <w:i/>
          <w:color w:val="000000"/>
        </w:rPr>
        <w:t xml:space="preserve">Steel, </w:t>
      </w:r>
      <w:r>
        <w:rPr>
          <w:shd w:val="clear" w:color="auto" w:fill="FFFFFF"/>
        </w:rPr>
        <w:t>they could start riding at the same time or with a delay. The</w:t>
      </w:r>
      <w:r w:rsidRPr="00DD419F">
        <w:rPr>
          <w:shd w:val="clear" w:color="auto" w:fill="FFFFFF"/>
        </w:rPr>
        <w:t xml:space="preserve"> model should include a description and </w:t>
      </w:r>
      <w:r>
        <w:rPr>
          <w:shd w:val="clear" w:color="auto" w:fill="FFFFFF"/>
        </w:rPr>
        <w:t>a</w:t>
      </w:r>
      <w:r w:rsidRPr="00DD419F">
        <w:rPr>
          <w:shd w:val="clear" w:color="auto" w:fill="FFFFFF"/>
        </w:rPr>
        <w:t xml:space="preserve"> graph of the path of each rider, the calculations of each rider’s speed, the distance each rider has covered, and </w:t>
      </w:r>
      <w:r>
        <w:rPr>
          <w:shd w:val="clear" w:color="auto" w:fill="FFFFFF"/>
        </w:rPr>
        <w:t xml:space="preserve">consideration of how collisions are avoided. </w:t>
      </w:r>
    </w:p>
    <w:p w14:paraId="05531207" w14:textId="77777777" w:rsidR="0040589B" w:rsidRDefault="0040589B" w:rsidP="00D73E26">
      <w:pPr>
        <w:pStyle w:val="VCAAHeading3"/>
      </w:pPr>
      <w:r w:rsidRPr="00DD419F">
        <w:t>Areas of study</w:t>
      </w:r>
    </w:p>
    <w:p w14:paraId="5EE74094" w14:textId="1A1BA385" w:rsidR="0040589B" w:rsidRDefault="0040589B" w:rsidP="00D73E26">
      <w:pPr>
        <w:pStyle w:val="VCAAbody"/>
        <w:spacing w:after="240"/>
      </w:pPr>
      <w:r w:rsidRPr="00A348DB">
        <w:t>The following content from the areas of study is addressed through this learning activity.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D73E26" w:rsidRPr="00D73E26" w14:paraId="231897F7" w14:textId="77777777" w:rsidTr="00D73E26">
        <w:tc>
          <w:tcPr>
            <w:tcW w:w="3209" w:type="dxa"/>
            <w:shd w:val="clear" w:color="auto" w:fill="0F7EB4"/>
          </w:tcPr>
          <w:p w14:paraId="6199EEFB" w14:textId="49C3A832" w:rsidR="00D73E26" w:rsidRPr="00D73E26" w:rsidRDefault="00D73E26" w:rsidP="00D73E26">
            <w:pPr>
              <w:pStyle w:val="VCAAtableheading"/>
              <w:rPr>
                <w:b/>
                <w:bCs/>
              </w:rPr>
            </w:pPr>
            <w:r w:rsidRPr="00D73E26">
              <w:rPr>
                <w:b/>
                <w:bCs/>
              </w:rPr>
              <w:t>Areas of study</w:t>
            </w:r>
          </w:p>
        </w:tc>
        <w:tc>
          <w:tcPr>
            <w:tcW w:w="3210" w:type="dxa"/>
            <w:shd w:val="clear" w:color="auto" w:fill="0F7EB4"/>
          </w:tcPr>
          <w:p w14:paraId="69720FB6" w14:textId="7218635F" w:rsidR="00D73E26" w:rsidRPr="00D73E26" w:rsidRDefault="00D73E26" w:rsidP="00D73E26">
            <w:pPr>
              <w:pStyle w:val="VCAAtableheading"/>
              <w:rPr>
                <w:b/>
                <w:bCs/>
              </w:rPr>
            </w:pPr>
            <w:r w:rsidRPr="00D73E26">
              <w:rPr>
                <w:b/>
                <w:bCs/>
              </w:rPr>
              <w:t>Topics</w:t>
            </w:r>
          </w:p>
        </w:tc>
        <w:tc>
          <w:tcPr>
            <w:tcW w:w="3210" w:type="dxa"/>
            <w:shd w:val="clear" w:color="auto" w:fill="0F7EB4"/>
          </w:tcPr>
          <w:p w14:paraId="57D1B4F9" w14:textId="2CA93238" w:rsidR="00D73E26" w:rsidRPr="00D73E26" w:rsidRDefault="00D73E26" w:rsidP="00D73E26">
            <w:pPr>
              <w:pStyle w:val="VCAAtableheading"/>
              <w:rPr>
                <w:b/>
                <w:bCs/>
              </w:rPr>
            </w:pPr>
            <w:r w:rsidRPr="00D73E26">
              <w:rPr>
                <w:b/>
                <w:bCs/>
              </w:rPr>
              <w:t>Content dot point</w:t>
            </w:r>
          </w:p>
        </w:tc>
      </w:tr>
      <w:tr w:rsidR="00D73E26" w14:paraId="0F2DA0D0" w14:textId="77777777" w:rsidTr="00D73E26">
        <w:tc>
          <w:tcPr>
            <w:tcW w:w="3209" w:type="dxa"/>
          </w:tcPr>
          <w:p w14:paraId="018A9A9A" w14:textId="79C06817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</w:rPr>
              <w:t>Calculus</w:t>
            </w:r>
          </w:p>
        </w:tc>
        <w:tc>
          <w:tcPr>
            <w:tcW w:w="3210" w:type="dxa"/>
          </w:tcPr>
          <w:p w14:paraId="3D59BE71" w14:textId="65663C0E" w:rsidR="00D73E26" w:rsidRDefault="00D73E26" w:rsidP="00D73E26">
            <w:pPr>
              <w:pStyle w:val="VCAAtablecondensed"/>
            </w:pPr>
            <w:r>
              <w:rPr>
                <w:rFonts w:eastAsia="Arial"/>
              </w:rPr>
              <w:t>Differential and integral calculus</w:t>
            </w:r>
          </w:p>
        </w:tc>
        <w:tc>
          <w:tcPr>
            <w:tcW w:w="3210" w:type="dxa"/>
          </w:tcPr>
          <w:p w14:paraId="36EBCD3E" w14:textId="1E1ACF1D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</w:rPr>
              <w:t>2</w:t>
            </w:r>
            <w:r>
              <w:rPr>
                <w:rFonts w:eastAsia="Arial"/>
              </w:rPr>
              <w:t>, 3 ,4, 5</w:t>
            </w:r>
          </w:p>
        </w:tc>
      </w:tr>
      <w:tr w:rsidR="00D73E26" w14:paraId="21E8E5C0" w14:textId="77777777" w:rsidTr="00D73E26">
        <w:tc>
          <w:tcPr>
            <w:tcW w:w="3209" w:type="dxa"/>
          </w:tcPr>
          <w:p w14:paraId="647F0482" w14:textId="73E1AA5E" w:rsidR="00D73E26" w:rsidRDefault="00D73E26" w:rsidP="00D73E26">
            <w:pPr>
              <w:pStyle w:val="VCAAtablecondensed"/>
            </w:pPr>
            <w:r>
              <w:rPr>
                <w:rFonts w:eastAsia="Arial"/>
              </w:rPr>
              <w:t>Space and measurement</w:t>
            </w:r>
          </w:p>
        </w:tc>
        <w:tc>
          <w:tcPr>
            <w:tcW w:w="3210" w:type="dxa"/>
          </w:tcPr>
          <w:p w14:paraId="77DCCADC" w14:textId="3351CF23" w:rsidR="00D73E26" w:rsidRDefault="00D73E26" w:rsidP="00D73E26">
            <w:pPr>
              <w:pStyle w:val="VCAAtablecondensed"/>
            </w:pPr>
            <w:r>
              <w:rPr>
                <w:rFonts w:eastAsia="Arial"/>
              </w:rPr>
              <w:t>Vector and cartesian equations</w:t>
            </w:r>
          </w:p>
        </w:tc>
        <w:tc>
          <w:tcPr>
            <w:tcW w:w="3210" w:type="dxa"/>
          </w:tcPr>
          <w:p w14:paraId="6C5F5FBE" w14:textId="64843646" w:rsidR="00D73E26" w:rsidRDefault="00D73E26" w:rsidP="00D73E26">
            <w:pPr>
              <w:pStyle w:val="VCAAtablecondensed"/>
            </w:pPr>
            <w:r>
              <w:rPr>
                <w:rFonts w:eastAsia="Arial"/>
              </w:rPr>
              <w:t>1</w:t>
            </w:r>
          </w:p>
        </w:tc>
      </w:tr>
      <w:tr w:rsidR="00D73E26" w14:paraId="601B3D4B" w14:textId="77777777" w:rsidTr="00D73E26">
        <w:tc>
          <w:tcPr>
            <w:tcW w:w="3209" w:type="dxa"/>
          </w:tcPr>
          <w:p w14:paraId="7EC2B59D" w14:textId="545D973D" w:rsidR="00D73E26" w:rsidRDefault="00D73E26" w:rsidP="00D73E26">
            <w:pPr>
              <w:pStyle w:val="VCAAtablecondensed"/>
            </w:pPr>
            <w:r>
              <w:rPr>
                <w:rFonts w:eastAsia="Arial"/>
              </w:rPr>
              <w:t>Space and measurement</w:t>
            </w:r>
          </w:p>
        </w:tc>
        <w:tc>
          <w:tcPr>
            <w:tcW w:w="3210" w:type="dxa"/>
          </w:tcPr>
          <w:p w14:paraId="0EBE3117" w14:textId="257FF2ED" w:rsidR="00D73E26" w:rsidRDefault="00D73E26" w:rsidP="00D73E26">
            <w:pPr>
              <w:pStyle w:val="VCAAtablecondensed"/>
            </w:pPr>
            <w:r>
              <w:rPr>
                <w:rFonts w:eastAsia="Arial"/>
              </w:rPr>
              <w:t>Vector calculus</w:t>
            </w:r>
          </w:p>
        </w:tc>
        <w:tc>
          <w:tcPr>
            <w:tcW w:w="3210" w:type="dxa"/>
          </w:tcPr>
          <w:p w14:paraId="316DE5F2" w14:textId="389739ED" w:rsidR="00D73E26" w:rsidRDefault="00D73E26" w:rsidP="00D73E26">
            <w:pPr>
              <w:pStyle w:val="VCAAtablecondensed"/>
            </w:pPr>
            <w:r>
              <w:rPr>
                <w:rFonts w:eastAsia="Arial"/>
              </w:rPr>
              <w:t>1, 2, 3</w:t>
            </w:r>
          </w:p>
        </w:tc>
      </w:tr>
    </w:tbl>
    <w:p w14:paraId="1B135BE2" w14:textId="77777777" w:rsidR="0040589B" w:rsidRPr="00DD419F" w:rsidRDefault="0040589B" w:rsidP="00D73E26">
      <w:pPr>
        <w:pStyle w:val="VCAAHeading3"/>
      </w:pPr>
      <w:r w:rsidRPr="00DD419F">
        <w:t>Outcomes</w:t>
      </w:r>
    </w:p>
    <w:p w14:paraId="50B89AE2" w14:textId="4FF69833" w:rsidR="0040589B" w:rsidRDefault="0040589B" w:rsidP="00D73E26">
      <w:pPr>
        <w:pStyle w:val="VCAAbody"/>
        <w:spacing w:after="240"/>
      </w:pPr>
      <w:r w:rsidRPr="00DD419F">
        <w:t>The following outcomes, key knowledge and key skills are addressed through this task.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D73E26" w:rsidRPr="00D73E26" w14:paraId="37B8F1F8" w14:textId="77777777" w:rsidTr="00C15310">
        <w:tc>
          <w:tcPr>
            <w:tcW w:w="3209" w:type="dxa"/>
            <w:shd w:val="clear" w:color="auto" w:fill="0F7EB4"/>
          </w:tcPr>
          <w:p w14:paraId="47C6E62A" w14:textId="431BA0A2" w:rsidR="00D73E26" w:rsidRPr="00D73E26" w:rsidRDefault="00D73E26" w:rsidP="00D73E26">
            <w:pPr>
              <w:pStyle w:val="VCAAtableheading"/>
              <w:rPr>
                <w:b/>
                <w:bCs/>
              </w:rPr>
            </w:pPr>
            <w:r w:rsidRPr="00D73E26">
              <w:rPr>
                <w:b/>
                <w:bCs/>
              </w:rPr>
              <w:t>Outcome</w:t>
            </w:r>
          </w:p>
        </w:tc>
        <w:tc>
          <w:tcPr>
            <w:tcW w:w="3210" w:type="dxa"/>
            <w:shd w:val="clear" w:color="auto" w:fill="0F7EB4"/>
          </w:tcPr>
          <w:p w14:paraId="3478AF5A" w14:textId="719EC7AD" w:rsidR="00D73E26" w:rsidRPr="00D73E26" w:rsidRDefault="00D73E26" w:rsidP="00D73E26">
            <w:pPr>
              <w:pStyle w:val="VCAAtableheading"/>
              <w:rPr>
                <w:b/>
                <w:bCs/>
              </w:rPr>
            </w:pPr>
            <w:r w:rsidRPr="00D73E26">
              <w:rPr>
                <w:b/>
                <w:bCs/>
              </w:rPr>
              <w:t>Key knowledge dot point</w:t>
            </w:r>
          </w:p>
        </w:tc>
        <w:tc>
          <w:tcPr>
            <w:tcW w:w="3210" w:type="dxa"/>
            <w:shd w:val="clear" w:color="auto" w:fill="0F7EB4"/>
          </w:tcPr>
          <w:p w14:paraId="14EBDE39" w14:textId="23D140AF" w:rsidR="00D73E26" w:rsidRPr="00D73E26" w:rsidRDefault="00D73E26" w:rsidP="00D73E26">
            <w:pPr>
              <w:pStyle w:val="VCAAtableheading"/>
              <w:rPr>
                <w:b/>
                <w:bCs/>
              </w:rPr>
            </w:pPr>
            <w:r w:rsidRPr="00D73E26">
              <w:rPr>
                <w:b/>
                <w:bCs/>
              </w:rPr>
              <w:t>Key skill dot point</w:t>
            </w:r>
          </w:p>
        </w:tc>
      </w:tr>
      <w:tr w:rsidR="00D73E26" w14:paraId="4B104DF7" w14:textId="77777777" w:rsidTr="00C15310">
        <w:tc>
          <w:tcPr>
            <w:tcW w:w="3209" w:type="dxa"/>
          </w:tcPr>
          <w:p w14:paraId="4D2798F3" w14:textId="488E9BE5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  <w:b/>
              </w:rPr>
              <w:t>1</w:t>
            </w:r>
          </w:p>
        </w:tc>
        <w:tc>
          <w:tcPr>
            <w:tcW w:w="3210" w:type="dxa"/>
          </w:tcPr>
          <w:p w14:paraId="032384AA" w14:textId="6252470F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</w:rPr>
              <w:t xml:space="preserve">3, </w:t>
            </w:r>
            <w:r>
              <w:rPr>
                <w:rFonts w:eastAsia="Arial"/>
              </w:rPr>
              <w:t>6</w:t>
            </w:r>
            <w:r w:rsidRPr="00DD419F">
              <w:rPr>
                <w:rFonts w:eastAsia="Arial"/>
              </w:rPr>
              <w:t xml:space="preserve">, 7, </w:t>
            </w:r>
            <w:r>
              <w:rPr>
                <w:rFonts w:eastAsia="Arial"/>
              </w:rPr>
              <w:t>8</w:t>
            </w:r>
            <w:r w:rsidRPr="00DD419F">
              <w:rPr>
                <w:rFonts w:eastAsia="Arial"/>
              </w:rPr>
              <w:t xml:space="preserve">, </w:t>
            </w:r>
            <w:r>
              <w:rPr>
                <w:rFonts w:eastAsia="Arial"/>
              </w:rPr>
              <w:t>9</w:t>
            </w:r>
            <w:r w:rsidRPr="00DD419F">
              <w:rPr>
                <w:rFonts w:eastAsia="Arial"/>
              </w:rPr>
              <w:t>, 1</w:t>
            </w:r>
            <w:r>
              <w:rPr>
                <w:rFonts w:eastAsia="Arial"/>
              </w:rPr>
              <w:t>0, 11, 12</w:t>
            </w:r>
          </w:p>
        </w:tc>
        <w:tc>
          <w:tcPr>
            <w:tcW w:w="3210" w:type="dxa"/>
          </w:tcPr>
          <w:p w14:paraId="04A50DD5" w14:textId="17DE7617" w:rsidR="00D73E26" w:rsidRDefault="00D73E26" w:rsidP="00D73E26">
            <w:pPr>
              <w:pStyle w:val="VCAAtablecondensed"/>
            </w:pPr>
            <w:r>
              <w:rPr>
                <w:rFonts w:eastAsia="Arial"/>
              </w:rPr>
              <w:t>7</w:t>
            </w:r>
            <w:r w:rsidRPr="00DD419F">
              <w:rPr>
                <w:rFonts w:eastAsia="Arial"/>
              </w:rPr>
              <w:t xml:space="preserve">, </w:t>
            </w:r>
            <w:r>
              <w:rPr>
                <w:rFonts w:eastAsia="Arial"/>
              </w:rPr>
              <w:t>8</w:t>
            </w:r>
            <w:r w:rsidRPr="00DD419F">
              <w:rPr>
                <w:rFonts w:eastAsia="Arial"/>
              </w:rPr>
              <w:t>, 10, 12, 13</w:t>
            </w:r>
          </w:p>
        </w:tc>
      </w:tr>
      <w:tr w:rsidR="00D73E26" w14:paraId="7CB6554C" w14:textId="77777777" w:rsidTr="00C15310">
        <w:tc>
          <w:tcPr>
            <w:tcW w:w="3209" w:type="dxa"/>
          </w:tcPr>
          <w:p w14:paraId="4B8BE64B" w14:textId="49F52D1F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  <w:b/>
              </w:rPr>
              <w:t>2</w:t>
            </w:r>
          </w:p>
        </w:tc>
        <w:tc>
          <w:tcPr>
            <w:tcW w:w="3210" w:type="dxa"/>
          </w:tcPr>
          <w:p w14:paraId="510EB98A" w14:textId="313E40C3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</w:rPr>
              <w:t>1, 2, 3, 4, 5</w:t>
            </w:r>
          </w:p>
        </w:tc>
        <w:tc>
          <w:tcPr>
            <w:tcW w:w="3210" w:type="dxa"/>
          </w:tcPr>
          <w:p w14:paraId="3CF0CB5C" w14:textId="179A8A9E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</w:rPr>
              <w:t xml:space="preserve">1, 2, 3, 4, </w:t>
            </w:r>
            <w:r>
              <w:rPr>
                <w:rFonts w:eastAsia="Arial"/>
              </w:rPr>
              <w:t xml:space="preserve">5, </w:t>
            </w:r>
            <w:r w:rsidRPr="00DD419F">
              <w:rPr>
                <w:rFonts w:eastAsia="Arial"/>
              </w:rPr>
              <w:t>6, 7</w:t>
            </w:r>
          </w:p>
        </w:tc>
      </w:tr>
      <w:tr w:rsidR="00D73E26" w14:paraId="783B3B52" w14:textId="77777777" w:rsidTr="00C15310">
        <w:tc>
          <w:tcPr>
            <w:tcW w:w="3209" w:type="dxa"/>
          </w:tcPr>
          <w:p w14:paraId="79F32C62" w14:textId="21A05C7A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  <w:b/>
              </w:rPr>
              <w:t>3</w:t>
            </w:r>
          </w:p>
        </w:tc>
        <w:tc>
          <w:tcPr>
            <w:tcW w:w="3210" w:type="dxa"/>
          </w:tcPr>
          <w:p w14:paraId="00FA9B79" w14:textId="007C8C84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</w:rPr>
              <w:t xml:space="preserve">1, 2, 3, </w:t>
            </w:r>
            <w:r>
              <w:rPr>
                <w:rFonts w:eastAsia="Arial"/>
              </w:rPr>
              <w:t>4, 5</w:t>
            </w:r>
            <w:r w:rsidRPr="00DD419F">
              <w:rPr>
                <w:rFonts w:eastAsia="Arial"/>
              </w:rPr>
              <w:t>, 6</w:t>
            </w:r>
          </w:p>
        </w:tc>
        <w:tc>
          <w:tcPr>
            <w:tcW w:w="3210" w:type="dxa"/>
          </w:tcPr>
          <w:p w14:paraId="292B2BC7" w14:textId="0E91A852" w:rsidR="00D73E26" w:rsidRDefault="00D73E26" w:rsidP="00D73E26">
            <w:pPr>
              <w:pStyle w:val="VCAAtablecondensed"/>
            </w:pPr>
            <w:r w:rsidRPr="00DD419F">
              <w:rPr>
                <w:rFonts w:eastAsia="Arial"/>
              </w:rPr>
              <w:t>1, 2, 3, 4, 5, 6, 7, 8, 9, 10, 11</w:t>
            </w:r>
          </w:p>
        </w:tc>
      </w:tr>
    </w:tbl>
    <w:p w14:paraId="5B13BA4C" w14:textId="1EDED55F" w:rsidR="00C904AB" w:rsidRDefault="00C904AB" w:rsidP="006002F7"/>
    <w:sectPr w:rsidR="00C904AB" w:rsidSect="00B230DB">
      <w:headerReference w:type="default" r:id="rId44"/>
      <w:footerReference w:type="default" r:id="rId45"/>
      <w:headerReference w:type="first" r:id="rId46"/>
      <w:footerReference w:type="first" r:id="rId47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8F9" w14:textId="77777777" w:rsidR="00FD29D3" w:rsidRDefault="00FD29D3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FD29D3" w:rsidRDefault="00FD29D3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FD29D3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77777777" w:rsidR="00FD29D3" w:rsidRPr="00D06414" w:rsidRDefault="00FD29D3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388A096B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850410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FD29D3" w:rsidRPr="00D06414" w:rsidRDefault="00FD29D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FD29D3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FD29D3" w:rsidRPr="00D06414" w:rsidRDefault="000F5AAF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609A84A6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F40" w14:textId="77777777" w:rsidR="00FD29D3" w:rsidRDefault="00FD29D3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FD29D3" w:rsidRDefault="00FD29D3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5D4D802C" w:rsidR="00FD29D3" w:rsidRPr="00D86DE4" w:rsidRDefault="00070ACC" w:rsidP="00D86DE4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-494956033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904AB">
          <w:rPr>
            <w:color w:val="999999" w:themeColor="accent2"/>
          </w:rPr>
          <w:t>VCE Specialist Mathematics Units 3 and 4</w:t>
        </w:r>
      </w:sdtContent>
    </w:sdt>
    <w:r w:rsidR="00FD29D3"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FD29D3" w:rsidRPr="009370BC" w:rsidRDefault="00FD29D3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ED4"/>
    <w:multiLevelType w:val="hybridMultilevel"/>
    <w:tmpl w:val="88FCCC8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001B2C"/>
    <w:multiLevelType w:val="hybridMultilevel"/>
    <w:tmpl w:val="241ED466"/>
    <w:lvl w:ilvl="0" w:tplc="C45EBFA2">
      <w:start w:val="4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B75E31"/>
    <w:multiLevelType w:val="hybridMultilevel"/>
    <w:tmpl w:val="0E8094B6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7C784E"/>
    <w:multiLevelType w:val="hybridMultilevel"/>
    <w:tmpl w:val="17C42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65011"/>
    <w:multiLevelType w:val="hybridMultilevel"/>
    <w:tmpl w:val="A0BCBC8C"/>
    <w:lvl w:ilvl="0" w:tplc="040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EDB3977"/>
    <w:multiLevelType w:val="hybridMultilevel"/>
    <w:tmpl w:val="C80865E8"/>
    <w:lvl w:ilvl="0" w:tplc="FF2CF466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872B6C"/>
    <w:multiLevelType w:val="hybridMultilevel"/>
    <w:tmpl w:val="A176B05C"/>
    <w:lvl w:ilvl="0" w:tplc="27F2EE64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1" w15:restartNumberingAfterBreak="0">
    <w:nsid w:val="6C833F44"/>
    <w:multiLevelType w:val="hybridMultilevel"/>
    <w:tmpl w:val="A14EC0D2"/>
    <w:lvl w:ilvl="0" w:tplc="70A4A73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A903A4"/>
    <w:multiLevelType w:val="hybridMultilevel"/>
    <w:tmpl w:val="C8C277D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83E26"/>
    <w:multiLevelType w:val="hybridMultilevel"/>
    <w:tmpl w:val="0836576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7A04312E"/>
    <w:multiLevelType w:val="hybridMultilevel"/>
    <w:tmpl w:val="AB0A46F6"/>
    <w:lvl w:ilvl="0" w:tplc="9E9C4D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A66695"/>
    <w:multiLevelType w:val="hybridMultilevel"/>
    <w:tmpl w:val="25B4C434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4"/>
  </w:num>
  <w:num w:numId="5">
    <w:abstractNumId w:val="8"/>
  </w:num>
  <w:num w:numId="6">
    <w:abstractNumId w:val="15"/>
  </w:num>
  <w:num w:numId="7">
    <w:abstractNumId w:val="2"/>
  </w:num>
  <w:num w:numId="8">
    <w:abstractNumId w:val="12"/>
  </w:num>
  <w:num w:numId="9">
    <w:abstractNumId w:val="0"/>
  </w:num>
  <w:num w:numId="10">
    <w:abstractNumId w:val="14"/>
  </w:num>
  <w:num w:numId="11">
    <w:abstractNumId w:val="11"/>
  </w:num>
  <w:num w:numId="12">
    <w:abstractNumId w:val="1"/>
  </w:num>
  <w:num w:numId="13">
    <w:abstractNumId w:val="9"/>
  </w:num>
  <w:num w:numId="14">
    <w:abstractNumId w:val="9"/>
    <w:lvlOverride w:ilvl="0">
      <w:startOverride w:val="1"/>
    </w:lvlOverride>
  </w:num>
  <w:num w:numId="15">
    <w:abstractNumId w:val="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5780E"/>
    <w:rsid w:val="00065CC6"/>
    <w:rsid w:val="00070ACC"/>
    <w:rsid w:val="000A71F7"/>
    <w:rsid w:val="000F09E4"/>
    <w:rsid w:val="000F16FD"/>
    <w:rsid w:val="000F5AAF"/>
    <w:rsid w:val="00143520"/>
    <w:rsid w:val="00153AD2"/>
    <w:rsid w:val="001779EA"/>
    <w:rsid w:val="001D3246"/>
    <w:rsid w:val="002279BA"/>
    <w:rsid w:val="002329F3"/>
    <w:rsid w:val="00243F0D"/>
    <w:rsid w:val="00260767"/>
    <w:rsid w:val="002647BB"/>
    <w:rsid w:val="002754C1"/>
    <w:rsid w:val="002841C8"/>
    <w:rsid w:val="0028516B"/>
    <w:rsid w:val="002C6F90"/>
    <w:rsid w:val="002E4FB5"/>
    <w:rsid w:val="00302FB8"/>
    <w:rsid w:val="00304EA1"/>
    <w:rsid w:val="00314D81"/>
    <w:rsid w:val="00322FC6"/>
    <w:rsid w:val="0035293F"/>
    <w:rsid w:val="00391986"/>
    <w:rsid w:val="003A00B4"/>
    <w:rsid w:val="003C5E71"/>
    <w:rsid w:val="0040589B"/>
    <w:rsid w:val="00417AA3"/>
    <w:rsid w:val="00425DFE"/>
    <w:rsid w:val="00434EDB"/>
    <w:rsid w:val="00440B32"/>
    <w:rsid w:val="0046078D"/>
    <w:rsid w:val="00495C80"/>
    <w:rsid w:val="004A2ED8"/>
    <w:rsid w:val="004F5BDA"/>
    <w:rsid w:val="0051631E"/>
    <w:rsid w:val="00524BAE"/>
    <w:rsid w:val="00537A1F"/>
    <w:rsid w:val="00566029"/>
    <w:rsid w:val="005923CB"/>
    <w:rsid w:val="005B391B"/>
    <w:rsid w:val="005D3D78"/>
    <w:rsid w:val="005E2EF0"/>
    <w:rsid w:val="005F4092"/>
    <w:rsid w:val="006002F7"/>
    <w:rsid w:val="0068471E"/>
    <w:rsid w:val="00684F98"/>
    <w:rsid w:val="00693FFD"/>
    <w:rsid w:val="006D2159"/>
    <w:rsid w:val="006F787C"/>
    <w:rsid w:val="00702636"/>
    <w:rsid w:val="00724507"/>
    <w:rsid w:val="00773E6C"/>
    <w:rsid w:val="00781FB1"/>
    <w:rsid w:val="007C4ED7"/>
    <w:rsid w:val="007D1B6D"/>
    <w:rsid w:val="007E7F95"/>
    <w:rsid w:val="00813C37"/>
    <w:rsid w:val="008154B5"/>
    <w:rsid w:val="00823962"/>
    <w:rsid w:val="00850410"/>
    <w:rsid w:val="00852719"/>
    <w:rsid w:val="00860115"/>
    <w:rsid w:val="0088783C"/>
    <w:rsid w:val="009370BC"/>
    <w:rsid w:val="00970580"/>
    <w:rsid w:val="0098739B"/>
    <w:rsid w:val="009A0DA4"/>
    <w:rsid w:val="009B61E5"/>
    <w:rsid w:val="009D1E89"/>
    <w:rsid w:val="009E5707"/>
    <w:rsid w:val="00A17661"/>
    <w:rsid w:val="00A24B2D"/>
    <w:rsid w:val="00A40966"/>
    <w:rsid w:val="00A921E0"/>
    <w:rsid w:val="00A922F4"/>
    <w:rsid w:val="00AE5526"/>
    <w:rsid w:val="00AF051B"/>
    <w:rsid w:val="00B01578"/>
    <w:rsid w:val="00B0738F"/>
    <w:rsid w:val="00B13D3B"/>
    <w:rsid w:val="00B230DB"/>
    <w:rsid w:val="00B26601"/>
    <w:rsid w:val="00B41951"/>
    <w:rsid w:val="00B53229"/>
    <w:rsid w:val="00B62480"/>
    <w:rsid w:val="00B81B70"/>
    <w:rsid w:val="00BB3BAB"/>
    <w:rsid w:val="00BD0724"/>
    <w:rsid w:val="00BD2B91"/>
    <w:rsid w:val="00BE5521"/>
    <w:rsid w:val="00BF6C23"/>
    <w:rsid w:val="00C53263"/>
    <w:rsid w:val="00C75F1D"/>
    <w:rsid w:val="00C904AB"/>
    <w:rsid w:val="00C95156"/>
    <w:rsid w:val="00CA0DC2"/>
    <w:rsid w:val="00CB68E8"/>
    <w:rsid w:val="00CD3D0B"/>
    <w:rsid w:val="00D04F01"/>
    <w:rsid w:val="00D06414"/>
    <w:rsid w:val="00D24E5A"/>
    <w:rsid w:val="00D338E4"/>
    <w:rsid w:val="00D51947"/>
    <w:rsid w:val="00D532F0"/>
    <w:rsid w:val="00D56E0F"/>
    <w:rsid w:val="00D73E26"/>
    <w:rsid w:val="00D77413"/>
    <w:rsid w:val="00D82759"/>
    <w:rsid w:val="00D86DE4"/>
    <w:rsid w:val="00DE1909"/>
    <w:rsid w:val="00DE51DB"/>
    <w:rsid w:val="00E23F1D"/>
    <w:rsid w:val="00E30E05"/>
    <w:rsid w:val="00E36361"/>
    <w:rsid w:val="00E55AE9"/>
    <w:rsid w:val="00EB0C84"/>
    <w:rsid w:val="00F17FDE"/>
    <w:rsid w:val="00F40D53"/>
    <w:rsid w:val="00F4525C"/>
    <w:rsid w:val="00F50D86"/>
    <w:rsid w:val="00FD29D3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8AF29F3"/>
  <w15:docId w15:val="{FFA1520B-6F8C-AC4E-A214-8DEA769D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paragraph" w:styleId="Heading3">
    <w:name w:val="heading 3"/>
    <w:basedOn w:val="Normal"/>
    <w:next w:val="Normal"/>
    <w:link w:val="Heading3Char"/>
    <w:qFormat/>
    <w:rsid w:val="007E7F95"/>
    <w:pPr>
      <w:keepNext/>
      <w:spacing w:before="240" w:after="60" w:line="240" w:lineRule="auto"/>
      <w:outlineLvl w:val="2"/>
    </w:pPr>
    <w:rPr>
      <w:rFonts w:ascii="Arial" w:eastAsia="MS Mincho" w:hAnsi="Arial" w:cs="Times New Roman"/>
      <w:b/>
      <w:sz w:val="26"/>
      <w:szCs w:val="26"/>
      <w:lang w:val="en-AU" w:eastAsia="ja-JP"/>
    </w:rPr>
  </w:style>
  <w:style w:type="paragraph" w:styleId="Heading4">
    <w:name w:val="heading 4"/>
    <w:basedOn w:val="Normal"/>
    <w:next w:val="Normal"/>
    <w:link w:val="Heading4Char"/>
    <w:qFormat/>
    <w:rsid w:val="007E7F95"/>
    <w:pPr>
      <w:keepNext/>
      <w:spacing w:after="0" w:line="360" w:lineRule="auto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6002F7"/>
    <w:pPr>
      <w:spacing w:before="0" w:after="0" w:line="360" w:lineRule="auto"/>
      <w:ind w:left="425" w:firstLine="1"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character" w:customStyle="1" w:styleId="Heading3Char">
    <w:name w:val="Heading 3 Char"/>
    <w:basedOn w:val="DefaultParagraphFont"/>
    <w:link w:val="Heading3"/>
    <w:rsid w:val="007E7F95"/>
    <w:rPr>
      <w:rFonts w:ascii="Arial" w:eastAsia="MS Mincho" w:hAnsi="Arial" w:cs="Times New Roman"/>
      <w:b/>
      <w:sz w:val="26"/>
      <w:szCs w:val="26"/>
      <w:lang w:val="en-AU" w:eastAsia="ja-JP"/>
    </w:rPr>
  </w:style>
  <w:style w:type="character" w:customStyle="1" w:styleId="Heading4Char">
    <w:name w:val="Heading 4 Char"/>
    <w:basedOn w:val="DefaultParagraphFont"/>
    <w:link w:val="Heading4"/>
    <w:rsid w:val="007E7F95"/>
    <w:rPr>
      <w:rFonts w:ascii="Times New Roman" w:eastAsia="Times New Roman" w:hAnsi="Times New Roman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9A0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3.wmf"/><Relationship Id="rId21" Type="http://schemas.openxmlformats.org/officeDocument/2006/relationships/image" Target="media/image7.wmf"/><Relationship Id="rId34" Type="http://schemas.openxmlformats.org/officeDocument/2006/relationships/oleObject" Target="embeddings/oleObject8.bin"/><Relationship Id="rId42" Type="http://schemas.openxmlformats.org/officeDocument/2006/relationships/hyperlink" Target="https://aus01.safelinks.protection.outlook.com/?url=http%3A%2F%2Fcreativecommons.org%2Flicenses%2Fby-nc-sa%2F3.0%2Flegalcode&amp;data=04%7C01%7CRuta.Marcinkus%40education.vic.gov.au%7C821c059e1e794c92d15708d9314ff58a%7Cd96cb3371a8744cfb69b3cec334a4c1f%7C0%7C0%7C637595041766083694%7CUnknown%7CTWFpbGZsb3d8eyJWIjoiMC4wLjAwMDAiLCJQIjoiV2luMzIiLCJBTiI6Ik1haWwiLCJXVCI6Mn0%3D%7C1000&amp;sdata=vxaOtYqnA8Z5QufyiubC2kNiF84S6Nu29v5pHfcPTHo%3D&amp;reserved=0" TargetMode="External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hyperlink" Target="https://commons.wikimedia.org/wiki/User:Dontworry" TargetMode="External"/><Relationship Id="rId11" Type="http://schemas.openxmlformats.org/officeDocument/2006/relationships/image" Target="media/image1.jpeg"/><Relationship Id="rId24" Type="http://schemas.openxmlformats.org/officeDocument/2006/relationships/oleObject" Target="embeddings/oleObject6.bin"/><Relationship Id="rId32" Type="http://schemas.openxmlformats.org/officeDocument/2006/relationships/hyperlink" Target="https://commons.wikimedia.org/wiki/User:Dontworry" TargetMode="External"/><Relationship Id="rId37" Type="http://schemas.openxmlformats.org/officeDocument/2006/relationships/image" Target="media/image12.wmf"/><Relationship Id="rId40" Type="http://schemas.openxmlformats.org/officeDocument/2006/relationships/oleObject" Target="embeddings/oleObject11.bin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yperlink" Target="https://www.alamy.com/globe-of-death-motorcycle-riders-stunt-riding-inside-a-globe-motorbike-stunt-motorcyclists-inside-a-mesh-sphere-ball-circus-carnival-show-display-image427045661.html" TargetMode="External"/><Relationship Id="rId36" Type="http://schemas.openxmlformats.org/officeDocument/2006/relationships/oleObject" Target="embeddings/oleObject9.bin"/><Relationship Id="rId49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hyperlink" Target="https://www.alamy.com/globe-of-death-motorcycle-riders-stunt-riding-inside-a-globe-motorbike-stunt-motorcyclists-inside-a-mesh-sphere-ball-circus-carnival-show-display-image427045661.html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yperlink" Target="https://www.alamy.com/globe-of-death-motorcycle-riders-stunt-riding-inside-a-globe-motorbike-stunt-motorcyclists-inside-a-mesh-sphere-ball-circus-carnival-show-display-image427045661.html" TargetMode="External"/><Relationship Id="rId30" Type="http://schemas.openxmlformats.org/officeDocument/2006/relationships/hyperlink" Target="https://www.alamy.com/globe-of-death-motorcycle-riders-stunt-riding-inside-a-globe-motorbike-stunt-motorcyclists-inside-a-mesh-sphere-ball-circus-carnival-show-display-image427045661.html" TargetMode="External"/><Relationship Id="rId35" Type="http://schemas.openxmlformats.org/officeDocument/2006/relationships/image" Target="media/image11.wmf"/><Relationship Id="rId43" Type="http://schemas.openxmlformats.org/officeDocument/2006/relationships/hyperlink" Target="https://aus01.safelinks.protection.outlook.com/?url=http%3A%2F%2Fcreativecommons.org%2Flicenses%2Fby-nc-sa%2F3.0%2Flegalcode&amp;data=04%7C01%7CRuta.Marcinkus%40education.vic.gov.au%7C821c059e1e794c92d15708d9314ff58a%7Cd96cb3371a8744cfb69b3cec334a4c1f%7C0%7C0%7C637595041766083694%7CUnknown%7CTWFpbGZsb3d8eyJWIjoiMC4wLjAwMDAiLCJQIjoiV2luMzIiLCJBTiI6Ik1haWwiLCJXVCI6Mn0%3D%7C1000&amp;sdata=vxaOtYqnA8Z5QufyiubC2kNiF84S6Nu29v5pHfcPTHo%3D&amp;reserved=0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0.wmf"/><Relationship Id="rId38" Type="http://schemas.openxmlformats.org/officeDocument/2006/relationships/oleObject" Target="embeddings/oleObject10.bin"/><Relationship Id="rId46" Type="http://schemas.openxmlformats.org/officeDocument/2006/relationships/header" Target="header2.xml"/><Relationship Id="rId20" Type="http://schemas.openxmlformats.org/officeDocument/2006/relationships/oleObject" Target="embeddings/oleObject4.bin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8C39B39ED9FB94FBDEAEED12CD16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A191F-E337-1B41-8376-B7AD719CA5CC}"/>
      </w:docPartPr>
      <w:docPartBody>
        <w:p w:rsidR="009325D2" w:rsidRDefault="009325D2">
          <w:pPr>
            <w:pStyle w:val="A8C39B39ED9FB94FBDEAEED12CD16B85"/>
          </w:pPr>
          <w:r w:rsidRPr="00F82DE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5D2"/>
    <w:rsid w:val="007F01C9"/>
    <w:rsid w:val="009325D2"/>
    <w:rsid w:val="00E1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8C39B39ED9FB94FBDEAEED12CD16B85">
    <w:name w:val="A8C39B39ED9FB94FBDEAEED12CD16B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F51238-1C52-417E-B592-C2ABAB94E1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A848B5-61E6-45CE-88A6-73FD729D8E9B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225345-308D-432E-8275-D852AF9231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VCE Specialist Mathematics Units 3 and 4</vt:lpstr>
    </vt:vector>
  </TitlesOfParts>
  <Company>Victorian Curriculum and Assessment Authority</Company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VCE Specialist Mathematics Units 3 and 4</dc:title>
  <dc:subject>VCE Specialist Mathematics</dc:subject>
  <dc:creator>vcaa@education.vic.gov.au</dc:creator>
  <cp:keywords>mathematics, specialist, VCE, sample, modelling, problem-solving, globe of steel</cp:keywords>
  <cp:lastModifiedBy>Julie Coleman</cp:lastModifiedBy>
  <cp:revision>4</cp:revision>
  <cp:lastPrinted>2015-05-15T02:36:00Z</cp:lastPrinted>
  <dcterms:created xsi:type="dcterms:W3CDTF">2022-12-13T22:32:00Z</dcterms:created>
  <dcterms:modified xsi:type="dcterms:W3CDTF">2023-01-23T05:55:00Z</dcterms:modified>
  <cp:category>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