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C649" w14:textId="77777777" w:rsidR="004918DB" w:rsidRPr="00153377" w:rsidRDefault="004918DB" w:rsidP="004918DB">
      <w:pPr>
        <w:pStyle w:val="VCAADocumenttitle"/>
        <w:rPr>
          <w:noProof w:val="0"/>
        </w:rPr>
      </w:pPr>
      <w:r w:rsidRPr="00153377">
        <w:rPr>
          <w:noProof w:val="0"/>
        </w:rPr>
        <w:t>VCE Physical Education</w:t>
      </w:r>
      <w:r w:rsidRPr="00153377">
        <w:rPr>
          <w:noProof w:val="0"/>
        </w:rPr>
        <w:br/>
        <w:t>Units 3 and 4, 20</w:t>
      </w:r>
      <w:r>
        <w:rPr>
          <w:noProof w:val="0"/>
        </w:rPr>
        <w:t>25</w:t>
      </w:r>
      <w:r w:rsidRPr="00153377">
        <w:rPr>
          <w:noProof w:val="0"/>
        </w:rPr>
        <w:t>–202</w:t>
      </w:r>
      <w:r>
        <w:rPr>
          <w:noProof w:val="0"/>
        </w:rPr>
        <w:t>9</w:t>
      </w:r>
      <w:r w:rsidRPr="00153377">
        <w:rPr>
          <w:noProof w:val="0"/>
        </w:rPr>
        <w:t xml:space="preserve"> </w:t>
      </w:r>
    </w:p>
    <w:p w14:paraId="13D8A93A" w14:textId="77777777" w:rsidR="004918DB" w:rsidRPr="00153377" w:rsidRDefault="004918DB" w:rsidP="004918DB">
      <w:pPr>
        <w:pStyle w:val="VCAAHeading1"/>
        <w:rPr>
          <w:lang w:val="en-AU"/>
        </w:rPr>
      </w:pPr>
      <w:r w:rsidRPr="00153377">
        <w:rPr>
          <w:lang w:val="en-AU"/>
        </w:rPr>
        <w:t xml:space="preserve">Clarification of content: </w:t>
      </w:r>
      <w:r w:rsidRPr="00153377">
        <w:rPr>
          <w:lang w:val="en-AU"/>
        </w:rPr>
        <w:br/>
      </w:r>
      <w:r>
        <w:rPr>
          <w:lang w:val="en-AU"/>
        </w:rPr>
        <w:t>Weight/resistance training protocols</w:t>
      </w:r>
    </w:p>
    <w:p w14:paraId="79E0CD37" w14:textId="77777777" w:rsidR="004918DB" w:rsidRPr="00153377" w:rsidRDefault="004918DB" w:rsidP="004918DB">
      <w:pPr>
        <w:pStyle w:val="VCAAHeading2"/>
        <w:rPr>
          <w:lang w:val="en-AU"/>
        </w:rPr>
      </w:pPr>
      <w:r w:rsidRPr="00153377">
        <w:rPr>
          <w:lang w:val="en-AU"/>
        </w:rPr>
        <w:t>Introduction</w:t>
      </w:r>
    </w:p>
    <w:p w14:paraId="402DAB32" w14:textId="77777777" w:rsidR="004918DB" w:rsidRPr="00153377" w:rsidRDefault="004918DB" w:rsidP="004918DB">
      <w:pPr>
        <w:pStyle w:val="VCAAbody"/>
        <w:rPr>
          <w:lang w:val="en-AU"/>
        </w:rPr>
      </w:pPr>
      <w:r w:rsidRPr="00153377">
        <w:rPr>
          <w:lang w:val="en-AU"/>
        </w:rPr>
        <w:t xml:space="preserve">This supplementary material </w:t>
      </w:r>
      <w:r>
        <w:rPr>
          <w:lang w:val="en-AU"/>
        </w:rPr>
        <w:t xml:space="preserve">provides suggested weight/resistance protocols to guide </w:t>
      </w:r>
      <w:r w:rsidRPr="00153377">
        <w:rPr>
          <w:lang w:val="en-AU"/>
        </w:rPr>
        <w:t xml:space="preserve">teachers in their approach to </w:t>
      </w:r>
      <w:r>
        <w:rPr>
          <w:lang w:val="en-AU"/>
        </w:rPr>
        <w:t>training principles and training methods</w:t>
      </w:r>
      <w:r w:rsidRPr="00153377">
        <w:rPr>
          <w:lang w:val="en-AU"/>
        </w:rPr>
        <w:t xml:space="preserve"> as part of VCE Physical Education (20</w:t>
      </w:r>
      <w:r>
        <w:rPr>
          <w:lang w:val="en-AU"/>
        </w:rPr>
        <w:t>25</w:t>
      </w:r>
      <w:r w:rsidRPr="00153377">
        <w:rPr>
          <w:lang w:val="en-AU"/>
        </w:rPr>
        <w:t>–202</w:t>
      </w:r>
      <w:r>
        <w:rPr>
          <w:lang w:val="en-AU"/>
        </w:rPr>
        <w:t>9</w:t>
      </w:r>
      <w:r w:rsidRPr="00153377">
        <w:rPr>
          <w:lang w:val="en-AU"/>
        </w:rPr>
        <w:t>).</w:t>
      </w:r>
    </w:p>
    <w:p w14:paraId="330D6C84" w14:textId="77777777" w:rsidR="004918DB" w:rsidRPr="00153377" w:rsidRDefault="004918DB" w:rsidP="004918DB">
      <w:pPr>
        <w:pStyle w:val="VCAAbody"/>
        <w:rPr>
          <w:lang w:val="en-AU"/>
        </w:rPr>
      </w:pPr>
      <w:r w:rsidRPr="00153377">
        <w:rPr>
          <w:lang w:val="en-AU"/>
        </w:rPr>
        <w:t xml:space="preserve">The information provided specifically relates to VCE Physical Education, Unit </w:t>
      </w:r>
      <w:r>
        <w:rPr>
          <w:lang w:val="en-AU"/>
        </w:rPr>
        <w:t>4</w:t>
      </w:r>
      <w:r w:rsidRPr="00153377">
        <w:rPr>
          <w:lang w:val="en-AU"/>
        </w:rPr>
        <w:t xml:space="preserve">, Area of Study </w:t>
      </w:r>
      <w:r>
        <w:rPr>
          <w:lang w:val="en-AU"/>
        </w:rPr>
        <w:t>2</w:t>
      </w:r>
      <w:r w:rsidRPr="00153377">
        <w:rPr>
          <w:lang w:val="en-AU"/>
        </w:rPr>
        <w:t xml:space="preserve">: </w:t>
      </w:r>
      <w:r>
        <w:rPr>
          <w:lang w:val="en-AU"/>
        </w:rPr>
        <w:t>How is training implemented effectively to improve fitness?</w:t>
      </w:r>
      <w:r w:rsidRPr="00153377">
        <w:rPr>
          <w:lang w:val="en-AU"/>
        </w:rPr>
        <w:t xml:space="preserve"> This area of study includes key knowledge of:</w:t>
      </w:r>
    </w:p>
    <w:p w14:paraId="2508C525" w14:textId="77777777" w:rsidR="004918DB" w:rsidRPr="0097629D" w:rsidRDefault="004918DB" w:rsidP="004918DB">
      <w:pPr>
        <w:pStyle w:val="VCAAbullet"/>
        <w:numPr>
          <w:ilvl w:val="0"/>
          <w:numId w:val="1"/>
        </w:numPr>
        <w:ind w:left="360"/>
      </w:pPr>
      <w:r w:rsidRPr="0097629D">
        <w:t xml:space="preserve">training program principles, including frequency, intensity, time/duration, type, progression, specificity, individuality, diminishing returns, variety, maintenance, tapering, overtraining and </w:t>
      </w:r>
      <w:proofErr w:type="gramStart"/>
      <w:r w:rsidRPr="0097629D">
        <w:t>detraining</w:t>
      </w:r>
      <w:proofErr w:type="gramEnd"/>
    </w:p>
    <w:p w14:paraId="5C7FD0F7" w14:textId="77777777" w:rsidR="004918DB" w:rsidRDefault="004918DB" w:rsidP="004918DB">
      <w:pPr>
        <w:pStyle w:val="VCAAbullet"/>
        <w:numPr>
          <w:ilvl w:val="0"/>
          <w:numId w:val="1"/>
        </w:numPr>
        <w:ind w:left="360"/>
      </w:pPr>
      <w:r w:rsidRPr="0097629D">
        <w:t xml:space="preserve">training methods, including continuous, interval (short, intermediate, long and HIIT), fartlek, circuit, weight/resistance, flexibility and plyometrics </w:t>
      </w:r>
    </w:p>
    <w:p w14:paraId="2E807A3C" w14:textId="77777777" w:rsidR="004918DB" w:rsidRPr="0097629D" w:rsidRDefault="004918DB" w:rsidP="004918DB">
      <w:pPr>
        <w:numPr>
          <w:ilvl w:val="0"/>
          <w:numId w:val="1"/>
        </w:numPr>
        <w:tabs>
          <w:tab w:val="left" w:pos="426"/>
        </w:tabs>
        <w:spacing w:before="60" w:after="60" w:line="280" w:lineRule="exact"/>
        <w:ind w:left="425" w:hanging="425"/>
        <w:contextualSpacing/>
        <w:rPr>
          <w:rFonts w:ascii="Arial" w:eastAsia="Times New Roman" w:hAnsi="Arial" w:cs="Arial"/>
          <w:kern w:val="22"/>
          <w:sz w:val="20"/>
          <w:lang w:val="en-GB" w:eastAsia="ja-JP"/>
        </w:rPr>
      </w:pPr>
      <w:bookmarkStart w:id="0" w:name="_Hlk163134930"/>
      <w:r w:rsidRPr="0097629D">
        <w:rPr>
          <w:rFonts w:ascii="Arial" w:eastAsia="Times New Roman" w:hAnsi="Arial" w:cs="Arial"/>
          <w:kern w:val="22"/>
          <w:sz w:val="20"/>
          <w:lang w:val="en-GB" w:eastAsia="ja-JP"/>
        </w:rPr>
        <w:t xml:space="preserve">chronic adaptations of the cardiovascular, </w:t>
      </w:r>
      <w:proofErr w:type="gramStart"/>
      <w:r w:rsidRPr="0097629D">
        <w:rPr>
          <w:rFonts w:ascii="Arial" w:eastAsia="Times New Roman" w:hAnsi="Arial" w:cs="Arial"/>
          <w:kern w:val="22"/>
          <w:sz w:val="20"/>
          <w:lang w:val="en-GB" w:eastAsia="ja-JP"/>
        </w:rPr>
        <w:t>respiratory</w:t>
      </w:r>
      <w:proofErr w:type="gramEnd"/>
      <w:r w:rsidRPr="0097629D">
        <w:rPr>
          <w:rFonts w:ascii="Arial" w:eastAsia="Times New Roman" w:hAnsi="Arial" w:cs="Arial"/>
          <w:kern w:val="22"/>
          <w:sz w:val="20"/>
          <w:lang w:val="en-GB" w:eastAsia="ja-JP"/>
        </w:rPr>
        <w:t xml:space="preserve"> and muscular systems to aerobic, anaerobic and resistance training that produce improvements in:</w:t>
      </w:r>
    </w:p>
    <w:p w14:paraId="11DE15DC" w14:textId="77777777" w:rsidR="004918DB" w:rsidRPr="0097629D" w:rsidRDefault="004918DB" w:rsidP="004918DB">
      <w:pPr>
        <w:numPr>
          <w:ilvl w:val="0"/>
          <w:numId w:val="2"/>
        </w:numPr>
        <w:tabs>
          <w:tab w:val="left" w:pos="425"/>
        </w:tabs>
        <w:spacing w:before="60" w:after="60" w:line="280" w:lineRule="exact"/>
        <w:ind w:left="850" w:hanging="425"/>
        <w:contextualSpacing/>
        <w:rPr>
          <w:rFonts w:ascii="Arial" w:eastAsia="Times New Roman" w:hAnsi="Arial" w:cs="Arial"/>
          <w:kern w:val="22"/>
          <w:sz w:val="20"/>
          <w:lang w:val="en-GB" w:eastAsia="ja-JP"/>
        </w:rPr>
      </w:pPr>
      <w:r w:rsidRPr="0097629D">
        <w:rPr>
          <w:rFonts w:ascii="Arial" w:eastAsia="Times New Roman" w:hAnsi="Arial" w:cs="Arial"/>
          <w:kern w:val="22"/>
          <w:sz w:val="20"/>
          <w:lang w:val="en-GB" w:eastAsia="ja-JP"/>
        </w:rPr>
        <w:t>VO</w:t>
      </w:r>
      <w:r w:rsidRPr="0097629D">
        <w:rPr>
          <w:rFonts w:ascii="Arial" w:eastAsia="Times New Roman" w:hAnsi="Arial" w:cs="Arial"/>
          <w:kern w:val="22"/>
          <w:sz w:val="20"/>
          <w:vertAlign w:val="subscript"/>
          <w:lang w:val="en-GB" w:eastAsia="ja-JP"/>
        </w:rPr>
        <w:t>2</w:t>
      </w:r>
      <w:r w:rsidRPr="0097629D">
        <w:rPr>
          <w:rFonts w:ascii="Arial" w:eastAsia="Times New Roman" w:hAnsi="Arial" w:cs="Arial"/>
          <w:kern w:val="22"/>
          <w:sz w:val="20"/>
          <w:lang w:val="en-GB" w:eastAsia="ja-JP"/>
        </w:rPr>
        <w:t xml:space="preserve"> max</w:t>
      </w:r>
    </w:p>
    <w:p w14:paraId="0FF94608" w14:textId="77777777" w:rsidR="004918DB" w:rsidRPr="0097629D" w:rsidRDefault="004918DB" w:rsidP="004918DB">
      <w:pPr>
        <w:numPr>
          <w:ilvl w:val="0"/>
          <w:numId w:val="2"/>
        </w:numPr>
        <w:tabs>
          <w:tab w:val="left" w:pos="425"/>
        </w:tabs>
        <w:spacing w:before="60" w:after="60" w:line="280" w:lineRule="exact"/>
        <w:ind w:left="850" w:hanging="425"/>
        <w:contextualSpacing/>
        <w:rPr>
          <w:rFonts w:ascii="Arial" w:eastAsia="Times New Roman" w:hAnsi="Arial" w:cs="Arial"/>
          <w:kern w:val="22"/>
          <w:sz w:val="20"/>
          <w:lang w:val="en-GB" w:eastAsia="ja-JP"/>
        </w:rPr>
      </w:pPr>
      <w:r w:rsidRPr="0097629D">
        <w:rPr>
          <w:rFonts w:ascii="Arial" w:eastAsia="Times New Roman" w:hAnsi="Arial" w:cs="Arial"/>
          <w:kern w:val="22"/>
          <w:sz w:val="20"/>
          <w:lang w:val="en-GB" w:eastAsia="ja-JP"/>
        </w:rPr>
        <w:t>lactate inflection point (LIP)</w:t>
      </w:r>
    </w:p>
    <w:p w14:paraId="690061B8" w14:textId="77777777" w:rsidR="004918DB" w:rsidRPr="0097629D" w:rsidRDefault="004918DB" w:rsidP="004918DB">
      <w:pPr>
        <w:numPr>
          <w:ilvl w:val="0"/>
          <w:numId w:val="2"/>
        </w:numPr>
        <w:tabs>
          <w:tab w:val="left" w:pos="425"/>
        </w:tabs>
        <w:spacing w:before="60" w:after="60" w:line="280" w:lineRule="exact"/>
        <w:ind w:left="850" w:hanging="425"/>
        <w:contextualSpacing/>
        <w:rPr>
          <w:rFonts w:ascii="Arial" w:eastAsia="Times New Roman" w:hAnsi="Arial" w:cs="Arial"/>
          <w:kern w:val="22"/>
          <w:sz w:val="20"/>
          <w:lang w:val="en-GB" w:eastAsia="ja-JP"/>
        </w:rPr>
      </w:pPr>
      <w:r w:rsidRPr="0097629D">
        <w:rPr>
          <w:rFonts w:ascii="Arial" w:eastAsia="Times New Roman" w:hAnsi="Arial" w:cs="Arial"/>
          <w:kern w:val="22"/>
          <w:sz w:val="20"/>
          <w:lang w:val="en-GB" w:eastAsia="ja-JP"/>
        </w:rPr>
        <w:t>speed and force of muscular contraction</w:t>
      </w:r>
    </w:p>
    <w:p w14:paraId="4EB1AE41" w14:textId="77777777" w:rsidR="004918DB" w:rsidRPr="0097629D" w:rsidRDefault="004918DB" w:rsidP="004918DB">
      <w:pPr>
        <w:numPr>
          <w:ilvl w:val="0"/>
          <w:numId w:val="2"/>
        </w:numPr>
        <w:tabs>
          <w:tab w:val="left" w:pos="425"/>
        </w:tabs>
        <w:spacing w:before="60" w:after="60" w:line="280" w:lineRule="exact"/>
        <w:ind w:left="850" w:hanging="425"/>
        <w:contextualSpacing/>
        <w:rPr>
          <w:rFonts w:ascii="Arial" w:eastAsia="Times New Roman" w:hAnsi="Arial" w:cs="Arial"/>
          <w:kern w:val="22"/>
          <w:sz w:val="20"/>
          <w:lang w:val="en-GB" w:eastAsia="ja-JP"/>
        </w:rPr>
      </w:pPr>
      <w:r w:rsidRPr="0097629D">
        <w:rPr>
          <w:rFonts w:ascii="Arial" w:eastAsia="Times New Roman" w:hAnsi="Arial" w:cs="Arial"/>
          <w:kern w:val="22"/>
          <w:sz w:val="20"/>
          <w:lang w:val="en-GB" w:eastAsia="ja-JP"/>
        </w:rPr>
        <w:t>lactate tolerance.</w:t>
      </w:r>
    </w:p>
    <w:bookmarkEnd w:id="0"/>
    <w:p w14:paraId="1176C85C" w14:textId="77777777" w:rsidR="004918DB" w:rsidRPr="00153377" w:rsidRDefault="004918DB" w:rsidP="004918DB">
      <w:pPr>
        <w:pStyle w:val="VCAAHeading2"/>
        <w:rPr>
          <w:lang w:val="en-AU" w:eastAsia="ja-JP"/>
        </w:rPr>
      </w:pPr>
      <w:r w:rsidRPr="00153377">
        <w:rPr>
          <w:lang w:val="en-AU" w:eastAsia="ja-JP"/>
        </w:rPr>
        <w:t xml:space="preserve">Important considerations in </w:t>
      </w:r>
      <w:r>
        <w:rPr>
          <w:lang w:val="en-AU" w:eastAsia="ja-JP"/>
        </w:rPr>
        <w:t>using the suggested</w:t>
      </w:r>
      <w:r w:rsidRPr="00153377">
        <w:rPr>
          <w:lang w:val="en-AU" w:eastAsia="ja-JP"/>
        </w:rPr>
        <w:t xml:space="preserve"> </w:t>
      </w:r>
      <w:r>
        <w:rPr>
          <w:lang w:val="en-AU" w:eastAsia="ja-JP"/>
        </w:rPr>
        <w:t xml:space="preserve">weight/resistance training </w:t>
      </w:r>
    </w:p>
    <w:p w14:paraId="14F1359C" w14:textId="77777777" w:rsidR="004918DB" w:rsidRPr="00030BBF" w:rsidRDefault="004918DB" w:rsidP="004918DB">
      <w:pPr>
        <w:pStyle w:val="VCAAbody"/>
        <w:rPr>
          <w:b/>
          <w:lang w:val="en-AU"/>
        </w:rPr>
      </w:pPr>
      <w:r w:rsidRPr="00153377">
        <w:rPr>
          <w:b/>
          <w:lang w:val="en-AU"/>
        </w:rPr>
        <w:t xml:space="preserve">The following information should be considered when delivering the key knowledge and key skills related to </w:t>
      </w:r>
      <w:r>
        <w:rPr>
          <w:b/>
          <w:lang w:val="en-AU"/>
        </w:rPr>
        <w:t>weight/resistance training:</w:t>
      </w:r>
    </w:p>
    <w:p w14:paraId="04A26064" w14:textId="77777777" w:rsidR="004918DB" w:rsidRDefault="004918DB" w:rsidP="004918DB">
      <w:pPr>
        <w:pStyle w:val="VCAAbullet"/>
        <w:numPr>
          <w:ilvl w:val="0"/>
          <w:numId w:val="1"/>
        </w:numPr>
        <w:ind w:left="360"/>
        <w:rPr>
          <w:lang w:val="en-AU"/>
        </w:rPr>
      </w:pPr>
      <w:r w:rsidRPr="00442C20">
        <w:rPr>
          <w:lang w:val="en-AU"/>
        </w:rPr>
        <w:t xml:space="preserve">Table 1 (on the following page) displays accepted ranges and examples for designing </w:t>
      </w:r>
      <w:r>
        <w:rPr>
          <w:lang w:val="en-AU"/>
        </w:rPr>
        <w:t xml:space="preserve">a weight/resistance training </w:t>
      </w:r>
      <w:r w:rsidRPr="00442C20">
        <w:rPr>
          <w:lang w:val="en-AU"/>
        </w:rPr>
        <w:t>session</w:t>
      </w:r>
      <w:r>
        <w:rPr>
          <w:lang w:val="en-AU"/>
        </w:rPr>
        <w:t xml:space="preserve"> for the given fitness component (muscular power, muscular </w:t>
      </w:r>
      <w:proofErr w:type="gramStart"/>
      <w:r>
        <w:rPr>
          <w:lang w:val="en-AU"/>
        </w:rPr>
        <w:t>strength</w:t>
      </w:r>
      <w:proofErr w:type="gramEnd"/>
      <w:r>
        <w:rPr>
          <w:lang w:val="en-AU"/>
        </w:rPr>
        <w:t xml:space="preserve"> or muscular endurance) and is a starting point for students. </w:t>
      </w:r>
    </w:p>
    <w:p w14:paraId="64589113" w14:textId="77777777" w:rsidR="004918DB" w:rsidRDefault="004918DB" w:rsidP="004918DB">
      <w:pPr>
        <w:pStyle w:val="VCAAbullet"/>
        <w:numPr>
          <w:ilvl w:val="0"/>
          <w:numId w:val="1"/>
        </w:numPr>
        <w:ind w:left="360"/>
        <w:rPr>
          <w:lang w:val="en-AU"/>
        </w:rPr>
      </w:pPr>
      <w:r>
        <w:rPr>
          <w:lang w:val="en-AU"/>
        </w:rPr>
        <w:t xml:space="preserve">Students are not required to rote learn the accepted ranges and instead are encouraged to develop an applied understanding through participation in the practical training sessions. </w:t>
      </w:r>
    </w:p>
    <w:p w14:paraId="34C2814F" w14:textId="77777777" w:rsidR="004918DB" w:rsidRDefault="004918DB" w:rsidP="004918DB">
      <w:pPr>
        <w:pStyle w:val="VCAAbullet"/>
        <w:numPr>
          <w:ilvl w:val="0"/>
          <w:numId w:val="1"/>
        </w:numPr>
        <w:ind w:left="360"/>
        <w:rPr>
          <w:lang w:val="en-AU"/>
        </w:rPr>
      </w:pPr>
      <w:r>
        <w:rPr>
          <w:lang w:val="en-AU"/>
        </w:rPr>
        <w:t xml:space="preserve">Specifically, students are required to understand how to design or manipulate a training program based on the needs of an individual (e.g. training status). For example, if an individual is new to weight/resistance training they should be prescribed a protocol that is at the low end of each suggested range. </w:t>
      </w:r>
    </w:p>
    <w:p w14:paraId="24E793C2" w14:textId="77777777" w:rsidR="004918DB" w:rsidRDefault="004918DB" w:rsidP="004918DB">
      <w:pPr>
        <w:pStyle w:val="VCAAbody"/>
        <w:rPr>
          <w:b/>
          <w:lang w:val="en-AU"/>
        </w:rPr>
      </w:pPr>
    </w:p>
    <w:p w14:paraId="631C4E12" w14:textId="77777777" w:rsidR="004918DB" w:rsidRDefault="004918DB" w:rsidP="004918DB">
      <w:pPr>
        <w:pStyle w:val="VCAAbody"/>
        <w:rPr>
          <w:b/>
          <w:lang w:val="en-AU"/>
        </w:rPr>
      </w:pPr>
    </w:p>
    <w:p w14:paraId="4FEBE526" w14:textId="77777777" w:rsidR="004918DB" w:rsidRPr="00442C20" w:rsidRDefault="004918DB" w:rsidP="004918DB">
      <w:pPr>
        <w:pStyle w:val="VCAAbody"/>
        <w:rPr>
          <w:b/>
          <w:lang w:val="en-AU" w:eastAsia="en-AU"/>
        </w:rPr>
      </w:pPr>
      <w:r w:rsidRPr="00442C20">
        <w:rPr>
          <w:b/>
          <w:lang w:val="en-AU" w:eastAsia="en-AU"/>
        </w:rPr>
        <w:lastRenderedPageBreak/>
        <w:t xml:space="preserve">Table 1: Examples of accepted </w:t>
      </w:r>
      <w:r>
        <w:rPr>
          <w:b/>
          <w:lang w:val="en-AU" w:eastAsia="en-AU"/>
        </w:rPr>
        <w:t>weight/resistance training</w:t>
      </w:r>
      <w:r w:rsidRPr="00442C20">
        <w:rPr>
          <w:b/>
          <w:lang w:val="en-AU" w:eastAsia="en-AU"/>
        </w:rPr>
        <w:t xml:space="preserve"> session protocols</w:t>
      </w:r>
    </w:p>
    <w:p w14:paraId="614EFF82" w14:textId="77777777" w:rsidR="00302FB8" w:rsidRPr="00870A89" w:rsidRDefault="00302FB8" w:rsidP="00381C75">
      <w:pPr>
        <w:pStyle w:val="BodyText"/>
      </w:pPr>
    </w:p>
    <w:tbl>
      <w:tblPr>
        <w:tblStyle w:val="VCAATableClosed"/>
        <w:tblW w:w="0" w:type="auto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1129"/>
        <w:gridCol w:w="1134"/>
        <w:gridCol w:w="1418"/>
        <w:gridCol w:w="1170"/>
        <w:gridCol w:w="1105"/>
        <w:gridCol w:w="985"/>
        <w:gridCol w:w="1418"/>
      </w:tblGrid>
      <w:tr w:rsidR="004667C6" w:rsidRPr="00870A89" w14:paraId="27BFE34A" w14:textId="4445F5A3" w:rsidTr="00466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  <w:shd w:val="clear" w:color="auto" w:fill="D9D9D9" w:themeFill="background1" w:themeFillShade="D9"/>
          </w:tcPr>
          <w:p w14:paraId="2EAD0C86" w14:textId="58E7E1D0" w:rsidR="004918DB" w:rsidRPr="00870A89" w:rsidRDefault="004918DB" w:rsidP="00B13D3B">
            <w:pPr>
              <w:pStyle w:val="Tablecondensedheading"/>
              <w:rPr>
                <w:lang w:val="en-AU"/>
              </w:rPr>
            </w:pPr>
          </w:p>
        </w:tc>
        <w:tc>
          <w:tcPr>
            <w:tcW w:w="1134" w:type="dxa"/>
          </w:tcPr>
          <w:p w14:paraId="3FC6328B" w14:textId="66D20A65" w:rsidR="004918DB" w:rsidRPr="00870A89" w:rsidRDefault="004918DB" w:rsidP="00B13D3B">
            <w:pPr>
              <w:pStyle w:val="Tablecondensedheading"/>
              <w:rPr>
                <w:lang w:val="en-AU"/>
              </w:rPr>
            </w:pPr>
            <w:r w:rsidRPr="00442C20">
              <w:rPr>
                <w:lang w:val="en-AU"/>
              </w:rPr>
              <w:t>Frequency</w:t>
            </w:r>
          </w:p>
        </w:tc>
        <w:tc>
          <w:tcPr>
            <w:tcW w:w="1418" w:type="dxa"/>
          </w:tcPr>
          <w:p w14:paraId="318DCB60" w14:textId="7BDD6A88" w:rsidR="004918DB" w:rsidRPr="00870A89" w:rsidRDefault="004918DB" w:rsidP="00B13D3B">
            <w:pPr>
              <w:pStyle w:val="Tablecondensedheading"/>
              <w:rPr>
                <w:lang w:val="en-AU"/>
              </w:rPr>
            </w:pPr>
            <w:r w:rsidRPr="00442C20">
              <w:rPr>
                <w:lang w:val="en-AU"/>
              </w:rPr>
              <w:t>Intensity</w:t>
            </w:r>
            <w:r>
              <w:rPr>
                <w:lang w:val="en-AU"/>
              </w:rPr>
              <w:t xml:space="preserve"> (Load) – Repetition Max (RM)</w:t>
            </w:r>
          </w:p>
        </w:tc>
        <w:tc>
          <w:tcPr>
            <w:tcW w:w="1170" w:type="dxa"/>
          </w:tcPr>
          <w:p w14:paraId="1BA718DC" w14:textId="4BFEEA36" w:rsidR="004918DB" w:rsidRDefault="004918DB" w:rsidP="00B13D3B">
            <w:pPr>
              <w:pStyle w:val="Tablecondensedheading"/>
              <w:rPr>
                <w:lang w:val="en-AU"/>
              </w:rPr>
            </w:pPr>
            <w:r w:rsidRPr="00442C20">
              <w:rPr>
                <w:lang w:val="en-AU"/>
              </w:rPr>
              <w:t>Repetition</w:t>
            </w:r>
            <w:r>
              <w:rPr>
                <w:lang w:val="en-AU"/>
              </w:rPr>
              <w:t xml:space="preserve"> range</w:t>
            </w:r>
          </w:p>
        </w:tc>
        <w:tc>
          <w:tcPr>
            <w:tcW w:w="1105" w:type="dxa"/>
          </w:tcPr>
          <w:p w14:paraId="7471814B" w14:textId="7ABE2FA3" w:rsidR="004918DB" w:rsidRDefault="004918DB" w:rsidP="00B13D3B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Set range</w:t>
            </w:r>
          </w:p>
        </w:tc>
        <w:tc>
          <w:tcPr>
            <w:tcW w:w="985" w:type="dxa"/>
          </w:tcPr>
          <w:p w14:paraId="4179FE20" w14:textId="2C0C0BF4" w:rsidR="004918DB" w:rsidRDefault="004918DB" w:rsidP="00B13D3B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Tempo</w:t>
            </w:r>
          </w:p>
        </w:tc>
        <w:tc>
          <w:tcPr>
            <w:tcW w:w="1418" w:type="dxa"/>
          </w:tcPr>
          <w:p w14:paraId="4AED3998" w14:textId="3467D21B" w:rsidR="004918DB" w:rsidRDefault="004918DB" w:rsidP="00B13D3B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Rest</w:t>
            </w:r>
          </w:p>
        </w:tc>
      </w:tr>
      <w:tr w:rsidR="000C3792" w:rsidRPr="00870A89" w14:paraId="5BE52DCE" w14:textId="09C74BB9" w:rsidTr="004667C6">
        <w:tc>
          <w:tcPr>
            <w:tcW w:w="1129" w:type="dxa"/>
          </w:tcPr>
          <w:p w14:paraId="077F5751" w14:textId="226B8BEC" w:rsidR="004918DB" w:rsidRPr="00870A89" w:rsidRDefault="004918DB" w:rsidP="000F09E4">
            <w:pPr>
              <w:pStyle w:val="Tablecondensed"/>
              <w:rPr>
                <w:lang w:val="en-AU"/>
              </w:rPr>
            </w:pPr>
            <w:r>
              <w:rPr>
                <w:b/>
                <w:lang w:val="en-AU"/>
              </w:rPr>
              <w:t>Muscular strength</w:t>
            </w:r>
          </w:p>
        </w:tc>
        <w:tc>
          <w:tcPr>
            <w:tcW w:w="1134" w:type="dxa"/>
          </w:tcPr>
          <w:p w14:paraId="3B457234" w14:textId="3020DD11" w:rsidR="004918DB" w:rsidRPr="00870A89" w:rsidRDefault="004918DB" w:rsidP="00E30E05">
            <w:pPr>
              <w:pStyle w:val="Tablecondensed"/>
              <w:rPr>
                <w:lang w:val="en-AU"/>
              </w:rPr>
            </w:pPr>
            <w:r w:rsidRPr="00442C20">
              <w:rPr>
                <w:lang w:val="en-AU"/>
              </w:rPr>
              <w:t>3 × week</w:t>
            </w:r>
          </w:p>
        </w:tc>
        <w:tc>
          <w:tcPr>
            <w:tcW w:w="1418" w:type="dxa"/>
          </w:tcPr>
          <w:p w14:paraId="723AFC12" w14:textId="0574062F" w:rsidR="004918DB" w:rsidRPr="00870A89" w:rsidRDefault="000C3792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80 – 100%</w:t>
            </w:r>
            <w:r w:rsidRPr="00442C20">
              <w:rPr>
                <w:lang w:val="en-AU"/>
              </w:rPr>
              <w:t xml:space="preserve"> </w:t>
            </w:r>
            <w:r>
              <w:rPr>
                <w:lang w:val="en-AU"/>
              </w:rPr>
              <w:t>1RM</w:t>
            </w:r>
          </w:p>
        </w:tc>
        <w:tc>
          <w:tcPr>
            <w:tcW w:w="1170" w:type="dxa"/>
          </w:tcPr>
          <w:p w14:paraId="64F702B9" w14:textId="77777777" w:rsidR="000C3792" w:rsidRPr="00442C20" w:rsidRDefault="000C3792" w:rsidP="000C3792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1 - 6</w:t>
            </w:r>
          </w:p>
          <w:p w14:paraId="0B11BD5F" w14:textId="77777777" w:rsidR="004918DB" w:rsidRDefault="004918DB" w:rsidP="00E30E05">
            <w:pPr>
              <w:pStyle w:val="Tablecondensed"/>
              <w:rPr>
                <w:lang w:val="en-AU"/>
              </w:rPr>
            </w:pPr>
          </w:p>
        </w:tc>
        <w:tc>
          <w:tcPr>
            <w:tcW w:w="1105" w:type="dxa"/>
          </w:tcPr>
          <w:p w14:paraId="44CE2632" w14:textId="77777777" w:rsidR="000C3792" w:rsidRPr="00442C20" w:rsidRDefault="000C3792" w:rsidP="000C3792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3 - 6</w:t>
            </w:r>
          </w:p>
          <w:p w14:paraId="429A9518" w14:textId="77777777" w:rsidR="004918DB" w:rsidRDefault="004918DB" w:rsidP="00E30E05">
            <w:pPr>
              <w:pStyle w:val="Tablecondensed"/>
              <w:rPr>
                <w:lang w:val="en-AU"/>
              </w:rPr>
            </w:pPr>
          </w:p>
        </w:tc>
        <w:tc>
          <w:tcPr>
            <w:tcW w:w="985" w:type="dxa"/>
          </w:tcPr>
          <w:p w14:paraId="08006AD3" w14:textId="77777777" w:rsidR="000C3792" w:rsidRPr="00442C20" w:rsidRDefault="000C3792" w:rsidP="000C3792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Slow</w:t>
            </w:r>
          </w:p>
          <w:p w14:paraId="3F5687F7" w14:textId="77777777" w:rsidR="004918DB" w:rsidRDefault="004918DB" w:rsidP="00E30E05">
            <w:pPr>
              <w:pStyle w:val="Tablecondensed"/>
              <w:rPr>
                <w:lang w:val="en-AU"/>
              </w:rPr>
            </w:pPr>
          </w:p>
        </w:tc>
        <w:tc>
          <w:tcPr>
            <w:tcW w:w="1418" w:type="dxa"/>
          </w:tcPr>
          <w:p w14:paraId="3DB0A0F8" w14:textId="3AB62A1E" w:rsidR="004918DB" w:rsidRDefault="000C3792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2 – 3 min</w:t>
            </w:r>
          </w:p>
        </w:tc>
      </w:tr>
      <w:tr w:rsidR="000C3792" w:rsidRPr="00870A89" w14:paraId="1ADD3AC7" w14:textId="3C1C1CBD" w:rsidTr="004667C6">
        <w:tc>
          <w:tcPr>
            <w:tcW w:w="1129" w:type="dxa"/>
          </w:tcPr>
          <w:p w14:paraId="67C07AA2" w14:textId="2D063969" w:rsidR="004918DB" w:rsidRPr="00870A89" w:rsidRDefault="004918DB" w:rsidP="004918DB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b/>
                <w:lang w:val="en-AU"/>
              </w:rPr>
              <w:t>Muscular power</w:t>
            </w:r>
          </w:p>
        </w:tc>
        <w:tc>
          <w:tcPr>
            <w:tcW w:w="1134" w:type="dxa"/>
          </w:tcPr>
          <w:p w14:paraId="12C93FA1" w14:textId="60C7F7D2" w:rsidR="004918DB" w:rsidRPr="00870A89" w:rsidRDefault="004918DB" w:rsidP="004918DB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  <w:r w:rsidRPr="00442C20">
              <w:rPr>
                <w:lang w:val="en-AU"/>
              </w:rPr>
              <w:t>3 × week</w:t>
            </w:r>
          </w:p>
        </w:tc>
        <w:tc>
          <w:tcPr>
            <w:tcW w:w="1418" w:type="dxa"/>
          </w:tcPr>
          <w:p w14:paraId="476C253C" w14:textId="321EE5A9" w:rsidR="004918DB" w:rsidRPr="00870A89" w:rsidRDefault="000C3792" w:rsidP="000C3792">
            <w:pPr>
              <w:pStyle w:val="VCAAtablecondensedbullet"/>
              <w:rPr>
                <w:lang w:val="en-AU"/>
              </w:rPr>
            </w:pPr>
            <w:r>
              <w:rPr>
                <w:lang w:val="en-AU"/>
              </w:rPr>
              <w:t>30 – 70% 1RM</w:t>
            </w:r>
          </w:p>
        </w:tc>
        <w:tc>
          <w:tcPr>
            <w:tcW w:w="1170" w:type="dxa"/>
          </w:tcPr>
          <w:p w14:paraId="355EC09B" w14:textId="23B7411B" w:rsidR="004918DB" w:rsidRDefault="000C3792" w:rsidP="000C3792">
            <w:pPr>
              <w:pStyle w:val="Tablecondensedbullet"/>
              <w:numPr>
                <w:ilvl w:val="0"/>
                <w:numId w:val="0"/>
              </w:numPr>
              <w:ind w:left="425" w:hanging="425"/>
              <w:rPr>
                <w:lang w:val="en-AU"/>
              </w:rPr>
            </w:pPr>
            <w:r>
              <w:rPr>
                <w:lang w:val="en-AU"/>
              </w:rPr>
              <w:t>3 - 10</w:t>
            </w:r>
          </w:p>
        </w:tc>
        <w:tc>
          <w:tcPr>
            <w:tcW w:w="1105" w:type="dxa"/>
          </w:tcPr>
          <w:p w14:paraId="0F0FBF9F" w14:textId="4579C5CC" w:rsidR="004918DB" w:rsidRDefault="000C3792" w:rsidP="000C3792">
            <w:pPr>
              <w:pStyle w:val="Tablecondensedbullet"/>
              <w:numPr>
                <w:ilvl w:val="0"/>
                <w:numId w:val="0"/>
              </w:numPr>
              <w:ind w:left="425" w:hanging="425"/>
              <w:rPr>
                <w:lang w:val="en-AU"/>
              </w:rPr>
            </w:pPr>
            <w:r>
              <w:rPr>
                <w:lang w:val="en-AU"/>
              </w:rPr>
              <w:t>3 - 6</w:t>
            </w:r>
          </w:p>
        </w:tc>
        <w:tc>
          <w:tcPr>
            <w:tcW w:w="985" w:type="dxa"/>
          </w:tcPr>
          <w:p w14:paraId="6A36EAE9" w14:textId="7D9940DF" w:rsidR="004918DB" w:rsidRDefault="004667C6" w:rsidP="004667C6">
            <w:pPr>
              <w:pStyle w:val="Tablecondensedbullet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As fast as possible</w:t>
            </w:r>
          </w:p>
        </w:tc>
        <w:tc>
          <w:tcPr>
            <w:tcW w:w="1418" w:type="dxa"/>
          </w:tcPr>
          <w:p w14:paraId="1D8765EA" w14:textId="6983E247" w:rsidR="004918DB" w:rsidRPr="000C3792" w:rsidRDefault="000C3792" w:rsidP="000C3792">
            <w:pPr>
              <w:pStyle w:val="Tablecondensedbullet"/>
              <w:numPr>
                <w:ilvl w:val="0"/>
                <w:numId w:val="0"/>
              </w:numPr>
              <w:ind w:left="425" w:hanging="425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2- 3 min</w:t>
            </w:r>
          </w:p>
        </w:tc>
      </w:tr>
      <w:tr w:rsidR="000C3792" w:rsidRPr="00870A89" w14:paraId="2A8099BF" w14:textId="77777777" w:rsidTr="004667C6">
        <w:tc>
          <w:tcPr>
            <w:tcW w:w="1129" w:type="dxa"/>
          </w:tcPr>
          <w:p w14:paraId="22062653" w14:textId="11B1EB1B" w:rsidR="000C3792" w:rsidRDefault="00DA0432" w:rsidP="000C3792">
            <w:pPr>
              <w:pStyle w:val="Tablecondensedbullet2"/>
              <w:numPr>
                <w:ilvl w:val="0"/>
                <w:numId w:val="0"/>
              </w:numPr>
              <w:rPr>
                <w:b/>
                <w:lang w:val="en-AU"/>
              </w:rPr>
            </w:pPr>
            <w:r>
              <w:rPr>
                <w:b/>
                <w:lang w:val="en-AU"/>
              </w:rPr>
              <w:t>M</w:t>
            </w:r>
            <w:r w:rsidR="000C3792">
              <w:rPr>
                <w:b/>
                <w:lang w:val="en-AU"/>
              </w:rPr>
              <w:t>uscular endurance</w:t>
            </w:r>
          </w:p>
        </w:tc>
        <w:tc>
          <w:tcPr>
            <w:tcW w:w="1134" w:type="dxa"/>
          </w:tcPr>
          <w:p w14:paraId="60F90568" w14:textId="23E0A5CF" w:rsidR="000C3792" w:rsidRPr="00442C20" w:rsidRDefault="000C3792" w:rsidP="000C3792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  <w:r w:rsidRPr="00442C20">
              <w:rPr>
                <w:lang w:val="en-AU"/>
              </w:rPr>
              <w:t>3 × week</w:t>
            </w:r>
          </w:p>
        </w:tc>
        <w:tc>
          <w:tcPr>
            <w:tcW w:w="1418" w:type="dxa"/>
          </w:tcPr>
          <w:p w14:paraId="4C515D05" w14:textId="19FDC754" w:rsidR="000C3792" w:rsidRDefault="000C3792" w:rsidP="000C3792">
            <w:pPr>
              <w:pStyle w:val="VCAAtablecondensedbullet"/>
              <w:rPr>
                <w:lang w:val="en-AU"/>
              </w:rPr>
            </w:pPr>
            <w:r>
              <w:rPr>
                <w:lang w:val="en-AU"/>
              </w:rPr>
              <w:t>40 – 60% 1RM</w:t>
            </w:r>
          </w:p>
        </w:tc>
        <w:tc>
          <w:tcPr>
            <w:tcW w:w="1170" w:type="dxa"/>
          </w:tcPr>
          <w:p w14:paraId="686A546B" w14:textId="058FD662" w:rsidR="000C3792" w:rsidRDefault="000C3792" w:rsidP="000C3792">
            <w:pPr>
              <w:pStyle w:val="Tablecondensedbullet"/>
              <w:numPr>
                <w:ilvl w:val="0"/>
                <w:numId w:val="0"/>
              </w:numPr>
              <w:ind w:left="425" w:hanging="425"/>
              <w:rPr>
                <w:lang w:val="en-AU"/>
              </w:rPr>
            </w:pPr>
            <w:r>
              <w:rPr>
                <w:lang w:val="en-AU"/>
              </w:rPr>
              <w:t>15 - 25</w:t>
            </w:r>
          </w:p>
        </w:tc>
        <w:tc>
          <w:tcPr>
            <w:tcW w:w="1105" w:type="dxa"/>
          </w:tcPr>
          <w:p w14:paraId="52357146" w14:textId="3F8F2A94" w:rsidR="000C3792" w:rsidRDefault="000C3792" w:rsidP="000C3792">
            <w:pPr>
              <w:pStyle w:val="Tablecondensedbullet"/>
              <w:numPr>
                <w:ilvl w:val="0"/>
                <w:numId w:val="0"/>
              </w:numPr>
              <w:ind w:left="425" w:hanging="425"/>
              <w:rPr>
                <w:lang w:val="en-AU"/>
              </w:rPr>
            </w:pPr>
            <w:r>
              <w:rPr>
                <w:lang w:val="en-AU"/>
              </w:rPr>
              <w:t>3 - 6</w:t>
            </w:r>
          </w:p>
        </w:tc>
        <w:tc>
          <w:tcPr>
            <w:tcW w:w="985" w:type="dxa"/>
          </w:tcPr>
          <w:p w14:paraId="6747738D" w14:textId="4B7CEE1F" w:rsidR="000C3792" w:rsidRDefault="000C3792" w:rsidP="000C3792">
            <w:pPr>
              <w:pStyle w:val="Tablecondensedbullet"/>
              <w:numPr>
                <w:ilvl w:val="0"/>
                <w:numId w:val="0"/>
              </w:numPr>
              <w:ind w:left="425" w:hanging="425"/>
              <w:rPr>
                <w:lang w:val="en-AU"/>
              </w:rPr>
            </w:pPr>
            <w:r>
              <w:rPr>
                <w:lang w:val="en-AU"/>
              </w:rPr>
              <w:t>Moderate</w:t>
            </w:r>
          </w:p>
        </w:tc>
        <w:tc>
          <w:tcPr>
            <w:tcW w:w="1418" w:type="dxa"/>
          </w:tcPr>
          <w:p w14:paraId="3B28E25B" w14:textId="0EAD9975" w:rsidR="000C3792" w:rsidRDefault="000C3792" w:rsidP="000C3792">
            <w:pPr>
              <w:pStyle w:val="Tablecondensedbullet"/>
              <w:numPr>
                <w:ilvl w:val="0"/>
                <w:numId w:val="0"/>
              </w:numPr>
              <w:ind w:left="425" w:hanging="425"/>
              <w:rPr>
                <w:lang w:val="en-AU"/>
              </w:rPr>
            </w:pPr>
            <w:r>
              <w:rPr>
                <w:lang w:val="en-AU"/>
              </w:rPr>
              <w:t>1 min</w:t>
            </w:r>
            <w:r w:rsidRPr="00442C20">
              <w:rPr>
                <w:lang w:val="en-AU"/>
              </w:rPr>
              <w:t xml:space="preserve"> </w:t>
            </w:r>
          </w:p>
        </w:tc>
      </w:tr>
    </w:tbl>
    <w:p w14:paraId="34249ED0" w14:textId="77777777" w:rsidR="00F4525C" w:rsidRPr="00870A89" w:rsidRDefault="00F4525C" w:rsidP="005D3D78">
      <w:pPr>
        <w:rPr>
          <w:lang w:val="en-AU"/>
        </w:rPr>
      </w:pPr>
    </w:p>
    <w:sectPr w:rsidR="00F4525C" w:rsidRPr="00870A89" w:rsidSect="008F413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2B066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850410"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9B23" w14:textId="77777777" w:rsidR="008F413E" w:rsidRDefault="008F413E" w:rsidP="008F413E">
    <w:pPr>
      <w:pStyle w:val="Header"/>
      <w:rPr>
        <w:rFonts w:ascii="Arial" w:hAnsi="Arial" w:cs="Arial"/>
        <w:color w:val="999999" w:themeColor="accent2"/>
        <w:sz w:val="18"/>
        <w:szCs w:val="18"/>
      </w:rPr>
    </w:pPr>
  </w:p>
  <w:p w14:paraId="56221396" w14:textId="41C450CB" w:rsidR="00FD29D3" w:rsidRPr="008F413E" w:rsidRDefault="008F413E" w:rsidP="008F413E">
    <w:pPr>
      <w:pStyle w:val="Header"/>
    </w:pPr>
    <w:r w:rsidRPr="005C2F1F">
      <w:rPr>
        <w:rFonts w:ascii="Arial" w:hAnsi="Arial" w:cs="Arial"/>
        <w:color w:val="999999" w:themeColor="accent2"/>
        <w:sz w:val="18"/>
        <w:szCs w:val="18"/>
      </w:rPr>
      <w:t xml:space="preserve">VCE Physical Education, Units 3 and 4, 2025–2029 </w:t>
    </w:r>
    <w:r>
      <w:rPr>
        <w:rFonts w:ascii="Arial" w:hAnsi="Arial" w:cs="Arial"/>
        <w:color w:val="999999" w:themeColor="accent2"/>
        <w:sz w:val="18"/>
        <w:szCs w:val="18"/>
      </w:rPr>
      <w:t xml:space="preserve">                                                    </w:t>
    </w:r>
    <w:r w:rsidRPr="008F413E">
      <w:rPr>
        <w:rFonts w:ascii="Arial" w:hAnsi="Arial" w:cs="Arial"/>
        <w:color w:val="999999" w:themeColor="accent2"/>
        <w:sz w:val="18"/>
        <w:szCs w:val="18"/>
      </w:rPr>
      <w:t>Weight/resistance training protocols</w:t>
    </w:r>
    <w:r>
      <w:rPr>
        <w:rFonts w:ascii="Arial" w:hAnsi="Arial" w:cs="Arial"/>
        <w:color w:val="999999" w:themeColor="accent2"/>
        <w:sz w:val="18"/>
        <w:szCs w:val="18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5CC6"/>
    <w:rsid w:val="000A71F7"/>
    <w:rsid w:val="000C3792"/>
    <w:rsid w:val="000F09E4"/>
    <w:rsid w:val="000F16FD"/>
    <w:rsid w:val="000F5AAF"/>
    <w:rsid w:val="00143520"/>
    <w:rsid w:val="00153AD2"/>
    <w:rsid w:val="001779EA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A48A5"/>
    <w:rsid w:val="002B0664"/>
    <w:rsid w:val="002C6F90"/>
    <w:rsid w:val="002E4FB5"/>
    <w:rsid w:val="00302FB8"/>
    <w:rsid w:val="00304EA1"/>
    <w:rsid w:val="00314D81"/>
    <w:rsid w:val="00322FC6"/>
    <w:rsid w:val="0035293F"/>
    <w:rsid w:val="00381C75"/>
    <w:rsid w:val="00391986"/>
    <w:rsid w:val="003A00B4"/>
    <w:rsid w:val="003A06B2"/>
    <w:rsid w:val="003C5E71"/>
    <w:rsid w:val="00417AA3"/>
    <w:rsid w:val="00425DFE"/>
    <w:rsid w:val="00434EDB"/>
    <w:rsid w:val="00440B32"/>
    <w:rsid w:val="0046078D"/>
    <w:rsid w:val="004667C6"/>
    <w:rsid w:val="004918DB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0410"/>
    <w:rsid w:val="00852719"/>
    <w:rsid w:val="00860115"/>
    <w:rsid w:val="00870A89"/>
    <w:rsid w:val="0088783C"/>
    <w:rsid w:val="008F413E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56E0F"/>
    <w:rsid w:val="00D76E10"/>
    <w:rsid w:val="00D77413"/>
    <w:rsid w:val="00D82759"/>
    <w:rsid w:val="00D86DE4"/>
    <w:rsid w:val="00DA0432"/>
    <w:rsid w:val="00DE1909"/>
    <w:rsid w:val="00DE51DB"/>
    <w:rsid w:val="00E208DF"/>
    <w:rsid w:val="00E23F1D"/>
    <w:rsid w:val="00E30E05"/>
    <w:rsid w:val="00E36361"/>
    <w:rsid w:val="00E55AE9"/>
    <w:rsid w:val="00E7229D"/>
    <w:rsid w:val="00EB0C84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7229D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381C75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semiHidden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CAADocumenttitle">
    <w:name w:val="VCAA Document title"/>
    <w:autoRedefine/>
    <w:qFormat/>
    <w:rsid w:val="004918DB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autoRedefine/>
    <w:qFormat/>
    <w:rsid w:val="004918DB"/>
    <w:pPr>
      <w:keepNext/>
      <w:keepLines/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autoRedefine/>
    <w:qFormat/>
    <w:rsid w:val="004918DB"/>
    <w:pPr>
      <w:keepNext/>
      <w:keepLines/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body">
    <w:name w:val="VCAA body"/>
    <w:link w:val="VCAAbodyChar"/>
    <w:qFormat/>
    <w:rsid w:val="004918DB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paragraph" w:customStyle="1" w:styleId="VCAAtablecondensed">
    <w:name w:val="VCAA table condensed"/>
    <w:qFormat/>
    <w:rsid w:val="004918DB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4918D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4918DB"/>
    <w:pPr>
      <w:tabs>
        <w:tab w:val="left" w:pos="425"/>
      </w:tabs>
      <w:spacing w:before="60" w:after="60"/>
      <w:ind w:left="5748" w:hanging="3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4918DB"/>
    <w:pPr>
      <w:ind w:left="850" w:hanging="425"/>
    </w:pPr>
  </w:style>
  <w:style w:type="paragraph" w:customStyle="1" w:styleId="VCAAnumbers">
    <w:name w:val="VCAA numbers"/>
    <w:basedOn w:val="VCAAbullet"/>
    <w:qFormat/>
    <w:rsid w:val="004918DB"/>
    <w:p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18DB"/>
    <w:p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character" w:customStyle="1" w:styleId="VCAAbodyChar">
    <w:name w:val="VCAA body Char"/>
    <w:basedOn w:val="DefaultParagraphFont"/>
    <w:link w:val="VCAAbody"/>
    <w:rsid w:val="004918DB"/>
    <w:rPr>
      <w:rFonts w:ascii="Arial" w:hAnsi="Arial" w:cs="Arial"/>
      <w:color w:val="000000" w:themeColor="text1"/>
      <w:sz w:val="20"/>
    </w:rPr>
  </w:style>
  <w:style w:type="table" w:customStyle="1" w:styleId="VCAATableClosed1">
    <w:name w:val="VCAA Table Closed1"/>
    <w:basedOn w:val="VCAATable"/>
    <w:uiPriority w:val="99"/>
    <w:rsid w:val="004918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D7D7D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1aab662d-a6b2-42d6-996b-a574723d1ad8"/>
  </ds:schemaRefs>
</ds:datastoreItem>
</file>

<file path=customXml/itemProps3.xml><?xml version="1.0" encoding="utf-8"?>
<ds:datastoreItem xmlns:ds="http://schemas.openxmlformats.org/officeDocument/2006/customXml" ds:itemID="{535081FC-66D6-4C44-BCB7-C43AFCCEE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title here</dc:title>
  <dc:creator>Derek Tolan</dc:creator>
  <cp:lastModifiedBy>Vanessa Flores</cp:lastModifiedBy>
  <cp:revision>4</cp:revision>
  <cp:lastPrinted>2015-05-15T02:36:00Z</cp:lastPrinted>
  <dcterms:created xsi:type="dcterms:W3CDTF">2024-07-03T03:08:00Z</dcterms:created>
  <dcterms:modified xsi:type="dcterms:W3CDTF">2024-11-15T05:50:00Z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