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2551"/>
        <w:gridCol w:w="2552"/>
        <w:gridCol w:w="2551"/>
        <w:gridCol w:w="2546"/>
      </w:tblGrid>
      <w:tr w:rsidR="005E7C8D" w:rsidRPr="00D65BA3" w14:paraId="6E2423A1" w14:textId="77777777" w:rsidTr="006B1E76">
        <w:tc>
          <w:tcPr>
            <w:tcW w:w="15021" w:type="dxa"/>
            <w:gridSpan w:val="6"/>
            <w:shd w:val="clear" w:color="auto" w:fill="0F7EB4"/>
            <w:vAlign w:val="center"/>
          </w:tcPr>
          <w:p w14:paraId="6313C720" w14:textId="0A263393" w:rsidR="005E7C8D" w:rsidRPr="00D65BA3" w:rsidRDefault="00890DED" w:rsidP="006B1E76">
            <w:pPr>
              <w:tabs>
                <w:tab w:val="left" w:pos="9580"/>
              </w:tabs>
              <w:spacing w:before="60"/>
              <w:ind w:right="-136"/>
              <w:jc w:val="center"/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</w:pPr>
            <w:r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softHyphen/>
            </w:r>
            <w:r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softHyphen/>
            </w:r>
            <w:r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softHyphen/>
            </w:r>
            <w:r w:rsidR="005E7C8D" w:rsidRPr="00D65BA3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VCE PHYSICAL EDUCATION</w:t>
            </w:r>
          </w:p>
          <w:p w14:paraId="08CAFBA2" w14:textId="77777777" w:rsidR="005E7C8D" w:rsidRPr="00D65BA3" w:rsidRDefault="005E7C8D" w:rsidP="006B1E76">
            <w:pPr>
              <w:spacing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color w:val="FFFFFF"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5E7C8D" w:rsidRPr="00D65BA3" w14:paraId="3F809449" w14:textId="77777777" w:rsidTr="006B1E76">
        <w:tc>
          <w:tcPr>
            <w:tcW w:w="15021" w:type="dxa"/>
            <w:gridSpan w:val="6"/>
            <w:tcBorders>
              <w:bottom w:val="single" w:sz="4" w:space="0" w:color="auto"/>
            </w:tcBorders>
            <w:vAlign w:val="center"/>
          </w:tcPr>
          <w:p w14:paraId="7B77D703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Performance descriptors</w:t>
            </w:r>
          </w:p>
        </w:tc>
      </w:tr>
      <w:tr w:rsidR="005E7C8D" w:rsidRPr="00D65BA3" w14:paraId="31CA9BE3" w14:textId="77777777" w:rsidTr="006B1E76">
        <w:trPr>
          <w:trHeight w:val="57"/>
        </w:trPr>
        <w:tc>
          <w:tcPr>
            <w:tcW w:w="15021" w:type="dxa"/>
            <w:gridSpan w:val="6"/>
            <w:tcBorders>
              <w:left w:val="nil"/>
              <w:right w:val="nil"/>
            </w:tcBorders>
            <w:vAlign w:val="center"/>
          </w:tcPr>
          <w:p w14:paraId="42C59AA6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Calibri" w:hAnsi="Arial Narrow" w:cs="Times New Roman"/>
                <w:b/>
                <w:sz w:val="4"/>
                <w:szCs w:val="4"/>
              </w:rPr>
            </w:pPr>
          </w:p>
        </w:tc>
      </w:tr>
      <w:tr w:rsidR="005E7C8D" w:rsidRPr="00D65BA3" w14:paraId="53DFC8B6" w14:textId="77777777" w:rsidTr="005E7C8D">
        <w:tc>
          <w:tcPr>
            <w:tcW w:w="2411" w:type="dxa"/>
            <w:vMerge w:val="restart"/>
            <w:vAlign w:val="center"/>
          </w:tcPr>
          <w:p w14:paraId="006F35A2" w14:textId="77777777" w:rsidR="00890DED" w:rsidRPr="00D65BA3" w:rsidRDefault="00890DED" w:rsidP="00890DED">
            <w:pPr>
              <w:spacing w:before="120"/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D65BA3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Unit 4</w:t>
            </w:r>
          </w:p>
          <w:p w14:paraId="45692706" w14:textId="77777777" w:rsidR="00890DED" w:rsidRPr="00D65BA3" w:rsidRDefault="00890DED" w:rsidP="00890DED">
            <w:pPr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</w:pPr>
            <w:r w:rsidRPr="00D65BA3">
              <w:rPr>
                <w:rFonts w:ascii="Arial Narrow" w:eastAsia="Calibri" w:hAnsi="Arial Narrow" w:cs="Cordia New"/>
                <w:b/>
                <w:bCs/>
                <w:sz w:val="20"/>
                <w:szCs w:val="20"/>
              </w:rPr>
              <w:t>Outcome 1</w:t>
            </w:r>
          </w:p>
          <w:p w14:paraId="786E8452" w14:textId="6E0ADA3C" w:rsidR="005E7C8D" w:rsidRPr="00D65BA3" w:rsidRDefault="00890DED" w:rsidP="00890DED">
            <w:pPr>
              <w:spacing w:before="80" w:after="80"/>
              <w:rPr>
                <w:rFonts w:ascii="Arial Narrow" w:eastAsia="Arial" w:hAnsi="Arial Narrow" w:cs="Arial"/>
                <w:b/>
                <w:bCs/>
                <w:i/>
                <w:iCs/>
                <w:szCs w:val="20"/>
              </w:rPr>
            </w:pPr>
            <w:r w:rsidRPr="00D65BA3">
              <w:rPr>
                <w:rFonts w:ascii="Arial Narrow" w:eastAsia="Arial" w:hAnsi="Arial Narrow" w:cs="Arial"/>
                <w:b/>
                <w:bCs/>
                <w:i/>
                <w:iCs/>
              </w:rPr>
              <w:t>Undertake an activity analysis to justify the physiological requirements of an activity that informs an appropriate assessment of fitness.</w:t>
            </w:r>
          </w:p>
        </w:tc>
        <w:tc>
          <w:tcPr>
            <w:tcW w:w="12610" w:type="dxa"/>
            <w:gridSpan w:val="5"/>
            <w:shd w:val="clear" w:color="auto" w:fill="0F7EB4"/>
            <w:vAlign w:val="center"/>
          </w:tcPr>
          <w:p w14:paraId="42D72CD5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Times New Roman"/>
                <w:b/>
                <w:color w:val="FFFFFF"/>
                <w:sz w:val="20"/>
                <w:szCs w:val="20"/>
              </w:rPr>
              <w:t>DESCRIPTOR: typical performance in each range</w:t>
            </w:r>
          </w:p>
        </w:tc>
      </w:tr>
      <w:tr w:rsidR="00C13D16" w:rsidRPr="00D65BA3" w14:paraId="1C514534" w14:textId="77777777" w:rsidTr="00C13D16">
        <w:trPr>
          <w:trHeight w:val="170"/>
        </w:trPr>
        <w:tc>
          <w:tcPr>
            <w:tcW w:w="2411" w:type="dxa"/>
            <w:vMerge/>
            <w:vAlign w:val="center"/>
          </w:tcPr>
          <w:p w14:paraId="4B23C615" w14:textId="77777777" w:rsidR="005E7C8D" w:rsidRPr="00D65BA3" w:rsidRDefault="005E7C8D" w:rsidP="006B1E76">
            <w:pPr>
              <w:spacing w:before="120" w:after="120"/>
              <w:rPr>
                <w:rFonts w:ascii="Arial Narrow" w:eastAsia="Arial" w:hAnsi="Arial Narrow" w:cs="Times New Roman"/>
              </w:rPr>
            </w:pPr>
          </w:p>
        </w:tc>
        <w:tc>
          <w:tcPr>
            <w:tcW w:w="2410" w:type="dxa"/>
            <w:vAlign w:val="center"/>
          </w:tcPr>
          <w:p w14:paraId="3672F6E9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b/>
                <w:sz w:val="20"/>
                <w:szCs w:val="20"/>
              </w:rPr>
            </w:pPr>
            <w:r w:rsidRPr="00D65BA3">
              <w:rPr>
                <w:rFonts w:ascii="Arial Narrow" w:eastAsia="Arial" w:hAnsi="Arial Narrow" w:cs="Times New Roman"/>
                <w:b/>
                <w:sz w:val="20"/>
                <w:szCs w:val="20"/>
              </w:rPr>
              <w:t>Very Low</w:t>
            </w:r>
          </w:p>
        </w:tc>
        <w:tc>
          <w:tcPr>
            <w:tcW w:w="2551" w:type="dxa"/>
            <w:vAlign w:val="center"/>
          </w:tcPr>
          <w:p w14:paraId="737715F8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2552" w:type="dxa"/>
            <w:vAlign w:val="center"/>
          </w:tcPr>
          <w:p w14:paraId="3A92B651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2551" w:type="dxa"/>
            <w:vAlign w:val="center"/>
          </w:tcPr>
          <w:p w14:paraId="29691892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2546" w:type="dxa"/>
            <w:vAlign w:val="center"/>
          </w:tcPr>
          <w:p w14:paraId="3FE05608" w14:textId="77777777" w:rsidR="005E7C8D" w:rsidRPr="00D65BA3" w:rsidRDefault="005E7C8D" w:rsidP="006B1E76">
            <w:pPr>
              <w:spacing w:before="60" w:after="60"/>
              <w:jc w:val="center"/>
              <w:rPr>
                <w:rFonts w:ascii="Arial Narrow" w:eastAsia="Arial" w:hAnsi="Arial Narrow" w:cs="Times New Roman"/>
                <w:sz w:val="20"/>
                <w:szCs w:val="20"/>
              </w:rPr>
            </w:pPr>
            <w:r w:rsidRPr="00D65BA3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890DED" w:rsidRPr="007B054C" w:rsidDel="00CB37C1" w14:paraId="0EFE5749" w14:textId="77777777" w:rsidTr="00C13D16">
        <w:tc>
          <w:tcPr>
            <w:tcW w:w="2411" w:type="dxa"/>
            <w:vMerge/>
            <w:vAlign w:val="center"/>
          </w:tcPr>
          <w:p w14:paraId="74D89CA0" w14:textId="77777777" w:rsidR="00890DED" w:rsidRPr="00D65BA3" w:rsidRDefault="00890DED" w:rsidP="00890DED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</w:tcPr>
          <w:p w14:paraId="34FDA3EE" w14:textId="47E5BF31" w:rsidR="00890DED" w:rsidRPr="00956EDB" w:rsidRDefault="00890DED" w:rsidP="00890DED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Limited identification of how an activity analysis can record data</w:t>
            </w:r>
          </w:p>
        </w:tc>
        <w:tc>
          <w:tcPr>
            <w:tcW w:w="2551" w:type="dxa"/>
          </w:tcPr>
          <w:p w14:paraId="0186BA68" w14:textId="01BFD96B" w:rsidR="00890DED" w:rsidRPr="007B054C" w:rsidDel="00CB37C1" w:rsidRDefault="00890DED" w:rsidP="00890DED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Outline how an activity analysis can record data such as skill frequencies, movement patterns, heart rates and work-to-rest ratio data</w:t>
            </w:r>
          </w:p>
        </w:tc>
        <w:tc>
          <w:tcPr>
            <w:tcW w:w="2552" w:type="dxa"/>
          </w:tcPr>
          <w:p w14:paraId="28A9CC33" w14:textId="24AD1976" w:rsidR="00890DED" w:rsidRPr="007B054C" w:rsidRDefault="00890DED" w:rsidP="00890DED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Participate in the collection of activity analysis data such as skill frequencies, movement patterns, heart rates and work-to-rest ratio data</w:t>
            </w:r>
          </w:p>
        </w:tc>
        <w:tc>
          <w:tcPr>
            <w:tcW w:w="2551" w:type="dxa"/>
          </w:tcPr>
          <w:p w14:paraId="150B7EA6" w14:textId="3A1DCDD3" w:rsidR="00890DED" w:rsidRPr="00956EDB" w:rsidRDefault="00890DED" w:rsidP="00890DED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Undertake an activity analysis that records skill frequences, movement patterns, heart rates and work-to-rest ratio data</w:t>
            </w:r>
          </w:p>
        </w:tc>
        <w:tc>
          <w:tcPr>
            <w:tcW w:w="2546" w:type="dxa"/>
          </w:tcPr>
          <w:p w14:paraId="7506552B" w14:textId="296BB9B9" w:rsidR="00890DED" w:rsidRPr="007B054C" w:rsidDel="00CB37C1" w:rsidRDefault="00890DED" w:rsidP="00890DED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Undertake an activity analysis that accurately collects and records; skill frequencies, movement patterns, heart rates and work-to-rest ratio data</w:t>
            </w:r>
          </w:p>
        </w:tc>
      </w:tr>
      <w:tr w:rsidR="00890DED" w:rsidRPr="007B054C" w14:paraId="2F9FE6DF" w14:textId="77777777" w:rsidTr="00C13D16">
        <w:tc>
          <w:tcPr>
            <w:tcW w:w="2411" w:type="dxa"/>
            <w:vMerge/>
            <w:vAlign w:val="center"/>
          </w:tcPr>
          <w:p w14:paraId="4E6742BE" w14:textId="77777777" w:rsidR="00890DED" w:rsidRPr="00D65BA3" w:rsidRDefault="00890DED" w:rsidP="00890DED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</w:tcPr>
          <w:p w14:paraId="6A7847D7" w14:textId="0F57AD9C" w:rsidR="00890DED" w:rsidRPr="007B054C" w:rsidRDefault="00890DED" w:rsidP="00890DED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Limited identification of fitness tests for a given activity</w:t>
            </w:r>
          </w:p>
        </w:tc>
        <w:tc>
          <w:tcPr>
            <w:tcW w:w="2551" w:type="dxa"/>
          </w:tcPr>
          <w:p w14:paraId="2368F4A0" w14:textId="2AE6A5CA" w:rsidR="00890DED" w:rsidRPr="007B054C" w:rsidRDefault="00890DED" w:rsidP="00890DED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Identification of appropriate </w:t>
            </w:r>
            <w:proofErr w:type="spell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standardised</w:t>
            </w:r>
            <w:proofErr w:type="spell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recognised</w:t>
            </w:r>
            <w:proofErr w:type="spell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fitness tests for a given activity.</w:t>
            </w:r>
          </w:p>
        </w:tc>
        <w:tc>
          <w:tcPr>
            <w:tcW w:w="2552" w:type="dxa"/>
          </w:tcPr>
          <w:p w14:paraId="0C7D58B9" w14:textId="70A9FEBE" w:rsidR="00890DED" w:rsidRPr="007B054C" w:rsidRDefault="00890DED" w:rsidP="00890DED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Outline the selection of </w:t>
            </w:r>
            <w:proofErr w:type="spell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standardised</w:t>
            </w:r>
            <w:proofErr w:type="spell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recognised</w:t>
            </w:r>
            <w:proofErr w:type="spell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fitness tests for the activity</w:t>
            </w:r>
          </w:p>
        </w:tc>
        <w:tc>
          <w:tcPr>
            <w:tcW w:w="2551" w:type="dxa"/>
          </w:tcPr>
          <w:p w14:paraId="3FC16655" w14:textId="14BF9800" w:rsidR="00890DED" w:rsidRPr="007B054C" w:rsidRDefault="00890DED" w:rsidP="00890DED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515404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Explain</w:t>
            </w:r>
            <w:r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</w:t>
            </w: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selected </w:t>
            </w:r>
            <w:proofErr w:type="spell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standardised</w:t>
            </w:r>
            <w:proofErr w:type="spell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recognised</w:t>
            </w:r>
            <w:proofErr w:type="spell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fitness tests specific for the activity</w:t>
            </w:r>
          </w:p>
        </w:tc>
        <w:tc>
          <w:tcPr>
            <w:tcW w:w="2546" w:type="dxa"/>
          </w:tcPr>
          <w:p w14:paraId="797F9C66" w14:textId="761722F3" w:rsidR="00890DED" w:rsidRPr="007B054C" w:rsidRDefault="00890DED" w:rsidP="00890DED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Justify selected </w:t>
            </w:r>
            <w:proofErr w:type="spell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standardised</w:t>
            </w:r>
            <w:proofErr w:type="spell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recognised</w:t>
            </w:r>
            <w:proofErr w:type="spell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fitness tests relative to the specific physiological requirements of the activity</w:t>
            </w:r>
            <w:r w:rsidRPr="00F31FF8" w:rsidDel="007053F9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890DED" w:rsidRPr="007B054C" w:rsidDel="00CB37C1" w14:paraId="0111B8BE" w14:textId="77777777" w:rsidTr="00C13D16">
        <w:tc>
          <w:tcPr>
            <w:tcW w:w="2411" w:type="dxa"/>
            <w:vMerge/>
            <w:vAlign w:val="center"/>
          </w:tcPr>
          <w:p w14:paraId="2468CF8E" w14:textId="77777777" w:rsidR="00890DED" w:rsidRPr="00D65BA3" w:rsidRDefault="00890DED" w:rsidP="00890DED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</w:tcPr>
          <w:p w14:paraId="63EF4C8E" w14:textId="77D1055E" w:rsidR="00890DED" w:rsidRPr="007B054C" w:rsidRDefault="00890DED" w:rsidP="00890DED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Limited identification of fitness assessment protocols</w:t>
            </w:r>
          </w:p>
        </w:tc>
        <w:tc>
          <w:tcPr>
            <w:tcW w:w="2551" w:type="dxa"/>
          </w:tcPr>
          <w:p w14:paraId="6E58D8D9" w14:textId="164E4D1A" w:rsidR="00890DED" w:rsidRPr="007B054C" w:rsidDel="00CB37C1" w:rsidRDefault="00890DED" w:rsidP="00890DED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Identification of fitness assessment protocols</w:t>
            </w:r>
          </w:p>
        </w:tc>
        <w:tc>
          <w:tcPr>
            <w:tcW w:w="2552" w:type="dxa"/>
          </w:tcPr>
          <w:p w14:paraId="6183E0EF" w14:textId="2EF7DB6E" w:rsidR="00890DED" w:rsidRPr="007B054C" w:rsidRDefault="00890DED" w:rsidP="00890DED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Outline a reliable, </w:t>
            </w:r>
            <w:proofErr w:type="gram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valid</w:t>
            </w:r>
            <w:proofErr w:type="gram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and accurate assessment of fitness</w:t>
            </w:r>
          </w:p>
        </w:tc>
        <w:tc>
          <w:tcPr>
            <w:tcW w:w="2551" w:type="dxa"/>
          </w:tcPr>
          <w:p w14:paraId="1B592471" w14:textId="0F6858EB" w:rsidR="00890DED" w:rsidRPr="007B054C" w:rsidRDefault="00890DED" w:rsidP="00890DED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Explain a reliable, </w:t>
            </w:r>
            <w:proofErr w:type="gram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valid</w:t>
            </w:r>
            <w:proofErr w:type="gram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and accurate assessment of fitness </w:t>
            </w:r>
          </w:p>
        </w:tc>
        <w:tc>
          <w:tcPr>
            <w:tcW w:w="2546" w:type="dxa"/>
          </w:tcPr>
          <w:p w14:paraId="45D7C0F1" w14:textId="6383E180" w:rsidR="00890DED" w:rsidRPr="007B054C" w:rsidDel="00CB37C1" w:rsidRDefault="00890DED" w:rsidP="00890DED">
            <w:pPr>
              <w:spacing w:before="100" w:after="100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Perform a reliable, </w:t>
            </w:r>
            <w:proofErr w:type="gram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valid</w:t>
            </w:r>
            <w:proofErr w:type="gram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and accurate assessment of fitness based upon the physiological requirements of an </w:t>
            </w:r>
            <w:proofErr w:type="spell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acitvity</w:t>
            </w:r>
            <w:proofErr w:type="spellEnd"/>
          </w:p>
        </w:tc>
      </w:tr>
      <w:tr w:rsidR="00890DED" w:rsidRPr="007B054C" w14:paraId="1CE13844" w14:textId="77777777" w:rsidTr="00C13D16">
        <w:tc>
          <w:tcPr>
            <w:tcW w:w="2411" w:type="dxa"/>
            <w:vMerge/>
            <w:vAlign w:val="center"/>
          </w:tcPr>
          <w:p w14:paraId="1FE906AD" w14:textId="77777777" w:rsidR="00890DED" w:rsidRPr="00D65BA3" w:rsidRDefault="00890DED" w:rsidP="00890DED">
            <w:pPr>
              <w:rPr>
                <w:rFonts w:ascii="Arial" w:eastAsia="Arial" w:hAnsi="Arial" w:cs="Times New Roman"/>
              </w:rPr>
            </w:pPr>
          </w:p>
        </w:tc>
        <w:tc>
          <w:tcPr>
            <w:tcW w:w="2410" w:type="dxa"/>
          </w:tcPr>
          <w:p w14:paraId="49B1D06C" w14:textId="189D895D" w:rsidR="00890DED" w:rsidRPr="007B054C" w:rsidRDefault="00890DED" w:rsidP="00890DED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Limited reference to data. </w:t>
            </w:r>
          </w:p>
        </w:tc>
        <w:tc>
          <w:tcPr>
            <w:tcW w:w="2551" w:type="dxa"/>
          </w:tcPr>
          <w:p w14:paraId="45959FB4" w14:textId="40B4A50C" w:rsidR="00890DED" w:rsidRPr="007B054C" w:rsidRDefault="00890DED" w:rsidP="00890DED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Reference to activity analysis data</w:t>
            </w:r>
          </w:p>
        </w:tc>
        <w:tc>
          <w:tcPr>
            <w:tcW w:w="2552" w:type="dxa"/>
          </w:tcPr>
          <w:p w14:paraId="181CA418" w14:textId="61D6DB07" w:rsidR="00890DED" w:rsidRPr="007B054C" w:rsidRDefault="00890DED" w:rsidP="00890DED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Outline links between activity analysis data and physiological requirements of the activity </w:t>
            </w:r>
          </w:p>
        </w:tc>
        <w:tc>
          <w:tcPr>
            <w:tcW w:w="2551" w:type="dxa"/>
          </w:tcPr>
          <w:p w14:paraId="1DCFEF2F" w14:textId="5692F7ED" w:rsidR="00890DED" w:rsidRPr="007B054C" w:rsidRDefault="00890DED" w:rsidP="00890DED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Discuss links between activity analysis data and physiological requirements of the activity</w:t>
            </w:r>
          </w:p>
        </w:tc>
        <w:tc>
          <w:tcPr>
            <w:tcW w:w="2546" w:type="dxa"/>
          </w:tcPr>
          <w:p w14:paraId="4D1795F8" w14:textId="6E9426BC" w:rsidR="00890DED" w:rsidRPr="007B054C" w:rsidRDefault="00890DED" w:rsidP="00890DED">
            <w:pPr>
              <w:spacing w:before="100" w:after="100"/>
              <w:rPr>
                <w:rFonts w:ascii="Arial Narrow" w:eastAsia="Arial" w:hAnsi="Arial Narrow" w:cs="Times New Roman"/>
                <w:sz w:val="18"/>
                <w:szCs w:val="18"/>
              </w:rPr>
            </w:pPr>
            <w:proofErr w:type="spellStart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>Analyse</w:t>
            </w:r>
            <w:proofErr w:type="spellEnd"/>
            <w:r w:rsidRPr="00F31FF8">
              <w:rPr>
                <w:rFonts w:ascii="Arial Narrow" w:eastAsia="Arial" w:hAnsi="Arial Narrow" w:cs="Arial"/>
                <w:color w:val="000000"/>
                <w:sz w:val="16"/>
                <w:szCs w:val="16"/>
              </w:rPr>
              <w:t xml:space="preserve"> activity analysis data to justify the physiological requirements of the activity</w:t>
            </w:r>
          </w:p>
        </w:tc>
      </w:tr>
    </w:tbl>
    <w:p w14:paraId="68347491" w14:textId="77777777" w:rsidR="005E7C8D" w:rsidRDefault="005E7C8D" w:rsidP="005E7C8D">
      <w:pPr>
        <w:spacing w:after="120" w:line="276" w:lineRule="auto"/>
        <w:ind w:left="-284" w:hanging="142"/>
        <w:rPr>
          <w:rFonts w:ascii="Arial" w:eastAsia="Arial" w:hAnsi="Arial" w:cs="Times New Roman"/>
          <w:i/>
          <w:sz w:val="18"/>
          <w:szCs w:val="18"/>
        </w:rPr>
      </w:pPr>
    </w:p>
    <w:p w14:paraId="76E0FD40" w14:textId="77777777" w:rsidR="00890DED" w:rsidRPr="00D65BA3" w:rsidRDefault="00890DED" w:rsidP="00890DED">
      <w:pPr>
        <w:spacing w:before="120" w:after="120" w:line="276" w:lineRule="auto"/>
        <w:rPr>
          <w:rFonts w:ascii="Arial" w:eastAsia="Arial" w:hAnsi="Arial" w:cs="Times New Roman"/>
          <w:sz w:val="18"/>
          <w:szCs w:val="18"/>
        </w:rPr>
      </w:pPr>
      <w:r w:rsidRPr="00D65BA3">
        <w:rPr>
          <w:rFonts w:ascii="Arial" w:eastAsia="Arial" w:hAnsi="Arial" w:cs="Times New Roman"/>
          <w:i/>
          <w:sz w:val="18"/>
          <w:szCs w:val="18"/>
        </w:rPr>
        <w:t>Insert applicable mark ranges</w:t>
      </w:r>
      <w:r w:rsidRPr="00D65BA3">
        <w:rPr>
          <w:rFonts w:ascii="Arial" w:eastAsia="Arial" w:hAnsi="Arial" w:cs="Times New Roman"/>
          <w:sz w:val="18"/>
          <w:szCs w:val="18"/>
        </w:rPr>
        <w:t xml:space="preserve"> KEY to marking scale based on the Outcome contributing 25 </w:t>
      </w:r>
      <w:proofErr w:type="gramStart"/>
      <w:r w:rsidRPr="00D65BA3">
        <w:rPr>
          <w:rFonts w:ascii="Arial" w:eastAsia="Arial" w:hAnsi="Arial" w:cs="Times New Roman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18"/>
        <w:gridCol w:w="2318"/>
        <w:gridCol w:w="2318"/>
        <w:gridCol w:w="2318"/>
      </w:tblGrid>
      <w:tr w:rsidR="00890DED" w:rsidRPr="00D65BA3" w14:paraId="14D8E6E2" w14:textId="77777777" w:rsidTr="00515404">
        <w:trPr>
          <w:trHeight w:val="170"/>
        </w:trPr>
        <w:tc>
          <w:tcPr>
            <w:tcW w:w="2318" w:type="dxa"/>
            <w:vAlign w:val="center"/>
          </w:tcPr>
          <w:p w14:paraId="30608194" w14:textId="77777777" w:rsidR="00890DED" w:rsidRPr="00D65BA3" w:rsidRDefault="00890DED" w:rsidP="00515404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Very Low 1–5</w:t>
            </w:r>
          </w:p>
        </w:tc>
        <w:tc>
          <w:tcPr>
            <w:tcW w:w="2318" w:type="dxa"/>
            <w:vAlign w:val="center"/>
          </w:tcPr>
          <w:p w14:paraId="0157D207" w14:textId="77777777" w:rsidR="00890DED" w:rsidRPr="00D65BA3" w:rsidRDefault="00890DED" w:rsidP="00515404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Low 6–10</w:t>
            </w:r>
          </w:p>
        </w:tc>
        <w:tc>
          <w:tcPr>
            <w:tcW w:w="2318" w:type="dxa"/>
            <w:vAlign w:val="center"/>
          </w:tcPr>
          <w:p w14:paraId="2121000E" w14:textId="77777777" w:rsidR="00890DED" w:rsidRPr="00D65BA3" w:rsidRDefault="00890DED" w:rsidP="00515404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Medium 11–15</w:t>
            </w:r>
          </w:p>
        </w:tc>
        <w:tc>
          <w:tcPr>
            <w:tcW w:w="2318" w:type="dxa"/>
            <w:vAlign w:val="center"/>
          </w:tcPr>
          <w:p w14:paraId="0A0BE4B2" w14:textId="77777777" w:rsidR="00890DED" w:rsidRPr="00D65BA3" w:rsidRDefault="00890DED" w:rsidP="00515404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High 16–20</w:t>
            </w:r>
          </w:p>
        </w:tc>
        <w:tc>
          <w:tcPr>
            <w:tcW w:w="2318" w:type="dxa"/>
            <w:vAlign w:val="center"/>
          </w:tcPr>
          <w:p w14:paraId="055123D9" w14:textId="77777777" w:rsidR="00890DED" w:rsidRPr="00D65BA3" w:rsidRDefault="00890DED" w:rsidP="00515404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" w:eastAsia="Arial" w:hAnsi="Arial" w:cs="Times New Roman"/>
                <w:sz w:val="18"/>
                <w:szCs w:val="18"/>
              </w:rPr>
            </w:pPr>
            <w:r w:rsidRPr="00D65BA3">
              <w:rPr>
                <w:rFonts w:ascii="Arial" w:eastAsia="Arial" w:hAnsi="Arial" w:cs="Times New Roman"/>
                <w:sz w:val="18"/>
                <w:szCs w:val="18"/>
              </w:rPr>
              <w:t>Very High 21–25</w:t>
            </w:r>
          </w:p>
        </w:tc>
      </w:tr>
    </w:tbl>
    <w:p w14:paraId="19AFDB74" w14:textId="77777777" w:rsidR="00C13D16" w:rsidRPr="005E7C8D" w:rsidRDefault="00C13D16" w:rsidP="00C13D16">
      <w:pPr>
        <w:spacing w:before="240" w:after="120" w:line="276" w:lineRule="auto"/>
        <w:rPr>
          <w:rFonts w:ascii="Arial" w:eastAsia="Arial" w:hAnsi="Arial" w:cs="Times New Roman"/>
          <w:b/>
          <w:bCs/>
          <w:sz w:val="18"/>
          <w:szCs w:val="18"/>
        </w:rPr>
      </w:pPr>
    </w:p>
    <w:sectPr w:rsidR="00C13D16" w:rsidRPr="005E7C8D" w:rsidSect="00C15242"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832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6432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1279128976" name="Picture 12791289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3120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1678603664" name="Picture 16786036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1312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1443202922" name="Picture 14432029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13F3B01B" w:rsidR="00FD29D3" w:rsidRPr="009370BC" w:rsidRDefault="00FD29D3" w:rsidP="00970580">
    <w:pPr>
      <w:spacing w:after="0"/>
      <w:ind w:right="-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4"/>
  </w:num>
  <w:num w:numId="2" w16cid:durableId="1820612531">
    <w:abstractNumId w:val="12"/>
  </w:num>
  <w:num w:numId="3" w16cid:durableId="817381855">
    <w:abstractNumId w:val="11"/>
  </w:num>
  <w:num w:numId="4" w16cid:durableId="1182621885">
    <w:abstractNumId w:val="10"/>
  </w:num>
  <w:num w:numId="5" w16cid:durableId="89009407">
    <w:abstractNumId w:val="13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B3F5F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E7C8D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890DED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13D16"/>
    <w:rsid w:val="00C15242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38E6"/>
    <w:rsid w:val="00E55AE9"/>
    <w:rsid w:val="00EB0C84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7057F8FC-A59D-4533-91FE-55F8BF6315E9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f77e68f7-c052-4667-a1a6-124cfe860c7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91390586-87fb-46cf-92ab-e8c7138719eb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Curriculum and Assessment Authority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Derek Tolan</dc:creator>
  <cp:lastModifiedBy>Vanessa Flores</cp:lastModifiedBy>
  <cp:revision>3</cp:revision>
  <cp:lastPrinted>2015-05-15T02:36:00Z</cp:lastPrinted>
  <dcterms:created xsi:type="dcterms:W3CDTF">2024-09-12T04:01:00Z</dcterms:created>
  <dcterms:modified xsi:type="dcterms:W3CDTF">2024-10-29T03:59:00Z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