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1221" w14:textId="77777777" w:rsidR="00267736" w:rsidRPr="007832BC" w:rsidRDefault="00267736" w:rsidP="00267736">
      <w:pPr>
        <w:rPr>
          <w:rFonts w:cstheme="minorHAnsi"/>
          <w:b/>
        </w:rPr>
      </w:pPr>
      <w:bookmarkStart w:id="0" w:name="_GoBack"/>
      <w:bookmarkEnd w:id="0"/>
      <w:r w:rsidRPr="007832BC">
        <w:rPr>
          <w:rFonts w:cstheme="minorHAnsi"/>
          <w:b/>
        </w:rPr>
        <w:t xml:space="preserve">This Learning Progression begins at </w:t>
      </w:r>
      <w:r w:rsidR="004143C0">
        <w:rPr>
          <w:rFonts w:cstheme="minorHAnsi"/>
          <w:b/>
        </w:rPr>
        <w:t>Foundation</w:t>
      </w:r>
      <w:r w:rsidR="00E10BA6" w:rsidRPr="007832BC">
        <w:rPr>
          <w:rFonts w:cstheme="minorHAnsi"/>
          <w:b/>
        </w:rPr>
        <w:t xml:space="preserve"> </w:t>
      </w:r>
      <w:r w:rsidRPr="007832BC">
        <w:rPr>
          <w:rFonts w:cstheme="minorHAnsi"/>
          <w:b/>
        </w:rPr>
        <w:t>of the Victorian Cur</w:t>
      </w:r>
      <w:r w:rsidR="00681D85" w:rsidRPr="007832BC">
        <w:rPr>
          <w:rFonts w:cstheme="minorHAnsi"/>
          <w:b/>
        </w:rPr>
        <w:t>r</w:t>
      </w:r>
      <w:r w:rsidR="004143C0">
        <w:rPr>
          <w:rFonts w:cstheme="minorHAnsi"/>
          <w:b/>
        </w:rPr>
        <w:t>iculum and concludes at Level 3</w:t>
      </w:r>
      <w:r w:rsidRPr="007832BC">
        <w:rPr>
          <w:rFonts w:cstheme="minorHAnsi"/>
          <w:b/>
        </w:rPr>
        <w:t xml:space="preserve">. </w:t>
      </w:r>
      <w:r w:rsidR="004143C0">
        <w:rPr>
          <w:rFonts w:cstheme="minorHAnsi"/>
          <w:b/>
        </w:rPr>
        <w:t>Seven</w:t>
      </w:r>
      <w:r w:rsidRPr="007832BC">
        <w:rPr>
          <w:rFonts w:cstheme="minorHAnsi"/>
          <w:b/>
        </w:rPr>
        <w:t xml:space="preserve"> progressions are provided in this span</w:t>
      </w:r>
      <w:r w:rsidR="004143C0">
        <w:rPr>
          <w:rFonts w:cstheme="minorHAnsi"/>
          <w:b/>
        </w:rPr>
        <w:t xml:space="preserve">. Please see Creating texts (Part B) for the remaining four progressions.  </w:t>
      </w:r>
    </w:p>
    <w:p w14:paraId="2D886B55" w14:textId="77777777" w:rsidR="00DB4FBD" w:rsidRPr="007832BC" w:rsidRDefault="00DB4FBD" w:rsidP="00DB4FBD">
      <w:pPr>
        <w:pStyle w:val="Default"/>
        <w:rPr>
          <w:rFonts w:asciiTheme="minorHAnsi" w:hAnsiTheme="minorHAnsi" w:cstheme="minorHAnsi"/>
          <w:sz w:val="22"/>
          <w:szCs w:val="22"/>
        </w:rPr>
      </w:pPr>
      <w:r w:rsidRPr="007832BC">
        <w:rPr>
          <w:rFonts w:asciiTheme="minorHAnsi" w:hAnsiTheme="minorHAnsi" w:cstheme="minorHAnsi"/>
          <w:i/>
          <w:sz w:val="22"/>
          <w:szCs w:val="22"/>
        </w:rPr>
        <w:t>Description:</w:t>
      </w:r>
      <w:r w:rsidRPr="007832BC">
        <w:rPr>
          <w:rFonts w:asciiTheme="minorHAnsi" w:hAnsiTheme="minorHAnsi" w:cstheme="minorHAnsi"/>
          <w:sz w:val="22"/>
          <w:szCs w:val="22"/>
        </w:rPr>
        <w:t xml:space="preserve"> </w:t>
      </w:r>
      <w:r>
        <w:rPr>
          <w:rFonts w:asciiTheme="minorHAnsi" w:hAnsiTheme="minorHAnsi" w:cstheme="minorHAnsi"/>
          <w:sz w:val="22"/>
          <w:szCs w:val="22"/>
        </w:rPr>
        <w:t>This</w:t>
      </w:r>
      <w:r w:rsidRPr="007832BC">
        <w:rPr>
          <w:rFonts w:asciiTheme="minorHAnsi" w:hAnsiTheme="minorHAnsi" w:cstheme="minorHAnsi"/>
          <w:i/>
          <w:iCs/>
          <w:sz w:val="22"/>
          <w:szCs w:val="22"/>
        </w:rPr>
        <w:t xml:space="preserve"> </w:t>
      </w:r>
      <w:r>
        <w:rPr>
          <w:rFonts w:asciiTheme="minorHAnsi" w:hAnsiTheme="minorHAnsi" w:cstheme="minorHAnsi"/>
          <w:sz w:val="22"/>
          <w:szCs w:val="22"/>
        </w:rPr>
        <w:t>Learning Progression</w:t>
      </w:r>
      <w:r w:rsidRPr="007832BC">
        <w:rPr>
          <w:rFonts w:asciiTheme="minorHAnsi" w:hAnsiTheme="minorHAnsi" w:cstheme="minorHAnsi"/>
          <w:sz w:val="22"/>
          <w:szCs w:val="22"/>
        </w:rPr>
        <w:t xml:space="preserve"> describes how students become increasingly proficient at creating texts for an increasing range of purposes. Students’ writing moves from representing basic concepts and simple ideas to conveying abstract concepts and complex ideas, in line with the demands of the different </w:t>
      </w:r>
      <w:r>
        <w:rPr>
          <w:rFonts w:asciiTheme="minorHAnsi" w:hAnsiTheme="minorHAnsi" w:cstheme="minorHAnsi"/>
          <w:sz w:val="22"/>
          <w:szCs w:val="22"/>
        </w:rPr>
        <w:t>Victorian</w:t>
      </w:r>
      <w:r w:rsidRPr="007832BC">
        <w:rPr>
          <w:rFonts w:asciiTheme="minorHAnsi" w:hAnsiTheme="minorHAnsi" w:cstheme="minorHAnsi"/>
          <w:sz w:val="22"/>
          <w:szCs w:val="22"/>
        </w:rPr>
        <w:t xml:space="preserve"> Curriculum learning areas. At the early levels, students experiment with the use of letters and words to convey meaning. The focus moves to control of the basic conventions of writing, as students begin to explore the features of texts for a limited range of purposes. At the higher levels, writing becomes a key tool for learning and develops for a broader range of purposes </w:t>
      </w:r>
      <w:r>
        <w:rPr>
          <w:rFonts w:asciiTheme="minorHAnsi" w:hAnsiTheme="minorHAnsi" w:cstheme="minorHAnsi"/>
          <w:sz w:val="22"/>
          <w:szCs w:val="22"/>
        </w:rPr>
        <w:t>across</w:t>
      </w:r>
      <w:r w:rsidRPr="007832BC">
        <w:rPr>
          <w:rFonts w:asciiTheme="minorHAnsi" w:hAnsiTheme="minorHAnsi" w:cstheme="minorHAnsi"/>
          <w:sz w:val="22"/>
          <w:szCs w:val="22"/>
        </w:rPr>
        <w:t xml:space="preserve"> the context</w:t>
      </w:r>
      <w:r>
        <w:rPr>
          <w:rFonts w:asciiTheme="minorHAnsi" w:hAnsiTheme="minorHAnsi" w:cstheme="minorHAnsi"/>
          <w:sz w:val="22"/>
          <w:szCs w:val="22"/>
        </w:rPr>
        <w:t>s</w:t>
      </w:r>
      <w:r w:rsidRPr="007832BC">
        <w:rPr>
          <w:rFonts w:asciiTheme="minorHAnsi" w:hAnsiTheme="minorHAnsi" w:cstheme="minorHAnsi"/>
          <w:sz w:val="22"/>
          <w:szCs w:val="22"/>
        </w:rPr>
        <w:t xml:space="preserve"> of the learning areas. </w:t>
      </w:r>
    </w:p>
    <w:p w14:paraId="658A7292" w14:textId="77777777" w:rsidR="00DB4FBD" w:rsidRPr="007832BC" w:rsidRDefault="00DB4FBD" w:rsidP="00DB4FBD">
      <w:pPr>
        <w:pStyle w:val="Default"/>
        <w:rPr>
          <w:rFonts w:asciiTheme="minorHAnsi" w:hAnsiTheme="minorHAnsi" w:cstheme="minorHAnsi"/>
          <w:sz w:val="22"/>
          <w:szCs w:val="22"/>
        </w:rPr>
      </w:pPr>
    </w:p>
    <w:p w14:paraId="0B5A2AF3" w14:textId="277A866A" w:rsidR="00DB4FBD" w:rsidRPr="007832BC" w:rsidRDefault="00DB4FBD" w:rsidP="00DB4FBD">
      <w:pPr>
        <w:autoSpaceDE w:val="0"/>
        <w:autoSpaceDN w:val="0"/>
        <w:adjustRightInd w:val="0"/>
        <w:spacing w:after="0" w:line="240" w:lineRule="auto"/>
        <w:rPr>
          <w:rFonts w:cstheme="minorHAnsi"/>
          <w:color w:val="000000"/>
          <w:lang w:val="en-AU"/>
        </w:rPr>
      </w:pPr>
      <w:r w:rsidRPr="007832BC">
        <w:rPr>
          <w:rFonts w:cstheme="minorHAnsi"/>
          <w:color w:val="000000"/>
          <w:lang w:val="en-AU"/>
        </w:rPr>
        <w:t xml:space="preserve">The structure of the </w:t>
      </w:r>
      <w:r w:rsidRPr="007832BC">
        <w:rPr>
          <w:rFonts w:cstheme="minorHAnsi"/>
          <w:i/>
          <w:iCs/>
          <w:color w:val="000000"/>
          <w:lang w:val="en-AU"/>
        </w:rPr>
        <w:t xml:space="preserve">Creating texts </w:t>
      </w:r>
      <w:r w:rsidRPr="007832BC">
        <w:rPr>
          <w:rFonts w:cstheme="minorHAnsi"/>
          <w:color w:val="000000"/>
          <w:lang w:val="en-AU"/>
        </w:rPr>
        <w:t xml:space="preserve">Learning Progression changes at </w:t>
      </w:r>
      <w:r>
        <w:rPr>
          <w:rFonts w:cstheme="minorHAnsi"/>
          <w:color w:val="000000"/>
          <w:lang w:val="en-AU"/>
        </w:rPr>
        <w:t>the eighth progression (</w:t>
      </w:r>
      <w:r w:rsidRPr="007832BC">
        <w:rPr>
          <w:rFonts w:cstheme="minorHAnsi"/>
          <w:color w:val="000000"/>
          <w:lang w:val="en-AU"/>
        </w:rPr>
        <w:t>presen</w:t>
      </w:r>
      <w:r>
        <w:rPr>
          <w:rFonts w:cstheme="minorHAnsi"/>
          <w:color w:val="000000"/>
          <w:lang w:val="en-AU"/>
        </w:rPr>
        <w:t>ted as Part B f</w:t>
      </w:r>
      <w:r w:rsidRPr="007832BC">
        <w:rPr>
          <w:rFonts w:cstheme="minorHAnsi"/>
          <w:color w:val="000000"/>
          <w:lang w:val="en-AU"/>
        </w:rPr>
        <w:t>or publication purposes</w:t>
      </w:r>
      <w:r>
        <w:rPr>
          <w:rFonts w:cstheme="minorHAnsi"/>
          <w:color w:val="000000"/>
          <w:lang w:val="en-AU"/>
        </w:rPr>
        <w:t>)</w:t>
      </w:r>
      <w:r w:rsidRPr="007832BC">
        <w:rPr>
          <w:rFonts w:cstheme="minorHAnsi"/>
          <w:color w:val="000000"/>
          <w:lang w:val="en-AU"/>
        </w:rPr>
        <w:t xml:space="preserve">.  From that progression, indicators are grouped into three broad text </w:t>
      </w:r>
      <w:r>
        <w:rPr>
          <w:rFonts w:cstheme="minorHAnsi"/>
          <w:color w:val="000000"/>
          <w:lang w:val="en-AU"/>
        </w:rPr>
        <w:t xml:space="preserve">types </w:t>
      </w:r>
      <w:r w:rsidRPr="007832BC">
        <w:rPr>
          <w:rFonts w:cstheme="minorHAnsi"/>
          <w:color w:val="000000"/>
          <w:lang w:val="en-AU"/>
        </w:rPr>
        <w:t xml:space="preserve">(informative, persuasive and imaginative) to show how language changes for different purposes. Informative texts include explanations, information reports, procedures and investigation reports. Persuasive texts include responses, arguments and discussions. Imaginative texts use literary language to entertain and to teach and affirm cultural values. An effective writer makes language choices appropriate to the purpose </w:t>
      </w:r>
      <w:r>
        <w:rPr>
          <w:rFonts w:cstheme="minorHAnsi"/>
          <w:color w:val="000000"/>
          <w:lang w:val="en-AU"/>
        </w:rPr>
        <w:t>and audience</w:t>
      </w:r>
      <w:r w:rsidRPr="007832BC">
        <w:rPr>
          <w:rFonts w:cstheme="minorHAnsi"/>
          <w:color w:val="000000"/>
          <w:lang w:val="en-AU"/>
        </w:rPr>
        <w:t xml:space="preserve">. Throughout </w:t>
      </w:r>
      <w:r>
        <w:rPr>
          <w:rFonts w:cstheme="minorHAnsi"/>
          <w:color w:val="000000"/>
          <w:lang w:val="en-AU"/>
        </w:rPr>
        <w:t>this Learning Progression</w:t>
      </w:r>
      <w:r w:rsidRPr="007832BC">
        <w:rPr>
          <w:rFonts w:cstheme="minorHAnsi"/>
          <w:color w:val="000000"/>
          <w:lang w:val="en-AU"/>
        </w:rPr>
        <w:t xml:space="preserve">, students will create hybrid texts by combining features from across </w:t>
      </w:r>
      <w:r>
        <w:rPr>
          <w:rFonts w:cstheme="minorHAnsi"/>
          <w:color w:val="000000"/>
          <w:lang w:val="en-AU"/>
        </w:rPr>
        <w:t>different text types</w:t>
      </w:r>
      <w:r w:rsidRPr="007832BC">
        <w:rPr>
          <w:rFonts w:cstheme="minorHAnsi"/>
          <w:color w:val="000000"/>
          <w:lang w:val="en-AU"/>
        </w:rPr>
        <w:t xml:space="preserve">. Students’ texts may include components of print, image, sound, animations and symbolic representations. </w:t>
      </w:r>
    </w:p>
    <w:p w14:paraId="1D2E72F0" w14:textId="77777777" w:rsidR="00681D85" w:rsidRPr="007832BC" w:rsidRDefault="00681D85" w:rsidP="00681D85">
      <w:pPr>
        <w:autoSpaceDE w:val="0"/>
        <w:autoSpaceDN w:val="0"/>
        <w:adjustRightInd w:val="0"/>
        <w:spacing w:after="0" w:line="240" w:lineRule="auto"/>
        <w:rPr>
          <w:rFonts w:cstheme="minorHAnsi"/>
          <w:color w:val="000000"/>
          <w:lang w:val="en-AU"/>
        </w:rPr>
      </w:pPr>
    </w:p>
    <w:p w14:paraId="19FC1FAE" w14:textId="77777777" w:rsidR="00681D85" w:rsidRPr="007832BC" w:rsidRDefault="007832BC" w:rsidP="00681D85">
      <w:pPr>
        <w:autoSpaceDE w:val="0"/>
        <w:autoSpaceDN w:val="0"/>
        <w:adjustRightInd w:val="0"/>
        <w:spacing w:after="0" w:line="240" w:lineRule="auto"/>
        <w:rPr>
          <w:rFonts w:cstheme="minorHAnsi"/>
          <w:color w:val="000000"/>
          <w:lang w:val="en-AU"/>
        </w:rPr>
      </w:pPr>
      <w:r w:rsidRPr="007832BC">
        <w:rPr>
          <w:rFonts w:cstheme="minorHAnsi"/>
          <w:i/>
          <w:color w:val="000000"/>
          <w:lang w:val="en-AU"/>
        </w:rPr>
        <w:t>Related Learning Progressions</w:t>
      </w:r>
      <w:r w:rsidRPr="007832BC">
        <w:rPr>
          <w:rFonts w:cstheme="minorHAnsi"/>
          <w:color w:val="000000"/>
          <w:lang w:val="en-AU"/>
        </w:rPr>
        <w:t xml:space="preserve">: Learning Progressions of </w:t>
      </w:r>
      <w:r w:rsidR="00681D85" w:rsidRPr="007832BC">
        <w:rPr>
          <w:rFonts w:cstheme="minorHAnsi"/>
          <w:i/>
          <w:iCs/>
          <w:color w:val="000000"/>
          <w:lang w:val="en-AU"/>
        </w:rPr>
        <w:t xml:space="preserve">Spelling, Punctuation, Grammar </w:t>
      </w:r>
      <w:r w:rsidR="00681D85" w:rsidRPr="007832BC">
        <w:rPr>
          <w:rFonts w:cstheme="minorHAnsi"/>
          <w:color w:val="000000"/>
          <w:lang w:val="en-AU"/>
        </w:rPr>
        <w:t xml:space="preserve">and </w:t>
      </w:r>
      <w:r w:rsidR="00681D85" w:rsidRPr="007832BC">
        <w:rPr>
          <w:rFonts w:cstheme="minorHAnsi"/>
          <w:i/>
          <w:iCs/>
          <w:color w:val="000000"/>
          <w:lang w:val="en-AU"/>
        </w:rPr>
        <w:t>Handwriting and keyboarding</w:t>
      </w:r>
      <w:r w:rsidRPr="007832BC">
        <w:rPr>
          <w:rFonts w:cstheme="minorHAnsi"/>
          <w:color w:val="000000"/>
          <w:lang w:val="en-AU"/>
        </w:rPr>
        <w:t xml:space="preserve"> all </w:t>
      </w:r>
      <w:r w:rsidR="00681D85" w:rsidRPr="007832BC">
        <w:rPr>
          <w:rFonts w:cstheme="minorHAnsi"/>
          <w:color w:val="000000"/>
          <w:lang w:val="en-AU"/>
        </w:rPr>
        <w:t xml:space="preserve">provide detail to support teachers to focus on specific aspects of writing. </w:t>
      </w:r>
    </w:p>
    <w:p w14:paraId="78581C6A" w14:textId="77777777" w:rsidR="00267736" w:rsidRPr="00F26E55" w:rsidRDefault="00B4287B" w:rsidP="00267736">
      <w:pPr>
        <w:pStyle w:val="VCAAbody"/>
        <w:rPr>
          <w:rFonts w:ascii="Arial Narrow" w:hAnsi="Arial Narrow" w:cstheme="minorHAnsi"/>
          <w:i/>
        </w:rPr>
      </w:pPr>
      <w:r w:rsidRPr="00F26E55">
        <w:rPr>
          <w:rFonts w:ascii="Arial Narrow" w:hAnsi="Arial Narrow" w:cstheme="minorHAnsi"/>
          <w:i/>
        </w:rPr>
        <w:t xml:space="preserve">Details of progression </w:t>
      </w:r>
      <w:r w:rsidR="00267736" w:rsidRPr="00F26E55">
        <w:rPr>
          <w:rFonts w:ascii="Arial Narrow" w:hAnsi="Arial Narrow" w:cstheme="minorHAnsi"/>
          <w:i/>
        </w:rPr>
        <w:t xml:space="preserve">provide nuanced and detailed descriptions of student learning – what students can say, do, make or write. Examples of student learning in each </w:t>
      </w:r>
      <w:r w:rsidRPr="00F26E55">
        <w:rPr>
          <w:rFonts w:ascii="Arial Narrow" w:hAnsi="Arial Narrow" w:cstheme="minorHAnsi"/>
          <w:i/>
        </w:rPr>
        <w:t>step</w:t>
      </w:r>
      <w:r w:rsidR="00267736" w:rsidRPr="00F26E55">
        <w:rPr>
          <w:rFonts w:ascii="Arial Narrow" w:hAnsi="Arial Narrow" w:cstheme="minorHAnsi"/>
          <w:i/>
        </w:rPr>
        <w:t xml:space="preserve"> are not hierarchical, nor are they </w:t>
      </w:r>
      <w:r w:rsidRPr="00F26E55">
        <w:rPr>
          <w:rFonts w:ascii="Arial Narrow" w:hAnsi="Arial Narrow" w:cstheme="minorHAnsi"/>
          <w:i/>
        </w:rPr>
        <w:t xml:space="preserve">to be used as </w:t>
      </w:r>
      <w:r w:rsidR="00267736" w:rsidRPr="00F26E55">
        <w:rPr>
          <w:rFonts w:ascii="Arial Narrow" w:hAnsi="Arial Narrow" w:cstheme="minorHAnsi"/>
          <w:i/>
        </w:rPr>
        <w:t>a checklist.</w:t>
      </w:r>
    </w:p>
    <w:tbl>
      <w:tblPr>
        <w:tblStyle w:val="TableGrid"/>
        <w:tblW w:w="4985" w:type="pct"/>
        <w:tblLook w:val="04A0" w:firstRow="1" w:lastRow="0" w:firstColumn="1" w:lastColumn="0" w:noHBand="0" w:noVBand="1"/>
      </w:tblPr>
      <w:tblGrid>
        <w:gridCol w:w="3011"/>
        <w:gridCol w:w="886"/>
        <w:gridCol w:w="2126"/>
        <w:gridCol w:w="3011"/>
        <w:gridCol w:w="3011"/>
        <w:gridCol w:w="2636"/>
        <w:gridCol w:w="375"/>
        <w:gridCol w:w="3011"/>
        <w:gridCol w:w="3020"/>
      </w:tblGrid>
      <w:tr w:rsidR="00267736" w:rsidRPr="00D47198" w14:paraId="532C59A2" w14:textId="77777777" w:rsidTr="007832BC">
        <w:trPr>
          <w:trHeight w:val="139"/>
          <w:tblHeader/>
        </w:trPr>
        <w:tc>
          <w:tcPr>
            <w:tcW w:w="924"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67471647" w14:textId="77777777" w:rsidR="00267736" w:rsidRPr="00D47198" w:rsidRDefault="00E10BA6" w:rsidP="004143C0">
            <w:pPr>
              <w:pStyle w:val="VCAAtablecondensedheading"/>
              <w:rPr>
                <w:rFonts w:cstheme="minorHAnsi"/>
                <w:b/>
                <w:color w:val="FFFFFF" w:themeColor="background1"/>
              </w:rPr>
            </w:pPr>
            <w:r w:rsidRPr="00D47198">
              <w:rPr>
                <w:rFonts w:cstheme="minorHAnsi"/>
                <w:b/>
                <w:color w:val="FFFFFF" w:themeColor="background1"/>
              </w:rPr>
              <w:t xml:space="preserve">Victorian Curriculum </w:t>
            </w:r>
            <w:r w:rsidR="004143C0">
              <w:rPr>
                <w:rFonts w:cstheme="minorHAnsi"/>
                <w:b/>
                <w:color w:val="FFFFFF" w:themeColor="background1"/>
              </w:rPr>
              <w:t xml:space="preserve">Foundation Level </w:t>
            </w:r>
          </w:p>
        </w:tc>
        <w:tc>
          <w:tcPr>
            <w:tcW w:w="2557" w:type="pct"/>
            <w:gridSpan w:val="4"/>
            <w:tcBorders>
              <w:top w:val="single" w:sz="4" w:space="0" w:color="auto"/>
              <w:left w:val="nil"/>
              <w:bottom w:val="single" w:sz="4" w:space="0" w:color="auto"/>
              <w:right w:val="nil"/>
            </w:tcBorders>
            <w:shd w:val="clear" w:color="auto" w:fill="404040" w:themeFill="text1" w:themeFillTint="BF"/>
            <w:vAlign w:val="center"/>
          </w:tcPr>
          <w:p w14:paraId="2D2E80BB" w14:textId="77777777" w:rsidR="00267736" w:rsidRPr="00D47198" w:rsidRDefault="00267736" w:rsidP="001B535F">
            <w:pPr>
              <w:pStyle w:val="VCAAtablecondensedheading"/>
              <w:rPr>
                <w:rFonts w:cstheme="minorHAnsi"/>
                <w:b/>
                <w:color w:val="FFFFFF" w:themeColor="background1"/>
              </w:rPr>
            </w:pPr>
          </w:p>
        </w:tc>
        <w:tc>
          <w:tcPr>
            <w:tcW w:w="1519" w:type="pct"/>
            <w:gridSpan w:val="3"/>
            <w:tcBorders>
              <w:top w:val="single" w:sz="4" w:space="0" w:color="auto"/>
              <w:left w:val="nil"/>
              <w:bottom w:val="single" w:sz="4" w:space="0" w:color="auto"/>
            </w:tcBorders>
            <w:shd w:val="clear" w:color="auto" w:fill="404040" w:themeFill="text1" w:themeFillTint="BF"/>
            <w:vAlign w:val="center"/>
          </w:tcPr>
          <w:p w14:paraId="6C0D3EBA" w14:textId="77777777" w:rsidR="00267736" w:rsidRPr="00D47198" w:rsidRDefault="00E10BA6" w:rsidP="004143C0">
            <w:pPr>
              <w:pStyle w:val="VCAAtablecondensedheading"/>
              <w:jc w:val="right"/>
              <w:rPr>
                <w:rFonts w:cstheme="minorHAnsi"/>
                <w:b/>
                <w:color w:val="FFFFFF" w:themeColor="background1"/>
              </w:rPr>
            </w:pPr>
            <w:r w:rsidRPr="00D47198">
              <w:rPr>
                <w:rFonts w:cstheme="minorHAnsi"/>
                <w:b/>
                <w:color w:val="FFFFFF" w:themeColor="background1"/>
              </w:rPr>
              <w:t xml:space="preserve">Victorian Curriculum Level </w:t>
            </w:r>
            <w:r w:rsidR="004143C0">
              <w:rPr>
                <w:rFonts w:cstheme="minorHAnsi"/>
                <w:b/>
                <w:color w:val="FFFFFF" w:themeColor="background1"/>
              </w:rPr>
              <w:t>3</w:t>
            </w:r>
          </w:p>
        </w:tc>
      </w:tr>
      <w:tr w:rsidR="00F40585" w:rsidRPr="00D47198" w14:paraId="4D6070C9" w14:textId="77777777" w:rsidTr="00F40585">
        <w:trPr>
          <w:trHeight w:val="139"/>
        </w:trPr>
        <w:tc>
          <w:tcPr>
            <w:tcW w:w="714" w:type="pct"/>
            <w:tcBorders>
              <w:top w:val="single" w:sz="4" w:space="0" w:color="auto"/>
              <w:left w:val="single" w:sz="4" w:space="0" w:color="auto"/>
              <w:bottom w:val="single" w:sz="4" w:space="0" w:color="auto"/>
              <w:right w:val="nil"/>
            </w:tcBorders>
            <w:shd w:val="clear" w:color="auto" w:fill="auto"/>
          </w:tcPr>
          <w:p w14:paraId="677783A0"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6F0180EA" w14:textId="77777777" w:rsidR="00D47198" w:rsidRPr="00F40585" w:rsidRDefault="00D47198" w:rsidP="00760FB7">
            <w:pPr>
              <w:pStyle w:val="Default"/>
              <w:rPr>
                <w:rFonts w:ascii="Arial Narrow" w:hAnsi="Arial Narrow" w:cstheme="minorHAnsi"/>
                <w:bCs/>
                <w:sz w:val="22"/>
                <w:szCs w:val="22"/>
              </w:rPr>
            </w:pPr>
            <w:r w:rsidRPr="00F40585">
              <w:rPr>
                <w:rFonts w:ascii="Arial Narrow" w:hAnsi="Arial Narrow" w:cstheme="minorHAnsi"/>
                <w:bCs/>
                <w:sz w:val="22"/>
                <w:szCs w:val="22"/>
              </w:rPr>
              <w:t xml:space="preserve">The student: </w:t>
            </w:r>
          </w:p>
          <w:p w14:paraId="27BB9183" w14:textId="77777777" w:rsidR="004A6598" w:rsidRPr="00F40585" w:rsidRDefault="004A6598" w:rsidP="00C34EDC">
            <w:pPr>
              <w:pStyle w:val="Default"/>
              <w:numPr>
                <w:ilvl w:val="0"/>
                <w:numId w:val="11"/>
              </w:numPr>
              <w:ind w:left="319" w:hanging="284"/>
              <w:rPr>
                <w:rFonts w:ascii="Arial Narrow" w:hAnsi="Arial Narrow" w:cstheme="minorHAnsi"/>
                <w:sz w:val="22"/>
                <w:szCs w:val="22"/>
              </w:rPr>
            </w:pPr>
            <w:r w:rsidRPr="00F40585">
              <w:rPr>
                <w:rFonts w:ascii="Arial Narrow" w:hAnsi="Arial Narrow" w:cstheme="minorHAnsi"/>
                <w:sz w:val="22"/>
                <w:szCs w:val="22"/>
              </w:rPr>
              <w:t xml:space="preserve">conveys messages through actions or talk </w:t>
            </w:r>
          </w:p>
          <w:p w14:paraId="61CA15D8" w14:textId="77777777" w:rsidR="004A6598" w:rsidRPr="00F40585" w:rsidRDefault="004A6598" w:rsidP="00C34EDC">
            <w:pPr>
              <w:pStyle w:val="Default"/>
              <w:numPr>
                <w:ilvl w:val="0"/>
                <w:numId w:val="11"/>
              </w:numPr>
              <w:ind w:left="319" w:hanging="284"/>
              <w:rPr>
                <w:rFonts w:ascii="Arial Narrow" w:hAnsi="Arial Narrow" w:cstheme="minorHAnsi"/>
                <w:sz w:val="22"/>
                <w:szCs w:val="22"/>
              </w:rPr>
            </w:pPr>
            <w:r w:rsidRPr="00F40585">
              <w:rPr>
                <w:rFonts w:ascii="Arial Narrow" w:hAnsi="Arial Narrow" w:cstheme="minorHAnsi"/>
                <w:sz w:val="22"/>
                <w:szCs w:val="22"/>
              </w:rPr>
              <w:t xml:space="preserve">shares information in different ways (uses illustrations, icons and images; innovates on familiar texts through play) </w:t>
            </w:r>
          </w:p>
          <w:p w14:paraId="20B4F5B5" w14:textId="77777777" w:rsidR="004A6598" w:rsidRPr="00F40585" w:rsidRDefault="004A6598" w:rsidP="00C34EDC">
            <w:pPr>
              <w:pStyle w:val="Default"/>
              <w:numPr>
                <w:ilvl w:val="0"/>
                <w:numId w:val="11"/>
              </w:numPr>
              <w:ind w:left="319" w:hanging="284"/>
              <w:rPr>
                <w:rFonts w:ascii="Arial Narrow" w:hAnsi="Arial Narrow" w:cstheme="minorHAnsi"/>
                <w:sz w:val="22"/>
                <w:szCs w:val="22"/>
              </w:rPr>
            </w:pPr>
            <w:r w:rsidRPr="00F40585">
              <w:rPr>
                <w:rFonts w:ascii="Arial Narrow" w:hAnsi="Arial Narrow" w:cstheme="minorHAnsi"/>
                <w:sz w:val="22"/>
                <w:szCs w:val="22"/>
              </w:rPr>
              <w:t>observes others writing with interest and attention (asks what the writing is for and what it says)</w:t>
            </w:r>
            <w:r w:rsidR="00D47198" w:rsidRPr="00F40585">
              <w:rPr>
                <w:rFonts w:ascii="Arial Narrow" w:hAnsi="Arial Narrow" w:cstheme="minorHAnsi"/>
                <w:sz w:val="22"/>
                <w:szCs w:val="22"/>
              </w:rPr>
              <w:t>.</w:t>
            </w:r>
          </w:p>
          <w:p w14:paraId="5942EC5B" w14:textId="77777777" w:rsidR="004A6598" w:rsidRPr="00F40585" w:rsidRDefault="004A6598" w:rsidP="00760FB7">
            <w:pPr>
              <w:pStyle w:val="Default"/>
              <w:rPr>
                <w:rFonts w:ascii="Arial Narrow" w:hAnsi="Arial Narrow" w:cstheme="minorHAnsi"/>
                <w:sz w:val="22"/>
                <w:szCs w:val="22"/>
              </w:rPr>
            </w:pPr>
          </w:p>
          <w:p w14:paraId="77724376" w14:textId="77777777" w:rsidR="004A6598" w:rsidRPr="00F40585" w:rsidRDefault="004A6598" w:rsidP="00760FB7">
            <w:pPr>
              <w:pStyle w:val="VCAAtablecondensedheading"/>
              <w:rPr>
                <w:rFonts w:cstheme="minorHAnsi"/>
                <w:b/>
                <w:color w:val="FFFFFF" w:themeColor="background1"/>
              </w:rPr>
            </w:pPr>
          </w:p>
        </w:tc>
        <w:tc>
          <w:tcPr>
            <w:tcW w:w="714" w:type="pct"/>
            <w:gridSpan w:val="2"/>
            <w:tcBorders>
              <w:top w:val="single" w:sz="4" w:space="0" w:color="auto"/>
              <w:left w:val="single" w:sz="4" w:space="0" w:color="auto"/>
              <w:bottom w:val="single" w:sz="4" w:space="0" w:color="auto"/>
              <w:right w:val="nil"/>
            </w:tcBorders>
            <w:shd w:val="clear" w:color="auto" w:fill="auto"/>
          </w:tcPr>
          <w:p w14:paraId="7592EEFD"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20E75A1F" w14:textId="77777777" w:rsidR="00D47198" w:rsidRPr="00F40585" w:rsidRDefault="00D47198" w:rsidP="00760FB7">
            <w:pPr>
              <w:pStyle w:val="Default"/>
              <w:rPr>
                <w:rFonts w:ascii="Arial Narrow" w:hAnsi="Arial Narrow" w:cstheme="minorHAnsi"/>
                <w:bCs/>
                <w:sz w:val="22"/>
                <w:szCs w:val="22"/>
              </w:rPr>
            </w:pPr>
            <w:r w:rsidRPr="00F40585">
              <w:rPr>
                <w:rFonts w:ascii="Arial Narrow" w:hAnsi="Arial Narrow" w:cstheme="minorHAnsi"/>
                <w:bCs/>
                <w:sz w:val="22"/>
                <w:szCs w:val="22"/>
              </w:rPr>
              <w:t>The student:</w:t>
            </w:r>
          </w:p>
          <w:p w14:paraId="667914A0"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 xml:space="preserve">articulates or draws ideas for writing </w:t>
            </w:r>
          </w:p>
          <w:p w14:paraId="4E193543"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 xml:space="preserve">uses speech to dictate a written text </w:t>
            </w:r>
          </w:p>
          <w:p w14:paraId="381D1DD6"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 xml:space="preserve">differentiates between drawing and writing </w:t>
            </w:r>
          </w:p>
          <w:p w14:paraId="500E740E"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 xml:space="preserve">talks about why people write </w:t>
            </w:r>
          </w:p>
          <w:p w14:paraId="55872AB4"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 xml:space="preserve">assigns messages to own texts (‘reads’ back own play writing, but with varying meanings) </w:t>
            </w:r>
          </w:p>
          <w:p w14:paraId="3D7E31A1" w14:textId="77777777" w:rsidR="004A6598" w:rsidRPr="00F40585" w:rsidRDefault="004A6598" w:rsidP="00C34EDC">
            <w:pPr>
              <w:pStyle w:val="Default"/>
              <w:numPr>
                <w:ilvl w:val="0"/>
                <w:numId w:val="11"/>
              </w:numPr>
              <w:ind w:left="310" w:hanging="310"/>
              <w:rPr>
                <w:rFonts w:ascii="Arial Narrow" w:hAnsi="Arial Narrow" w:cstheme="minorHAnsi"/>
                <w:sz w:val="22"/>
                <w:szCs w:val="22"/>
              </w:rPr>
            </w:pPr>
            <w:r w:rsidRPr="00F40585">
              <w:rPr>
                <w:rFonts w:ascii="Arial Narrow" w:hAnsi="Arial Narrow" w:cstheme="minorHAnsi"/>
                <w:sz w:val="22"/>
                <w:szCs w:val="22"/>
              </w:rPr>
              <w:t>composes emergent texts for specific purposes (greeti</w:t>
            </w:r>
            <w:r w:rsidR="00342B31">
              <w:rPr>
                <w:rFonts w:ascii="Arial Narrow" w:hAnsi="Arial Narrow" w:cstheme="minorHAnsi"/>
                <w:sz w:val="22"/>
                <w:szCs w:val="22"/>
              </w:rPr>
              <w:t xml:space="preserve">ngs on a birthday card, labels). </w:t>
            </w:r>
          </w:p>
          <w:p w14:paraId="2D42B918" w14:textId="77777777" w:rsidR="004A6598" w:rsidRPr="00F40585" w:rsidRDefault="004A6598" w:rsidP="00760FB7">
            <w:pPr>
              <w:pStyle w:val="Default"/>
              <w:rPr>
                <w:rFonts w:ascii="Arial Narrow" w:hAnsi="Arial Narrow" w:cstheme="minorHAnsi"/>
                <w:sz w:val="22"/>
                <w:szCs w:val="22"/>
              </w:rPr>
            </w:pPr>
          </w:p>
          <w:p w14:paraId="73C38BC2" w14:textId="77777777" w:rsidR="004A6598" w:rsidRPr="00F40585" w:rsidRDefault="004A6598" w:rsidP="00760FB7">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2FD57A9A"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2BCD39CB" w14:textId="77777777" w:rsidR="00D47198" w:rsidRPr="00F40585" w:rsidRDefault="00D47198" w:rsidP="00760FB7">
            <w:pPr>
              <w:pStyle w:val="Default"/>
              <w:rPr>
                <w:rFonts w:ascii="Arial Narrow" w:hAnsi="Arial Narrow" w:cstheme="minorHAnsi"/>
                <w:bCs/>
                <w:sz w:val="22"/>
                <w:szCs w:val="22"/>
              </w:rPr>
            </w:pPr>
            <w:r w:rsidRPr="00F40585">
              <w:rPr>
                <w:rFonts w:ascii="Arial Narrow" w:hAnsi="Arial Narrow" w:cstheme="minorHAnsi"/>
                <w:bCs/>
                <w:sz w:val="22"/>
                <w:szCs w:val="22"/>
              </w:rPr>
              <w:t>The student:</w:t>
            </w:r>
          </w:p>
          <w:p w14:paraId="7B2EDE09" w14:textId="77777777" w:rsidR="004A6598" w:rsidRPr="00F40585" w:rsidRDefault="004A6598" w:rsidP="00C34EDC">
            <w:pPr>
              <w:pStyle w:val="Default"/>
              <w:numPr>
                <w:ilvl w:val="0"/>
                <w:numId w:val="11"/>
              </w:numPr>
              <w:ind w:left="313" w:hanging="283"/>
              <w:rPr>
                <w:rFonts w:ascii="Arial Narrow" w:hAnsi="Arial Narrow" w:cstheme="minorHAnsi"/>
                <w:sz w:val="22"/>
                <w:szCs w:val="22"/>
              </w:rPr>
            </w:pPr>
            <w:r w:rsidRPr="00F40585">
              <w:rPr>
                <w:rFonts w:ascii="Arial Narrow" w:hAnsi="Arial Narrow" w:cstheme="minorHAnsi"/>
                <w:sz w:val="22"/>
                <w:szCs w:val="22"/>
              </w:rPr>
              <w:t xml:space="preserve">expresses an idea drawing on familiar experiences and topics using attempted words and pictures </w:t>
            </w:r>
          </w:p>
          <w:p w14:paraId="5008EF70" w14:textId="77777777" w:rsidR="004A6598" w:rsidRPr="00F40585" w:rsidRDefault="004A6598" w:rsidP="00C34EDC">
            <w:pPr>
              <w:pStyle w:val="Default"/>
              <w:numPr>
                <w:ilvl w:val="0"/>
                <w:numId w:val="11"/>
              </w:numPr>
              <w:ind w:left="313" w:hanging="283"/>
              <w:rPr>
                <w:rFonts w:ascii="Arial Narrow" w:hAnsi="Arial Narrow" w:cstheme="minorHAnsi"/>
                <w:sz w:val="22"/>
                <w:szCs w:val="22"/>
              </w:rPr>
            </w:pPr>
            <w:r w:rsidRPr="00F40585">
              <w:rPr>
                <w:rFonts w:ascii="Arial Narrow" w:hAnsi="Arial Narrow" w:cstheme="minorHAnsi"/>
                <w:sz w:val="22"/>
                <w:szCs w:val="22"/>
              </w:rPr>
              <w:t>experiments with familiar texts to achieve intentional purposes (birthday card or list)</w:t>
            </w:r>
            <w:r w:rsidR="00D47198" w:rsidRPr="00F40585">
              <w:rPr>
                <w:rFonts w:ascii="Arial Narrow" w:hAnsi="Arial Narrow" w:cstheme="minorHAnsi"/>
                <w:sz w:val="22"/>
                <w:szCs w:val="22"/>
              </w:rPr>
              <w:t xml:space="preserve">. </w:t>
            </w:r>
          </w:p>
          <w:p w14:paraId="01D67262" w14:textId="77777777" w:rsidR="004A6598" w:rsidRPr="00F40585" w:rsidRDefault="004A6598" w:rsidP="00760FB7">
            <w:pPr>
              <w:pStyle w:val="Default"/>
              <w:rPr>
                <w:rFonts w:ascii="Arial Narrow" w:hAnsi="Arial Narrow" w:cstheme="minorHAnsi"/>
                <w:sz w:val="22"/>
                <w:szCs w:val="22"/>
              </w:rPr>
            </w:pPr>
          </w:p>
          <w:p w14:paraId="1AEED326" w14:textId="77777777" w:rsidR="004A6598" w:rsidRPr="00F40585" w:rsidRDefault="004A6598" w:rsidP="00760FB7">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57271F77"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12EEEDBA" w14:textId="77777777" w:rsidR="00D47198" w:rsidRPr="00F40585" w:rsidRDefault="00D47198" w:rsidP="00760FB7">
            <w:pPr>
              <w:pStyle w:val="Default"/>
              <w:rPr>
                <w:rFonts w:ascii="Arial Narrow" w:hAnsi="Arial Narrow" w:cstheme="minorHAnsi"/>
                <w:sz w:val="22"/>
                <w:szCs w:val="22"/>
              </w:rPr>
            </w:pPr>
            <w:r w:rsidRPr="00F40585">
              <w:rPr>
                <w:rFonts w:ascii="Arial Narrow" w:hAnsi="Arial Narrow" w:cstheme="minorHAnsi"/>
                <w:sz w:val="22"/>
                <w:szCs w:val="22"/>
              </w:rPr>
              <w:t>The student:</w:t>
            </w:r>
          </w:p>
          <w:p w14:paraId="7322B5B6"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talks about the purpose and audience of familiar imaginative and informative texts </w:t>
            </w:r>
          </w:p>
          <w:p w14:paraId="15A1E95A"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writes one or more ideas which are not necessarily related, using sentence fragments (labels a drawing) </w:t>
            </w:r>
          </w:p>
          <w:p w14:paraId="7F81DA43"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writes texts in different forms (lists, story) </w:t>
            </w:r>
          </w:p>
          <w:p w14:paraId="339F41DD"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combines visuals with written text where appropriate </w:t>
            </w:r>
          </w:p>
          <w:p w14:paraId="7FAE8922"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reads back own writing </w:t>
            </w:r>
          </w:p>
          <w:p w14:paraId="65CFD2FD"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talks about own text and describes details</w:t>
            </w:r>
            <w:r w:rsidR="00D47198" w:rsidRPr="00F40585">
              <w:rPr>
                <w:rFonts w:ascii="Arial Narrow" w:hAnsi="Arial Narrow" w:cstheme="minorHAnsi"/>
                <w:sz w:val="22"/>
                <w:szCs w:val="22"/>
              </w:rPr>
              <w:t xml:space="preserve">. </w:t>
            </w:r>
          </w:p>
          <w:p w14:paraId="70DE14A4" w14:textId="77777777" w:rsidR="004A6598" w:rsidRPr="00F40585" w:rsidRDefault="004A6598" w:rsidP="00760FB7">
            <w:pPr>
              <w:pStyle w:val="VCAAtablecondensedheading"/>
              <w:rPr>
                <w:rFonts w:cstheme="minorHAnsi"/>
                <w:b/>
                <w:color w:val="FFFFFF" w:themeColor="background1"/>
              </w:rPr>
            </w:pPr>
          </w:p>
        </w:tc>
        <w:tc>
          <w:tcPr>
            <w:tcW w:w="714" w:type="pct"/>
            <w:gridSpan w:val="2"/>
            <w:tcBorders>
              <w:top w:val="single" w:sz="4" w:space="0" w:color="auto"/>
              <w:left w:val="single" w:sz="4" w:space="0" w:color="auto"/>
              <w:bottom w:val="single" w:sz="4" w:space="0" w:color="auto"/>
              <w:right w:val="nil"/>
            </w:tcBorders>
            <w:shd w:val="clear" w:color="auto" w:fill="auto"/>
          </w:tcPr>
          <w:p w14:paraId="12CAC487"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07E226B8" w14:textId="77777777" w:rsidR="00D47198" w:rsidRPr="002532F0" w:rsidRDefault="00D47198" w:rsidP="00760FB7">
            <w:pPr>
              <w:pStyle w:val="Default"/>
              <w:rPr>
                <w:rFonts w:ascii="Arial Narrow" w:hAnsi="Arial Narrow" w:cstheme="minorHAnsi"/>
                <w:bCs/>
                <w:sz w:val="22"/>
                <w:szCs w:val="22"/>
              </w:rPr>
            </w:pPr>
            <w:r w:rsidRPr="002532F0">
              <w:rPr>
                <w:rFonts w:ascii="Arial Narrow" w:hAnsi="Arial Narrow" w:cstheme="minorHAnsi"/>
                <w:bCs/>
                <w:sz w:val="22"/>
                <w:szCs w:val="22"/>
              </w:rPr>
              <w:t xml:space="preserve">The student: </w:t>
            </w:r>
          </w:p>
          <w:p w14:paraId="09F412C0"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writes text for a familiar purpose (to recount a personal experience, to tell a story, to express thoughts and feelings, to give an opinion) </w:t>
            </w:r>
          </w:p>
          <w:p w14:paraId="7380022D"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writes two or three related ideas which may include other unrelated ideas </w:t>
            </w:r>
          </w:p>
          <w:p w14:paraId="10E05B8E"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uses ideas from informative and imaginative texts</w:t>
            </w:r>
            <w:r w:rsidR="00342B31">
              <w:rPr>
                <w:rFonts w:ascii="Arial Narrow" w:hAnsi="Arial Narrow" w:cstheme="minorHAnsi"/>
                <w:sz w:val="22"/>
                <w:szCs w:val="22"/>
              </w:rPr>
              <w:t xml:space="preserve"> read or viewed for own writing. </w:t>
            </w:r>
          </w:p>
          <w:p w14:paraId="0A251CF2" w14:textId="77777777" w:rsidR="004A6598" w:rsidRPr="00F40585" w:rsidRDefault="004A6598" w:rsidP="00760FB7">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4CD438E5"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04977FE3" w14:textId="77777777" w:rsidR="00D47198" w:rsidRPr="002532F0" w:rsidRDefault="00D47198" w:rsidP="00760FB7">
            <w:pPr>
              <w:pStyle w:val="Default"/>
              <w:rPr>
                <w:rFonts w:ascii="Arial Narrow" w:hAnsi="Arial Narrow" w:cstheme="minorHAnsi"/>
                <w:bCs/>
                <w:sz w:val="22"/>
                <w:szCs w:val="22"/>
              </w:rPr>
            </w:pPr>
            <w:r w:rsidRPr="002532F0">
              <w:rPr>
                <w:rFonts w:ascii="Arial Narrow" w:hAnsi="Arial Narrow" w:cstheme="minorHAnsi"/>
                <w:bCs/>
                <w:sz w:val="22"/>
                <w:szCs w:val="22"/>
              </w:rPr>
              <w:t xml:space="preserve">The student: </w:t>
            </w:r>
          </w:p>
          <w:p w14:paraId="4311E103"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writes for a range of purposes (to recount a personal experience, to observe and describe, to provide a reason why, to express thoughts and feelings about a topic) </w:t>
            </w:r>
          </w:p>
          <w:p w14:paraId="1FF1F6C0"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writes four or more sequenced and clearly connected ideas </w:t>
            </w:r>
          </w:p>
          <w:p w14:paraId="2093E23E"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includes a simple orientation for the reader (At school we are learning about …) </w:t>
            </w:r>
          </w:p>
          <w:p w14:paraId="645B2ABB"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expresses ideas appropriate to a task or topic in connected, clearly sequenced sentences (reports or describes an event or experience including at least one key detail; innovates on familiar texts) </w:t>
            </w:r>
          </w:p>
          <w:p w14:paraId="18832958"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selects and discards ideas to make texts suitable for familiar audiences and purposes </w:t>
            </w:r>
          </w:p>
          <w:p w14:paraId="7AD5CD89"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organises text logically (ideas in time sequence) </w:t>
            </w:r>
          </w:p>
          <w:p w14:paraId="773B064A" w14:textId="77777777" w:rsidR="004A6598"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uses key words from informative texts read or viewed in own writing</w:t>
            </w:r>
            <w:r w:rsidR="00D47198" w:rsidRPr="00F40585">
              <w:rPr>
                <w:rFonts w:ascii="Arial Narrow" w:hAnsi="Arial Narrow" w:cstheme="minorHAnsi"/>
                <w:sz w:val="22"/>
                <w:szCs w:val="22"/>
              </w:rPr>
              <w:t>.</w:t>
            </w:r>
            <w:r w:rsidRPr="00F40585">
              <w:rPr>
                <w:rFonts w:ascii="Arial Narrow" w:hAnsi="Arial Narrow" w:cstheme="minorHAnsi"/>
                <w:sz w:val="22"/>
                <w:szCs w:val="22"/>
              </w:rPr>
              <w:t xml:space="preserve"> </w:t>
            </w:r>
          </w:p>
          <w:p w14:paraId="2E6D3919" w14:textId="77777777" w:rsidR="00B4287B" w:rsidRDefault="00B4287B" w:rsidP="00B4287B">
            <w:pPr>
              <w:pStyle w:val="Default"/>
              <w:rPr>
                <w:rFonts w:ascii="Arial Narrow" w:hAnsi="Arial Narrow" w:cstheme="minorHAnsi"/>
                <w:sz w:val="22"/>
                <w:szCs w:val="22"/>
              </w:rPr>
            </w:pPr>
          </w:p>
          <w:p w14:paraId="2F34436F" w14:textId="77777777" w:rsidR="00B4287B" w:rsidRDefault="00B4287B" w:rsidP="00B4287B">
            <w:pPr>
              <w:pStyle w:val="Default"/>
              <w:rPr>
                <w:rFonts w:ascii="Arial Narrow" w:hAnsi="Arial Narrow" w:cstheme="minorHAnsi"/>
                <w:sz w:val="22"/>
                <w:szCs w:val="22"/>
              </w:rPr>
            </w:pPr>
          </w:p>
          <w:p w14:paraId="030BBA84" w14:textId="77777777" w:rsidR="00B4287B" w:rsidRDefault="00B4287B" w:rsidP="00B4287B">
            <w:pPr>
              <w:pStyle w:val="Default"/>
              <w:rPr>
                <w:rFonts w:ascii="Arial Narrow" w:hAnsi="Arial Narrow" w:cstheme="minorHAnsi"/>
                <w:sz w:val="22"/>
                <w:szCs w:val="22"/>
              </w:rPr>
            </w:pPr>
          </w:p>
          <w:p w14:paraId="73FF0E7A" w14:textId="77777777" w:rsidR="00B4287B" w:rsidRDefault="00B4287B" w:rsidP="00B4287B">
            <w:pPr>
              <w:pStyle w:val="Default"/>
              <w:rPr>
                <w:rFonts w:ascii="Arial Narrow" w:hAnsi="Arial Narrow" w:cstheme="minorHAnsi"/>
                <w:sz w:val="22"/>
                <w:szCs w:val="22"/>
              </w:rPr>
            </w:pPr>
          </w:p>
          <w:p w14:paraId="1ADB44D4" w14:textId="77777777" w:rsidR="00B4287B" w:rsidRDefault="00B4287B" w:rsidP="00B4287B">
            <w:pPr>
              <w:pStyle w:val="Default"/>
              <w:rPr>
                <w:rFonts w:ascii="Arial Narrow" w:hAnsi="Arial Narrow" w:cstheme="minorHAnsi"/>
                <w:sz w:val="22"/>
                <w:szCs w:val="22"/>
              </w:rPr>
            </w:pPr>
          </w:p>
          <w:p w14:paraId="68EC2FC9" w14:textId="77777777" w:rsidR="00B4287B" w:rsidRDefault="00B4287B" w:rsidP="00B4287B">
            <w:pPr>
              <w:pStyle w:val="Default"/>
              <w:rPr>
                <w:rFonts w:ascii="Arial Narrow" w:hAnsi="Arial Narrow" w:cstheme="minorHAnsi"/>
                <w:sz w:val="22"/>
                <w:szCs w:val="22"/>
              </w:rPr>
            </w:pPr>
          </w:p>
          <w:p w14:paraId="47F229C1" w14:textId="77777777" w:rsidR="00B4287B" w:rsidRDefault="00B4287B" w:rsidP="00B4287B">
            <w:pPr>
              <w:pStyle w:val="Default"/>
              <w:rPr>
                <w:rFonts w:ascii="Arial Narrow" w:hAnsi="Arial Narrow" w:cstheme="minorHAnsi"/>
                <w:sz w:val="22"/>
                <w:szCs w:val="22"/>
              </w:rPr>
            </w:pPr>
          </w:p>
          <w:p w14:paraId="3038B4FE" w14:textId="77777777" w:rsidR="00B4287B" w:rsidRPr="00F40585" w:rsidRDefault="00B4287B" w:rsidP="00B4287B">
            <w:pPr>
              <w:pStyle w:val="Default"/>
              <w:rPr>
                <w:rFonts w:ascii="Arial Narrow" w:hAnsi="Arial Narrow" w:cstheme="minorHAnsi"/>
                <w:sz w:val="22"/>
                <w:szCs w:val="22"/>
              </w:rPr>
            </w:pPr>
          </w:p>
        </w:tc>
        <w:tc>
          <w:tcPr>
            <w:tcW w:w="714" w:type="pct"/>
            <w:tcBorders>
              <w:top w:val="single" w:sz="4" w:space="0" w:color="auto"/>
              <w:left w:val="single" w:sz="4" w:space="0" w:color="auto"/>
              <w:bottom w:val="single" w:sz="4" w:space="0" w:color="auto"/>
            </w:tcBorders>
            <w:shd w:val="clear" w:color="auto" w:fill="auto"/>
          </w:tcPr>
          <w:p w14:paraId="0A8452FD" w14:textId="77777777" w:rsidR="004A6598" w:rsidRPr="00F40585" w:rsidRDefault="004A6598" w:rsidP="00760FB7">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Crafting ideas </w:t>
            </w:r>
          </w:p>
          <w:p w14:paraId="117057CE" w14:textId="77777777" w:rsidR="00D47198" w:rsidRPr="00F40585" w:rsidRDefault="00D47198" w:rsidP="00760FB7">
            <w:pPr>
              <w:pStyle w:val="Default"/>
              <w:rPr>
                <w:rFonts w:ascii="Arial Narrow" w:hAnsi="Arial Narrow" w:cstheme="minorHAnsi"/>
                <w:bCs/>
                <w:sz w:val="22"/>
                <w:szCs w:val="22"/>
              </w:rPr>
            </w:pPr>
            <w:r w:rsidRPr="00F40585">
              <w:rPr>
                <w:rFonts w:ascii="Arial Narrow" w:hAnsi="Arial Narrow" w:cstheme="minorHAnsi"/>
                <w:bCs/>
                <w:sz w:val="22"/>
                <w:szCs w:val="22"/>
              </w:rPr>
              <w:t xml:space="preserve">The student: </w:t>
            </w:r>
          </w:p>
          <w:p w14:paraId="1DE52D8A"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writes informative, imaginative and persuasive texts using evidence of structure (to recount a personal experience or a sequence of events; to describe a person, thing or process; to provide a reason why; to provide an opinion backed up with a reason; to express thoughts and feelings) </w:t>
            </w:r>
          </w:p>
          <w:p w14:paraId="7C10C758"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writes using learnt ideas on a range of topics from learning areas </w:t>
            </w:r>
          </w:p>
          <w:p w14:paraId="2ABC6E5C"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supports ideas with some detail and elaboration </w:t>
            </w:r>
          </w:p>
          <w:p w14:paraId="19E28EC6"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uses sources to refine ideas (ideas introduced from a shared text to add detail and engage the reader)</w:t>
            </w:r>
            <w:r w:rsidR="00D47198" w:rsidRPr="00F40585">
              <w:rPr>
                <w:rFonts w:ascii="Arial Narrow" w:hAnsi="Arial Narrow" w:cstheme="minorHAnsi"/>
                <w:sz w:val="22"/>
                <w:szCs w:val="22"/>
              </w:rPr>
              <w:t xml:space="preserve">. </w:t>
            </w:r>
          </w:p>
          <w:p w14:paraId="238C031F" w14:textId="77777777" w:rsidR="004A6598" w:rsidRPr="00F40585" w:rsidRDefault="004A6598" w:rsidP="00760FB7">
            <w:pPr>
              <w:pStyle w:val="VCAAtablecondensedheading"/>
              <w:rPr>
                <w:rFonts w:cstheme="minorHAnsi"/>
                <w:b/>
                <w:color w:val="FFFFFF" w:themeColor="background1"/>
              </w:rPr>
            </w:pPr>
          </w:p>
        </w:tc>
      </w:tr>
      <w:tr w:rsidR="00F40585" w:rsidRPr="00D47198" w14:paraId="416EB269" w14:textId="77777777" w:rsidTr="00F40585">
        <w:trPr>
          <w:trHeight w:val="139"/>
        </w:trPr>
        <w:tc>
          <w:tcPr>
            <w:tcW w:w="714" w:type="pct"/>
            <w:tcBorders>
              <w:top w:val="single" w:sz="4" w:space="0" w:color="auto"/>
              <w:left w:val="single" w:sz="4" w:space="0" w:color="auto"/>
              <w:bottom w:val="single" w:sz="4" w:space="0" w:color="auto"/>
              <w:right w:val="nil"/>
            </w:tcBorders>
            <w:shd w:val="clear" w:color="auto" w:fill="auto"/>
          </w:tcPr>
          <w:p w14:paraId="07D3B586" w14:textId="77777777" w:rsidR="004A6598" w:rsidRPr="00F40585" w:rsidRDefault="004A6598" w:rsidP="00D47198">
            <w:pPr>
              <w:pStyle w:val="Default"/>
              <w:rPr>
                <w:rFonts w:ascii="Arial Narrow" w:hAnsi="Arial Narrow" w:cstheme="minorHAnsi"/>
                <w:b/>
                <w:bCs/>
                <w:sz w:val="22"/>
                <w:szCs w:val="22"/>
              </w:rPr>
            </w:pPr>
            <w:r w:rsidRPr="00F40585">
              <w:rPr>
                <w:rFonts w:ascii="Arial Narrow" w:hAnsi="Arial Narrow" w:cstheme="minorHAnsi"/>
                <w:b/>
                <w:bCs/>
                <w:sz w:val="22"/>
                <w:szCs w:val="22"/>
              </w:rPr>
              <w:lastRenderedPageBreak/>
              <w:t>Text forms and features</w:t>
            </w:r>
          </w:p>
          <w:p w14:paraId="5FE79BBC" w14:textId="77777777" w:rsidR="004A65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534E7521" w14:textId="77777777" w:rsidR="004A6598" w:rsidRPr="00F40585" w:rsidRDefault="004A6598" w:rsidP="00C34EDC">
            <w:pPr>
              <w:pStyle w:val="Default"/>
              <w:numPr>
                <w:ilvl w:val="0"/>
                <w:numId w:val="11"/>
              </w:numPr>
              <w:ind w:left="319" w:hanging="284"/>
              <w:rPr>
                <w:rFonts w:ascii="Arial Narrow" w:hAnsi="Arial Narrow" w:cstheme="minorHAnsi"/>
                <w:sz w:val="22"/>
                <w:szCs w:val="22"/>
              </w:rPr>
            </w:pPr>
            <w:r w:rsidRPr="00F40585">
              <w:rPr>
                <w:rFonts w:ascii="Arial Narrow" w:hAnsi="Arial Narrow" w:cstheme="minorHAnsi"/>
                <w:sz w:val="22"/>
                <w:szCs w:val="22"/>
              </w:rPr>
              <w:t xml:space="preserve">intentionally creates letter-like shapes or strings, experimenting with forms and shapes (horizontal and vertical lines, and/or circular shapes) </w:t>
            </w:r>
          </w:p>
          <w:p w14:paraId="03F05A2B" w14:textId="6A388398" w:rsidR="004A6598" w:rsidRPr="00F40585" w:rsidRDefault="004A6598" w:rsidP="00C34EDC">
            <w:pPr>
              <w:pStyle w:val="Default"/>
              <w:numPr>
                <w:ilvl w:val="0"/>
                <w:numId w:val="11"/>
              </w:numPr>
              <w:ind w:left="319" w:hanging="284"/>
              <w:rPr>
                <w:rFonts w:ascii="Arial Narrow" w:hAnsi="Arial Narrow" w:cstheme="minorHAnsi"/>
                <w:sz w:val="22"/>
                <w:szCs w:val="22"/>
              </w:rPr>
            </w:pPr>
            <w:r w:rsidRPr="00F40585">
              <w:rPr>
                <w:rFonts w:ascii="Arial Narrow" w:hAnsi="Arial Narrow" w:cstheme="minorHAnsi"/>
                <w:sz w:val="22"/>
                <w:szCs w:val="22"/>
              </w:rPr>
              <w:t xml:space="preserve">draws pictures and </w:t>
            </w:r>
            <w:r w:rsidR="00D913EB" w:rsidRPr="00F40585">
              <w:rPr>
                <w:rFonts w:ascii="Arial Narrow" w:hAnsi="Arial Narrow" w:cstheme="minorHAnsi"/>
                <w:sz w:val="22"/>
                <w:szCs w:val="22"/>
              </w:rPr>
              <w:t>shapes.</w:t>
            </w:r>
          </w:p>
          <w:p w14:paraId="36BFDBAB" w14:textId="77777777" w:rsidR="004A6598" w:rsidRPr="00F40585" w:rsidRDefault="004A6598" w:rsidP="00D47198">
            <w:pPr>
              <w:pStyle w:val="VCAAtablecondensedheading"/>
              <w:rPr>
                <w:rFonts w:cstheme="minorHAnsi"/>
                <w:b/>
                <w:color w:val="FFFFFF" w:themeColor="background1"/>
              </w:rPr>
            </w:pPr>
          </w:p>
        </w:tc>
        <w:tc>
          <w:tcPr>
            <w:tcW w:w="714" w:type="pct"/>
            <w:gridSpan w:val="2"/>
            <w:tcBorders>
              <w:top w:val="single" w:sz="4" w:space="0" w:color="auto"/>
              <w:left w:val="single" w:sz="4" w:space="0" w:color="auto"/>
              <w:bottom w:val="single" w:sz="4" w:space="0" w:color="auto"/>
              <w:right w:val="nil"/>
            </w:tcBorders>
            <w:shd w:val="clear" w:color="auto" w:fill="auto"/>
          </w:tcPr>
          <w:p w14:paraId="795B03DD"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33B01FD6"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06C2139C" w14:textId="77777777" w:rsidR="00D47198" w:rsidRPr="00F40585" w:rsidRDefault="004A6598" w:rsidP="00C34EDC">
            <w:pPr>
              <w:pStyle w:val="Default"/>
              <w:numPr>
                <w:ilvl w:val="0"/>
                <w:numId w:val="11"/>
              </w:numPr>
              <w:ind w:left="310" w:hanging="283"/>
              <w:rPr>
                <w:rFonts w:ascii="Arial Narrow" w:hAnsi="Arial Narrow" w:cstheme="minorHAnsi"/>
                <w:sz w:val="22"/>
                <w:szCs w:val="22"/>
              </w:rPr>
            </w:pPr>
            <w:r w:rsidRPr="00F40585">
              <w:rPr>
                <w:rFonts w:ascii="Arial Narrow" w:hAnsi="Arial Narrow" w:cstheme="minorHAnsi"/>
                <w:sz w:val="22"/>
                <w:szCs w:val="22"/>
              </w:rPr>
              <w:t xml:space="preserve">writes some recognisable letters (one or two letters of own name) </w:t>
            </w:r>
          </w:p>
          <w:p w14:paraId="5E770A5B" w14:textId="77777777" w:rsidR="004A6598" w:rsidRPr="00F40585" w:rsidRDefault="004A6598" w:rsidP="00C34EDC">
            <w:pPr>
              <w:pStyle w:val="Default"/>
              <w:numPr>
                <w:ilvl w:val="0"/>
                <w:numId w:val="11"/>
              </w:numPr>
              <w:ind w:left="310" w:hanging="283"/>
              <w:rPr>
                <w:rFonts w:ascii="Arial Narrow" w:hAnsi="Arial Narrow" w:cstheme="minorHAnsi"/>
                <w:sz w:val="22"/>
                <w:szCs w:val="22"/>
              </w:rPr>
            </w:pPr>
            <w:r w:rsidRPr="00F40585">
              <w:rPr>
                <w:rFonts w:ascii="Arial Narrow" w:hAnsi="Arial Narrow" w:cstheme="minorHAnsi"/>
                <w:sz w:val="22"/>
                <w:szCs w:val="22"/>
              </w:rPr>
              <w:t>identifies symbols/letters written or drawn with prompting</w:t>
            </w:r>
            <w:r w:rsidR="00D47198" w:rsidRPr="00F40585">
              <w:rPr>
                <w:rFonts w:ascii="Arial Narrow" w:hAnsi="Arial Narrow" w:cstheme="minorHAnsi"/>
                <w:sz w:val="22"/>
                <w:szCs w:val="22"/>
              </w:rPr>
              <w:t xml:space="preserve">. </w:t>
            </w:r>
          </w:p>
        </w:tc>
        <w:tc>
          <w:tcPr>
            <w:tcW w:w="714" w:type="pct"/>
            <w:tcBorders>
              <w:top w:val="single" w:sz="4" w:space="0" w:color="auto"/>
              <w:left w:val="single" w:sz="4" w:space="0" w:color="auto"/>
              <w:bottom w:val="single" w:sz="4" w:space="0" w:color="auto"/>
              <w:right w:val="nil"/>
            </w:tcBorders>
            <w:shd w:val="clear" w:color="auto" w:fill="auto"/>
          </w:tcPr>
          <w:p w14:paraId="17D5383A"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69DAC383"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088B6C82" w14:textId="77777777" w:rsidR="004A6598" w:rsidRPr="00F40585" w:rsidRDefault="004A6598" w:rsidP="00C34EDC">
            <w:pPr>
              <w:pStyle w:val="Default"/>
              <w:numPr>
                <w:ilvl w:val="0"/>
                <w:numId w:val="11"/>
              </w:numPr>
              <w:ind w:left="313" w:hanging="283"/>
              <w:rPr>
                <w:rFonts w:ascii="Arial Narrow" w:hAnsi="Arial Narrow" w:cstheme="minorHAnsi"/>
                <w:sz w:val="22"/>
                <w:szCs w:val="22"/>
              </w:rPr>
            </w:pPr>
            <w:r w:rsidRPr="00F40585">
              <w:rPr>
                <w:rFonts w:ascii="Arial Narrow" w:hAnsi="Arial Narrow" w:cstheme="minorHAnsi"/>
                <w:sz w:val="22"/>
                <w:szCs w:val="22"/>
              </w:rPr>
              <w:t xml:space="preserve">writes from left to right and top to bottom </w:t>
            </w:r>
          </w:p>
          <w:p w14:paraId="67CE6AA0" w14:textId="77777777" w:rsidR="004A6598" w:rsidRPr="00F40585" w:rsidRDefault="004A6598" w:rsidP="00C34EDC">
            <w:pPr>
              <w:pStyle w:val="Default"/>
              <w:numPr>
                <w:ilvl w:val="0"/>
                <w:numId w:val="11"/>
              </w:numPr>
              <w:ind w:left="313" w:hanging="283"/>
              <w:rPr>
                <w:rFonts w:ascii="Arial Narrow" w:hAnsi="Arial Narrow" w:cstheme="minorHAnsi"/>
                <w:sz w:val="22"/>
                <w:szCs w:val="22"/>
              </w:rPr>
            </w:pPr>
            <w:r w:rsidRPr="00F40585">
              <w:rPr>
                <w:rFonts w:ascii="Arial Narrow" w:hAnsi="Arial Narrow" w:cstheme="minorHAnsi"/>
                <w:sz w:val="22"/>
                <w:szCs w:val="22"/>
              </w:rPr>
              <w:t>writes letters to represent words</w:t>
            </w:r>
            <w:r w:rsidR="00D47198" w:rsidRPr="00F40585">
              <w:rPr>
                <w:rFonts w:ascii="Arial Narrow" w:hAnsi="Arial Narrow" w:cstheme="minorHAnsi"/>
                <w:sz w:val="22"/>
                <w:szCs w:val="22"/>
              </w:rPr>
              <w:t xml:space="preserve">. </w:t>
            </w:r>
          </w:p>
          <w:p w14:paraId="74DD6D30"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6DB2CE4F"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7FA1A0E9"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76A7005B"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writes some appropriate letter combinations to represent words </w:t>
            </w:r>
          </w:p>
          <w:p w14:paraId="7FC58AAE"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includes noun-verb agreement in sentence fragments </w:t>
            </w:r>
          </w:p>
          <w:p w14:paraId="58663D81" w14:textId="77777777"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 xml:space="preserve">writes from left to right using spaces between attempted words </w:t>
            </w:r>
          </w:p>
          <w:p w14:paraId="65526749" w14:textId="1E60D916" w:rsidR="004A6598" w:rsidRPr="00F40585" w:rsidRDefault="004A6598" w:rsidP="00C34EDC">
            <w:pPr>
              <w:pStyle w:val="Default"/>
              <w:numPr>
                <w:ilvl w:val="0"/>
                <w:numId w:val="11"/>
              </w:numPr>
              <w:ind w:left="304" w:hanging="284"/>
              <w:rPr>
                <w:rFonts w:ascii="Arial Narrow" w:hAnsi="Arial Narrow" w:cstheme="minorHAnsi"/>
                <w:sz w:val="22"/>
                <w:szCs w:val="22"/>
              </w:rPr>
            </w:pPr>
            <w:r w:rsidRPr="00F40585">
              <w:rPr>
                <w:rFonts w:ascii="Arial Narrow" w:hAnsi="Arial Narrow" w:cstheme="minorHAnsi"/>
                <w:sz w:val="22"/>
                <w:szCs w:val="22"/>
              </w:rPr>
              <w:t>use</w:t>
            </w:r>
            <w:r w:rsidR="00342B31">
              <w:rPr>
                <w:rFonts w:ascii="Arial Narrow" w:hAnsi="Arial Narrow" w:cstheme="minorHAnsi"/>
                <w:sz w:val="22"/>
                <w:szCs w:val="22"/>
              </w:rPr>
              <w:t>s basic noun groups (my house</w:t>
            </w:r>
            <w:r w:rsidR="00D913EB">
              <w:rPr>
                <w:rFonts w:ascii="Arial Narrow" w:hAnsi="Arial Narrow" w:cstheme="minorHAnsi"/>
                <w:sz w:val="22"/>
                <w:szCs w:val="22"/>
              </w:rPr>
              <w:t>).</w:t>
            </w:r>
            <w:r w:rsidR="00342B31">
              <w:rPr>
                <w:rFonts w:ascii="Arial Narrow" w:hAnsi="Arial Narrow" w:cstheme="minorHAnsi"/>
                <w:sz w:val="22"/>
                <w:szCs w:val="22"/>
              </w:rPr>
              <w:t xml:space="preserve"> </w:t>
            </w:r>
          </w:p>
          <w:p w14:paraId="25514B2A" w14:textId="77777777" w:rsidR="004A6598" w:rsidRPr="00F40585" w:rsidRDefault="004A6598" w:rsidP="00D47198">
            <w:pPr>
              <w:pStyle w:val="VCAAtablecondensedheading"/>
              <w:rPr>
                <w:rFonts w:cstheme="minorHAnsi"/>
                <w:b/>
                <w:color w:val="FFFFFF" w:themeColor="background1"/>
              </w:rPr>
            </w:pPr>
          </w:p>
        </w:tc>
        <w:tc>
          <w:tcPr>
            <w:tcW w:w="714" w:type="pct"/>
            <w:gridSpan w:val="2"/>
            <w:tcBorders>
              <w:top w:val="single" w:sz="4" w:space="0" w:color="auto"/>
              <w:left w:val="single" w:sz="4" w:space="0" w:color="auto"/>
              <w:bottom w:val="single" w:sz="4" w:space="0" w:color="auto"/>
              <w:right w:val="nil"/>
            </w:tcBorders>
            <w:shd w:val="clear" w:color="auto" w:fill="auto"/>
          </w:tcPr>
          <w:p w14:paraId="3ABD5676"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0CAABC4B"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0D065168"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structures ideas into simple sentences made up of basic verb groups, noun groups and phrases  </w:t>
            </w:r>
          </w:p>
          <w:p w14:paraId="466DB32F"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uses adjectives to add meaning by describing qualities or features (red, small, long)  </w:t>
            </w:r>
          </w:p>
          <w:p w14:paraId="797FF8F3" w14:textId="77777777" w:rsidR="004A6598" w:rsidRPr="00F40585" w:rsidRDefault="004A6598" w:rsidP="00C34EDC">
            <w:pPr>
              <w:pStyle w:val="Default"/>
              <w:numPr>
                <w:ilvl w:val="0"/>
                <w:numId w:val="11"/>
              </w:numPr>
              <w:ind w:left="307" w:hanging="284"/>
              <w:rPr>
                <w:rFonts w:ascii="Arial Narrow" w:hAnsi="Arial Narrow" w:cstheme="minorHAnsi"/>
                <w:color w:val="auto"/>
                <w:sz w:val="22"/>
                <w:szCs w:val="22"/>
              </w:rPr>
            </w:pPr>
            <w:r w:rsidRPr="00F40585">
              <w:rPr>
                <w:rFonts w:ascii="Arial Narrow" w:hAnsi="Arial Narrow" w:cstheme="minorHAnsi"/>
                <w:sz w:val="22"/>
                <w:szCs w:val="22"/>
              </w:rPr>
              <w:t xml:space="preserve">expresses feelings and opinions about people and things (nice) </w:t>
            </w:r>
          </w:p>
          <w:p w14:paraId="3D7E6B2D"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writes identifiable clauses often linked using ‘and’  </w:t>
            </w:r>
          </w:p>
          <w:p w14:paraId="35E28294"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uses logical word order in sentences </w:t>
            </w:r>
          </w:p>
          <w:p w14:paraId="4DB82A74"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makes plausible attempts to write unfamiliar words phonetically (enjn for engine)  </w:t>
            </w:r>
          </w:p>
          <w:p w14:paraId="2D4170F2"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 xml:space="preserve">uses upper-case letters correctly to indicate proper nouns </w:t>
            </w:r>
          </w:p>
          <w:p w14:paraId="4296AE5C" w14:textId="77777777" w:rsidR="004A6598" w:rsidRPr="00F40585" w:rsidRDefault="004A6598" w:rsidP="00C34EDC">
            <w:pPr>
              <w:pStyle w:val="Default"/>
              <w:numPr>
                <w:ilvl w:val="0"/>
                <w:numId w:val="11"/>
              </w:numPr>
              <w:ind w:left="307" w:hanging="284"/>
              <w:rPr>
                <w:rFonts w:ascii="Arial Narrow" w:hAnsi="Arial Narrow" w:cstheme="minorHAnsi"/>
                <w:sz w:val="22"/>
                <w:szCs w:val="22"/>
              </w:rPr>
            </w:pPr>
            <w:r w:rsidRPr="00F40585">
              <w:rPr>
                <w:rFonts w:ascii="Arial Narrow" w:hAnsi="Arial Narrow" w:cstheme="minorHAnsi"/>
                <w:sz w:val="22"/>
                <w:szCs w:val="22"/>
              </w:rPr>
              <w:t>uses capital letters and full stops correctly at the start and end of sentences</w:t>
            </w:r>
            <w:r w:rsidR="00C34EDC" w:rsidRPr="00F40585">
              <w:rPr>
                <w:rFonts w:ascii="Arial Narrow" w:hAnsi="Arial Narrow" w:cstheme="minorHAnsi"/>
                <w:sz w:val="22"/>
                <w:szCs w:val="22"/>
              </w:rPr>
              <w:t xml:space="preserve">. </w:t>
            </w:r>
            <w:r w:rsidRPr="00F40585">
              <w:rPr>
                <w:rFonts w:ascii="Arial Narrow" w:hAnsi="Arial Narrow" w:cstheme="minorHAnsi"/>
                <w:sz w:val="22"/>
                <w:szCs w:val="22"/>
              </w:rPr>
              <w:t xml:space="preserve"> </w:t>
            </w:r>
          </w:p>
          <w:p w14:paraId="29ABCCF9"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3EE34639"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3009C369"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019A70A9"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writes simple and compound sentences related to a topic using conjunctions (and, but, so, because, when)  </w:t>
            </w:r>
          </w:p>
          <w:p w14:paraId="1CE0AAE2"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maintains tense within a sentence </w:t>
            </w:r>
          </w:p>
          <w:p w14:paraId="72086F60"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selects images to complement writing </w:t>
            </w:r>
          </w:p>
          <w:p w14:paraId="48A5A1F5"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spells simple and many high-frequency words correctly </w:t>
            </w:r>
          </w:p>
          <w:p w14:paraId="154321C7" w14:textId="77777777" w:rsidR="004A6598" w:rsidRPr="00F40585"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 xml:space="preserve">intentionally uses simple punctuation (!, ?) </w:t>
            </w:r>
          </w:p>
          <w:p w14:paraId="4B7386BD" w14:textId="77777777" w:rsidR="004A6598" w:rsidRDefault="004A6598" w:rsidP="00C34EDC">
            <w:pPr>
              <w:pStyle w:val="Default"/>
              <w:numPr>
                <w:ilvl w:val="0"/>
                <w:numId w:val="11"/>
              </w:numPr>
              <w:ind w:left="297" w:hanging="283"/>
              <w:rPr>
                <w:rFonts w:ascii="Arial Narrow" w:hAnsi="Arial Narrow" w:cstheme="minorHAnsi"/>
                <w:sz w:val="22"/>
                <w:szCs w:val="22"/>
              </w:rPr>
            </w:pPr>
            <w:r w:rsidRPr="00F40585">
              <w:rPr>
                <w:rFonts w:ascii="Arial Narrow" w:hAnsi="Arial Narrow" w:cstheme="minorHAnsi"/>
                <w:sz w:val="22"/>
                <w:szCs w:val="22"/>
              </w:rPr>
              <w:t>uses noun groups to develop ideas (new baby chicken</w:t>
            </w:r>
            <w:r w:rsidR="00342B31">
              <w:rPr>
                <w:rFonts w:ascii="Arial Narrow" w:hAnsi="Arial Narrow" w:cstheme="minorHAnsi"/>
                <w:sz w:val="22"/>
                <w:szCs w:val="22"/>
              </w:rPr>
              <w:t>)</w:t>
            </w:r>
          </w:p>
          <w:p w14:paraId="2A04EA63" w14:textId="77777777" w:rsidR="00342B31" w:rsidRDefault="00342B31" w:rsidP="00C34EDC">
            <w:pPr>
              <w:pStyle w:val="Default"/>
              <w:numPr>
                <w:ilvl w:val="0"/>
                <w:numId w:val="11"/>
              </w:numPr>
              <w:ind w:left="297" w:hanging="283"/>
              <w:rPr>
                <w:rFonts w:ascii="Arial Narrow" w:hAnsi="Arial Narrow" w:cstheme="minorHAnsi"/>
                <w:sz w:val="22"/>
                <w:szCs w:val="22"/>
              </w:rPr>
            </w:pPr>
            <w:r>
              <w:rPr>
                <w:rFonts w:ascii="Arial Narrow" w:hAnsi="Arial Narrow" w:cstheme="minorHAnsi"/>
                <w:sz w:val="22"/>
                <w:szCs w:val="22"/>
              </w:rPr>
              <w:t>uses simple. Cohesive language (then, after, and)</w:t>
            </w:r>
          </w:p>
          <w:p w14:paraId="19A096C2" w14:textId="77777777" w:rsidR="00342B31" w:rsidRPr="00F40585" w:rsidRDefault="00342B31" w:rsidP="00C34EDC">
            <w:pPr>
              <w:pStyle w:val="Default"/>
              <w:numPr>
                <w:ilvl w:val="0"/>
                <w:numId w:val="11"/>
              </w:numPr>
              <w:ind w:left="297" w:hanging="283"/>
              <w:rPr>
                <w:rFonts w:ascii="Arial Narrow" w:hAnsi="Arial Narrow" w:cstheme="minorHAnsi"/>
                <w:sz w:val="22"/>
                <w:szCs w:val="22"/>
              </w:rPr>
            </w:pPr>
            <w:r>
              <w:rPr>
                <w:rFonts w:ascii="Arial Narrow" w:hAnsi="Arial Narrow" w:cstheme="minorHAnsi"/>
                <w:sz w:val="22"/>
                <w:szCs w:val="22"/>
              </w:rPr>
              <w:t>uses adverbs to give precise meaning to verbs (talking loudly).</w:t>
            </w:r>
          </w:p>
          <w:p w14:paraId="40C44C32"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tcBorders>
            <w:shd w:val="clear" w:color="auto" w:fill="auto"/>
          </w:tcPr>
          <w:p w14:paraId="45ABEB16"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Text forms and features </w:t>
            </w:r>
          </w:p>
          <w:p w14:paraId="6F668B6C"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bCs/>
                <w:sz w:val="22"/>
                <w:szCs w:val="22"/>
              </w:rPr>
              <w:t>The student:</w:t>
            </w:r>
          </w:p>
          <w:p w14:paraId="4BFFA5AB"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expands ideas through intentional use of simple and compound and occasional complex sentences (</w:t>
            </w:r>
          </w:p>
          <w:p w14:paraId="29837FA4"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uses pronouns correctly to link to an object or person across the text </w:t>
            </w:r>
          </w:p>
          <w:p w14:paraId="34C48D59"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uses images to reinforce ideas in written text </w:t>
            </w:r>
          </w:p>
          <w:p w14:paraId="736F4FD8"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maintains consistent tense within and between sentences </w:t>
            </w:r>
          </w:p>
          <w:p w14:paraId="1056FA5F"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organises ideas coherently (rudimentary paragraphing structure) </w:t>
            </w:r>
          </w:p>
          <w:p w14:paraId="73CFCD60"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uses cohesive vocabulary to indicate order, cause and effect (next, since) </w:t>
            </w:r>
          </w:p>
          <w:p w14:paraId="0606C4EE"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uses some irregular spelling patterns (cough)  </w:t>
            </w:r>
          </w:p>
          <w:p w14:paraId="4CBD850C"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applies learnt spelling generalisations </w:t>
            </w:r>
          </w:p>
          <w:p w14:paraId="1DA60C1B" w14:textId="77777777" w:rsidR="004A6598" w:rsidRPr="00F40585" w:rsidRDefault="004A6598" w:rsidP="00C34EDC">
            <w:pPr>
              <w:pStyle w:val="Default"/>
              <w:numPr>
                <w:ilvl w:val="0"/>
                <w:numId w:val="11"/>
              </w:numPr>
              <w:ind w:left="287" w:hanging="283"/>
              <w:rPr>
                <w:rFonts w:ascii="Arial Narrow" w:hAnsi="Arial Narrow" w:cstheme="minorHAnsi"/>
                <w:sz w:val="22"/>
                <w:szCs w:val="22"/>
              </w:rPr>
            </w:pPr>
            <w:r w:rsidRPr="00F40585">
              <w:rPr>
                <w:rFonts w:ascii="Arial Narrow" w:hAnsi="Arial Narrow" w:cstheme="minorHAnsi"/>
                <w:sz w:val="22"/>
                <w:szCs w:val="22"/>
              </w:rPr>
              <w:t xml:space="preserve">accurately spells most high-frequency words </w:t>
            </w:r>
            <w:r w:rsidRPr="00F40585">
              <w:rPr>
                <w:rFonts w:ascii="Arial Narrow" w:hAnsi="Arial Narrow" w:cstheme="minorHAnsi"/>
                <w:i/>
                <w:iCs/>
                <w:sz w:val="22"/>
                <w:szCs w:val="22"/>
              </w:rPr>
              <w:t xml:space="preserve"> </w:t>
            </w:r>
          </w:p>
          <w:p w14:paraId="062B2D1F" w14:textId="77777777" w:rsidR="004A6598" w:rsidRPr="00F40585" w:rsidRDefault="004A6598" w:rsidP="00C34EDC">
            <w:pPr>
              <w:pStyle w:val="Default"/>
              <w:numPr>
                <w:ilvl w:val="0"/>
                <w:numId w:val="12"/>
              </w:numPr>
              <w:ind w:left="287" w:hanging="283"/>
              <w:rPr>
                <w:rFonts w:ascii="Arial Narrow" w:hAnsi="Arial Narrow" w:cstheme="minorHAnsi"/>
                <w:sz w:val="22"/>
                <w:szCs w:val="22"/>
              </w:rPr>
            </w:pPr>
            <w:r w:rsidRPr="00F40585">
              <w:rPr>
                <w:rFonts w:ascii="Arial Narrow" w:hAnsi="Arial Narrow" w:cstheme="minorHAnsi"/>
                <w:sz w:val="22"/>
                <w:szCs w:val="22"/>
              </w:rPr>
              <w:t>consistently uses correct simple punctuation (separates two adjectives before a noun w</w:t>
            </w:r>
            <w:r w:rsidR="00342B31">
              <w:rPr>
                <w:rFonts w:ascii="Arial Narrow" w:hAnsi="Arial Narrow" w:cstheme="minorHAnsi"/>
                <w:sz w:val="22"/>
                <w:szCs w:val="22"/>
              </w:rPr>
              <w:t>ith a comma – old, broken bike).</w:t>
            </w:r>
          </w:p>
        </w:tc>
      </w:tr>
      <w:tr w:rsidR="00F40585" w:rsidRPr="00D47198" w14:paraId="54068B7F" w14:textId="77777777" w:rsidTr="002C7C3B">
        <w:trPr>
          <w:trHeight w:val="139"/>
        </w:trPr>
        <w:tc>
          <w:tcPr>
            <w:tcW w:w="714" w:type="pct"/>
            <w:tcBorders>
              <w:top w:val="single" w:sz="4" w:space="0" w:color="auto"/>
              <w:left w:val="single" w:sz="4" w:space="0" w:color="auto"/>
              <w:bottom w:val="single" w:sz="4" w:space="0" w:color="auto"/>
              <w:right w:val="nil"/>
            </w:tcBorders>
            <w:shd w:val="clear" w:color="auto" w:fill="D9D9D9" w:themeFill="background1" w:themeFillShade="D9"/>
          </w:tcPr>
          <w:p w14:paraId="4EBF502B" w14:textId="77777777" w:rsidR="004A6598" w:rsidRPr="002C7C3B" w:rsidRDefault="002C7C3B" w:rsidP="002C7C3B">
            <w:pPr>
              <w:pStyle w:val="VCAAtablecondensedheading"/>
              <w:rPr>
                <w:rFonts w:cstheme="minorHAnsi"/>
                <w:color w:val="FFFFFF" w:themeColor="background1"/>
              </w:rPr>
            </w:pPr>
            <w:r w:rsidRPr="002C7C3B">
              <w:rPr>
                <w:szCs w:val="20"/>
              </w:rPr>
              <w:t>Please note: there is no vocabulary section in this progression.</w:t>
            </w:r>
          </w:p>
        </w:tc>
        <w:tc>
          <w:tcPr>
            <w:tcW w:w="714" w:type="pct"/>
            <w:gridSpan w:val="2"/>
            <w:tcBorders>
              <w:top w:val="single" w:sz="4" w:space="0" w:color="auto"/>
              <w:left w:val="single" w:sz="4" w:space="0" w:color="auto"/>
              <w:bottom w:val="single" w:sz="4" w:space="0" w:color="auto"/>
              <w:right w:val="nil"/>
            </w:tcBorders>
            <w:shd w:val="clear" w:color="auto" w:fill="auto"/>
          </w:tcPr>
          <w:p w14:paraId="1C735C49" w14:textId="77777777" w:rsidR="004A6598" w:rsidRPr="00F40585" w:rsidRDefault="004A6598" w:rsidP="00D47198">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Vocabulary </w:t>
            </w:r>
          </w:p>
          <w:p w14:paraId="10A82E1F" w14:textId="77777777" w:rsidR="00D47198" w:rsidRPr="00F40585" w:rsidRDefault="00D47198" w:rsidP="00D47198">
            <w:pPr>
              <w:pStyle w:val="Default"/>
              <w:rPr>
                <w:rFonts w:ascii="Arial Narrow" w:hAnsi="Arial Narrow" w:cstheme="minorHAnsi"/>
                <w:sz w:val="22"/>
                <w:szCs w:val="22"/>
              </w:rPr>
            </w:pPr>
            <w:r w:rsidRPr="00F40585">
              <w:rPr>
                <w:rFonts w:ascii="Arial Narrow" w:hAnsi="Arial Narrow" w:cstheme="minorHAnsi"/>
                <w:sz w:val="22"/>
                <w:szCs w:val="22"/>
              </w:rPr>
              <w:t>The student:</w:t>
            </w:r>
          </w:p>
          <w:p w14:paraId="1EFE0752" w14:textId="77777777" w:rsidR="004A6598" w:rsidRPr="00F40585" w:rsidRDefault="004A6598" w:rsidP="00342B31">
            <w:pPr>
              <w:pStyle w:val="Default"/>
              <w:numPr>
                <w:ilvl w:val="0"/>
                <w:numId w:val="12"/>
              </w:numPr>
              <w:ind w:left="391" w:hanging="391"/>
              <w:rPr>
                <w:rFonts w:ascii="Arial Narrow" w:hAnsi="Arial Narrow" w:cstheme="minorHAnsi"/>
                <w:sz w:val="22"/>
                <w:szCs w:val="22"/>
              </w:rPr>
            </w:pPr>
            <w:r w:rsidRPr="00F40585">
              <w:rPr>
                <w:rFonts w:ascii="Arial Narrow" w:hAnsi="Arial Narrow" w:cstheme="minorHAnsi"/>
                <w:sz w:val="22"/>
                <w:szCs w:val="22"/>
              </w:rPr>
              <w:t xml:space="preserve">asks about words used in the environment (signs, labels, titles, captions) </w:t>
            </w:r>
          </w:p>
          <w:p w14:paraId="126BA723" w14:textId="77777777" w:rsidR="004A6598" w:rsidRPr="00F40585" w:rsidRDefault="004A6598" w:rsidP="00342B31">
            <w:pPr>
              <w:pStyle w:val="Default"/>
              <w:ind w:left="391" w:hanging="391"/>
              <w:rPr>
                <w:rFonts w:ascii="Arial Narrow" w:hAnsi="Arial Narrow" w:cstheme="minorHAnsi"/>
                <w:sz w:val="22"/>
                <w:szCs w:val="22"/>
              </w:rPr>
            </w:pPr>
            <w:r w:rsidRPr="00F40585">
              <w:rPr>
                <w:rFonts w:ascii="Arial Narrow" w:hAnsi="Arial Narrow" w:cstheme="minorHAnsi"/>
                <w:sz w:val="22"/>
                <w:szCs w:val="22"/>
              </w:rPr>
              <w:t xml:space="preserve">• </w:t>
            </w:r>
            <w:r w:rsidR="00342B31">
              <w:rPr>
                <w:rFonts w:ascii="Arial Narrow" w:hAnsi="Arial Narrow" w:cstheme="minorHAnsi"/>
                <w:sz w:val="22"/>
                <w:szCs w:val="22"/>
              </w:rPr>
              <w:t xml:space="preserve">     </w:t>
            </w:r>
            <w:r w:rsidRPr="00F40585">
              <w:rPr>
                <w:rFonts w:ascii="Arial Narrow" w:hAnsi="Arial Narrow" w:cstheme="minorHAnsi"/>
                <w:sz w:val="22"/>
                <w:szCs w:val="22"/>
              </w:rPr>
              <w:t>searches for and sometimes copies words of personal significance found in written texts</w:t>
            </w:r>
            <w:r w:rsidR="00D47198" w:rsidRPr="00F40585">
              <w:rPr>
                <w:rFonts w:ascii="Arial Narrow" w:hAnsi="Arial Narrow" w:cstheme="minorHAnsi"/>
                <w:sz w:val="22"/>
                <w:szCs w:val="22"/>
              </w:rPr>
              <w:t>.</w:t>
            </w:r>
            <w:r w:rsidRPr="00F40585">
              <w:rPr>
                <w:rFonts w:ascii="Arial Narrow" w:hAnsi="Arial Narrow" w:cstheme="minorHAnsi"/>
                <w:sz w:val="22"/>
                <w:szCs w:val="22"/>
              </w:rPr>
              <w:t xml:space="preserve"> </w:t>
            </w:r>
          </w:p>
          <w:p w14:paraId="46F7B518"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27EB2938" w14:textId="77777777" w:rsidR="004A6598" w:rsidRDefault="004A6598" w:rsidP="00D47198">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Vocabulary </w:t>
            </w:r>
          </w:p>
          <w:p w14:paraId="03991879" w14:textId="77777777" w:rsidR="00342B31" w:rsidRPr="00342B31" w:rsidRDefault="00342B31" w:rsidP="00D47198">
            <w:pPr>
              <w:pStyle w:val="Default"/>
              <w:rPr>
                <w:rFonts w:ascii="Arial Narrow" w:hAnsi="Arial Narrow" w:cstheme="minorHAnsi"/>
                <w:sz w:val="22"/>
                <w:szCs w:val="22"/>
              </w:rPr>
            </w:pPr>
            <w:r w:rsidRPr="00342B31">
              <w:rPr>
                <w:rFonts w:ascii="Arial Narrow" w:hAnsi="Arial Narrow" w:cstheme="minorHAnsi"/>
                <w:bCs/>
                <w:sz w:val="22"/>
                <w:szCs w:val="22"/>
              </w:rPr>
              <w:t>The student</w:t>
            </w:r>
            <w:r>
              <w:rPr>
                <w:rFonts w:ascii="Arial Narrow" w:hAnsi="Arial Narrow" w:cstheme="minorHAnsi"/>
                <w:bCs/>
                <w:sz w:val="22"/>
                <w:szCs w:val="22"/>
              </w:rPr>
              <w:t>:</w:t>
            </w:r>
          </w:p>
          <w:p w14:paraId="234C863E" w14:textId="77777777" w:rsidR="004A6598" w:rsidRPr="00F40585" w:rsidRDefault="004A6598" w:rsidP="00342B31">
            <w:pPr>
              <w:pStyle w:val="Default"/>
              <w:numPr>
                <w:ilvl w:val="0"/>
                <w:numId w:val="12"/>
              </w:numPr>
              <w:ind w:left="356" w:hanging="356"/>
              <w:rPr>
                <w:rFonts w:ascii="Arial Narrow" w:hAnsi="Arial Narrow" w:cstheme="minorHAnsi"/>
                <w:sz w:val="22"/>
                <w:szCs w:val="22"/>
              </w:rPr>
            </w:pPr>
            <w:r w:rsidRPr="00F40585">
              <w:rPr>
                <w:rFonts w:ascii="Arial Narrow" w:hAnsi="Arial Narrow" w:cstheme="minorHAnsi"/>
                <w:sz w:val="22"/>
                <w:szCs w:val="22"/>
              </w:rPr>
              <w:t>writes own name and other personally significant w</w:t>
            </w:r>
            <w:r w:rsidR="00342B31">
              <w:rPr>
                <w:rFonts w:ascii="Arial Narrow" w:hAnsi="Arial Narrow" w:cstheme="minorHAnsi"/>
                <w:sz w:val="22"/>
                <w:szCs w:val="22"/>
              </w:rPr>
              <w:t xml:space="preserve">ords (family names, dog, house). </w:t>
            </w:r>
          </w:p>
          <w:p w14:paraId="49C6B969"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67C3D685"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Vocabulary </w:t>
            </w:r>
          </w:p>
          <w:p w14:paraId="5F09A34D" w14:textId="77777777" w:rsidR="00342B31" w:rsidRDefault="00342B31" w:rsidP="00D47198">
            <w:pPr>
              <w:pStyle w:val="Default"/>
              <w:rPr>
                <w:rFonts w:ascii="Arial Narrow" w:hAnsi="Arial Narrow" w:cstheme="minorHAnsi"/>
                <w:sz w:val="22"/>
                <w:szCs w:val="22"/>
              </w:rPr>
            </w:pPr>
            <w:r>
              <w:rPr>
                <w:rFonts w:ascii="Arial Narrow" w:hAnsi="Arial Narrow" w:cstheme="minorHAnsi"/>
                <w:sz w:val="22"/>
                <w:szCs w:val="22"/>
              </w:rPr>
              <w:t>The student:</w:t>
            </w:r>
          </w:p>
          <w:p w14:paraId="0FCAABE6" w14:textId="77777777" w:rsidR="004A6598" w:rsidRPr="00F40585" w:rsidRDefault="004A6598" w:rsidP="00342B31">
            <w:pPr>
              <w:pStyle w:val="Default"/>
              <w:numPr>
                <w:ilvl w:val="0"/>
                <w:numId w:val="12"/>
              </w:numPr>
              <w:ind w:left="322" w:hanging="284"/>
              <w:rPr>
                <w:rFonts w:ascii="Arial Narrow" w:hAnsi="Arial Narrow" w:cstheme="minorHAnsi"/>
                <w:sz w:val="22"/>
                <w:szCs w:val="22"/>
              </w:rPr>
            </w:pPr>
            <w:r w:rsidRPr="00F40585">
              <w:rPr>
                <w:rFonts w:ascii="Arial Narrow" w:hAnsi="Arial Narrow" w:cstheme="minorHAnsi"/>
                <w:sz w:val="22"/>
                <w:szCs w:val="22"/>
              </w:rPr>
              <w:t xml:space="preserve">writes a small range of familiar common words </w:t>
            </w:r>
          </w:p>
          <w:p w14:paraId="6D3151BF" w14:textId="77777777" w:rsidR="004A6598" w:rsidRPr="00F40585" w:rsidRDefault="004A6598" w:rsidP="00342B31">
            <w:pPr>
              <w:pStyle w:val="Default"/>
              <w:numPr>
                <w:ilvl w:val="0"/>
                <w:numId w:val="12"/>
              </w:numPr>
              <w:ind w:left="322" w:hanging="284"/>
              <w:rPr>
                <w:rFonts w:ascii="Arial Narrow" w:hAnsi="Arial Narrow" w:cstheme="minorHAnsi"/>
                <w:sz w:val="22"/>
                <w:szCs w:val="22"/>
              </w:rPr>
            </w:pPr>
            <w:r w:rsidRPr="00F40585">
              <w:rPr>
                <w:rFonts w:ascii="Arial Narrow" w:hAnsi="Arial Narrow" w:cstheme="minorHAnsi"/>
                <w:sz w:val="22"/>
                <w:szCs w:val="22"/>
              </w:rPr>
              <w:t xml:space="preserve">writes two- and three-letter high-frequency words </w:t>
            </w:r>
          </w:p>
          <w:p w14:paraId="1819F943" w14:textId="77777777" w:rsidR="004A6598" w:rsidRPr="00F40585" w:rsidRDefault="004A6598" w:rsidP="00342B31">
            <w:pPr>
              <w:pStyle w:val="Default"/>
              <w:numPr>
                <w:ilvl w:val="0"/>
                <w:numId w:val="12"/>
              </w:numPr>
              <w:ind w:left="322" w:hanging="284"/>
              <w:rPr>
                <w:rFonts w:ascii="Arial Narrow" w:hAnsi="Arial Narrow" w:cstheme="minorHAnsi"/>
                <w:sz w:val="22"/>
                <w:szCs w:val="22"/>
              </w:rPr>
            </w:pPr>
            <w:r w:rsidRPr="00F40585">
              <w:rPr>
                <w:rFonts w:ascii="Arial Narrow" w:hAnsi="Arial Narrow" w:cstheme="minorHAnsi"/>
                <w:sz w:val="22"/>
                <w:szCs w:val="22"/>
              </w:rPr>
              <w:t xml:space="preserve">includes learnt vocabulary in own texts </w:t>
            </w:r>
          </w:p>
          <w:p w14:paraId="377C2FF8" w14:textId="77777777" w:rsidR="004A6598" w:rsidRPr="00F40585" w:rsidRDefault="004A6598" w:rsidP="00342B31">
            <w:pPr>
              <w:pStyle w:val="Default"/>
              <w:numPr>
                <w:ilvl w:val="0"/>
                <w:numId w:val="12"/>
              </w:numPr>
              <w:ind w:left="322" w:hanging="284"/>
              <w:rPr>
                <w:rFonts w:ascii="Arial Narrow" w:hAnsi="Arial Narrow" w:cstheme="minorHAnsi"/>
                <w:sz w:val="22"/>
                <w:szCs w:val="22"/>
              </w:rPr>
            </w:pPr>
            <w:r w:rsidRPr="00F40585">
              <w:rPr>
                <w:rFonts w:ascii="Arial Narrow" w:hAnsi="Arial Narrow" w:cstheme="minorHAnsi"/>
                <w:sz w:val="22"/>
                <w:szCs w:val="22"/>
              </w:rPr>
              <w:t>asks fo</w:t>
            </w:r>
            <w:r w:rsidR="00342B31">
              <w:rPr>
                <w:rFonts w:ascii="Arial Narrow" w:hAnsi="Arial Narrow" w:cstheme="minorHAnsi"/>
                <w:sz w:val="22"/>
                <w:szCs w:val="22"/>
              </w:rPr>
              <w:t xml:space="preserve">r help with less familiar words. </w:t>
            </w:r>
          </w:p>
          <w:p w14:paraId="32491283" w14:textId="77777777" w:rsidR="004A6598" w:rsidRPr="00F40585" w:rsidRDefault="004A6598" w:rsidP="00D47198">
            <w:pPr>
              <w:pStyle w:val="VCAAtablecondensedheading"/>
              <w:rPr>
                <w:rFonts w:cstheme="minorHAnsi"/>
                <w:b/>
                <w:color w:val="FFFFFF" w:themeColor="background1"/>
              </w:rPr>
            </w:pPr>
          </w:p>
        </w:tc>
        <w:tc>
          <w:tcPr>
            <w:tcW w:w="714" w:type="pct"/>
            <w:gridSpan w:val="2"/>
            <w:tcBorders>
              <w:top w:val="single" w:sz="4" w:space="0" w:color="auto"/>
              <w:left w:val="single" w:sz="4" w:space="0" w:color="auto"/>
              <w:bottom w:val="single" w:sz="4" w:space="0" w:color="auto"/>
              <w:right w:val="nil"/>
            </w:tcBorders>
            <w:shd w:val="clear" w:color="auto" w:fill="auto"/>
          </w:tcPr>
          <w:p w14:paraId="38580821"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Vocabulary </w:t>
            </w:r>
          </w:p>
          <w:p w14:paraId="243C99FB" w14:textId="77777777" w:rsidR="00342B31" w:rsidRDefault="00342B31" w:rsidP="00D47198">
            <w:pPr>
              <w:pStyle w:val="Default"/>
              <w:rPr>
                <w:rFonts w:ascii="Arial Narrow" w:hAnsi="Arial Narrow" w:cstheme="minorHAnsi"/>
                <w:sz w:val="22"/>
                <w:szCs w:val="22"/>
              </w:rPr>
            </w:pPr>
            <w:r>
              <w:rPr>
                <w:rFonts w:ascii="Arial Narrow" w:hAnsi="Arial Narrow" w:cstheme="minorHAnsi"/>
                <w:sz w:val="22"/>
                <w:szCs w:val="22"/>
              </w:rPr>
              <w:t>The student:</w:t>
            </w:r>
          </w:p>
          <w:p w14:paraId="43EBEA4E" w14:textId="77777777" w:rsidR="004A6598" w:rsidRPr="00F40585" w:rsidRDefault="004A6598" w:rsidP="00342B31">
            <w:pPr>
              <w:pStyle w:val="Default"/>
              <w:numPr>
                <w:ilvl w:val="0"/>
                <w:numId w:val="18"/>
              </w:numPr>
              <w:ind w:left="288" w:hanging="288"/>
              <w:rPr>
                <w:rFonts w:ascii="Arial Narrow" w:hAnsi="Arial Narrow" w:cstheme="minorHAnsi"/>
                <w:sz w:val="22"/>
                <w:szCs w:val="22"/>
              </w:rPr>
            </w:pPr>
            <w:r w:rsidRPr="00F40585">
              <w:rPr>
                <w:rFonts w:ascii="Arial Narrow" w:hAnsi="Arial Narrow" w:cstheme="minorHAnsi"/>
                <w:sz w:val="22"/>
                <w:szCs w:val="22"/>
              </w:rPr>
              <w:t xml:space="preserve">uses appropriate key words to represent an idea (aunty, sister, cousin in a text about family) </w:t>
            </w:r>
          </w:p>
          <w:p w14:paraId="4C888E0C" w14:textId="77777777" w:rsidR="004A6598" w:rsidRPr="00F40585" w:rsidRDefault="004A6598" w:rsidP="00342B31">
            <w:pPr>
              <w:pStyle w:val="Default"/>
              <w:numPr>
                <w:ilvl w:val="0"/>
                <w:numId w:val="18"/>
              </w:numPr>
              <w:ind w:left="288" w:hanging="288"/>
              <w:rPr>
                <w:rFonts w:ascii="Arial Narrow" w:hAnsi="Arial Narrow" w:cstheme="minorHAnsi"/>
                <w:sz w:val="22"/>
                <w:szCs w:val="22"/>
              </w:rPr>
            </w:pPr>
            <w:r w:rsidRPr="00F40585">
              <w:rPr>
                <w:rFonts w:ascii="Arial Narrow" w:hAnsi="Arial Narrow" w:cstheme="minorHAnsi"/>
                <w:sz w:val="22"/>
                <w:szCs w:val="22"/>
              </w:rPr>
              <w:t xml:space="preserve">borrows words from other writers </w:t>
            </w:r>
          </w:p>
          <w:p w14:paraId="2DBE48CA" w14:textId="77777777" w:rsidR="004A6598" w:rsidRPr="00F40585" w:rsidRDefault="004A6598" w:rsidP="00342B31">
            <w:pPr>
              <w:pStyle w:val="Default"/>
              <w:numPr>
                <w:ilvl w:val="0"/>
                <w:numId w:val="18"/>
              </w:numPr>
              <w:ind w:left="288" w:hanging="288"/>
              <w:rPr>
                <w:rFonts w:ascii="Arial Narrow" w:hAnsi="Arial Narrow" w:cstheme="minorHAnsi"/>
                <w:sz w:val="22"/>
                <w:szCs w:val="22"/>
              </w:rPr>
            </w:pPr>
            <w:r w:rsidRPr="00F40585">
              <w:rPr>
                <w:rFonts w:ascii="Arial Narrow" w:hAnsi="Arial Narrow" w:cstheme="minorHAnsi"/>
                <w:sz w:val="22"/>
                <w:szCs w:val="22"/>
              </w:rPr>
              <w:t xml:space="preserve">uses common and proper nouns particular to students’ contextual knowledge </w:t>
            </w:r>
          </w:p>
          <w:p w14:paraId="77FB2C78" w14:textId="77777777" w:rsidR="004A6598" w:rsidRPr="00F40585" w:rsidRDefault="004A6598" w:rsidP="00342B31">
            <w:pPr>
              <w:pStyle w:val="Default"/>
              <w:numPr>
                <w:ilvl w:val="0"/>
                <w:numId w:val="18"/>
              </w:numPr>
              <w:ind w:left="288" w:hanging="288"/>
              <w:rPr>
                <w:rFonts w:ascii="Arial Narrow" w:hAnsi="Arial Narrow" w:cstheme="minorHAnsi"/>
                <w:sz w:val="22"/>
                <w:szCs w:val="22"/>
              </w:rPr>
            </w:pPr>
            <w:r w:rsidRPr="00F40585">
              <w:rPr>
                <w:rFonts w:ascii="Arial Narrow" w:hAnsi="Arial Narrow" w:cstheme="minorHAnsi"/>
                <w:sz w:val="22"/>
                <w:szCs w:val="22"/>
              </w:rPr>
              <w:t xml:space="preserve">uses high-frequency words </w:t>
            </w:r>
          </w:p>
          <w:p w14:paraId="79E5F58C" w14:textId="77777777" w:rsidR="004A6598" w:rsidRPr="00F40585" w:rsidRDefault="004A6598" w:rsidP="00342B31">
            <w:pPr>
              <w:pStyle w:val="Default"/>
              <w:numPr>
                <w:ilvl w:val="0"/>
                <w:numId w:val="18"/>
              </w:numPr>
              <w:ind w:left="288" w:hanging="288"/>
              <w:rPr>
                <w:rFonts w:ascii="Arial Narrow" w:hAnsi="Arial Narrow" w:cstheme="minorHAnsi"/>
                <w:sz w:val="22"/>
                <w:szCs w:val="22"/>
              </w:rPr>
            </w:pPr>
            <w:r w:rsidRPr="00F40585">
              <w:rPr>
                <w:rFonts w:ascii="Arial Narrow" w:hAnsi="Arial Narrow" w:cstheme="minorHAnsi"/>
                <w:sz w:val="22"/>
                <w:szCs w:val="22"/>
              </w:rPr>
              <w:t>uses modifying words (very)</w:t>
            </w:r>
            <w:r w:rsidR="00342B31">
              <w:rPr>
                <w:rFonts w:ascii="Arial Narrow" w:hAnsi="Arial Narrow" w:cstheme="minorHAnsi"/>
                <w:sz w:val="22"/>
                <w:szCs w:val="22"/>
              </w:rPr>
              <w:t xml:space="preserve">. </w:t>
            </w:r>
            <w:r w:rsidRPr="00F40585">
              <w:rPr>
                <w:rFonts w:ascii="Arial Narrow" w:hAnsi="Arial Narrow" w:cstheme="minorHAnsi"/>
                <w:sz w:val="22"/>
                <w:szCs w:val="22"/>
              </w:rPr>
              <w:t xml:space="preserve"> </w:t>
            </w:r>
          </w:p>
          <w:p w14:paraId="0609E2BD" w14:textId="77777777" w:rsidR="004A6598" w:rsidRPr="00F40585" w:rsidRDefault="004A6598" w:rsidP="00D47198">
            <w:pPr>
              <w:pStyle w:val="VCAAtablecondensedheading"/>
              <w:rPr>
                <w:rFonts w:cstheme="minorHAnsi"/>
                <w:b/>
                <w:color w:val="FFFFFF" w:themeColor="background1"/>
              </w:rPr>
            </w:pPr>
          </w:p>
        </w:tc>
        <w:tc>
          <w:tcPr>
            <w:tcW w:w="714" w:type="pct"/>
            <w:tcBorders>
              <w:top w:val="single" w:sz="4" w:space="0" w:color="auto"/>
              <w:left w:val="single" w:sz="4" w:space="0" w:color="auto"/>
              <w:bottom w:val="single" w:sz="4" w:space="0" w:color="auto"/>
              <w:right w:val="nil"/>
            </w:tcBorders>
            <w:shd w:val="clear" w:color="auto" w:fill="auto"/>
          </w:tcPr>
          <w:p w14:paraId="444C2F45" w14:textId="77777777" w:rsidR="00342B31" w:rsidRDefault="00342B31" w:rsidP="00342B31">
            <w:pPr>
              <w:pStyle w:val="Default"/>
              <w:rPr>
                <w:rFonts w:ascii="Arial Narrow" w:hAnsi="Arial Narrow" w:cstheme="minorHAnsi"/>
                <w:b/>
                <w:bCs/>
                <w:sz w:val="22"/>
                <w:szCs w:val="22"/>
              </w:rPr>
            </w:pPr>
            <w:r w:rsidRPr="00F40585">
              <w:rPr>
                <w:rFonts w:ascii="Arial Narrow" w:hAnsi="Arial Narrow" w:cstheme="minorHAnsi"/>
                <w:b/>
                <w:bCs/>
                <w:sz w:val="22"/>
                <w:szCs w:val="22"/>
              </w:rPr>
              <w:t xml:space="preserve">Vocabulary </w:t>
            </w:r>
          </w:p>
          <w:p w14:paraId="39BE5643" w14:textId="77777777" w:rsidR="00FA2FF8" w:rsidRPr="002C7C3B" w:rsidRDefault="00342B31" w:rsidP="002C7C3B">
            <w:pPr>
              <w:pStyle w:val="Default"/>
              <w:rPr>
                <w:rFonts w:ascii="Arial Narrow" w:hAnsi="Arial Narrow" w:cstheme="minorHAnsi"/>
                <w:sz w:val="22"/>
                <w:szCs w:val="22"/>
              </w:rPr>
            </w:pPr>
            <w:r w:rsidRPr="002C7C3B">
              <w:rPr>
                <w:rFonts w:ascii="Arial Narrow" w:hAnsi="Arial Narrow" w:cstheme="minorHAnsi"/>
                <w:sz w:val="22"/>
                <w:szCs w:val="22"/>
              </w:rPr>
              <w:t>The student:</w:t>
            </w:r>
          </w:p>
          <w:p w14:paraId="56002D44" w14:textId="77777777" w:rsidR="004A6598" w:rsidRPr="002C7C3B" w:rsidRDefault="00FA2FF8" w:rsidP="002C7C3B">
            <w:pPr>
              <w:pStyle w:val="Default"/>
              <w:numPr>
                <w:ilvl w:val="0"/>
                <w:numId w:val="18"/>
              </w:numPr>
              <w:ind w:left="288" w:hanging="288"/>
              <w:rPr>
                <w:rFonts w:ascii="Arial Narrow" w:hAnsi="Arial Narrow" w:cstheme="minorHAnsi"/>
                <w:sz w:val="22"/>
                <w:szCs w:val="22"/>
              </w:rPr>
            </w:pPr>
            <w:r w:rsidRPr="002C7C3B">
              <w:rPr>
                <w:rFonts w:ascii="Arial Narrow" w:hAnsi="Arial Narrow" w:cstheme="minorHAnsi"/>
                <w:sz w:val="22"/>
                <w:szCs w:val="22"/>
              </w:rPr>
              <w:t>u</w:t>
            </w:r>
            <w:r w:rsidR="00342B31" w:rsidRPr="002C7C3B">
              <w:rPr>
                <w:rFonts w:ascii="Arial Narrow" w:hAnsi="Arial Narrow" w:cstheme="minorHAnsi"/>
                <w:sz w:val="22"/>
                <w:szCs w:val="22"/>
              </w:rPr>
              <w:t>ses words to indicate quantity (every, some, a few)</w:t>
            </w:r>
          </w:p>
          <w:p w14:paraId="5FD57D3E" w14:textId="77777777" w:rsidR="00342B31" w:rsidRPr="002C7C3B" w:rsidRDefault="00FA2FF8" w:rsidP="002C7C3B">
            <w:pPr>
              <w:pStyle w:val="Default"/>
              <w:numPr>
                <w:ilvl w:val="0"/>
                <w:numId w:val="18"/>
              </w:numPr>
              <w:ind w:left="288" w:hanging="288"/>
              <w:rPr>
                <w:rFonts w:ascii="Arial Narrow" w:hAnsi="Arial Narrow" w:cstheme="minorHAnsi"/>
                <w:sz w:val="22"/>
                <w:szCs w:val="22"/>
              </w:rPr>
            </w:pPr>
            <w:r w:rsidRPr="002C7C3B">
              <w:rPr>
                <w:rFonts w:ascii="Arial Narrow" w:hAnsi="Arial Narrow" w:cstheme="minorHAnsi"/>
                <w:sz w:val="22"/>
                <w:szCs w:val="22"/>
              </w:rPr>
              <w:t>u</w:t>
            </w:r>
            <w:r w:rsidR="00342B31" w:rsidRPr="002C7C3B">
              <w:rPr>
                <w:rFonts w:ascii="Arial Narrow" w:hAnsi="Arial Narrow" w:cstheme="minorHAnsi"/>
                <w:sz w:val="22"/>
                <w:szCs w:val="22"/>
              </w:rPr>
              <w:t>ses specific learning areas topic vocabulary</w:t>
            </w:r>
          </w:p>
          <w:p w14:paraId="1C3290D0" w14:textId="77777777" w:rsidR="00342B31" w:rsidRPr="00F40585" w:rsidRDefault="00FA2FF8" w:rsidP="002C7C3B">
            <w:pPr>
              <w:pStyle w:val="Default"/>
              <w:numPr>
                <w:ilvl w:val="0"/>
                <w:numId w:val="18"/>
              </w:numPr>
              <w:ind w:left="288" w:hanging="288"/>
              <w:rPr>
                <w:rFonts w:cstheme="minorHAnsi"/>
                <w:b/>
                <w:color w:val="auto"/>
              </w:rPr>
            </w:pPr>
            <w:r w:rsidRPr="002C7C3B">
              <w:rPr>
                <w:rFonts w:ascii="Arial Narrow" w:hAnsi="Arial Narrow" w:cstheme="minorHAnsi"/>
                <w:sz w:val="22"/>
                <w:szCs w:val="22"/>
              </w:rPr>
              <w:t>u</w:t>
            </w:r>
            <w:r w:rsidR="00342B31" w:rsidRPr="002C7C3B">
              <w:rPr>
                <w:rFonts w:ascii="Arial Narrow" w:hAnsi="Arial Narrow" w:cstheme="minorHAnsi"/>
                <w:sz w:val="22"/>
                <w:szCs w:val="22"/>
              </w:rPr>
              <w:t>ses common homophones (two, to).</w:t>
            </w:r>
            <w:r w:rsidR="00342B31">
              <w:rPr>
                <w:rFonts w:cstheme="minorHAnsi"/>
                <w:b/>
                <w:color w:val="auto"/>
              </w:rPr>
              <w:t xml:space="preserve"> </w:t>
            </w:r>
          </w:p>
        </w:tc>
        <w:tc>
          <w:tcPr>
            <w:tcW w:w="714" w:type="pct"/>
            <w:tcBorders>
              <w:top w:val="single" w:sz="4" w:space="0" w:color="auto"/>
              <w:left w:val="single" w:sz="4" w:space="0" w:color="auto"/>
              <w:bottom w:val="single" w:sz="4" w:space="0" w:color="auto"/>
            </w:tcBorders>
            <w:shd w:val="clear" w:color="auto" w:fill="auto"/>
          </w:tcPr>
          <w:p w14:paraId="5AEA3482" w14:textId="77777777" w:rsidR="004A6598" w:rsidRPr="00F40585" w:rsidRDefault="004A6598" w:rsidP="00D47198">
            <w:pPr>
              <w:pStyle w:val="Default"/>
              <w:rPr>
                <w:rFonts w:ascii="Arial Narrow" w:hAnsi="Arial Narrow" w:cstheme="minorHAnsi"/>
                <w:sz w:val="22"/>
                <w:szCs w:val="22"/>
              </w:rPr>
            </w:pPr>
            <w:r w:rsidRPr="00F40585">
              <w:rPr>
                <w:rFonts w:ascii="Arial Narrow" w:hAnsi="Arial Narrow" w:cstheme="minorHAnsi"/>
                <w:b/>
                <w:bCs/>
                <w:sz w:val="22"/>
                <w:szCs w:val="22"/>
              </w:rPr>
              <w:t xml:space="preserve">Vocabulary </w:t>
            </w:r>
          </w:p>
          <w:p w14:paraId="65ED3ADD" w14:textId="77777777" w:rsidR="00342B31" w:rsidRDefault="00342B31" w:rsidP="00D47198">
            <w:pPr>
              <w:pStyle w:val="Default"/>
              <w:rPr>
                <w:rFonts w:ascii="Arial Narrow" w:hAnsi="Arial Narrow" w:cstheme="minorHAnsi"/>
                <w:sz w:val="22"/>
                <w:szCs w:val="22"/>
              </w:rPr>
            </w:pPr>
            <w:r>
              <w:rPr>
                <w:rFonts w:ascii="Arial Narrow" w:hAnsi="Arial Narrow" w:cstheme="minorHAnsi"/>
                <w:sz w:val="22"/>
                <w:szCs w:val="22"/>
              </w:rPr>
              <w:t>The student:</w:t>
            </w:r>
          </w:p>
          <w:p w14:paraId="58F80FBE" w14:textId="77777777" w:rsidR="004A6598" w:rsidRPr="00F40585" w:rsidRDefault="004A6598" w:rsidP="00342B31">
            <w:pPr>
              <w:pStyle w:val="Default"/>
              <w:numPr>
                <w:ilvl w:val="0"/>
                <w:numId w:val="19"/>
              </w:numPr>
              <w:ind w:left="361" w:hanging="361"/>
              <w:rPr>
                <w:rFonts w:ascii="Arial Narrow" w:hAnsi="Arial Narrow" w:cstheme="minorHAnsi"/>
                <w:sz w:val="22"/>
                <w:szCs w:val="22"/>
              </w:rPr>
            </w:pPr>
            <w:r w:rsidRPr="00F40585">
              <w:rPr>
                <w:rFonts w:ascii="Arial Narrow" w:hAnsi="Arial Narrow" w:cstheme="minorHAnsi"/>
                <w:sz w:val="22"/>
                <w:szCs w:val="22"/>
              </w:rPr>
              <w:t xml:space="preserve">uses expressive words to describe action and affect the reader (tiptoed, instead of walked) </w:t>
            </w:r>
          </w:p>
          <w:p w14:paraId="3F80D599" w14:textId="77777777" w:rsidR="004A6598" w:rsidRPr="00F40585" w:rsidRDefault="004A6598" w:rsidP="00342B31">
            <w:pPr>
              <w:pStyle w:val="Default"/>
              <w:numPr>
                <w:ilvl w:val="0"/>
                <w:numId w:val="19"/>
              </w:numPr>
              <w:ind w:left="361" w:hanging="361"/>
              <w:rPr>
                <w:rFonts w:ascii="Arial Narrow" w:hAnsi="Arial Narrow" w:cstheme="minorHAnsi"/>
                <w:sz w:val="22"/>
                <w:szCs w:val="22"/>
              </w:rPr>
            </w:pPr>
            <w:r w:rsidRPr="00F40585">
              <w:rPr>
                <w:rFonts w:ascii="Arial Narrow" w:hAnsi="Arial Narrow" w:cstheme="minorHAnsi"/>
                <w:sz w:val="22"/>
                <w:szCs w:val="22"/>
              </w:rPr>
              <w:t xml:space="preserve">uses creative wordplay to affect the reader (repetitive patterns) </w:t>
            </w:r>
          </w:p>
          <w:p w14:paraId="4C8F25CC" w14:textId="77777777" w:rsidR="004A6598" w:rsidRPr="00F40585" w:rsidRDefault="004A6598" w:rsidP="00342B31">
            <w:pPr>
              <w:pStyle w:val="Default"/>
              <w:numPr>
                <w:ilvl w:val="0"/>
                <w:numId w:val="19"/>
              </w:numPr>
              <w:ind w:left="361" w:hanging="361"/>
              <w:rPr>
                <w:rFonts w:ascii="Arial Narrow" w:hAnsi="Arial Narrow" w:cstheme="minorHAnsi"/>
                <w:sz w:val="22"/>
                <w:szCs w:val="22"/>
              </w:rPr>
            </w:pPr>
            <w:r w:rsidRPr="00F40585">
              <w:rPr>
                <w:rFonts w:ascii="Arial Narrow" w:hAnsi="Arial Narrow" w:cstheme="minorHAnsi"/>
                <w:sz w:val="22"/>
                <w:szCs w:val="22"/>
              </w:rPr>
              <w:t>intentionally substitutes common or generic words with synonyms (excited for happy)</w:t>
            </w:r>
          </w:p>
          <w:p w14:paraId="2AA9ED6F" w14:textId="77777777" w:rsidR="004A6598" w:rsidRPr="00342B31" w:rsidRDefault="004A6598" w:rsidP="00D47198">
            <w:pPr>
              <w:pStyle w:val="Default"/>
              <w:numPr>
                <w:ilvl w:val="0"/>
                <w:numId w:val="19"/>
              </w:numPr>
              <w:ind w:left="361" w:hanging="361"/>
              <w:rPr>
                <w:rFonts w:ascii="Arial Narrow" w:hAnsi="Arial Narrow" w:cstheme="minorHAnsi"/>
                <w:sz w:val="22"/>
                <w:szCs w:val="22"/>
              </w:rPr>
            </w:pPr>
            <w:r w:rsidRPr="00F40585">
              <w:rPr>
                <w:rFonts w:ascii="Arial Narrow" w:hAnsi="Arial Narrow" w:cstheme="minorHAnsi"/>
                <w:sz w:val="22"/>
                <w:szCs w:val="22"/>
              </w:rPr>
              <w:t>uses words with multiple meanings correctly, according to context (right, bark)</w:t>
            </w:r>
            <w:r w:rsidR="00342B31">
              <w:rPr>
                <w:rFonts w:ascii="Arial Narrow" w:hAnsi="Arial Narrow" w:cstheme="minorHAnsi"/>
                <w:sz w:val="22"/>
                <w:szCs w:val="22"/>
              </w:rPr>
              <w:t xml:space="preserve">. </w:t>
            </w:r>
          </w:p>
        </w:tc>
      </w:tr>
    </w:tbl>
    <w:p w14:paraId="35FA50F5" w14:textId="77777777" w:rsidR="00953E6C" w:rsidRPr="00307617" w:rsidRDefault="00953E6C" w:rsidP="00710AE8">
      <w:pPr>
        <w:spacing w:before="120"/>
        <w:rPr>
          <w:rFonts w:cstheme="minorHAnsi"/>
          <w:lang w:val="en-AU"/>
        </w:rPr>
      </w:pPr>
      <w:r w:rsidRPr="00307617">
        <w:rPr>
          <w:rFonts w:cstheme="minorHAnsi"/>
          <w:color w:val="000000"/>
        </w:rPr>
        <w:t>Student learning in literacy has links beyond English in the Victorian Curriculum F–10.  Teachers are encouraged to identify links within their teaching and learning plans.</w:t>
      </w:r>
    </w:p>
    <w:p w14:paraId="5F008B43" w14:textId="77777777" w:rsidR="004F6A73" w:rsidRPr="00362B15" w:rsidRDefault="004F6A73" w:rsidP="005D3D78">
      <w:pPr>
        <w:rPr>
          <w:rFonts w:cstheme="minorHAnsi"/>
          <w:lang w:val="en-AU"/>
        </w:rPr>
      </w:pPr>
    </w:p>
    <w:sectPr w:rsidR="004F6A73" w:rsidRPr="00362B15"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37EA" w14:textId="77777777" w:rsidR="00AF21D1" w:rsidRDefault="00AF21D1" w:rsidP="00304EA1">
      <w:pPr>
        <w:spacing w:after="0" w:line="240" w:lineRule="auto"/>
      </w:pPr>
      <w:r>
        <w:separator/>
      </w:r>
    </w:p>
  </w:endnote>
  <w:endnote w:type="continuationSeparator" w:id="0">
    <w:p w14:paraId="68FD7D58" w14:textId="77777777" w:rsidR="00AF21D1" w:rsidRDefault="00AF21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Ind w:w="3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AF21D1" w14:paraId="44F07939" w14:textId="77777777" w:rsidTr="00DA1903">
      <w:trPr>
        <w:trHeight w:val="701"/>
      </w:trPr>
      <w:tc>
        <w:tcPr>
          <w:tcW w:w="7230" w:type="dxa"/>
          <w:vAlign w:val="center"/>
        </w:tcPr>
        <w:p w14:paraId="3001F691" w14:textId="77777777" w:rsidR="00AF21D1" w:rsidRPr="002329F3" w:rsidRDefault="00AF21D1"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565CE600" w14:textId="77777777" w:rsidR="00AF21D1" w:rsidRPr="00B41951" w:rsidRDefault="00AF21D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26190">
            <w:rPr>
              <w:noProof/>
            </w:rPr>
            <w:t>2</w:t>
          </w:r>
          <w:r w:rsidRPr="00B41951">
            <w:rPr>
              <w:noProof/>
            </w:rPr>
            <w:fldChar w:fldCharType="end"/>
          </w:r>
        </w:p>
      </w:tc>
    </w:tr>
  </w:tbl>
  <w:p w14:paraId="586756C6" w14:textId="77777777" w:rsidR="00AF21D1" w:rsidRPr="00243F0D" w:rsidRDefault="00AF21D1"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AF21D1" w14:paraId="57C8BBBC" w14:textId="77777777" w:rsidTr="000B5CC5">
      <w:trPr>
        <w:trHeight w:val="993"/>
      </w:trPr>
      <w:tc>
        <w:tcPr>
          <w:tcW w:w="8613" w:type="dxa"/>
          <w:vAlign w:val="center"/>
        </w:tcPr>
        <w:p w14:paraId="03FC9D59" w14:textId="6221EAF4" w:rsidR="00AF21D1" w:rsidRPr="004A2ED8" w:rsidRDefault="00026190" w:rsidP="002329F3">
          <w:pPr>
            <w:pStyle w:val="VCAAtrademarkinfo"/>
            <w:rPr>
              <w:color w:val="999999" w:themeColor="accent2"/>
            </w:rPr>
          </w:pPr>
          <w:hyperlink r:id="rId1" w:tgtFrame="_blank" w:history="1">
            <w:r w:rsidR="00AF21D1">
              <w:rPr>
                <w:rStyle w:val="Hyperlink"/>
                <w:color w:val="0066CC"/>
                <w:sz w:val="20"/>
                <w:szCs w:val="20"/>
              </w:rPr>
              <w:t>VCAA</w:t>
            </w:r>
          </w:hyperlink>
          <w:r w:rsidR="00AF21D1">
            <w:rPr>
              <w:color w:val="000000"/>
              <w:sz w:val="20"/>
              <w:szCs w:val="20"/>
            </w:rPr>
            <w:t> </w:t>
          </w:r>
          <w:r w:rsidR="00AF21D1">
            <w:rPr>
              <w:color w:val="999999"/>
              <w:sz w:val="20"/>
              <w:szCs w:val="20"/>
            </w:rPr>
            <w:t>© 2018</w:t>
          </w:r>
        </w:p>
      </w:tc>
      <w:tc>
        <w:tcPr>
          <w:tcW w:w="3261" w:type="dxa"/>
          <w:shd w:val="clear" w:color="auto" w:fill="auto"/>
          <w:vAlign w:val="center"/>
        </w:tcPr>
        <w:p w14:paraId="0D2D0014" w14:textId="77777777" w:rsidR="00AF21D1" w:rsidRPr="00B41951" w:rsidRDefault="00AF21D1" w:rsidP="00D468D5">
          <w:pPr>
            <w:pStyle w:val="VCAAbody"/>
            <w:jc w:val="center"/>
            <w:rPr>
              <w:sz w:val="18"/>
              <w:szCs w:val="18"/>
            </w:rPr>
          </w:pPr>
        </w:p>
      </w:tc>
      <w:tc>
        <w:tcPr>
          <w:tcW w:w="11046" w:type="dxa"/>
          <w:vAlign w:val="center"/>
        </w:tcPr>
        <w:p w14:paraId="1268C135" w14:textId="4A3F771F" w:rsidR="00AF21D1" w:rsidRDefault="00AF21D1" w:rsidP="00E548A3">
          <w:pPr>
            <w:pStyle w:val="Footer"/>
            <w:tabs>
              <w:tab w:val="clear" w:pos="9026"/>
              <w:tab w:val="left" w:pos="8376"/>
              <w:tab w:val="right" w:pos="11340"/>
            </w:tabs>
            <w:ind w:right="5562"/>
            <w:jc w:val="right"/>
          </w:pPr>
          <w:r>
            <w:rPr>
              <w:noProof/>
              <w:lang w:val="en-AU" w:eastAsia="en-AU"/>
            </w:rPr>
            <w:t xml:space="preserve">     </w:t>
          </w:r>
        </w:p>
      </w:tc>
    </w:tr>
  </w:tbl>
  <w:p w14:paraId="4AD6FEF3" w14:textId="77777777" w:rsidR="00AF21D1" w:rsidRDefault="00AF21D1"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B7563" w14:textId="77777777" w:rsidR="00AF21D1" w:rsidRDefault="00AF21D1" w:rsidP="00304EA1">
      <w:pPr>
        <w:spacing w:after="0" w:line="240" w:lineRule="auto"/>
      </w:pPr>
      <w:r>
        <w:separator/>
      </w:r>
    </w:p>
  </w:footnote>
  <w:footnote w:type="continuationSeparator" w:id="0">
    <w:p w14:paraId="2B06E56C" w14:textId="77777777" w:rsidR="00AF21D1" w:rsidRDefault="00AF21D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B357F1E" w14:textId="14DEE50A" w:rsidR="00AF21D1" w:rsidRPr="00D86DE4" w:rsidRDefault="00AF21D1" w:rsidP="00D86DE4">
        <w:pPr>
          <w:pStyle w:val="VCAAcaptionsandfootnotes"/>
          <w:rPr>
            <w:color w:val="999999" w:themeColor="accent2"/>
          </w:rPr>
        </w:pPr>
        <w:r>
          <w:rPr>
            <w:b/>
            <w:color w:val="999999" w:themeColor="accent2"/>
          </w:rPr>
          <w:t>Literacy Learning Progression – Creating texts – Foundation to Level 3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E9D8" w14:textId="66BE1493" w:rsidR="00AF21D1" w:rsidRPr="001D184E" w:rsidRDefault="00AF21D1" w:rsidP="00AF21D1">
    <w:pPr>
      <w:pStyle w:val="VCAADocumenttitle"/>
      <w:spacing w:before="0" w:after="0"/>
      <w:ind w:left="720" w:firstLine="720"/>
      <w:rPr>
        <w:sz w:val="44"/>
      </w:rPr>
    </w:pPr>
    <w:r>
      <w:drawing>
        <wp:anchor distT="0" distB="0" distL="114300" distR="114300" simplePos="0" relativeHeight="251658240" behindDoc="0" locked="0" layoutInCell="1" allowOverlap="1" wp14:anchorId="1BC967D9" wp14:editId="18A1BA9D">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F80D727" wp14:editId="5CCABCE5">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Literacy Learning Progression – Creating texts – Foundation to Level 3 span</w:t>
        </w:r>
      </w:sdtContent>
    </w:sdt>
    <w:r>
      <w:t xml:space="preserve"> </w:t>
    </w:r>
    <w:r>
      <w:rPr>
        <w:sz w:val="28"/>
        <w:szCs w:val="28"/>
      </w:rPr>
      <w:t>(Part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EE5"/>
    <w:multiLevelType w:val="hybridMultilevel"/>
    <w:tmpl w:val="F564C2F4"/>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C1769"/>
    <w:multiLevelType w:val="hybridMultilevel"/>
    <w:tmpl w:val="BEC06834"/>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D255E"/>
    <w:multiLevelType w:val="hybridMultilevel"/>
    <w:tmpl w:val="FF6C6A7A"/>
    <w:lvl w:ilvl="0" w:tplc="F2E6EE9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37D64"/>
    <w:multiLevelType w:val="hybridMultilevel"/>
    <w:tmpl w:val="CC42853E"/>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6D2252"/>
    <w:multiLevelType w:val="hybridMultilevel"/>
    <w:tmpl w:val="9354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D7E45"/>
    <w:multiLevelType w:val="hybridMultilevel"/>
    <w:tmpl w:val="1E90CBD6"/>
    <w:lvl w:ilvl="0" w:tplc="F2E6EE9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773B7B"/>
    <w:multiLevelType w:val="hybridMultilevel"/>
    <w:tmpl w:val="00609E22"/>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BF0019"/>
    <w:multiLevelType w:val="hybridMultilevel"/>
    <w:tmpl w:val="DD2E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4606389"/>
    <w:multiLevelType w:val="hybridMultilevel"/>
    <w:tmpl w:val="AB789F74"/>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784729"/>
    <w:multiLevelType w:val="hybridMultilevel"/>
    <w:tmpl w:val="D1C0298C"/>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8701E"/>
    <w:multiLevelType w:val="hybridMultilevel"/>
    <w:tmpl w:val="E0629640"/>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13">
    <w:nsid w:val="4CA22333"/>
    <w:multiLevelType w:val="hybridMultilevel"/>
    <w:tmpl w:val="48ECF500"/>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C424D0"/>
    <w:multiLevelType w:val="hybridMultilevel"/>
    <w:tmpl w:val="D59EBEA0"/>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3A6A56"/>
    <w:multiLevelType w:val="hybridMultilevel"/>
    <w:tmpl w:val="5AD28AE4"/>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F0A54C3"/>
    <w:multiLevelType w:val="hybridMultilevel"/>
    <w:tmpl w:val="D9949398"/>
    <w:lvl w:ilvl="0" w:tplc="F2E6EE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D907552"/>
    <w:multiLevelType w:val="hybridMultilevel"/>
    <w:tmpl w:val="4B86EA36"/>
    <w:lvl w:ilvl="0" w:tplc="C0FC0332">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3"/>
  </w:num>
  <w:num w:numId="5">
    <w:abstractNumId w:val="17"/>
  </w:num>
  <w:num w:numId="6">
    <w:abstractNumId w:val="18"/>
  </w:num>
  <w:num w:numId="7">
    <w:abstractNumId w:val="2"/>
  </w:num>
  <w:num w:numId="8">
    <w:abstractNumId w:val="6"/>
  </w:num>
  <w:num w:numId="9">
    <w:abstractNumId w:val="15"/>
  </w:num>
  <w:num w:numId="10">
    <w:abstractNumId w:val="10"/>
  </w:num>
  <w:num w:numId="11">
    <w:abstractNumId w:val="20"/>
  </w:num>
  <w:num w:numId="12">
    <w:abstractNumId w:val="11"/>
  </w:num>
  <w:num w:numId="13">
    <w:abstractNumId w:val="5"/>
  </w:num>
  <w:num w:numId="14">
    <w:abstractNumId w:val="14"/>
  </w:num>
  <w:num w:numId="15">
    <w:abstractNumId w:val="13"/>
  </w:num>
  <w:num w:numId="16">
    <w:abstractNumId w:val="8"/>
  </w:num>
  <w:num w:numId="17">
    <w:abstractNumId w:val="12"/>
  </w:num>
  <w:num w:numId="18">
    <w:abstractNumId w:val="4"/>
  </w:num>
  <w:num w:numId="19">
    <w:abstractNumId w:val="7"/>
  </w:num>
  <w:num w:numId="20">
    <w:abstractNumId w:val="1"/>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6190"/>
    <w:rsid w:val="00027228"/>
    <w:rsid w:val="00037D17"/>
    <w:rsid w:val="000577DC"/>
    <w:rsid w:val="0005780E"/>
    <w:rsid w:val="000A71F7"/>
    <w:rsid w:val="000B5B53"/>
    <w:rsid w:val="000B5CC5"/>
    <w:rsid w:val="000D1D6F"/>
    <w:rsid w:val="000E4A92"/>
    <w:rsid w:val="000F09E4"/>
    <w:rsid w:val="000F16FD"/>
    <w:rsid w:val="00111C27"/>
    <w:rsid w:val="001209DB"/>
    <w:rsid w:val="0015344B"/>
    <w:rsid w:val="00156019"/>
    <w:rsid w:val="00164D7A"/>
    <w:rsid w:val="00170A07"/>
    <w:rsid w:val="00172E14"/>
    <w:rsid w:val="00173134"/>
    <w:rsid w:val="00180973"/>
    <w:rsid w:val="00193FE4"/>
    <w:rsid w:val="001A772A"/>
    <w:rsid w:val="001B535F"/>
    <w:rsid w:val="001B64E5"/>
    <w:rsid w:val="001C73C5"/>
    <w:rsid w:val="001D184E"/>
    <w:rsid w:val="001E5ED4"/>
    <w:rsid w:val="002140A1"/>
    <w:rsid w:val="002233AF"/>
    <w:rsid w:val="002279BA"/>
    <w:rsid w:val="00227C56"/>
    <w:rsid w:val="002329F3"/>
    <w:rsid w:val="00237C1A"/>
    <w:rsid w:val="00243F0D"/>
    <w:rsid w:val="002532F0"/>
    <w:rsid w:val="00256DB1"/>
    <w:rsid w:val="002647BB"/>
    <w:rsid w:val="00264F9D"/>
    <w:rsid w:val="002654C5"/>
    <w:rsid w:val="00267736"/>
    <w:rsid w:val="002754C1"/>
    <w:rsid w:val="002841C8"/>
    <w:rsid w:val="0028516B"/>
    <w:rsid w:val="002C6F90"/>
    <w:rsid w:val="002C7C3B"/>
    <w:rsid w:val="002E48F7"/>
    <w:rsid w:val="002F2BC5"/>
    <w:rsid w:val="00302FB8"/>
    <w:rsid w:val="00304874"/>
    <w:rsid w:val="00304EA1"/>
    <w:rsid w:val="00314D81"/>
    <w:rsid w:val="00322FC6"/>
    <w:rsid w:val="003369B8"/>
    <w:rsid w:val="00342B31"/>
    <w:rsid w:val="00362B15"/>
    <w:rsid w:val="00367704"/>
    <w:rsid w:val="00372723"/>
    <w:rsid w:val="00391986"/>
    <w:rsid w:val="003946E4"/>
    <w:rsid w:val="00395CBB"/>
    <w:rsid w:val="003A3C3D"/>
    <w:rsid w:val="003C44C2"/>
    <w:rsid w:val="003E412B"/>
    <w:rsid w:val="00400A2A"/>
    <w:rsid w:val="004143C0"/>
    <w:rsid w:val="00416B45"/>
    <w:rsid w:val="00417AA3"/>
    <w:rsid w:val="004227FE"/>
    <w:rsid w:val="00440B32"/>
    <w:rsid w:val="00455A1A"/>
    <w:rsid w:val="0046078D"/>
    <w:rsid w:val="004754A7"/>
    <w:rsid w:val="004A2ED8"/>
    <w:rsid w:val="004A6598"/>
    <w:rsid w:val="004D7466"/>
    <w:rsid w:val="004E469F"/>
    <w:rsid w:val="004F219A"/>
    <w:rsid w:val="004F5687"/>
    <w:rsid w:val="004F5BDA"/>
    <w:rsid w:val="004F6A73"/>
    <w:rsid w:val="0051382C"/>
    <w:rsid w:val="0051631E"/>
    <w:rsid w:val="00517861"/>
    <w:rsid w:val="00526666"/>
    <w:rsid w:val="00535491"/>
    <w:rsid w:val="00566029"/>
    <w:rsid w:val="00580A52"/>
    <w:rsid w:val="005923CB"/>
    <w:rsid w:val="005942A0"/>
    <w:rsid w:val="005B391B"/>
    <w:rsid w:val="005D3D78"/>
    <w:rsid w:val="005E2EF0"/>
    <w:rsid w:val="00607D1F"/>
    <w:rsid w:val="00612D18"/>
    <w:rsid w:val="006207A6"/>
    <w:rsid w:val="00635C51"/>
    <w:rsid w:val="00636604"/>
    <w:rsid w:val="00662A5F"/>
    <w:rsid w:val="00671D4D"/>
    <w:rsid w:val="00681D85"/>
    <w:rsid w:val="00693FFD"/>
    <w:rsid w:val="006C0696"/>
    <w:rsid w:val="006D08F8"/>
    <w:rsid w:val="006D2159"/>
    <w:rsid w:val="006E0642"/>
    <w:rsid w:val="006F787C"/>
    <w:rsid w:val="00702636"/>
    <w:rsid w:val="00710AE8"/>
    <w:rsid w:val="007157CE"/>
    <w:rsid w:val="00724507"/>
    <w:rsid w:val="0074078C"/>
    <w:rsid w:val="00751217"/>
    <w:rsid w:val="00752E46"/>
    <w:rsid w:val="00760FB7"/>
    <w:rsid w:val="0076106A"/>
    <w:rsid w:val="00773E6C"/>
    <w:rsid w:val="007832BC"/>
    <w:rsid w:val="00791393"/>
    <w:rsid w:val="007A6FCF"/>
    <w:rsid w:val="007B186E"/>
    <w:rsid w:val="00806F44"/>
    <w:rsid w:val="00813C37"/>
    <w:rsid w:val="008154B5"/>
    <w:rsid w:val="00823962"/>
    <w:rsid w:val="00832F5C"/>
    <w:rsid w:val="00852719"/>
    <w:rsid w:val="00860115"/>
    <w:rsid w:val="00862D7A"/>
    <w:rsid w:val="00867E82"/>
    <w:rsid w:val="00871D52"/>
    <w:rsid w:val="00874F03"/>
    <w:rsid w:val="008825D3"/>
    <w:rsid w:val="0088783C"/>
    <w:rsid w:val="0092704D"/>
    <w:rsid w:val="00934256"/>
    <w:rsid w:val="009370BC"/>
    <w:rsid w:val="00953E6C"/>
    <w:rsid w:val="0098739B"/>
    <w:rsid w:val="009939E5"/>
    <w:rsid w:val="009E6CCB"/>
    <w:rsid w:val="00A17661"/>
    <w:rsid w:val="00A24B2D"/>
    <w:rsid w:val="00A25A85"/>
    <w:rsid w:val="00A27DB1"/>
    <w:rsid w:val="00A30AF1"/>
    <w:rsid w:val="00A328EE"/>
    <w:rsid w:val="00A35382"/>
    <w:rsid w:val="00A359D5"/>
    <w:rsid w:val="00A40966"/>
    <w:rsid w:val="00A51560"/>
    <w:rsid w:val="00A51A62"/>
    <w:rsid w:val="00A77759"/>
    <w:rsid w:val="00A87CDE"/>
    <w:rsid w:val="00A921E0"/>
    <w:rsid w:val="00A932AF"/>
    <w:rsid w:val="00AA2350"/>
    <w:rsid w:val="00AC090B"/>
    <w:rsid w:val="00AD6605"/>
    <w:rsid w:val="00AF21D1"/>
    <w:rsid w:val="00AF5590"/>
    <w:rsid w:val="00B0738F"/>
    <w:rsid w:val="00B26601"/>
    <w:rsid w:val="00B30DB8"/>
    <w:rsid w:val="00B31822"/>
    <w:rsid w:val="00B3356D"/>
    <w:rsid w:val="00B3467D"/>
    <w:rsid w:val="00B40C84"/>
    <w:rsid w:val="00B41951"/>
    <w:rsid w:val="00B4287B"/>
    <w:rsid w:val="00B53229"/>
    <w:rsid w:val="00B62480"/>
    <w:rsid w:val="00B67596"/>
    <w:rsid w:val="00B71CE9"/>
    <w:rsid w:val="00B81B70"/>
    <w:rsid w:val="00B912B5"/>
    <w:rsid w:val="00BB6558"/>
    <w:rsid w:val="00BD0724"/>
    <w:rsid w:val="00BE5521"/>
    <w:rsid w:val="00BF0AB2"/>
    <w:rsid w:val="00C34EDC"/>
    <w:rsid w:val="00C53263"/>
    <w:rsid w:val="00C5379C"/>
    <w:rsid w:val="00C61C3D"/>
    <w:rsid w:val="00C75F1D"/>
    <w:rsid w:val="00C94A8B"/>
    <w:rsid w:val="00CA0F3D"/>
    <w:rsid w:val="00CA5766"/>
    <w:rsid w:val="00CC151E"/>
    <w:rsid w:val="00CC1EDB"/>
    <w:rsid w:val="00CD2B10"/>
    <w:rsid w:val="00CE2F1A"/>
    <w:rsid w:val="00D162A6"/>
    <w:rsid w:val="00D338E4"/>
    <w:rsid w:val="00D37880"/>
    <w:rsid w:val="00D43FD6"/>
    <w:rsid w:val="00D468D5"/>
    <w:rsid w:val="00D47198"/>
    <w:rsid w:val="00D51947"/>
    <w:rsid w:val="00D532F0"/>
    <w:rsid w:val="00D64C15"/>
    <w:rsid w:val="00D73E77"/>
    <w:rsid w:val="00D77413"/>
    <w:rsid w:val="00D82759"/>
    <w:rsid w:val="00D86DE4"/>
    <w:rsid w:val="00D872B1"/>
    <w:rsid w:val="00D913EB"/>
    <w:rsid w:val="00DA1903"/>
    <w:rsid w:val="00DB2762"/>
    <w:rsid w:val="00DB4A1E"/>
    <w:rsid w:val="00DB4FBD"/>
    <w:rsid w:val="00DC21C3"/>
    <w:rsid w:val="00DF7663"/>
    <w:rsid w:val="00E10BA6"/>
    <w:rsid w:val="00E23F1D"/>
    <w:rsid w:val="00E26732"/>
    <w:rsid w:val="00E36361"/>
    <w:rsid w:val="00E5482F"/>
    <w:rsid w:val="00E548A3"/>
    <w:rsid w:val="00E55AE9"/>
    <w:rsid w:val="00EA51FB"/>
    <w:rsid w:val="00EB044D"/>
    <w:rsid w:val="00ED1DD5"/>
    <w:rsid w:val="00ED67A0"/>
    <w:rsid w:val="00EF67C7"/>
    <w:rsid w:val="00EF6D8E"/>
    <w:rsid w:val="00F000A0"/>
    <w:rsid w:val="00F02482"/>
    <w:rsid w:val="00F0309B"/>
    <w:rsid w:val="00F26E55"/>
    <w:rsid w:val="00F40585"/>
    <w:rsid w:val="00F40D53"/>
    <w:rsid w:val="00F4525C"/>
    <w:rsid w:val="00F72C67"/>
    <w:rsid w:val="00F94CC9"/>
    <w:rsid w:val="00F95804"/>
    <w:rsid w:val="00F97203"/>
    <w:rsid w:val="00FA2FF8"/>
    <w:rsid w:val="00FB2493"/>
    <w:rsid w:val="00FB6007"/>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A8C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6A39F1E"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357D80"/>
    <w:rsid w:val="003D3EE6"/>
    <w:rsid w:val="00430221"/>
    <w:rsid w:val="00A47C42"/>
    <w:rsid w:val="00A950D3"/>
    <w:rsid w:val="00AB54ED"/>
    <w:rsid w:val="00B86BAD"/>
    <w:rsid w:val="00B94511"/>
    <w:rsid w:val="00B96D8B"/>
    <w:rsid w:val="00BC4BE5"/>
    <w:rsid w:val="00D23BED"/>
    <w:rsid w:val="00E13853"/>
    <w:rsid w:val="00E8783C"/>
    <w:rsid w:val="00EA0042"/>
    <w:rsid w:val="00EA70ED"/>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A39F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14C3-7EED-4E56-A842-41FE0C91016F}"/>
</file>

<file path=customXml/itemProps2.xml><?xml version="1.0" encoding="utf-8"?>
<ds:datastoreItem xmlns:ds="http://schemas.openxmlformats.org/officeDocument/2006/customXml" ds:itemID="{A2DBA1BC-9877-44AA-8AE7-A90B6BC0B817}"/>
</file>

<file path=customXml/itemProps3.xml><?xml version="1.0" encoding="utf-8"?>
<ds:datastoreItem xmlns:ds="http://schemas.openxmlformats.org/officeDocument/2006/customXml" ds:itemID="{A03BE39D-9620-49DA-A1C2-1F43D34077CE}"/>
</file>

<file path=customXml/itemProps4.xml><?xml version="1.0" encoding="utf-8"?>
<ds:datastoreItem xmlns:ds="http://schemas.openxmlformats.org/officeDocument/2006/customXml" ds:itemID="{BE7498B7-969A-409E-8A71-2026FC2B961C}"/>
</file>

<file path=docProps/app.xml><?xml version="1.0" encoding="utf-8"?>
<Properties xmlns="http://schemas.openxmlformats.org/officeDocument/2006/extended-properties" xmlns:vt="http://schemas.openxmlformats.org/officeDocument/2006/docPropsVTypes">
  <Template>Normal.dotm</Template>
  <TotalTime>1</TotalTime>
  <Pages>2</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Literacy Learning Progression – Creating texts – Foundation to Level 3 span</vt:lpstr>
    </vt:vector>
  </TitlesOfParts>
  <Company>Victorian Curriculum and Assessment Authority</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Creating texts – Foundation to Level 3 span</dc:title>
  <dc:creator>curriculum.vcaa@edumail.vic.gov.au</dc:creator>
  <cp:keywords>English; Literacy; Learning; Progression</cp:keywords>
  <cp:lastModifiedBy>Driver, Tim P</cp:lastModifiedBy>
  <cp:revision>2</cp:revision>
  <cp:lastPrinted>2018-03-14T23:51:00Z</cp:lastPrinted>
  <dcterms:created xsi:type="dcterms:W3CDTF">2018-05-09T00:05:00Z</dcterms:created>
  <dcterms:modified xsi:type="dcterms:W3CDTF">2018-05-09T00:05:00Z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