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6EFB0" w14:textId="06CF151E" w:rsidR="00A70D48" w:rsidRPr="00DA1B91" w:rsidRDefault="00A70D48" w:rsidP="006E3D63">
      <w:pPr>
        <w:pStyle w:val="VCAADocumenttitle"/>
        <w:spacing w:before="360"/>
        <w:rPr>
          <w:noProof w:val="0"/>
        </w:rPr>
      </w:pPr>
      <w:bookmarkStart w:id="0" w:name="TemplateOverview"/>
      <w:bookmarkEnd w:id="0"/>
      <w:r w:rsidRPr="00DA1B91">
        <w:rPr>
          <w:noProof w:val="0"/>
        </w:rPr>
        <w:t xml:space="preserve">Unpacking the Victorian Curriculum F–10 </w:t>
      </w:r>
      <w:r w:rsidR="00B94D21" w:rsidRPr="00DA1B91">
        <w:rPr>
          <w:noProof w:val="0"/>
        </w:rPr>
        <w:t>Languages curriculum</w:t>
      </w:r>
    </w:p>
    <w:p w14:paraId="060FA69F" w14:textId="703E65F0" w:rsidR="00A70D48" w:rsidRPr="00DA1B91" w:rsidRDefault="00A70D48" w:rsidP="00B65F90">
      <w:pPr>
        <w:pStyle w:val="VCAADocumentsubtitle"/>
        <w:rPr>
          <w:noProof w:val="0"/>
        </w:rPr>
      </w:pPr>
      <w:r w:rsidRPr="00DA1B91">
        <w:rPr>
          <w:noProof w:val="0"/>
        </w:rPr>
        <w:t>Foundation to Level 6</w:t>
      </w:r>
      <w:r w:rsidR="00C36AA4" w:rsidRPr="00DA1B91">
        <w:rPr>
          <w:noProof w:val="0"/>
        </w:rPr>
        <w:t xml:space="preserve"> in the</w:t>
      </w:r>
      <w:r w:rsidRPr="00DA1B91">
        <w:rPr>
          <w:noProof w:val="0"/>
        </w:rPr>
        <w:t xml:space="preserve"> F–10 sequence</w:t>
      </w:r>
    </w:p>
    <w:p w14:paraId="1DB9D7D0" w14:textId="5DC171C5" w:rsidR="00243F0D" w:rsidRPr="00DA1B91" w:rsidRDefault="00F56FA8" w:rsidP="00BD2B91">
      <w:pPr>
        <w:pStyle w:val="VCAAHeading1"/>
        <w:rPr>
          <w:lang w:val="en-AU"/>
        </w:rPr>
      </w:pPr>
      <w:r w:rsidRPr="00DA1B91">
        <w:rPr>
          <w:lang w:val="en-AU"/>
        </w:rPr>
        <w:t xml:space="preserve">Theme: </w:t>
      </w:r>
      <w:r w:rsidR="005B788C" w:rsidRPr="00DA1B91">
        <w:rPr>
          <w:lang w:val="en-AU"/>
        </w:rPr>
        <w:t xml:space="preserve">Bugs and </w:t>
      </w:r>
      <w:r w:rsidR="00FC75CB" w:rsidRPr="00DA1B91">
        <w:rPr>
          <w:lang w:val="en-AU"/>
        </w:rPr>
        <w:t xml:space="preserve">other </w:t>
      </w:r>
      <w:r w:rsidR="005B788C" w:rsidRPr="00DA1B91">
        <w:rPr>
          <w:lang w:val="en-AU"/>
        </w:rPr>
        <w:t xml:space="preserve">minibeasts </w:t>
      </w:r>
    </w:p>
    <w:p w14:paraId="2D278E5D" w14:textId="0551CE90" w:rsidR="00F56FA8" w:rsidRPr="00DA1B91" w:rsidRDefault="00F56FA8" w:rsidP="00BF7BA5">
      <w:pPr>
        <w:pStyle w:val="VCAAHeading2"/>
        <w:rPr>
          <w:lang w:val="en-AU"/>
        </w:rPr>
      </w:pPr>
      <w:r w:rsidRPr="00DA1B91">
        <w:rPr>
          <w:lang w:val="en-AU"/>
        </w:rPr>
        <w:t>Overview</w:t>
      </w:r>
    </w:p>
    <w:p w14:paraId="618D495E" w14:textId="0613308C" w:rsidR="00F56FA8" w:rsidRPr="00DA1B91" w:rsidRDefault="00F56FA8" w:rsidP="00CF0CA6">
      <w:pPr>
        <w:pStyle w:val="VCAAbody"/>
        <w:rPr>
          <w:lang w:val="en-AU" w:eastAsia="en-AU"/>
        </w:rPr>
      </w:pPr>
      <w:r w:rsidRPr="00DA1B91">
        <w:rPr>
          <w:lang w:val="en-AU" w:eastAsia="en-AU"/>
        </w:rPr>
        <w:t>This resource contains ideas to help teachers unpack</w:t>
      </w:r>
      <w:r w:rsidR="001B04D5" w:rsidRPr="00DA1B91">
        <w:rPr>
          <w:lang w:val="en-AU" w:eastAsia="en-AU"/>
        </w:rPr>
        <w:t xml:space="preserve"> </w:t>
      </w:r>
      <w:r w:rsidRPr="00DA1B91">
        <w:rPr>
          <w:lang w:val="en-AU" w:eastAsia="en-AU"/>
        </w:rPr>
        <w:t>content descriptions and achievement standards from Foundation to Level 6 of the Victorian Curriculum F</w:t>
      </w:r>
      <w:r w:rsidR="00A641AE" w:rsidRPr="00DA1B91">
        <w:rPr>
          <w:lang w:val="en-AU" w:eastAsia="en-AU"/>
        </w:rPr>
        <w:t>–</w:t>
      </w:r>
      <w:r w:rsidRPr="00DA1B91">
        <w:rPr>
          <w:lang w:val="en-AU" w:eastAsia="en-AU"/>
        </w:rPr>
        <w:t>10 Languages</w:t>
      </w:r>
      <w:r w:rsidR="00116C7D" w:rsidRPr="00DA1B91">
        <w:rPr>
          <w:lang w:val="en-AU" w:eastAsia="en-AU"/>
        </w:rPr>
        <w:t xml:space="preserve"> curriculum</w:t>
      </w:r>
      <w:r w:rsidRPr="00DA1B91">
        <w:rPr>
          <w:lang w:val="en-AU" w:eastAsia="en-AU"/>
        </w:rPr>
        <w:t xml:space="preserve">, using the theme of </w:t>
      </w:r>
      <w:r w:rsidR="00F7474D" w:rsidRPr="00DA1B91">
        <w:rPr>
          <w:lang w:val="en-AU" w:eastAsia="en-AU"/>
        </w:rPr>
        <w:t>Bugs</w:t>
      </w:r>
      <w:r w:rsidR="00FC75CB" w:rsidRPr="00DA1B91">
        <w:rPr>
          <w:lang w:val="en-AU" w:eastAsia="en-AU"/>
        </w:rPr>
        <w:t xml:space="preserve"> and Other M</w:t>
      </w:r>
      <w:r w:rsidR="00F7474D" w:rsidRPr="00DA1B91">
        <w:rPr>
          <w:lang w:val="en-AU" w:eastAsia="en-AU"/>
        </w:rPr>
        <w:t>inibeasts</w:t>
      </w:r>
      <w:r w:rsidRPr="00DA1B91">
        <w:rPr>
          <w:lang w:val="en-AU" w:eastAsia="en-AU"/>
        </w:rPr>
        <w:t xml:space="preserve"> as an example. </w:t>
      </w:r>
    </w:p>
    <w:p w14:paraId="04449536" w14:textId="37FDA025" w:rsidR="00F56FA8" w:rsidRPr="00DA1B91" w:rsidRDefault="001D0668" w:rsidP="00CF0CA6">
      <w:pPr>
        <w:pStyle w:val="VCAAbody"/>
        <w:rPr>
          <w:lang w:val="en-AU" w:eastAsia="en-AU"/>
        </w:rPr>
      </w:pPr>
      <w:r w:rsidRPr="00DA1B91">
        <w:rPr>
          <w:lang w:val="en-AU" w:eastAsia="en-AU"/>
        </w:rPr>
        <w:t xml:space="preserve">Each table in this resource </w:t>
      </w:r>
      <w:r w:rsidR="00F56FA8" w:rsidRPr="00DA1B91">
        <w:rPr>
          <w:lang w:val="en-AU" w:eastAsia="en-AU"/>
        </w:rPr>
        <w:t xml:space="preserve">shows how </w:t>
      </w:r>
      <w:r w:rsidR="003E01FA" w:rsidRPr="00DA1B91">
        <w:rPr>
          <w:lang w:val="en-AU" w:eastAsia="en-AU"/>
        </w:rPr>
        <w:t xml:space="preserve">selected </w:t>
      </w:r>
      <w:r w:rsidR="00F56FA8" w:rsidRPr="00DA1B91">
        <w:rPr>
          <w:lang w:val="en-AU" w:eastAsia="en-AU"/>
        </w:rPr>
        <w:t xml:space="preserve">sections of </w:t>
      </w:r>
      <w:r w:rsidRPr="00DA1B91">
        <w:rPr>
          <w:lang w:val="en-AU" w:eastAsia="en-AU"/>
        </w:rPr>
        <w:t>the relevant a</w:t>
      </w:r>
      <w:r w:rsidR="00F56FA8" w:rsidRPr="00DA1B91">
        <w:rPr>
          <w:lang w:val="en-AU" w:eastAsia="en-AU"/>
        </w:rPr>
        <w:t xml:space="preserve">chievement </w:t>
      </w:r>
      <w:r w:rsidRPr="00DA1B91">
        <w:rPr>
          <w:lang w:val="en-AU" w:eastAsia="en-AU"/>
        </w:rPr>
        <w:t xml:space="preserve">standard </w:t>
      </w:r>
      <w:r w:rsidR="00F56FA8" w:rsidRPr="00DA1B91">
        <w:rPr>
          <w:lang w:val="en-AU" w:eastAsia="en-AU"/>
        </w:rPr>
        <w:t xml:space="preserve">can be aligned to </w:t>
      </w:r>
      <w:r w:rsidR="00116C7D" w:rsidRPr="00DA1B91">
        <w:rPr>
          <w:lang w:val="en-AU" w:eastAsia="en-AU"/>
        </w:rPr>
        <w:t xml:space="preserve">selected content descriptions and </w:t>
      </w:r>
      <w:r w:rsidRPr="00DA1B91">
        <w:rPr>
          <w:lang w:val="en-AU" w:eastAsia="en-AU"/>
        </w:rPr>
        <w:t>selected</w:t>
      </w:r>
      <w:r w:rsidR="00F56FA8" w:rsidRPr="00DA1B91">
        <w:rPr>
          <w:lang w:val="en-AU" w:eastAsia="en-AU"/>
        </w:rPr>
        <w:t xml:space="preserve"> sub-strands from each strand </w:t>
      </w:r>
      <w:r w:rsidRPr="00DA1B91">
        <w:rPr>
          <w:lang w:val="en-AU" w:eastAsia="en-AU"/>
        </w:rPr>
        <w:t xml:space="preserve">of </w:t>
      </w:r>
      <w:r w:rsidR="00116C7D" w:rsidRPr="00DA1B91">
        <w:rPr>
          <w:lang w:val="en-AU" w:eastAsia="en-AU"/>
        </w:rPr>
        <w:t>a L</w:t>
      </w:r>
      <w:r w:rsidRPr="00DA1B91">
        <w:rPr>
          <w:lang w:val="en-AU" w:eastAsia="en-AU"/>
        </w:rPr>
        <w:t>anguage</w:t>
      </w:r>
      <w:r w:rsidR="00116C7D" w:rsidRPr="00DA1B91">
        <w:rPr>
          <w:lang w:val="en-AU" w:eastAsia="en-AU"/>
        </w:rPr>
        <w:t xml:space="preserve"> curriculum</w:t>
      </w:r>
      <w:r w:rsidR="00F56FA8" w:rsidRPr="00DA1B91">
        <w:rPr>
          <w:lang w:val="en-AU" w:eastAsia="en-AU"/>
        </w:rPr>
        <w:t xml:space="preserve">, </w:t>
      </w:r>
      <w:r w:rsidRPr="00DA1B91">
        <w:rPr>
          <w:lang w:val="en-AU" w:eastAsia="en-AU"/>
        </w:rPr>
        <w:t xml:space="preserve">and </w:t>
      </w:r>
      <w:r w:rsidR="00F56FA8" w:rsidRPr="00DA1B91">
        <w:rPr>
          <w:lang w:val="en-AU" w:eastAsia="en-AU"/>
        </w:rPr>
        <w:t>then matched to teaching and learning activities</w:t>
      </w:r>
      <w:r w:rsidR="00F56FA8" w:rsidRPr="00DA1B91">
        <w:rPr>
          <w:lang w:val="en-AU"/>
        </w:rPr>
        <w:t xml:space="preserve"> relate</w:t>
      </w:r>
      <w:r w:rsidRPr="00DA1B91">
        <w:rPr>
          <w:lang w:val="en-AU"/>
        </w:rPr>
        <w:t>d</w:t>
      </w:r>
      <w:r w:rsidR="00F56FA8" w:rsidRPr="00DA1B91">
        <w:rPr>
          <w:lang w:val="en-AU"/>
        </w:rPr>
        <w:t xml:space="preserve"> to</w:t>
      </w:r>
      <w:r w:rsidR="00F56FA8" w:rsidRPr="00DA1B91">
        <w:rPr>
          <w:lang w:val="en-AU" w:eastAsia="en-AU"/>
        </w:rPr>
        <w:t xml:space="preserve"> </w:t>
      </w:r>
      <w:r w:rsidRPr="00DA1B91">
        <w:rPr>
          <w:lang w:val="en-AU" w:eastAsia="en-AU"/>
        </w:rPr>
        <w:t>a</w:t>
      </w:r>
      <w:r w:rsidR="00F56FA8" w:rsidRPr="00DA1B91">
        <w:rPr>
          <w:lang w:val="en-AU" w:eastAsia="en-AU"/>
        </w:rPr>
        <w:t xml:space="preserve"> selected theme. In this </w:t>
      </w:r>
      <w:r w:rsidRPr="00DA1B91">
        <w:rPr>
          <w:lang w:val="en-AU" w:eastAsia="en-AU"/>
        </w:rPr>
        <w:t>resource</w:t>
      </w:r>
      <w:r w:rsidR="00F56FA8" w:rsidRPr="00DA1B91">
        <w:rPr>
          <w:lang w:val="en-AU" w:eastAsia="en-AU"/>
        </w:rPr>
        <w:t xml:space="preserve">, </w:t>
      </w:r>
      <w:r w:rsidRPr="00DA1B91">
        <w:rPr>
          <w:lang w:val="en-AU" w:eastAsia="en-AU"/>
        </w:rPr>
        <w:t>t</w:t>
      </w:r>
      <w:r w:rsidR="00F56FA8" w:rsidRPr="00DA1B91">
        <w:rPr>
          <w:lang w:val="en-AU" w:eastAsia="en-AU"/>
        </w:rPr>
        <w:t xml:space="preserve">he </w:t>
      </w:r>
      <w:r w:rsidR="00116C7D" w:rsidRPr="00DA1B91">
        <w:rPr>
          <w:lang w:val="en-AU" w:eastAsia="en-AU"/>
        </w:rPr>
        <w:t>example L</w:t>
      </w:r>
      <w:r w:rsidRPr="00DA1B91">
        <w:rPr>
          <w:lang w:val="en-AU" w:eastAsia="en-AU"/>
        </w:rPr>
        <w:t>anguage</w:t>
      </w:r>
      <w:r w:rsidR="00116C7D" w:rsidRPr="00DA1B91">
        <w:rPr>
          <w:lang w:val="en-AU" w:eastAsia="en-AU"/>
        </w:rPr>
        <w:t xml:space="preserve"> curriculum</w:t>
      </w:r>
      <w:r w:rsidRPr="00DA1B91">
        <w:rPr>
          <w:lang w:val="en-AU" w:eastAsia="en-AU"/>
        </w:rPr>
        <w:t xml:space="preserve"> </w:t>
      </w:r>
      <w:r w:rsidR="00F56FA8" w:rsidRPr="00DA1B91">
        <w:rPr>
          <w:lang w:val="en-AU" w:eastAsia="en-AU"/>
        </w:rPr>
        <w:t xml:space="preserve">is </w:t>
      </w:r>
      <w:r w:rsidR="005B788C" w:rsidRPr="00DA1B91">
        <w:rPr>
          <w:lang w:val="en-AU" w:eastAsia="en-AU"/>
        </w:rPr>
        <w:t>German</w:t>
      </w:r>
      <w:r w:rsidRPr="00DA1B91">
        <w:rPr>
          <w:lang w:val="en-AU" w:eastAsia="en-AU"/>
        </w:rPr>
        <w:t xml:space="preserve"> and the theme is </w:t>
      </w:r>
      <w:r w:rsidR="005B788C" w:rsidRPr="00DA1B91">
        <w:rPr>
          <w:lang w:val="en-AU" w:eastAsia="en-AU"/>
        </w:rPr>
        <w:t xml:space="preserve">Bugs and </w:t>
      </w:r>
      <w:r w:rsidR="00FC75CB" w:rsidRPr="00DA1B91">
        <w:rPr>
          <w:lang w:val="en-AU" w:eastAsia="en-AU"/>
        </w:rPr>
        <w:t>Other M</w:t>
      </w:r>
      <w:r w:rsidR="005B788C" w:rsidRPr="00DA1B91">
        <w:rPr>
          <w:lang w:val="en-AU" w:eastAsia="en-AU"/>
        </w:rPr>
        <w:t>inibeasts.</w:t>
      </w:r>
    </w:p>
    <w:p w14:paraId="561CE7F9" w14:textId="0E3438AA" w:rsidR="00F56FA8" w:rsidRPr="00DA1B91" w:rsidRDefault="00F56FA8" w:rsidP="00CF0CA6">
      <w:pPr>
        <w:pStyle w:val="VCAAbody"/>
        <w:rPr>
          <w:lang w:val="en-AU" w:eastAsia="en-AU"/>
        </w:rPr>
      </w:pPr>
      <w:r w:rsidRPr="00DA1B91">
        <w:rPr>
          <w:lang w:val="en-AU" w:eastAsia="en-AU"/>
        </w:rPr>
        <w:t xml:space="preserve">Teachers of any </w:t>
      </w:r>
      <w:r w:rsidR="00116C7D" w:rsidRPr="00DA1B91">
        <w:rPr>
          <w:lang w:val="en-AU" w:eastAsia="en-AU"/>
        </w:rPr>
        <w:t>L</w:t>
      </w:r>
      <w:r w:rsidRPr="00DA1B91">
        <w:rPr>
          <w:lang w:val="en-AU" w:eastAsia="en-AU"/>
        </w:rPr>
        <w:t xml:space="preserve">anguage can adapt this example </w:t>
      </w:r>
      <w:r w:rsidR="00116C7D" w:rsidRPr="00DA1B91">
        <w:rPr>
          <w:lang w:val="en-AU" w:eastAsia="en-AU"/>
        </w:rPr>
        <w:t xml:space="preserve">and </w:t>
      </w:r>
      <w:r w:rsidRPr="00DA1B91">
        <w:rPr>
          <w:lang w:val="en-AU" w:eastAsia="en-AU"/>
        </w:rPr>
        <w:t xml:space="preserve">develop a unit of work </w:t>
      </w:r>
      <w:r w:rsidR="00286A15" w:rsidRPr="00DA1B91">
        <w:rPr>
          <w:lang w:val="en-AU" w:eastAsia="en-AU"/>
        </w:rPr>
        <w:t xml:space="preserve">about bugs and other minibeasts that is </w:t>
      </w:r>
      <w:r w:rsidR="003E567F" w:rsidRPr="00DA1B91">
        <w:rPr>
          <w:lang w:val="en-AU" w:eastAsia="en-AU"/>
        </w:rPr>
        <w:t>tailored to</w:t>
      </w:r>
      <w:r w:rsidRPr="00DA1B91">
        <w:rPr>
          <w:lang w:val="en-AU" w:eastAsia="en-AU"/>
        </w:rPr>
        <w:t xml:space="preserve"> their </w:t>
      </w:r>
      <w:r w:rsidR="001D0668" w:rsidRPr="00DA1B91">
        <w:rPr>
          <w:lang w:val="en-AU" w:eastAsia="en-AU"/>
        </w:rPr>
        <w:t>chosen l</w:t>
      </w:r>
      <w:r w:rsidRPr="00DA1B91">
        <w:rPr>
          <w:lang w:val="en-AU" w:eastAsia="en-AU"/>
        </w:rPr>
        <w:t xml:space="preserve">anguage and culture. They can identify the content descriptions </w:t>
      </w:r>
      <w:r w:rsidR="001D0668" w:rsidRPr="00DA1B91">
        <w:rPr>
          <w:lang w:val="en-AU" w:eastAsia="en-AU"/>
        </w:rPr>
        <w:t xml:space="preserve">that are </w:t>
      </w:r>
      <w:r w:rsidRPr="00DA1B91">
        <w:rPr>
          <w:lang w:val="en-AU" w:eastAsia="en-AU"/>
        </w:rPr>
        <w:t xml:space="preserve">relevant to exploring this theme in a </w:t>
      </w:r>
      <w:r w:rsidR="00F56B53" w:rsidRPr="00DA1B91">
        <w:rPr>
          <w:lang w:val="en-AU" w:eastAsia="en-AU"/>
        </w:rPr>
        <w:t>L</w:t>
      </w:r>
      <w:r w:rsidRPr="00DA1B91">
        <w:rPr>
          <w:lang w:val="en-AU" w:eastAsia="en-AU"/>
        </w:rPr>
        <w:t xml:space="preserve">anguage lesson and develop appropriate activities for a teaching and learning program. This resource </w:t>
      </w:r>
      <w:r w:rsidR="001D0668" w:rsidRPr="00DA1B91">
        <w:rPr>
          <w:lang w:val="en-AU" w:eastAsia="en-AU"/>
        </w:rPr>
        <w:t xml:space="preserve">could </w:t>
      </w:r>
      <w:r w:rsidRPr="00DA1B91">
        <w:rPr>
          <w:lang w:val="en-AU" w:eastAsia="en-AU"/>
        </w:rPr>
        <w:t>be adapted to</w:t>
      </w:r>
      <w:r w:rsidR="00845AEA" w:rsidRPr="00DA1B91">
        <w:rPr>
          <w:lang w:val="en-AU" w:eastAsia="en-AU"/>
        </w:rPr>
        <w:t xml:space="preserve"> zoo animals, native animals, pets</w:t>
      </w:r>
      <w:r w:rsidR="00B85650" w:rsidRPr="00DA1B91">
        <w:rPr>
          <w:lang w:val="en-AU" w:eastAsia="en-AU"/>
        </w:rPr>
        <w:t xml:space="preserve"> or</w:t>
      </w:r>
      <w:r w:rsidR="00845AEA" w:rsidRPr="00DA1B91">
        <w:rPr>
          <w:lang w:val="en-AU" w:eastAsia="en-AU"/>
        </w:rPr>
        <w:t xml:space="preserve"> dinosaurs</w:t>
      </w:r>
      <w:r w:rsidR="00257E68" w:rsidRPr="00DA1B91">
        <w:rPr>
          <w:lang w:val="en-AU" w:eastAsia="en-AU"/>
        </w:rPr>
        <w:t>.</w:t>
      </w:r>
      <w:r w:rsidRPr="00DA1B91">
        <w:rPr>
          <w:lang w:val="en-AU" w:eastAsia="en-AU"/>
        </w:rPr>
        <w:t xml:space="preserve"> </w:t>
      </w:r>
    </w:p>
    <w:p w14:paraId="2DFC0D81" w14:textId="18D13791" w:rsidR="00F56FA8" w:rsidRPr="00DA1B91" w:rsidRDefault="00F56FA8" w:rsidP="00CF0CA6">
      <w:pPr>
        <w:pStyle w:val="VCAAbody"/>
        <w:rPr>
          <w:lang w:val="en-AU" w:eastAsia="en-AU"/>
        </w:rPr>
      </w:pPr>
      <w:r w:rsidRPr="00DA1B91">
        <w:rPr>
          <w:lang w:val="en-AU"/>
        </w:rPr>
        <w:t xml:space="preserve">This resource shows how a single theme can be developed to support learning at different levels across </w:t>
      </w:r>
      <w:r w:rsidR="00887A9A" w:rsidRPr="00DA1B91">
        <w:rPr>
          <w:lang w:val="en-AU"/>
        </w:rPr>
        <w:t>Foundation to Level 6</w:t>
      </w:r>
      <w:r w:rsidRPr="00DA1B91">
        <w:rPr>
          <w:lang w:val="en-AU"/>
        </w:rPr>
        <w:t xml:space="preserve">. </w:t>
      </w:r>
      <w:r w:rsidRPr="00DA1B91">
        <w:rPr>
          <w:lang w:val="en-AU" w:eastAsia="en-AU"/>
        </w:rPr>
        <w:t xml:space="preserve">There is a separate </w:t>
      </w:r>
      <w:r w:rsidR="00887A9A" w:rsidRPr="00DA1B91">
        <w:rPr>
          <w:lang w:val="en-AU" w:eastAsia="en-AU"/>
        </w:rPr>
        <w:t xml:space="preserve">table </w:t>
      </w:r>
      <w:r w:rsidRPr="00DA1B91">
        <w:rPr>
          <w:lang w:val="en-AU" w:eastAsia="en-AU"/>
        </w:rPr>
        <w:t>for each band</w:t>
      </w:r>
      <w:r w:rsidR="00116C7D" w:rsidRPr="00DA1B91">
        <w:rPr>
          <w:lang w:val="en-AU" w:eastAsia="en-AU"/>
        </w:rPr>
        <w:t xml:space="preserve"> of levels</w:t>
      </w:r>
      <w:r w:rsidRPr="00DA1B91">
        <w:rPr>
          <w:lang w:val="en-AU" w:eastAsia="en-AU"/>
        </w:rPr>
        <w:t xml:space="preserve"> – one for </w:t>
      </w:r>
      <w:r w:rsidR="00AE404F" w:rsidRPr="00DA1B91">
        <w:rPr>
          <w:lang w:val="en-AU" w:eastAsia="en-AU"/>
        </w:rPr>
        <w:t xml:space="preserve">Foundation to Level </w:t>
      </w:r>
      <w:r w:rsidRPr="00DA1B91">
        <w:rPr>
          <w:lang w:val="en-AU" w:eastAsia="en-AU"/>
        </w:rPr>
        <w:t>2, one for Levels 3 and 4</w:t>
      </w:r>
      <w:r w:rsidR="00AE404F" w:rsidRPr="00DA1B91">
        <w:rPr>
          <w:lang w:val="en-AU" w:eastAsia="en-AU"/>
        </w:rPr>
        <w:t xml:space="preserve"> and </w:t>
      </w:r>
      <w:r w:rsidRPr="00DA1B91">
        <w:rPr>
          <w:lang w:val="en-AU" w:eastAsia="en-AU"/>
        </w:rPr>
        <w:t>one for Levels 5</w:t>
      </w:r>
      <w:r w:rsidR="00887A9A" w:rsidRPr="00DA1B91">
        <w:rPr>
          <w:lang w:val="en-AU" w:eastAsia="en-AU"/>
        </w:rPr>
        <w:t xml:space="preserve"> and </w:t>
      </w:r>
      <w:r w:rsidRPr="00DA1B91">
        <w:rPr>
          <w:lang w:val="en-AU" w:eastAsia="en-AU"/>
        </w:rPr>
        <w:t>6.</w:t>
      </w:r>
    </w:p>
    <w:p w14:paraId="399EE3BB" w14:textId="3EC08714" w:rsidR="00F56FA8" w:rsidRPr="00DA1B91" w:rsidRDefault="00887A9A" w:rsidP="00CF0CA6">
      <w:pPr>
        <w:pStyle w:val="VCAAbody"/>
        <w:rPr>
          <w:lang w:val="en-AU" w:eastAsia="en-AU"/>
        </w:rPr>
      </w:pPr>
      <w:r w:rsidRPr="00DA1B91">
        <w:rPr>
          <w:lang w:val="en-AU" w:eastAsia="en-AU"/>
        </w:rPr>
        <w:t>C</w:t>
      </w:r>
      <w:r w:rsidR="00F56FA8" w:rsidRPr="00DA1B91">
        <w:rPr>
          <w:lang w:val="en-AU" w:eastAsia="en-AU"/>
        </w:rPr>
        <w:t>ontent descriptions that are well suited to t</w:t>
      </w:r>
      <w:r w:rsidR="00263788" w:rsidRPr="00DA1B91">
        <w:rPr>
          <w:lang w:val="en-AU" w:eastAsia="en-AU"/>
        </w:rPr>
        <w:t>he selected theme</w:t>
      </w:r>
      <w:r w:rsidR="00F56FA8" w:rsidRPr="00DA1B91">
        <w:rPr>
          <w:lang w:val="en-AU" w:eastAsia="en-AU"/>
        </w:rPr>
        <w:t xml:space="preserve"> have been identified</w:t>
      </w:r>
      <w:r w:rsidRPr="00DA1B91">
        <w:rPr>
          <w:lang w:val="en-AU" w:eastAsia="en-AU"/>
        </w:rPr>
        <w:t xml:space="preserve"> from each of the strands and sub-stra</w:t>
      </w:r>
      <w:r w:rsidRPr="00DA1B91">
        <w:rPr>
          <w:lang w:val="en-AU"/>
        </w:rPr>
        <w:t>nds</w:t>
      </w:r>
      <w:r w:rsidR="00F56FA8" w:rsidRPr="00DA1B91">
        <w:rPr>
          <w:lang w:val="en-AU"/>
        </w:rPr>
        <w:t xml:space="preserve">, and </w:t>
      </w:r>
      <w:r w:rsidR="00E56C32" w:rsidRPr="00DA1B91">
        <w:rPr>
          <w:lang w:val="en-AU"/>
        </w:rPr>
        <w:t xml:space="preserve">examples of </w:t>
      </w:r>
      <w:r w:rsidR="00263788" w:rsidRPr="00DA1B91">
        <w:rPr>
          <w:lang w:val="en-AU"/>
        </w:rPr>
        <w:t xml:space="preserve">activities and resources that cover these content descriptions have been </w:t>
      </w:r>
      <w:r w:rsidR="001B04D5" w:rsidRPr="00DA1B91">
        <w:rPr>
          <w:lang w:val="en-AU"/>
        </w:rPr>
        <w:t>provided</w:t>
      </w:r>
      <w:r w:rsidR="00F56FA8" w:rsidRPr="00DA1B91">
        <w:rPr>
          <w:lang w:val="en-AU"/>
        </w:rPr>
        <w:t>. T</w:t>
      </w:r>
      <w:r w:rsidR="00F56FA8" w:rsidRPr="00DA1B91">
        <w:rPr>
          <w:lang w:val="en-AU" w:eastAsia="en-AU"/>
        </w:rPr>
        <w:t>hroughout the resource, each content description is hyper</w:t>
      </w:r>
      <w:r w:rsidR="009F507F" w:rsidRPr="00DA1B91">
        <w:rPr>
          <w:lang w:val="en-AU" w:eastAsia="en-AU"/>
        </w:rPr>
        <w:t>linked</w:t>
      </w:r>
      <w:r w:rsidR="00F56FA8" w:rsidRPr="00DA1B91">
        <w:rPr>
          <w:lang w:val="en-AU" w:eastAsia="en-AU"/>
        </w:rPr>
        <w:t xml:space="preserve"> to its elaborations </w:t>
      </w:r>
      <w:r w:rsidR="00F56B53" w:rsidRPr="00DA1B91">
        <w:rPr>
          <w:lang w:val="en-AU" w:eastAsia="en-AU"/>
        </w:rPr>
        <w:t xml:space="preserve">in </w:t>
      </w:r>
      <w:r w:rsidR="00F56FA8" w:rsidRPr="00DA1B91">
        <w:rPr>
          <w:lang w:val="en-AU" w:eastAsia="en-AU"/>
        </w:rPr>
        <w:t xml:space="preserve">the </w:t>
      </w:r>
      <w:r w:rsidR="00C56C2B" w:rsidRPr="00DA1B91">
        <w:rPr>
          <w:lang w:val="en-AU" w:eastAsia="en-AU"/>
        </w:rPr>
        <w:t xml:space="preserve">Languages, </w:t>
      </w:r>
      <w:r w:rsidR="005B788C" w:rsidRPr="00DA1B91">
        <w:rPr>
          <w:lang w:val="en-AU" w:eastAsia="en-AU"/>
        </w:rPr>
        <w:t>German</w:t>
      </w:r>
      <w:r w:rsidRPr="00DA1B91">
        <w:rPr>
          <w:lang w:val="en-AU" w:eastAsia="en-AU"/>
        </w:rPr>
        <w:t xml:space="preserve"> page</w:t>
      </w:r>
      <w:r w:rsidR="00F56B53" w:rsidRPr="00DA1B91">
        <w:rPr>
          <w:lang w:val="en-AU" w:eastAsia="en-AU"/>
        </w:rPr>
        <w:t>s</w:t>
      </w:r>
      <w:r w:rsidR="00C56C2B" w:rsidRPr="00DA1B91">
        <w:rPr>
          <w:lang w:val="en-AU" w:eastAsia="en-AU"/>
        </w:rPr>
        <w:t xml:space="preserve"> on</w:t>
      </w:r>
      <w:r w:rsidRPr="00DA1B91">
        <w:rPr>
          <w:lang w:val="en-AU" w:eastAsia="en-AU"/>
        </w:rPr>
        <w:t xml:space="preserve"> the </w:t>
      </w:r>
      <w:r w:rsidR="00F56FA8" w:rsidRPr="00DA1B91">
        <w:rPr>
          <w:lang w:val="en-AU" w:eastAsia="en-AU"/>
        </w:rPr>
        <w:t>Victorian Curriculum F</w:t>
      </w:r>
      <w:r w:rsidR="00AE404F" w:rsidRPr="00DA1B91">
        <w:rPr>
          <w:lang w:val="en-AU" w:eastAsia="en-AU"/>
        </w:rPr>
        <w:t>–</w:t>
      </w:r>
      <w:r w:rsidR="00F56FA8" w:rsidRPr="00DA1B91">
        <w:rPr>
          <w:lang w:val="en-AU" w:eastAsia="en-AU"/>
        </w:rPr>
        <w:t>10</w:t>
      </w:r>
      <w:r w:rsidRPr="00DA1B91">
        <w:rPr>
          <w:lang w:val="en-AU" w:eastAsia="en-AU"/>
        </w:rPr>
        <w:t xml:space="preserve"> website</w:t>
      </w:r>
      <w:r w:rsidR="00F56FA8" w:rsidRPr="00DA1B91">
        <w:rPr>
          <w:lang w:val="en-AU" w:eastAsia="en-AU"/>
        </w:rPr>
        <w:t>. Elaborations are non-mandated suggestions for activities related to each content description</w:t>
      </w:r>
      <w:r w:rsidRPr="00DA1B91">
        <w:rPr>
          <w:lang w:val="en-AU" w:eastAsia="en-AU"/>
        </w:rPr>
        <w:t xml:space="preserve">; </w:t>
      </w:r>
      <w:r w:rsidR="00263788" w:rsidRPr="00DA1B91">
        <w:rPr>
          <w:lang w:val="en-AU" w:eastAsia="en-AU"/>
        </w:rPr>
        <w:t>reviewing these elaborations</w:t>
      </w:r>
      <w:r w:rsidR="00F56FA8" w:rsidRPr="00DA1B91">
        <w:rPr>
          <w:lang w:val="en-AU" w:eastAsia="en-AU"/>
        </w:rPr>
        <w:t xml:space="preserve"> may assist in further unpacking elements of the content description. </w:t>
      </w:r>
    </w:p>
    <w:p w14:paraId="1F935CEB" w14:textId="51CA72D2" w:rsidR="00F56FA8" w:rsidRPr="00DA1B91" w:rsidRDefault="00F56FA8" w:rsidP="00CF0CA6">
      <w:pPr>
        <w:pStyle w:val="VCAAbody"/>
        <w:rPr>
          <w:lang w:val="en-AU" w:eastAsia="en-AU"/>
        </w:rPr>
      </w:pPr>
      <w:r w:rsidRPr="00DA1B91">
        <w:rPr>
          <w:lang w:val="en-AU"/>
        </w:rPr>
        <w:t>Th</w:t>
      </w:r>
      <w:r w:rsidR="00887A9A" w:rsidRPr="00DA1B91">
        <w:rPr>
          <w:lang w:val="en-AU"/>
        </w:rPr>
        <w:t>is</w:t>
      </w:r>
      <w:r w:rsidRPr="00DA1B91">
        <w:rPr>
          <w:lang w:val="en-AU"/>
        </w:rPr>
        <w:t xml:space="preserve"> resource highlights just one way in which teachers may choose to plan activities or units of work that are aligned with the Victorian Curriculum F</w:t>
      </w:r>
      <w:r w:rsidR="00A641AE" w:rsidRPr="00DA1B91">
        <w:rPr>
          <w:lang w:val="en-AU"/>
        </w:rPr>
        <w:t>–</w:t>
      </w:r>
      <w:r w:rsidRPr="00DA1B91">
        <w:rPr>
          <w:lang w:val="en-AU"/>
        </w:rPr>
        <w:t>10 Languages</w:t>
      </w:r>
      <w:r w:rsidR="00C56C2B" w:rsidRPr="00DA1B91">
        <w:rPr>
          <w:lang w:val="en-AU"/>
        </w:rPr>
        <w:t xml:space="preserve"> curriculum</w:t>
      </w:r>
      <w:r w:rsidRPr="00DA1B91">
        <w:rPr>
          <w:lang w:val="en-AU"/>
        </w:rPr>
        <w:t>, and t</w:t>
      </w:r>
      <w:r w:rsidRPr="00DA1B91">
        <w:rPr>
          <w:lang w:val="en-AU" w:eastAsia="en-AU"/>
        </w:rPr>
        <w:t xml:space="preserve">he activities in this resource are </w:t>
      </w:r>
      <w:r w:rsidR="001B04D5" w:rsidRPr="00DA1B91">
        <w:rPr>
          <w:lang w:val="en-AU" w:eastAsia="en-AU"/>
        </w:rPr>
        <w:t xml:space="preserve">just </w:t>
      </w:r>
      <w:r w:rsidR="00E56C32" w:rsidRPr="00DA1B91">
        <w:rPr>
          <w:lang w:val="en-AU" w:eastAsia="en-AU"/>
        </w:rPr>
        <w:t>examples</w:t>
      </w:r>
      <w:r w:rsidRPr="00DA1B91">
        <w:rPr>
          <w:lang w:val="en-AU" w:eastAsia="en-AU"/>
        </w:rPr>
        <w:t xml:space="preserve">. </w:t>
      </w:r>
      <w:r w:rsidRPr="00DA1B91">
        <w:rPr>
          <w:lang w:val="en-AU"/>
        </w:rPr>
        <w:t>Teachers can use this resource to assist them in adapting other combinations of content descriptions to develop their own units of work</w:t>
      </w:r>
      <w:r w:rsidR="00E56C32" w:rsidRPr="00DA1B91">
        <w:rPr>
          <w:lang w:val="en-AU"/>
        </w:rPr>
        <w:t xml:space="preserve"> focused on this and other themes</w:t>
      </w:r>
      <w:r w:rsidRPr="00DA1B91">
        <w:rPr>
          <w:lang w:val="en-AU"/>
        </w:rPr>
        <w:t xml:space="preserve">. </w:t>
      </w:r>
      <w:r w:rsidR="006E3D63" w:rsidRPr="00DA1B91">
        <w:rPr>
          <w:rFonts w:eastAsia="Times New Roman"/>
          <w:lang w:val="en-AU"/>
        </w:rPr>
        <w:t xml:space="preserve">For more information about the Languages curriculum, including rationale, aims and key terminology, plus information about adapting this example to other Languages, next steps and resources, see the </w:t>
      </w:r>
      <w:hyperlink w:anchor="LanguagesVicCurr" w:history="1">
        <w:r w:rsidR="006E3D63" w:rsidRPr="00DA1B91">
          <w:rPr>
            <w:rStyle w:val="Hyperlink"/>
            <w:rFonts w:eastAsia="Times New Roman"/>
            <w:lang w:val="en-AU"/>
          </w:rPr>
          <w:t>final pages in this resource</w:t>
        </w:r>
      </w:hyperlink>
      <w:r w:rsidR="006E3D63" w:rsidRPr="00DA1B91">
        <w:rPr>
          <w:rFonts w:eastAsia="Times New Roman"/>
          <w:lang w:val="en-AU"/>
        </w:rPr>
        <w:t>.</w:t>
      </w:r>
    </w:p>
    <w:p w14:paraId="1C10DA0D" w14:textId="498979AF" w:rsidR="001F556C" w:rsidRPr="00DA1B91" w:rsidRDefault="00F56FA8" w:rsidP="0002286D">
      <w:pPr>
        <w:pStyle w:val="VCAAbody"/>
        <w:rPr>
          <w:lang w:val="en-AU"/>
        </w:rPr>
        <w:sectPr w:rsidR="001F556C" w:rsidRPr="00DA1B91" w:rsidSect="001F556C">
          <w:headerReference w:type="default" r:id="rId11"/>
          <w:footerReference w:type="default" r:id="rId12"/>
          <w:headerReference w:type="first" r:id="rId13"/>
          <w:footerReference w:type="first" r:id="rId14"/>
          <w:type w:val="continuous"/>
          <w:pgSz w:w="11906" w:h="16838" w:code="9"/>
          <w:pgMar w:top="1418" w:right="1134" w:bottom="567" w:left="1134" w:header="567" w:footer="57" w:gutter="0"/>
          <w:cols w:space="708"/>
          <w:titlePg/>
          <w:docGrid w:linePitch="360"/>
        </w:sectPr>
      </w:pPr>
      <w:r w:rsidRPr="00DA1B91">
        <w:rPr>
          <w:lang w:val="en-AU"/>
        </w:rPr>
        <w:t>The VCAA F</w:t>
      </w:r>
      <w:r w:rsidR="00A641AE" w:rsidRPr="00DA1B91">
        <w:rPr>
          <w:lang w:val="en-AU"/>
        </w:rPr>
        <w:t>–</w:t>
      </w:r>
      <w:r w:rsidRPr="00DA1B91">
        <w:rPr>
          <w:lang w:val="en-AU"/>
        </w:rPr>
        <w:t xml:space="preserve">10 Unit has produced two short videos to help teachers unpack the Victorian Curriculum </w:t>
      </w:r>
      <w:r w:rsidR="00C56C2B" w:rsidRPr="00DA1B91">
        <w:rPr>
          <w:lang w:val="en-AU"/>
        </w:rPr>
        <w:t>F–10</w:t>
      </w:r>
      <w:r w:rsidRPr="00DA1B91">
        <w:rPr>
          <w:lang w:val="en-AU"/>
        </w:rPr>
        <w:t xml:space="preserve"> Languages: </w:t>
      </w:r>
      <w:hyperlink r:id="rId15" w:history="1">
        <w:r w:rsidRPr="00DA1B91">
          <w:rPr>
            <w:rStyle w:val="Hyperlink"/>
            <w:lang w:val="en-AU"/>
          </w:rPr>
          <w:t>Introducing the Victorian Curriculum: Languages F</w:t>
        </w:r>
        <w:r w:rsidR="00AE404F" w:rsidRPr="00DA1B91">
          <w:rPr>
            <w:rStyle w:val="Hyperlink"/>
            <w:lang w:val="en-AU"/>
          </w:rPr>
          <w:t>–</w:t>
        </w:r>
        <w:r w:rsidRPr="00DA1B91">
          <w:rPr>
            <w:rStyle w:val="Hyperlink"/>
            <w:lang w:val="en-AU"/>
          </w:rPr>
          <w:t>6</w:t>
        </w:r>
      </w:hyperlink>
      <w:r w:rsidRPr="00DA1B91">
        <w:rPr>
          <w:lang w:val="en-AU"/>
        </w:rPr>
        <w:t xml:space="preserve"> and </w:t>
      </w:r>
      <w:hyperlink r:id="rId16" w:history="1">
        <w:r w:rsidRPr="00DA1B91">
          <w:rPr>
            <w:rStyle w:val="Hyperlink"/>
            <w:lang w:val="en-AU"/>
          </w:rPr>
          <w:t>Introducing the Victorian Curriculum: Languages 7</w:t>
        </w:r>
        <w:r w:rsidR="00AE404F" w:rsidRPr="00DA1B91">
          <w:rPr>
            <w:rStyle w:val="Hyperlink"/>
            <w:lang w:val="en-AU"/>
          </w:rPr>
          <w:t>–</w:t>
        </w:r>
        <w:r w:rsidRPr="00DA1B91">
          <w:rPr>
            <w:rStyle w:val="Hyperlink"/>
            <w:lang w:val="en-AU"/>
          </w:rPr>
          <w:t>10</w:t>
        </w:r>
      </w:hyperlink>
      <w:r w:rsidRPr="00DA1B91">
        <w:rPr>
          <w:lang w:val="en-AU"/>
        </w:rPr>
        <w:t xml:space="preserve">. </w:t>
      </w:r>
      <w:r w:rsidRPr="00DA1B91">
        <w:rPr>
          <w:rFonts w:eastAsia="Times New Roman"/>
          <w:lang w:val="en-AU"/>
        </w:rPr>
        <w:t xml:space="preserve">The VCAA recommends that teachers watch these videos prior to starting the planning process. </w:t>
      </w:r>
    </w:p>
    <w:p w14:paraId="442C4478" w14:textId="63742751" w:rsidR="00F56FA8" w:rsidRPr="00DA1B91" w:rsidRDefault="005B788C" w:rsidP="0002286D">
      <w:pPr>
        <w:pStyle w:val="VCAADocumentsubtitle"/>
        <w:jc w:val="center"/>
        <w:rPr>
          <w:szCs w:val="28"/>
        </w:rPr>
      </w:pPr>
      <w:r w:rsidRPr="00DA1B91">
        <w:lastRenderedPageBreak/>
        <w:t>Bugs and</w:t>
      </w:r>
      <w:r w:rsidR="00FC75CB" w:rsidRPr="00DA1B91">
        <w:t xml:space="preserve"> other</w:t>
      </w:r>
      <w:r w:rsidRPr="00DA1B91">
        <w:t xml:space="preserve"> minibeasts</w:t>
      </w:r>
    </w:p>
    <w:p w14:paraId="206E6F3C" w14:textId="601C1EEF" w:rsidR="00C80B3F" w:rsidRPr="00DA1B91" w:rsidRDefault="00C80B3F" w:rsidP="001F556C">
      <w:pPr>
        <w:pStyle w:val="VCAAHeading3"/>
        <w:spacing w:before="240"/>
        <w:jc w:val="center"/>
        <w:rPr>
          <w:lang w:val="en-AU"/>
        </w:rPr>
      </w:pPr>
      <w:r w:rsidRPr="00DA1B91">
        <w:rPr>
          <w:lang w:val="en-AU"/>
        </w:rPr>
        <w:t>Foundation to Level 2</w:t>
      </w:r>
      <w:r w:rsidR="0043676D" w:rsidRPr="00DA1B91">
        <w:rPr>
          <w:lang w:val="en-AU"/>
        </w:rPr>
        <w:t xml:space="preserve"> in the F–10 sequence</w:t>
      </w:r>
    </w:p>
    <w:p w14:paraId="3BD459F4" w14:textId="73F3EB07" w:rsidR="00C80B3F" w:rsidRPr="00DA1B91" w:rsidRDefault="00C80B3F" w:rsidP="00FA68D4">
      <w:pPr>
        <w:pStyle w:val="VCAAbody"/>
        <w:rPr>
          <w:lang w:val="en-AU"/>
        </w:rPr>
      </w:pPr>
      <w:bookmarkStart w:id="1" w:name="_Hlk94197169"/>
      <w:r w:rsidRPr="00DA1B91">
        <w:rPr>
          <w:lang w:val="en-AU"/>
        </w:rPr>
        <w:t>Students explore</w:t>
      </w:r>
      <w:r w:rsidR="00D16631" w:rsidRPr="00DA1B91">
        <w:rPr>
          <w:lang w:val="en-AU"/>
        </w:rPr>
        <w:t xml:space="preserve"> new vocabulary and sentence structure</w:t>
      </w:r>
      <w:r w:rsidR="00257E68" w:rsidRPr="00DA1B91">
        <w:rPr>
          <w:lang w:val="en-AU"/>
        </w:rPr>
        <w:t xml:space="preserve"> to </w:t>
      </w:r>
      <w:r w:rsidR="00B85650" w:rsidRPr="00DA1B91">
        <w:rPr>
          <w:lang w:val="en-AU"/>
        </w:rPr>
        <w:t xml:space="preserve">communicate </w:t>
      </w:r>
      <w:r w:rsidR="00D16631" w:rsidRPr="00DA1B91">
        <w:rPr>
          <w:lang w:val="en-AU"/>
        </w:rPr>
        <w:t xml:space="preserve">in </w:t>
      </w:r>
      <w:r w:rsidR="00257E68" w:rsidRPr="00DA1B91">
        <w:rPr>
          <w:lang w:val="en-AU"/>
        </w:rPr>
        <w:t>German</w:t>
      </w:r>
      <w:r w:rsidR="00D16631" w:rsidRPr="00DA1B91">
        <w:rPr>
          <w:lang w:val="en-AU"/>
        </w:rPr>
        <w:t xml:space="preserve"> with </w:t>
      </w:r>
      <w:r w:rsidR="003620BC" w:rsidRPr="00DA1B91">
        <w:rPr>
          <w:lang w:val="en-AU"/>
        </w:rPr>
        <w:t xml:space="preserve">the </w:t>
      </w:r>
      <w:r w:rsidR="00D16631" w:rsidRPr="00DA1B91">
        <w:rPr>
          <w:lang w:val="en-AU"/>
        </w:rPr>
        <w:t>teacher and other students</w:t>
      </w:r>
      <w:r w:rsidR="00257E68" w:rsidRPr="00DA1B91">
        <w:rPr>
          <w:lang w:val="en-AU"/>
        </w:rPr>
        <w:t xml:space="preserve">. </w:t>
      </w:r>
      <w:r w:rsidRPr="00DA1B91">
        <w:rPr>
          <w:lang w:val="en-AU"/>
        </w:rPr>
        <w:t xml:space="preserve">In this example, </w:t>
      </w:r>
      <w:r w:rsidR="005B788C" w:rsidRPr="00DA1B91">
        <w:rPr>
          <w:lang w:val="en-AU"/>
        </w:rPr>
        <w:t>German</w:t>
      </w:r>
      <w:r w:rsidRPr="00DA1B91">
        <w:rPr>
          <w:lang w:val="en-AU"/>
        </w:rPr>
        <w:t xml:space="preserve"> is used to </w:t>
      </w:r>
      <w:r w:rsidR="00D16631" w:rsidRPr="00DA1B91">
        <w:rPr>
          <w:lang w:val="en-AU"/>
        </w:rPr>
        <w:t xml:space="preserve">identify and describe </w:t>
      </w:r>
      <w:r w:rsidR="00B26E0F" w:rsidRPr="00DA1B91">
        <w:rPr>
          <w:lang w:val="en-AU"/>
        </w:rPr>
        <w:t>bugs</w:t>
      </w:r>
      <w:r w:rsidR="00D16631" w:rsidRPr="00DA1B91">
        <w:rPr>
          <w:lang w:val="en-AU"/>
        </w:rPr>
        <w:t xml:space="preserve"> and</w:t>
      </w:r>
      <w:r w:rsidR="003620BC" w:rsidRPr="00DA1B91">
        <w:rPr>
          <w:lang w:val="en-AU"/>
        </w:rPr>
        <w:t xml:space="preserve"> other</w:t>
      </w:r>
      <w:r w:rsidR="00D16631" w:rsidRPr="00DA1B91">
        <w:rPr>
          <w:lang w:val="en-AU"/>
        </w:rPr>
        <w:t xml:space="preserve"> minibea</w:t>
      </w:r>
      <w:r w:rsidR="00257E68" w:rsidRPr="00DA1B91">
        <w:rPr>
          <w:lang w:val="en-AU"/>
        </w:rPr>
        <w:t>s</w:t>
      </w:r>
      <w:r w:rsidR="00D16631" w:rsidRPr="00DA1B91">
        <w:rPr>
          <w:lang w:val="en-AU"/>
        </w:rPr>
        <w:t>ts in the environment</w:t>
      </w:r>
      <w:r w:rsidR="00257E68" w:rsidRPr="00DA1B91">
        <w:rPr>
          <w:lang w:val="en-AU"/>
        </w:rPr>
        <w:t xml:space="preserve"> and may be used to describe fictitious creatures created by the students</w:t>
      </w:r>
      <w:r w:rsidR="00D16631" w:rsidRPr="00DA1B91">
        <w:rPr>
          <w:lang w:val="en-AU"/>
        </w:rPr>
        <w:t xml:space="preserve">. </w:t>
      </w:r>
    </w:p>
    <w:p w14:paraId="2C2B12EC" w14:textId="6F8C503E" w:rsidR="001B04D5" w:rsidRPr="00DA1B91" w:rsidRDefault="00C80B3F" w:rsidP="00FA68D4">
      <w:pPr>
        <w:pStyle w:val="VCAAbody"/>
        <w:rPr>
          <w:lang w:val="en-AU"/>
        </w:rPr>
      </w:pPr>
      <w:r w:rsidRPr="00DA1B91">
        <w:rPr>
          <w:lang w:val="en-AU"/>
        </w:rPr>
        <w:t xml:space="preserve">At </w:t>
      </w:r>
      <w:r w:rsidR="0043676D" w:rsidRPr="00DA1B91">
        <w:rPr>
          <w:lang w:val="en-AU"/>
        </w:rPr>
        <w:t>Foundation to Level 2</w:t>
      </w:r>
      <w:r w:rsidRPr="00DA1B91">
        <w:rPr>
          <w:lang w:val="en-AU"/>
        </w:rPr>
        <w:t>, students use games</w:t>
      </w:r>
      <w:r w:rsidR="00FC2E6D" w:rsidRPr="00DA1B91">
        <w:rPr>
          <w:lang w:val="en-AU"/>
        </w:rPr>
        <w:t xml:space="preserve">, </w:t>
      </w:r>
      <w:r w:rsidRPr="00DA1B91">
        <w:rPr>
          <w:lang w:val="en-AU"/>
        </w:rPr>
        <w:t>music</w:t>
      </w:r>
      <w:r w:rsidR="00FC2E6D" w:rsidRPr="00DA1B91">
        <w:rPr>
          <w:lang w:val="en-AU"/>
        </w:rPr>
        <w:t xml:space="preserve"> and imaginative activities</w:t>
      </w:r>
      <w:r w:rsidRPr="00DA1B91">
        <w:rPr>
          <w:lang w:val="en-AU"/>
        </w:rPr>
        <w:t xml:space="preserve"> to explore the sound</w:t>
      </w:r>
      <w:r w:rsidR="00FC2E6D" w:rsidRPr="00DA1B91">
        <w:rPr>
          <w:lang w:val="en-AU"/>
        </w:rPr>
        <w:t>s, rhythm</w:t>
      </w:r>
      <w:r w:rsidRPr="00DA1B91">
        <w:rPr>
          <w:lang w:val="en-AU"/>
        </w:rPr>
        <w:t xml:space="preserve"> </w:t>
      </w:r>
      <w:r w:rsidR="00FC2E6D" w:rsidRPr="00DA1B91">
        <w:rPr>
          <w:lang w:val="en-AU"/>
        </w:rPr>
        <w:t xml:space="preserve">and patterns </w:t>
      </w:r>
      <w:r w:rsidRPr="00DA1B91">
        <w:rPr>
          <w:lang w:val="en-AU"/>
        </w:rPr>
        <w:t xml:space="preserve">of </w:t>
      </w:r>
      <w:r w:rsidR="00F7474D" w:rsidRPr="00DA1B91">
        <w:rPr>
          <w:lang w:val="en-AU"/>
        </w:rPr>
        <w:t>German</w:t>
      </w:r>
      <w:r w:rsidR="0043676D" w:rsidRPr="00DA1B91">
        <w:rPr>
          <w:lang w:val="en-AU"/>
        </w:rPr>
        <w:t>,</w:t>
      </w:r>
      <w:r w:rsidRPr="00DA1B91">
        <w:rPr>
          <w:lang w:val="en-AU"/>
        </w:rPr>
        <w:t xml:space="preserve"> using vocabulary relevant to </w:t>
      </w:r>
      <w:r w:rsidR="00257E68" w:rsidRPr="00DA1B91">
        <w:rPr>
          <w:lang w:val="en-AU"/>
        </w:rPr>
        <w:t>bugs and</w:t>
      </w:r>
      <w:r w:rsidR="003620BC" w:rsidRPr="00DA1B91">
        <w:rPr>
          <w:lang w:val="en-AU"/>
        </w:rPr>
        <w:t xml:space="preserve"> other</w:t>
      </w:r>
      <w:r w:rsidR="00257E68" w:rsidRPr="00DA1B91">
        <w:rPr>
          <w:lang w:val="en-AU"/>
        </w:rPr>
        <w:t xml:space="preserve"> minibeasts</w:t>
      </w:r>
      <w:r w:rsidRPr="00DA1B91">
        <w:rPr>
          <w:lang w:val="en-AU"/>
        </w:rPr>
        <w:t xml:space="preserve">. They identify and use simple, </w:t>
      </w:r>
      <w:r w:rsidR="00FC2E6D" w:rsidRPr="00DA1B91">
        <w:rPr>
          <w:lang w:val="en-AU"/>
        </w:rPr>
        <w:t>basic sentence structures and familiar vocabulary to participate in everyday functions, interact and produce their own short</w:t>
      </w:r>
      <w:r w:rsidRPr="00DA1B91">
        <w:rPr>
          <w:lang w:val="en-AU"/>
        </w:rPr>
        <w:t xml:space="preserve"> texts. </w:t>
      </w:r>
    </w:p>
    <w:bookmarkEnd w:id="1"/>
    <w:p w14:paraId="3235EB98" w14:textId="65BBE4CD" w:rsidR="00C80B3F" w:rsidRPr="00DA1B91" w:rsidRDefault="001B04D5" w:rsidP="00FA68D4">
      <w:pPr>
        <w:pStyle w:val="VCAAbody"/>
        <w:rPr>
          <w:lang w:val="en-AU" w:eastAsia="en-AU"/>
        </w:rPr>
      </w:pPr>
      <w:r w:rsidRPr="00DA1B91">
        <w:rPr>
          <w:b/>
          <w:lang w:val="en-AU" w:eastAsia="en-AU"/>
        </w:rPr>
        <w:t>Note:</w:t>
      </w:r>
      <w:r w:rsidR="003E01FA" w:rsidRPr="00DA1B91">
        <w:rPr>
          <w:lang w:val="en-AU" w:eastAsia="en-AU"/>
        </w:rPr>
        <w:t xml:space="preserve"> </w:t>
      </w:r>
      <w:r w:rsidRPr="00DA1B91">
        <w:rPr>
          <w:lang w:val="en-AU" w:eastAsia="en-AU"/>
        </w:rPr>
        <w:t>T</w:t>
      </w:r>
      <w:r w:rsidR="003E01FA" w:rsidRPr="00DA1B91">
        <w:rPr>
          <w:lang w:val="en-AU" w:eastAsia="en-AU"/>
        </w:rPr>
        <w:t>he activities below are based on selected content descriptions, sub-strands, strands and sections of the achievement standard</w:t>
      </w:r>
      <w:r w:rsidR="00D2119D" w:rsidRPr="00DA1B91">
        <w:rPr>
          <w:lang w:val="en-AU" w:eastAsia="en-AU"/>
        </w:rPr>
        <w:t>; they</w:t>
      </w:r>
      <w:r w:rsidRPr="00DA1B91">
        <w:rPr>
          <w:lang w:val="en-AU" w:eastAsia="en-AU"/>
        </w:rPr>
        <w:t xml:space="preserve"> do not cover the full Languages curriculum for Foundation to Level 2. </w:t>
      </w:r>
      <w:r w:rsidR="00AB0C96" w:rsidRPr="00DA1B91">
        <w:rPr>
          <w:lang w:val="en-AU"/>
        </w:rPr>
        <w:t>Teachers can adapt these ideas to develop learning and teaching activities that help students explore bugs and other minibeasts in other cultures, using other Victorian Curriculum F–10 Languages, and they can also use this resource to assist them in adapting other combinations of content descriptions to develop their own units of work.</w:t>
      </w:r>
      <w:r w:rsidRPr="00DA1B91">
        <w:rPr>
          <w:lang w:val="en-AU"/>
        </w:rPr>
        <w:t xml:space="preserve"> </w:t>
      </w:r>
    </w:p>
    <w:tbl>
      <w:tblPr>
        <w:tblW w:w="21706" w:type="dxa"/>
        <w:jc w:val="center"/>
        <w:tblCellMar>
          <w:top w:w="113" w:type="dxa"/>
          <w:bottom w:w="113" w:type="dxa"/>
        </w:tblCellMar>
        <w:tblLook w:val="0000" w:firstRow="0" w:lastRow="0" w:firstColumn="0" w:lastColumn="0" w:noHBand="0" w:noVBand="0"/>
        <w:tblDescription w:val="Curriculum alignment table for Foundation to Level 2, including columns for: Selected extracts from the achievement standard; Selected strands and sub-strands; Selected content descriptions; possible activities; possible resources."/>
      </w:tblPr>
      <w:tblGrid>
        <w:gridCol w:w="4014"/>
        <w:gridCol w:w="1580"/>
        <w:gridCol w:w="3741"/>
        <w:gridCol w:w="9524"/>
        <w:gridCol w:w="2847"/>
      </w:tblGrid>
      <w:tr w:rsidR="00314D46" w:rsidRPr="00DA1B91" w14:paraId="3BD9B52D" w14:textId="77777777" w:rsidTr="0045425D">
        <w:trPr>
          <w:cantSplit/>
          <w:trHeight w:val="340"/>
          <w:jc w:val="center"/>
        </w:trPr>
        <w:tc>
          <w:tcPr>
            <w:tcW w:w="4014"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402FFB8A" w14:textId="2A1F9F20" w:rsidR="00F56FA8" w:rsidRPr="00DA1B91" w:rsidRDefault="00C80B3F" w:rsidP="00FA68D4">
            <w:pPr>
              <w:pStyle w:val="VCAAtablecondensedheading"/>
              <w:rPr>
                <w:b/>
                <w:lang w:val="en-AU"/>
              </w:rPr>
            </w:pPr>
            <w:r w:rsidRPr="00DA1B91">
              <w:rPr>
                <w:b/>
                <w:lang w:val="en-AU"/>
              </w:rPr>
              <w:t>Selected</w:t>
            </w:r>
            <w:r w:rsidR="003F0BB7" w:rsidRPr="00DA1B91">
              <w:rPr>
                <w:b/>
                <w:lang w:val="en-AU"/>
              </w:rPr>
              <w:t xml:space="preserve"> extracts from the</w:t>
            </w:r>
            <w:r w:rsidRPr="00DA1B91">
              <w:rPr>
                <w:b/>
                <w:lang w:val="en-AU"/>
              </w:rPr>
              <w:t xml:space="preserve"> a</w:t>
            </w:r>
            <w:r w:rsidR="00F56FA8" w:rsidRPr="00DA1B91">
              <w:rPr>
                <w:b/>
                <w:lang w:val="en-AU"/>
              </w:rPr>
              <w:t xml:space="preserve">chievement </w:t>
            </w:r>
            <w:r w:rsidRPr="00DA1B91">
              <w:rPr>
                <w:b/>
                <w:lang w:val="en-AU"/>
              </w:rPr>
              <w:t>s</w:t>
            </w:r>
            <w:r w:rsidR="00F56FA8" w:rsidRPr="00DA1B91">
              <w:rPr>
                <w:b/>
                <w:lang w:val="en-AU"/>
              </w:rPr>
              <w:t>tandard</w:t>
            </w:r>
            <w:r w:rsidRPr="00DA1B91">
              <w:rPr>
                <w:b/>
                <w:lang w:val="en-AU"/>
              </w:rPr>
              <w:t xml:space="preserve"> </w:t>
            </w:r>
          </w:p>
        </w:tc>
        <w:tc>
          <w:tcPr>
            <w:tcW w:w="1580"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08E0AF10" w14:textId="43687531" w:rsidR="00F56FA8" w:rsidRPr="00DA1B91" w:rsidRDefault="00C80B3F" w:rsidP="00FA68D4">
            <w:pPr>
              <w:pStyle w:val="VCAAtablecondensedheading"/>
              <w:rPr>
                <w:b/>
                <w:lang w:val="en-AU"/>
              </w:rPr>
            </w:pPr>
            <w:r w:rsidRPr="00DA1B91">
              <w:rPr>
                <w:b/>
                <w:lang w:val="en-AU"/>
              </w:rPr>
              <w:t>Selected s</w:t>
            </w:r>
            <w:r w:rsidR="00F56FA8" w:rsidRPr="00DA1B91">
              <w:rPr>
                <w:b/>
                <w:lang w:val="en-AU"/>
              </w:rPr>
              <w:t xml:space="preserve">trands </w:t>
            </w:r>
            <w:r w:rsidR="00FC4818" w:rsidRPr="00DA1B91">
              <w:rPr>
                <w:b/>
                <w:lang w:val="en-AU"/>
              </w:rPr>
              <w:t>and sub</w:t>
            </w:r>
            <w:r w:rsidR="00F56FA8" w:rsidRPr="00DA1B91">
              <w:rPr>
                <w:b/>
                <w:lang w:val="en-AU"/>
              </w:rPr>
              <w:t>-strands</w:t>
            </w:r>
          </w:p>
        </w:tc>
        <w:tc>
          <w:tcPr>
            <w:tcW w:w="3741"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2EA8A4F2" w14:textId="77777777" w:rsidR="00F56FA8" w:rsidRPr="00DA1B91" w:rsidRDefault="00F56FA8" w:rsidP="00FA68D4">
            <w:pPr>
              <w:pStyle w:val="VCAAtablecondensedheading"/>
              <w:rPr>
                <w:b/>
                <w:lang w:val="en-AU"/>
              </w:rPr>
            </w:pPr>
            <w:r w:rsidRPr="00DA1B91">
              <w:rPr>
                <w:b/>
                <w:lang w:val="en-AU"/>
              </w:rPr>
              <w:t>Selected content descriptions</w:t>
            </w:r>
          </w:p>
        </w:tc>
        <w:tc>
          <w:tcPr>
            <w:tcW w:w="9524"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16CCB13B" w14:textId="05CFAABA" w:rsidR="00F56FA8" w:rsidRPr="00DA1B91" w:rsidRDefault="00EA78A5" w:rsidP="00FA68D4">
            <w:pPr>
              <w:pStyle w:val="VCAAtablecondensedheading"/>
              <w:rPr>
                <w:b/>
                <w:lang w:val="en-AU"/>
              </w:rPr>
            </w:pPr>
            <w:r w:rsidRPr="00DA1B91">
              <w:rPr>
                <w:b/>
                <w:lang w:val="en-AU"/>
              </w:rPr>
              <w:t xml:space="preserve">Example </w:t>
            </w:r>
            <w:r w:rsidR="00F56FA8" w:rsidRPr="00DA1B91">
              <w:rPr>
                <w:b/>
                <w:lang w:val="en-AU"/>
              </w:rPr>
              <w:t>activities</w:t>
            </w:r>
          </w:p>
        </w:tc>
        <w:tc>
          <w:tcPr>
            <w:tcW w:w="2847"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45B7EBB1" w14:textId="00B21AFF" w:rsidR="00F56FA8" w:rsidRPr="00DA1B91" w:rsidRDefault="00EA78A5" w:rsidP="00FA68D4">
            <w:pPr>
              <w:pStyle w:val="VCAAtablecondensedheading"/>
              <w:rPr>
                <w:b/>
                <w:lang w:val="en-AU"/>
              </w:rPr>
            </w:pPr>
            <w:r w:rsidRPr="00DA1B91">
              <w:rPr>
                <w:b/>
                <w:lang w:val="en-AU"/>
              </w:rPr>
              <w:t xml:space="preserve">Example </w:t>
            </w:r>
            <w:r w:rsidR="00F56FA8" w:rsidRPr="00DA1B91">
              <w:rPr>
                <w:b/>
                <w:lang w:val="en-AU"/>
              </w:rPr>
              <w:t>resources</w:t>
            </w:r>
          </w:p>
        </w:tc>
      </w:tr>
      <w:tr w:rsidR="00314D46" w:rsidRPr="00DA1B91" w14:paraId="77136FC7" w14:textId="77777777" w:rsidTr="0045425D">
        <w:trPr>
          <w:cantSplit/>
          <w:trHeight w:val="1520"/>
          <w:jc w:val="center"/>
        </w:trPr>
        <w:tc>
          <w:tcPr>
            <w:tcW w:w="4014" w:type="dxa"/>
            <w:vMerge w:val="restart"/>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4EACC678" w14:textId="149C947B" w:rsidR="008E2865" w:rsidRPr="00DA1B91" w:rsidRDefault="008E2865" w:rsidP="008E2865">
            <w:pPr>
              <w:pStyle w:val="VCAAbody"/>
              <w:rPr>
                <w:rFonts w:ascii="Arial Narrow" w:hAnsi="Arial Narrow"/>
              </w:rPr>
            </w:pPr>
            <w:r w:rsidRPr="00DA1B91">
              <w:rPr>
                <w:rFonts w:ascii="Arial Narrow" w:hAnsi="Arial Narrow"/>
              </w:rPr>
              <w:t>By the end of Level 2, students interact with teachers and peers through action-related talk and play</w:t>
            </w:r>
            <w:r w:rsidR="005C573D" w:rsidRPr="00DA1B91">
              <w:rPr>
                <w:rFonts w:ascii="Arial Narrow" w:hAnsi="Arial Narrow"/>
              </w:rPr>
              <w:t xml:space="preserve"> …</w:t>
            </w:r>
            <w:r w:rsidRPr="00DA1B91">
              <w:rPr>
                <w:rFonts w:ascii="Arial Narrow" w:hAnsi="Arial Narrow"/>
              </w:rPr>
              <w:t xml:space="preserve"> They use repetitive language and respond to simple instructions when participating in games</w:t>
            </w:r>
            <w:r w:rsidR="00AF4054" w:rsidRPr="00DA1B91">
              <w:rPr>
                <w:rFonts w:ascii="Arial Narrow" w:hAnsi="Arial Narrow"/>
              </w:rPr>
              <w:t xml:space="preserve"> [and]</w:t>
            </w:r>
            <w:r w:rsidRPr="00DA1B91">
              <w:rPr>
                <w:rFonts w:ascii="Arial Narrow" w:hAnsi="Arial Narrow"/>
              </w:rPr>
              <w:t xml:space="preserve"> shared activities </w:t>
            </w:r>
            <w:r w:rsidR="00367CDC" w:rsidRPr="00DA1B91">
              <w:rPr>
                <w:rFonts w:ascii="Arial Narrow" w:hAnsi="Arial Narrow"/>
              </w:rPr>
              <w:t>…</w:t>
            </w:r>
            <w:r w:rsidR="005C573D" w:rsidRPr="00DA1B91">
              <w:rPr>
                <w:rFonts w:ascii="Arial Narrow" w:hAnsi="Arial Narrow"/>
              </w:rPr>
              <w:t xml:space="preserve"> </w:t>
            </w:r>
            <w:r w:rsidRPr="00DA1B91">
              <w:rPr>
                <w:rFonts w:ascii="Arial Narrow" w:hAnsi="Arial Narrow"/>
              </w:rPr>
              <w:t>They use visual, non-verbal and contextual cues such as intonation, gestures and facial expressions to help make meaning, and reproduce some distinctive sounds and rhythms of spoken German</w:t>
            </w:r>
            <w:r w:rsidR="00367CDC" w:rsidRPr="00DA1B91">
              <w:rPr>
                <w:rFonts w:ascii="Arial Narrow" w:hAnsi="Arial Narrow"/>
              </w:rPr>
              <w:t xml:space="preserve"> …</w:t>
            </w:r>
            <w:r w:rsidRPr="00DA1B91">
              <w:rPr>
                <w:rFonts w:ascii="Arial Narrow" w:hAnsi="Arial Narrow"/>
              </w:rPr>
              <w:t xml:space="preserve"> Students identify specific words and information</w:t>
            </w:r>
            <w:r w:rsidR="00367CDC" w:rsidRPr="00DA1B91">
              <w:rPr>
                <w:rFonts w:ascii="Arial Narrow" w:hAnsi="Arial Narrow"/>
              </w:rPr>
              <w:t xml:space="preserve"> …</w:t>
            </w:r>
            <w:r w:rsidRPr="00DA1B91">
              <w:rPr>
                <w:rFonts w:ascii="Arial Narrow" w:hAnsi="Arial Narrow"/>
              </w:rPr>
              <w:t xml:space="preserve"> They respond to and create simple spoken and written texts, using modelled examples and formulaic language. They use short phrases and simple sentences to identify and describe people and objects in the family and school domains such as </w:t>
            </w:r>
            <w:r w:rsidRPr="00DA1B91">
              <w:rPr>
                <w:rFonts w:ascii="Arial Narrow" w:hAnsi="Arial Narrow"/>
                <w:i/>
                <w:iCs/>
                <w:bdr w:val="none" w:sz="0" w:space="0" w:color="auto" w:frame="1"/>
                <w:lang w:val="de-DE"/>
              </w:rPr>
              <w:t>der Lehrer, eine Freundin, Das ist mein Stift</w:t>
            </w:r>
            <w:r w:rsidRPr="00DA1B91">
              <w:rPr>
                <w:rFonts w:ascii="Arial Narrow" w:hAnsi="Arial Narrow"/>
              </w:rPr>
              <w:t>, including some pronouns</w:t>
            </w:r>
            <w:r w:rsidR="00AB0C96" w:rsidRPr="00DA1B91">
              <w:rPr>
                <w:rFonts w:ascii="Arial Narrow" w:hAnsi="Arial Narrow"/>
              </w:rPr>
              <w:t xml:space="preserve"> …</w:t>
            </w:r>
            <w:r w:rsidRPr="00DA1B91">
              <w:rPr>
                <w:rFonts w:ascii="Arial Narrow" w:hAnsi="Arial Narrow"/>
              </w:rPr>
              <w:t xml:space="preserve"> They</w:t>
            </w:r>
            <w:r w:rsidR="005C573D" w:rsidRPr="00DA1B91">
              <w:rPr>
                <w:rFonts w:ascii="Arial Narrow" w:hAnsi="Arial Narrow"/>
              </w:rPr>
              <w:t xml:space="preserve"> </w:t>
            </w:r>
            <w:r w:rsidRPr="00DA1B91">
              <w:rPr>
                <w:rFonts w:ascii="Arial Narrow" w:hAnsi="Arial Narrow"/>
              </w:rPr>
              <w:t>use </w:t>
            </w:r>
            <w:r w:rsidRPr="00DA1B91">
              <w:rPr>
                <w:rFonts w:ascii="Arial Narrow" w:hAnsi="Arial Narrow"/>
                <w:i/>
                <w:iCs/>
                <w:bdr w:val="none" w:sz="0" w:space="0" w:color="auto" w:frame="1"/>
                <w:lang w:val="de-DE"/>
              </w:rPr>
              <w:t>nein</w:t>
            </w:r>
            <w:r w:rsidRPr="00DA1B91">
              <w:rPr>
                <w:rFonts w:ascii="Arial Narrow" w:hAnsi="Arial Narrow"/>
              </w:rPr>
              <w:t> and </w:t>
            </w:r>
            <w:r w:rsidRPr="00DA1B91">
              <w:rPr>
                <w:rFonts w:ascii="Arial Narrow" w:hAnsi="Arial Narrow"/>
                <w:i/>
                <w:iCs/>
                <w:bdr w:val="none" w:sz="0" w:space="0" w:color="auto" w:frame="1"/>
                <w:lang w:val="de-DE"/>
              </w:rPr>
              <w:t>nicht</w:t>
            </w:r>
            <w:r w:rsidRPr="00DA1B91">
              <w:rPr>
                <w:rFonts w:ascii="Arial Narrow" w:hAnsi="Arial Narrow"/>
              </w:rPr>
              <w:t> for negation, and verb forms </w:t>
            </w:r>
            <w:r w:rsidRPr="00DA1B91">
              <w:rPr>
                <w:rFonts w:ascii="Arial Narrow" w:hAnsi="Arial Narrow"/>
                <w:i/>
                <w:iCs/>
                <w:bdr w:val="none" w:sz="0" w:space="0" w:color="auto" w:frame="1"/>
                <w:lang w:val="de-DE"/>
              </w:rPr>
              <w:t>bin, bist </w:t>
            </w:r>
            <w:r w:rsidRPr="00DA1B91">
              <w:rPr>
                <w:rFonts w:ascii="Arial Narrow" w:hAnsi="Arial Narrow"/>
              </w:rPr>
              <w:t>and</w:t>
            </w:r>
            <w:r w:rsidRPr="00DA1B91">
              <w:rPr>
                <w:rFonts w:ascii="Arial Narrow" w:hAnsi="Arial Narrow"/>
                <w:i/>
                <w:iCs/>
                <w:bdr w:val="none" w:sz="0" w:space="0" w:color="auto" w:frame="1"/>
                <w:lang w:val="de-DE"/>
              </w:rPr>
              <w:t> ist,</w:t>
            </w:r>
            <w:r w:rsidRPr="00DA1B91">
              <w:rPr>
                <w:rFonts w:ascii="Arial Narrow" w:hAnsi="Arial Narrow"/>
              </w:rPr>
              <w:t xml:space="preserve"> with an adjective. Students </w:t>
            </w:r>
            <w:r w:rsidR="00367CDC" w:rsidRPr="00DA1B91">
              <w:rPr>
                <w:rFonts w:ascii="Arial Narrow" w:hAnsi="Arial Narrow"/>
              </w:rPr>
              <w:t xml:space="preserve">… </w:t>
            </w:r>
            <w:r w:rsidRPr="00DA1B91">
              <w:rPr>
                <w:rFonts w:ascii="Arial Narrow" w:hAnsi="Arial Narrow"/>
              </w:rPr>
              <w:t xml:space="preserve">create texts in German and English for their immediate learning environment. </w:t>
            </w:r>
          </w:p>
          <w:p w14:paraId="1B3030AF" w14:textId="19B703B2" w:rsidR="001E2BA8" w:rsidRPr="00DA1B91" w:rsidRDefault="008E2865" w:rsidP="008E2865">
            <w:pPr>
              <w:pStyle w:val="VCAAbody"/>
              <w:rPr>
                <w:rFonts w:ascii="Arial Narrow" w:hAnsi="Arial Narrow"/>
              </w:rPr>
            </w:pPr>
            <w:r w:rsidRPr="00DA1B91">
              <w:rPr>
                <w:rFonts w:ascii="Arial Narrow" w:hAnsi="Arial Narrow"/>
              </w:rPr>
              <w:t xml:space="preserve">Students identify ways that German sounds different to English but recognise that it uses the same alphabet. They identify some words that are written the same in both German and English but pronounced differently. </w:t>
            </w:r>
          </w:p>
        </w:tc>
        <w:tc>
          <w:tcPr>
            <w:tcW w:w="1580"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0147781" w14:textId="55F8F60B" w:rsidR="001E2BA8" w:rsidRPr="00DA1B91" w:rsidRDefault="001E2BA8" w:rsidP="00FA68D4">
            <w:pPr>
              <w:pStyle w:val="VCAAtablecondensed"/>
              <w:rPr>
                <w:lang w:val="en-AU"/>
              </w:rPr>
            </w:pPr>
            <w:r w:rsidRPr="00DA1B91">
              <w:rPr>
                <w:lang w:val="en-AU"/>
              </w:rPr>
              <w:t>Communicating</w:t>
            </w:r>
            <w:r w:rsidR="00367CDC" w:rsidRPr="00DA1B91">
              <w:rPr>
                <w:lang w:val="en-AU"/>
              </w:rPr>
              <w:t xml:space="preserve"> – </w:t>
            </w:r>
            <w:r w:rsidRPr="00DA1B91">
              <w:rPr>
                <w:lang w:val="en-AU"/>
              </w:rPr>
              <w:t>Socialising</w:t>
            </w:r>
          </w:p>
        </w:tc>
        <w:tc>
          <w:tcPr>
            <w:tcW w:w="3741"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6D49030E" w14:textId="77045B00" w:rsidR="001E2BA8" w:rsidRPr="00DA1B91" w:rsidRDefault="001E2BA8" w:rsidP="00FA68D4">
            <w:pPr>
              <w:pStyle w:val="VCAAtablecondensed"/>
              <w:rPr>
                <w:b/>
                <w:bCs/>
                <w:lang w:val="en-AU"/>
              </w:rPr>
            </w:pPr>
            <w:r w:rsidRPr="00DA1B91">
              <w:t>Participate in guided group activities using simple repetitive language in songs, rhymes, games and transactions</w:t>
            </w:r>
            <w:r w:rsidRPr="00DA1B91">
              <w:rPr>
                <w:rStyle w:val="Hyperlink"/>
              </w:rPr>
              <w:t xml:space="preserve"> </w:t>
            </w:r>
            <w:hyperlink r:id="rId17" w:tooltip="View elaborations and additional details of VCDEC104" w:history="1">
              <w:r w:rsidR="00A524FF" w:rsidRPr="00DA1B91">
                <w:rPr>
                  <w:rStyle w:val="Hyperlink"/>
                </w:rPr>
                <w:t>(VCDEC104)</w:t>
              </w:r>
            </w:hyperlink>
          </w:p>
        </w:tc>
        <w:tc>
          <w:tcPr>
            <w:tcW w:w="9524" w:type="dxa"/>
            <w:vMerge w:val="restart"/>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1E19AC8C" w14:textId="7BFAA830" w:rsidR="001E2BA8" w:rsidRPr="00DA1B91" w:rsidRDefault="001E2BA8" w:rsidP="00CF0CA6">
            <w:pPr>
              <w:pStyle w:val="VCAAtablecondensed"/>
              <w:rPr>
                <w:lang w:val="en-AU"/>
              </w:rPr>
            </w:pPr>
            <w:r w:rsidRPr="00DA1B91">
              <w:rPr>
                <w:lang w:val="en-AU"/>
              </w:rPr>
              <w:t>One activity can address multiple aspects of the achievement standard. Likewise, one activity can often address a combination of content descriptions across different strands and sub-strands. Multiple options have been provided here, to cater for a range of different abilities and allow for differentiation in the classroom.</w:t>
            </w:r>
          </w:p>
          <w:p w14:paraId="646727B5" w14:textId="066B08A9" w:rsidR="001E2BA8" w:rsidRPr="00DA1B91" w:rsidRDefault="001E2BA8" w:rsidP="00CF0CA6">
            <w:pPr>
              <w:pStyle w:val="VCAAtablecondensed"/>
              <w:rPr>
                <w:lang w:val="en-AU"/>
              </w:rPr>
            </w:pPr>
            <w:r w:rsidRPr="00DA1B91">
              <w:rPr>
                <w:lang w:val="en-AU"/>
              </w:rPr>
              <w:t>Students could:</w:t>
            </w:r>
          </w:p>
          <w:p w14:paraId="009D360D" w14:textId="4EB4AA0C" w:rsidR="001E2BA8" w:rsidRPr="00DA1B91" w:rsidRDefault="001E2BA8" w:rsidP="00103057">
            <w:pPr>
              <w:pStyle w:val="VCAAtablecondensedbullet"/>
              <w:rPr>
                <w:b/>
                <w:bCs/>
                <w:lang w:val="en-AU"/>
              </w:rPr>
            </w:pPr>
            <w:r w:rsidRPr="00DA1B91">
              <w:t xml:space="preserve">participate in </w:t>
            </w:r>
            <w:r w:rsidR="009778EE" w:rsidRPr="00DA1B91">
              <w:t xml:space="preserve">singing </w:t>
            </w:r>
            <w:r w:rsidR="00BF16EB" w:rsidRPr="00DA1B91">
              <w:t>a song together</w:t>
            </w:r>
            <w:r w:rsidRPr="00DA1B91">
              <w:t xml:space="preserve">, for example, </w:t>
            </w:r>
            <w:r w:rsidR="00D402A6" w:rsidRPr="00DA1B91">
              <w:t>‘</w:t>
            </w:r>
            <w:r w:rsidRPr="00DA1B91">
              <w:rPr>
                <w:iCs/>
              </w:rPr>
              <w:t>Auf der Mauer, auf der Lauer</w:t>
            </w:r>
            <w:r w:rsidR="00D402A6" w:rsidRPr="00DA1B91">
              <w:rPr>
                <w:iCs/>
              </w:rPr>
              <w:t>’</w:t>
            </w:r>
            <w:r w:rsidRPr="00DA1B91">
              <w:t>, using a video clip where possible to observe how the spoken language relates to the written alphabet</w:t>
            </w:r>
            <w:r w:rsidR="009778EE" w:rsidRPr="00DA1B91">
              <w:t xml:space="preserve"> </w:t>
            </w:r>
          </w:p>
          <w:p w14:paraId="2A2F31FE" w14:textId="5FB3315E" w:rsidR="001E2BA8" w:rsidRPr="00DA1B91" w:rsidRDefault="001E2BA8" w:rsidP="00103057">
            <w:pPr>
              <w:pStyle w:val="VCAAtablecondensedbullet"/>
            </w:pPr>
            <w:r w:rsidRPr="00DA1B91">
              <w:t>respond to imaginative texts, such as stories, rhymes or songs</w:t>
            </w:r>
            <w:r w:rsidR="00286A15" w:rsidRPr="00DA1B91">
              <w:t>,</w:t>
            </w:r>
            <w:r w:rsidRPr="00DA1B91">
              <w:t xml:space="preserve"> </w:t>
            </w:r>
            <w:r w:rsidR="00F03221" w:rsidRPr="00DA1B91">
              <w:t>that feature</w:t>
            </w:r>
            <w:r w:rsidRPr="00DA1B91">
              <w:t xml:space="preserve"> bugs</w:t>
            </w:r>
            <w:r w:rsidR="003329A2" w:rsidRPr="00DA1B91">
              <w:t xml:space="preserve"> or other minibeasts</w:t>
            </w:r>
            <w:r w:rsidRPr="00DA1B91">
              <w:t xml:space="preserve">, </w:t>
            </w:r>
            <w:r w:rsidR="001E45DC" w:rsidRPr="00DA1B91">
              <w:t xml:space="preserve">for example, </w:t>
            </w:r>
            <w:r w:rsidRPr="00DA1B91">
              <w:t xml:space="preserve">by </w:t>
            </w:r>
            <w:r w:rsidR="001E45DC" w:rsidRPr="00DA1B91">
              <w:t>using flashcards</w:t>
            </w:r>
            <w:r w:rsidR="008E2865" w:rsidRPr="00DA1B91">
              <w:t xml:space="preserve"> and gestures</w:t>
            </w:r>
            <w:r w:rsidR="001E45DC" w:rsidRPr="00DA1B91">
              <w:t xml:space="preserve"> to support a performance of </w:t>
            </w:r>
            <w:r w:rsidR="00D402A6" w:rsidRPr="00DA1B91">
              <w:t>‘</w:t>
            </w:r>
            <w:r w:rsidR="001E45DC" w:rsidRPr="00DA1B91">
              <w:rPr>
                <w:iCs/>
              </w:rPr>
              <w:t>Auf der Mauer, auf der Lauer</w:t>
            </w:r>
            <w:r w:rsidR="00D402A6" w:rsidRPr="00DA1B91">
              <w:rPr>
                <w:iCs/>
              </w:rPr>
              <w:t>’</w:t>
            </w:r>
          </w:p>
          <w:p w14:paraId="24F44369" w14:textId="339EB62F" w:rsidR="007D13C9" w:rsidRPr="00DA1B91" w:rsidRDefault="007D13C9" w:rsidP="007D13C9">
            <w:pPr>
              <w:pStyle w:val="VCAAtablecondensedbullet"/>
            </w:pPr>
            <w:r w:rsidRPr="00DA1B91">
              <w:t xml:space="preserve">read or view English and German versions of a familiar print or digital text such as </w:t>
            </w:r>
            <w:r w:rsidRPr="00DA1B91">
              <w:rPr>
                <w:i/>
                <w:iCs/>
                <w:lang w:val="en-AU"/>
              </w:rPr>
              <w:t xml:space="preserve">The </w:t>
            </w:r>
            <w:r w:rsidR="00F62507" w:rsidRPr="00DA1B91">
              <w:rPr>
                <w:i/>
                <w:iCs/>
                <w:lang w:val="en-AU"/>
              </w:rPr>
              <w:t xml:space="preserve">Very </w:t>
            </w:r>
            <w:r w:rsidRPr="00DA1B91">
              <w:rPr>
                <w:i/>
                <w:iCs/>
                <w:lang w:val="en-AU"/>
              </w:rPr>
              <w:t>Hungry Caterpillar</w:t>
            </w:r>
            <w:r w:rsidRPr="00DA1B91">
              <w:rPr>
                <w:i/>
                <w:iCs/>
              </w:rPr>
              <w:t xml:space="preserve">, </w:t>
            </w:r>
            <w:r w:rsidRPr="00DA1B91">
              <w:t xml:space="preserve">notice similarities and differences, and contribute to a collaborative retelling of </w:t>
            </w:r>
            <w:r w:rsidR="00A175A6" w:rsidRPr="00DA1B91">
              <w:t>the story</w:t>
            </w:r>
            <w:r w:rsidRPr="00DA1B91">
              <w:t xml:space="preserve"> using prompts such as pictures and flashcards to reflect the correct order of events</w:t>
            </w:r>
          </w:p>
          <w:p w14:paraId="28BEF326" w14:textId="06951F23" w:rsidR="00B22880" w:rsidRPr="00DA1B91" w:rsidRDefault="00B22880" w:rsidP="00B22880">
            <w:pPr>
              <w:pStyle w:val="VCAAtablecondensedbullet"/>
            </w:pPr>
            <w:r w:rsidRPr="00DA1B91">
              <w:t>identify key words in</w:t>
            </w:r>
            <w:r w:rsidR="00286A15" w:rsidRPr="00DA1B91">
              <w:t xml:space="preserve"> a</w:t>
            </w:r>
            <w:r w:rsidRPr="00DA1B91">
              <w:t xml:space="preserve"> simple diagram of the life</w:t>
            </w:r>
            <w:r w:rsidR="001B716F" w:rsidRPr="00DA1B91">
              <w:t xml:space="preserve"> </w:t>
            </w:r>
            <w:r w:rsidRPr="00DA1B91">
              <w:t>cycle of a butterfly</w:t>
            </w:r>
          </w:p>
          <w:p w14:paraId="23441D6C" w14:textId="541BA359" w:rsidR="002834F6" w:rsidRPr="00DA1B91" w:rsidRDefault="002834F6" w:rsidP="007D13C9">
            <w:pPr>
              <w:pStyle w:val="VCAAtablecondensedbullet"/>
              <w:rPr>
                <w:lang w:val="en-AU"/>
              </w:rPr>
            </w:pPr>
            <w:r w:rsidRPr="00DA1B91">
              <w:t xml:space="preserve">use dice to allocate features to a fictitious minibeast (for example, throw </w:t>
            </w:r>
            <w:r w:rsidR="00286A15" w:rsidRPr="00DA1B91">
              <w:t>3</w:t>
            </w:r>
            <w:commentRangeStart w:id="2"/>
            <w:commentRangeStart w:id="3"/>
            <w:commentRangeEnd w:id="2"/>
            <w:commentRangeEnd w:id="3"/>
            <w:r w:rsidRPr="00DA1B91">
              <w:t xml:space="preserve"> = </w:t>
            </w:r>
            <w:r w:rsidR="00286A15" w:rsidRPr="00DA1B91">
              <w:t>add three</w:t>
            </w:r>
            <w:r w:rsidR="00F62507" w:rsidRPr="00DA1B91">
              <w:t xml:space="preserve"> </w:t>
            </w:r>
            <w:r w:rsidRPr="00DA1B91">
              <w:t>leg</w:t>
            </w:r>
            <w:r w:rsidR="00286A15" w:rsidRPr="00DA1B91">
              <w:t>s</w:t>
            </w:r>
            <w:r w:rsidRPr="00DA1B91">
              <w:t>), use familiar vocabulary to describe the beast as it evolves</w:t>
            </w:r>
            <w:r w:rsidR="00F62507" w:rsidRPr="00DA1B91">
              <w:t>,</w:t>
            </w:r>
            <w:r w:rsidR="007D13C9" w:rsidRPr="00DA1B91">
              <w:t xml:space="preserve"> </w:t>
            </w:r>
            <w:r w:rsidRPr="00DA1B91">
              <w:t>draw the</w:t>
            </w:r>
            <w:r w:rsidR="00C135FD" w:rsidRPr="00DA1B91">
              <w:t>ir own mini</w:t>
            </w:r>
            <w:r w:rsidRPr="00DA1B91">
              <w:t xml:space="preserve">beast and work with others to describe </w:t>
            </w:r>
            <w:r w:rsidR="00C135FD" w:rsidRPr="00DA1B91">
              <w:t xml:space="preserve">each other’s </w:t>
            </w:r>
            <w:r w:rsidR="007D13C9" w:rsidRPr="00DA1B91">
              <w:t>creat</w:t>
            </w:r>
            <w:r w:rsidR="00490741" w:rsidRPr="00DA1B91">
              <w:t>i</w:t>
            </w:r>
            <w:r w:rsidR="007D13C9" w:rsidRPr="00DA1B91">
              <w:t>ons</w:t>
            </w:r>
          </w:p>
          <w:p w14:paraId="7DE1B25F" w14:textId="6464D8CB" w:rsidR="001E2BA8" w:rsidRPr="00DA1B91" w:rsidRDefault="007D13C9" w:rsidP="00103057">
            <w:pPr>
              <w:pStyle w:val="VCAAtablecondensedbullet"/>
            </w:pPr>
            <w:r w:rsidRPr="00DA1B91">
              <w:t>work together to create</w:t>
            </w:r>
            <w:r w:rsidR="009778EE" w:rsidRPr="00DA1B91">
              <w:t xml:space="preserve"> </w:t>
            </w:r>
            <w:r w:rsidR="004D5BBF" w:rsidRPr="00DA1B91">
              <w:t xml:space="preserve">a poster or </w:t>
            </w:r>
            <w:r w:rsidR="009778EE" w:rsidRPr="00DA1B91">
              <w:t xml:space="preserve">digital presentation </w:t>
            </w:r>
            <w:r w:rsidR="00B22880" w:rsidRPr="00DA1B91">
              <w:t xml:space="preserve">that </w:t>
            </w:r>
            <w:r w:rsidR="009778EE" w:rsidRPr="00DA1B91">
              <w:t>describe</w:t>
            </w:r>
            <w:r w:rsidR="00B22880" w:rsidRPr="00DA1B91">
              <w:t>s</w:t>
            </w:r>
            <w:r w:rsidR="009778EE" w:rsidRPr="00DA1B91">
              <w:t xml:space="preserve"> features of one or more bugs</w:t>
            </w:r>
            <w:r w:rsidR="00F62507" w:rsidRPr="00DA1B91">
              <w:t xml:space="preserve"> or other minibeasts</w:t>
            </w:r>
            <w:r w:rsidR="009778EE" w:rsidRPr="00DA1B91">
              <w:t>, real or fictitious</w:t>
            </w:r>
            <w:r w:rsidR="00490741" w:rsidRPr="00DA1B91">
              <w:t>, then present this</w:t>
            </w:r>
            <w:r w:rsidR="009778EE" w:rsidRPr="00DA1B91">
              <w:t xml:space="preserve"> to an audience such as their peers</w:t>
            </w:r>
            <w:r w:rsidR="00490741" w:rsidRPr="00DA1B91">
              <w:t xml:space="preserve">, teachers </w:t>
            </w:r>
            <w:r w:rsidR="009778EE" w:rsidRPr="00DA1B91">
              <w:t>or family</w:t>
            </w:r>
            <w:r w:rsidR="00490741" w:rsidRPr="00DA1B91">
              <w:t xml:space="preserve"> (for example, at a parent</w:t>
            </w:r>
            <w:r w:rsidR="00F62507" w:rsidRPr="00DA1B91">
              <w:t>–</w:t>
            </w:r>
            <w:r w:rsidR="00490741" w:rsidRPr="00DA1B91">
              <w:t>teacher event)</w:t>
            </w:r>
            <w:r w:rsidR="009778EE" w:rsidRPr="00DA1B91">
              <w:t xml:space="preserve">, </w:t>
            </w:r>
            <w:r w:rsidR="00490741" w:rsidRPr="00DA1B91">
              <w:t xml:space="preserve">reading </w:t>
            </w:r>
            <w:r w:rsidR="00286A15" w:rsidRPr="00DA1B91">
              <w:t>a</w:t>
            </w:r>
            <w:r w:rsidR="00490741" w:rsidRPr="00DA1B91">
              <w:t xml:space="preserve">loud and </w:t>
            </w:r>
            <w:r w:rsidR="009778EE" w:rsidRPr="00DA1B91">
              <w:t xml:space="preserve">moving between languages to suit the audience </w:t>
            </w:r>
          </w:p>
          <w:p w14:paraId="201CA38B" w14:textId="0BDDCDEC" w:rsidR="001E2BA8" w:rsidRPr="00DA1B91" w:rsidRDefault="001D1FFD" w:rsidP="00103057">
            <w:pPr>
              <w:pStyle w:val="VCAAtablecondensedbullet"/>
            </w:pPr>
            <w:r w:rsidRPr="00DA1B91">
              <w:t>t</w:t>
            </w:r>
            <w:r w:rsidR="001E2BA8" w:rsidRPr="00DA1B91">
              <w:t xml:space="preserve">each a family member some German, for example, how to sing the German song </w:t>
            </w:r>
            <w:r w:rsidR="00D402A6" w:rsidRPr="00DA1B91">
              <w:t>‘</w:t>
            </w:r>
            <w:r w:rsidR="001E2BA8" w:rsidRPr="00DA1B91">
              <w:rPr>
                <w:iCs/>
              </w:rPr>
              <w:t xml:space="preserve">Auf der Mauer, </w:t>
            </w:r>
            <w:r w:rsidR="00D402A6" w:rsidRPr="00DA1B91">
              <w:rPr>
                <w:iCs/>
              </w:rPr>
              <w:t xml:space="preserve">auf </w:t>
            </w:r>
            <w:r w:rsidR="001E2BA8" w:rsidRPr="00DA1B91">
              <w:rPr>
                <w:iCs/>
              </w:rPr>
              <w:t>der Lauer</w:t>
            </w:r>
            <w:r w:rsidR="00D402A6" w:rsidRPr="00DA1B91">
              <w:rPr>
                <w:iCs/>
              </w:rPr>
              <w:t>’</w:t>
            </w:r>
            <w:r w:rsidR="00B22880" w:rsidRPr="00DA1B91">
              <w:t xml:space="preserve"> or how to describe a bug using correct</w:t>
            </w:r>
            <w:r w:rsidR="00375635" w:rsidRPr="00DA1B91">
              <w:t>,</w:t>
            </w:r>
            <w:r w:rsidR="00B22880" w:rsidRPr="00DA1B91">
              <w:t xml:space="preserve"> simple German</w:t>
            </w:r>
          </w:p>
          <w:p w14:paraId="2A44F1F6" w14:textId="5D5773C7" w:rsidR="001E2BA8" w:rsidRPr="00DA1B91" w:rsidRDefault="001E2BA8" w:rsidP="00103057">
            <w:pPr>
              <w:pStyle w:val="VCAAtablecondensedbullet"/>
              <w:rPr>
                <w:i/>
                <w:iCs/>
              </w:rPr>
            </w:pPr>
            <w:r w:rsidRPr="00DA1B91">
              <w:t xml:space="preserve">collect German and English words </w:t>
            </w:r>
            <w:r w:rsidR="009778EE" w:rsidRPr="00DA1B91">
              <w:t xml:space="preserve">related to the theme of bugs and </w:t>
            </w:r>
            <w:r w:rsidR="00375635" w:rsidRPr="00DA1B91">
              <w:t xml:space="preserve">other </w:t>
            </w:r>
            <w:r w:rsidR="009778EE" w:rsidRPr="00DA1B91">
              <w:t xml:space="preserve">minibeasts </w:t>
            </w:r>
            <w:r w:rsidRPr="00DA1B91">
              <w:t xml:space="preserve">that are similar or identical in </w:t>
            </w:r>
            <w:r w:rsidR="001B716F" w:rsidRPr="00DA1B91">
              <w:t xml:space="preserve">their </w:t>
            </w:r>
            <w:r w:rsidRPr="00DA1B91">
              <w:t xml:space="preserve">spelling and have the same meaning but are pronounced differently, </w:t>
            </w:r>
            <w:r w:rsidR="00B22880" w:rsidRPr="00DA1B91">
              <w:t>such as</w:t>
            </w:r>
            <w:r w:rsidRPr="00DA1B91">
              <w:t xml:space="preserve"> </w:t>
            </w:r>
            <w:r w:rsidRPr="00DA1B91">
              <w:rPr>
                <w:i/>
                <w:iCs/>
              </w:rPr>
              <w:t xml:space="preserve">Insekt, Hand, </w:t>
            </w:r>
            <w:r w:rsidR="009778EE" w:rsidRPr="00DA1B91">
              <w:rPr>
                <w:i/>
                <w:iCs/>
              </w:rPr>
              <w:t>rund, lang</w:t>
            </w:r>
          </w:p>
          <w:p w14:paraId="5F37E9AE" w14:textId="4B03E926" w:rsidR="001E2BA8" w:rsidRPr="00DA1B91" w:rsidRDefault="001E2BA8" w:rsidP="00AD6699">
            <w:pPr>
              <w:pStyle w:val="VCAAtablecondensedbullet"/>
            </w:pPr>
            <w:r w:rsidRPr="00DA1B91">
              <w:t xml:space="preserve">identify </w:t>
            </w:r>
            <w:r w:rsidR="00671E2D" w:rsidRPr="00DA1B91">
              <w:t>names and common features of animals or insects</w:t>
            </w:r>
            <w:r w:rsidR="001B716F" w:rsidRPr="00DA1B91">
              <w:t>,</w:t>
            </w:r>
            <w:r w:rsidR="00671E2D" w:rsidRPr="00DA1B91">
              <w:t xml:space="preserve"> such as legs, beak, wings</w:t>
            </w:r>
            <w:r w:rsidR="00375635" w:rsidRPr="00DA1B91">
              <w:t xml:space="preserve"> and</w:t>
            </w:r>
            <w:r w:rsidR="00671E2D" w:rsidRPr="00DA1B91">
              <w:t xml:space="preserve"> antennae</w:t>
            </w:r>
            <w:r w:rsidR="00375635" w:rsidRPr="00DA1B91">
              <w:t>,</w:t>
            </w:r>
            <w:r w:rsidRPr="00DA1B91">
              <w:t xml:space="preserve"> using an article and a concrete noun</w:t>
            </w:r>
            <w:r w:rsidR="00B0012C" w:rsidRPr="00DA1B91">
              <w:t>,</w:t>
            </w:r>
            <w:r w:rsidR="00490741" w:rsidRPr="00DA1B91">
              <w:t xml:space="preserve"> noticing that German has multiple words for ‘the’ and ‘a</w:t>
            </w:r>
            <w:r w:rsidR="00375635" w:rsidRPr="00DA1B91">
              <w:t>’</w:t>
            </w:r>
            <w:r w:rsidR="00490741" w:rsidRPr="00DA1B91">
              <w:t>/</w:t>
            </w:r>
            <w:r w:rsidR="00375635" w:rsidRPr="00DA1B91">
              <w:t>‘</w:t>
            </w:r>
            <w:r w:rsidR="00490741" w:rsidRPr="00DA1B91">
              <w:t>an’</w:t>
            </w:r>
          </w:p>
          <w:p w14:paraId="739BBFE3" w14:textId="551E0D91" w:rsidR="00A175A6" w:rsidRPr="00DA1B91" w:rsidRDefault="00B22880" w:rsidP="00B22880">
            <w:pPr>
              <w:pStyle w:val="VCAAtablecondensedbullet"/>
            </w:pPr>
            <w:r w:rsidRPr="00DA1B91">
              <w:t>contribute a page to a class book</w:t>
            </w:r>
            <w:r w:rsidR="00A23397" w:rsidRPr="00DA1B91">
              <w:t xml:space="preserve"> that can be used to showcase their work to parents or the school community</w:t>
            </w:r>
            <w:r w:rsidRPr="00DA1B91">
              <w:t xml:space="preserve"> by</w:t>
            </w:r>
            <w:r w:rsidR="00A23397" w:rsidRPr="00DA1B91">
              <w:t xml:space="preserve"> each</w:t>
            </w:r>
            <w:r w:rsidRPr="00DA1B91">
              <w:t xml:space="preserve"> </w:t>
            </w:r>
            <w:r w:rsidR="001E2BA8" w:rsidRPr="00DA1B91">
              <w:t>describ</w:t>
            </w:r>
            <w:r w:rsidRPr="00DA1B91">
              <w:t>ing a</w:t>
            </w:r>
            <w:r w:rsidR="001E2BA8" w:rsidRPr="00DA1B91">
              <w:t xml:space="preserve"> </w:t>
            </w:r>
            <w:r w:rsidR="00AD6699" w:rsidRPr="00DA1B91">
              <w:t>real</w:t>
            </w:r>
            <w:r w:rsidR="00671E2D" w:rsidRPr="00DA1B91">
              <w:t xml:space="preserve"> insect or </w:t>
            </w:r>
            <w:r w:rsidR="00F03221" w:rsidRPr="00DA1B91">
              <w:t xml:space="preserve">fictitious </w:t>
            </w:r>
            <w:r w:rsidR="009778EE" w:rsidRPr="00DA1B91">
              <w:t>minibeast</w:t>
            </w:r>
            <w:r w:rsidR="001E2BA8" w:rsidRPr="00DA1B91">
              <w:t xml:space="preserve"> using </w:t>
            </w:r>
            <w:r w:rsidR="00AD6699" w:rsidRPr="00DA1B91">
              <w:rPr>
                <w:iCs/>
              </w:rPr>
              <w:t>the verb</w:t>
            </w:r>
            <w:r w:rsidR="00AD6699" w:rsidRPr="00DA1B91">
              <w:t xml:space="preserve"> ‘to be’</w:t>
            </w:r>
            <w:r w:rsidR="001E2BA8" w:rsidRPr="00DA1B91">
              <w:t xml:space="preserve"> and an adjective, for example, </w:t>
            </w:r>
            <w:r w:rsidR="00375635" w:rsidRPr="00DA1B91">
              <w:t>‘</w:t>
            </w:r>
            <w:r w:rsidR="00B0012C" w:rsidRPr="00DA1B91">
              <w:t>The insect is small and round</w:t>
            </w:r>
            <w:r w:rsidR="00375635" w:rsidRPr="00DA1B91">
              <w:t xml:space="preserve">’ in </w:t>
            </w:r>
            <w:r w:rsidR="00286A15" w:rsidRPr="00DA1B91">
              <w:t>German</w:t>
            </w:r>
            <w:r w:rsidR="00375635" w:rsidRPr="00DA1B91">
              <w:t>.</w:t>
            </w:r>
          </w:p>
        </w:tc>
        <w:tc>
          <w:tcPr>
            <w:tcW w:w="2847" w:type="dxa"/>
            <w:vMerge w:val="restart"/>
            <w:tcBorders>
              <w:top w:val="single" w:sz="8" w:space="0" w:color="000000"/>
              <w:left w:val="single" w:sz="8" w:space="0" w:color="000000"/>
              <w:bottom w:val="single" w:sz="4" w:space="0" w:color="auto"/>
              <w:right w:val="single" w:sz="8" w:space="0" w:color="000000"/>
            </w:tcBorders>
            <w:tcMar>
              <w:top w:w="113" w:type="dxa"/>
              <w:left w:w="113" w:type="dxa"/>
              <w:bottom w:w="113" w:type="dxa"/>
              <w:right w:w="113" w:type="dxa"/>
            </w:tcMar>
          </w:tcPr>
          <w:p w14:paraId="51CA6A04" w14:textId="0505FEC9" w:rsidR="001E2BA8" w:rsidRPr="00DA1B91" w:rsidRDefault="001E2BA8" w:rsidP="00CF0CA6">
            <w:pPr>
              <w:pStyle w:val="VCAAtablecondensed"/>
              <w:rPr>
                <w:lang w:val="en-AU"/>
              </w:rPr>
            </w:pPr>
            <w:r w:rsidRPr="00DA1B91">
              <w:rPr>
                <w:b/>
                <w:lang w:val="en-AU"/>
              </w:rPr>
              <w:t>Stimulus texts</w:t>
            </w:r>
            <w:r w:rsidR="00EF3994" w:rsidRPr="00DA1B91">
              <w:rPr>
                <w:b/>
                <w:lang w:val="en-AU"/>
              </w:rPr>
              <w:t>:</w:t>
            </w:r>
          </w:p>
          <w:p w14:paraId="00F48145" w14:textId="6245AD4D" w:rsidR="001E2BA8" w:rsidRPr="00DA1B91" w:rsidRDefault="001E2BA8" w:rsidP="00FA68D4">
            <w:pPr>
              <w:pStyle w:val="VCAAtablecondensedbullet"/>
              <w:rPr>
                <w:lang w:val="en-AU"/>
              </w:rPr>
            </w:pPr>
            <w:r w:rsidRPr="00DA1B91">
              <w:rPr>
                <w:lang w:val="en-AU"/>
              </w:rPr>
              <w:t>Specific</w:t>
            </w:r>
            <w:r w:rsidR="00BF16EB" w:rsidRPr="00DA1B91">
              <w:rPr>
                <w:lang w:val="en-AU"/>
              </w:rPr>
              <w:t xml:space="preserve"> stories</w:t>
            </w:r>
            <w:r w:rsidRPr="00DA1B91">
              <w:rPr>
                <w:lang w:val="en-AU"/>
              </w:rPr>
              <w:t xml:space="preserve"> that focus on bugs or insects, such as Eric Carle’s </w:t>
            </w:r>
            <w:r w:rsidRPr="00DA1B91">
              <w:rPr>
                <w:i/>
              </w:rPr>
              <w:t>Die kleine Raupe Nimmersatt</w:t>
            </w:r>
            <w:r w:rsidRPr="00DA1B91">
              <w:rPr>
                <w:i/>
                <w:iCs/>
                <w:lang w:val="en-AU"/>
              </w:rPr>
              <w:t xml:space="preserve">  (The </w:t>
            </w:r>
            <w:r w:rsidR="00E45A28" w:rsidRPr="00DA1B91">
              <w:rPr>
                <w:i/>
                <w:iCs/>
                <w:lang w:val="en-AU"/>
              </w:rPr>
              <w:t xml:space="preserve">Very </w:t>
            </w:r>
            <w:r w:rsidRPr="00DA1B91">
              <w:rPr>
                <w:i/>
                <w:iCs/>
                <w:lang w:val="en-AU"/>
              </w:rPr>
              <w:t>Hungry Caterpillar)</w:t>
            </w:r>
            <w:r w:rsidR="00BF16EB" w:rsidRPr="00DA1B91">
              <w:rPr>
                <w:i/>
                <w:iCs/>
                <w:lang w:val="en-AU"/>
              </w:rPr>
              <w:t xml:space="preserve"> </w:t>
            </w:r>
            <w:r w:rsidR="00EE337F" w:rsidRPr="00DA1B91">
              <w:rPr>
                <w:lang w:val="en-AU"/>
              </w:rPr>
              <w:t>and</w:t>
            </w:r>
            <w:r w:rsidR="00E45A28" w:rsidRPr="00DA1B91">
              <w:rPr>
                <w:lang w:val="en-AU"/>
              </w:rPr>
              <w:t xml:space="preserve"> Waldemar Bonsels’ </w:t>
            </w:r>
            <w:r w:rsidR="00BF16EB" w:rsidRPr="00DA1B91">
              <w:rPr>
                <w:i/>
                <w:iCs/>
                <w:lang w:val="en-AU"/>
              </w:rPr>
              <w:t>Die Biene Maja (The Adventures of Ma</w:t>
            </w:r>
            <w:r w:rsidR="00E45A28" w:rsidRPr="00DA1B91">
              <w:rPr>
                <w:i/>
                <w:iCs/>
                <w:lang w:val="en-AU"/>
              </w:rPr>
              <w:t>y</w:t>
            </w:r>
            <w:r w:rsidR="00BF16EB" w:rsidRPr="00DA1B91">
              <w:rPr>
                <w:i/>
                <w:iCs/>
                <w:lang w:val="en-AU"/>
              </w:rPr>
              <w:t>a the Bee)</w:t>
            </w:r>
          </w:p>
          <w:p w14:paraId="05C9A4DC" w14:textId="0F099D4B" w:rsidR="001E2BA8" w:rsidRPr="00DA1B91" w:rsidRDefault="001E2BA8" w:rsidP="00FA68D4">
            <w:pPr>
              <w:pStyle w:val="VCAAtablecondensedbullet"/>
              <w:rPr>
                <w:lang w:val="en-AU"/>
              </w:rPr>
            </w:pPr>
            <w:r w:rsidRPr="00DA1B91">
              <w:rPr>
                <w:lang w:val="en-AU"/>
              </w:rPr>
              <w:t xml:space="preserve">Songs that feature bugs or insects, such as </w:t>
            </w:r>
            <w:r w:rsidR="00E45A28" w:rsidRPr="00DA1B91">
              <w:rPr>
                <w:lang w:val="en-AU"/>
              </w:rPr>
              <w:t>‘</w:t>
            </w:r>
            <w:r w:rsidRPr="00DA1B91">
              <w:rPr>
                <w:iCs/>
              </w:rPr>
              <w:t>Auf der Mauer, auf der Lauer</w:t>
            </w:r>
            <w:r w:rsidR="00E45A28" w:rsidRPr="00DA1B91">
              <w:rPr>
                <w:iCs/>
              </w:rPr>
              <w:t>’</w:t>
            </w:r>
            <w:r w:rsidRPr="00DA1B91">
              <w:rPr>
                <w:iCs/>
              </w:rPr>
              <w:t xml:space="preserve"> </w:t>
            </w:r>
            <w:r w:rsidRPr="00DA1B91">
              <w:t>in German,</w:t>
            </w:r>
            <w:r w:rsidR="00E45A28" w:rsidRPr="00DA1B91">
              <w:t xml:space="preserve"> </w:t>
            </w:r>
            <w:r w:rsidRPr="00DA1B91">
              <w:t xml:space="preserve">or </w:t>
            </w:r>
            <w:r w:rsidR="00E45A28" w:rsidRPr="00DA1B91">
              <w:t>‘</w:t>
            </w:r>
            <w:r w:rsidR="00B85650" w:rsidRPr="00DA1B91">
              <w:rPr>
                <w:iCs/>
              </w:rPr>
              <w:t>Inc</w:t>
            </w:r>
            <w:r w:rsidRPr="00DA1B91">
              <w:rPr>
                <w:iCs/>
              </w:rPr>
              <w:t>y W</w:t>
            </w:r>
            <w:r w:rsidR="00B85650" w:rsidRPr="00DA1B91">
              <w:rPr>
                <w:iCs/>
              </w:rPr>
              <w:t>inc</w:t>
            </w:r>
            <w:r w:rsidRPr="00DA1B91">
              <w:rPr>
                <w:iCs/>
              </w:rPr>
              <w:t>y Spider</w:t>
            </w:r>
            <w:r w:rsidR="00E45A28" w:rsidRPr="00DA1B91">
              <w:rPr>
                <w:iCs/>
              </w:rPr>
              <w:t>’</w:t>
            </w:r>
            <w:r w:rsidRPr="00DA1B91">
              <w:rPr>
                <w:iCs/>
              </w:rPr>
              <w:t xml:space="preserve"> </w:t>
            </w:r>
            <w:r w:rsidRPr="00DA1B91">
              <w:t>in English</w:t>
            </w:r>
          </w:p>
          <w:p w14:paraId="3F0FF541" w14:textId="0B829949" w:rsidR="001E2BA8" w:rsidRPr="00DA1B91" w:rsidRDefault="006E52CD" w:rsidP="00CF0CA6">
            <w:pPr>
              <w:pStyle w:val="VCAAtablecondensedbullet"/>
              <w:rPr>
                <w:lang w:val="en-AU"/>
              </w:rPr>
            </w:pPr>
            <w:r w:rsidRPr="00DA1B91">
              <w:t xml:space="preserve">Pictures such as diagrams of the life cycle of a butterfly </w:t>
            </w:r>
            <w:r w:rsidR="00EE337F" w:rsidRPr="00DA1B91">
              <w:t xml:space="preserve">and </w:t>
            </w:r>
            <w:r w:rsidRPr="00DA1B91">
              <w:t>diagrams of insects</w:t>
            </w:r>
          </w:p>
          <w:p w14:paraId="508AC77A" w14:textId="44A0D009" w:rsidR="00D36638" w:rsidRPr="00DA1B91" w:rsidRDefault="001E2BA8" w:rsidP="008A4720">
            <w:pPr>
              <w:pStyle w:val="VCAAtablecondensedbullet"/>
              <w:rPr>
                <w:lang w:val="en-AU"/>
              </w:rPr>
            </w:pPr>
            <w:r w:rsidRPr="00DA1B91">
              <w:rPr>
                <w:lang w:val="en-AU"/>
              </w:rPr>
              <w:t xml:space="preserve">Video clips, </w:t>
            </w:r>
            <w:r w:rsidR="00EF3994" w:rsidRPr="00DA1B91">
              <w:rPr>
                <w:lang w:val="en-AU"/>
              </w:rPr>
              <w:t>including videos from</w:t>
            </w:r>
            <w:r w:rsidRPr="00DA1B91">
              <w:rPr>
                <w:lang w:val="en-AU"/>
              </w:rPr>
              <w:t xml:space="preserve"> YouTub</w:t>
            </w:r>
            <w:r w:rsidR="00EF3994" w:rsidRPr="00DA1B91">
              <w:rPr>
                <w:lang w:val="en-AU"/>
              </w:rPr>
              <w:t xml:space="preserve">e such as </w:t>
            </w:r>
            <w:hyperlink r:id="rId18" w:history="1">
              <w:r w:rsidR="00EF3994" w:rsidRPr="00DA1B91">
                <w:rPr>
                  <w:rStyle w:val="Hyperlink"/>
                  <w:iCs/>
                  <w:lang w:val="en-AU"/>
                </w:rPr>
                <w:t>Auf der Mauer, auf der Lauer | TiRiLi Kinderlieder zum Mitsingen (TiRiLi Kinderlieder, YouTube)</w:t>
              </w:r>
            </w:hyperlink>
            <w:r w:rsidRPr="00DA1B91">
              <w:rPr>
                <w:iCs/>
                <w:lang w:val="en-AU"/>
              </w:rPr>
              <w:t>,</w:t>
            </w:r>
            <w:r w:rsidRPr="00DA1B91">
              <w:rPr>
                <w:i/>
                <w:iCs/>
                <w:lang w:val="en-AU"/>
              </w:rPr>
              <w:t xml:space="preserve"> </w:t>
            </w:r>
            <w:r w:rsidRPr="00DA1B91">
              <w:rPr>
                <w:lang w:val="en-AU"/>
              </w:rPr>
              <w:t>a children’s tune that is well</w:t>
            </w:r>
            <w:r w:rsidR="00283DE0" w:rsidRPr="00DA1B91">
              <w:rPr>
                <w:lang w:val="en-AU"/>
              </w:rPr>
              <w:t xml:space="preserve"> </w:t>
            </w:r>
            <w:r w:rsidRPr="00DA1B91">
              <w:rPr>
                <w:lang w:val="en-AU"/>
              </w:rPr>
              <w:t>suited to focusing on how German sounds connect with the written alphabet</w:t>
            </w:r>
          </w:p>
        </w:tc>
      </w:tr>
      <w:tr w:rsidR="00314D46" w:rsidRPr="00DA1B91" w14:paraId="2112DDE0" w14:textId="77777777" w:rsidTr="0045425D">
        <w:trPr>
          <w:cantSplit/>
          <w:trHeight w:val="1520"/>
          <w:jc w:val="center"/>
        </w:trPr>
        <w:tc>
          <w:tcPr>
            <w:tcW w:w="4014" w:type="dxa"/>
            <w:vMerge/>
            <w:tcBorders>
              <w:top w:val="single" w:sz="4" w:space="0" w:color="auto"/>
              <w:left w:val="single" w:sz="8" w:space="0" w:color="000000"/>
              <w:right w:val="single" w:sz="8" w:space="0" w:color="000000"/>
            </w:tcBorders>
            <w:shd w:val="clear" w:color="auto" w:fill="auto"/>
            <w:tcMar>
              <w:top w:w="113" w:type="dxa"/>
              <w:left w:w="113" w:type="dxa"/>
              <w:bottom w:w="113" w:type="dxa"/>
              <w:right w:w="113" w:type="dxa"/>
            </w:tcMar>
          </w:tcPr>
          <w:p w14:paraId="55785A75" w14:textId="5852C766" w:rsidR="001E2BA8" w:rsidRPr="00DA1B91" w:rsidRDefault="001E2BA8" w:rsidP="00F56FA8">
            <w:pPr>
              <w:shd w:val="clear" w:color="auto" w:fill="FFFFFF"/>
              <w:spacing w:after="0"/>
              <w:textAlignment w:val="baseline"/>
              <w:rPr>
                <w:rFonts w:ascii="Arial Narrow" w:eastAsia="Times New Roman" w:hAnsi="Arial Narrow" w:cs="Arial"/>
                <w:color w:val="535353"/>
                <w:sz w:val="20"/>
                <w:szCs w:val="20"/>
                <w:lang w:val="en-AU"/>
              </w:rPr>
            </w:pPr>
          </w:p>
        </w:tc>
        <w:tc>
          <w:tcPr>
            <w:tcW w:w="1580"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05332AC0" w14:textId="789EF2FE" w:rsidR="001E2BA8" w:rsidRPr="00DA1B91" w:rsidRDefault="001E2BA8" w:rsidP="00FA68D4">
            <w:pPr>
              <w:pStyle w:val="VCAAtablecondensed"/>
              <w:rPr>
                <w:i/>
                <w:iCs/>
                <w:lang w:val="en-AU"/>
              </w:rPr>
            </w:pPr>
            <w:r w:rsidRPr="00DA1B91">
              <w:rPr>
                <w:lang w:val="en-AU"/>
              </w:rPr>
              <w:t xml:space="preserve">Communicating </w:t>
            </w:r>
            <w:r w:rsidR="00367CDC" w:rsidRPr="00DA1B91">
              <w:rPr>
                <w:lang w:val="en-AU"/>
              </w:rPr>
              <w:t xml:space="preserve">– </w:t>
            </w:r>
            <w:r w:rsidRPr="00DA1B91">
              <w:rPr>
                <w:lang w:val="en-AU"/>
              </w:rPr>
              <w:t>Creating</w:t>
            </w:r>
          </w:p>
        </w:tc>
        <w:tc>
          <w:tcPr>
            <w:tcW w:w="3741"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16FBBEFA" w14:textId="51A1E8D0" w:rsidR="001E2BA8" w:rsidRPr="00DA1B91" w:rsidRDefault="001E2BA8" w:rsidP="00FA68D4">
            <w:pPr>
              <w:pStyle w:val="VCAAtablecondensed"/>
              <w:rPr>
                <w:shd w:val="clear" w:color="auto" w:fill="FFFFFF"/>
                <w:lang w:val="en-AU"/>
              </w:rPr>
            </w:pPr>
            <w:r w:rsidRPr="00DA1B91">
              <w:rPr>
                <w:shd w:val="clear" w:color="auto" w:fill="FFFFFF"/>
                <w:lang w:val="en-AU"/>
              </w:rPr>
              <w:t xml:space="preserve">Engage with a range of imaginative texts through action, dance, singing, drawing, shared reading and collaborative retelling </w:t>
            </w:r>
            <w:hyperlink r:id="rId19" w:tooltip="View elaborations and additional details of VCDEC108" w:history="1">
              <w:r w:rsidR="00A524FF" w:rsidRPr="00DA1B91">
                <w:rPr>
                  <w:rStyle w:val="Hyperlink"/>
                </w:rPr>
                <w:t>(VCDEC108)</w:t>
              </w:r>
            </w:hyperlink>
          </w:p>
        </w:tc>
        <w:tc>
          <w:tcPr>
            <w:tcW w:w="9524" w:type="dxa"/>
            <w:vMerge/>
            <w:tcBorders>
              <w:top w:val="single" w:sz="4" w:space="0" w:color="auto"/>
              <w:left w:val="single" w:sz="8" w:space="0" w:color="000000"/>
              <w:right w:val="single" w:sz="8" w:space="0" w:color="000000"/>
            </w:tcBorders>
            <w:shd w:val="clear" w:color="auto" w:fill="auto"/>
            <w:tcMar>
              <w:top w:w="113" w:type="dxa"/>
              <w:left w:w="113" w:type="dxa"/>
              <w:bottom w:w="113" w:type="dxa"/>
              <w:right w:w="113" w:type="dxa"/>
            </w:tcMar>
          </w:tcPr>
          <w:p w14:paraId="52DA2B46" w14:textId="77777777" w:rsidR="001E2BA8" w:rsidRPr="00DA1B91" w:rsidRDefault="001E2BA8" w:rsidP="00CF0CA6">
            <w:pPr>
              <w:pStyle w:val="VCAAtablecondensed"/>
              <w:rPr>
                <w:lang w:val="en-AU"/>
              </w:rPr>
            </w:pPr>
          </w:p>
        </w:tc>
        <w:tc>
          <w:tcPr>
            <w:tcW w:w="2847" w:type="dxa"/>
            <w:vMerge/>
            <w:tcBorders>
              <w:top w:val="single" w:sz="4" w:space="0" w:color="auto"/>
              <w:left w:val="single" w:sz="8" w:space="0" w:color="000000"/>
              <w:right w:val="single" w:sz="8" w:space="0" w:color="000000"/>
            </w:tcBorders>
            <w:tcMar>
              <w:top w:w="113" w:type="dxa"/>
              <w:left w:w="113" w:type="dxa"/>
              <w:bottom w:w="113" w:type="dxa"/>
              <w:right w:w="113" w:type="dxa"/>
            </w:tcMar>
          </w:tcPr>
          <w:p w14:paraId="16BB0DF3" w14:textId="77777777" w:rsidR="001E2BA8" w:rsidRPr="00DA1B91" w:rsidRDefault="001E2BA8" w:rsidP="00CF0CA6">
            <w:pPr>
              <w:pStyle w:val="VCAAtablecondensed"/>
              <w:rPr>
                <w:b/>
                <w:lang w:val="en-AU"/>
              </w:rPr>
            </w:pPr>
          </w:p>
        </w:tc>
      </w:tr>
      <w:tr w:rsidR="00314D46" w:rsidRPr="00DA1B91" w14:paraId="4024DF95" w14:textId="77777777" w:rsidTr="00C24E17">
        <w:trPr>
          <w:cantSplit/>
          <w:trHeight w:val="1520"/>
          <w:jc w:val="center"/>
        </w:trPr>
        <w:tc>
          <w:tcPr>
            <w:tcW w:w="4014"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6BD68F7F" w14:textId="77777777" w:rsidR="001E2BA8" w:rsidRPr="00DA1B91" w:rsidRDefault="001E2BA8" w:rsidP="00F56FA8">
            <w:pPr>
              <w:shd w:val="clear" w:color="auto" w:fill="FFFFFF"/>
              <w:spacing w:after="0"/>
              <w:textAlignment w:val="baseline"/>
              <w:rPr>
                <w:rFonts w:ascii="Arial Narrow" w:eastAsia="Times New Roman" w:hAnsi="Arial Narrow" w:cs="Arial"/>
                <w:color w:val="535353"/>
                <w:sz w:val="20"/>
                <w:szCs w:val="20"/>
                <w:lang w:val="en-AU"/>
              </w:rPr>
            </w:pPr>
          </w:p>
        </w:tc>
        <w:tc>
          <w:tcPr>
            <w:tcW w:w="1580"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14BF306" w14:textId="1D24E98A" w:rsidR="001E2BA8" w:rsidRPr="00DA1B91" w:rsidRDefault="001E2BA8" w:rsidP="00FA68D4">
            <w:pPr>
              <w:pStyle w:val="VCAAtablecondensed"/>
              <w:rPr>
                <w:lang w:val="en-AU"/>
              </w:rPr>
            </w:pPr>
            <w:r w:rsidRPr="00DA1B91">
              <w:rPr>
                <w:lang w:val="en-AU"/>
              </w:rPr>
              <w:t>Communicating</w:t>
            </w:r>
            <w:r w:rsidR="00367CDC" w:rsidRPr="00DA1B91">
              <w:rPr>
                <w:lang w:val="en-AU"/>
              </w:rPr>
              <w:t xml:space="preserve"> – </w:t>
            </w:r>
            <w:r w:rsidRPr="00DA1B91">
              <w:rPr>
                <w:lang w:val="en-AU"/>
              </w:rPr>
              <w:t>Creating</w:t>
            </w:r>
          </w:p>
        </w:tc>
        <w:tc>
          <w:tcPr>
            <w:tcW w:w="3741"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9B6F8A1" w14:textId="2C201C30" w:rsidR="001E2BA8" w:rsidRPr="00DA1B91" w:rsidRDefault="001E2BA8" w:rsidP="00FA68D4">
            <w:pPr>
              <w:pStyle w:val="VCAAtablecondensed"/>
              <w:rPr>
                <w:shd w:val="clear" w:color="auto" w:fill="FFFFFF"/>
                <w:lang w:val="en-AU"/>
              </w:rPr>
            </w:pPr>
            <w:r w:rsidRPr="00DA1B91">
              <w:rPr>
                <w:shd w:val="clear" w:color="auto" w:fill="FFFFFF"/>
                <w:lang w:val="en-AU"/>
              </w:rPr>
              <w:t>Express ideas and experiences in a variety of ways using familiar words and modelled language, such as through imaginative role-play, mime, drawing, oral discussion or scaffolded writing activities</w:t>
            </w:r>
            <w:r w:rsidR="00D96986" w:rsidRPr="00DA1B91">
              <w:rPr>
                <w:rFonts w:ascii="Arial" w:hAnsi="Arial"/>
                <w:color w:val="535353"/>
                <w:sz w:val="18"/>
                <w:szCs w:val="18"/>
                <w:shd w:val="clear" w:color="auto" w:fill="FFFFFF"/>
              </w:rPr>
              <w:t xml:space="preserve"> </w:t>
            </w:r>
            <w:hyperlink r:id="rId20" w:tooltip="View elaborations and additional details of VCDEC109" w:history="1">
              <w:r w:rsidR="00A524FF" w:rsidRPr="00DA1B91">
                <w:rPr>
                  <w:rStyle w:val="Hyperlink"/>
                </w:rPr>
                <w:t>(VCDEC109)</w:t>
              </w:r>
            </w:hyperlink>
          </w:p>
        </w:tc>
        <w:tc>
          <w:tcPr>
            <w:tcW w:w="9524"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7B6D3551" w14:textId="77777777" w:rsidR="001E2BA8" w:rsidRPr="00DA1B91" w:rsidRDefault="001E2BA8" w:rsidP="00CF0CA6">
            <w:pPr>
              <w:pStyle w:val="VCAAtablecondensed"/>
              <w:rPr>
                <w:lang w:val="en-AU"/>
              </w:rPr>
            </w:pPr>
          </w:p>
        </w:tc>
        <w:tc>
          <w:tcPr>
            <w:tcW w:w="2847" w:type="dxa"/>
            <w:vMerge/>
            <w:tcBorders>
              <w:left w:val="single" w:sz="8" w:space="0" w:color="000000"/>
              <w:right w:val="single" w:sz="8" w:space="0" w:color="000000"/>
            </w:tcBorders>
            <w:tcMar>
              <w:top w:w="113" w:type="dxa"/>
              <w:left w:w="113" w:type="dxa"/>
              <w:bottom w:w="113" w:type="dxa"/>
              <w:right w:w="113" w:type="dxa"/>
            </w:tcMar>
          </w:tcPr>
          <w:p w14:paraId="27A355F2" w14:textId="77777777" w:rsidR="001E2BA8" w:rsidRPr="00DA1B91" w:rsidRDefault="001E2BA8" w:rsidP="00CF0CA6">
            <w:pPr>
              <w:pStyle w:val="VCAAtablecondensed"/>
              <w:rPr>
                <w:b/>
                <w:lang w:val="en-AU"/>
              </w:rPr>
            </w:pPr>
          </w:p>
        </w:tc>
      </w:tr>
      <w:tr w:rsidR="00314D46" w:rsidRPr="00DA1B91" w14:paraId="22F978FE" w14:textId="77777777" w:rsidTr="00C24E17">
        <w:trPr>
          <w:cantSplit/>
          <w:trHeight w:val="1520"/>
          <w:jc w:val="center"/>
        </w:trPr>
        <w:tc>
          <w:tcPr>
            <w:tcW w:w="4014"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61A23995" w14:textId="77777777" w:rsidR="001E2BA8" w:rsidRPr="00DA1B91" w:rsidRDefault="001E2BA8" w:rsidP="00786DA5">
            <w:pPr>
              <w:shd w:val="clear" w:color="auto" w:fill="FFFFFF"/>
              <w:spacing w:after="0"/>
              <w:textAlignment w:val="baseline"/>
              <w:rPr>
                <w:rFonts w:ascii="Arial Narrow" w:eastAsia="Times New Roman" w:hAnsi="Arial Narrow" w:cs="Arial"/>
                <w:color w:val="535353"/>
                <w:sz w:val="20"/>
                <w:szCs w:val="20"/>
                <w:lang w:val="en-AU"/>
              </w:rPr>
            </w:pPr>
          </w:p>
        </w:tc>
        <w:tc>
          <w:tcPr>
            <w:tcW w:w="1580"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787FCE5" w14:textId="66E63B19" w:rsidR="001E2BA8" w:rsidRPr="00DA1B91" w:rsidRDefault="001E2BA8" w:rsidP="00786DA5">
            <w:pPr>
              <w:pStyle w:val="VCAAtablecondensed"/>
              <w:rPr>
                <w:lang w:val="en-AU"/>
              </w:rPr>
            </w:pPr>
            <w:r w:rsidRPr="00DA1B91">
              <w:rPr>
                <w:lang w:val="en-AU"/>
              </w:rPr>
              <w:t>Communicating</w:t>
            </w:r>
            <w:r w:rsidR="00367CDC" w:rsidRPr="00DA1B91">
              <w:rPr>
                <w:lang w:val="en-AU"/>
              </w:rPr>
              <w:t xml:space="preserve"> – </w:t>
            </w:r>
            <w:r w:rsidRPr="00DA1B91">
              <w:rPr>
                <w:lang w:val="en-AU"/>
              </w:rPr>
              <w:t>Translating</w:t>
            </w:r>
          </w:p>
        </w:tc>
        <w:tc>
          <w:tcPr>
            <w:tcW w:w="3741"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6FDA905" w14:textId="45EFEFAF" w:rsidR="001E2BA8" w:rsidRPr="00DA1B91" w:rsidRDefault="001E2BA8" w:rsidP="00366ED0">
            <w:pPr>
              <w:pStyle w:val="VCAAtablecondensed"/>
            </w:pPr>
            <w:r w:rsidRPr="00DA1B91">
              <w:t xml:space="preserve">Share with peers and family what they know in German, identifying different words and expressions, moving between languages depending on the audience </w:t>
            </w:r>
            <w:hyperlink r:id="rId21" w:tooltip="View elaborations and additional details of VCDEC110" w:history="1">
              <w:r w:rsidR="004D5BBF" w:rsidRPr="00DA1B91">
                <w:rPr>
                  <w:rStyle w:val="Hyperlink"/>
                </w:rPr>
                <w:t>(VCDEC110)</w:t>
              </w:r>
            </w:hyperlink>
          </w:p>
        </w:tc>
        <w:tc>
          <w:tcPr>
            <w:tcW w:w="9524"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6C49F7C2" w14:textId="77777777" w:rsidR="001E2BA8" w:rsidRPr="00DA1B91" w:rsidRDefault="001E2BA8" w:rsidP="00786DA5">
            <w:pPr>
              <w:pStyle w:val="VCAAtablecondensed"/>
              <w:rPr>
                <w:lang w:val="en-AU"/>
              </w:rPr>
            </w:pPr>
          </w:p>
        </w:tc>
        <w:tc>
          <w:tcPr>
            <w:tcW w:w="2847" w:type="dxa"/>
            <w:vMerge/>
            <w:tcBorders>
              <w:left w:val="single" w:sz="8" w:space="0" w:color="000000"/>
              <w:right w:val="single" w:sz="8" w:space="0" w:color="000000"/>
            </w:tcBorders>
            <w:tcMar>
              <w:top w:w="113" w:type="dxa"/>
              <w:left w:w="113" w:type="dxa"/>
              <w:bottom w:w="113" w:type="dxa"/>
              <w:right w:w="113" w:type="dxa"/>
            </w:tcMar>
          </w:tcPr>
          <w:p w14:paraId="6CB2D099" w14:textId="77777777" w:rsidR="001E2BA8" w:rsidRPr="00DA1B91" w:rsidRDefault="001E2BA8" w:rsidP="00786DA5">
            <w:pPr>
              <w:pStyle w:val="VCAAtablecondensed"/>
              <w:rPr>
                <w:b/>
                <w:lang w:val="en-AU"/>
              </w:rPr>
            </w:pPr>
          </w:p>
        </w:tc>
      </w:tr>
      <w:tr w:rsidR="00314D46" w:rsidRPr="00DA1B91" w14:paraId="5506D9E5" w14:textId="77777777" w:rsidTr="0045425D">
        <w:trPr>
          <w:cantSplit/>
          <w:trHeight w:val="1520"/>
          <w:jc w:val="center"/>
        </w:trPr>
        <w:tc>
          <w:tcPr>
            <w:tcW w:w="4014" w:type="dxa"/>
            <w:vMerge/>
            <w:tcBorders>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57A3620B" w14:textId="3C7DE8FF" w:rsidR="00C135FD" w:rsidRPr="00DA1B91" w:rsidRDefault="00C135FD" w:rsidP="00786DA5">
            <w:pPr>
              <w:shd w:val="clear" w:color="auto" w:fill="FFFFFF"/>
              <w:spacing w:after="0"/>
              <w:textAlignment w:val="baseline"/>
              <w:rPr>
                <w:rFonts w:ascii="Arial Narrow" w:eastAsia="Times New Roman" w:hAnsi="Arial Narrow" w:cs="Arial"/>
                <w:color w:val="535353"/>
                <w:sz w:val="20"/>
                <w:szCs w:val="20"/>
                <w:lang w:val="en-AU"/>
              </w:rPr>
            </w:pPr>
          </w:p>
        </w:tc>
        <w:tc>
          <w:tcPr>
            <w:tcW w:w="1580" w:type="dxa"/>
            <w:tcBorders>
              <w:top w:val="single" w:sz="4" w:space="0" w:color="auto"/>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31F51B8F" w14:textId="3065770C" w:rsidR="00C135FD" w:rsidRPr="00DA1B91" w:rsidRDefault="00C135FD" w:rsidP="00C135FD">
            <w:pPr>
              <w:pStyle w:val="VCAAtablecondensed"/>
              <w:rPr>
                <w:lang w:val="en-AU"/>
              </w:rPr>
            </w:pPr>
            <w:r w:rsidRPr="00DA1B91">
              <w:rPr>
                <w:lang w:val="en-AU"/>
              </w:rPr>
              <w:t>Understanding</w:t>
            </w:r>
            <w:r w:rsidR="00D96986" w:rsidRPr="00DA1B91">
              <w:rPr>
                <w:lang w:val="en-AU"/>
              </w:rPr>
              <w:t xml:space="preserve"> – </w:t>
            </w:r>
            <w:r w:rsidRPr="00DA1B91">
              <w:rPr>
                <w:lang w:val="en-AU"/>
              </w:rPr>
              <w:t xml:space="preserve">Systems of </w:t>
            </w:r>
            <w:r w:rsidR="00266BB9" w:rsidRPr="00DA1B91">
              <w:rPr>
                <w:lang w:val="en-AU"/>
              </w:rPr>
              <w:t>l</w:t>
            </w:r>
            <w:r w:rsidRPr="00DA1B91">
              <w:rPr>
                <w:lang w:val="en-AU"/>
              </w:rPr>
              <w:t>anguage</w:t>
            </w:r>
          </w:p>
        </w:tc>
        <w:tc>
          <w:tcPr>
            <w:tcW w:w="3741" w:type="dxa"/>
            <w:tcBorders>
              <w:top w:val="single" w:sz="4" w:space="0" w:color="auto"/>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232F1571" w14:textId="6E56539D" w:rsidR="00C135FD" w:rsidRPr="00DA1B91" w:rsidRDefault="00C135FD" w:rsidP="00786DA5">
            <w:pPr>
              <w:pStyle w:val="VCAAtablecondensed"/>
              <w:rPr>
                <w:shd w:val="clear" w:color="auto" w:fill="FFFFFF"/>
                <w:lang w:val="en-AU"/>
              </w:rPr>
            </w:pPr>
            <w:r w:rsidRPr="00DA1B91">
              <w:rPr>
                <w:shd w:val="clear" w:color="auto" w:fill="FFFFFF"/>
                <w:lang w:val="en-AU"/>
              </w:rPr>
              <w:t xml:space="preserve">Understand some first elements of German grammar, such as simple verb forms, definite articles and pronouns, to identify and describe people and objects in the family and school domains </w:t>
            </w:r>
            <w:hyperlink r:id="rId22" w:tooltip="View elaborations and additional details of VCDEU115" w:history="1">
              <w:r w:rsidRPr="00DA1B91">
                <w:rPr>
                  <w:rStyle w:val="Hyperlink"/>
                </w:rPr>
                <w:t>(VCDEU115)</w:t>
              </w:r>
            </w:hyperlink>
          </w:p>
        </w:tc>
        <w:tc>
          <w:tcPr>
            <w:tcW w:w="9524" w:type="dxa"/>
            <w:vMerge/>
            <w:tcBorders>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60565762" w14:textId="77777777" w:rsidR="00C135FD" w:rsidRPr="00DA1B91" w:rsidRDefault="00C135FD" w:rsidP="00786DA5">
            <w:pPr>
              <w:pStyle w:val="VCAAtablecondensed"/>
              <w:rPr>
                <w:lang w:val="en-AU"/>
              </w:rPr>
            </w:pPr>
          </w:p>
        </w:tc>
        <w:tc>
          <w:tcPr>
            <w:tcW w:w="2847" w:type="dxa"/>
            <w:vMerge/>
            <w:tcBorders>
              <w:left w:val="single" w:sz="8" w:space="0" w:color="000000"/>
              <w:bottom w:val="single" w:sz="8" w:space="0" w:color="000000"/>
              <w:right w:val="single" w:sz="8" w:space="0" w:color="000000"/>
            </w:tcBorders>
            <w:tcMar>
              <w:top w:w="113" w:type="dxa"/>
              <w:left w:w="113" w:type="dxa"/>
              <w:bottom w:w="113" w:type="dxa"/>
              <w:right w:w="113" w:type="dxa"/>
            </w:tcMar>
          </w:tcPr>
          <w:p w14:paraId="6B632171" w14:textId="77777777" w:rsidR="00C135FD" w:rsidRPr="00DA1B91" w:rsidRDefault="00C135FD" w:rsidP="00786DA5">
            <w:pPr>
              <w:pStyle w:val="VCAAtablecondensed"/>
              <w:rPr>
                <w:b/>
                <w:lang w:val="en-AU"/>
              </w:rPr>
            </w:pPr>
          </w:p>
        </w:tc>
      </w:tr>
    </w:tbl>
    <w:p w14:paraId="183C972D" w14:textId="5ABB8243" w:rsidR="005C573D" w:rsidRPr="00DA1B91" w:rsidRDefault="005C573D" w:rsidP="00366ED0">
      <w:pPr>
        <w:pStyle w:val="VCAAbody"/>
        <w:rPr>
          <w:color w:val="0F7EB4"/>
          <w:sz w:val="40"/>
          <w:szCs w:val="28"/>
          <w:lang w:val="en-AU"/>
        </w:rPr>
      </w:pPr>
      <w:r w:rsidRPr="00DA1B91">
        <w:rPr>
          <w:lang w:val="en-AU"/>
        </w:rPr>
        <w:br w:type="page"/>
      </w:r>
    </w:p>
    <w:p w14:paraId="7662C934" w14:textId="4F1EFFA5" w:rsidR="00242C9A" w:rsidRPr="00DA1B91" w:rsidRDefault="005B788C" w:rsidP="00C609B1">
      <w:pPr>
        <w:pStyle w:val="VCAAHeading2"/>
        <w:spacing w:before="240"/>
        <w:jc w:val="center"/>
        <w:rPr>
          <w:lang w:val="en-AU"/>
        </w:rPr>
      </w:pPr>
      <w:r w:rsidRPr="00DA1B91">
        <w:rPr>
          <w:lang w:val="en-AU"/>
        </w:rPr>
        <w:lastRenderedPageBreak/>
        <w:t xml:space="preserve">Bugs and </w:t>
      </w:r>
      <w:r w:rsidR="001A33DC" w:rsidRPr="00DA1B91">
        <w:rPr>
          <w:lang w:val="en-AU"/>
        </w:rPr>
        <w:t xml:space="preserve">other </w:t>
      </w:r>
      <w:r w:rsidRPr="00DA1B91">
        <w:rPr>
          <w:lang w:val="en-AU"/>
        </w:rPr>
        <w:t>minibeasts</w:t>
      </w:r>
    </w:p>
    <w:p w14:paraId="46CDCCB9" w14:textId="01180979" w:rsidR="00242C9A" w:rsidRPr="00DA1B91" w:rsidRDefault="00242C9A" w:rsidP="00242C9A">
      <w:pPr>
        <w:pStyle w:val="VCAAHeading3"/>
        <w:spacing w:before="240"/>
        <w:jc w:val="center"/>
        <w:rPr>
          <w:lang w:val="en-AU"/>
        </w:rPr>
      </w:pPr>
      <w:r w:rsidRPr="00DA1B91">
        <w:rPr>
          <w:lang w:val="en-AU"/>
        </w:rPr>
        <w:t>Levels 3 and 4 in the F–10 sequence</w:t>
      </w:r>
    </w:p>
    <w:p w14:paraId="16803B24" w14:textId="0BCB7481" w:rsidR="00B26E0F" w:rsidRPr="00DA1B91" w:rsidRDefault="00B26E0F" w:rsidP="00B26E0F">
      <w:pPr>
        <w:pStyle w:val="VCAAbody"/>
        <w:rPr>
          <w:lang w:val="en-AU"/>
        </w:rPr>
      </w:pPr>
      <w:r w:rsidRPr="00DA1B91">
        <w:rPr>
          <w:lang w:val="en-AU"/>
        </w:rPr>
        <w:t>Students explore new vocabulary and sentence structure to communicat</w:t>
      </w:r>
      <w:r w:rsidR="00B85650" w:rsidRPr="00DA1B91">
        <w:rPr>
          <w:lang w:val="en-AU"/>
        </w:rPr>
        <w:t>e</w:t>
      </w:r>
      <w:r w:rsidRPr="00DA1B91">
        <w:rPr>
          <w:lang w:val="en-AU"/>
        </w:rPr>
        <w:t xml:space="preserve"> in German with</w:t>
      </w:r>
      <w:r w:rsidR="001A33DC" w:rsidRPr="00DA1B91">
        <w:rPr>
          <w:lang w:val="en-AU"/>
        </w:rPr>
        <w:t xml:space="preserve"> the</w:t>
      </w:r>
      <w:r w:rsidRPr="00DA1B91">
        <w:rPr>
          <w:lang w:val="en-AU"/>
        </w:rPr>
        <w:t xml:space="preserve"> teacher and other students. In this example, German is used to identify and describe bugs and</w:t>
      </w:r>
      <w:r w:rsidR="001A33DC" w:rsidRPr="00DA1B91">
        <w:rPr>
          <w:lang w:val="en-AU"/>
        </w:rPr>
        <w:t xml:space="preserve"> other</w:t>
      </w:r>
      <w:r w:rsidRPr="00DA1B91">
        <w:rPr>
          <w:lang w:val="en-AU"/>
        </w:rPr>
        <w:t xml:space="preserve"> minibeasts in the environment and may be used to describe fictitious creatures created by the students. </w:t>
      </w:r>
    </w:p>
    <w:p w14:paraId="53B9AB1C" w14:textId="5AFAA8D7" w:rsidR="001A0A09" w:rsidRPr="00DA1B91" w:rsidRDefault="001A0A09" w:rsidP="00366ED0">
      <w:pPr>
        <w:pStyle w:val="VCAAbody"/>
      </w:pPr>
      <w:r w:rsidRPr="00DA1B91">
        <w:rPr>
          <w:shd w:val="clear" w:color="auto" w:fill="FFFFFF"/>
        </w:rPr>
        <w:t>At Levels 3 and 4, students become familiar with grammatical concepts and</w:t>
      </w:r>
      <w:r w:rsidR="001A33DC" w:rsidRPr="00DA1B91">
        <w:rPr>
          <w:shd w:val="clear" w:color="auto" w:fill="FFFFFF"/>
        </w:rPr>
        <w:t>,</w:t>
      </w:r>
      <w:r w:rsidRPr="00DA1B91">
        <w:rPr>
          <w:shd w:val="clear" w:color="auto" w:fill="FFFFFF"/>
        </w:rPr>
        <w:t xml:space="preserve"> with support, they use German to create their own written and spoken texts. They rely on rich language input in different modes and from different sources to build vocabulary that can be adapted for different purposes and for purposeful communication.</w:t>
      </w:r>
    </w:p>
    <w:p w14:paraId="6A4F272B" w14:textId="011608FE" w:rsidR="00242C9A" w:rsidRPr="00DA1B91" w:rsidRDefault="00AE374E" w:rsidP="00FA68D4">
      <w:pPr>
        <w:pStyle w:val="VCAAbody"/>
        <w:rPr>
          <w:lang w:val="en-AU" w:eastAsia="en-AU"/>
        </w:rPr>
      </w:pPr>
      <w:r w:rsidRPr="00DA1B91">
        <w:rPr>
          <w:b/>
          <w:lang w:val="en-AU" w:eastAsia="en-AU"/>
        </w:rPr>
        <w:t>Note:</w:t>
      </w:r>
      <w:r w:rsidRPr="00DA1B91">
        <w:rPr>
          <w:lang w:val="en-AU" w:eastAsia="en-AU"/>
        </w:rPr>
        <w:t xml:space="preserve"> The activities below are based on selected content descriptions, sub-strands, strands and sections of the achievement standard; they do not cover the full Languages curriculum for Levels 3 and 4. </w:t>
      </w:r>
      <w:r w:rsidRPr="00DA1B91">
        <w:rPr>
          <w:lang w:val="en-AU"/>
        </w:rPr>
        <w:t xml:space="preserve">Teachers can adapt these ideas to develop learning and teaching activities that help students explore </w:t>
      </w:r>
      <w:r w:rsidR="00F90534" w:rsidRPr="00DA1B91">
        <w:rPr>
          <w:lang w:val="en-AU"/>
        </w:rPr>
        <w:t>b</w:t>
      </w:r>
      <w:r w:rsidR="00F7474D" w:rsidRPr="00DA1B91">
        <w:rPr>
          <w:lang w:val="en-AU"/>
        </w:rPr>
        <w:t>ugs</w:t>
      </w:r>
      <w:r w:rsidR="00F90534" w:rsidRPr="00DA1B91">
        <w:rPr>
          <w:lang w:val="en-AU"/>
        </w:rPr>
        <w:t xml:space="preserve"> and other </w:t>
      </w:r>
      <w:r w:rsidR="00F7474D" w:rsidRPr="00DA1B91">
        <w:rPr>
          <w:lang w:val="en-AU"/>
        </w:rPr>
        <w:t>minibeasts</w:t>
      </w:r>
      <w:r w:rsidRPr="00DA1B91">
        <w:rPr>
          <w:lang w:val="en-AU"/>
        </w:rPr>
        <w:t xml:space="preserve"> in other cultures, using other Victorian Curriculum F–10 Languages, and they can also use this resource to assist them in adapting other combinations of content descriptions to develop their own units of work. </w:t>
      </w:r>
    </w:p>
    <w:tbl>
      <w:tblPr>
        <w:tblW w:w="21768" w:type="dxa"/>
        <w:jc w:val="center"/>
        <w:tblLayout w:type="fixed"/>
        <w:tblCellMar>
          <w:top w:w="113" w:type="dxa"/>
          <w:bottom w:w="113" w:type="dxa"/>
        </w:tblCellMar>
        <w:tblLook w:val="0000" w:firstRow="0" w:lastRow="0" w:firstColumn="0" w:lastColumn="0" w:noHBand="0" w:noVBand="0"/>
        <w:tblDescription w:val="Curriculum alignment table for Levels 3 and 4, including columns for: Selected extracts from the achievement standard; Selected strands and sub-strands; Selected content descriptions; possible activities; possible resources."/>
      </w:tblPr>
      <w:tblGrid>
        <w:gridCol w:w="5068"/>
        <w:gridCol w:w="1536"/>
        <w:gridCol w:w="2551"/>
        <w:gridCol w:w="9823"/>
        <w:gridCol w:w="2790"/>
      </w:tblGrid>
      <w:tr w:rsidR="00EC76B2" w:rsidRPr="00DA1B91" w14:paraId="6D55D944" w14:textId="77777777" w:rsidTr="00366ED0">
        <w:trPr>
          <w:cantSplit/>
          <w:trHeight w:val="340"/>
          <w:jc w:val="center"/>
        </w:trPr>
        <w:tc>
          <w:tcPr>
            <w:tcW w:w="5068"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799E9973" w14:textId="19ECAC3B" w:rsidR="00242C9A" w:rsidRPr="00DA1B91" w:rsidRDefault="00242C9A" w:rsidP="00FA68D4">
            <w:pPr>
              <w:pStyle w:val="VCAAtablecondensedheading"/>
              <w:rPr>
                <w:b/>
                <w:lang w:val="en-AU"/>
              </w:rPr>
            </w:pPr>
            <w:r w:rsidRPr="00DA1B91">
              <w:rPr>
                <w:b/>
                <w:lang w:val="en-AU"/>
              </w:rPr>
              <w:t xml:space="preserve">Selected extracts from the achievement standard </w:t>
            </w:r>
          </w:p>
        </w:tc>
        <w:tc>
          <w:tcPr>
            <w:tcW w:w="1536"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2B31D88A" w14:textId="6C455EE4" w:rsidR="00242C9A" w:rsidRPr="00DA1B91" w:rsidRDefault="00242C9A" w:rsidP="00FA68D4">
            <w:pPr>
              <w:pStyle w:val="VCAAtablecondensedheading"/>
              <w:rPr>
                <w:b/>
                <w:lang w:val="en-AU"/>
              </w:rPr>
            </w:pPr>
            <w:r w:rsidRPr="00DA1B91">
              <w:rPr>
                <w:b/>
                <w:lang w:val="en-AU"/>
              </w:rPr>
              <w:t>Selected strands and sub-strands</w:t>
            </w:r>
          </w:p>
        </w:tc>
        <w:tc>
          <w:tcPr>
            <w:tcW w:w="2551"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324CEA78" w14:textId="77777777" w:rsidR="00242C9A" w:rsidRPr="00DA1B91" w:rsidRDefault="00242C9A" w:rsidP="00FA68D4">
            <w:pPr>
              <w:pStyle w:val="VCAAtablecondensedheading"/>
              <w:rPr>
                <w:b/>
                <w:lang w:val="en-AU"/>
              </w:rPr>
            </w:pPr>
            <w:r w:rsidRPr="00DA1B91">
              <w:rPr>
                <w:b/>
                <w:lang w:val="en-AU"/>
              </w:rPr>
              <w:t>Selected content descriptions</w:t>
            </w:r>
          </w:p>
        </w:tc>
        <w:tc>
          <w:tcPr>
            <w:tcW w:w="9823"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4BCBCA3F" w14:textId="14358582" w:rsidR="00242C9A" w:rsidRPr="00DA1B91" w:rsidRDefault="00EA78A5" w:rsidP="00FA68D4">
            <w:pPr>
              <w:pStyle w:val="VCAAtablecondensedheading"/>
              <w:rPr>
                <w:b/>
                <w:lang w:val="en-AU"/>
              </w:rPr>
            </w:pPr>
            <w:r w:rsidRPr="00DA1B91">
              <w:rPr>
                <w:b/>
                <w:lang w:val="en-AU"/>
              </w:rPr>
              <w:t xml:space="preserve">Example </w:t>
            </w:r>
            <w:r w:rsidR="00242C9A" w:rsidRPr="00DA1B91">
              <w:rPr>
                <w:b/>
                <w:lang w:val="en-AU"/>
              </w:rPr>
              <w:t>activities</w:t>
            </w:r>
          </w:p>
        </w:tc>
        <w:tc>
          <w:tcPr>
            <w:tcW w:w="2790"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641AA5C1" w14:textId="3E62332A" w:rsidR="00242C9A" w:rsidRPr="00DA1B91" w:rsidRDefault="00EA78A5" w:rsidP="00FA68D4">
            <w:pPr>
              <w:pStyle w:val="VCAAtablecondensedheading"/>
              <w:rPr>
                <w:b/>
                <w:lang w:val="en-AU"/>
              </w:rPr>
            </w:pPr>
            <w:r w:rsidRPr="00DA1B91">
              <w:rPr>
                <w:b/>
                <w:lang w:val="en-AU"/>
              </w:rPr>
              <w:t xml:space="preserve">Example </w:t>
            </w:r>
            <w:r w:rsidR="00242C9A" w:rsidRPr="00DA1B91">
              <w:rPr>
                <w:b/>
                <w:lang w:val="en-AU"/>
              </w:rPr>
              <w:t>resources</w:t>
            </w:r>
          </w:p>
        </w:tc>
      </w:tr>
      <w:tr w:rsidR="00EC76B2" w:rsidRPr="00DA1B91" w14:paraId="4F484E33" w14:textId="77777777" w:rsidTr="00366ED0">
        <w:trPr>
          <w:cantSplit/>
          <w:trHeight w:val="1191"/>
          <w:jc w:val="center"/>
        </w:trPr>
        <w:tc>
          <w:tcPr>
            <w:tcW w:w="5068" w:type="dxa"/>
            <w:vMerge w:val="restart"/>
            <w:tcBorders>
              <w:top w:val="single" w:sz="8" w:space="0" w:color="000000"/>
              <w:left w:val="single" w:sz="8" w:space="0" w:color="000000"/>
              <w:right w:val="single" w:sz="8" w:space="0" w:color="000000"/>
            </w:tcBorders>
            <w:shd w:val="clear" w:color="auto" w:fill="auto"/>
            <w:tcMar>
              <w:top w:w="113" w:type="dxa"/>
              <w:left w:w="113" w:type="dxa"/>
              <w:bottom w:w="113" w:type="dxa"/>
              <w:right w:w="113" w:type="dxa"/>
            </w:tcMar>
          </w:tcPr>
          <w:p w14:paraId="2DBBECD1" w14:textId="4C81124F" w:rsidR="00843408" w:rsidRPr="00DA1B91" w:rsidRDefault="00843408">
            <w:pPr>
              <w:pStyle w:val="VCAAtablecondensed-largeleading"/>
              <w:rPr>
                <w:szCs w:val="20"/>
              </w:rPr>
            </w:pPr>
            <w:r w:rsidRPr="00DA1B91">
              <w:t>By the end of Level 4, students interact with teachers and peers in classroom routines, action-related talk and play. They respond to instructions and use formulaic expressions to interact, ask questions, seek assistance, and make statements related to their personal worlds</w:t>
            </w:r>
            <w:r w:rsidR="00E16061" w:rsidRPr="00DA1B91">
              <w:t xml:space="preserve"> …</w:t>
            </w:r>
            <w:r w:rsidRPr="00DA1B91">
              <w:t xml:space="preserve"> They reproduce German short and long single vowel and diphthong sounds, including </w:t>
            </w:r>
            <w:r w:rsidRPr="00DA1B91">
              <w:rPr>
                <w:i/>
                <w:iCs/>
                <w:bdr w:val="none" w:sz="0" w:space="0" w:color="auto" w:frame="1"/>
                <w:lang w:val="de-DE"/>
              </w:rPr>
              <w:t>Umlaute</w:t>
            </w:r>
            <w:r w:rsidRPr="00DA1B91">
              <w:t>, and </w:t>
            </w:r>
            <w:r w:rsidRPr="00DA1B91">
              <w:rPr>
                <w:i/>
                <w:iCs/>
                <w:bdr w:val="none" w:sz="0" w:space="0" w:color="auto" w:frame="1"/>
                <w:lang w:val="de-DE"/>
              </w:rPr>
              <w:t>Eszett,</w:t>
            </w:r>
            <w:r w:rsidRPr="00DA1B91">
              <w:t> and initial consonants and blends</w:t>
            </w:r>
            <w:r w:rsidR="00E16061" w:rsidRPr="00DA1B91">
              <w:t xml:space="preserve"> …</w:t>
            </w:r>
            <w:r w:rsidR="00A71C0D" w:rsidRPr="00DA1B91">
              <w:t xml:space="preserve"> </w:t>
            </w:r>
            <w:r w:rsidRPr="00DA1B91">
              <w:t>They create short, simple sentences from modelled language and use coordinating conjunctions, for example, </w:t>
            </w:r>
            <w:r w:rsidRPr="00DA1B91">
              <w:rPr>
                <w:i/>
                <w:iCs/>
                <w:bdr w:val="none" w:sz="0" w:space="0" w:color="auto" w:frame="1"/>
                <w:lang w:val="de-DE"/>
              </w:rPr>
              <w:t>und</w:t>
            </w:r>
            <w:r w:rsidRPr="00DA1B91">
              <w:t>, </w:t>
            </w:r>
            <w:r w:rsidRPr="00DA1B91">
              <w:rPr>
                <w:i/>
                <w:iCs/>
                <w:bdr w:val="none" w:sz="0" w:space="0" w:color="auto" w:frame="1"/>
                <w:lang w:val="de-DE"/>
              </w:rPr>
              <w:t>aber</w:t>
            </w:r>
            <w:r w:rsidRPr="00DA1B91">
              <w:t>, </w:t>
            </w:r>
            <w:r w:rsidRPr="00DA1B91">
              <w:rPr>
                <w:i/>
                <w:iCs/>
                <w:bdr w:val="none" w:sz="0" w:space="0" w:color="auto" w:frame="1"/>
                <w:lang w:val="de-DE"/>
              </w:rPr>
              <w:t>oder</w:t>
            </w:r>
            <w:r w:rsidRPr="00DA1B91">
              <w:t>, to compose short original texts. They use some forms of common regular verbs in the present tense, (for</w:t>
            </w:r>
            <w:r w:rsidR="00E16061" w:rsidRPr="00DA1B91">
              <w:t xml:space="preserve"> </w:t>
            </w:r>
            <w:r w:rsidRPr="00DA1B91">
              <w:t>example,</w:t>
            </w:r>
            <w:r w:rsidR="00E16061" w:rsidRPr="00DA1B91">
              <w:t xml:space="preserve"> </w:t>
            </w:r>
            <w:r w:rsidRPr="00DA1B91">
              <w:rPr>
                <w:i/>
                <w:iCs/>
                <w:bdr w:val="none" w:sz="0" w:space="0" w:color="auto" w:frame="1"/>
                <w:lang w:val="de-DE"/>
              </w:rPr>
              <w:t>heißen</w:t>
            </w:r>
            <w:r w:rsidRPr="00DA1B91">
              <w:t>,</w:t>
            </w:r>
            <w:r w:rsidR="00E16061" w:rsidRPr="00DA1B91">
              <w:t xml:space="preserve"> </w:t>
            </w:r>
            <w:r w:rsidRPr="00DA1B91">
              <w:rPr>
                <w:i/>
                <w:iCs/>
                <w:bdr w:val="none" w:sz="0" w:space="0" w:color="auto" w:frame="1"/>
                <w:lang w:val="de-DE"/>
              </w:rPr>
              <w:t>kosten</w:t>
            </w:r>
            <w:r w:rsidRPr="00DA1B91">
              <w:t>,</w:t>
            </w:r>
            <w:r w:rsidR="00E16061" w:rsidRPr="00DA1B91">
              <w:t xml:space="preserve"> </w:t>
            </w:r>
            <w:r w:rsidRPr="00DA1B91">
              <w:rPr>
                <w:i/>
                <w:iCs/>
                <w:bdr w:val="none" w:sz="0" w:space="0" w:color="auto" w:frame="1"/>
                <w:lang w:val="de-DE"/>
              </w:rPr>
              <w:t>spielen</w:t>
            </w:r>
            <w:r w:rsidRPr="00DA1B91">
              <w:t>,</w:t>
            </w:r>
            <w:r w:rsidR="00E16061" w:rsidRPr="00DA1B91">
              <w:t xml:space="preserve"> </w:t>
            </w:r>
            <w:r w:rsidRPr="00DA1B91">
              <w:rPr>
                <w:i/>
                <w:iCs/>
                <w:bdr w:val="none" w:sz="0" w:space="0" w:color="auto" w:frame="1"/>
                <w:lang w:val="de-DE"/>
              </w:rPr>
              <w:t>wohnen)</w:t>
            </w:r>
            <w:r w:rsidRPr="00DA1B91">
              <w:t>, some irregular verb forms, (for example</w:t>
            </w:r>
            <w:r w:rsidRPr="00DA1B91">
              <w:rPr>
                <w:i/>
                <w:iCs/>
                <w:bdr w:val="none" w:sz="0" w:space="0" w:color="auto" w:frame="1"/>
                <w:lang w:val="de-DE"/>
              </w:rPr>
              <w:t>,</w:t>
            </w:r>
            <w:r w:rsidR="00E16061" w:rsidRPr="00DA1B91">
              <w:t xml:space="preserve"> </w:t>
            </w:r>
            <w:r w:rsidRPr="00DA1B91">
              <w:rPr>
                <w:i/>
                <w:iCs/>
                <w:bdr w:val="none" w:sz="0" w:space="0" w:color="auto" w:frame="1"/>
                <w:lang w:val="de-DE"/>
              </w:rPr>
              <w:t>bin</w:t>
            </w:r>
            <w:r w:rsidRPr="00DA1B91">
              <w:t>,</w:t>
            </w:r>
            <w:r w:rsidR="00E16061" w:rsidRPr="00DA1B91">
              <w:t xml:space="preserve"> </w:t>
            </w:r>
            <w:r w:rsidRPr="00DA1B91">
              <w:rPr>
                <w:i/>
                <w:iCs/>
                <w:bdr w:val="none" w:sz="0" w:space="0" w:color="auto" w:frame="1"/>
                <w:lang w:val="de-DE"/>
              </w:rPr>
              <w:t>bist</w:t>
            </w:r>
            <w:r w:rsidRPr="00DA1B91">
              <w:t>,</w:t>
            </w:r>
            <w:r w:rsidR="00E16061" w:rsidRPr="00DA1B91">
              <w:t xml:space="preserve"> </w:t>
            </w:r>
            <w:r w:rsidRPr="00DA1B91">
              <w:rPr>
                <w:i/>
                <w:iCs/>
                <w:bdr w:val="none" w:sz="0" w:space="0" w:color="auto" w:frame="1"/>
                <w:lang w:val="de-DE"/>
              </w:rPr>
              <w:t>ist</w:t>
            </w:r>
            <w:r w:rsidRPr="00DA1B91">
              <w:t>,</w:t>
            </w:r>
            <w:r w:rsidR="00E16061" w:rsidRPr="00DA1B91">
              <w:t xml:space="preserve"> </w:t>
            </w:r>
            <w:r w:rsidRPr="00DA1B91">
              <w:rPr>
                <w:i/>
                <w:iCs/>
                <w:bdr w:val="none" w:sz="0" w:space="0" w:color="auto" w:frame="1"/>
                <w:lang w:val="de-DE"/>
              </w:rPr>
              <w:t>sind</w:t>
            </w:r>
            <w:r w:rsidRPr="00DA1B91">
              <w:t>,</w:t>
            </w:r>
            <w:r w:rsidR="00E16061" w:rsidRPr="00DA1B91">
              <w:t xml:space="preserve"> </w:t>
            </w:r>
            <w:r w:rsidRPr="00DA1B91">
              <w:rPr>
                <w:i/>
                <w:iCs/>
                <w:bdr w:val="none" w:sz="0" w:space="0" w:color="auto" w:frame="1"/>
                <w:lang w:val="de-DE"/>
              </w:rPr>
              <w:t>hast</w:t>
            </w:r>
            <w:r w:rsidRPr="00DA1B91">
              <w:t>,</w:t>
            </w:r>
            <w:r w:rsidR="00E16061" w:rsidRPr="00DA1B91">
              <w:t xml:space="preserve"> </w:t>
            </w:r>
            <w:r w:rsidRPr="00DA1B91">
              <w:rPr>
                <w:i/>
                <w:iCs/>
                <w:bdr w:val="none" w:sz="0" w:space="0" w:color="auto" w:frame="1"/>
                <w:lang w:val="de-DE"/>
              </w:rPr>
              <w:t>hat</w:t>
            </w:r>
            <w:r w:rsidRPr="00DA1B91">
              <w:t>), and limited forms of modal verbs, (for example,</w:t>
            </w:r>
            <w:r w:rsidR="00E16061" w:rsidRPr="00DA1B91">
              <w:t xml:space="preserve"> </w:t>
            </w:r>
            <w:r w:rsidRPr="00DA1B91">
              <w:rPr>
                <w:i/>
                <w:iCs/>
                <w:bdr w:val="none" w:sz="0" w:space="0" w:color="auto" w:frame="1"/>
                <w:lang w:val="de-DE"/>
              </w:rPr>
              <w:t>kann</w:t>
            </w:r>
            <w:r w:rsidRPr="00DA1B91">
              <w:t>,</w:t>
            </w:r>
            <w:r w:rsidR="00E16061" w:rsidRPr="00DA1B91">
              <w:t xml:space="preserve"> </w:t>
            </w:r>
            <w:r w:rsidRPr="00DA1B91">
              <w:rPr>
                <w:i/>
                <w:iCs/>
                <w:bdr w:val="none" w:sz="0" w:space="0" w:color="auto" w:frame="1"/>
                <w:lang w:val="de-DE"/>
              </w:rPr>
              <w:t>mag</w:t>
            </w:r>
            <w:r w:rsidRPr="00DA1B91">
              <w:t>,</w:t>
            </w:r>
            <w:r w:rsidR="00E16061" w:rsidRPr="00DA1B91">
              <w:t xml:space="preserve"> </w:t>
            </w:r>
            <w:r w:rsidRPr="00DA1B91">
              <w:rPr>
                <w:i/>
                <w:iCs/>
                <w:bdr w:val="none" w:sz="0" w:space="0" w:color="auto" w:frame="1"/>
                <w:lang w:val="de-DE"/>
              </w:rPr>
              <w:t>möchte</w:t>
            </w:r>
            <w:r w:rsidRPr="00DA1B91">
              <w:t>,</w:t>
            </w:r>
            <w:r w:rsidR="00E16061" w:rsidRPr="00DA1B91">
              <w:t xml:space="preserve"> </w:t>
            </w:r>
            <w:r w:rsidRPr="00DA1B91">
              <w:rPr>
                <w:i/>
                <w:iCs/>
                <w:bdr w:val="none" w:sz="0" w:space="0" w:color="auto" w:frame="1"/>
                <w:lang w:val="de-DE"/>
              </w:rPr>
              <w:t>muss)</w:t>
            </w:r>
            <w:r w:rsidRPr="00DA1B91">
              <w:t>, simple past tense verbs, (for example</w:t>
            </w:r>
            <w:r w:rsidRPr="00DA1B91">
              <w:rPr>
                <w:i/>
                <w:iCs/>
                <w:bdr w:val="none" w:sz="0" w:space="0" w:color="auto" w:frame="1"/>
                <w:lang w:val="de-DE"/>
              </w:rPr>
              <w:t>,</w:t>
            </w:r>
            <w:r w:rsidR="00E16061" w:rsidRPr="00DA1B91">
              <w:t xml:space="preserve"> </w:t>
            </w:r>
            <w:r w:rsidRPr="00DA1B91">
              <w:rPr>
                <w:i/>
                <w:iCs/>
                <w:bdr w:val="none" w:sz="0" w:space="0" w:color="auto" w:frame="1"/>
                <w:lang w:val="de-DE"/>
              </w:rPr>
              <w:t>hatte</w:t>
            </w:r>
            <w:r w:rsidRPr="00DA1B91">
              <w:t>,</w:t>
            </w:r>
            <w:r w:rsidR="00E16061" w:rsidRPr="00DA1B91">
              <w:t xml:space="preserve"> </w:t>
            </w:r>
            <w:r w:rsidRPr="00DA1B91">
              <w:rPr>
                <w:i/>
                <w:iCs/>
                <w:bdr w:val="none" w:sz="0" w:space="0" w:color="auto" w:frame="1"/>
                <w:lang w:val="de-DE"/>
              </w:rPr>
              <w:t>ging</w:t>
            </w:r>
            <w:r w:rsidRPr="00DA1B91">
              <w:t>,</w:t>
            </w:r>
            <w:r w:rsidR="00E16061" w:rsidRPr="00DA1B91">
              <w:t xml:space="preserve"> </w:t>
            </w:r>
            <w:r w:rsidRPr="00DA1B91">
              <w:rPr>
                <w:i/>
                <w:iCs/>
                <w:bdr w:val="none" w:sz="0" w:space="0" w:color="auto" w:frame="1"/>
                <w:lang w:val="de-DE"/>
              </w:rPr>
              <w:t>war</w:t>
            </w:r>
            <w:r w:rsidRPr="00DA1B91">
              <w:t>) and the accusative case</w:t>
            </w:r>
            <w:r w:rsidR="00E16061" w:rsidRPr="00DA1B91">
              <w:t xml:space="preserve"> …</w:t>
            </w:r>
            <w:r w:rsidRPr="00DA1B91">
              <w:t xml:space="preserve"> They respond to and use interrogatives, such as </w:t>
            </w:r>
            <w:r w:rsidRPr="00DA1B91">
              <w:rPr>
                <w:i/>
                <w:iCs/>
                <w:bdr w:val="none" w:sz="0" w:space="0" w:color="auto" w:frame="1"/>
                <w:lang w:val="de-DE"/>
              </w:rPr>
              <w:t>was</w:t>
            </w:r>
            <w:r w:rsidRPr="00DA1B91">
              <w:t>, </w:t>
            </w:r>
            <w:r w:rsidRPr="00DA1B91">
              <w:rPr>
                <w:i/>
                <w:iCs/>
                <w:bdr w:val="none" w:sz="0" w:space="0" w:color="auto" w:frame="1"/>
                <w:lang w:val="de-DE"/>
              </w:rPr>
              <w:t>wann</w:t>
            </w:r>
            <w:r w:rsidRPr="00DA1B91">
              <w:t>, </w:t>
            </w:r>
            <w:r w:rsidRPr="00DA1B91">
              <w:rPr>
                <w:i/>
                <w:iCs/>
                <w:bdr w:val="none" w:sz="0" w:space="0" w:color="auto" w:frame="1"/>
                <w:lang w:val="de-DE"/>
              </w:rPr>
              <w:t>wer</w:t>
            </w:r>
            <w:r w:rsidRPr="00DA1B91">
              <w:t>, </w:t>
            </w:r>
            <w:r w:rsidRPr="00DA1B91">
              <w:rPr>
                <w:i/>
                <w:iCs/>
                <w:bdr w:val="none" w:sz="0" w:space="0" w:color="auto" w:frame="1"/>
                <w:lang w:val="de-DE"/>
              </w:rPr>
              <w:t>wie</w:t>
            </w:r>
            <w:r w:rsidRPr="00DA1B91">
              <w:t>, </w:t>
            </w:r>
            <w:r w:rsidRPr="00DA1B91">
              <w:rPr>
                <w:i/>
                <w:iCs/>
                <w:bdr w:val="none" w:sz="0" w:space="0" w:color="auto" w:frame="1"/>
                <w:lang w:val="de-DE"/>
              </w:rPr>
              <w:t>wie viele</w:t>
            </w:r>
            <w:r w:rsidRPr="00DA1B91">
              <w:t>, </w:t>
            </w:r>
            <w:r w:rsidRPr="00DA1B91">
              <w:rPr>
                <w:i/>
                <w:iCs/>
                <w:bdr w:val="none" w:sz="0" w:space="0" w:color="auto" w:frame="1"/>
                <w:lang w:val="de-DE"/>
              </w:rPr>
              <w:t>wo</w:t>
            </w:r>
            <w:r w:rsidRPr="00DA1B91">
              <w:t> and some </w:t>
            </w:r>
            <w:r w:rsidRPr="00DA1B91">
              <w:rPr>
                <w:i/>
                <w:iCs/>
                <w:bdr w:val="none" w:sz="0" w:space="0" w:color="auto" w:frame="1"/>
                <w:lang w:val="de-DE"/>
              </w:rPr>
              <w:t>ja/nein</w:t>
            </w:r>
            <w:r w:rsidRPr="00DA1B91">
              <w:t> questions</w:t>
            </w:r>
            <w:r w:rsidR="00A71C0D" w:rsidRPr="00DA1B91">
              <w:t xml:space="preserve"> … </w:t>
            </w:r>
            <w:r w:rsidRPr="00DA1B91">
              <w:t xml:space="preserve">They compare aspects of German and English language and culture that are reflected in texts they have viewed, listened to or read and they create texts in German and English for the classroom and school community. </w:t>
            </w:r>
          </w:p>
        </w:tc>
        <w:tc>
          <w:tcPr>
            <w:tcW w:w="1536"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3743212A" w14:textId="0EA837C5" w:rsidR="00843408" w:rsidRPr="00DA1B91" w:rsidRDefault="00843408" w:rsidP="00843408">
            <w:pPr>
              <w:pStyle w:val="VCAAtablecondensed"/>
              <w:rPr>
                <w:lang w:val="en-AU"/>
              </w:rPr>
            </w:pPr>
            <w:r w:rsidRPr="00DA1B91">
              <w:rPr>
                <w:lang w:val="en-AU"/>
              </w:rPr>
              <w:t>Communicating</w:t>
            </w:r>
            <w:r w:rsidR="00F90534" w:rsidRPr="00DA1B91">
              <w:rPr>
                <w:lang w:val="en-AU"/>
              </w:rPr>
              <w:t xml:space="preserve"> – </w:t>
            </w:r>
            <w:r w:rsidRPr="00DA1B91">
              <w:rPr>
                <w:lang w:val="en-AU"/>
              </w:rPr>
              <w:t>Informing</w:t>
            </w:r>
          </w:p>
          <w:p w14:paraId="1D78DA35" w14:textId="78559288" w:rsidR="00843408" w:rsidRPr="00DA1B91" w:rsidRDefault="00843408" w:rsidP="00843408">
            <w:pPr>
              <w:pStyle w:val="VCAAtablecondensed"/>
              <w:rPr>
                <w:lang w:val="en-AU"/>
              </w:rPr>
            </w:pPr>
          </w:p>
        </w:tc>
        <w:tc>
          <w:tcPr>
            <w:tcW w:w="2551"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4057D349" w14:textId="57A52241" w:rsidR="00843408" w:rsidRPr="00DA1B91" w:rsidRDefault="00843408" w:rsidP="00843408">
            <w:pPr>
              <w:pStyle w:val="VCAAtablecondensed"/>
              <w:rPr>
                <w:lang w:val="en-AU"/>
              </w:rPr>
            </w:pPr>
            <w:r w:rsidRPr="00DA1B91">
              <w:rPr>
                <w:lang w:val="en-AU"/>
              </w:rPr>
              <w:t xml:space="preserve">Obtain and process information from peers and texts related to personal, social and natural worlds </w:t>
            </w:r>
            <w:hyperlink r:id="rId23" w:tooltip="View elaborations and additional details of VCDEC123" w:history="1">
              <w:r w:rsidRPr="00DA1B91">
                <w:rPr>
                  <w:rStyle w:val="Hyperlink"/>
                </w:rPr>
                <w:t>(VCDEC123)</w:t>
              </w:r>
            </w:hyperlink>
          </w:p>
        </w:tc>
        <w:tc>
          <w:tcPr>
            <w:tcW w:w="9823" w:type="dxa"/>
            <w:vMerge w:val="restart"/>
            <w:tcBorders>
              <w:top w:val="single" w:sz="8" w:space="0" w:color="000000"/>
              <w:left w:val="single" w:sz="8" w:space="0" w:color="000000"/>
              <w:right w:val="single" w:sz="8" w:space="0" w:color="000000"/>
            </w:tcBorders>
            <w:shd w:val="clear" w:color="auto" w:fill="auto"/>
            <w:tcMar>
              <w:top w:w="113" w:type="dxa"/>
              <w:left w:w="113" w:type="dxa"/>
              <w:bottom w:w="113" w:type="dxa"/>
              <w:right w:w="113" w:type="dxa"/>
            </w:tcMar>
          </w:tcPr>
          <w:p w14:paraId="0F989013" w14:textId="77777777" w:rsidR="00843408" w:rsidRPr="00DA1B91" w:rsidRDefault="00843408" w:rsidP="00843408">
            <w:pPr>
              <w:pStyle w:val="VCAAtablecondensed"/>
              <w:rPr>
                <w:lang w:val="en-AU"/>
              </w:rPr>
            </w:pPr>
            <w:r w:rsidRPr="00DA1B91">
              <w:rPr>
                <w:lang w:val="en-AU"/>
              </w:rPr>
              <w:t>One activity can address multiple aspects of the achievement standard. Likewise, one activity can often address a combination of content descriptions across different strands and sub-strands. Multiple options have been provided here, to cater for a range of different abilities and allow for differentiation in the classroom.</w:t>
            </w:r>
          </w:p>
          <w:p w14:paraId="6ADBD6C2" w14:textId="77777777" w:rsidR="00843408" w:rsidRPr="00DA1B91" w:rsidRDefault="00843408" w:rsidP="00843408">
            <w:pPr>
              <w:pStyle w:val="VCAAtablecondensed"/>
              <w:rPr>
                <w:lang w:val="en-AU"/>
              </w:rPr>
            </w:pPr>
            <w:r w:rsidRPr="00DA1B91">
              <w:rPr>
                <w:lang w:val="en-AU"/>
              </w:rPr>
              <w:t>Students could:</w:t>
            </w:r>
          </w:p>
          <w:p w14:paraId="6DEC95A2" w14:textId="7068DBC2" w:rsidR="00843408" w:rsidRPr="00DA1B91" w:rsidRDefault="00843408" w:rsidP="00E45A28">
            <w:pPr>
              <w:pStyle w:val="VCAAtablecondensedbullet"/>
            </w:pPr>
            <w:r w:rsidRPr="00DA1B91">
              <w:t>explore what bugs</w:t>
            </w:r>
            <w:r w:rsidR="00AF4054" w:rsidRPr="00DA1B91">
              <w:t xml:space="preserve"> and other minibeasts</w:t>
            </w:r>
            <w:r w:rsidRPr="00DA1B91">
              <w:t xml:space="preserve"> are in their own garden and collate information about types of</w:t>
            </w:r>
            <w:r w:rsidR="00AF4054" w:rsidRPr="00DA1B91">
              <w:t xml:space="preserve"> minibeast</w:t>
            </w:r>
            <w:r w:rsidRPr="00DA1B91">
              <w:t>s</w:t>
            </w:r>
            <w:r w:rsidR="00905452" w:rsidRPr="00DA1B91">
              <w:t>, their appearance</w:t>
            </w:r>
            <w:r w:rsidR="00F52672" w:rsidRPr="00DA1B91">
              <w:t xml:space="preserve">, </w:t>
            </w:r>
            <w:r w:rsidR="00AF4054" w:rsidRPr="00DA1B91">
              <w:t xml:space="preserve">their </w:t>
            </w:r>
            <w:r w:rsidR="00F52672" w:rsidRPr="00DA1B91">
              <w:t>food</w:t>
            </w:r>
            <w:r w:rsidR="00905452" w:rsidRPr="00DA1B91">
              <w:t xml:space="preserve"> and </w:t>
            </w:r>
            <w:r w:rsidR="00AF4054" w:rsidRPr="00DA1B91">
              <w:t xml:space="preserve">their </w:t>
            </w:r>
            <w:r w:rsidRPr="00DA1B91">
              <w:t xml:space="preserve">habitat, then </w:t>
            </w:r>
            <w:r w:rsidR="00F52672" w:rsidRPr="00DA1B91">
              <w:t xml:space="preserve">select information gained from print, visual or digital texts to design a class book or digital display to </w:t>
            </w:r>
            <w:r w:rsidRPr="00DA1B91">
              <w:t>present their findings in class using simple German phrases</w:t>
            </w:r>
            <w:r w:rsidR="00AF4054" w:rsidRPr="00DA1B91">
              <w:t xml:space="preserve"> and </w:t>
            </w:r>
            <w:r w:rsidRPr="00DA1B91">
              <w:t>questions</w:t>
            </w:r>
          </w:p>
          <w:p w14:paraId="03848B89" w14:textId="79EB1745" w:rsidR="00843408" w:rsidRPr="00DA1B91" w:rsidRDefault="001B716F" w:rsidP="00E45A28">
            <w:pPr>
              <w:pStyle w:val="VCAAtablecondensedbullet"/>
            </w:pPr>
            <w:r w:rsidRPr="00DA1B91">
              <w:t xml:space="preserve">conduct </w:t>
            </w:r>
            <w:r w:rsidR="00F52672" w:rsidRPr="00DA1B91">
              <w:t>a class survey and create tables or graphs in German to show which bugs</w:t>
            </w:r>
            <w:r w:rsidR="00AF4054" w:rsidRPr="00DA1B91">
              <w:t xml:space="preserve"> and other minibeasts</w:t>
            </w:r>
            <w:r w:rsidR="00F52672" w:rsidRPr="00DA1B91">
              <w:t xml:space="preserve"> are prevalent in students’ gardens</w:t>
            </w:r>
            <w:r w:rsidR="00AF4054" w:rsidRPr="00DA1B91">
              <w:t>;</w:t>
            </w:r>
            <w:r w:rsidR="00F52672" w:rsidRPr="00DA1B91">
              <w:t xml:space="preserve"> </w:t>
            </w:r>
            <w:r w:rsidRPr="00DA1B91">
              <w:t xml:space="preserve">make </w:t>
            </w:r>
            <w:r w:rsidR="00F52672" w:rsidRPr="00DA1B91">
              <w:t>a comparison with the school garden</w:t>
            </w:r>
            <w:r w:rsidR="00AF4054" w:rsidRPr="00DA1B91">
              <w:t>;</w:t>
            </w:r>
            <w:r w:rsidR="00F52672" w:rsidRPr="00DA1B91">
              <w:t xml:space="preserve"> </w:t>
            </w:r>
            <w:r w:rsidR="00843408" w:rsidRPr="00DA1B91">
              <w:t>create bilingual texts for the classroom or school community, such as posters, signs or garden labels</w:t>
            </w:r>
            <w:r w:rsidR="00C210BA" w:rsidRPr="00DA1B91">
              <w:t>,</w:t>
            </w:r>
            <w:r w:rsidR="00843408" w:rsidRPr="00DA1B91">
              <w:t xml:space="preserve"> to describe </w:t>
            </w:r>
            <w:r w:rsidR="00AF4054" w:rsidRPr="00DA1B91">
              <w:t xml:space="preserve">minibeasts </w:t>
            </w:r>
            <w:r w:rsidR="00843408" w:rsidRPr="00DA1B91">
              <w:t>and their habitat, for example,</w:t>
            </w:r>
            <w:r w:rsidR="00C210BA" w:rsidRPr="00DA1B91">
              <w:t xml:space="preserve"> using sentences such as</w:t>
            </w:r>
            <w:r w:rsidR="00843408" w:rsidRPr="00DA1B91">
              <w:t xml:space="preserve"> </w:t>
            </w:r>
            <w:r w:rsidR="00AF4054" w:rsidRPr="00DA1B91">
              <w:t>‘</w:t>
            </w:r>
            <w:r w:rsidR="00843408" w:rsidRPr="00DA1B91">
              <w:rPr>
                <w:iCs/>
              </w:rPr>
              <w:t>The worm is in the dirt</w:t>
            </w:r>
            <w:r w:rsidR="00AF4054" w:rsidRPr="00DA1B91">
              <w:rPr>
                <w:iCs/>
              </w:rPr>
              <w:t>’ and</w:t>
            </w:r>
            <w:r w:rsidR="00843408" w:rsidRPr="00DA1B91">
              <w:rPr>
                <w:iCs/>
              </w:rPr>
              <w:t xml:space="preserve"> </w:t>
            </w:r>
            <w:r w:rsidR="00AF4054" w:rsidRPr="00DA1B91">
              <w:rPr>
                <w:iCs/>
              </w:rPr>
              <w:t>‘</w:t>
            </w:r>
            <w:r w:rsidR="00843408" w:rsidRPr="00DA1B91">
              <w:rPr>
                <w:iCs/>
              </w:rPr>
              <w:t>The butterfly is on a leaf</w:t>
            </w:r>
            <w:r w:rsidR="00AF4054" w:rsidRPr="00DA1B91">
              <w:rPr>
                <w:iCs/>
              </w:rPr>
              <w:t xml:space="preserve">’; and </w:t>
            </w:r>
            <w:r w:rsidR="00F52672" w:rsidRPr="00DA1B91">
              <w:rPr>
                <w:iCs/>
              </w:rPr>
              <w:t>then a</w:t>
            </w:r>
            <w:r w:rsidR="00843408" w:rsidRPr="00DA1B91">
              <w:t xml:space="preserve">dd these labels to the school garden  </w:t>
            </w:r>
          </w:p>
          <w:p w14:paraId="7C39EEC9" w14:textId="679A6993" w:rsidR="00F52672" w:rsidRPr="00DA1B91" w:rsidRDefault="00F52672" w:rsidP="00F52672">
            <w:pPr>
              <w:pStyle w:val="VCAAtablecondensedbullet"/>
            </w:pPr>
            <w:r w:rsidRPr="00DA1B91">
              <w:t>work in groups to obtain and use factual information from</w:t>
            </w:r>
            <w:r w:rsidR="00B016E3" w:rsidRPr="00DA1B91">
              <w:t xml:space="preserve"> simple non-fiction</w:t>
            </w:r>
            <w:r w:rsidRPr="00DA1B91">
              <w:t xml:space="preserve"> texts, for example, making and recording simple</w:t>
            </w:r>
            <w:r w:rsidR="00AF4054" w:rsidRPr="00DA1B91">
              <w:t xml:space="preserve"> </w:t>
            </w:r>
            <w:r w:rsidRPr="00DA1B91">
              <w:t>observations of living things</w:t>
            </w:r>
            <w:r w:rsidR="00AF4054" w:rsidRPr="00DA1B91">
              <w:t>,</w:t>
            </w:r>
            <w:r w:rsidRPr="00DA1B91">
              <w:t xml:space="preserve"> such as a butterfly as </w:t>
            </w:r>
            <w:r w:rsidR="00AF4054" w:rsidRPr="00DA1B91">
              <w:t xml:space="preserve">it </w:t>
            </w:r>
            <w:r w:rsidRPr="00DA1B91">
              <w:t>develop</w:t>
            </w:r>
            <w:r w:rsidR="00AF4054" w:rsidRPr="00DA1B91">
              <w:t>s</w:t>
            </w:r>
            <w:r w:rsidRPr="00DA1B91">
              <w:t xml:space="preserve"> through </w:t>
            </w:r>
            <w:r w:rsidR="00AF4054" w:rsidRPr="00DA1B91">
              <w:t xml:space="preserve">its </w:t>
            </w:r>
            <w:r w:rsidRPr="00DA1B91">
              <w:t>life cycle, or mapping selected places in Australia and Germany to compare the prevalence of specifi</w:t>
            </w:r>
            <w:r w:rsidR="00C210BA" w:rsidRPr="00DA1B91">
              <w:t>c</w:t>
            </w:r>
            <w:r w:rsidRPr="00DA1B91">
              <w:t xml:space="preserve"> insects in both places</w:t>
            </w:r>
          </w:p>
          <w:p w14:paraId="7E3AA1CF" w14:textId="0E7F5AE8" w:rsidR="00F52672" w:rsidRPr="00DA1B91" w:rsidRDefault="00F52672" w:rsidP="00A85B1B">
            <w:pPr>
              <w:pStyle w:val="VCAAtablecondensedbullet"/>
            </w:pPr>
            <w:r w:rsidRPr="00DA1B91">
              <w:t xml:space="preserve">collect information about a particular </w:t>
            </w:r>
            <w:r w:rsidR="00AF4054" w:rsidRPr="00DA1B91">
              <w:t xml:space="preserve">minibeast that is </w:t>
            </w:r>
            <w:r w:rsidRPr="00DA1B91">
              <w:t>specific</w:t>
            </w:r>
            <w:r w:rsidR="00AF4054" w:rsidRPr="00DA1B91">
              <w:t xml:space="preserve"> or </w:t>
            </w:r>
            <w:r w:rsidRPr="00DA1B91">
              <w:t xml:space="preserve">native to the local environment or a selected species </w:t>
            </w:r>
            <w:r w:rsidR="008C71DB" w:rsidRPr="00DA1B91">
              <w:t>(</w:t>
            </w:r>
            <w:r w:rsidRPr="00DA1B91">
              <w:t xml:space="preserve">for example, </w:t>
            </w:r>
            <w:r w:rsidR="008C71DB" w:rsidRPr="00DA1B91">
              <w:rPr>
                <w:rFonts w:eastAsia="Calibri"/>
              </w:rPr>
              <w:t xml:space="preserve">the Bogong moth in Australia) or a selected species that has cultural significance (for example, the ladybug, or </w:t>
            </w:r>
            <w:r w:rsidR="008C71DB" w:rsidRPr="00DA1B91">
              <w:rPr>
                <w:rFonts w:eastAsia="Calibri"/>
                <w:i/>
              </w:rPr>
              <w:t>Marienkäfer</w:t>
            </w:r>
            <w:r w:rsidR="008C71DB" w:rsidRPr="00DA1B91">
              <w:rPr>
                <w:rFonts w:eastAsia="Calibri"/>
              </w:rPr>
              <w:t>, in Germany, which is regarded as lucky</w:t>
            </w:r>
            <w:r w:rsidR="008C71DB" w:rsidRPr="00DA1B91">
              <w:rPr>
                <w:rFonts w:eastAsia="MS Mincho"/>
              </w:rPr>
              <w:annotationRef/>
            </w:r>
            <w:r w:rsidR="008C71DB" w:rsidRPr="00DA1B91">
              <w:rPr>
                <w:rFonts w:eastAsia="Calibri"/>
              </w:rPr>
              <w:t>) and create a presentation or display with names and appropriate adjectives describing it and/or its habitat or habits</w:t>
            </w:r>
          </w:p>
          <w:p w14:paraId="6BE60DD3" w14:textId="37617924" w:rsidR="00843408" w:rsidRPr="00DA1B91" w:rsidRDefault="00843408" w:rsidP="00E45A28">
            <w:pPr>
              <w:pStyle w:val="VCAAtablecondensedbullet"/>
            </w:pPr>
            <w:r w:rsidRPr="00DA1B91">
              <w:t>recognise the link between a noun’s gender and its definite/indefinite article and nominative pronoun in relation to people or things</w:t>
            </w:r>
            <w:r w:rsidR="00D55015" w:rsidRPr="00DA1B91">
              <w:t xml:space="preserve"> (</w:t>
            </w:r>
            <w:r w:rsidRPr="00DA1B91">
              <w:t xml:space="preserve">for example, </w:t>
            </w:r>
            <w:r w:rsidRPr="00DA1B91">
              <w:rPr>
                <w:i/>
                <w:iCs/>
              </w:rPr>
              <w:t>das Insekt, ein Insekt</w:t>
            </w:r>
            <w:r w:rsidR="00D55015" w:rsidRPr="00DA1B91">
              <w:rPr>
                <w:i/>
                <w:iCs/>
              </w:rPr>
              <w:t>)</w:t>
            </w:r>
            <w:r w:rsidR="00F52672" w:rsidRPr="00DA1B91">
              <w:rPr>
                <w:i/>
                <w:iCs/>
              </w:rPr>
              <w:t xml:space="preserve"> </w:t>
            </w:r>
            <w:r w:rsidR="00F52672" w:rsidRPr="00DA1B91">
              <w:t xml:space="preserve">and </w:t>
            </w:r>
            <w:r w:rsidRPr="00DA1B91">
              <w:t>describe a relationship using a possessive adjective</w:t>
            </w:r>
            <w:r w:rsidR="00D55015" w:rsidRPr="00DA1B91">
              <w:t xml:space="preserve"> (</w:t>
            </w:r>
            <w:r w:rsidRPr="00DA1B91">
              <w:t xml:space="preserve">for example, using </w:t>
            </w:r>
            <w:r w:rsidRPr="00DA1B91">
              <w:rPr>
                <w:i/>
              </w:rPr>
              <w:t xml:space="preserve">mein/e, dein/e, sein/e, ihr/e </w:t>
            </w:r>
            <w:r w:rsidRPr="00DA1B91">
              <w:rPr>
                <w:iCs/>
              </w:rPr>
              <w:t>to describe characteristics of an existing or fictitious bug, its food and environment</w:t>
            </w:r>
            <w:r w:rsidR="00D55015" w:rsidRPr="00DA1B91">
              <w:rPr>
                <w:iCs/>
              </w:rPr>
              <w:t>)</w:t>
            </w:r>
          </w:p>
          <w:p w14:paraId="73AD3B3B" w14:textId="637E9DF3" w:rsidR="00843408" w:rsidRPr="00DA1B91" w:rsidRDefault="00843408" w:rsidP="00843408">
            <w:pPr>
              <w:pStyle w:val="VCAAtablecondensedbullet"/>
            </w:pPr>
            <w:r w:rsidRPr="00DA1B91">
              <w:t xml:space="preserve">understand and use pronouns to refer to people and/or insects, for example, </w:t>
            </w:r>
            <w:r w:rsidRPr="00DA1B91">
              <w:rPr>
                <w:i/>
              </w:rPr>
              <w:t xml:space="preserve">ich, du, er, sie </w:t>
            </w:r>
            <w:r w:rsidRPr="00DA1B91">
              <w:t>(singular);</w:t>
            </w:r>
            <w:r w:rsidRPr="00DA1B91">
              <w:rPr>
                <w:i/>
              </w:rPr>
              <w:t xml:space="preserve"> wir,</w:t>
            </w:r>
            <w:r w:rsidRPr="00DA1B91">
              <w:t xml:space="preserve"> </w:t>
            </w:r>
            <w:r w:rsidRPr="00DA1B91">
              <w:rPr>
                <w:i/>
              </w:rPr>
              <w:t>ihr, sie</w:t>
            </w:r>
            <w:r w:rsidRPr="00DA1B91">
              <w:t xml:space="preserve"> (plural); </w:t>
            </w:r>
            <w:r w:rsidRPr="00DA1B91">
              <w:rPr>
                <w:i/>
              </w:rPr>
              <w:t>Sie heißt Anna. Sie heißen Ben und Sarah.</w:t>
            </w:r>
          </w:p>
          <w:p w14:paraId="51D314C8" w14:textId="3E5B18C8" w:rsidR="00843408" w:rsidRPr="00DA1B91" w:rsidRDefault="00843408" w:rsidP="00843408">
            <w:pPr>
              <w:pStyle w:val="VCAAtablecondensedbullet"/>
            </w:pPr>
            <w:r w:rsidRPr="00DA1B91">
              <w:t xml:space="preserve">use present tense forms of irregular verbs such as </w:t>
            </w:r>
            <w:r w:rsidRPr="00DA1B91">
              <w:rPr>
                <w:i/>
              </w:rPr>
              <w:t>haben</w:t>
            </w:r>
            <w:r w:rsidRPr="00DA1B91">
              <w:t xml:space="preserve"> and </w:t>
            </w:r>
            <w:r w:rsidRPr="00DA1B91">
              <w:rPr>
                <w:i/>
              </w:rPr>
              <w:t>sein</w:t>
            </w:r>
            <w:r w:rsidRPr="00DA1B91">
              <w:t xml:space="preserve"> and </w:t>
            </w:r>
            <w:r w:rsidR="00FE5E14" w:rsidRPr="00DA1B91">
              <w:t xml:space="preserve">recognise </w:t>
            </w:r>
            <w:r w:rsidRPr="00DA1B91">
              <w:t>similarities to the English verbs ‘to have’ and ‘to be’</w:t>
            </w:r>
          </w:p>
          <w:p w14:paraId="16BE55E6" w14:textId="47D282A1" w:rsidR="00843408" w:rsidRPr="00DA1B91" w:rsidRDefault="00843408" w:rsidP="00843408">
            <w:pPr>
              <w:pStyle w:val="VCAAtablecondensedbullet"/>
            </w:pPr>
            <w:r w:rsidRPr="00DA1B91">
              <w:t>refer to quantities of things, such as ants, beetles</w:t>
            </w:r>
            <w:r w:rsidR="00D55015" w:rsidRPr="00DA1B91">
              <w:t xml:space="preserve"> or</w:t>
            </w:r>
            <w:r w:rsidRPr="00DA1B91">
              <w:t xml:space="preserve"> flies</w:t>
            </w:r>
            <w:r w:rsidR="00D55015" w:rsidRPr="00DA1B91">
              <w:t>,</w:t>
            </w:r>
            <w:r w:rsidRPr="00DA1B91">
              <w:t xml:space="preserve"> to express plurals and use cardinal numbers up to</w:t>
            </w:r>
            <w:r w:rsidR="00B016E3" w:rsidRPr="00DA1B91">
              <w:t xml:space="preserve"> 100</w:t>
            </w:r>
          </w:p>
          <w:p w14:paraId="424BE041" w14:textId="71EA2963" w:rsidR="00843408" w:rsidRPr="00DA1B91" w:rsidRDefault="00E1659A" w:rsidP="00B016E3">
            <w:pPr>
              <w:pStyle w:val="VCAAtablecondensedbullet"/>
            </w:pPr>
            <w:r w:rsidRPr="00DA1B91">
              <w:t xml:space="preserve">explore words that are similar or different in English and German, such as </w:t>
            </w:r>
            <w:r w:rsidRPr="00DA1B91">
              <w:rPr>
                <w:i/>
                <w:iCs/>
              </w:rPr>
              <w:t xml:space="preserve">Insekt </w:t>
            </w:r>
            <w:r w:rsidRPr="00DA1B91">
              <w:t>or</w:t>
            </w:r>
            <w:r w:rsidRPr="00DA1B91">
              <w:rPr>
                <w:i/>
                <w:iCs/>
              </w:rPr>
              <w:t xml:space="preserve"> Antenne, </w:t>
            </w:r>
            <w:r w:rsidRPr="00DA1B91">
              <w:t>then create</w:t>
            </w:r>
            <w:r w:rsidR="00843408" w:rsidRPr="00DA1B91">
              <w:t xml:space="preserve"> individual word lists</w:t>
            </w:r>
            <w:r w:rsidR="00D55015" w:rsidRPr="00DA1B91">
              <w:t xml:space="preserve"> and</w:t>
            </w:r>
            <w:r w:rsidRPr="00DA1B91">
              <w:t xml:space="preserve"> print and digital dictionaries to display in the classroom and share with peers</w:t>
            </w:r>
            <w:r w:rsidR="00D55015" w:rsidRPr="00DA1B91">
              <w:t>.</w:t>
            </w:r>
          </w:p>
        </w:tc>
        <w:tc>
          <w:tcPr>
            <w:tcW w:w="2790" w:type="dxa"/>
            <w:vMerge w:val="restart"/>
            <w:tcBorders>
              <w:top w:val="single" w:sz="8" w:space="0" w:color="000000"/>
              <w:left w:val="single" w:sz="8" w:space="0" w:color="000000"/>
              <w:right w:val="single" w:sz="8" w:space="0" w:color="000000"/>
            </w:tcBorders>
            <w:tcMar>
              <w:top w:w="113" w:type="dxa"/>
              <w:left w:w="113" w:type="dxa"/>
              <w:bottom w:w="113" w:type="dxa"/>
              <w:right w:w="113" w:type="dxa"/>
            </w:tcMar>
          </w:tcPr>
          <w:p w14:paraId="1E3DDFEB" w14:textId="03B68EB8" w:rsidR="00843408" w:rsidRPr="00DA1B91" w:rsidRDefault="00843408" w:rsidP="00843408">
            <w:pPr>
              <w:pStyle w:val="VCAAtablecondensed"/>
              <w:rPr>
                <w:lang w:val="en-AU"/>
              </w:rPr>
            </w:pPr>
            <w:r w:rsidRPr="00DA1B91">
              <w:rPr>
                <w:b/>
                <w:lang w:val="en-AU"/>
              </w:rPr>
              <w:t>Stimulus texts</w:t>
            </w:r>
            <w:r w:rsidR="00AF4054" w:rsidRPr="00DA1B91">
              <w:rPr>
                <w:b/>
                <w:lang w:val="en-AU"/>
              </w:rPr>
              <w:t>:</w:t>
            </w:r>
          </w:p>
          <w:p w14:paraId="3BC728C3" w14:textId="75A6E38E" w:rsidR="00843408" w:rsidRPr="00DA1B91" w:rsidRDefault="00843408" w:rsidP="00843408">
            <w:pPr>
              <w:pStyle w:val="VCAAtablecondensedbullet"/>
              <w:rPr>
                <w:lang w:val="en-AU"/>
              </w:rPr>
            </w:pPr>
            <w:r w:rsidRPr="00DA1B91">
              <w:t xml:space="preserve">Pictures such as diagrams of the life cycle of a butterfly </w:t>
            </w:r>
            <w:r w:rsidR="00EE337F" w:rsidRPr="00DA1B91">
              <w:t>and</w:t>
            </w:r>
            <w:r w:rsidRPr="00DA1B91">
              <w:t xml:space="preserve"> diagrams of insects</w:t>
            </w:r>
          </w:p>
          <w:p w14:paraId="62739642" w14:textId="77777777" w:rsidR="00843408" w:rsidRPr="00DA1B91" w:rsidRDefault="00843408" w:rsidP="00843408">
            <w:pPr>
              <w:pStyle w:val="VCAAtablecondensed"/>
              <w:rPr>
                <w:lang w:val="en-AU"/>
              </w:rPr>
            </w:pPr>
          </w:p>
          <w:p w14:paraId="761AB508" w14:textId="77777777" w:rsidR="00843408" w:rsidRPr="00DA1B91" w:rsidRDefault="00843408" w:rsidP="00843408">
            <w:pPr>
              <w:pStyle w:val="VCAAtablecondensedbullet"/>
              <w:numPr>
                <w:ilvl w:val="0"/>
                <w:numId w:val="0"/>
              </w:numPr>
              <w:ind w:left="425"/>
              <w:rPr>
                <w:lang w:val="en-AU"/>
              </w:rPr>
            </w:pPr>
          </w:p>
          <w:p w14:paraId="2DD13E1B" w14:textId="43B97AD2" w:rsidR="00843408" w:rsidRPr="00DA1B91" w:rsidRDefault="00843408" w:rsidP="00843408">
            <w:pPr>
              <w:pStyle w:val="VCAAtablecondensedbullet"/>
              <w:numPr>
                <w:ilvl w:val="0"/>
                <w:numId w:val="0"/>
              </w:numPr>
              <w:ind w:left="720"/>
            </w:pPr>
          </w:p>
        </w:tc>
      </w:tr>
      <w:tr w:rsidR="00EC76B2" w:rsidRPr="00DA1B91" w14:paraId="6208C53E" w14:textId="77777777" w:rsidTr="00366ED0">
        <w:trPr>
          <w:cantSplit/>
          <w:trHeight w:val="1191"/>
          <w:jc w:val="center"/>
        </w:trPr>
        <w:tc>
          <w:tcPr>
            <w:tcW w:w="5068"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23ECE3CE" w14:textId="77777777" w:rsidR="00843408" w:rsidRPr="00DA1B91" w:rsidRDefault="00843408" w:rsidP="00843408">
            <w:pPr>
              <w:shd w:val="clear" w:color="auto" w:fill="FFFFFF"/>
              <w:spacing w:after="0"/>
              <w:textAlignment w:val="baseline"/>
              <w:rPr>
                <w:rFonts w:ascii="Arial Narrow" w:eastAsia="Times New Roman" w:hAnsi="Arial Narrow" w:cs="Arial"/>
                <w:color w:val="535353"/>
                <w:sz w:val="20"/>
                <w:szCs w:val="20"/>
                <w:lang w:val="en-AU"/>
              </w:rPr>
            </w:pPr>
          </w:p>
        </w:tc>
        <w:tc>
          <w:tcPr>
            <w:tcW w:w="1536"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1EC112E" w14:textId="46CF324C" w:rsidR="00843408" w:rsidRPr="00DA1B91" w:rsidRDefault="00843408" w:rsidP="00843408">
            <w:pPr>
              <w:pStyle w:val="VCAAtablecondensed"/>
              <w:rPr>
                <w:i/>
                <w:iCs/>
                <w:lang w:val="en-AU"/>
              </w:rPr>
            </w:pPr>
            <w:r w:rsidRPr="00DA1B91">
              <w:rPr>
                <w:lang w:val="en-AU"/>
              </w:rPr>
              <w:t xml:space="preserve">Communicating </w:t>
            </w:r>
            <w:r w:rsidR="00F90534" w:rsidRPr="00DA1B91">
              <w:rPr>
                <w:lang w:val="en-AU"/>
              </w:rPr>
              <w:t xml:space="preserve">– </w:t>
            </w:r>
            <w:r w:rsidRPr="00DA1B91">
              <w:rPr>
                <w:lang w:val="en-AU"/>
              </w:rPr>
              <w:t>Informing</w:t>
            </w:r>
          </w:p>
        </w:tc>
        <w:tc>
          <w:tcPr>
            <w:tcW w:w="2551"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8995B35" w14:textId="38A3AB1D" w:rsidR="00843408" w:rsidRPr="00DA1B91" w:rsidRDefault="00843408" w:rsidP="00843408">
            <w:pPr>
              <w:pStyle w:val="VCAAtablecondensed"/>
              <w:rPr>
                <w:lang w:val="en-AU"/>
              </w:rPr>
            </w:pPr>
            <w:r w:rsidRPr="00DA1B91">
              <w:rPr>
                <w:lang w:val="en-AU"/>
              </w:rPr>
              <w:t xml:space="preserve">Present information in modelled spoken and written texts relating to personal, social and natural worlds </w:t>
            </w:r>
            <w:hyperlink r:id="rId24" w:tooltip="View elaborations and additional details of VCDEC124" w:history="1">
              <w:r w:rsidRPr="00DA1B91">
                <w:rPr>
                  <w:rStyle w:val="Hyperlink"/>
                </w:rPr>
                <w:t>(VCDEC124)</w:t>
              </w:r>
            </w:hyperlink>
          </w:p>
        </w:tc>
        <w:tc>
          <w:tcPr>
            <w:tcW w:w="9823"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1E4CCF75" w14:textId="77777777" w:rsidR="00843408" w:rsidRPr="00DA1B91" w:rsidRDefault="00843408" w:rsidP="00843408">
            <w:pPr>
              <w:pStyle w:val="VCAAtablecondensed"/>
              <w:rPr>
                <w:lang w:val="en-AU"/>
              </w:rPr>
            </w:pPr>
          </w:p>
        </w:tc>
        <w:tc>
          <w:tcPr>
            <w:tcW w:w="2790" w:type="dxa"/>
            <w:vMerge/>
            <w:tcBorders>
              <w:left w:val="single" w:sz="8" w:space="0" w:color="000000"/>
              <w:right w:val="single" w:sz="8" w:space="0" w:color="000000"/>
            </w:tcBorders>
            <w:tcMar>
              <w:top w:w="113" w:type="dxa"/>
              <w:left w:w="113" w:type="dxa"/>
              <w:bottom w:w="113" w:type="dxa"/>
              <w:right w:w="113" w:type="dxa"/>
            </w:tcMar>
          </w:tcPr>
          <w:p w14:paraId="03BF6EC2" w14:textId="77777777" w:rsidR="00843408" w:rsidRPr="00DA1B91" w:rsidRDefault="00843408" w:rsidP="00843408">
            <w:pPr>
              <w:pStyle w:val="VCAAtablecondensed"/>
              <w:rPr>
                <w:b/>
                <w:lang w:val="en-AU"/>
              </w:rPr>
            </w:pPr>
          </w:p>
        </w:tc>
      </w:tr>
      <w:tr w:rsidR="00EC76B2" w:rsidRPr="00DA1B91" w14:paraId="003FA6E4" w14:textId="77777777" w:rsidTr="00366ED0">
        <w:trPr>
          <w:cantSplit/>
          <w:trHeight w:val="1757"/>
          <w:jc w:val="center"/>
        </w:trPr>
        <w:tc>
          <w:tcPr>
            <w:tcW w:w="5068"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0583C148" w14:textId="77777777" w:rsidR="00843408" w:rsidRPr="00DA1B91" w:rsidRDefault="00843408" w:rsidP="00843408">
            <w:pPr>
              <w:shd w:val="clear" w:color="auto" w:fill="FFFFFF"/>
              <w:spacing w:after="0"/>
              <w:textAlignment w:val="baseline"/>
              <w:rPr>
                <w:rFonts w:ascii="Arial Narrow" w:eastAsia="Times New Roman" w:hAnsi="Arial Narrow" w:cs="Arial"/>
                <w:color w:val="535353"/>
                <w:sz w:val="20"/>
                <w:szCs w:val="20"/>
                <w:lang w:val="en-AU"/>
              </w:rPr>
            </w:pPr>
          </w:p>
        </w:tc>
        <w:tc>
          <w:tcPr>
            <w:tcW w:w="1536"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A9A8DE5" w14:textId="15C97A68" w:rsidR="00843408" w:rsidRPr="00DA1B91" w:rsidRDefault="00843408" w:rsidP="00843408">
            <w:pPr>
              <w:pStyle w:val="VCAAtablecondensed"/>
              <w:rPr>
                <w:lang w:val="en-AU"/>
              </w:rPr>
            </w:pPr>
            <w:r w:rsidRPr="00DA1B91">
              <w:rPr>
                <w:lang w:val="en-AU"/>
              </w:rPr>
              <w:t>Communicating</w:t>
            </w:r>
            <w:r w:rsidR="00F90534" w:rsidRPr="00DA1B91">
              <w:rPr>
                <w:lang w:val="en-AU"/>
              </w:rPr>
              <w:t xml:space="preserve"> – </w:t>
            </w:r>
            <w:r w:rsidRPr="00DA1B91">
              <w:rPr>
                <w:lang w:val="en-AU"/>
              </w:rPr>
              <w:t>Translating</w:t>
            </w:r>
          </w:p>
        </w:tc>
        <w:tc>
          <w:tcPr>
            <w:tcW w:w="2551"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3B7D3EA8" w14:textId="69C97F13" w:rsidR="00843408" w:rsidRPr="00DA1B91" w:rsidRDefault="00843408" w:rsidP="00843408">
            <w:pPr>
              <w:pStyle w:val="VCAAtablecondensed"/>
              <w:rPr>
                <w:lang w:val="en-AU"/>
              </w:rPr>
            </w:pPr>
            <w:r w:rsidRPr="00DA1B91">
              <w:rPr>
                <w:lang w:val="en-AU"/>
              </w:rPr>
              <w:t xml:space="preserve">Compare aspects of German and English language, such as vocabulary, sounds and rhymes, and cultural information, and share with peers and family </w:t>
            </w:r>
            <w:hyperlink r:id="rId25" w:tooltip="View elaborations and additional details of VCDEC127" w:history="1">
              <w:r w:rsidRPr="00DA1B91">
                <w:rPr>
                  <w:rStyle w:val="Hyperlink"/>
                </w:rPr>
                <w:t>(VCDEC127)</w:t>
              </w:r>
            </w:hyperlink>
          </w:p>
        </w:tc>
        <w:tc>
          <w:tcPr>
            <w:tcW w:w="9823"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4ED98E4B" w14:textId="77777777" w:rsidR="00843408" w:rsidRPr="00DA1B91" w:rsidRDefault="00843408" w:rsidP="00843408">
            <w:pPr>
              <w:pStyle w:val="VCAAtablecondensed"/>
              <w:rPr>
                <w:lang w:val="en-AU"/>
              </w:rPr>
            </w:pPr>
          </w:p>
        </w:tc>
        <w:tc>
          <w:tcPr>
            <w:tcW w:w="2790" w:type="dxa"/>
            <w:vMerge/>
            <w:tcBorders>
              <w:left w:val="single" w:sz="8" w:space="0" w:color="000000"/>
              <w:right w:val="single" w:sz="8" w:space="0" w:color="000000"/>
            </w:tcBorders>
            <w:tcMar>
              <w:top w:w="113" w:type="dxa"/>
              <w:left w:w="113" w:type="dxa"/>
              <w:bottom w:w="113" w:type="dxa"/>
              <w:right w:w="113" w:type="dxa"/>
            </w:tcMar>
          </w:tcPr>
          <w:p w14:paraId="0B34B63B" w14:textId="77777777" w:rsidR="00843408" w:rsidRPr="00DA1B91" w:rsidRDefault="00843408" w:rsidP="00843408">
            <w:pPr>
              <w:pStyle w:val="VCAAtablecondensed"/>
              <w:rPr>
                <w:b/>
                <w:lang w:val="en-AU"/>
              </w:rPr>
            </w:pPr>
          </w:p>
        </w:tc>
      </w:tr>
      <w:tr w:rsidR="00EC76B2" w:rsidRPr="00DA1B91" w14:paraId="5B0F89A5" w14:textId="77777777" w:rsidTr="00366ED0">
        <w:trPr>
          <w:cantSplit/>
          <w:trHeight w:val="1506"/>
          <w:jc w:val="center"/>
        </w:trPr>
        <w:tc>
          <w:tcPr>
            <w:tcW w:w="5068"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24F227CF" w14:textId="77777777" w:rsidR="00843408" w:rsidRPr="00DA1B91" w:rsidRDefault="00843408" w:rsidP="00843408">
            <w:pPr>
              <w:shd w:val="clear" w:color="auto" w:fill="FFFFFF"/>
              <w:spacing w:after="0"/>
              <w:textAlignment w:val="baseline"/>
              <w:rPr>
                <w:rFonts w:ascii="Arial Narrow" w:eastAsia="Times New Roman" w:hAnsi="Arial Narrow" w:cs="Arial"/>
                <w:color w:val="535353"/>
                <w:sz w:val="20"/>
                <w:szCs w:val="20"/>
                <w:lang w:val="en-AU"/>
              </w:rPr>
            </w:pPr>
          </w:p>
        </w:tc>
        <w:tc>
          <w:tcPr>
            <w:tcW w:w="1536"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0BF216DF" w14:textId="6D69B7BA" w:rsidR="00843408" w:rsidRPr="00DA1B91" w:rsidRDefault="00843408" w:rsidP="00843408">
            <w:pPr>
              <w:pStyle w:val="VCAAtablecondensed"/>
              <w:rPr>
                <w:lang w:val="en-AU"/>
              </w:rPr>
            </w:pPr>
            <w:r w:rsidRPr="00DA1B91">
              <w:rPr>
                <w:lang w:val="en-AU"/>
              </w:rPr>
              <w:t>Communicating</w:t>
            </w:r>
            <w:r w:rsidR="00F90534" w:rsidRPr="00DA1B91">
              <w:rPr>
                <w:lang w:val="en-AU"/>
              </w:rPr>
              <w:t xml:space="preserve"> – </w:t>
            </w:r>
            <w:r w:rsidRPr="00DA1B91">
              <w:rPr>
                <w:lang w:val="en-AU"/>
              </w:rPr>
              <w:t>Translating</w:t>
            </w:r>
          </w:p>
          <w:p w14:paraId="78EE05C4" w14:textId="243E5713" w:rsidR="00843408" w:rsidRPr="00DA1B91" w:rsidRDefault="00843408" w:rsidP="00843408">
            <w:pPr>
              <w:pStyle w:val="VCAAtablecondensed"/>
              <w:rPr>
                <w:lang w:val="en-AU"/>
              </w:rPr>
            </w:pPr>
          </w:p>
        </w:tc>
        <w:tc>
          <w:tcPr>
            <w:tcW w:w="2551"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A142434" w14:textId="0BBA5382" w:rsidR="00843408" w:rsidRPr="00DA1B91" w:rsidRDefault="00843408" w:rsidP="00843408">
            <w:pPr>
              <w:pStyle w:val="VCAAtablecondensed"/>
              <w:rPr>
                <w:lang w:val="en-AU"/>
              </w:rPr>
            </w:pPr>
            <w:r w:rsidRPr="00DA1B91">
              <w:rPr>
                <w:lang w:val="en-AU"/>
              </w:rPr>
              <w:t xml:space="preserve">Produce texts such as signs, class word lists and picture dictionaries in both German and English for the classroom and school community </w:t>
            </w:r>
            <w:hyperlink r:id="rId26" w:tooltip="View elaborations and additional details of VCDEC128" w:history="1">
              <w:r w:rsidRPr="00DA1B91">
                <w:rPr>
                  <w:rStyle w:val="Hyperlink"/>
                </w:rPr>
                <w:t>(VCDEC128)</w:t>
              </w:r>
            </w:hyperlink>
          </w:p>
        </w:tc>
        <w:tc>
          <w:tcPr>
            <w:tcW w:w="9823"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61BDAD1D" w14:textId="77777777" w:rsidR="00843408" w:rsidRPr="00DA1B91" w:rsidRDefault="00843408" w:rsidP="00843408">
            <w:pPr>
              <w:pStyle w:val="VCAAtablecondensed"/>
              <w:rPr>
                <w:lang w:val="en-AU"/>
              </w:rPr>
            </w:pPr>
          </w:p>
        </w:tc>
        <w:tc>
          <w:tcPr>
            <w:tcW w:w="2790" w:type="dxa"/>
            <w:vMerge/>
            <w:tcBorders>
              <w:left w:val="single" w:sz="8" w:space="0" w:color="000000"/>
              <w:right w:val="single" w:sz="8" w:space="0" w:color="000000"/>
            </w:tcBorders>
            <w:tcMar>
              <w:top w:w="113" w:type="dxa"/>
              <w:left w:w="113" w:type="dxa"/>
              <w:bottom w:w="113" w:type="dxa"/>
              <w:right w:w="113" w:type="dxa"/>
            </w:tcMar>
          </w:tcPr>
          <w:p w14:paraId="44A723A7" w14:textId="77777777" w:rsidR="00843408" w:rsidRPr="00DA1B91" w:rsidRDefault="00843408" w:rsidP="00843408">
            <w:pPr>
              <w:pStyle w:val="VCAAtablecondensed"/>
              <w:rPr>
                <w:b/>
                <w:lang w:val="en-AU"/>
              </w:rPr>
            </w:pPr>
          </w:p>
        </w:tc>
      </w:tr>
      <w:tr w:rsidR="00EC76B2" w:rsidRPr="00DA1B91" w14:paraId="17FD975E" w14:textId="77777777" w:rsidTr="0045425D">
        <w:trPr>
          <w:cantSplit/>
          <w:trHeight w:val="1928"/>
          <w:jc w:val="center"/>
        </w:trPr>
        <w:tc>
          <w:tcPr>
            <w:tcW w:w="5068" w:type="dxa"/>
            <w:vMerge/>
            <w:tcBorders>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7E205FD2" w14:textId="77777777" w:rsidR="00843408" w:rsidRPr="00DA1B91" w:rsidRDefault="00843408" w:rsidP="00843408">
            <w:pPr>
              <w:shd w:val="clear" w:color="auto" w:fill="FFFFFF"/>
              <w:spacing w:after="0"/>
              <w:textAlignment w:val="baseline"/>
              <w:rPr>
                <w:rFonts w:ascii="Arial Narrow" w:eastAsia="Times New Roman" w:hAnsi="Arial Narrow" w:cs="Arial"/>
                <w:color w:val="535353"/>
                <w:sz w:val="20"/>
                <w:szCs w:val="20"/>
                <w:lang w:val="en-AU"/>
              </w:rPr>
            </w:pPr>
          </w:p>
        </w:tc>
        <w:tc>
          <w:tcPr>
            <w:tcW w:w="1536" w:type="dxa"/>
            <w:tcBorders>
              <w:top w:val="single" w:sz="4" w:space="0" w:color="auto"/>
              <w:left w:val="single" w:sz="8" w:space="0" w:color="000000"/>
              <w:bottom w:val="single" w:sz="8" w:space="0" w:color="000000"/>
              <w:right w:val="single" w:sz="4" w:space="0" w:color="auto"/>
            </w:tcBorders>
            <w:shd w:val="clear" w:color="auto" w:fill="auto"/>
            <w:tcMar>
              <w:top w:w="113" w:type="dxa"/>
              <w:left w:w="113" w:type="dxa"/>
              <w:bottom w:w="113" w:type="dxa"/>
              <w:right w:w="113" w:type="dxa"/>
            </w:tcMar>
          </w:tcPr>
          <w:p w14:paraId="3B08F62C" w14:textId="6F3BA0AE" w:rsidR="00843408" w:rsidRPr="00DA1B91" w:rsidRDefault="00843408" w:rsidP="00843408">
            <w:pPr>
              <w:pStyle w:val="VCAAtablecondensed"/>
              <w:rPr>
                <w:lang w:val="en-AU"/>
              </w:rPr>
            </w:pPr>
            <w:r w:rsidRPr="00DA1B91">
              <w:rPr>
                <w:lang w:val="en-AU"/>
              </w:rPr>
              <w:t>Understanding</w:t>
            </w:r>
            <w:r w:rsidR="00F90534" w:rsidRPr="00DA1B91">
              <w:rPr>
                <w:lang w:val="en-AU"/>
              </w:rPr>
              <w:t xml:space="preserve"> –</w:t>
            </w:r>
            <w:r w:rsidRPr="00DA1B91">
              <w:rPr>
                <w:lang w:val="en-AU"/>
              </w:rPr>
              <w:t xml:space="preserve">Systems of </w:t>
            </w:r>
            <w:r w:rsidR="00266BB9" w:rsidRPr="00DA1B91">
              <w:rPr>
                <w:lang w:val="en-AU"/>
              </w:rPr>
              <w:t>l</w:t>
            </w:r>
            <w:r w:rsidRPr="00DA1B91">
              <w:rPr>
                <w:lang w:val="en-AU"/>
              </w:rPr>
              <w:t>anguage</w:t>
            </w:r>
          </w:p>
        </w:tc>
        <w:tc>
          <w:tcPr>
            <w:tcW w:w="2551" w:type="dxa"/>
            <w:tcBorders>
              <w:top w:val="single" w:sz="4" w:space="0" w:color="auto"/>
              <w:left w:val="single" w:sz="4" w:space="0" w:color="auto"/>
              <w:bottom w:val="single" w:sz="8" w:space="0" w:color="000000"/>
              <w:right w:val="single" w:sz="4" w:space="0" w:color="auto"/>
            </w:tcBorders>
            <w:shd w:val="clear" w:color="auto" w:fill="auto"/>
            <w:tcMar>
              <w:top w:w="113" w:type="dxa"/>
              <w:left w:w="113" w:type="dxa"/>
              <w:bottom w:w="113" w:type="dxa"/>
              <w:right w:w="113" w:type="dxa"/>
            </w:tcMar>
          </w:tcPr>
          <w:p w14:paraId="61D8CBA0" w14:textId="5D902194" w:rsidR="00843408" w:rsidRPr="00DA1B91" w:rsidRDefault="00843408" w:rsidP="00843408">
            <w:pPr>
              <w:pStyle w:val="VCAAtablecondensed"/>
              <w:rPr>
                <w:lang w:val="en-AU"/>
              </w:rPr>
            </w:pPr>
            <w:r w:rsidRPr="00DA1B91">
              <w:rPr>
                <w:shd w:val="clear" w:color="auto" w:fill="FFFFFF"/>
                <w:lang w:val="en-AU"/>
              </w:rPr>
              <w:t xml:space="preserve">Notice and apply elements of German grammar such as gender and singular/plural forms, adjectives, adverbs, pronouns and word order in simple spoken and written texts </w:t>
            </w:r>
            <w:hyperlink r:id="rId27" w:tooltip="View elaborations and additional details of VCDEU132" w:history="1">
              <w:r w:rsidRPr="00DA1B91">
                <w:rPr>
                  <w:rStyle w:val="Hyperlink"/>
                </w:rPr>
                <w:t>(VCDEU132)</w:t>
              </w:r>
            </w:hyperlink>
          </w:p>
        </w:tc>
        <w:tc>
          <w:tcPr>
            <w:tcW w:w="9823" w:type="dxa"/>
            <w:vMerge/>
            <w:tcBorders>
              <w:left w:val="single" w:sz="4" w:space="0" w:color="auto"/>
              <w:bottom w:val="single" w:sz="8" w:space="0" w:color="000000"/>
              <w:right w:val="single" w:sz="8" w:space="0" w:color="000000"/>
            </w:tcBorders>
            <w:shd w:val="clear" w:color="auto" w:fill="auto"/>
            <w:tcMar>
              <w:top w:w="113" w:type="dxa"/>
              <w:left w:w="113" w:type="dxa"/>
              <w:bottom w:w="113" w:type="dxa"/>
              <w:right w:w="113" w:type="dxa"/>
            </w:tcMar>
          </w:tcPr>
          <w:p w14:paraId="5508AA91" w14:textId="77777777" w:rsidR="00843408" w:rsidRPr="00DA1B91" w:rsidRDefault="00843408" w:rsidP="00843408">
            <w:pPr>
              <w:pStyle w:val="VCAAtablecondensed"/>
              <w:rPr>
                <w:lang w:val="en-AU"/>
              </w:rPr>
            </w:pPr>
          </w:p>
        </w:tc>
        <w:tc>
          <w:tcPr>
            <w:tcW w:w="2790" w:type="dxa"/>
            <w:vMerge/>
            <w:tcBorders>
              <w:left w:val="single" w:sz="8" w:space="0" w:color="000000"/>
              <w:bottom w:val="single" w:sz="8" w:space="0" w:color="000000"/>
              <w:right w:val="single" w:sz="8" w:space="0" w:color="000000"/>
            </w:tcBorders>
            <w:tcMar>
              <w:top w:w="113" w:type="dxa"/>
              <w:left w:w="113" w:type="dxa"/>
              <w:bottom w:w="113" w:type="dxa"/>
              <w:right w:w="113" w:type="dxa"/>
            </w:tcMar>
          </w:tcPr>
          <w:p w14:paraId="488456AA" w14:textId="77777777" w:rsidR="00843408" w:rsidRPr="00DA1B91" w:rsidRDefault="00843408" w:rsidP="00843408">
            <w:pPr>
              <w:pStyle w:val="VCAAtablecondensed"/>
              <w:rPr>
                <w:b/>
                <w:lang w:val="en-AU"/>
              </w:rPr>
            </w:pPr>
          </w:p>
        </w:tc>
      </w:tr>
    </w:tbl>
    <w:p w14:paraId="466F3A61" w14:textId="77777777" w:rsidR="00830142" w:rsidRPr="00DA1B91" w:rsidRDefault="00830142">
      <w:pPr>
        <w:rPr>
          <w:rFonts w:ascii="Arial" w:hAnsi="Arial" w:cs="Arial"/>
          <w:color w:val="0F7EB4"/>
          <w:sz w:val="40"/>
          <w:szCs w:val="28"/>
          <w:lang w:val="en-AU"/>
        </w:rPr>
      </w:pPr>
      <w:r w:rsidRPr="00DA1B91">
        <w:rPr>
          <w:lang w:val="en-AU"/>
        </w:rPr>
        <w:br w:type="page"/>
      </w:r>
    </w:p>
    <w:p w14:paraId="537E4597" w14:textId="1DCFD1E2" w:rsidR="00242C9A" w:rsidRPr="00DA1B91" w:rsidRDefault="005B788C" w:rsidP="00242C9A">
      <w:pPr>
        <w:pStyle w:val="VCAAHeading2"/>
        <w:spacing w:before="240"/>
        <w:jc w:val="center"/>
        <w:rPr>
          <w:lang w:val="en-AU"/>
        </w:rPr>
      </w:pPr>
      <w:r w:rsidRPr="00DA1B91">
        <w:rPr>
          <w:lang w:val="en-AU"/>
        </w:rPr>
        <w:lastRenderedPageBreak/>
        <w:t xml:space="preserve">Bugs and </w:t>
      </w:r>
      <w:r w:rsidR="001A33DC" w:rsidRPr="00DA1B91">
        <w:rPr>
          <w:lang w:val="en-AU"/>
        </w:rPr>
        <w:t xml:space="preserve">other </w:t>
      </w:r>
      <w:r w:rsidRPr="00DA1B91">
        <w:rPr>
          <w:lang w:val="en-AU"/>
        </w:rPr>
        <w:t>minibeasts</w:t>
      </w:r>
    </w:p>
    <w:p w14:paraId="2E408FBE" w14:textId="0C0B8F8B" w:rsidR="00242C9A" w:rsidRPr="00DA1B91" w:rsidRDefault="00242C9A" w:rsidP="00242C9A">
      <w:pPr>
        <w:pStyle w:val="VCAAHeading3"/>
        <w:spacing w:before="240"/>
        <w:jc w:val="center"/>
        <w:rPr>
          <w:lang w:val="en-AU"/>
        </w:rPr>
      </w:pPr>
      <w:r w:rsidRPr="00DA1B91">
        <w:rPr>
          <w:lang w:val="en-AU"/>
        </w:rPr>
        <w:t>Levels 5 and 6 in the F–10 sequence</w:t>
      </w:r>
    </w:p>
    <w:p w14:paraId="5069A4A0" w14:textId="73C2049E" w:rsidR="00B26E0F" w:rsidRPr="00DA1B91" w:rsidRDefault="00B26E0F" w:rsidP="00B26E0F">
      <w:pPr>
        <w:pStyle w:val="VCAAbody"/>
        <w:rPr>
          <w:lang w:val="en-AU"/>
        </w:rPr>
      </w:pPr>
      <w:r w:rsidRPr="00DA1B91">
        <w:rPr>
          <w:lang w:val="en-AU"/>
        </w:rPr>
        <w:t>Students explore new vocabulary and sentence structure to communicat</w:t>
      </w:r>
      <w:r w:rsidR="00B85650" w:rsidRPr="00DA1B91">
        <w:rPr>
          <w:lang w:val="en-AU"/>
        </w:rPr>
        <w:t>e</w:t>
      </w:r>
      <w:r w:rsidRPr="00DA1B91">
        <w:rPr>
          <w:lang w:val="en-AU"/>
        </w:rPr>
        <w:t xml:space="preserve"> in German with teacher and other students. In this example, German is used to identify and describe bugs and minibeasts in the environment and may be used to describe fictitious creatures created by the students. </w:t>
      </w:r>
    </w:p>
    <w:p w14:paraId="66259DBB" w14:textId="2ECB6E3A" w:rsidR="00F2092E" w:rsidRPr="00DA1B91" w:rsidRDefault="00F2092E" w:rsidP="00F2092E">
      <w:pPr>
        <w:pStyle w:val="VCAAbody"/>
        <w:rPr>
          <w:shd w:val="clear" w:color="auto" w:fill="FFFFFF"/>
          <w:lang w:val="en-AU"/>
        </w:rPr>
      </w:pPr>
      <w:r w:rsidRPr="00DA1B91">
        <w:rPr>
          <w:shd w:val="clear" w:color="auto" w:fill="FFFFFF"/>
          <w:lang w:val="en-AU"/>
        </w:rPr>
        <w:t>At Levels 5 and 6, students use German more accurately and fluently with one another and the teacher for an increasing range of purposes. Their presentation and performance skills are developed through researching and organising information; structuring, rehearsing and resourcing content of presentations; and selecting appropriate language to engage particular audiences.</w:t>
      </w:r>
    </w:p>
    <w:p w14:paraId="6E8887A1" w14:textId="5634A281" w:rsidR="00242C9A" w:rsidRPr="00DA1B91" w:rsidRDefault="00AE374E" w:rsidP="00FA68D4">
      <w:pPr>
        <w:pStyle w:val="VCAAbody"/>
        <w:rPr>
          <w:lang w:val="en-AU" w:eastAsia="en-AU"/>
        </w:rPr>
      </w:pPr>
      <w:r w:rsidRPr="00DA1B91">
        <w:rPr>
          <w:b/>
          <w:lang w:val="en-AU" w:eastAsia="en-AU"/>
        </w:rPr>
        <w:t>Note:</w:t>
      </w:r>
      <w:r w:rsidRPr="00DA1B91">
        <w:rPr>
          <w:lang w:val="en-AU" w:eastAsia="en-AU"/>
        </w:rPr>
        <w:t xml:space="preserve"> The activities below are based on selected content descriptions, sub-strands, strands and sections of the achievement standard; they do not cover the full Languages curriculum for Levels 5 and 6. </w:t>
      </w:r>
      <w:r w:rsidRPr="00DA1B91">
        <w:rPr>
          <w:lang w:val="en-AU"/>
        </w:rPr>
        <w:t xml:space="preserve">Teachers can adapt these ideas to develop learning and teaching activities that help students explore </w:t>
      </w:r>
      <w:r w:rsidR="00191CF8" w:rsidRPr="00DA1B91">
        <w:rPr>
          <w:lang w:val="en-AU"/>
        </w:rPr>
        <w:t>b</w:t>
      </w:r>
      <w:r w:rsidR="00F7474D" w:rsidRPr="00DA1B91">
        <w:rPr>
          <w:lang w:val="en-AU"/>
        </w:rPr>
        <w:t>ugs</w:t>
      </w:r>
      <w:r w:rsidR="00191CF8" w:rsidRPr="00DA1B91">
        <w:rPr>
          <w:lang w:val="en-AU"/>
        </w:rPr>
        <w:t xml:space="preserve"> and other </w:t>
      </w:r>
      <w:r w:rsidR="00F7474D" w:rsidRPr="00DA1B91">
        <w:rPr>
          <w:lang w:val="en-AU"/>
        </w:rPr>
        <w:t>minibeasts</w:t>
      </w:r>
      <w:r w:rsidRPr="00DA1B91">
        <w:rPr>
          <w:lang w:val="en-AU"/>
        </w:rPr>
        <w:t xml:space="preserve"> in other cultures, using other Victorian Curriculum F–10 Languages, and they can also use this resource to assist them in adapting other combinations of content descriptions to develop their own units of work. </w:t>
      </w:r>
    </w:p>
    <w:tbl>
      <w:tblPr>
        <w:tblW w:w="21713" w:type="dxa"/>
        <w:jc w:val="center"/>
        <w:tblCellMar>
          <w:top w:w="113" w:type="dxa"/>
          <w:bottom w:w="113" w:type="dxa"/>
        </w:tblCellMar>
        <w:tblLook w:val="0000" w:firstRow="0" w:lastRow="0" w:firstColumn="0" w:lastColumn="0" w:noHBand="0" w:noVBand="0"/>
        <w:tblDescription w:val="Curriculum alignment table for Levels 5 and 6, including columns for: Selected extracts from the achievement standard; Selected strands and sub-strands; Selected content descriptions; possible activities; possible resources."/>
      </w:tblPr>
      <w:tblGrid>
        <w:gridCol w:w="2835"/>
        <w:gridCol w:w="1587"/>
        <w:gridCol w:w="2608"/>
        <w:gridCol w:w="12869"/>
        <w:gridCol w:w="1814"/>
      </w:tblGrid>
      <w:tr w:rsidR="003D44F5" w:rsidRPr="00DA1B91" w14:paraId="63C6CF17" w14:textId="77777777" w:rsidTr="00C10D09">
        <w:trPr>
          <w:trHeight w:val="340"/>
          <w:jc w:val="center"/>
        </w:trPr>
        <w:tc>
          <w:tcPr>
            <w:tcW w:w="2835"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06C8252D" w14:textId="0305E15F" w:rsidR="00242C9A" w:rsidRPr="00DA1B91" w:rsidRDefault="00242C9A" w:rsidP="00FA68D4">
            <w:pPr>
              <w:pStyle w:val="VCAAtablecondensedheading"/>
              <w:rPr>
                <w:b/>
                <w:lang w:val="en-AU"/>
              </w:rPr>
            </w:pPr>
            <w:bookmarkStart w:id="4" w:name="_GoBack"/>
            <w:r w:rsidRPr="00DA1B91">
              <w:rPr>
                <w:b/>
                <w:lang w:val="en-AU"/>
              </w:rPr>
              <w:t xml:space="preserve">Selected extracts from the achievement standard </w:t>
            </w:r>
          </w:p>
        </w:tc>
        <w:tc>
          <w:tcPr>
            <w:tcW w:w="1587"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05618B5D" w14:textId="1C3F58AA" w:rsidR="00242C9A" w:rsidRPr="00DA1B91" w:rsidRDefault="00242C9A" w:rsidP="00FA68D4">
            <w:pPr>
              <w:pStyle w:val="VCAAtablecondensedheading"/>
              <w:rPr>
                <w:b/>
                <w:lang w:val="en-AU"/>
              </w:rPr>
            </w:pPr>
            <w:r w:rsidRPr="00DA1B91">
              <w:rPr>
                <w:b/>
                <w:lang w:val="en-AU"/>
              </w:rPr>
              <w:t>Selected strands and sub-strands</w:t>
            </w:r>
          </w:p>
        </w:tc>
        <w:tc>
          <w:tcPr>
            <w:tcW w:w="2608"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0A2C1C6C" w14:textId="77777777" w:rsidR="00242C9A" w:rsidRPr="00DA1B91" w:rsidRDefault="00242C9A" w:rsidP="00FA68D4">
            <w:pPr>
              <w:pStyle w:val="VCAAtablecondensedheading"/>
              <w:rPr>
                <w:b/>
                <w:lang w:val="en-AU"/>
              </w:rPr>
            </w:pPr>
            <w:r w:rsidRPr="00DA1B91">
              <w:rPr>
                <w:b/>
                <w:lang w:val="en-AU"/>
              </w:rPr>
              <w:t>Selected content descriptions</w:t>
            </w:r>
          </w:p>
        </w:tc>
        <w:tc>
          <w:tcPr>
            <w:tcW w:w="12869"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594B0019" w14:textId="05BEAD39" w:rsidR="00242C9A" w:rsidRPr="00DA1B91" w:rsidRDefault="00EA78A5" w:rsidP="00FA68D4">
            <w:pPr>
              <w:pStyle w:val="VCAAtablecondensedheading"/>
              <w:rPr>
                <w:b/>
                <w:lang w:val="en-AU"/>
              </w:rPr>
            </w:pPr>
            <w:r w:rsidRPr="00DA1B91">
              <w:rPr>
                <w:b/>
                <w:lang w:val="en-AU"/>
              </w:rPr>
              <w:t xml:space="preserve">Example </w:t>
            </w:r>
            <w:r w:rsidR="00242C9A" w:rsidRPr="00DA1B91">
              <w:rPr>
                <w:b/>
                <w:lang w:val="en-AU"/>
              </w:rPr>
              <w:t>activities</w:t>
            </w:r>
          </w:p>
        </w:tc>
        <w:tc>
          <w:tcPr>
            <w:tcW w:w="1814"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2D4FA702" w14:textId="1418B23E" w:rsidR="00242C9A" w:rsidRPr="00DA1B91" w:rsidRDefault="00EA78A5" w:rsidP="00FA68D4">
            <w:pPr>
              <w:pStyle w:val="VCAAtablecondensedheading"/>
              <w:rPr>
                <w:b/>
                <w:lang w:val="en-AU"/>
              </w:rPr>
            </w:pPr>
            <w:r w:rsidRPr="00DA1B91">
              <w:rPr>
                <w:b/>
                <w:lang w:val="en-AU"/>
              </w:rPr>
              <w:t xml:space="preserve">Example </w:t>
            </w:r>
            <w:r w:rsidR="00242C9A" w:rsidRPr="00DA1B91">
              <w:rPr>
                <w:b/>
                <w:lang w:val="en-AU"/>
              </w:rPr>
              <w:t>resources</w:t>
            </w:r>
          </w:p>
        </w:tc>
      </w:tr>
      <w:tr w:rsidR="003D44F5" w:rsidRPr="00DA1B91" w14:paraId="3DD308BC" w14:textId="77777777" w:rsidTr="00C10D09">
        <w:trPr>
          <w:trHeight w:val="964"/>
          <w:jc w:val="center"/>
        </w:trPr>
        <w:tc>
          <w:tcPr>
            <w:tcW w:w="2835" w:type="dxa"/>
            <w:vMerge w:val="restart"/>
            <w:tcBorders>
              <w:top w:val="single" w:sz="8" w:space="0" w:color="000000"/>
              <w:left w:val="single" w:sz="8" w:space="0" w:color="000000"/>
              <w:right w:val="single" w:sz="8" w:space="0" w:color="000000"/>
            </w:tcBorders>
            <w:shd w:val="clear" w:color="auto" w:fill="auto"/>
            <w:tcMar>
              <w:top w:w="113" w:type="dxa"/>
              <w:left w:w="113" w:type="dxa"/>
              <w:bottom w:w="113" w:type="dxa"/>
              <w:right w:w="113" w:type="dxa"/>
            </w:tcMar>
          </w:tcPr>
          <w:p w14:paraId="537CB36F" w14:textId="605D4A47" w:rsidR="00AD3E34" w:rsidRPr="00DA1B91" w:rsidRDefault="00CC6ABE" w:rsidP="00366ED0">
            <w:pPr>
              <w:pStyle w:val="VCAAtablecondensed-largeleading"/>
              <w:spacing w:after="200"/>
            </w:pPr>
            <w:bookmarkStart w:id="5" w:name="_Hlk93851101"/>
            <w:r w:rsidRPr="00DA1B91">
              <w:t>By the end of Level 6, students use written and spoken German</w:t>
            </w:r>
            <w:r w:rsidR="00AD3E34" w:rsidRPr="00DA1B91">
              <w:t xml:space="preserve"> …</w:t>
            </w:r>
            <w:r w:rsidRPr="00DA1B91">
              <w:t xml:space="preserve"> to share ideas and opinions</w:t>
            </w:r>
            <w:r w:rsidR="00AD3E34" w:rsidRPr="00DA1B91">
              <w:t xml:space="preserve"> …</w:t>
            </w:r>
            <w:r w:rsidRPr="00DA1B91">
              <w:t xml:space="preserve"> They use descriptive and expressive vocabulary</w:t>
            </w:r>
            <w:r w:rsidR="00AD3E34" w:rsidRPr="00DA1B91">
              <w:t xml:space="preserve"> …</w:t>
            </w:r>
            <w:r w:rsidR="005231CB" w:rsidRPr="00DA1B91">
              <w:t xml:space="preserve"> </w:t>
            </w:r>
            <w:r w:rsidRPr="00DA1B91">
              <w:t>They use appropriate intonation for simple statements, questions and exclamations, and correct pronunciation</w:t>
            </w:r>
            <w:r w:rsidR="00AD3E34" w:rsidRPr="00DA1B91">
              <w:t xml:space="preserve"> …</w:t>
            </w:r>
            <w:r w:rsidR="005231CB" w:rsidRPr="00DA1B91">
              <w:t xml:space="preserve"> </w:t>
            </w:r>
            <w:r w:rsidRPr="00DA1B91">
              <w:t xml:space="preserve">They gather and compare information from different sources about social and natural worlds, and convey information and opinions in different formats to suit specific audiences and purposes. When creating texts, they manipulate modelled language to </w:t>
            </w:r>
            <w:r w:rsidR="00AD3E34" w:rsidRPr="00DA1B91">
              <w:t>…</w:t>
            </w:r>
            <w:r w:rsidRPr="00DA1B91">
              <w:t xml:space="preserve"> produce original sentences with common regular and irregular verbs in the present tense</w:t>
            </w:r>
            <w:r w:rsidR="00AD3E34" w:rsidRPr="00DA1B91">
              <w:t xml:space="preserve"> …</w:t>
            </w:r>
            <w:r w:rsidRPr="00DA1B91">
              <w:t xml:space="preserve"> and create a range of bilingual texts to support their own language learning and the school community. </w:t>
            </w:r>
          </w:p>
          <w:p w14:paraId="7171F432" w14:textId="539670E9" w:rsidR="00CC6ABE" w:rsidRPr="00DA1B91" w:rsidRDefault="00CC6ABE" w:rsidP="00366ED0">
            <w:pPr>
              <w:pStyle w:val="VCAAtablecondensed-largeleading"/>
              <w:spacing w:after="200"/>
            </w:pPr>
            <w:r w:rsidRPr="00DA1B91">
              <w:t>They identify and apply some of the systematic sentence structure and word order rules of German. They identify rules for pronunciation and apply phonic and grammatical knowledge to spell and write unfamiliar words</w:t>
            </w:r>
            <w:r w:rsidR="00AD3E34" w:rsidRPr="00DA1B91">
              <w:t xml:space="preserve"> …</w:t>
            </w:r>
            <w:r w:rsidR="005231CB" w:rsidRPr="00DA1B91">
              <w:t xml:space="preserve"> </w:t>
            </w:r>
            <w:r w:rsidRPr="00DA1B91">
              <w:t xml:space="preserve">They apply the conventions of commonly used text types, and identify differences in language features and text structures. </w:t>
            </w:r>
          </w:p>
        </w:tc>
        <w:tc>
          <w:tcPr>
            <w:tcW w:w="1587" w:type="dxa"/>
            <w:tcBorders>
              <w:top w:val="single" w:sz="8" w:space="0" w:color="000000"/>
              <w:left w:val="single" w:sz="8" w:space="0" w:color="000000"/>
              <w:right w:val="single" w:sz="8" w:space="0" w:color="000000"/>
            </w:tcBorders>
            <w:shd w:val="clear" w:color="auto" w:fill="auto"/>
            <w:tcMar>
              <w:top w:w="113" w:type="dxa"/>
              <w:left w:w="113" w:type="dxa"/>
              <w:bottom w:w="113" w:type="dxa"/>
              <w:right w:w="113" w:type="dxa"/>
            </w:tcMar>
          </w:tcPr>
          <w:p w14:paraId="3BB2230B" w14:textId="753809C5" w:rsidR="00CC6ABE" w:rsidRPr="00DA1B91" w:rsidRDefault="00CC6ABE" w:rsidP="00CC6ABE">
            <w:pPr>
              <w:pStyle w:val="VCAAtablecondensed"/>
              <w:rPr>
                <w:lang w:val="en-AU"/>
              </w:rPr>
            </w:pPr>
            <w:r w:rsidRPr="00DA1B91">
              <w:rPr>
                <w:lang w:val="en-AU"/>
              </w:rPr>
              <w:t>Communicating</w:t>
            </w:r>
            <w:r w:rsidR="00B72774" w:rsidRPr="00DA1B91">
              <w:rPr>
                <w:lang w:val="en-AU"/>
              </w:rPr>
              <w:t xml:space="preserve"> – </w:t>
            </w:r>
            <w:r w:rsidRPr="00DA1B91">
              <w:rPr>
                <w:lang w:val="en-AU"/>
              </w:rPr>
              <w:t>Informing</w:t>
            </w:r>
          </w:p>
        </w:tc>
        <w:tc>
          <w:tcPr>
            <w:tcW w:w="2608" w:type="dxa"/>
            <w:tcBorders>
              <w:top w:val="single" w:sz="8" w:space="0" w:color="000000"/>
              <w:left w:val="single" w:sz="8" w:space="0" w:color="000000"/>
              <w:right w:val="single" w:sz="8" w:space="0" w:color="000000"/>
            </w:tcBorders>
            <w:shd w:val="clear" w:color="auto" w:fill="auto"/>
            <w:tcMar>
              <w:top w:w="113" w:type="dxa"/>
              <w:left w:w="113" w:type="dxa"/>
              <w:bottom w:w="113" w:type="dxa"/>
              <w:right w:w="113" w:type="dxa"/>
            </w:tcMar>
          </w:tcPr>
          <w:p w14:paraId="3BF720A8" w14:textId="2A9E628D" w:rsidR="00CC6ABE" w:rsidRPr="00DA1B91" w:rsidRDefault="00CC6ABE" w:rsidP="00CC6ABE">
            <w:pPr>
              <w:pStyle w:val="VCAAtablecondensed"/>
              <w:rPr>
                <w:i/>
                <w:iCs/>
                <w:lang w:val="en-AU"/>
              </w:rPr>
            </w:pPr>
            <w:r w:rsidRPr="00DA1B91">
              <w:rPr>
                <w:lang w:val="en-AU"/>
              </w:rPr>
              <w:t xml:space="preserve">Gather, compare and respond to information from different sources relating to social and natural worlds </w:t>
            </w:r>
            <w:hyperlink r:id="rId28" w:tooltip="View elaborations and additional details of VCDEC140" w:history="1">
              <w:r w:rsidRPr="00DA1B91">
                <w:rPr>
                  <w:rStyle w:val="Hyperlink"/>
                </w:rPr>
                <w:t>(VCDEC140)</w:t>
              </w:r>
            </w:hyperlink>
          </w:p>
        </w:tc>
        <w:tc>
          <w:tcPr>
            <w:tcW w:w="12869" w:type="dxa"/>
            <w:vMerge w:val="restart"/>
            <w:tcBorders>
              <w:top w:val="single" w:sz="8" w:space="0" w:color="000000"/>
              <w:left w:val="single" w:sz="8" w:space="0" w:color="000000"/>
              <w:right w:val="single" w:sz="8" w:space="0" w:color="000000"/>
            </w:tcBorders>
            <w:shd w:val="clear" w:color="auto" w:fill="auto"/>
            <w:tcMar>
              <w:top w:w="113" w:type="dxa"/>
              <w:left w:w="113" w:type="dxa"/>
              <w:bottom w:w="113" w:type="dxa"/>
              <w:right w:w="113" w:type="dxa"/>
            </w:tcMar>
          </w:tcPr>
          <w:p w14:paraId="2793F741" w14:textId="77777777" w:rsidR="00843408" w:rsidRPr="00DA1B91" w:rsidRDefault="00843408" w:rsidP="00843408">
            <w:pPr>
              <w:pStyle w:val="VCAAtablecondensed"/>
              <w:rPr>
                <w:lang w:val="en-AU"/>
              </w:rPr>
            </w:pPr>
            <w:r w:rsidRPr="00DA1B91">
              <w:rPr>
                <w:lang w:val="en-AU"/>
              </w:rPr>
              <w:t>One activity can address multiple aspects of the achievement standard. Likewise, one activity can often address a combination of content descriptions across different strands and sub-strands. Multiple options have been provided here, to cater for a range of different abilities and allow for differentiation in the classroom.</w:t>
            </w:r>
          </w:p>
          <w:p w14:paraId="44E530F5" w14:textId="31DEA051" w:rsidR="00843408" w:rsidRPr="00DA1B91" w:rsidRDefault="00843408" w:rsidP="00F52672">
            <w:pPr>
              <w:pStyle w:val="VCAAtablecondensed"/>
            </w:pPr>
            <w:r w:rsidRPr="00DA1B91">
              <w:rPr>
                <w:lang w:val="en-AU"/>
              </w:rPr>
              <w:t>Students could:</w:t>
            </w:r>
          </w:p>
          <w:p w14:paraId="3BEE9785" w14:textId="1D760F94" w:rsidR="00F52672" w:rsidRPr="00DA1B91" w:rsidRDefault="00F52672" w:rsidP="00F52672">
            <w:pPr>
              <w:pStyle w:val="VCAAtablecondensedbullet"/>
              <w:rPr>
                <w:b/>
                <w:bCs/>
                <w:lang w:val="en-AU"/>
              </w:rPr>
            </w:pPr>
            <w:r w:rsidRPr="00DA1B91">
              <w:rPr>
                <w:shd w:val="clear" w:color="auto" w:fill="FFFFFF"/>
              </w:rPr>
              <w:t>obtain information from simple</w:t>
            </w:r>
            <w:r w:rsidR="00AE1726" w:rsidRPr="00DA1B91">
              <w:rPr>
                <w:shd w:val="clear" w:color="auto" w:fill="FFFFFF"/>
              </w:rPr>
              <w:t xml:space="preserve"> non-fiction</w:t>
            </w:r>
            <w:r w:rsidRPr="00DA1B91">
              <w:rPr>
                <w:shd w:val="clear" w:color="auto" w:fill="FFFFFF"/>
              </w:rPr>
              <w:t xml:space="preserve"> texts and/or view a news item or short documentary </w:t>
            </w:r>
            <w:r w:rsidRPr="00DA1B91">
              <w:rPr>
                <w:lang w:val="en-AU"/>
              </w:rPr>
              <w:t>about selected</w:t>
            </w:r>
            <w:r w:rsidR="003D5582" w:rsidRPr="00DA1B91">
              <w:rPr>
                <w:lang w:val="en-AU"/>
              </w:rPr>
              <w:t xml:space="preserve"> bugs or other</w:t>
            </w:r>
            <w:r w:rsidRPr="00DA1B91">
              <w:rPr>
                <w:lang w:val="en-AU"/>
              </w:rPr>
              <w:t xml:space="preserve"> </w:t>
            </w:r>
            <w:r w:rsidR="003D5582" w:rsidRPr="00DA1B91">
              <w:rPr>
                <w:lang w:val="en-AU"/>
              </w:rPr>
              <w:t>minibeasts</w:t>
            </w:r>
            <w:r w:rsidRPr="00DA1B91">
              <w:rPr>
                <w:lang w:val="en-AU"/>
              </w:rPr>
              <w:t>, such as the bee in German-speaking countries and Australia</w:t>
            </w:r>
            <w:r w:rsidR="00FF07FD" w:rsidRPr="00DA1B91">
              <w:rPr>
                <w:lang w:val="en-AU"/>
              </w:rPr>
              <w:t xml:space="preserve"> (</w:t>
            </w:r>
            <w:r w:rsidRPr="00DA1B91">
              <w:rPr>
                <w:lang w:val="en-AU"/>
              </w:rPr>
              <w:t>bearing in mind that bees in Germany and Australia are different</w:t>
            </w:r>
            <w:r w:rsidR="00FF07FD" w:rsidRPr="00DA1B91">
              <w:rPr>
                <w:lang w:val="en-AU"/>
              </w:rPr>
              <w:t>)</w:t>
            </w:r>
          </w:p>
          <w:p w14:paraId="7AB0A1FB" w14:textId="6826F780" w:rsidR="00B62992" w:rsidRPr="00DA1B91" w:rsidRDefault="00B62992" w:rsidP="00E45A28">
            <w:pPr>
              <w:pStyle w:val="VCAAtablecondensedbullet"/>
            </w:pPr>
            <w:r w:rsidRPr="00DA1B91">
              <w:t xml:space="preserve">collect and compare information from a range of informative print media and digital texts about a </w:t>
            </w:r>
            <w:r w:rsidR="00FF07FD" w:rsidRPr="00DA1B91">
              <w:t>minibeast</w:t>
            </w:r>
            <w:r w:rsidRPr="00DA1B91">
              <w:t>, working together to collate key information in simple German</w:t>
            </w:r>
            <w:r w:rsidR="00F52672" w:rsidRPr="00DA1B91">
              <w:t xml:space="preserve"> or </w:t>
            </w:r>
            <w:r w:rsidRPr="00DA1B91">
              <w:t>make comparisons with an equivalent</w:t>
            </w:r>
            <w:r w:rsidR="00FF07FD" w:rsidRPr="00DA1B91">
              <w:t xml:space="preserve"> minibeast </w:t>
            </w:r>
            <w:r w:rsidRPr="00DA1B91">
              <w:t>in a German-speaking country</w:t>
            </w:r>
            <w:r w:rsidR="003D5582" w:rsidRPr="00DA1B91">
              <w:t xml:space="preserve">, </w:t>
            </w:r>
            <w:r w:rsidRPr="00DA1B91">
              <w:t>for example</w:t>
            </w:r>
            <w:r w:rsidR="003D5582" w:rsidRPr="00DA1B91">
              <w:t>,</w:t>
            </w:r>
            <w:r w:rsidRPr="00DA1B91">
              <w:t xml:space="preserve"> </w:t>
            </w:r>
            <w:r w:rsidR="003D5582" w:rsidRPr="00DA1B91">
              <w:t xml:space="preserve">comparing </w:t>
            </w:r>
            <w:r w:rsidRPr="00DA1B91">
              <w:t xml:space="preserve">the Australian honeybee and German </w:t>
            </w:r>
            <w:r w:rsidRPr="00DA1B91">
              <w:rPr>
                <w:i/>
                <w:iCs/>
              </w:rPr>
              <w:t xml:space="preserve">Hummel </w:t>
            </w:r>
            <w:r w:rsidRPr="00DA1B91">
              <w:t xml:space="preserve">(bumblebee) </w:t>
            </w:r>
          </w:p>
          <w:p w14:paraId="4A920661" w14:textId="1DEFA342" w:rsidR="00B62992" w:rsidRPr="00DA1B91" w:rsidRDefault="00B62992" w:rsidP="00E45A28">
            <w:pPr>
              <w:pStyle w:val="VCAAtablecondensedbullet"/>
            </w:pPr>
            <w:r w:rsidRPr="00DA1B91">
              <w:t xml:space="preserve">record, compare and represent </w:t>
            </w:r>
            <w:r w:rsidR="00E1659A" w:rsidRPr="00DA1B91">
              <w:t>information in tables and graphs</w:t>
            </w:r>
            <w:r w:rsidRPr="00DA1B91">
              <w:t xml:space="preserve"> related to selected bugs</w:t>
            </w:r>
            <w:r w:rsidR="00FF07FD" w:rsidRPr="00DA1B91">
              <w:t xml:space="preserve"> or other minibeasts</w:t>
            </w:r>
            <w:r w:rsidRPr="00DA1B91">
              <w:t xml:space="preserve"> in German-speaking countries and Australia</w:t>
            </w:r>
            <w:r w:rsidR="003D5582" w:rsidRPr="00DA1B91">
              <w:t xml:space="preserve"> (</w:t>
            </w:r>
            <w:r w:rsidRPr="00DA1B91">
              <w:t>for example</w:t>
            </w:r>
            <w:r w:rsidR="00F8352A" w:rsidRPr="00DA1B91">
              <w:t>, comparing</w:t>
            </w:r>
            <w:r w:rsidRPr="00DA1B91">
              <w:t xml:space="preserve"> the Australian honeybee with the European bumblebee</w:t>
            </w:r>
            <w:r w:rsidR="003D5582" w:rsidRPr="00DA1B91">
              <w:t xml:space="preserve"> or examining the distribution of and variations within a species) or</w:t>
            </w:r>
            <w:r w:rsidRPr="00DA1B91">
              <w:t xml:space="preserve"> explore the role</w:t>
            </w:r>
            <w:r w:rsidR="00F8352A" w:rsidRPr="00DA1B91">
              <w:t xml:space="preserve"> or </w:t>
            </w:r>
            <w:r w:rsidRPr="00DA1B91">
              <w:t>plight of an endangered</w:t>
            </w:r>
            <w:r w:rsidR="00104606" w:rsidRPr="00DA1B91">
              <w:t xml:space="preserve"> insect</w:t>
            </w:r>
            <w:r w:rsidRPr="00DA1B91">
              <w:t xml:space="preserve"> species </w:t>
            </w:r>
            <w:r w:rsidR="003D5582" w:rsidRPr="00DA1B91">
              <w:t>in</w:t>
            </w:r>
            <w:r w:rsidRPr="00DA1B91">
              <w:t xml:space="preserve"> the s</w:t>
            </w:r>
            <w:r w:rsidR="00F8352A" w:rsidRPr="00DA1B91">
              <w:t>ame countries</w:t>
            </w:r>
            <w:r w:rsidR="00AF215F" w:rsidRPr="00DA1B91">
              <w:t xml:space="preserve">, then </w:t>
            </w:r>
            <w:r w:rsidRPr="00DA1B91">
              <w:t>share what they learn</w:t>
            </w:r>
            <w:r w:rsidR="00F8352A" w:rsidRPr="00DA1B91">
              <w:t>t</w:t>
            </w:r>
            <w:r w:rsidRPr="00DA1B91">
              <w:t xml:space="preserve"> by presenting at an assembly or writing a letter to the council or to a park ranger </w:t>
            </w:r>
          </w:p>
          <w:p w14:paraId="1B3E5680" w14:textId="130E3F5B" w:rsidR="00B62992" w:rsidRPr="00DA1B91" w:rsidRDefault="00B62992" w:rsidP="00B62992">
            <w:pPr>
              <w:pStyle w:val="VCAAtablecondensedbullet"/>
            </w:pPr>
            <w:r w:rsidRPr="00DA1B91">
              <w:t>survey children in in their own and/or younger classes, for example, about wh</w:t>
            </w:r>
            <w:r w:rsidR="00F8352A" w:rsidRPr="00DA1B91">
              <w:t>ich</w:t>
            </w:r>
            <w:r w:rsidRPr="00DA1B91">
              <w:t xml:space="preserve"> bugs scare </w:t>
            </w:r>
            <w:r w:rsidR="00F8352A" w:rsidRPr="00DA1B91">
              <w:t>them</w:t>
            </w:r>
            <w:r w:rsidRPr="00DA1B91">
              <w:t>, wh</w:t>
            </w:r>
            <w:r w:rsidR="00F8352A" w:rsidRPr="00DA1B91">
              <w:t xml:space="preserve">ich </w:t>
            </w:r>
            <w:r w:rsidRPr="00DA1B91">
              <w:t xml:space="preserve">bugs they like </w:t>
            </w:r>
            <w:r w:rsidR="00F8352A" w:rsidRPr="00DA1B91">
              <w:t>and</w:t>
            </w:r>
            <w:r w:rsidRPr="00DA1B91">
              <w:t xml:space="preserve"> hate, and why, </w:t>
            </w:r>
            <w:r w:rsidR="00F8352A" w:rsidRPr="00DA1B91">
              <w:t xml:space="preserve">and </w:t>
            </w:r>
            <w:r w:rsidRPr="00DA1B91">
              <w:t>wh</w:t>
            </w:r>
            <w:r w:rsidR="00F8352A" w:rsidRPr="00DA1B91">
              <w:t>ich</w:t>
            </w:r>
            <w:r w:rsidRPr="00DA1B91">
              <w:t xml:space="preserve"> bugs are endangered; then gather information and present findings </w:t>
            </w:r>
          </w:p>
          <w:p w14:paraId="58CD1D8E" w14:textId="39F1DCE5" w:rsidR="00E1659A" w:rsidRPr="00DA1B91" w:rsidRDefault="00E1659A" w:rsidP="00E45A28">
            <w:pPr>
              <w:pStyle w:val="VCAAtablecondensedbullet"/>
            </w:pPr>
            <w:r w:rsidRPr="00DA1B91">
              <w:t xml:space="preserve">select a specific insect and investigate its habitat and </w:t>
            </w:r>
            <w:r w:rsidR="00B85650" w:rsidRPr="00DA1B91">
              <w:t xml:space="preserve">any issues or disturbances </w:t>
            </w:r>
            <w:r w:rsidR="005C6735" w:rsidRPr="00DA1B91">
              <w:t>(</w:t>
            </w:r>
            <w:r w:rsidRPr="00DA1B91">
              <w:t>for example, the plight of bees, bees in the city, bees in German-speaking countries v</w:t>
            </w:r>
            <w:r w:rsidR="005C6735" w:rsidRPr="00DA1B91">
              <w:t>ersus</w:t>
            </w:r>
            <w:r w:rsidRPr="00DA1B91">
              <w:t xml:space="preserve"> Australia, </w:t>
            </w:r>
            <w:r w:rsidR="007E0329" w:rsidRPr="00DA1B91">
              <w:t>tips for</w:t>
            </w:r>
            <w:r w:rsidR="001B716F" w:rsidRPr="00DA1B91">
              <w:t xml:space="preserve"> how to behave</w:t>
            </w:r>
            <w:r w:rsidR="007E0329" w:rsidRPr="00DA1B91">
              <w:t xml:space="preserve"> around spiders or wasps</w:t>
            </w:r>
            <w:r w:rsidR="005C6735" w:rsidRPr="00DA1B91">
              <w:t>,</w:t>
            </w:r>
            <w:r w:rsidR="007E0329" w:rsidRPr="00DA1B91">
              <w:t xml:space="preserve"> or how to help bees</w:t>
            </w:r>
            <w:r w:rsidR="005C6735" w:rsidRPr="00DA1B91">
              <w:t>)</w:t>
            </w:r>
            <w:r w:rsidR="007E0329" w:rsidRPr="00DA1B91">
              <w:t xml:space="preserve">, </w:t>
            </w:r>
            <w:r w:rsidRPr="00DA1B91">
              <w:t>then create a presentation</w:t>
            </w:r>
            <w:r w:rsidR="007E0329" w:rsidRPr="00DA1B91">
              <w:t xml:space="preserve">, </w:t>
            </w:r>
            <w:r w:rsidRPr="00DA1B91">
              <w:t>short article</w:t>
            </w:r>
            <w:r w:rsidR="005C6735" w:rsidRPr="00DA1B91">
              <w:t xml:space="preserve"> or </w:t>
            </w:r>
            <w:r w:rsidR="007E0329" w:rsidRPr="00DA1B91">
              <w:t>simple displays for the local environment to present to different audiences such as parents</w:t>
            </w:r>
            <w:r w:rsidR="003D5582" w:rsidRPr="00DA1B91">
              <w:t>,</w:t>
            </w:r>
            <w:r w:rsidR="007E0329" w:rsidRPr="00DA1B91">
              <w:t xml:space="preserve"> younger learners </w:t>
            </w:r>
            <w:r w:rsidRPr="00DA1B91">
              <w:t>or school newsletter</w:t>
            </w:r>
            <w:r w:rsidR="005C6735" w:rsidRPr="00DA1B91">
              <w:t xml:space="preserve"> readers</w:t>
            </w:r>
          </w:p>
          <w:p w14:paraId="6B76E719" w14:textId="78294D14" w:rsidR="00F52672" w:rsidRPr="00DA1B91" w:rsidRDefault="00B62992" w:rsidP="00F52672">
            <w:pPr>
              <w:pStyle w:val="VCAAtablecondensedbullet"/>
            </w:pPr>
            <w:r w:rsidRPr="00DA1B91">
              <w:t xml:space="preserve">write a short fictional story about a day in the life of an insect </w:t>
            </w:r>
            <w:r w:rsidR="005C6735" w:rsidRPr="00DA1B91">
              <w:t>(for example, an ant or caterpillar)</w:t>
            </w:r>
            <w:r w:rsidR="003D5582" w:rsidRPr="00DA1B91">
              <w:t>,</w:t>
            </w:r>
            <w:r w:rsidR="005C6735" w:rsidRPr="00DA1B91">
              <w:t xml:space="preserve"> </w:t>
            </w:r>
            <w:r w:rsidRPr="00DA1B91">
              <w:t>or an animal related to a</w:t>
            </w:r>
            <w:r w:rsidR="005C6735" w:rsidRPr="00DA1B91">
              <w:t>n</w:t>
            </w:r>
            <w:r w:rsidRPr="00DA1B91">
              <w:t xml:space="preserve"> insect in </w:t>
            </w:r>
            <w:r w:rsidR="005C6735" w:rsidRPr="00DA1B91">
              <w:t xml:space="preserve">a specific </w:t>
            </w:r>
            <w:r w:rsidRPr="00DA1B91">
              <w:t>food chain</w:t>
            </w:r>
            <w:r w:rsidR="005C6735" w:rsidRPr="00DA1B91">
              <w:t>,</w:t>
            </w:r>
            <w:r w:rsidRPr="00DA1B91">
              <w:t xml:space="preserve"> from the insect</w:t>
            </w:r>
            <w:r w:rsidR="00F52672" w:rsidRPr="00DA1B91">
              <w:t>’s</w:t>
            </w:r>
            <w:r w:rsidRPr="00DA1B91">
              <w:t xml:space="preserve"> or predator’s perspective</w:t>
            </w:r>
            <w:r w:rsidR="005C6735" w:rsidRPr="00DA1B91">
              <w:t>;</w:t>
            </w:r>
            <w:r w:rsidRPr="00DA1B91">
              <w:t xml:space="preserve"> present the story to younger students</w:t>
            </w:r>
            <w:r w:rsidR="005C6735" w:rsidRPr="00DA1B91">
              <w:t xml:space="preserve"> or</w:t>
            </w:r>
            <w:r w:rsidR="00B0012C" w:rsidRPr="00DA1B91">
              <w:t xml:space="preserve"> </w:t>
            </w:r>
            <w:r w:rsidRPr="00DA1B91">
              <w:t>budd</w:t>
            </w:r>
            <w:r w:rsidR="005C6735" w:rsidRPr="00DA1B91">
              <w:t>ies</w:t>
            </w:r>
            <w:r w:rsidR="00F52672" w:rsidRPr="00DA1B91">
              <w:t>;</w:t>
            </w:r>
            <w:r w:rsidR="005C6735" w:rsidRPr="00DA1B91">
              <w:t xml:space="preserve"> and</w:t>
            </w:r>
            <w:r w:rsidR="00F52672" w:rsidRPr="00DA1B91">
              <w:t xml:space="preserve"> identify and recycle key vocabulary from their fictional story and use it to play a team game of Pictionary </w:t>
            </w:r>
            <w:r w:rsidR="00AF215F" w:rsidRPr="00DA1B91">
              <w:t>or form the basis of other vocabulary-building games</w:t>
            </w:r>
          </w:p>
          <w:p w14:paraId="1CD4A04B" w14:textId="1BB2C7AE" w:rsidR="00B62992" w:rsidRPr="00DA1B91" w:rsidRDefault="00B62992" w:rsidP="00B62992">
            <w:pPr>
              <w:pStyle w:val="VCAAtablecondensedbullet"/>
            </w:pPr>
            <w:r w:rsidRPr="00DA1B91">
              <w:t xml:space="preserve">create bilingual texts for the school community, such as </w:t>
            </w:r>
            <w:r w:rsidR="005C6735" w:rsidRPr="00DA1B91">
              <w:t>a</w:t>
            </w:r>
            <w:r w:rsidRPr="00DA1B91">
              <w:t xml:space="preserve"> text for a virtual tour of the school garden that focuses on what insects might be found there, annotated signs</w:t>
            </w:r>
            <w:r w:rsidR="005C6735" w:rsidRPr="00DA1B91">
              <w:t xml:space="preserve"> with simple descriptions</w:t>
            </w:r>
            <w:r w:rsidRPr="00DA1B91">
              <w:t xml:space="preserve"> that could be laminated and mounted in the garden to create an educational resource for younger learners</w:t>
            </w:r>
            <w:r w:rsidR="005C6735" w:rsidRPr="00DA1B91">
              <w:t>,</w:t>
            </w:r>
            <w:r w:rsidRPr="00DA1B91">
              <w:t xml:space="preserve"> or signs that use more advanced language to give people instructions (for example, </w:t>
            </w:r>
            <w:r w:rsidR="005C6735" w:rsidRPr="00DA1B91">
              <w:t>‘T</w:t>
            </w:r>
            <w:r w:rsidRPr="00DA1B91">
              <w:t>urn off lights to help moths</w:t>
            </w:r>
            <w:r w:rsidR="005C6735" w:rsidRPr="00DA1B91">
              <w:t>’</w:t>
            </w:r>
            <w:r w:rsidRPr="00DA1B91">
              <w:t xml:space="preserve">) </w:t>
            </w:r>
          </w:p>
          <w:p w14:paraId="24162B53" w14:textId="2A04AC32" w:rsidR="00B62992" w:rsidRPr="00DA1B91" w:rsidRDefault="00B62992" w:rsidP="00B62992">
            <w:pPr>
              <w:pStyle w:val="VCAAtablecondensedbullet"/>
            </w:pPr>
            <w:r w:rsidRPr="00DA1B91">
              <w:t>work in small groups to create mind maps or lists of key nouns, adjectives and verbs related to this topic</w:t>
            </w:r>
            <w:r w:rsidR="005C6735" w:rsidRPr="00DA1B91">
              <w:t xml:space="preserve"> (including body parts, colours and other features)</w:t>
            </w:r>
            <w:r w:rsidRPr="00DA1B91">
              <w:t xml:space="preserve">, </w:t>
            </w:r>
            <w:r w:rsidR="001B716F" w:rsidRPr="00DA1B91">
              <w:t>and</w:t>
            </w:r>
            <w:r w:rsidRPr="00DA1B91">
              <w:t xml:space="preserve"> use</w:t>
            </w:r>
            <w:r w:rsidR="001B716F" w:rsidRPr="00DA1B91">
              <w:t xml:space="preserve"> these</w:t>
            </w:r>
            <w:r w:rsidRPr="00DA1B91">
              <w:t xml:space="preserve"> to produce German–English and English–German resources such as targeted glossaries, a set of posters, flashcards or a digital presentation about insects</w:t>
            </w:r>
            <w:r w:rsidR="00B05E0B" w:rsidRPr="00DA1B91">
              <w:t>,</w:t>
            </w:r>
            <w:r w:rsidRPr="00DA1B91">
              <w:t xml:space="preserve"> with examples and explanations of parts of speech and language use for specific audiences, such as learners of German in younger year levels </w:t>
            </w:r>
          </w:p>
          <w:p w14:paraId="0188CCF9" w14:textId="0B03B6AC" w:rsidR="00B62992" w:rsidRPr="00DA1B91" w:rsidRDefault="00B62992" w:rsidP="00B62992">
            <w:pPr>
              <w:pStyle w:val="VCAAtablecondensedbullet"/>
              <w:rPr>
                <w:b/>
                <w:bCs/>
              </w:rPr>
            </w:pPr>
            <w:r w:rsidRPr="00DA1B91">
              <w:t xml:space="preserve">participate in groups to practise effective dictionary use by collating and analysing vocabulary related to bugs, brainstorming relevant vocabulary and noticing how and when special German letters, such as </w:t>
            </w:r>
            <w:r w:rsidRPr="00DA1B91">
              <w:rPr>
                <w:i/>
                <w:iCs/>
                <w:bdr w:val="none" w:sz="0" w:space="0" w:color="auto" w:frame="1"/>
                <w:lang w:val="de-DE"/>
              </w:rPr>
              <w:t>β, ä</w:t>
            </w:r>
            <w:r w:rsidRPr="00DA1B91">
              <w:t>,</w:t>
            </w:r>
            <w:r w:rsidRPr="00DA1B91">
              <w:rPr>
                <w:i/>
                <w:iCs/>
                <w:bdr w:val="none" w:sz="0" w:space="0" w:color="auto" w:frame="1"/>
                <w:lang w:val="de-DE"/>
              </w:rPr>
              <w:t> ö</w:t>
            </w:r>
            <w:r w:rsidRPr="00DA1B91">
              <w:t> and</w:t>
            </w:r>
            <w:r w:rsidRPr="00DA1B91">
              <w:rPr>
                <w:i/>
                <w:iCs/>
                <w:bdr w:val="none" w:sz="0" w:space="0" w:color="auto" w:frame="1"/>
                <w:lang w:val="de-DE"/>
              </w:rPr>
              <w:t> ü</w:t>
            </w:r>
            <w:r w:rsidR="00B05E0B" w:rsidRPr="00DA1B91">
              <w:t xml:space="preserve">, </w:t>
            </w:r>
            <w:r w:rsidRPr="00DA1B91">
              <w:t>are written in different contexts</w:t>
            </w:r>
            <w:r w:rsidR="00AC3CEC" w:rsidRPr="00DA1B91">
              <w:t>,</w:t>
            </w:r>
            <w:r w:rsidR="00B05E0B" w:rsidRPr="00DA1B91">
              <w:t xml:space="preserve"> and</w:t>
            </w:r>
            <w:r w:rsidRPr="00DA1B91">
              <w:t xml:space="preserve"> understand and apply punctuation rules in German, such as capitalisation rules </w:t>
            </w:r>
          </w:p>
          <w:p w14:paraId="1E26F6FF" w14:textId="4FF2E0A7" w:rsidR="00AF215F" w:rsidRPr="00DA1B91" w:rsidRDefault="00AF215F" w:rsidP="00AF215F">
            <w:pPr>
              <w:pStyle w:val="VCAAtablecondensedbullet"/>
            </w:pPr>
            <w:r w:rsidRPr="00DA1B91">
              <w:t>refer to pe</w:t>
            </w:r>
            <w:r w:rsidR="00B05E0B" w:rsidRPr="00DA1B91">
              <w:t>ople</w:t>
            </w:r>
            <w:r w:rsidRPr="00DA1B91">
              <w:t>, place</w:t>
            </w:r>
            <w:r w:rsidR="00B05E0B" w:rsidRPr="00DA1B91">
              <w:t>s</w:t>
            </w:r>
            <w:r w:rsidRPr="00DA1B91">
              <w:t xml:space="preserve"> or objects, such as insects</w:t>
            </w:r>
            <w:r w:rsidR="00B05E0B" w:rsidRPr="00DA1B91">
              <w:t xml:space="preserve"> and other animals,</w:t>
            </w:r>
            <w:r w:rsidRPr="00DA1B91">
              <w:t xml:space="preserve"> using the nominative and accusative definite and indefinite articles, for example, </w:t>
            </w:r>
            <w:r w:rsidR="00B05E0B" w:rsidRPr="00DA1B91">
              <w:t>‘</w:t>
            </w:r>
            <w:r w:rsidRPr="00DA1B91">
              <w:rPr>
                <w:iCs/>
              </w:rPr>
              <w:t>The insect has an antenna</w:t>
            </w:r>
            <w:r w:rsidR="00B05E0B" w:rsidRPr="00DA1B91">
              <w:rPr>
                <w:iCs/>
              </w:rPr>
              <w:t>’</w:t>
            </w:r>
          </w:p>
          <w:p w14:paraId="53C9E0A9" w14:textId="104ED5E1" w:rsidR="00CC6ABE" w:rsidRPr="00DA1B91" w:rsidRDefault="00B85650" w:rsidP="00F52672">
            <w:pPr>
              <w:pStyle w:val="VCAAtablecondensedbullet"/>
              <w:rPr>
                <w:i/>
                <w:iCs/>
              </w:rPr>
            </w:pPr>
            <w:r w:rsidRPr="00DA1B91">
              <w:t>use the theme to develop their understanding of</w:t>
            </w:r>
            <w:r w:rsidR="00B62992" w:rsidRPr="00DA1B91">
              <w:t xml:space="preserve"> the concept of regular</w:t>
            </w:r>
            <w:r w:rsidR="00F52672" w:rsidRPr="00DA1B91">
              <w:t xml:space="preserve"> and</w:t>
            </w:r>
            <w:r w:rsidR="00B62992" w:rsidRPr="00DA1B91">
              <w:t xml:space="preserve"> irregular</w:t>
            </w:r>
            <w:r w:rsidR="00F52672" w:rsidRPr="00DA1B91">
              <w:t xml:space="preserve"> </w:t>
            </w:r>
            <w:r w:rsidR="00AF215F" w:rsidRPr="00DA1B91">
              <w:t xml:space="preserve">verbs </w:t>
            </w:r>
            <w:r w:rsidR="00B62992" w:rsidRPr="00DA1B91">
              <w:t>and notice that this is a feature of both German and English (and other languages</w:t>
            </w:r>
            <w:r w:rsidR="00F52672" w:rsidRPr="00DA1B91">
              <w:t>)</w:t>
            </w:r>
            <w:r w:rsidR="001B716F" w:rsidRPr="00DA1B91">
              <w:t>,</w:t>
            </w:r>
            <w:r w:rsidR="00B05E0B" w:rsidRPr="00DA1B91">
              <w:t xml:space="preserve"> and</w:t>
            </w:r>
            <w:r w:rsidR="00F52672" w:rsidRPr="00DA1B91">
              <w:t xml:space="preserve"> </w:t>
            </w:r>
            <w:r w:rsidR="00B62992" w:rsidRPr="00DA1B91">
              <w:t>understand and use modal verbs in various ways</w:t>
            </w:r>
            <w:r w:rsidR="00B05E0B" w:rsidRPr="00DA1B91">
              <w:t>,</w:t>
            </w:r>
            <w:r w:rsidR="00B62992" w:rsidRPr="00DA1B91">
              <w:t xml:space="preserve"> for example, to describe insects’ abilities or habits</w:t>
            </w:r>
            <w:r w:rsidR="00F52672" w:rsidRPr="00DA1B91">
              <w:t>,</w:t>
            </w:r>
            <w:r w:rsidR="00B62992" w:rsidRPr="00DA1B91">
              <w:rPr>
                <w:i/>
                <w:iCs/>
              </w:rPr>
              <w:t xml:space="preserve"> </w:t>
            </w:r>
            <w:r w:rsidR="00B62992" w:rsidRPr="00DA1B91">
              <w:t>or what humans can</w:t>
            </w:r>
            <w:r w:rsidR="00B05E0B" w:rsidRPr="00DA1B91">
              <w:t xml:space="preserve"> or </w:t>
            </w:r>
            <w:r w:rsidR="00B62992" w:rsidRPr="00DA1B91">
              <w:t>should do to preserve habitat for insects</w:t>
            </w:r>
            <w:r w:rsidR="00FF07FD" w:rsidRPr="00DA1B91">
              <w:t>.</w:t>
            </w:r>
          </w:p>
        </w:tc>
        <w:tc>
          <w:tcPr>
            <w:tcW w:w="1814" w:type="dxa"/>
            <w:vMerge w:val="restart"/>
            <w:tcBorders>
              <w:top w:val="single" w:sz="8" w:space="0" w:color="000000"/>
              <w:left w:val="single" w:sz="8" w:space="0" w:color="000000"/>
              <w:right w:val="single" w:sz="8" w:space="0" w:color="000000"/>
            </w:tcBorders>
            <w:tcMar>
              <w:top w:w="113" w:type="dxa"/>
              <w:left w:w="113" w:type="dxa"/>
              <w:bottom w:w="113" w:type="dxa"/>
              <w:right w:w="113" w:type="dxa"/>
            </w:tcMar>
          </w:tcPr>
          <w:p w14:paraId="39CF7904" w14:textId="22D3E862" w:rsidR="00CC6ABE" w:rsidRPr="00DA1B91" w:rsidRDefault="00266BB9" w:rsidP="00CC6ABE">
            <w:pPr>
              <w:pStyle w:val="VCAAtablecondensed"/>
              <w:rPr>
                <w:b/>
                <w:lang w:val="en-AU"/>
              </w:rPr>
            </w:pPr>
            <w:r w:rsidRPr="00DA1B91">
              <w:rPr>
                <w:b/>
                <w:lang w:val="en-AU"/>
              </w:rPr>
              <w:t>U</w:t>
            </w:r>
            <w:r w:rsidR="00CC6ABE" w:rsidRPr="00DA1B91">
              <w:rPr>
                <w:b/>
                <w:lang w:val="en-AU"/>
              </w:rPr>
              <w:t>seful resources</w:t>
            </w:r>
            <w:r w:rsidRPr="00DA1B91">
              <w:rPr>
                <w:b/>
                <w:lang w:val="en-AU"/>
              </w:rPr>
              <w:t>:</w:t>
            </w:r>
          </w:p>
          <w:p w14:paraId="77958317" w14:textId="1CDDBD11" w:rsidR="00CC6ABE" w:rsidRPr="00DA1B91" w:rsidRDefault="00266BB9" w:rsidP="00A85B1B">
            <w:pPr>
              <w:pStyle w:val="VCAAtablecondensedbullet"/>
              <w:rPr>
                <w:bCs/>
                <w:lang w:val="en-AU"/>
              </w:rPr>
            </w:pPr>
            <w:r w:rsidRPr="00DA1B91">
              <w:t>C</w:t>
            </w:r>
            <w:r w:rsidR="00B62992" w:rsidRPr="00DA1B91">
              <w:t xml:space="preserve">ollaboratively brainstormed vocabulary list </w:t>
            </w:r>
            <w:r w:rsidRPr="00DA1B91">
              <w:t>or</w:t>
            </w:r>
            <w:r w:rsidR="00B62992" w:rsidRPr="00DA1B91">
              <w:t xml:space="preserve"> sheet of key nouns</w:t>
            </w:r>
            <w:r w:rsidRPr="00DA1B91">
              <w:t>,</w:t>
            </w:r>
            <w:r w:rsidR="00B62992" w:rsidRPr="00DA1B91">
              <w:t xml:space="preserve"> adjectives and verbs</w:t>
            </w:r>
          </w:p>
        </w:tc>
      </w:tr>
      <w:bookmarkEnd w:id="5"/>
      <w:tr w:rsidR="003D44F5" w:rsidRPr="00DA1B91" w14:paraId="5A439829" w14:textId="77777777" w:rsidTr="00C10D09">
        <w:trPr>
          <w:trHeight w:val="1077"/>
          <w:jc w:val="center"/>
        </w:trPr>
        <w:tc>
          <w:tcPr>
            <w:tcW w:w="2835"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778D8F94" w14:textId="77777777" w:rsidR="001E2BA8" w:rsidRPr="00DA1B91" w:rsidRDefault="001E2BA8" w:rsidP="000D7146">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0CCA1E46" w14:textId="45B17E97" w:rsidR="001E2BA8" w:rsidRPr="00DA1B91" w:rsidRDefault="001E2BA8" w:rsidP="000D7146">
            <w:pPr>
              <w:pStyle w:val="VCAAtablecondensed"/>
              <w:rPr>
                <w:lang w:val="en-AU"/>
              </w:rPr>
            </w:pPr>
            <w:r w:rsidRPr="00DA1B91">
              <w:rPr>
                <w:lang w:val="en-AU"/>
              </w:rPr>
              <w:t>Communicating</w:t>
            </w:r>
            <w:r w:rsidR="00B72774" w:rsidRPr="00DA1B91">
              <w:rPr>
                <w:lang w:val="en-AU"/>
              </w:rPr>
              <w:t xml:space="preserve"> – </w:t>
            </w:r>
            <w:r w:rsidRPr="00DA1B91">
              <w:rPr>
                <w:lang w:val="en-AU"/>
              </w:rPr>
              <w:t>Informing</w:t>
            </w:r>
          </w:p>
        </w:tc>
        <w:tc>
          <w:tcPr>
            <w:tcW w:w="2608"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0BBE2F7D" w14:textId="7D6B27C2" w:rsidR="001E2BA8" w:rsidRPr="00DA1B91" w:rsidRDefault="001E2BA8" w:rsidP="000D7146">
            <w:pPr>
              <w:pStyle w:val="VCAAtablecondensed"/>
              <w:rPr>
                <w:lang w:val="en-AU"/>
              </w:rPr>
            </w:pPr>
            <w:r w:rsidRPr="00DA1B91">
              <w:rPr>
                <w:lang w:val="en-AU"/>
              </w:rPr>
              <w:t xml:space="preserve">Convey information and opinions in different formats to suit specific audiences and purposes, selecting appropriate print and multimodal elements </w:t>
            </w:r>
            <w:hyperlink r:id="rId29" w:tooltip="View elaborations and additional details of VCDEC141" w:history="1">
              <w:r w:rsidR="00A83512" w:rsidRPr="00DA1B91">
                <w:rPr>
                  <w:rStyle w:val="Hyperlink"/>
                </w:rPr>
                <w:t>(VCDEC141)</w:t>
              </w:r>
            </w:hyperlink>
          </w:p>
        </w:tc>
        <w:tc>
          <w:tcPr>
            <w:tcW w:w="12869"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1A307633" w14:textId="77777777" w:rsidR="001E2BA8" w:rsidRPr="00DA1B91" w:rsidRDefault="001E2BA8" w:rsidP="000D7146">
            <w:pPr>
              <w:pStyle w:val="VCAAtablecondensed"/>
              <w:rPr>
                <w:lang w:val="en-AU"/>
              </w:rPr>
            </w:pPr>
          </w:p>
        </w:tc>
        <w:tc>
          <w:tcPr>
            <w:tcW w:w="1814" w:type="dxa"/>
            <w:vMerge/>
            <w:tcBorders>
              <w:left w:val="single" w:sz="8" w:space="0" w:color="000000"/>
              <w:right w:val="single" w:sz="8" w:space="0" w:color="000000"/>
            </w:tcBorders>
            <w:tcMar>
              <w:top w:w="113" w:type="dxa"/>
              <w:left w:w="113" w:type="dxa"/>
              <w:bottom w:w="113" w:type="dxa"/>
              <w:right w:w="113" w:type="dxa"/>
            </w:tcMar>
          </w:tcPr>
          <w:p w14:paraId="50334750" w14:textId="77777777" w:rsidR="001E2BA8" w:rsidRPr="00DA1B91" w:rsidRDefault="001E2BA8" w:rsidP="000D7146">
            <w:pPr>
              <w:pStyle w:val="VCAAtablecondensed"/>
              <w:rPr>
                <w:b/>
                <w:lang w:val="en-AU"/>
              </w:rPr>
            </w:pPr>
          </w:p>
        </w:tc>
      </w:tr>
      <w:tr w:rsidR="003D44F5" w:rsidRPr="00DA1B91" w14:paraId="7EEA2CEC" w14:textId="77777777" w:rsidTr="00C10D09">
        <w:trPr>
          <w:trHeight w:val="1077"/>
          <w:jc w:val="center"/>
        </w:trPr>
        <w:tc>
          <w:tcPr>
            <w:tcW w:w="2835"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6E313D66" w14:textId="77777777" w:rsidR="001E2BA8" w:rsidRPr="00DA1B91" w:rsidRDefault="001E2BA8" w:rsidP="00243A38">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20D7075" w14:textId="45525034" w:rsidR="001E2BA8" w:rsidRPr="00DA1B91" w:rsidRDefault="001E2BA8" w:rsidP="00243A38">
            <w:pPr>
              <w:pStyle w:val="VCAAtablecondensed"/>
              <w:rPr>
                <w:lang w:val="en-AU"/>
              </w:rPr>
            </w:pPr>
            <w:r w:rsidRPr="00DA1B91">
              <w:rPr>
                <w:lang w:val="en-AU"/>
              </w:rPr>
              <w:t>Communicating</w:t>
            </w:r>
            <w:r w:rsidR="00B72774" w:rsidRPr="00DA1B91">
              <w:rPr>
                <w:lang w:val="en-AU"/>
              </w:rPr>
              <w:t xml:space="preserve"> – </w:t>
            </w:r>
            <w:r w:rsidRPr="00DA1B91">
              <w:rPr>
                <w:lang w:val="en-AU"/>
              </w:rPr>
              <w:t>Translating</w:t>
            </w:r>
          </w:p>
        </w:tc>
        <w:tc>
          <w:tcPr>
            <w:tcW w:w="2608"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0264EF45" w14:textId="66EA61FF" w:rsidR="001E2BA8" w:rsidRPr="00DA1B91" w:rsidRDefault="001E2BA8" w:rsidP="00243A38">
            <w:pPr>
              <w:pStyle w:val="VCAAtablecondensed"/>
              <w:rPr>
                <w:lang w:val="en-AU"/>
              </w:rPr>
            </w:pPr>
            <w:r w:rsidRPr="00DA1B91">
              <w:rPr>
                <w:lang w:val="en-AU"/>
              </w:rPr>
              <w:t>Create a range of bilingual texts such as notices, announcements, photo stories, dialogues and instructions for language learning and the school community</w:t>
            </w:r>
            <w:r w:rsidR="00B72774" w:rsidRPr="00DA1B91">
              <w:rPr>
                <w:rFonts w:ascii="Arial" w:hAnsi="Arial"/>
                <w:color w:val="535353"/>
                <w:sz w:val="18"/>
                <w:szCs w:val="18"/>
                <w:shd w:val="clear" w:color="auto" w:fill="FFFFFF"/>
              </w:rPr>
              <w:t xml:space="preserve"> </w:t>
            </w:r>
            <w:hyperlink r:id="rId30" w:tooltip="View elaborations and additional details of VCDEC145" w:history="1">
              <w:r w:rsidR="007661F4" w:rsidRPr="00DA1B91">
                <w:rPr>
                  <w:rStyle w:val="Hyperlink"/>
                </w:rPr>
                <w:t>(VCDEC145)</w:t>
              </w:r>
            </w:hyperlink>
          </w:p>
        </w:tc>
        <w:tc>
          <w:tcPr>
            <w:tcW w:w="12869"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753BCBC8" w14:textId="77777777" w:rsidR="001E2BA8" w:rsidRPr="00DA1B91" w:rsidRDefault="001E2BA8" w:rsidP="00243A38">
            <w:pPr>
              <w:pStyle w:val="VCAAtablecondensed"/>
              <w:rPr>
                <w:lang w:val="en-AU"/>
              </w:rPr>
            </w:pPr>
          </w:p>
        </w:tc>
        <w:tc>
          <w:tcPr>
            <w:tcW w:w="1814" w:type="dxa"/>
            <w:vMerge/>
            <w:tcBorders>
              <w:left w:val="single" w:sz="8" w:space="0" w:color="000000"/>
              <w:right w:val="single" w:sz="8" w:space="0" w:color="000000"/>
            </w:tcBorders>
            <w:tcMar>
              <w:top w:w="113" w:type="dxa"/>
              <w:left w:w="113" w:type="dxa"/>
              <w:bottom w:w="113" w:type="dxa"/>
              <w:right w:w="113" w:type="dxa"/>
            </w:tcMar>
          </w:tcPr>
          <w:p w14:paraId="1205ADD3" w14:textId="77777777" w:rsidR="001E2BA8" w:rsidRPr="00DA1B91" w:rsidRDefault="001E2BA8" w:rsidP="00243A38">
            <w:pPr>
              <w:pStyle w:val="VCAAtablecondensed"/>
              <w:rPr>
                <w:b/>
                <w:lang w:val="en-AU"/>
              </w:rPr>
            </w:pPr>
          </w:p>
        </w:tc>
      </w:tr>
      <w:tr w:rsidR="003D44F5" w:rsidRPr="00DA1B91" w14:paraId="22611131" w14:textId="77777777" w:rsidTr="00C10D09">
        <w:trPr>
          <w:trHeight w:val="1046"/>
          <w:jc w:val="center"/>
        </w:trPr>
        <w:tc>
          <w:tcPr>
            <w:tcW w:w="2835"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78CA5F8E" w14:textId="77777777" w:rsidR="001E2BA8" w:rsidRPr="00DA1B91" w:rsidRDefault="001E2BA8" w:rsidP="00243A38">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06C0B450" w14:textId="4BD0FA67" w:rsidR="001E2BA8" w:rsidRPr="00DA1B91" w:rsidRDefault="001E2BA8" w:rsidP="00DE3B04">
            <w:pPr>
              <w:pStyle w:val="VCAAtablecondensed"/>
              <w:rPr>
                <w:lang w:val="en-AU"/>
              </w:rPr>
            </w:pPr>
            <w:r w:rsidRPr="00DA1B91">
              <w:rPr>
                <w:lang w:val="en-AU"/>
              </w:rPr>
              <w:t>Understanding</w:t>
            </w:r>
            <w:r w:rsidR="00B72774" w:rsidRPr="00DA1B91">
              <w:rPr>
                <w:lang w:val="en-AU"/>
              </w:rPr>
              <w:t xml:space="preserve"> – </w:t>
            </w:r>
            <w:r w:rsidRPr="00DA1B91">
              <w:rPr>
                <w:lang w:val="en-AU"/>
              </w:rPr>
              <w:t xml:space="preserve">Systems of </w:t>
            </w:r>
            <w:r w:rsidR="00266BB9" w:rsidRPr="00DA1B91">
              <w:rPr>
                <w:lang w:val="en-AU"/>
              </w:rPr>
              <w:t>l</w:t>
            </w:r>
            <w:r w:rsidRPr="00DA1B91">
              <w:rPr>
                <w:lang w:val="en-AU"/>
              </w:rPr>
              <w:t>anguage</w:t>
            </w:r>
          </w:p>
        </w:tc>
        <w:tc>
          <w:tcPr>
            <w:tcW w:w="2608"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9D21FEE" w14:textId="3CD3FE8E" w:rsidR="00A81AF1" w:rsidRPr="00DA1B91" w:rsidRDefault="001E2BA8" w:rsidP="001E2BA8">
            <w:pPr>
              <w:pStyle w:val="VCAAtablecondensed"/>
            </w:pPr>
            <w:r w:rsidRPr="00DA1B91">
              <w:rPr>
                <w:lang w:val="en-AU"/>
              </w:rPr>
              <w:t xml:space="preserve">Explain and apply basic rules for German pronunciation, intonation, spelling and punctuation </w:t>
            </w:r>
            <w:hyperlink r:id="rId31" w:tooltip="View elaborations and additional details of VCDEU148" w:history="1">
              <w:r w:rsidR="00A81AF1" w:rsidRPr="00DA1B91">
                <w:rPr>
                  <w:rStyle w:val="Hyperlink"/>
                </w:rPr>
                <w:t>(VCDEU148)</w:t>
              </w:r>
            </w:hyperlink>
          </w:p>
        </w:tc>
        <w:tc>
          <w:tcPr>
            <w:tcW w:w="12869"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7D1FB025" w14:textId="77777777" w:rsidR="001E2BA8" w:rsidRPr="00DA1B91" w:rsidRDefault="001E2BA8" w:rsidP="00243A38">
            <w:pPr>
              <w:pStyle w:val="VCAAtablecondensed"/>
              <w:rPr>
                <w:lang w:val="en-AU"/>
              </w:rPr>
            </w:pPr>
          </w:p>
        </w:tc>
        <w:tc>
          <w:tcPr>
            <w:tcW w:w="1814" w:type="dxa"/>
            <w:vMerge/>
            <w:tcBorders>
              <w:left w:val="single" w:sz="8" w:space="0" w:color="000000"/>
              <w:right w:val="single" w:sz="8" w:space="0" w:color="000000"/>
            </w:tcBorders>
            <w:tcMar>
              <w:top w:w="113" w:type="dxa"/>
              <w:left w:w="113" w:type="dxa"/>
              <w:bottom w:w="113" w:type="dxa"/>
              <w:right w:w="113" w:type="dxa"/>
            </w:tcMar>
          </w:tcPr>
          <w:p w14:paraId="43B56E9B" w14:textId="77777777" w:rsidR="001E2BA8" w:rsidRPr="00DA1B91" w:rsidRDefault="001E2BA8" w:rsidP="00243A38">
            <w:pPr>
              <w:pStyle w:val="VCAAtablecondensed"/>
              <w:rPr>
                <w:b/>
                <w:lang w:val="en-AU"/>
              </w:rPr>
            </w:pPr>
          </w:p>
        </w:tc>
      </w:tr>
      <w:tr w:rsidR="003D44F5" w:rsidRPr="00DA1B91" w14:paraId="3A6D32FB" w14:textId="77777777" w:rsidTr="00C10D09">
        <w:trPr>
          <w:trHeight w:val="794"/>
          <w:jc w:val="center"/>
        </w:trPr>
        <w:tc>
          <w:tcPr>
            <w:tcW w:w="2835" w:type="dxa"/>
            <w:vMerge/>
            <w:tcBorders>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3496A508" w14:textId="77777777" w:rsidR="001E2BA8" w:rsidRPr="00DA1B91" w:rsidRDefault="001E2BA8" w:rsidP="00243A38">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1245E6AC" w14:textId="7E1E5608" w:rsidR="001E2BA8" w:rsidRPr="00DA1B91" w:rsidRDefault="001E2BA8">
            <w:pPr>
              <w:pStyle w:val="VCAAtablecondensed"/>
              <w:rPr>
                <w:lang w:val="en-AU"/>
              </w:rPr>
            </w:pPr>
            <w:r w:rsidRPr="00DA1B91">
              <w:rPr>
                <w:lang w:val="en-AU"/>
              </w:rPr>
              <w:t>Understanding</w:t>
            </w:r>
            <w:r w:rsidR="00B72774" w:rsidRPr="00DA1B91">
              <w:rPr>
                <w:lang w:val="en-AU"/>
              </w:rPr>
              <w:t xml:space="preserve"> – </w:t>
            </w:r>
            <w:r w:rsidRPr="00DA1B91">
              <w:rPr>
                <w:lang w:val="en-AU"/>
              </w:rPr>
              <w:t xml:space="preserve">Systems of </w:t>
            </w:r>
            <w:r w:rsidR="001B716F" w:rsidRPr="00DA1B91">
              <w:rPr>
                <w:lang w:val="en-AU"/>
              </w:rPr>
              <w:t>language</w:t>
            </w:r>
          </w:p>
        </w:tc>
        <w:tc>
          <w:tcPr>
            <w:tcW w:w="2608" w:type="dxa"/>
            <w:tcBorders>
              <w:top w:val="single" w:sz="4" w:space="0" w:color="auto"/>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1EAF01E5" w14:textId="4AAB4D12" w:rsidR="001E2BA8" w:rsidRPr="00DA1B91" w:rsidRDefault="001E2BA8" w:rsidP="00243A38">
            <w:pPr>
              <w:pStyle w:val="VCAAtablecondensed"/>
              <w:rPr>
                <w:lang w:val="en-AU"/>
              </w:rPr>
            </w:pPr>
            <w:r w:rsidRPr="00DA1B91">
              <w:rPr>
                <w:lang w:val="en-AU"/>
              </w:rPr>
              <w:t xml:space="preserve">Develop and apply knowledge of German grammatical elements such as verb tenses, modal verbs and case, combining them with an increasing range of nouns, adjectives and adverbs to construct sentences </w:t>
            </w:r>
            <w:hyperlink r:id="rId32" w:tooltip="View elaborations and additional details of VCDEU149" w:history="1">
              <w:r w:rsidR="00A81AF1" w:rsidRPr="00DA1B91">
                <w:rPr>
                  <w:rStyle w:val="Hyperlink"/>
                </w:rPr>
                <w:t>(VCDEU149)</w:t>
              </w:r>
            </w:hyperlink>
          </w:p>
        </w:tc>
        <w:tc>
          <w:tcPr>
            <w:tcW w:w="12869" w:type="dxa"/>
            <w:vMerge/>
            <w:tcBorders>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3AE86484" w14:textId="77777777" w:rsidR="001E2BA8" w:rsidRPr="00DA1B91" w:rsidRDefault="001E2BA8" w:rsidP="00243A38">
            <w:pPr>
              <w:pStyle w:val="VCAAtablecondensed"/>
              <w:rPr>
                <w:lang w:val="en-AU"/>
              </w:rPr>
            </w:pPr>
          </w:p>
        </w:tc>
        <w:tc>
          <w:tcPr>
            <w:tcW w:w="1814" w:type="dxa"/>
            <w:vMerge/>
            <w:tcBorders>
              <w:left w:val="single" w:sz="8" w:space="0" w:color="000000"/>
              <w:bottom w:val="single" w:sz="8" w:space="0" w:color="000000"/>
              <w:right w:val="single" w:sz="8" w:space="0" w:color="000000"/>
            </w:tcBorders>
            <w:tcMar>
              <w:top w:w="113" w:type="dxa"/>
              <w:left w:w="113" w:type="dxa"/>
              <w:bottom w:w="113" w:type="dxa"/>
              <w:right w:w="113" w:type="dxa"/>
            </w:tcMar>
          </w:tcPr>
          <w:p w14:paraId="0064E9E2" w14:textId="77777777" w:rsidR="001E2BA8" w:rsidRPr="00DA1B91" w:rsidRDefault="001E2BA8" w:rsidP="00243A38">
            <w:pPr>
              <w:pStyle w:val="VCAAtablecondensed"/>
              <w:rPr>
                <w:b/>
                <w:lang w:val="en-AU"/>
              </w:rPr>
            </w:pPr>
          </w:p>
        </w:tc>
      </w:tr>
      <w:bookmarkEnd w:id="4"/>
    </w:tbl>
    <w:p w14:paraId="7F0C26B5" w14:textId="48F9700A" w:rsidR="001F556C" w:rsidRPr="00DA1B91" w:rsidRDefault="001F556C" w:rsidP="00F56FA8">
      <w:pPr>
        <w:rPr>
          <w:lang w:val="en-AU"/>
        </w:rPr>
        <w:sectPr w:rsidR="001F556C" w:rsidRPr="00DA1B91" w:rsidSect="00FA68D4">
          <w:pgSz w:w="23814" w:h="16839" w:orient="landscape" w:code="8"/>
          <w:pgMar w:top="1134" w:right="1134" w:bottom="1134" w:left="1134" w:header="567" w:footer="147" w:gutter="0"/>
          <w:cols w:space="708"/>
          <w:docGrid w:linePitch="360"/>
        </w:sectPr>
      </w:pPr>
    </w:p>
    <w:p w14:paraId="306BD8E3" w14:textId="77777777" w:rsidR="006E3D63" w:rsidRPr="00DA1B91" w:rsidRDefault="006E3D63" w:rsidP="004D5520">
      <w:pPr>
        <w:pStyle w:val="VCAAHeading2"/>
        <w:spacing w:before="240"/>
        <w:rPr>
          <w:lang w:val="en-AU"/>
        </w:rPr>
      </w:pPr>
      <w:bookmarkStart w:id="6" w:name="LanguagesVicCurr"/>
      <w:r w:rsidRPr="00DA1B91">
        <w:rPr>
          <w:lang w:val="en-AU"/>
        </w:rPr>
        <w:lastRenderedPageBreak/>
        <w:t>Languages in the Victorian Curriculum F–10</w:t>
      </w:r>
    </w:p>
    <w:bookmarkEnd w:id="6"/>
    <w:p w14:paraId="346C3B1B" w14:textId="77777777" w:rsidR="006E3D63" w:rsidRPr="00DA1B91" w:rsidRDefault="006E3D63" w:rsidP="006E3D63">
      <w:pPr>
        <w:pStyle w:val="VCAAbody"/>
        <w:rPr>
          <w:rFonts w:eastAsia="Times New Roman"/>
          <w:lang w:val="en-AU"/>
        </w:rPr>
      </w:pPr>
      <w:r w:rsidRPr="00DA1B91">
        <w:rPr>
          <w:rStyle w:val="Hyperlink"/>
          <w:lang w:val="en-AU"/>
        </w:rPr>
        <w:fldChar w:fldCharType="begin"/>
      </w:r>
      <w:r w:rsidRPr="00DA1B91">
        <w:rPr>
          <w:rStyle w:val="Hyperlink"/>
          <w:lang w:val="en-AU"/>
        </w:rPr>
        <w:instrText xml:space="preserve"> HYPERLINK "https://victoriancurriculum.vcaa.vic.edu.au/languages/introduction/about-the-languages" </w:instrText>
      </w:r>
      <w:r w:rsidRPr="00DA1B91">
        <w:rPr>
          <w:rStyle w:val="Hyperlink"/>
          <w:lang w:val="en-AU"/>
        </w:rPr>
        <w:fldChar w:fldCharType="separate"/>
      </w:r>
      <w:r w:rsidRPr="00DA1B91">
        <w:rPr>
          <w:rStyle w:val="Hyperlink"/>
          <w:lang w:val="en-AU"/>
        </w:rPr>
        <w:t>Victorian Curriculum F–10 Languages</w:t>
      </w:r>
      <w:r w:rsidRPr="00DA1B91">
        <w:rPr>
          <w:rStyle w:val="Hyperlink"/>
          <w:lang w:val="en-AU"/>
        </w:rPr>
        <w:fldChar w:fldCharType="end"/>
      </w:r>
      <w:r w:rsidRPr="00DA1B91">
        <w:rPr>
          <w:rFonts w:eastAsia="Calibri"/>
          <w:color w:val="0000FF"/>
          <w:lang w:val="en-AU" w:eastAsia="en-AU"/>
        </w:rPr>
        <w:t xml:space="preserve"> </w:t>
      </w:r>
      <w:r w:rsidRPr="00DA1B91">
        <w:rPr>
          <w:rFonts w:eastAsia="Times New Roman"/>
          <w:lang w:val="en-AU"/>
        </w:rPr>
        <w:t>takes account of different entry points into language learning across F–10, which reflects current practice in language teaching.</w:t>
      </w:r>
    </w:p>
    <w:p w14:paraId="37244EF4" w14:textId="77777777" w:rsidR="006E3D63" w:rsidRPr="00DA1B91" w:rsidRDefault="006E3D63" w:rsidP="006E3D63">
      <w:pPr>
        <w:pStyle w:val="VCAAbody"/>
        <w:rPr>
          <w:lang w:val="en-AU"/>
        </w:rPr>
      </w:pPr>
      <w:r w:rsidRPr="00DA1B91">
        <w:rPr>
          <w:lang w:val="en-AU"/>
        </w:rPr>
        <w:t>There are two possible learning sequences:</w:t>
      </w:r>
    </w:p>
    <w:p w14:paraId="06F5BFCF" w14:textId="77777777" w:rsidR="006E3D63" w:rsidRPr="00DA1B91" w:rsidRDefault="006E3D63" w:rsidP="006E3D63">
      <w:pPr>
        <w:pStyle w:val="VCAAbullet"/>
      </w:pPr>
      <w:r w:rsidRPr="00DA1B91">
        <w:rPr>
          <w:b/>
          <w:bCs/>
          <w:bdr w:val="none" w:sz="0" w:space="0" w:color="auto" w:frame="1"/>
        </w:rPr>
        <w:t>F–10 sequence</w:t>
      </w:r>
      <w:r w:rsidRPr="00DA1B91">
        <w:t> for students who begin to learn the language in primary school and continue to Year 10</w:t>
      </w:r>
    </w:p>
    <w:p w14:paraId="1CCC2186" w14:textId="77777777" w:rsidR="006E3D63" w:rsidRPr="00DA1B91" w:rsidRDefault="006E3D63" w:rsidP="006E3D63">
      <w:pPr>
        <w:pStyle w:val="VCAAbullet"/>
      </w:pPr>
      <w:r w:rsidRPr="00DA1B91">
        <w:rPr>
          <w:b/>
          <w:bCs/>
          <w:bdr w:val="none" w:sz="0" w:space="0" w:color="auto" w:frame="1"/>
        </w:rPr>
        <w:t>7–10 sequence</w:t>
      </w:r>
      <w:r w:rsidRPr="00DA1B91">
        <w:t> for students who begin to learn the language in Year 7.</w:t>
      </w:r>
    </w:p>
    <w:p w14:paraId="5E2EC36E" w14:textId="1300275B" w:rsidR="006E3D63" w:rsidRPr="00DA1B91" w:rsidRDefault="006E3D63" w:rsidP="006E3D63">
      <w:pPr>
        <w:pStyle w:val="VCAAbody"/>
        <w:rPr>
          <w:i/>
          <w:iCs/>
          <w:sz w:val="18"/>
          <w:szCs w:val="18"/>
          <w:lang w:val="en-AU" w:eastAsia="en-AU"/>
        </w:rPr>
      </w:pPr>
      <w:r w:rsidRPr="00DA1B91">
        <w:rPr>
          <w:bCs/>
          <w:lang w:val="en-AU"/>
        </w:rPr>
        <w:t xml:space="preserve">This resource uses </w:t>
      </w:r>
      <w:r w:rsidR="00F7474D" w:rsidRPr="00DA1B91">
        <w:rPr>
          <w:bCs/>
          <w:lang w:val="en-AU"/>
        </w:rPr>
        <w:t>German</w:t>
      </w:r>
      <w:r w:rsidRPr="00DA1B91">
        <w:rPr>
          <w:bCs/>
          <w:lang w:val="en-AU"/>
        </w:rPr>
        <w:t xml:space="preserve"> as an example. The curriculum for this Language can be accessed in the </w:t>
      </w:r>
      <w:hyperlink r:id="rId33" w:history="1">
        <w:r w:rsidRPr="00DA1B91">
          <w:rPr>
            <w:rStyle w:val="Hyperlink"/>
            <w:lang w:val="en-AU"/>
          </w:rPr>
          <w:t xml:space="preserve">Languages, </w:t>
        </w:r>
        <w:r w:rsidR="00F7474D" w:rsidRPr="00DA1B91">
          <w:rPr>
            <w:rStyle w:val="Hyperlink"/>
            <w:lang w:val="en-AU"/>
          </w:rPr>
          <w:t>German</w:t>
        </w:r>
        <w:r w:rsidRPr="00DA1B91">
          <w:rPr>
            <w:bCs/>
            <w:color w:val="0000FF"/>
            <w:lang w:val="en-AU"/>
          </w:rPr>
          <w:t xml:space="preserve"> </w:t>
        </w:r>
      </w:hyperlink>
      <w:r w:rsidRPr="00DA1B91">
        <w:rPr>
          <w:bCs/>
          <w:lang w:val="en-AU"/>
        </w:rPr>
        <w:t xml:space="preserve">section of the Victorian Curriculum F–10 website. Curriculum for all other Languages can be accessed via the </w:t>
      </w:r>
      <w:hyperlink r:id="rId34" w:history="1">
        <w:r w:rsidRPr="00DA1B91">
          <w:rPr>
            <w:rStyle w:val="Hyperlink"/>
            <w:rFonts w:eastAsia="MS Mincho"/>
            <w:lang w:val="en-AU"/>
          </w:rPr>
          <w:t>Languages</w:t>
        </w:r>
      </w:hyperlink>
      <w:r w:rsidRPr="00DA1B91">
        <w:rPr>
          <w:rFonts w:eastAsia="MS Mincho"/>
          <w:color w:val="0000FF"/>
          <w:lang w:val="en-AU"/>
        </w:rPr>
        <w:t xml:space="preserve"> </w:t>
      </w:r>
      <w:r w:rsidRPr="00DA1B91">
        <w:rPr>
          <w:bCs/>
          <w:lang w:val="en-AU"/>
        </w:rPr>
        <w:t>webpage.</w:t>
      </w:r>
    </w:p>
    <w:p w14:paraId="430C442D" w14:textId="77777777" w:rsidR="006E3D63" w:rsidRPr="00DA1B91" w:rsidRDefault="006E3D63" w:rsidP="004D5520">
      <w:pPr>
        <w:pStyle w:val="VCAAHeading3"/>
        <w:rPr>
          <w:lang w:val="en-AU"/>
        </w:rPr>
      </w:pPr>
      <w:r w:rsidRPr="00DA1B91">
        <w:rPr>
          <w:lang w:val="en-AU"/>
        </w:rPr>
        <w:t>Rationale</w:t>
      </w:r>
    </w:p>
    <w:p w14:paraId="48A05DCB" w14:textId="77777777" w:rsidR="006E3D63" w:rsidRPr="00DA1B91" w:rsidRDefault="006E3D63" w:rsidP="006E3D63">
      <w:pPr>
        <w:pStyle w:val="VCAAbody"/>
        <w:rPr>
          <w:lang w:val="en-AU" w:eastAsia="en-AU"/>
        </w:rPr>
      </w:pPr>
      <w:r w:rsidRPr="00DA1B91">
        <w:rPr>
          <w:lang w:val="en-AU" w:eastAsia="en-AU"/>
        </w:rPr>
        <w:t>Learning languages in addition to English extends students’ literacy repertoires and their capacity to communicate. It strengthens students’ understanding of the nature of language, culture and the processes of communication. Learning languages broadens students’ horizons about the personal, social, cultural and employment opportunities that are available in an increasingly interconnected and interdependent world. The interdependence of countries and communities requires people to negotiate experiences and meanings across languages and cultures. A bilingual or plurilingual capability is the norm in most parts of the world.</w:t>
      </w:r>
    </w:p>
    <w:p w14:paraId="4B3B20B8" w14:textId="178EF134" w:rsidR="006E3D63" w:rsidRPr="00DA1B91" w:rsidRDefault="006E3D63" w:rsidP="006E3D63">
      <w:pPr>
        <w:pStyle w:val="VCAAbody"/>
        <w:rPr>
          <w:rFonts w:eastAsia="Calibri"/>
          <w:i/>
          <w:iCs/>
          <w:color w:val="7030A0"/>
          <w:lang w:val="en-AU" w:eastAsia="en-AU"/>
        </w:rPr>
      </w:pPr>
      <w:r w:rsidRPr="00DA1B91">
        <w:rPr>
          <w:rFonts w:eastAsia="Calibri"/>
          <w:lang w:val="en-AU" w:eastAsia="en-AU"/>
        </w:rPr>
        <w:t xml:space="preserve">The full </w:t>
      </w:r>
      <w:hyperlink r:id="rId35" w:history="1">
        <w:r w:rsidRPr="00DA1B91">
          <w:rPr>
            <w:rStyle w:val="Hyperlink"/>
            <w:lang w:val="en-AU"/>
          </w:rPr>
          <w:t xml:space="preserve">rationale for </w:t>
        </w:r>
        <w:r w:rsidR="00F7474D" w:rsidRPr="00DA1B91">
          <w:rPr>
            <w:rStyle w:val="Hyperlink"/>
            <w:lang w:val="en-AU"/>
          </w:rPr>
          <w:t>German</w:t>
        </w:r>
      </w:hyperlink>
      <w:r w:rsidRPr="00DA1B91">
        <w:rPr>
          <w:rFonts w:eastAsia="Calibri"/>
          <w:lang w:val="en-AU" w:eastAsia="en-AU"/>
        </w:rPr>
        <w:t xml:space="preserve"> can be accessed on the Victorian Curriculum F–10 website</w:t>
      </w:r>
      <w:r w:rsidRPr="00DA1B91">
        <w:rPr>
          <w:rFonts w:eastAsia="Calibri"/>
          <w:i/>
          <w:iCs/>
          <w:lang w:val="en-AU" w:eastAsia="en-AU"/>
        </w:rPr>
        <w:t xml:space="preserve">. </w:t>
      </w:r>
    </w:p>
    <w:p w14:paraId="366302DE" w14:textId="77777777" w:rsidR="006E3D63" w:rsidRPr="00DA1B91" w:rsidRDefault="006E3D63" w:rsidP="004D5520">
      <w:pPr>
        <w:pStyle w:val="VCAAHeading3"/>
        <w:rPr>
          <w:lang w:val="en-AU"/>
        </w:rPr>
      </w:pPr>
      <w:r w:rsidRPr="00DA1B91">
        <w:rPr>
          <w:lang w:val="en-AU"/>
        </w:rPr>
        <w:t>Aims</w:t>
      </w:r>
    </w:p>
    <w:p w14:paraId="0F71D831" w14:textId="77777777" w:rsidR="006E3D63" w:rsidRPr="00DA1B91" w:rsidRDefault="006E3D63" w:rsidP="006E3D63">
      <w:pPr>
        <w:pStyle w:val="VCAAbody"/>
        <w:rPr>
          <w:lang w:val="en-AU"/>
        </w:rPr>
      </w:pPr>
      <w:r w:rsidRPr="00DA1B91">
        <w:rPr>
          <w:lang w:val="en-AU"/>
        </w:rPr>
        <w:t>The Languages curriculum aims to develop the knowledge, understanding and skills to ensure that students:</w:t>
      </w:r>
    </w:p>
    <w:p w14:paraId="1D7F859A" w14:textId="77777777" w:rsidR="006E3D63" w:rsidRPr="00DA1B91" w:rsidRDefault="006E3D63" w:rsidP="006E3D63">
      <w:pPr>
        <w:pStyle w:val="VCAAbullet"/>
      </w:pPr>
      <w:r w:rsidRPr="00DA1B91">
        <w:t>communicate in the language they are learning</w:t>
      </w:r>
    </w:p>
    <w:p w14:paraId="40352875" w14:textId="77777777" w:rsidR="006E3D63" w:rsidRPr="00DA1B91" w:rsidRDefault="006E3D63" w:rsidP="006E3D63">
      <w:pPr>
        <w:pStyle w:val="VCAAbullet"/>
      </w:pPr>
      <w:r w:rsidRPr="00DA1B91">
        <w:t>understand the relationship between language, culture and learning</w:t>
      </w:r>
    </w:p>
    <w:p w14:paraId="525DDD3B" w14:textId="77777777" w:rsidR="006E3D63" w:rsidRPr="00DA1B91" w:rsidRDefault="006E3D63" w:rsidP="006E3D63">
      <w:pPr>
        <w:pStyle w:val="VCAAbullet"/>
      </w:pPr>
      <w:r w:rsidRPr="00DA1B91">
        <w:t>develop intercultural capabilities</w:t>
      </w:r>
    </w:p>
    <w:p w14:paraId="75FCFA45" w14:textId="77777777" w:rsidR="006E3D63" w:rsidRPr="00DA1B91" w:rsidRDefault="006E3D63" w:rsidP="006E3D63">
      <w:pPr>
        <w:pStyle w:val="VCAAbullet"/>
      </w:pPr>
      <w:r w:rsidRPr="00DA1B91">
        <w:t>understand themselves as communicators.</w:t>
      </w:r>
    </w:p>
    <w:p w14:paraId="051A211B" w14:textId="77777777" w:rsidR="006E3D63" w:rsidRPr="00DA1B91" w:rsidRDefault="006E3D63" w:rsidP="004D5520">
      <w:pPr>
        <w:pStyle w:val="VCAAHeading3"/>
        <w:rPr>
          <w:lang w:val="en-AU"/>
        </w:rPr>
      </w:pPr>
      <w:r w:rsidRPr="00DA1B91">
        <w:rPr>
          <w:lang w:val="en-AU"/>
        </w:rPr>
        <w:t xml:space="preserve">Key terminology </w:t>
      </w:r>
    </w:p>
    <w:p w14:paraId="5674BBFC" w14:textId="77777777" w:rsidR="006E3D63" w:rsidRPr="00DA1B91" w:rsidRDefault="009F0718" w:rsidP="006E3D63">
      <w:pPr>
        <w:pStyle w:val="VCAAbullet"/>
        <w:rPr>
          <w:rFonts w:eastAsia="Calibri"/>
        </w:rPr>
      </w:pPr>
      <w:hyperlink r:id="rId36" w:history="1">
        <w:r w:rsidR="006E3D63" w:rsidRPr="00DA1B91">
          <w:rPr>
            <w:rStyle w:val="Hyperlink"/>
          </w:rPr>
          <w:t>Victorian Curriculum F–10 Languages</w:t>
        </w:r>
      </w:hyperlink>
      <w:r w:rsidR="006E3D63" w:rsidRPr="00DA1B91">
        <w:rPr>
          <w:color w:val="0000FF"/>
        </w:rPr>
        <w:t xml:space="preserve"> </w:t>
      </w:r>
      <w:r w:rsidR="006E3D63" w:rsidRPr="00DA1B91">
        <w:rPr>
          <w:rFonts w:eastAsia="Calibri"/>
        </w:rPr>
        <w:t>comprise strands</w:t>
      </w:r>
      <w:r w:rsidR="006E3D63" w:rsidRPr="00DA1B91">
        <w:rPr>
          <w:rFonts w:eastAsia="Calibri"/>
          <w:color w:val="000000"/>
        </w:rPr>
        <w:t>, sub-strands, content descriptions and achievement standards</w:t>
      </w:r>
      <w:r w:rsidR="006E3D63" w:rsidRPr="00DA1B91">
        <w:rPr>
          <w:rFonts w:eastAsia="Calibri"/>
        </w:rPr>
        <w:t xml:space="preserve">. The content descriptions are organised through two interrelated strands: Communicating and Understanding. Each strand contains several interrelated sub-strands, which are intended to be taught in combination with each other. This is done by selecting combinations of the content descriptions associated with each sub-strand to suit the intended teaching and learning program. The sub-strands for Communicating are Socialising, Informing, Creating, Translating and Reflecting. The sub-strands for Understanding are Systems of language, Language variation and change, and The role of language and culture. </w:t>
      </w:r>
    </w:p>
    <w:p w14:paraId="575C8EB5" w14:textId="77777777" w:rsidR="006E3D63" w:rsidRPr="00DA1B91" w:rsidRDefault="006E3D63" w:rsidP="006E3D63">
      <w:pPr>
        <w:pStyle w:val="VCAAbullet"/>
        <w:rPr>
          <w:rFonts w:eastAsia="Calibri"/>
        </w:rPr>
      </w:pPr>
      <w:r w:rsidRPr="00DA1B91">
        <w:rPr>
          <w:rFonts w:eastAsia="Calibri"/>
        </w:rPr>
        <w:t xml:space="preserve">Elaborations for each content description in each </w:t>
      </w:r>
      <w:r w:rsidRPr="00DA1B91">
        <w:rPr>
          <w:color w:val="000000"/>
        </w:rPr>
        <w:t>Victorian Curriculum F–10 Language</w:t>
      </w:r>
      <w:r w:rsidRPr="00DA1B91">
        <w:rPr>
          <w:rFonts w:eastAsia="Calibri"/>
        </w:rPr>
        <w:t xml:space="preserve"> are also provided on the Victorian Curriculum F–10 website. Elaborations are examples of teaching and learning activities through which the curriculum could be implemented. They are not mandated: they are suggestions to assist teachers with their planning. Teachers may create their own activities from the content descriptions without referencing the elaborations if they wish. The elaborations can be accessed by clicking on the hyperlinked code next to each content description in the online curriculum.</w:t>
      </w:r>
    </w:p>
    <w:p w14:paraId="14DB9FA1" w14:textId="77777777" w:rsidR="006E3D63" w:rsidRPr="00DA1B91" w:rsidRDefault="006E3D63" w:rsidP="006E3D63">
      <w:pPr>
        <w:pStyle w:val="VCAAbullet"/>
        <w:rPr>
          <w:rFonts w:eastAsia="Calibri"/>
          <w:bCs/>
          <w:color w:val="000000"/>
        </w:rPr>
      </w:pPr>
      <w:r w:rsidRPr="00DA1B91">
        <w:rPr>
          <w:rFonts w:eastAsia="Calibri"/>
        </w:rPr>
        <w:t xml:space="preserve">An achievement standard for each band of levels in each </w:t>
      </w:r>
      <w:r w:rsidRPr="00DA1B91">
        <w:rPr>
          <w:color w:val="000000"/>
        </w:rPr>
        <w:t>Victorian Curriculum F–10 L</w:t>
      </w:r>
      <w:r w:rsidRPr="00DA1B91">
        <w:rPr>
          <w:rFonts w:eastAsia="Calibri"/>
        </w:rPr>
        <w:t xml:space="preserve">anguage is also provided on the </w:t>
      </w:r>
      <w:r w:rsidRPr="00DA1B91">
        <w:rPr>
          <w:color w:val="000000"/>
        </w:rPr>
        <w:t>Victorian Curriculum F–10 website</w:t>
      </w:r>
      <w:r w:rsidRPr="00DA1B91">
        <w:rPr>
          <w:rFonts w:eastAsia="Calibri"/>
        </w:rPr>
        <w:t xml:space="preserve">. Each band represents two years of teaching and learning, with the exception of the Foundation to Level 2 band, which covers three years. </w:t>
      </w:r>
      <w:r w:rsidRPr="00DA1B91">
        <w:rPr>
          <w:rFonts w:eastAsia="Calibri"/>
          <w:bCs/>
          <w:color w:val="000000"/>
        </w:rPr>
        <w:t>The band descriptions are found at the top of each band in the online curriculum.</w:t>
      </w:r>
    </w:p>
    <w:p w14:paraId="4B92EEDD" w14:textId="2A8E025C" w:rsidR="00F56FA8" w:rsidRPr="00DA1B91" w:rsidRDefault="00F56FA8" w:rsidP="004D5520">
      <w:pPr>
        <w:pStyle w:val="VCAAHeading2"/>
        <w:spacing w:before="240"/>
        <w:rPr>
          <w:lang w:val="en-AU"/>
        </w:rPr>
      </w:pPr>
      <w:r w:rsidRPr="00DA1B91">
        <w:rPr>
          <w:lang w:val="en-AU"/>
        </w:rPr>
        <w:lastRenderedPageBreak/>
        <w:t xml:space="preserve">Adapting this example </w:t>
      </w:r>
      <w:r w:rsidR="00013ADC" w:rsidRPr="00DA1B91">
        <w:rPr>
          <w:lang w:val="en-AU"/>
        </w:rPr>
        <w:t xml:space="preserve">for </w:t>
      </w:r>
      <w:r w:rsidRPr="00DA1B91">
        <w:rPr>
          <w:lang w:val="en-AU"/>
        </w:rPr>
        <w:t xml:space="preserve">other </w:t>
      </w:r>
      <w:r w:rsidR="00BA1C7B" w:rsidRPr="00DA1B91">
        <w:rPr>
          <w:lang w:val="en-AU"/>
        </w:rPr>
        <w:t>L</w:t>
      </w:r>
      <w:r w:rsidRPr="00DA1B91">
        <w:rPr>
          <w:lang w:val="en-AU"/>
        </w:rPr>
        <w:t>anguages</w:t>
      </w:r>
    </w:p>
    <w:p w14:paraId="3CB14A05" w14:textId="0D801120" w:rsidR="009D0D45" w:rsidRPr="00DA1B91" w:rsidRDefault="00F56FA8">
      <w:pPr>
        <w:pStyle w:val="VCAAbullet"/>
      </w:pPr>
      <w:r w:rsidRPr="00DA1B91">
        <w:t xml:space="preserve">There are </w:t>
      </w:r>
      <w:r w:rsidR="00263788" w:rsidRPr="00DA1B91">
        <w:t>many</w:t>
      </w:r>
      <w:r w:rsidRPr="00DA1B91">
        <w:t xml:space="preserve"> ways in which this example can be adapted to other</w:t>
      </w:r>
      <w:r w:rsidR="00BA1C7B" w:rsidRPr="00DA1B91">
        <w:t xml:space="preserve"> Victorian Curriculum F–10</w:t>
      </w:r>
      <w:r w:rsidRPr="00DA1B91">
        <w:t xml:space="preserve"> Languages. </w:t>
      </w:r>
      <w:r w:rsidR="00014F46" w:rsidRPr="00DA1B91">
        <w:t>Teachers can identify bugs and other minibeasts related to the culture and context in which the language is spoken (for exampl</w:t>
      </w:r>
      <w:r w:rsidR="00014F46" w:rsidRPr="00DA1B91">
        <w:rPr>
          <w:color w:val="auto"/>
        </w:rPr>
        <w:t>e, in German-speaking countries, ladybugs are thought to bring luck, but in Japanese culture, the grasshopper brings luck) a</w:t>
      </w:r>
      <w:r w:rsidR="00014F46" w:rsidRPr="00DA1B91">
        <w:t xml:space="preserve">nd then identify the equivalent content descriptions in their chosen Language curriculum. </w:t>
      </w:r>
      <w:r w:rsidRPr="00DA1B91">
        <w:t>For example, the first content description in each sub-strand has similarities across all Languages. They are not always a perfect match,</w:t>
      </w:r>
      <w:r w:rsidR="00013ADC" w:rsidRPr="00DA1B91">
        <w:t xml:space="preserve"> however,</w:t>
      </w:r>
      <w:r w:rsidRPr="00DA1B91">
        <w:t xml:space="preserve"> so teachers will need to be mindful of this when adapting this example to their </w:t>
      </w:r>
      <w:r w:rsidR="00013ADC" w:rsidRPr="00DA1B91">
        <w:t>chosen L</w:t>
      </w:r>
      <w:r w:rsidRPr="00DA1B91">
        <w:t>anguage</w:t>
      </w:r>
      <w:r w:rsidR="00013ADC" w:rsidRPr="00DA1B91">
        <w:t xml:space="preserve"> curriculum</w:t>
      </w:r>
      <w:r w:rsidRPr="00DA1B91">
        <w:t>.</w:t>
      </w:r>
      <w:r w:rsidR="00F7474D" w:rsidRPr="00DA1B91">
        <w:t xml:space="preserve"> </w:t>
      </w:r>
    </w:p>
    <w:p w14:paraId="31FA9887" w14:textId="72B82D70" w:rsidR="00F56FA8" w:rsidRPr="00DA1B91" w:rsidRDefault="00F56FA8" w:rsidP="009D0D45">
      <w:pPr>
        <w:pStyle w:val="VCAAbullet"/>
      </w:pPr>
      <w:r w:rsidRPr="00DA1B91">
        <w:t xml:space="preserve">Alternatively, teachers may select other combinations of content descriptions to provide a different focus that is better suited to their classroom. For example, selecting a different set of activities through which to learn </w:t>
      </w:r>
      <w:r w:rsidR="00A85B1B" w:rsidRPr="00DA1B91">
        <w:t xml:space="preserve">the language via the theme of </w:t>
      </w:r>
      <w:r w:rsidR="00F7474D" w:rsidRPr="00DA1B91">
        <w:t>bugs</w:t>
      </w:r>
      <w:r w:rsidR="00014F46" w:rsidRPr="00DA1B91">
        <w:t xml:space="preserve"> and other </w:t>
      </w:r>
      <w:r w:rsidR="00F7474D" w:rsidRPr="00DA1B91">
        <w:t>minibeasts</w:t>
      </w:r>
      <w:r w:rsidRPr="00DA1B91">
        <w:t xml:space="preserve"> might mean that using content description</w:t>
      </w:r>
      <w:r w:rsidR="00BA1C7B" w:rsidRPr="00DA1B91">
        <w:t>(</w:t>
      </w:r>
      <w:r w:rsidRPr="00DA1B91">
        <w:t>s</w:t>
      </w:r>
      <w:r w:rsidR="00BA1C7B" w:rsidRPr="00DA1B91">
        <w:t>)</w:t>
      </w:r>
      <w:r w:rsidRPr="00DA1B91">
        <w:t xml:space="preserve"> from the sub-strand</w:t>
      </w:r>
      <w:r w:rsidR="002E451E" w:rsidRPr="00DA1B91">
        <w:t>s</w:t>
      </w:r>
      <w:r w:rsidRPr="00DA1B91">
        <w:t xml:space="preserve"> </w:t>
      </w:r>
      <w:r w:rsidR="00F7474D" w:rsidRPr="00DA1B91">
        <w:t>Creating</w:t>
      </w:r>
      <w:r w:rsidR="002E451E" w:rsidRPr="00DA1B91">
        <w:t xml:space="preserve"> or Role of language and culture</w:t>
      </w:r>
      <w:r w:rsidRPr="00DA1B91">
        <w:t xml:space="preserve"> will be more suitable. </w:t>
      </w:r>
    </w:p>
    <w:p w14:paraId="024E6223" w14:textId="289501F5" w:rsidR="00F56FA8" w:rsidRPr="00DA1B91" w:rsidRDefault="00F56FA8" w:rsidP="00FA68D4">
      <w:pPr>
        <w:pStyle w:val="VCAAHeading2"/>
        <w:rPr>
          <w:lang w:val="en-AU"/>
        </w:rPr>
      </w:pPr>
      <w:r w:rsidRPr="00DA1B91">
        <w:rPr>
          <w:lang w:val="en-AU"/>
        </w:rPr>
        <w:t>Next steps and resources</w:t>
      </w:r>
    </w:p>
    <w:p w14:paraId="135897FD" w14:textId="27F6991D" w:rsidR="00DF54FE" w:rsidRPr="00DA1B91" w:rsidRDefault="00F56FA8" w:rsidP="00E56C32">
      <w:pPr>
        <w:pStyle w:val="VCAAbullet"/>
      </w:pPr>
      <w:r w:rsidRPr="00DA1B91">
        <w:t xml:space="preserve">Planning a teaching and learning program for a unit of work includes planning for assessment and articulating progression within and between </w:t>
      </w:r>
      <w:r w:rsidR="003678ED" w:rsidRPr="00DA1B91">
        <w:t>bands</w:t>
      </w:r>
      <w:r w:rsidR="00013ADC" w:rsidRPr="00DA1B91">
        <w:t xml:space="preserve"> </w:t>
      </w:r>
      <w:r w:rsidR="003678ED" w:rsidRPr="00DA1B91">
        <w:t>in</w:t>
      </w:r>
      <w:r w:rsidRPr="00DA1B91">
        <w:t xml:space="preserve"> the Victorian Curriculum F</w:t>
      </w:r>
      <w:r w:rsidR="00A641AE" w:rsidRPr="00DA1B91">
        <w:t>–</w:t>
      </w:r>
      <w:r w:rsidRPr="00DA1B91">
        <w:t xml:space="preserve">10 Languages. To assist teachers to describe what student learning progress is expected to look like when they are only </w:t>
      </w:r>
      <w:r w:rsidR="00BA1C7B" w:rsidRPr="00DA1B91">
        <w:t>part</w:t>
      </w:r>
      <w:r w:rsidR="00036700" w:rsidRPr="00DA1B91">
        <w:t>-way</w:t>
      </w:r>
      <w:r w:rsidR="00BA1C7B" w:rsidRPr="00DA1B91">
        <w:t xml:space="preserve"> </w:t>
      </w:r>
      <w:r w:rsidRPr="00DA1B91">
        <w:t xml:space="preserve">through teaching </w:t>
      </w:r>
      <w:r w:rsidR="003678ED" w:rsidRPr="00DA1B91">
        <w:t xml:space="preserve">a </w:t>
      </w:r>
      <w:r w:rsidRPr="00DA1B91">
        <w:t>band</w:t>
      </w:r>
      <w:r w:rsidR="003678ED" w:rsidRPr="00DA1B91">
        <w:t xml:space="preserve"> of levels</w:t>
      </w:r>
      <w:r w:rsidRPr="00DA1B91">
        <w:t xml:space="preserve">, </w:t>
      </w:r>
      <w:r w:rsidR="007C2989" w:rsidRPr="00DA1B91">
        <w:t>the VCAA has developed indicative progress templates</w:t>
      </w:r>
      <w:r w:rsidR="007C2989" w:rsidRPr="00DA1B91">
        <w:rPr>
          <w:sz w:val="18"/>
        </w:rPr>
        <w:t xml:space="preserve"> </w:t>
      </w:r>
      <w:r w:rsidR="007C2989" w:rsidRPr="00DA1B91">
        <w:t>with Language-specific achievement standards. T</w:t>
      </w:r>
      <w:r w:rsidR="007420E4" w:rsidRPr="00DA1B91">
        <w:t>eachers can</w:t>
      </w:r>
      <w:r w:rsidR="007C2989" w:rsidRPr="00DA1B91">
        <w:t xml:space="preserve"> use</w:t>
      </w:r>
      <w:r w:rsidR="007420E4" w:rsidRPr="00DA1B91">
        <w:t xml:space="preserve"> these templates</w:t>
      </w:r>
      <w:r w:rsidR="007C2989" w:rsidRPr="00DA1B91">
        <w:t xml:space="preserve"> in conjunction with this resource</w:t>
      </w:r>
      <w:r w:rsidR="007420E4" w:rsidRPr="00DA1B91">
        <w:t>. They</w:t>
      </w:r>
      <w:r w:rsidR="007C2989" w:rsidRPr="00DA1B91">
        <w:t xml:space="preserve"> can be downloaded from the assessment page for each Language</w:t>
      </w:r>
      <w:r w:rsidR="00DF54FE" w:rsidRPr="00DA1B91">
        <w:t xml:space="preserve"> on the </w:t>
      </w:r>
      <w:hyperlink r:id="rId37" w:history="1">
        <w:r w:rsidR="00DF54FE" w:rsidRPr="00DA1B91">
          <w:rPr>
            <w:rStyle w:val="Hyperlink"/>
          </w:rPr>
          <w:t>VCAA website</w:t>
        </w:r>
      </w:hyperlink>
      <w:r w:rsidR="007C2989" w:rsidRPr="00DA1B91">
        <w:t xml:space="preserve">.  </w:t>
      </w:r>
    </w:p>
    <w:p w14:paraId="67783951" w14:textId="2FF67736" w:rsidR="00F56FA8" w:rsidRPr="00DA1B91" w:rsidRDefault="00F56FA8" w:rsidP="00E56C32">
      <w:pPr>
        <w:pStyle w:val="VCAAbullet"/>
      </w:pPr>
      <w:r w:rsidRPr="00DA1B91">
        <w:t>Teachers may wish to download the</w:t>
      </w:r>
      <w:r w:rsidR="00BA1C7B" w:rsidRPr="00DA1B91">
        <w:t xml:space="preserve"> relevant</w:t>
      </w:r>
      <w:r w:rsidRPr="00DA1B91">
        <w:t xml:space="preserve"> </w:t>
      </w:r>
      <w:hyperlink r:id="rId38" w:history="1">
        <w:r w:rsidRPr="00DA1B91">
          <w:rPr>
            <w:rStyle w:val="Hyperlink"/>
          </w:rPr>
          <w:t>Scope and Sequence chart</w:t>
        </w:r>
      </w:hyperlink>
      <w:r w:rsidRPr="00DA1B91">
        <w:t xml:space="preserve"> for a printable overview of all the content descriptions. However, the </w:t>
      </w:r>
      <w:r w:rsidR="00BA1C7B" w:rsidRPr="00DA1B91">
        <w:t>s</w:t>
      </w:r>
      <w:r w:rsidRPr="00DA1B91">
        <w:t xml:space="preserve">cope and </w:t>
      </w:r>
      <w:r w:rsidR="00BA1C7B" w:rsidRPr="00DA1B91">
        <w:t xml:space="preserve">sequence </w:t>
      </w:r>
      <w:r w:rsidRPr="00DA1B91">
        <w:t>chart</w:t>
      </w:r>
      <w:r w:rsidR="00BA1C7B" w:rsidRPr="00DA1B91">
        <w:t>s</w:t>
      </w:r>
      <w:r w:rsidRPr="00DA1B91">
        <w:t xml:space="preserve"> do not include the elaborations, nor do</w:t>
      </w:r>
      <w:r w:rsidR="00BA1C7B" w:rsidRPr="00DA1B91">
        <w:t xml:space="preserve"> they</w:t>
      </w:r>
      <w:r w:rsidRPr="00DA1B91">
        <w:t xml:space="preserve"> show the content description </w:t>
      </w:r>
      <w:r w:rsidR="00BA1C7B" w:rsidRPr="00DA1B91">
        <w:t>code</w:t>
      </w:r>
      <w:r w:rsidRPr="00DA1B91">
        <w:t xml:space="preserve">, so </w:t>
      </w:r>
      <w:r w:rsidR="00BA1C7B" w:rsidRPr="00DA1B91">
        <w:t>these charts are</w:t>
      </w:r>
      <w:r w:rsidRPr="00DA1B91">
        <w:t xml:space="preserve"> best used in conjunction with the online curriculum. </w:t>
      </w:r>
    </w:p>
    <w:p w14:paraId="0A3BC513" w14:textId="3F74B085" w:rsidR="00F56FA8" w:rsidRPr="00DA1B91" w:rsidRDefault="00F56FA8" w:rsidP="00CF0CA6">
      <w:pPr>
        <w:pStyle w:val="VCAAbullet"/>
      </w:pPr>
      <w:r w:rsidRPr="00DA1B91">
        <w:t xml:space="preserve">Additional resources that </w:t>
      </w:r>
      <w:r w:rsidR="00BA1C7B" w:rsidRPr="00DA1B91">
        <w:t xml:space="preserve">teachers </w:t>
      </w:r>
      <w:r w:rsidRPr="00DA1B91">
        <w:t xml:space="preserve">may </w:t>
      </w:r>
      <w:r w:rsidR="00BA1C7B" w:rsidRPr="00DA1B91">
        <w:t xml:space="preserve">find </w:t>
      </w:r>
      <w:r w:rsidRPr="00DA1B91">
        <w:t xml:space="preserve">helpful in conjunction with this document include the </w:t>
      </w:r>
      <w:hyperlink r:id="rId39" w:history="1">
        <w:r w:rsidRPr="00DA1B91">
          <w:rPr>
            <w:rStyle w:val="Hyperlink"/>
          </w:rPr>
          <w:t>VCAA Curriculum mapping templates</w:t>
        </w:r>
      </w:hyperlink>
      <w:r w:rsidRPr="00DA1B91">
        <w:t xml:space="preserve"> for each Language.  </w:t>
      </w:r>
    </w:p>
    <w:p w14:paraId="32042BEA" w14:textId="77B03DCC" w:rsidR="00F56FA8" w:rsidRPr="00DA1B91" w:rsidRDefault="003678ED" w:rsidP="00CF0CA6">
      <w:pPr>
        <w:pStyle w:val="VCAAbullet"/>
      </w:pPr>
      <w:r w:rsidRPr="00DA1B91">
        <w:t>Links to all t</w:t>
      </w:r>
      <w:r w:rsidR="00F56FA8" w:rsidRPr="00DA1B91">
        <w:t xml:space="preserve">he resources mentioned above can also be found </w:t>
      </w:r>
      <w:r w:rsidRPr="00DA1B91">
        <w:t>on</w:t>
      </w:r>
      <w:r w:rsidR="00624696" w:rsidRPr="00DA1B91">
        <w:t xml:space="preserve"> </w:t>
      </w:r>
      <w:r w:rsidR="00F56FA8" w:rsidRPr="00DA1B91">
        <w:t xml:space="preserve">the </w:t>
      </w:r>
      <w:hyperlink r:id="rId40" w:history="1">
        <w:r w:rsidR="00F56FA8" w:rsidRPr="00DA1B91">
          <w:t xml:space="preserve">Planning </w:t>
        </w:r>
        <w:r w:rsidR="00624696" w:rsidRPr="00DA1B91">
          <w:t>R</w:t>
        </w:r>
        <w:r w:rsidR="00F56FA8" w:rsidRPr="00DA1B91">
          <w:t>esources</w:t>
        </w:r>
      </w:hyperlink>
      <w:r w:rsidR="00F56FA8" w:rsidRPr="00DA1B91">
        <w:t xml:space="preserve"> </w:t>
      </w:r>
      <w:r w:rsidR="00624696" w:rsidRPr="00DA1B91">
        <w:t xml:space="preserve">page </w:t>
      </w:r>
      <w:r w:rsidRPr="00DA1B91">
        <w:t xml:space="preserve">for </w:t>
      </w:r>
      <w:r w:rsidR="00624696" w:rsidRPr="00DA1B91">
        <w:t xml:space="preserve">the relevant Language, </w:t>
      </w:r>
      <w:r w:rsidRPr="00DA1B91">
        <w:t>in</w:t>
      </w:r>
      <w:r w:rsidR="00624696" w:rsidRPr="00DA1B91">
        <w:t xml:space="preserve"> the </w:t>
      </w:r>
      <w:hyperlink r:id="rId41" w:history="1">
        <w:r w:rsidR="00624696" w:rsidRPr="00DA1B91">
          <w:rPr>
            <w:rStyle w:val="Hyperlink"/>
          </w:rPr>
          <w:t>Curriculum Area Resources, Languages</w:t>
        </w:r>
      </w:hyperlink>
      <w:r w:rsidR="00624696" w:rsidRPr="00DA1B91">
        <w:t xml:space="preserve"> section of the VCAA website</w:t>
      </w:r>
      <w:r w:rsidR="00F56FA8" w:rsidRPr="00DA1B91">
        <w:t xml:space="preserve">. We recommend teachers familiarise themselves with the relevant </w:t>
      </w:r>
      <w:r w:rsidR="00624696" w:rsidRPr="00DA1B91">
        <w:t>r</w:t>
      </w:r>
      <w:r w:rsidR="00F56FA8" w:rsidRPr="00DA1B91">
        <w:t>esources page</w:t>
      </w:r>
      <w:r w:rsidR="00624696" w:rsidRPr="00DA1B91">
        <w:t>s</w:t>
      </w:r>
      <w:r w:rsidR="00F56FA8" w:rsidRPr="00DA1B91">
        <w:t xml:space="preserve"> for their Language. </w:t>
      </w:r>
    </w:p>
    <w:p w14:paraId="74B12180" w14:textId="6766AC8F" w:rsidR="002647BB" w:rsidRPr="00DA1B91" w:rsidRDefault="00F56FA8" w:rsidP="00CF0CA6">
      <w:pPr>
        <w:pStyle w:val="VCAAbullet"/>
      </w:pPr>
      <w:r w:rsidRPr="00DA1B91">
        <w:t xml:space="preserve">The </w:t>
      </w:r>
      <w:r w:rsidR="00624696" w:rsidRPr="00DA1B91">
        <w:t xml:space="preserve">Department of Education’s </w:t>
      </w:r>
      <w:hyperlink r:id="rId42" w:history="1">
        <w:r w:rsidRPr="00DA1B91">
          <w:rPr>
            <w:rStyle w:val="Hyperlink"/>
          </w:rPr>
          <w:t>FUSE</w:t>
        </w:r>
      </w:hyperlink>
      <w:r w:rsidRPr="00DA1B91">
        <w:t xml:space="preserve"> </w:t>
      </w:r>
      <w:r w:rsidR="00624696" w:rsidRPr="00DA1B91">
        <w:t>web</w:t>
      </w:r>
      <w:r w:rsidRPr="00DA1B91">
        <w:t>site also contain</w:t>
      </w:r>
      <w:r w:rsidR="00624696" w:rsidRPr="00DA1B91">
        <w:t>s</w:t>
      </w:r>
      <w:r w:rsidRPr="00DA1B91">
        <w:t xml:space="preserve"> a wealth of useful Languages resources.</w:t>
      </w:r>
    </w:p>
    <w:p w14:paraId="68F6E761" w14:textId="31EE4C55" w:rsidR="003657E6" w:rsidRPr="00DA1B91" w:rsidRDefault="003657E6" w:rsidP="006C272B">
      <w:pPr>
        <w:pStyle w:val="VCAAbullet"/>
      </w:pPr>
      <w:r w:rsidRPr="00DA1B91">
        <w:t xml:space="preserve">For resources that help unpack other levels in the Victorian Curriculum F–10 – Languages, see the teaching resources page for each Language on the </w:t>
      </w:r>
      <w:hyperlink r:id="rId43" w:history="1">
        <w:r w:rsidRPr="00DA1B91">
          <w:rPr>
            <w:color w:val="0000FF" w:themeColor="hyperlink"/>
            <w:u w:val="single"/>
          </w:rPr>
          <w:t>VCAA website</w:t>
        </w:r>
      </w:hyperlink>
      <w:r w:rsidRPr="00DA1B91">
        <w:t>.</w:t>
      </w:r>
    </w:p>
    <w:sectPr w:rsidR="003657E6" w:rsidRPr="00DA1B91" w:rsidSect="000D2066">
      <w:footerReference w:type="default" r:id="rId44"/>
      <w:pgSz w:w="11906" w:h="16838" w:code="9"/>
      <w:pgMar w:top="1418" w:right="1134" w:bottom="567" w:left="1134" w:header="567" w:footer="14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51A3" w16cex:dateUtc="2022-02-28T02:50:00Z"/>
  <w16cex:commentExtensible w16cex:durableId="259D50D4" w16cex:dateUtc="2022-01-27T06:11:00Z"/>
  <w16cex:commentExtensible w16cex:durableId="25E420EA" w16cex:dateUtc="2022-03-21T23:18:00Z"/>
  <w16cex:commentExtensible w16cex:durableId="25E4215B" w16cex:dateUtc="2022-03-21T23:20:00Z"/>
  <w16cex:commentExtensible w16cex:durableId="25E42212" w16cex:dateUtc="2022-03-21T23:23:00Z"/>
  <w16cex:commentExtensible w16cex:durableId="25E422B8" w16cex:dateUtc="2022-03-21T23:26:00Z"/>
  <w16cex:commentExtensible w16cex:durableId="25E422F0" w16cex:dateUtc="2022-03-21T23:26:00Z"/>
  <w16cex:commentExtensible w16cex:durableId="25E422CD" w16cex:dateUtc="2022-03-21T23:26:00Z"/>
  <w16cex:commentExtensible w16cex:durableId="25E42306" w16cex:dateUtc="2022-03-21T23:27:00Z"/>
  <w16cex:commentExtensible w16cex:durableId="25E42359" w16cex:dateUtc="2022-03-21T23:28:00Z"/>
  <w16cex:commentExtensible w16cex:durableId="25C75C26" w16cex:dateUtc="2022-02-28T03:35:00Z"/>
  <w16cex:commentExtensible w16cex:durableId="25E42354" w16cex:dateUtc="2022-03-21T2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A470D1" w16cid:durableId="25C751A3"/>
  <w16cid:commentId w16cid:paraId="0B1A16F9" w16cid:durableId="25E4209B"/>
  <w16cid:commentId w16cid:paraId="30AD73AB" w16cid:durableId="25E4209C"/>
  <w16cid:commentId w16cid:paraId="6A217E1F" w16cid:durableId="25E4209D"/>
  <w16cid:commentId w16cid:paraId="224E853B" w16cid:durableId="25E4209E"/>
  <w16cid:commentId w16cid:paraId="0136E48A" w16cid:durableId="25E4209F"/>
  <w16cid:commentId w16cid:paraId="280B74B9" w16cid:durableId="25E420A0"/>
  <w16cid:commentId w16cid:paraId="344F9A0E" w16cid:durableId="25E420A1"/>
  <w16cid:commentId w16cid:paraId="553B842F" w16cid:durableId="25E420A2"/>
  <w16cid:commentId w16cid:paraId="31D035A2" w16cid:durableId="25E420A3"/>
  <w16cid:commentId w16cid:paraId="6D6DB163" w16cid:durableId="25E420A4"/>
  <w16cid:commentId w16cid:paraId="67104151" w16cid:durableId="25E420A5"/>
  <w16cid:commentId w16cid:paraId="568499AB" w16cid:durableId="25E420A6"/>
  <w16cid:commentId w16cid:paraId="16C1863A" w16cid:durableId="25E420A7"/>
  <w16cid:commentId w16cid:paraId="3FE9FFBA" w16cid:durableId="25E420A8"/>
  <w16cid:commentId w16cid:paraId="1A80F64F" w16cid:durableId="259D50D4"/>
  <w16cid:commentId w16cid:paraId="55E37639" w16cid:durableId="25E420AA"/>
  <w16cid:commentId w16cid:paraId="00B3E87B" w16cid:durableId="25E420AB"/>
  <w16cid:commentId w16cid:paraId="7EED6B2F" w16cid:durableId="25E420AC"/>
  <w16cid:commentId w16cid:paraId="74016D04" w16cid:durableId="25E420AD"/>
  <w16cid:commentId w16cid:paraId="258A9014" w16cid:durableId="25E420AE"/>
  <w16cid:commentId w16cid:paraId="794BC517" w16cid:durableId="25E420AF"/>
  <w16cid:commentId w16cid:paraId="6205261E" w16cid:durableId="25E420B0"/>
  <w16cid:commentId w16cid:paraId="78A7F465" w16cid:durableId="25E420B1"/>
  <w16cid:commentId w16cid:paraId="49A006D0" w16cid:durableId="25E420B2"/>
  <w16cid:commentId w16cid:paraId="009EE22A" w16cid:durableId="25E420B3"/>
  <w16cid:commentId w16cid:paraId="39708E6F" w16cid:durableId="25E420B4"/>
  <w16cid:commentId w16cid:paraId="31C855CD" w16cid:durableId="25E420B5"/>
  <w16cid:commentId w16cid:paraId="56404026" w16cid:durableId="25E420B6"/>
  <w16cid:commentId w16cid:paraId="2B7EFF3C" w16cid:durableId="25E420B7"/>
  <w16cid:commentId w16cid:paraId="0A4140CB" w16cid:durableId="25E420B8"/>
  <w16cid:commentId w16cid:paraId="30DB747B" w16cid:durableId="25E420B9"/>
  <w16cid:commentId w16cid:paraId="26480F03" w16cid:durableId="25E420EA"/>
  <w16cid:commentId w16cid:paraId="152219C9" w16cid:durableId="25E420BA"/>
  <w16cid:commentId w16cid:paraId="769CB545" w16cid:durableId="25E4215B"/>
  <w16cid:commentId w16cid:paraId="0C564099" w16cid:durableId="25E420BB"/>
  <w16cid:commentId w16cid:paraId="204EAAFA" w16cid:durableId="25E42212"/>
  <w16cid:commentId w16cid:paraId="1CB21F71" w16cid:durableId="25E420BC"/>
  <w16cid:commentId w16cid:paraId="436CBE87" w16cid:durableId="25E422B8"/>
  <w16cid:commentId w16cid:paraId="070CD5EB" w16cid:durableId="25E420BD"/>
  <w16cid:commentId w16cid:paraId="3300C7D1" w16cid:durableId="25E422F0"/>
  <w16cid:commentId w16cid:paraId="1FD54006" w16cid:durableId="25E420BE"/>
  <w16cid:commentId w16cid:paraId="5B3378B7" w16cid:durableId="25E422CD"/>
  <w16cid:commentId w16cid:paraId="7D8D93C5" w16cid:durableId="25E420BF"/>
  <w16cid:commentId w16cid:paraId="0578C1FE" w16cid:durableId="25E42306"/>
  <w16cid:commentId w16cid:paraId="17A15535" w16cid:durableId="25E420C0"/>
  <w16cid:commentId w16cid:paraId="2F313E65" w16cid:durableId="25E420C1"/>
  <w16cid:commentId w16cid:paraId="44CC9427" w16cid:durableId="25E42359"/>
  <w16cid:commentId w16cid:paraId="55298401" w16cid:durableId="25C75C26"/>
  <w16cid:commentId w16cid:paraId="4342891E" w16cid:durableId="25E420C3"/>
  <w16cid:commentId w16cid:paraId="404FEAEC" w16cid:durableId="25E423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2C9E6" w14:textId="77777777" w:rsidR="001C19C7" w:rsidRDefault="001C19C7" w:rsidP="00304EA1">
      <w:pPr>
        <w:spacing w:after="0" w:line="240" w:lineRule="auto"/>
      </w:pPr>
      <w:r>
        <w:separator/>
      </w:r>
    </w:p>
  </w:endnote>
  <w:endnote w:type="continuationSeparator" w:id="0">
    <w:p w14:paraId="724923E0" w14:textId="77777777" w:rsidR="001C19C7" w:rsidRDefault="001C19C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7182"/>
      <w:gridCol w:w="7182"/>
      <w:gridCol w:w="7182"/>
    </w:tblGrid>
    <w:tr w:rsidR="001C19C7" w:rsidRPr="00D06414" w14:paraId="0579E7FE" w14:textId="77777777" w:rsidTr="00D06414">
      <w:tc>
        <w:tcPr>
          <w:tcW w:w="1665" w:type="pct"/>
          <w:tcMar>
            <w:left w:w="0" w:type="dxa"/>
            <w:right w:w="0" w:type="dxa"/>
          </w:tcMar>
        </w:tcPr>
        <w:p w14:paraId="3FA7A191" w14:textId="77777777" w:rsidR="001C19C7" w:rsidRPr="00D06414" w:rsidRDefault="001C19C7" w:rsidP="00D06414">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1CEDFB43" w14:textId="77777777" w:rsidR="001C19C7" w:rsidRPr="00D06414" w:rsidRDefault="001C19C7"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70CD0D08" w14:textId="4F94881B" w:rsidR="001C19C7" w:rsidRPr="00D06414" w:rsidRDefault="001C19C7"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F0718">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14:paraId="30C5A6F5" w14:textId="77777777" w:rsidR="001C19C7" w:rsidRPr="00D06414" w:rsidRDefault="001C19C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0" layoutInCell="1" allowOverlap="1" wp14:anchorId="0E3C4777" wp14:editId="5D2C5501">
          <wp:simplePos x="0" y="0"/>
          <wp:positionH relativeFrom="column">
            <wp:posOffset>-885825</wp:posOffset>
          </wp:positionH>
          <wp:positionV relativeFrom="page">
            <wp:posOffset>10144125</wp:posOffset>
          </wp:positionV>
          <wp:extent cx="15116175" cy="5518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12"/>
      <w:gridCol w:w="3213"/>
      <w:gridCol w:w="3213"/>
    </w:tblGrid>
    <w:tr w:rsidR="001C19C7" w:rsidRPr="00D06414" w14:paraId="48C2A35F" w14:textId="77777777" w:rsidTr="009F507F">
      <w:tc>
        <w:tcPr>
          <w:tcW w:w="1665" w:type="pct"/>
          <w:tcMar>
            <w:left w:w="0" w:type="dxa"/>
            <w:right w:w="0" w:type="dxa"/>
          </w:tcMar>
        </w:tcPr>
        <w:p w14:paraId="5BC0A949" w14:textId="77777777" w:rsidR="001C19C7" w:rsidRPr="00D06414" w:rsidRDefault="001C19C7" w:rsidP="000D2066">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092B488A" w14:textId="77777777" w:rsidR="001C19C7" w:rsidRPr="00D06414" w:rsidRDefault="001C19C7" w:rsidP="000D2066">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5C8A82A4" w14:textId="565751A5" w:rsidR="001C19C7" w:rsidRPr="00D06414" w:rsidRDefault="001C19C7" w:rsidP="000D2066">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10D09">
            <w:rPr>
              <w:rFonts w:asciiTheme="majorHAnsi" w:hAnsiTheme="majorHAnsi" w:cs="Arial"/>
              <w:noProof/>
              <w:color w:val="999999" w:themeColor="accent2"/>
              <w:sz w:val="18"/>
              <w:szCs w:val="18"/>
            </w:rPr>
            <w:t>1</w:t>
          </w:r>
          <w:r w:rsidRPr="00D06414">
            <w:rPr>
              <w:rFonts w:asciiTheme="majorHAnsi" w:hAnsiTheme="majorHAnsi" w:cs="Arial"/>
              <w:color w:val="999999" w:themeColor="accent2"/>
              <w:sz w:val="18"/>
              <w:szCs w:val="18"/>
            </w:rPr>
            <w:fldChar w:fldCharType="end"/>
          </w:r>
        </w:p>
      </w:tc>
    </w:tr>
  </w:tbl>
  <w:p w14:paraId="079118B4" w14:textId="633B75FF" w:rsidR="001C19C7" w:rsidRPr="000D2066" w:rsidRDefault="001C19C7" w:rsidP="000D2066">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5408" behindDoc="1" locked="0" layoutInCell="1" allowOverlap="1" wp14:anchorId="693EA8CA" wp14:editId="23DE2DD1">
          <wp:simplePos x="0" y="0"/>
          <wp:positionH relativeFrom="column">
            <wp:posOffset>-885825</wp:posOffset>
          </wp:positionH>
          <wp:positionV relativeFrom="page">
            <wp:posOffset>10144125</wp:posOffset>
          </wp:positionV>
          <wp:extent cx="15116175" cy="5518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12"/>
      <w:gridCol w:w="3213"/>
      <w:gridCol w:w="3213"/>
    </w:tblGrid>
    <w:tr w:rsidR="001C19C7" w:rsidRPr="00D06414" w14:paraId="31A5A360" w14:textId="77777777" w:rsidTr="009F507F">
      <w:tc>
        <w:tcPr>
          <w:tcW w:w="1665" w:type="pct"/>
          <w:tcMar>
            <w:left w:w="0" w:type="dxa"/>
            <w:right w:w="0" w:type="dxa"/>
          </w:tcMar>
        </w:tcPr>
        <w:p w14:paraId="3CB9F0D5" w14:textId="77777777" w:rsidR="001C19C7" w:rsidRPr="00D06414" w:rsidRDefault="001C19C7" w:rsidP="000D2066">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4458F42B" w14:textId="77777777" w:rsidR="001C19C7" w:rsidRPr="00D06414" w:rsidRDefault="001C19C7" w:rsidP="000D2066">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239BF8D4" w14:textId="7730289D" w:rsidR="001C19C7" w:rsidRPr="00D06414" w:rsidRDefault="001C19C7" w:rsidP="000D2066">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F0718">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2C71E6E5" w14:textId="1F2878B5" w:rsidR="001C19C7" w:rsidRPr="000D2066" w:rsidRDefault="001C19C7" w:rsidP="000D2066">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7456" behindDoc="1" locked="0" layoutInCell="1" allowOverlap="1" wp14:anchorId="5DD24240" wp14:editId="66447128">
          <wp:simplePos x="0" y="0"/>
          <wp:positionH relativeFrom="column">
            <wp:posOffset>-885825</wp:posOffset>
          </wp:positionH>
          <wp:positionV relativeFrom="page">
            <wp:posOffset>10144125</wp:posOffset>
          </wp:positionV>
          <wp:extent cx="15116175" cy="5518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0245C" w14:textId="77777777" w:rsidR="001C19C7" w:rsidRDefault="001C19C7" w:rsidP="00304EA1">
      <w:pPr>
        <w:spacing w:after="0" w:line="240" w:lineRule="auto"/>
      </w:pPr>
      <w:r>
        <w:separator/>
      </w:r>
    </w:p>
  </w:footnote>
  <w:footnote w:type="continuationSeparator" w:id="0">
    <w:p w14:paraId="6AACEA26" w14:textId="77777777" w:rsidR="001C19C7" w:rsidRDefault="001C19C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01EF6" w14:textId="78CD010F" w:rsidR="001C19C7" w:rsidRPr="00D86DE4" w:rsidRDefault="001C19C7" w:rsidP="00E86FF9">
    <w:pPr>
      <w:pStyle w:val="VCAAcaptionsandfootnotes"/>
      <w:spacing w:before="0"/>
      <w:rPr>
        <w:color w:val="999999" w:themeColor="accent2"/>
      </w:rPr>
    </w:pPr>
    <w:r>
      <w:rPr>
        <w:color w:val="999999" w:themeColor="accent2"/>
      </w:rPr>
      <w:t>Unpacking the Victorian Curriculum F–10 – Languages, Foundation to Level 6 in the F–10 sequence</w:t>
    </w: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37CFE" w14:textId="5C5AB915" w:rsidR="001C19C7" w:rsidRPr="009370BC" w:rsidRDefault="001C19C7" w:rsidP="00970580">
    <w:pPr>
      <w:spacing w:after="0"/>
      <w:ind w:right="-142"/>
      <w:jc w:val="right"/>
    </w:pPr>
    <w:r>
      <w:rPr>
        <w:noProof/>
        <w:lang w:val="en-AU" w:eastAsia="en-AU"/>
      </w:rPr>
      <w:drawing>
        <wp:anchor distT="0" distB="0" distL="114300" distR="114300" simplePos="0" relativeHeight="251663360" behindDoc="1" locked="1" layoutInCell="1" allowOverlap="1" wp14:anchorId="1F7B4674" wp14:editId="238E7029">
          <wp:simplePos x="0" y="0"/>
          <wp:positionH relativeFrom="column">
            <wp:posOffset>-702310</wp:posOffset>
          </wp:positionH>
          <wp:positionV relativeFrom="page">
            <wp:posOffset>5715</wp:posOffset>
          </wp:positionV>
          <wp:extent cx="7539990" cy="716915"/>
          <wp:effectExtent l="0" t="0" r="381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6AB3"/>
    <w:multiLevelType w:val="multilevel"/>
    <w:tmpl w:val="37B4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B34A0"/>
    <w:multiLevelType w:val="multilevel"/>
    <w:tmpl w:val="13B0B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0120DA"/>
    <w:multiLevelType w:val="multilevel"/>
    <w:tmpl w:val="0046F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413EBF"/>
    <w:multiLevelType w:val="hybridMultilevel"/>
    <w:tmpl w:val="E38284A6"/>
    <w:lvl w:ilvl="0" w:tplc="8AAA423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4768B760"/>
    <w:lvl w:ilvl="0" w:tplc="F59E3C58">
      <w:start w:val="1"/>
      <w:numFmt w:val="bullet"/>
      <w:pStyle w:val="VCAAtablecondensedbullet"/>
      <w:lvlText w:val=""/>
      <w:lvlJc w:val="left"/>
      <w:pPr>
        <w:ind w:left="720" w:hanging="360"/>
      </w:pPr>
      <w:rPr>
        <w:rFonts w:ascii="Symbol" w:hAnsi="Symbol" w:hint="default"/>
      </w:rPr>
    </w:lvl>
    <w:lvl w:ilvl="1" w:tplc="A8D0B4EA">
      <w:numFmt w:val="bullet"/>
      <w:lvlText w:val="-"/>
      <w:lvlJc w:val="left"/>
      <w:pPr>
        <w:ind w:left="1440" w:hanging="360"/>
      </w:pPr>
      <w:rPr>
        <w:rFonts w:ascii="Arial Narrow" w:eastAsia="Times New Roman" w:hAnsi="Arial Narro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7D5F86"/>
    <w:multiLevelType w:val="multilevel"/>
    <w:tmpl w:val="DD30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5833B1"/>
    <w:multiLevelType w:val="hybridMultilevel"/>
    <w:tmpl w:val="B97EC32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7" w15:restartNumberingAfterBreak="0">
    <w:nsid w:val="25D4608F"/>
    <w:multiLevelType w:val="hybridMultilevel"/>
    <w:tmpl w:val="540E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27415"/>
    <w:multiLevelType w:val="hybridMultilevel"/>
    <w:tmpl w:val="152C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A18A6"/>
    <w:multiLevelType w:val="multilevel"/>
    <w:tmpl w:val="8848B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193C50"/>
    <w:multiLevelType w:val="hybridMultilevel"/>
    <w:tmpl w:val="0DFA7D7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1" w15:restartNumberingAfterBreak="0">
    <w:nsid w:val="3A2B3EA0"/>
    <w:multiLevelType w:val="hybridMultilevel"/>
    <w:tmpl w:val="6C766D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E4402F3"/>
    <w:multiLevelType w:val="hybridMultilevel"/>
    <w:tmpl w:val="C782599C"/>
    <w:lvl w:ilvl="0" w:tplc="1890CA1A">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A0569"/>
    <w:multiLevelType w:val="hybridMultilevel"/>
    <w:tmpl w:val="889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50C54A4A"/>
    <w:multiLevelType w:val="multilevel"/>
    <w:tmpl w:val="4F8AF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0948AF"/>
    <w:multiLevelType w:val="multilevel"/>
    <w:tmpl w:val="4F8AF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775932"/>
    <w:multiLevelType w:val="hybridMultilevel"/>
    <w:tmpl w:val="2878F2AC"/>
    <w:lvl w:ilvl="0" w:tplc="36D02F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7A76E7B"/>
    <w:multiLevelType w:val="multilevel"/>
    <w:tmpl w:val="6BFA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DC056C"/>
    <w:multiLevelType w:val="hybridMultilevel"/>
    <w:tmpl w:val="3DB24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21C62C62"/>
    <w:lvl w:ilvl="0" w:tplc="079EB5DC">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15:restartNumberingAfterBreak="0">
    <w:nsid w:val="724D4856"/>
    <w:multiLevelType w:val="multilevel"/>
    <w:tmpl w:val="7DDCC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B8124A"/>
    <w:multiLevelType w:val="hybridMultilevel"/>
    <w:tmpl w:val="8D8CC07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5" w15:restartNumberingAfterBreak="0">
    <w:nsid w:val="7F3617A1"/>
    <w:multiLevelType w:val="multilevel"/>
    <w:tmpl w:val="6BFA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8"/>
  </w:num>
  <w:num w:numId="3">
    <w:abstractNumId w:val="14"/>
  </w:num>
  <w:num w:numId="4">
    <w:abstractNumId w:val="4"/>
  </w:num>
  <w:num w:numId="5">
    <w:abstractNumId w:val="21"/>
  </w:num>
  <w:num w:numId="6">
    <w:abstractNumId w:val="24"/>
  </w:num>
  <w:num w:numId="7">
    <w:abstractNumId w:val="10"/>
  </w:num>
  <w:num w:numId="8">
    <w:abstractNumId w:val="0"/>
  </w:num>
  <w:num w:numId="9">
    <w:abstractNumId w:val="5"/>
  </w:num>
  <w:num w:numId="10">
    <w:abstractNumId w:val="3"/>
  </w:num>
  <w:num w:numId="11">
    <w:abstractNumId w:val="13"/>
  </w:num>
  <w:num w:numId="12">
    <w:abstractNumId w:val="20"/>
  </w:num>
  <w:num w:numId="13">
    <w:abstractNumId w:val="11"/>
  </w:num>
  <w:num w:numId="14">
    <w:abstractNumId w:val="12"/>
  </w:num>
  <w:num w:numId="15">
    <w:abstractNumId w:val="17"/>
  </w:num>
  <w:num w:numId="16">
    <w:abstractNumId w:val="25"/>
    <w:lvlOverride w:ilvl="0">
      <w:lvl w:ilvl="0">
        <w:numFmt w:val="bullet"/>
        <w:lvlText w:val=""/>
        <w:lvlJc w:val="left"/>
        <w:pPr>
          <w:tabs>
            <w:tab w:val="num" w:pos="720"/>
          </w:tabs>
          <w:ind w:left="720" w:hanging="360"/>
        </w:pPr>
        <w:rPr>
          <w:rFonts w:ascii="Symbol" w:hAnsi="Symbol" w:hint="default"/>
          <w:sz w:val="20"/>
        </w:rPr>
      </w:lvl>
    </w:lvlOverride>
  </w:num>
  <w:num w:numId="17">
    <w:abstractNumId w:val="19"/>
  </w:num>
  <w:num w:numId="18">
    <w:abstractNumId w:val="9"/>
    <w:lvlOverride w:ilvl="0">
      <w:lvl w:ilvl="0">
        <w:numFmt w:val="bullet"/>
        <w:lvlText w:val=""/>
        <w:lvlJc w:val="left"/>
        <w:pPr>
          <w:tabs>
            <w:tab w:val="num" w:pos="720"/>
          </w:tabs>
          <w:ind w:left="720" w:hanging="360"/>
        </w:pPr>
        <w:rPr>
          <w:rFonts w:ascii="Symbol" w:hAnsi="Symbol" w:hint="default"/>
          <w:sz w:val="20"/>
        </w:rPr>
      </w:lvl>
    </w:lvlOverride>
  </w:num>
  <w:num w:numId="19">
    <w:abstractNumId w:val="2"/>
    <w:lvlOverride w:ilvl="0">
      <w:lvl w:ilvl="0">
        <w:numFmt w:val="bullet"/>
        <w:lvlText w:val=""/>
        <w:lvlJc w:val="left"/>
        <w:pPr>
          <w:tabs>
            <w:tab w:val="num" w:pos="720"/>
          </w:tabs>
          <w:ind w:left="720" w:hanging="360"/>
        </w:pPr>
        <w:rPr>
          <w:rFonts w:ascii="Symbol" w:hAnsi="Symbol" w:hint="default"/>
          <w:sz w:val="20"/>
        </w:rPr>
      </w:lvl>
    </w:lvlOverride>
  </w:num>
  <w:num w:numId="20">
    <w:abstractNumId w:val="1"/>
    <w:lvlOverride w:ilvl="0">
      <w:lvl w:ilvl="0">
        <w:numFmt w:val="bullet"/>
        <w:lvlText w:val=""/>
        <w:lvlJc w:val="left"/>
        <w:pPr>
          <w:tabs>
            <w:tab w:val="num" w:pos="720"/>
          </w:tabs>
          <w:ind w:left="720" w:hanging="360"/>
        </w:pPr>
        <w:rPr>
          <w:rFonts w:ascii="Symbol" w:hAnsi="Symbol" w:hint="default"/>
          <w:sz w:val="20"/>
        </w:rPr>
      </w:lvl>
    </w:lvlOverride>
  </w:num>
  <w:num w:numId="21">
    <w:abstractNumId w:val="23"/>
    <w:lvlOverride w:ilvl="0">
      <w:lvl w:ilvl="0">
        <w:numFmt w:val="bullet"/>
        <w:lvlText w:val=""/>
        <w:lvlJc w:val="left"/>
        <w:pPr>
          <w:tabs>
            <w:tab w:val="num" w:pos="720"/>
          </w:tabs>
          <w:ind w:left="720" w:hanging="360"/>
        </w:pPr>
        <w:rPr>
          <w:rFonts w:ascii="Symbol" w:hAnsi="Symbol" w:hint="default"/>
          <w:sz w:val="20"/>
        </w:rPr>
      </w:lvl>
    </w:lvlOverride>
  </w:num>
  <w:num w:numId="22">
    <w:abstractNumId w:val="16"/>
    <w:lvlOverride w:ilvl="0">
      <w:lvl w:ilvl="0">
        <w:numFmt w:val="bullet"/>
        <w:lvlText w:val=""/>
        <w:lvlJc w:val="left"/>
        <w:pPr>
          <w:tabs>
            <w:tab w:val="num" w:pos="720"/>
          </w:tabs>
          <w:ind w:left="720" w:hanging="360"/>
        </w:pPr>
        <w:rPr>
          <w:rFonts w:ascii="Symbol" w:hAnsi="Symbol" w:hint="default"/>
          <w:sz w:val="20"/>
        </w:rPr>
      </w:lvl>
    </w:lvlOverride>
  </w:num>
  <w:num w:numId="23">
    <w:abstractNumId w:val="15"/>
  </w:num>
  <w:num w:numId="24">
    <w:abstractNumId w:val="7"/>
  </w:num>
  <w:num w:numId="25">
    <w:abstractNumId w:val="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stylePaneSortMethod w:val="0000"/>
  <w:mailMerge>
    <w:mainDocumentType w:val="formLetters"/>
    <w:dataType w:val="textFile"/>
    <w:activeRecord w:val="-1"/>
  </w:mailMerg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F7"/>
    <w:rsid w:val="00000D39"/>
    <w:rsid w:val="00003885"/>
    <w:rsid w:val="00013ADC"/>
    <w:rsid w:val="00014F46"/>
    <w:rsid w:val="000215BD"/>
    <w:rsid w:val="0002286D"/>
    <w:rsid w:val="0003270F"/>
    <w:rsid w:val="0003668B"/>
    <w:rsid w:val="00036700"/>
    <w:rsid w:val="000368D9"/>
    <w:rsid w:val="00051D18"/>
    <w:rsid w:val="0005780E"/>
    <w:rsid w:val="00065CC6"/>
    <w:rsid w:val="0007310C"/>
    <w:rsid w:val="00074646"/>
    <w:rsid w:val="000A1642"/>
    <w:rsid w:val="000A2409"/>
    <w:rsid w:val="000A71F7"/>
    <w:rsid w:val="000D2066"/>
    <w:rsid w:val="000D7146"/>
    <w:rsid w:val="000E4EEA"/>
    <w:rsid w:val="000F09E4"/>
    <w:rsid w:val="000F16FD"/>
    <w:rsid w:val="00103057"/>
    <w:rsid w:val="00104606"/>
    <w:rsid w:val="00116C7D"/>
    <w:rsid w:val="00131C4A"/>
    <w:rsid w:val="0013513C"/>
    <w:rsid w:val="00141764"/>
    <w:rsid w:val="00142FAF"/>
    <w:rsid w:val="001433D7"/>
    <w:rsid w:val="001437EA"/>
    <w:rsid w:val="00143ACB"/>
    <w:rsid w:val="00144917"/>
    <w:rsid w:val="0015274C"/>
    <w:rsid w:val="00153179"/>
    <w:rsid w:val="0016515F"/>
    <w:rsid w:val="00167AF5"/>
    <w:rsid w:val="00184C74"/>
    <w:rsid w:val="00186FEA"/>
    <w:rsid w:val="00191814"/>
    <w:rsid w:val="00191CF8"/>
    <w:rsid w:val="00195A0F"/>
    <w:rsid w:val="001A0A09"/>
    <w:rsid w:val="001A33DC"/>
    <w:rsid w:val="001B04D5"/>
    <w:rsid w:val="001B716F"/>
    <w:rsid w:val="001C0ECE"/>
    <w:rsid w:val="001C19C7"/>
    <w:rsid w:val="001D0668"/>
    <w:rsid w:val="001D1FFD"/>
    <w:rsid w:val="001E2BA8"/>
    <w:rsid w:val="001E45DC"/>
    <w:rsid w:val="001E7DDE"/>
    <w:rsid w:val="001F1E95"/>
    <w:rsid w:val="001F32A6"/>
    <w:rsid w:val="001F36BC"/>
    <w:rsid w:val="001F556C"/>
    <w:rsid w:val="0020484B"/>
    <w:rsid w:val="002168D3"/>
    <w:rsid w:val="002207E5"/>
    <w:rsid w:val="002279BA"/>
    <w:rsid w:val="002329F3"/>
    <w:rsid w:val="00237914"/>
    <w:rsid w:val="00242C9A"/>
    <w:rsid w:val="00243A38"/>
    <w:rsid w:val="00243F0D"/>
    <w:rsid w:val="00257E68"/>
    <w:rsid w:val="00260767"/>
    <w:rsid w:val="00262DE9"/>
    <w:rsid w:val="00263788"/>
    <w:rsid w:val="002642D7"/>
    <w:rsid w:val="002647BB"/>
    <w:rsid w:val="00266BB9"/>
    <w:rsid w:val="00270936"/>
    <w:rsid w:val="00271AE7"/>
    <w:rsid w:val="00271D38"/>
    <w:rsid w:val="002754C1"/>
    <w:rsid w:val="002834F6"/>
    <w:rsid w:val="00283DE0"/>
    <w:rsid w:val="002841C8"/>
    <w:rsid w:val="0028516B"/>
    <w:rsid w:val="00286A15"/>
    <w:rsid w:val="002B6867"/>
    <w:rsid w:val="002C6F90"/>
    <w:rsid w:val="002D44EF"/>
    <w:rsid w:val="002E451E"/>
    <w:rsid w:val="002E4FB5"/>
    <w:rsid w:val="002F42F3"/>
    <w:rsid w:val="00302FB8"/>
    <w:rsid w:val="0030358C"/>
    <w:rsid w:val="00304EA1"/>
    <w:rsid w:val="00307C2F"/>
    <w:rsid w:val="003132E6"/>
    <w:rsid w:val="00314D46"/>
    <w:rsid w:val="00314D81"/>
    <w:rsid w:val="00314EB7"/>
    <w:rsid w:val="003160BF"/>
    <w:rsid w:val="00320F5E"/>
    <w:rsid w:val="00322FC6"/>
    <w:rsid w:val="003329A2"/>
    <w:rsid w:val="00340995"/>
    <w:rsid w:val="00343C26"/>
    <w:rsid w:val="003443B7"/>
    <w:rsid w:val="003443BB"/>
    <w:rsid w:val="0035293F"/>
    <w:rsid w:val="0035522F"/>
    <w:rsid w:val="003620BC"/>
    <w:rsid w:val="00363A5C"/>
    <w:rsid w:val="003657E6"/>
    <w:rsid w:val="00366ED0"/>
    <w:rsid w:val="003678ED"/>
    <w:rsid w:val="00367CDC"/>
    <w:rsid w:val="003755E7"/>
    <w:rsid w:val="00375635"/>
    <w:rsid w:val="00375C3B"/>
    <w:rsid w:val="00391986"/>
    <w:rsid w:val="00392D26"/>
    <w:rsid w:val="003A00B4"/>
    <w:rsid w:val="003B6D30"/>
    <w:rsid w:val="003B6D5D"/>
    <w:rsid w:val="003B6F55"/>
    <w:rsid w:val="003C736E"/>
    <w:rsid w:val="003D247E"/>
    <w:rsid w:val="003D44F5"/>
    <w:rsid w:val="003D5582"/>
    <w:rsid w:val="003D5C10"/>
    <w:rsid w:val="003E01FA"/>
    <w:rsid w:val="003E4BD1"/>
    <w:rsid w:val="003E567F"/>
    <w:rsid w:val="003F0BB7"/>
    <w:rsid w:val="00400EC0"/>
    <w:rsid w:val="00402C5B"/>
    <w:rsid w:val="00417223"/>
    <w:rsid w:val="00417AA3"/>
    <w:rsid w:val="0042332B"/>
    <w:rsid w:val="0043676D"/>
    <w:rsid w:val="00440B32"/>
    <w:rsid w:val="00447636"/>
    <w:rsid w:val="0045425D"/>
    <w:rsid w:val="0046078D"/>
    <w:rsid w:val="00462568"/>
    <w:rsid w:val="00490741"/>
    <w:rsid w:val="004A2ED8"/>
    <w:rsid w:val="004A4C32"/>
    <w:rsid w:val="004D2D7F"/>
    <w:rsid w:val="004D5520"/>
    <w:rsid w:val="004D5BBF"/>
    <w:rsid w:val="004E3183"/>
    <w:rsid w:val="004F0F06"/>
    <w:rsid w:val="004F5BDA"/>
    <w:rsid w:val="005050C9"/>
    <w:rsid w:val="00507914"/>
    <w:rsid w:val="0051631E"/>
    <w:rsid w:val="005231CB"/>
    <w:rsid w:val="00525F4F"/>
    <w:rsid w:val="00537A1F"/>
    <w:rsid w:val="00537E26"/>
    <w:rsid w:val="00543C6E"/>
    <w:rsid w:val="0054416A"/>
    <w:rsid w:val="0054476D"/>
    <w:rsid w:val="00547CBC"/>
    <w:rsid w:val="00563F00"/>
    <w:rsid w:val="005647F7"/>
    <w:rsid w:val="00566029"/>
    <w:rsid w:val="00570FB2"/>
    <w:rsid w:val="00571B4B"/>
    <w:rsid w:val="00583049"/>
    <w:rsid w:val="005923CB"/>
    <w:rsid w:val="00594B5B"/>
    <w:rsid w:val="00595969"/>
    <w:rsid w:val="00596B77"/>
    <w:rsid w:val="005B391B"/>
    <w:rsid w:val="005B788C"/>
    <w:rsid w:val="005C3997"/>
    <w:rsid w:val="005C573D"/>
    <w:rsid w:val="005C6735"/>
    <w:rsid w:val="005D3D78"/>
    <w:rsid w:val="005D5821"/>
    <w:rsid w:val="005E2EF0"/>
    <w:rsid w:val="005F0107"/>
    <w:rsid w:val="005F7704"/>
    <w:rsid w:val="00600BE9"/>
    <w:rsid w:val="00603AF8"/>
    <w:rsid w:val="00605AB7"/>
    <w:rsid w:val="0061129C"/>
    <w:rsid w:val="006140FD"/>
    <w:rsid w:val="00616067"/>
    <w:rsid w:val="00616D1D"/>
    <w:rsid w:val="00624696"/>
    <w:rsid w:val="006450FC"/>
    <w:rsid w:val="00650EFF"/>
    <w:rsid w:val="00651FED"/>
    <w:rsid w:val="00670D88"/>
    <w:rsid w:val="00671E2D"/>
    <w:rsid w:val="0068471E"/>
    <w:rsid w:val="00684F98"/>
    <w:rsid w:val="006904FB"/>
    <w:rsid w:val="00693FFD"/>
    <w:rsid w:val="006C0FE7"/>
    <w:rsid w:val="006C268C"/>
    <w:rsid w:val="006C272B"/>
    <w:rsid w:val="006D2159"/>
    <w:rsid w:val="006E3D63"/>
    <w:rsid w:val="006E52CD"/>
    <w:rsid w:val="006F22B2"/>
    <w:rsid w:val="006F787C"/>
    <w:rsid w:val="00702636"/>
    <w:rsid w:val="00703643"/>
    <w:rsid w:val="00706457"/>
    <w:rsid w:val="0071207A"/>
    <w:rsid w:val="00715EA2"/>
    <w:rsid w:val="00724507"/>
    <w:rsid w:val="007248B1"/>
    <w:rsid w:val="00725A5B"/>
    <w:rsid w:val="007420E4"/>
    <w:rsid w:val="00745CDB"/>
    <w:rsid w:val="00765B64"/>
    <w:rsid w:val="007661F4"/>
    <w:rsid w:val="00766947"/>
    <w:rsid w:val="00770AFC"/>
    <w:rsid w:val="00773E6C"/>
    <w:rsid w:val="00781FB1"/>
    <w:rsid w:val="00786DA5"/>
    <w:rsid w:val="0079568D"/>
    <w:rsid w:val="00796A2F"/>
    <w:rsid w:val="007A7452"/>
    <w:rsid w:val="007B5DB7"/>
    <w:rsid w:val="007C2989"/>
    <w:rsid w:val="007D13C9"/>
    <w:rsid w:val="007D57C5"/>
    <w:rsid w:val="007E0329"/>
    <w:rsid w:val="007F3980"/>
    <w:rsid w:val="007F59C6"/>
    <w:rsid w:val="007F70BB"/>
    <w:rsid w:val="008012D2"/>
    <w:rsid w:val="00803847"/>
    <w:rsid w:val="00813C37"/>
    <w:rsid w:val="008154B5"/>
    <w:rsid w:val="008165FE"/>
    <w:rsid w:val="00823962"/>
    <w:rsid w:val="008271D2"/>
    <w:rsid w:val="00830142"/>
    <w:rsid w:val="00831B3F"/>
    <w:rsid w:val="00835039"/>
    <w:rsid w:val="00843408"/>
    <w:rsid w:val="00843A0E"/>
    <w:rsid w:val="00845AEA"/>
    <w:rsid w:val="00852719"/>
    <w:rsid w:val="00860115"/>
    <w:rsid w:val="00883FCC"/>
    <w:rsid w:val="00885185"/>
    <w:rsid w:val="00886875"/>
    <w:rsid w:val="0088783C"/>
    <w:rsid w:val="00887A9A"/>
    <w:rsid w:val="00890E74"/>
    <w:rsid w:val="008A4720"/>
    <w:rsid w:val="008C07AA"/>
    <w:rsid w:val="008C71DB"/>
    <w:rsid w:val="008E210E"/>
    <w:rsid w:val="008E2865"/>
    <w:rsid w:val="008E6B9F"/>
    <w:rsid w:val="008E7D96"/>
    <w:rsid w:val="008F005C"/>
    <w:rsid w:val="0090270D"/>
    <w:rsid w:val="00905452"/>
    <w:rsid w:val="009175B9"/>
    <w:rsid w:val="009370BC"/>
    <w:rsid w:val="00942DED"/>
    <w:rsid w:val="00970580"/>
    <w:rsid w:val="009778EE"/>
    <w:rsid w:val="00981623"/>
    <w:rsid w:val="00983362"/>
    <w:rsid w:val="0098739B"/>
    <w:rsid w:val="00987B80"/>
    <w:rsid w:val="00991982"/>
    <w:rsid w:val="009923BC"/>
    <w:rsid w:val="009B5CBF"/>
    <w:rsid w:val="009B61E5"/>
    <w:rsid w:val="009D0D45"/>
    <w:rsid w:val="009D1E89"/>
    <w:rsid w:val="009F0718"/>
    <w:rsid w:val="009F507F"/>
    <w:rsid w:val="00A00C69"/>
    <w:rsid w:val="00A01FF0"/>
    <w:rsid w:val="00A05648"/>
    <w:rsid w:val="00A175A6"/>
    <w:rsid w:val="00A17661"/>
    <w:rsid w:val="00A23397"/>
    <w:rsid w:val="00A24B2D"/>
    <w:rsid w:val="00A33E6F"/>
    <w:rsid w:val="00A40966"/>
    <w:rsid w:val="00A43CE8"/>
    <w:rsid w:val="00A524FF"/>
    <w:rsid w:val="00A55572"/>
    <w:rsid w:val="00A569B1"/>
    <w:rsid w:val="00A641AE"/>
    <w:rsid w:val="00A67989"/>
    <w:rsid w:val="00A67F7A"/>
    <w:rsid w:val="00A70D48"/>
    <w:rsid w:val="00A71C0D"/>
    <w:rsid w:val="00A72565"/>
    <w:rsid w:val="00A73367"/>
    <w:rsid w:val="00A81AF1"/>
    <w:rsid w:val="00A83512"/>
    <w:rsid w:val="00A85B1B"/>
    <w:rsid w:val="00A921E0"/>
    <w:rsid w:val="00A922F4"/>
    <w:rsid w:val="00A9782C"/>
    <w:rsid w:val="00AA0ED8"/>
    <w:rsid w:val="00AB0C96"/>
    <w:rsid w:val="00AC3CEC"/>
    <w:rsid w:val="00AC45EC"/>
    <w:rsid w:val="00AC7722"/>
    <w:rsid w:val="00AC7B29"/>
    <w:rsid w:val="00AD3E34"/>
    <w:rsid w:val="00AD6699"/>
    <w:rsid w:val="00AE1726"/>
    <w:rsid w:val="00AE374E"/>
    <w:rsid w:val="00AE404F"/>
    <w:rsid w:val="00AE5526"/>
    <w:rsid w:val="00AF051B"/>
    <w:rsid w:val="00AF215F"/>
    <w:rsid w:val="00AF4054"/>
    <w:rsid w:val="00AF77C4"/>
    <w:rsid w:val="00B0012C"/>
    <w:rsid w:val="00B01578"/>
    <w:rsid w:val="00B016E3"/>
    <w:rsid w:val="00B05E0B"/>
    <w:rsid w:val="00B0738F"/>
    <w:rsid w:val="00B13464"/>
    <w:rsid w:val="00B20753"/>
    <w:rsid w:val="00B2225F"/>
    <w:rsid w:val="00B22880"/>
    <w:rsid w:val="00B26601"/>
    <w:rsid w:val="00B26E0F"/>
    <w:rsid w:val="00B40E63"/>
    <w:rsid w:val="00B41951"/>
    <w:rsid w:val="00B458CD"/>
    <w:rsid w:val="00B477BA"/>
    <w:rsid w:val="00B53229"/>
    <w:rsid w:val="00B62480"/>
    <w:rsid w:val="00B62992"/>
    <w:rsid w:val="00B65F90"/>
    <w:rsid w:val="00B72774"/>
    <w:rsid w:val="00B73E77"/>
    <w:rsid w:val="00B77809"/>
    <w:rsid w:val="00B801FA"/>
    <w:rsid w:val="00B81B70"/>
    <w:rsid w:val="00B85650"/>
    <w:rsid w:val="00B94D21"/>
    <w:rsid w:val="00BA1C7B"/>
    <w:rsid w:val="00BB1C1A"/>
    <w:rsid w:val="00BD0724"/>
    <w:rsid w:val="00BD2B91"/>
    <w:rsid w:val="00BD4489"/>
    <w:rsid w:val="00BD4DA6"/>
    <w:rsid w:val="00BE3A6F"/>
    <w:rsid w:val="00BE5521"/>
    <w:rsid w:val="00BF142C"/>
    <w:rsid w:val="00BF16EB"/>
    <w:rsid w:val="00BF6FC9"/>
    <w:rsid w:val="00BF7BA5"/>
    <w:rsid w:val="00C10A76"/>
    <w:rsid w:val="00C10D09"/>
    <w:rsid w:val="00C135FD"/>
    <w:rsid w:val="00C210BA"/>
    <w:rsid w:val="00C247B9"/>
    <w:rsid w:val="00C24E17"/>
    <w:rsid w:val="00C24FCF"/>
    <w:rsid w:val="00C341E6"/>
    <w:rsid w:val="00C36AA4"/>
    <w:rsid w:val="00C53263"/>
    <w:rsid w:val="00C56C2B"/>
    <w:rsid w:val="00C609B1"/>
    <w:rsid w:val="00C75F1D"/>
    <w:rsid w:val="00C77D61"/>
    <w:rsid w:val="00C80B3F"/>
    <w:rsid w:val="00C80E10"/>
    <w:rsid w:val="00C81DA2"/>
    <w:rsid w:val="00C901AD"/>
    <w:rsid w:val="00CB68E8"/>
    <w:rsid w:val="00CB7178"/>
    <w:rsid w:val="00CC46D4"/>
    <w:rsid w:val="00CC5906"/>
    <w:rsid w:val="00CC5964"/>
    <w:rsid w:val="00CC6ABE"/>
    <w:rsid w:val="00CD04CE"/>
    <w:rsid w:val="00CD58DD"/>
    <w:rsid w:val="00CF0CA6"/>
    <w:rsid w:val="00D00600"/>
    <w:rsid w:val="00D03D5F"/>
    <w:rsid w:val="00D04F01"/>
    <w:rsid w:val="00D06414"/>
    <w:rsid w:val="00D1302F"/>
    <w:rsid w:val="00D16631"/>
    <w:rsid w:val="00D2119D"/>
    <w:rsid w:val="00D32229"/>
    <w:rsid w:val="00D338E4"/>
    <w:rsid w:val="00D36638"/>
    <w:rsid w:val="00D402A6"/>
    <w:rsid w:val="00D42568"/>
    <w:rsid w:val="00D454B6"/>
    <w:rsid w:val="00D51947"/>
    <w:rsid w:val="00D532F0"/>
    <w:rsid w:val="00D53D13"/>
    <w:rsid w:val="00D55015"/>
    <w:rsid w:val="00D609FE"/>
    <w:rsid w:val="00D62DB4"/>
    <w:rsid w:val="00D630F4"/>
    <w:rsid w:val="00D77413"/>
    <w:rsid w:val="00D82759"/>
    <w:rsid w:val="00D83EB1"/>
    <w:rsid w:val="00D86DE4"/>
    <w:rsid w:val="00D93B1F"/>
    <w:rsid w:val="00D96986"/>
    <w:rsid w:val="00DA1B91"/>
    <w:rsid w:val="00DA7166"/>
    <w:rsid w:val="00DB0C8A"/>
    <w:rsid w:val="00DB6F4B"/>
    <w:rsid w:val="00DC6A60"/>
    <w:rsid w:val="00DD7971"/>
    <w:rsid w:val="00DE3B04"/>
    <w:rsid w:val="00DE51DB"/>
    <w:rsid w:val="00DE63A4"/>
    <w:rsid w:val="00DF4B5B"/>
    <w:rsid w:val="00DF54FE"/>
    <w:rsid w:val="00E10A75"/>
    <w:rsid w:val="00E16061"/>
    <w:rsid w:val="00E1659A"/>
    <w:rsid w:val="00E23F1D"/>
    <w:rsid w:val="00E26312"/>
    <w:rsid w:val="00E30E05"/>
    <w:rsid w:val="00E36361"/>
    <w:rsid w:val="00E36421"/>
    <w:rsid w:val="00E45A28"/>
    <w:rsid w:val="00E460E0"/>
    <w:rsid w:val="00E46457"/>
    <w:rsid w:val="00E55AE9"/>
    <w:rsid w:val="00E55CD1"/>
    <w:rsid w:val="00E56C32"/>
    <w:rsid w:val="00E76E15"/>
    <w:rsid w:val="00E80BF7"/>
    <w:rsid w:val="00E83775"/>
    <w:rsid w:val="00E84D29"/>
    <w:rsid w:val="00E86FF9"/>
    <w:rsid w:val="00E90BC3"/>
    <w:rsid w:val="00E9723F"/>
    <w:rsid w:val="00EA0D99"/>
    <w:rsid w:val="00EA78A5"/>
    <w:rsid w:val="00EB0C84"/>
    <w:rsid w:val="00EC4FF7"/>
    <w:rsid w:val="00EC50BE"/>
    <w:rsid w:val="00EC76B2"/>
    <w:rsid w:val="00EE337F"/>
    <w:rsid w:val="00EE3C9C"/>
    <w:rsid w:val="00EF01A9"/>
    <w:rsid w:val="00EF21FE"/>
    <w:rsid w:val="00EF23FE"/>
    <w:rsid w:val="00EF3994"/>
    <w:rsid w:val="00EF7838"/>
    <w:rsid w:val="00F03221"/>
    <w:rsid w:val="00F05DD9"/>
    <w:rsid w:val="00F17A6C"/>
    <w:rsid w:val="00F2092E"/>
    <w:rsid w:val="00F22C2F"/>
    <w:rsid w:val="00F40807"/>
    <w:rsid w:val="00F40D53"/>
    <w:rsid w:val="00F4525C"/>
    <w:rsid w:val="00F50D86"/>
    <w:rsid w:val="00F51EFB"/>
    <w:rsid w:val="00F52672"/>
    <w:rsid w:val="00F56B39"/>
    <w:rsid w:val="00F56B53"/>
    <w:rsid w:val="00F56FA8"/>
    <w:rsid w:val="00F62507"/>
    <w:rsid w:val="00F652AD"/>
    <w:rsid w:val="00F65B2A"/>
    <w:rsid w:val="00F7474D"/>
    <w:rsid w:val="00F8352A"/>
    <w:rsid w:val="00F90534"/>
    <w:rsid w:val="00FA68D4"/>
    <w:rsid w:val="00FA7D05"/>
    <w:rsid w:val="00FC2E6D"/>
    <w:rsid w:val="00FC4818"/>
    <w:rsid w:val="00FC75CB"/>
    <w:rsid w:val="00FD5B7F"/>
    <w:rsid w:val="00FE3F0B"/>
    <w:rsid w:val="00FE5E14"/>
    <w:rsid w:val="00FF07FD"/>
    <w:rsid w:val="00FF4ACF"/>
    <w:rsid w:val="00FF5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B65F90"/>
    <w:pPr>
      <w:spacing w:before="480" w:after="360" w:line="680" w:lineRule="exact"/>
      <w:outlineLvl w:val="0"/>
    </w:pPr>
    <w:rPr>
      <w:rFonts w:ascii="Arial" w:hAnsi="Arial" w:cs="Arial"/>
      <w:noProof/>
      <w:color w:val="0F7EB4"/>
      <w:sz w:val="60"/>
      <w:szCs w:val="48"/>
      <w:lang w:val="en-AU" w:eastAsia="en-AU"/>
    </w:rPr>
  </w:style>
  <w:style w:type="paragraph" w:customStyle="1" w:styleId="VCAAHeading1">
    <w:name w:val="VCAA Heading 1"/>
    <w:next w:val="VCAAbody"/>
    <w:qFormat/>
    <w:rsid w:val="00262DE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D96986"/>
    <w:pPr>
      <w:spacing w:before="60" w:after="60" w:line="280" w:lineRule="exact"/>
    </w:pPr>
    <w:rPr>
      <w:rFonts w:ascii="Arial Narrow" w:hAnsi="Arial Narrow" w:cs="Arial"/>
      <w:sz w:val="20"/>
    </w:rPr>
  </w:style>
  <w:style w:type="paragraph" w:customStyle="1" w:styleId="VCAAtablecondensedheading">
    <w:name w:val="VCAA table condensed heading"/>
    <w:basedOn w:val="VCAAtablecondensed"/>
    <w:qFormat/>
    <w:rsid w:val="00A922F4"/>
    <w:rPr>
      <w:color w:val="FFFFFF" w:themeColor="background1"/>
    </w:rPr>
  </w:style>
  <w:style w:type="paragraph" w:customStyle="1" w:styleId="VCAAbullet">
    <w:name w:val="VCAA bullet"/>
    <w:basedOn w:val="VCAAbody"/>
    <w:autoRedefine/>
    <w:qFormat/>
    <w:rsid w:val="003657E6"/>
    <w:pPr>
      <w:numPr>
        <w:numId w:val="1"/>
      </w:numPr>
      <w:tabs>
        <w:tab w:val="left" w:pos="425"/>
      </w:tabs>
      <w:spacing w:before="60" w:after="60"/>
      <w:ind w:left="425" w:hanging="425"/>
      <w:contextualSpacing/>
    </w:pPr>
    <w:rPr>
      <w:rFonts w:eastAsia="MS Mincho"/>
      <w:kern w:val="22"/>
      <w:lang w:val="en-AU"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314D46"/>
    <w:pPr>
      <w:numPr>
        <w:numId w:val="4"/>
      </w:numPr>
      <w:tabs>
        <w:tab w:val="left" w:pos="425"/>
      </w:tabs>
      <w:overflowPunct w:val="0"/>
      <w:autoSpaceDE w:val="0"/>
      <w:autoSpaceDN w:val="0"/>
      <w:adjustRightInd w:val="0"/>
      <w:spacing w:before="60" w:after="60" w:line="280" w:lineRule="exact"/>
      <w:ind w:left="357" w:hanging="357"/>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B65F90"/>
    <w:pPr>
      <w:spacing w:after="360"/>
      <w:outlineLvl w:val="1"/>
    </w:pPr>
    <w:rPr>
      <w:rFonts w:ascii="Arial" w:hAnsi="Arial" w:cs="Arial"/>
      <w:noProof/>
      <w:color w:val="0F7EB4"/>
      <w:sz w:val="40"/>
      <w:szCs w:val="40"/>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character" w:styleId="CommentReference">
    <w:name w:val="annotation reference"/>
    <w:basedOn w:val="DefaultParagraphFont"/>
    <w:uiPriority w:val="99"/>
    <w:rsid w:val="00F56FA8"/>
    <w:rPr>
      <w:sz w:val="16"/>
      <w:szCs w:val="16"/>
    </w:rPr>
  </w:style>
  <w:style w:type="paragraph" w:styleId="CommentText">
    <w:name w:val="annotation text"/>
    <w:basedOn w:val="Normal"/>
    <w:link w:val="CommentTextChar"/>
    <w:uiPriority w:val="99"/>
    <w:rsid w:val="00F56FA8"/>
    <w:pPr>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rsid w:val="00F56FA8"/>
    <w:rPr>
      <w:rFonts w:ascii="Times New Roman" w:eastAsia="MS Mincho" w:hAnsi="Times New Roman" w:cs="Times New Roman"/>
      <w:sz w:val="20"/>
      <w:szCs w:val="20"/>
    </w:rPr>
  </w:style>
  <w:style w:type="character" w:styleId="FollowedHyperlink">
    <w:name w:val="FollowedHyperlink"/>
    <w:basedOn w:val="DefaultParagraphFont"/>
    <w:semiHidden/>
    <w:unhideWhenUsed/>
    <w:rsid w:val="00C80B3F"/>
    <w:rPr>
      <w:color w:val="8DB3E2" w:themeColor="followedHyperlink"/>
      <w:u w:val="single"/>
    </w:rPr>
  </w:style>
  <w:style w:type="paragraph" w:styleId="CommentSubject">
    <w:name w:val="annotation subject"/>
    <w:basedOn w:val="CommentText"/>
    <w:next w:val="CommentText"/>
    <w:link w:val="CommentSubjectChar"/>
    <w:uiPriority w:val="99"/>
    <w:semiHidden/>
    <w:unhideWhenUsed/>
    <w:rsid w:val="0071207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1207A"/>
    <w:rPr>
      <w:rFonts w:ascii="Times New Roman" w:eastAsia="MS Mincho" w:hAnsi="Times New Roman" w:cs="Times New Roman"/>
      <w:b/>
      <w:bCs/>
      <w:sz w:val="20"/>
      <w:szCs w:val="20"/>
    </w:rPr>
  </w:style>
  <w:style w:type="paragraph" w:customStyle="1" w:styleId="imported-TableGrid">
    <w:name w:val="imported-Table Grid"/>
    <w:rsid w:val="00242C9A"/>
    <w:pPr>
      <w:spacing w:after="0" w:line="240" w:lineRule="auto"/>
    </w:pPr>
    <w:rPr>
      <w:rFonts w:ascii="Helvetica" w:eastAsia="Arial Unicode MS" w:hAnsi="Helvetica" w:cs="Times New Roman"/>
      <w:color w:val="000000"/>
      <w:sz w:val="24"/>
      <w:szCs w:val="20"/>
    </w:rPr>
  </w:style>
  <w:style w:type="paragraph" w:styleId="NormalWeb">
    <w:name w:val="Normal (Web)"/>
    <w:basedOn w:val="Normal"/>
    <w:uiPriority w:val="99"/>
    <w:unhideWhenUsed/>
    <w:rsid w:val="00F17A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7A6C"/>
    <w:rPr>
      <w:i/>
      <w:iCs/>
    </w:rPr>
  </w:style>
  <w:style w:type="paragraph" w:customStyle="1" w:styleId="imported-BodyBullet">
    <w:name w:val="imported-Body Bullet"/>
    <w:rsid w:val="00F17A6C"/>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F17A6C"/>
    <w:pPr>
      <w:spacing w:after="0" w:line="240" w:lineRule="auto"/>
      <w:ind w:left="720"/>
      <w:contextualSpacing/>
    </w:pPr>
    <w:rPr>
      <w:rFonts w:ascii="Times New Roman" w:eastAsia="MS Mincho" w:hAnsi="Times New Roman" w:cs="Times New Roman"/>
      <w:sz w:val="24"/>
      <w:szCs w:val="24"/>
    </w:rPr>
  </w:style>
  <w:style w:type="paragraph" w:customStyle="1" w:styleId="VCAAtablecondensed-largeleading">
    <w:name w:val="VCAA table condensed - large leading"/>
    <w:basedOn w:val="VCAAtablecondensed"/>
    <w:qFormat/>
    <w:rsid w:val="00E16061"/>
    <w:pPr>
      <w:spacing w:after="240"/>
    </w:pPr>
    <w:rPr>
      <w:lang w:val="en-AU"/>
    </w:rPr>
  </w:style>
  <w:style w:type="character" w:customStyle="1" w:styleId="UnresolvedMention1">
    <w:name w:val="Unresolved Mention1"/>
    <w:basedOn w:val="DefaultParagraphFont"/>
    <w:uiPriority w:val="99"/>
    <w:semiHidden/>
    <w:unhideWhenUsed/>
    <w:rsid w:val="001437EA"/>
    <w:rPr>
      <w:color w:val="605E5C"/>
      <w:shd w:val="clear" w:color="auto" w:fill="E1DFDD"/>
    </w:rPr>
  </w:style>
  <w:style w:type="paragraph" w:styleId="Revision">
    <w:name w:val="Revision"/>
    <w:hidden/>
    <w:uiPriority w:val="99"/>
    <w:semiHidden/>
    <w:rsid w:val="00C135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779765">
      <w:bodyDiv w:val="1"/>
      <w:marLeft w:val="0"/>
      <w:marRight w:val="0"/>
      <w:marTop w:val="0"/>
      <w:marBottom w:val="0"/>
      <w:divBdr>
        <w:top w:val="none" w:sz="0" w:space="0" w:color="auto"/>
        <w:left w:val="none" w:sz="0" w:space="0" w:color="auto"/>
        <w:bottom w:val="none" w:sz="0" w:space="0" w:color="auto"/>
        <w:right w:val="none" w:sz="0" w:space="0" w:color="auto"/>
      </w:divBdr>
    </w:div>
    <w:div w:id="602419603">
      <w:bodyDiv w:val="1"/>
      <w:marLeft w:val="0"/>
      <w:marRight w:val="0"/>
      <w:marTop w:val="0"/>
      <w:marBottom w:val="0"/>
      <w:divBdr>
        <w:top w:val="none" w:sz="0" w:space="0" w:color="auto"/>
        <w:left w:val="none" w:sz="0" w:space="0" w:color="auto"/>
        <w:bottom w:val="none" w:sz="0" w:space="0" w:color="auto"/>
        <w:right w:val="none" w:sz="0" w:space="0" w:color="auto"/>
      </w:divBdr>
    </w:div>
    <w:div w:id="836653899">
      <w:bodyDiv w:val="1"/>
      <w:marLeft w:val="0"/>
      <w:marRight w:val="0"/>
      <w:marTop w:val="0"/>
      <w:marBottom w:val="0"/>
      <w:divBdr>
        <w:top w:val="none" w:sz="0" w:space="0" w:color="auto"/>
        <w:left w:val="none" w:sz="0" w:space="0" w:color="auto"/>
        <w:bottom w:val="none" w:sz="0" w:space="0" w:color="auto"/>
        <w:right w:val="none" w:sz="0" w:space="0" w:color="auto"/>
      </w:divBdr>
    </w:div>
    <w:div w:id="869610404">
      <w:bodyDiv w:val="1"/>
      <w:marLeft w:val="0"/>
      <w:marRight w:val="0"/>
      <w:marTop w:val="0"/>
      <w:marBottom w:val="0"/>
      <w:divBdr>
        <w:top w:val="none" w:sz="0" w:space="0" w:color="auto"/>
        <w:left w:val="none" w:sz="0" w:space="0" w:color="auto"/>
        <w:bottom w:val="none" w:sz="0" w:space="0" w:color="auto"/>
        <w:right w:val="none" w:sz="0" w:space="0" w:color="auto"/>
      </w:divBdr>
    </w:div>
    <w:div w:id="1283730130">
      <w:bodyDiv w:val="1"/>
      <w:marLeft w:val="0"/>
      <w:marRight w:val="0"/>
      <w:marTop w:val="0"/>
      <w:marBottom w:val="0"/>
      <w:divBdr>
        <w:top w:val="none" w:sz="0" w:space="0" w:color="auto"/>
        <w:left w:val="none" w:sz="0" w:space="0" w:color="auto"/>
        <w:bottom w:val="none" w:sz="0" w:space="0" w:color="auto"/>
        <w:right w:val="none" w:sz="0" w:space="0" w:color="auto"/>
      </w:divBdr>
    </w:div>
    <w:div w:id="1341615593">
      <w:bodyDiv w:val="1"/>
      <w:marLeft w:val="0"/>
      <w:marRight w:val="0"/>
      <w:marTop w:val="0"/>
      <w:marBottom w:val="0"/>
      <w:divBdr>
        <w:top w:val="none" w:sz="0" w:space="0" w:color="auto"/>
        <w:left w:val="none" w:sz="0" w:space="0" w:color="auto"/>
        <w:bottom w:val="none" w:sz="0" w:space="0" w:color="auto"/>
        <w:right w:val="none" w:sz="0" w:space="0" w:color="auto"/>
      </w:divBdr>
    </w:div>
    <w:div w:id="1377316244">
      <w:bodyDiv w:val="1"/>
      <w:marLeft w:val="0"/>
      <w:marRight w:val="0"/>
      <w:marTop w:val="0"/>
      <w:marBottom w:val="0"/>
      <w:divBdr>
        <w:top w:val="none" w:sz="0" w:space="0" w:color="auto"/>
        <w:left w:val="none" w:sz="0" w:space="0" w:color="auto"/>
        <w:bottom w:val="none" w:sz="0" w:space="0" w:color="auto"/>
        <w:right w:val="none" w:sz="0" w:space="0" w:color="auto"/>
      </w:divBdr>
    </w:div>
    <w:div w:id="1585988570">
      <w:bodyDiv w:val="1"/>
      <w:marLeft w:val="0"/>
      <w:marRight w:val="0"/>
      <w:marTop w:val="0"/>
      <w:marBottom w:val="0"/>
      <w:divBdr>
        <w:top w:val="none" w:sz="0" w:space="0" w:color="auto"/>
        <w:left w:val="none" w:sz="0" w:space="0" w:color="auto"/>
        <w:bottom w:val="none" w:sz="0" w:space="0" w:color="auto"/>
        <w:right w:val="none" w:sz="0" w:space="0" w:color="auto"/>
      </w:divBdr>
    </w:div>
    <w:div w:id="1740402020">
      <w:bodyDiv w:val="1"/>
      <w:marLeft w:val="0"/>
      <w:marRight w:val="0"/>
      <w:marTop w:val="0"/>
      <w:marBottom w:val="0"/>
      <w:divBdr>
        <w:top w:val="none" w:sz="0" w:space="0" w:color="auto"/>
        <w:left w:val="none" w:sz="0" w:space="0" w:color="auto"/>
        <w:bottom w:val="none" w:sz="0" w:space="0" w:color="auto"/>
        <w:right w:val="none" w:sz="0" w:space="0" w:color="auto"/>
      </w:divBdr>
    </w:div>
    <w:div w:id="1786775360">
      <w:bodyDiv w:val="1"/>
      <w:marLeft w:val="0"/>
      <w:marRight w:val="0"/>
      <w:marTop w:val="0"/>
      <w:marBottom w:val="0"/>
      <w:divBdr>
        <w:top w:val="none" w:sz="0" w:space="0" w:color="auto"/>
        <w:left w:val="none" w:sz="0" w:space="0" w:color="auto"/>
        <w:bottom w:val="none" w:sz="0" w:space="0" w:color="auto"/>
        <w:right w:val="none" w:sz="0" w:space="0" w:color="auto"/>
      </w:divBdr>
    </w:div>
    <w:div w:id="1836608785">
      <w:bodyDiv w:val="1"/>
      <w:marLeft w:val="0"/>
      <w:marRight w:val="0"/>
      <w:marTop w:val="0"/>
      <w:marBottom w:val="0"/>
      <w:divBdr>
        <w:top w:val="none" w:sz="0" w:space="0" w:color="auto"/>
        <w:left w:val="none" w:sz="0" w:space="0" w:color="auto"/>
        <w:bottom w:val="none" w:sz="0" w:space="0" w:color="auto"/>
        <w:right w:val="none" w:sz="0" w:space="0" w:color="auto"/>
      </w:divBdr>
    </w:div>
    <w:div w:id="1998874701">
      <w:bodyDiv w:val="1"/>
      <w:marLeft w:val="0"/>
      <w:marRight w:val="0"/>
      <w:marTop w:val="0"/>
      <w:marBottom w:val="0"/>
      <w:divBdr>
        <w:top w:val="none" w:sz="0" w:space="0" w:color="auto"/>
        <w:left w:val="none" w:sz="0" w:space="0" w:color="auto"/>
        <w:bottom w:val="none" w:sz="0" w:space="0" w:color="auto"/>
        <w:right w:val="none" w:sz="0" w:space="0" w:color="auto"/>
      </w:divBdr>
    </w:div>
    <w:div w:id="212221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youtube.com/watch?v=K6qok5LoVsA" TargetMode="External"/><Relationship Id="rId26" Type="http://schemas.openxmlformats.org/officeDocument/2006/relationships/hyperlink" Target="https://victoriancurriculum.vcaa.vic.edu.au/Curriculum/ContentDescription/VCDEC128" TargetMode="External"/><Relationship Id="rId39" Type="http://schemas.openxmlformats.org/officeDocument/2006/relationships/hyperlink" Target="https://www.vcaa.vic.edu.au/curriculum/foundation-10/resources/languages/german/planningresources/Pages/Curriculum-mapping-templates.aspx" TargetMode="Externa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DEC110" TargetMode="External"/><Relationship Id="rId34" Type="http://schemas.openxmlformats.org/officeDocument/2006/relationships/hyperlink" Target="https://victoriancurriculum.vcaa.vic.edu.au/languages/introduction/about-the-languages" TargetMode="External"/><Relationship Id="rId42" Type="http://schemas.openxmlformats.org/officeDocument/2006/relationships/hyperlink" Target="https://fuse.education.vic.gov.au/VC/Primary?languages" TargetMode="External"/><Relationship Id="rId50"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victoriancurriculum.vcaa.vic.edu.au/Curriculum/ContentDescription/VCDEC104" TargetMode="External"/><Relationship Id="rId25" Type="http://schemas.openxmlformats.org/officeDocument/2006/relationships/hyperlink" Target="https://victoriancurriculum.vcaa.vic.edu.au/Curriculum/ContentDescription/VCDEC127" TargetMode="External"/><Relationship Id="rId33" Type="http://schemas.openxmlformats.org/officeDocument/2006/relationships/hyperlink" Target="https://victoriancurriculum.vcaa.vic.edu.au/languages/german/curriculum/f-10" TargetMode="External"/><Relationship Id="rId38" Type="http://schemas.openxmlformats.org/officeDocument/2006/relationships/hyperlink" Target="https://victoriancurriculum.vcaa.vic.edu.au/languages/german/introduction/scope-and-sequence"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caa.vic.edu.au/news-and-events/professional-learning/F-10-program/Pages/IntroducingtheVictorianCurriculumF-10.aspx" TargetMode="External"/><Relationship Id="rId20" Type="http://schemas.openxmlformats.org/officeDocument/2006/relationships/hyperlink" Target="https://victoriancurriculum.vcaa.vic.edu.au/Curriculum/ContentDescription/VCDEC109" TargetMode="External"/><Relationship Id="rId29" Type="http://schemas.openxmlformats.org/officeDocument/2006/relationships/hyperlink" Target="https://victoriancurriculum.vcaa.vic.edu.au/Curriculum/ContentDescription/VCDEC141" TargetMode="External"/><Relationship Id="rId41" Type="http://schemas.openxmlformats.org/officeDocument/2006/relationships/hyperlink" Target="https://www.vcaa.vic.edu.au/curriculum/foundation-10/resources/languages/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ictoriancurriculum.vcaa.vic.edu.au/Curriculum/ContentDescription/VCDEC124" TargetMode="External"/><Relationship Id="rId32" Type="http://schemas.openxmlformats.org/officeDocument/2006/relationships/hyperlink" Target="https://victoriancurriculum.vcaa.vic.edu.au/Curriculum/ContentDescription/VCDEU149" TargetMode="External"/><Relationship Id="rId37" Type="http://schemas.openxmlformats.org/officeDocument/2006/relationships/hyperlink" Target="https://www.vcaa.vic.edu.au/curriculum/foundation-10/resources/languages/Pages/default.aspx" TargetMode="External"/><Relationship Id="rId40" Type="http://schemas.openxmlformats.org/officeDocument/2006/relationships/hyperlink" Target="https://www.vcaa.vic.edu.au/curriculum/foundation-10/resources/languages/moderngreek/planningresources/Pages/default.aspx"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caa.vic.edu.au/news-and-events/professional-learning/F-10-program/Pages/IntroducingtheVictorianCurriculumF-10.aspx" TargetMode="External"/><Relationship Id="rId23" Type="http://schemas.openxmlformats.org/officeDocument/2006/relationships/hyperlink" Target="https://victoriancurriculum.vcaa.vic.edu.au/Curriculum/ContentDescription/VCDEC123" TargetMode="External"/><Relationship Id="rId28" Type="http://schemas.openxmlformats.org/officeDocument/2006/relationships/hyperlink" Target="https://victoriancurriculum.vcaa.vic.edu.au/Curriculum/ContentDescription/VCDEC140" TargetMode="External"/><Relationship Id="rId36" Type="http://schemas.openxmlformats.org/officeDocument/2006/relationships/hyperlink" Target="https://victoriancurriculum.vcaa.vic.edu.au/languages/introduction/about-the-languages" TargetMode="External"/><Relationship Id="rId49"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victoriancurriculum.vcaa.vic.edu.au/Curriculum/ContentDescription/VCDEC108" TargetMode="External"/><Relationship Id="rId31" Type="http://schemas.openxmlformats.org/officeDocument/2006/relationships/hyperlink" Target="https://victoriancurriculum.vcaa.vic.edu.au/Curriculum/ContentDescription/VCDEU148"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victoriancurriculum.vcaa.vic.edu.au/Curriculum/ContentDescription/VCDEU115" TargetMode="External"/><Relationship Id="rId27" Type="http://schemas.openxmlformats.org/officeDocument/2006/relationships/hyperlink" Target="https://victoriancurriculum.vcaa.vic.edu.au/Curriculum/ContentDescription/VCDEU132" TargetMode="External"/><Relationship Id="rId30" Type="http://schemas.openxmlformats.org/officeDocument/2006/relationships/hyperlink" Target="https://victoriancurriculum.vcaa.vic.edu.au/Curriculum/ContentDescription/VCDEC145" TargetMode="External"/><Relationship Id="rId35" Type="http://schemas.openxmlformats.org/officeDocument/2006/relationships/hyperlink" Target="https://victoriancurriculum.vcaa.vic.edu.au/languages/german/introduction/rationale-and-aims" TargetMode="External"/><Relationship Id="rId43" Type="http://schemas.openxmlformats.org/officeDocument/2006/relationships/hyperlink" Target="https://www.vcaa.vic.edu.au/curriculum/foundation-10/resources/languages/Pages/default.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54701\AppData\Roaming\Microsoft\Templates\VCAAA3landscape.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dcmitype/"/>
    <ds:schemaRef ds:uri="1aab662d-a6b2-42d6-996b-a574723d1ad8"/>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FB7F2DC-AB4E-4BD9-AED1-7E988E78979B}"/>
</file>

<file path=customXml/itemProps4.xml><?xml version="1.0" encoding="utf-8"?>
<ds:datastoreItem xmlns:ds="http://schemas.openxmlformats.org/officeDocument/2006/customXml" ds:itemID="{03C6A40A-0095-4FB4-8A5E-FCC38DC27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VCAAA3landscape.dotx</Template>
  <TotalTime>10</TotalTime>
  <Pages>6</Pages>
  <Words>5108</Words>
  <Characters>29116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Unpacking the Victorian Curriculum F–10 – Languages, Foundation to Level 6 in the F–10 sequence</vt:lpstr>
    </vt:vector>
  </TitlesOfParts>
  <Company>Victorian Curriculum and Assessment Authority</Company>
  <LinksUpToDate>false</LinksUpToDate>
  <CharactersWithSpaces>34156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Unpacking the Victorian Curriculum F–10 – Languages, Foundation to Level 6 in the F–10 sequence</dc:title>
  <dc:creator>Derek Tolan</dc:creator>
  <cp:keywords>Languages, content descriptions, German</cp:keywords>
  <cp:lastModifiedBy>Garner, Georgina K</cp:lastModifiedBy>
  <cp:revision>13</cp:revision>
  <cp:lastPrinted>2022-01-19T04:33:00Z</cp:lastPrinted>
  <dcterms:created xsi:type="dcterms:W3CDTF">2022-03-30T01:44:00Z</dcterms:created>
  <dcterms:modified xsi:type="dcterms:W3CDTF">2022-03-30T02:15:00Z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