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61604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EF2077">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sidR="00EF2077">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992"/>
        <w:gridCol w:w="567"/>
        <w:gridCol w:w="1134"/>
        <w:gridCol w:w="709"/>
        <w:gridCol w:w="1144"/>
        <w:gridCol w:w="567"/>
        <w:gridCol w:w="992"/>
        <w:gridCol w:w="567"/>
        <w:gridCol w:w="1276"/>
        <w:gridCol w:w="567"/>
        <w:gridCol w:w="1276"/>
        <w:gridCol w:w="482"/>
        <w:gridCol w:w="1361"/>
        <w:gridCol w:w="568"/>
        <w:gridCol w:w="1275"/>
        <w:gridCol w:w="568"/>
        <w:gridCol w:w="1274"/>
        <w:gridCol w:w="567"/>
        <w:gridCol w:w="993"/>
        <w:gridCol w:w="510"/>
        <w:gridCol w:w="1333"/>
      </w:tblGrid>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A648F1" w:rsidRPr="002A15A7" w:rsidRDefault="00A648F1"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13" w:type="dxa"/>
            <w:gridSpan w:val="6"/>
            <w:tcBorders>
              <w:top w:val="single" w:sz="4" w:space="0" w:color="A6A6A6" w:themeColor="background1" w:themeShade="A6"/>
            </w:tcBorders>
            <w:shd w:val="clear" w:color="auto" w:fill="F2F2F2" w:themeFill="background1" w:themeFillShade="F2"/>
            <w:vAlign w:val="center"/>
          </w:tcPr>
          <w:p w:rsidR="00A648F1" w:rsidRPr="00FA7D30"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6"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685" w:type="dxa"/>
            <w:gridSpan w:val="4"/>
            <w:tcBorders>
              <w:top w:val="single" w:sz="4" w:space="0" w:color="A6A6A6" w:themeColor="background1" w:themeShade="A6"/>
            </w:tcBorders>
            <w:shd w:val="clear" w:color="auto" w:fill="F2F2F2" w:themeFill="background1" w:themeFillShade="F2"/>
            <w:vAlign w:val="center"/>
          </w:tcPr>
          <w:p w:rsidR="00A648F1" w:rsidRPr="00CB4115" w:rsidRDefault="00A648F1"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560" w:type="dxa"/>
            <w:gridSpan w:val="2"/>
            <w:tcBorders>
              <w:top w:val="single" w:sz="4" w:space="0" w:color="A6A6A6" w:themeColor="background1" w:themeShade="A6"/>
            </w:tcBorders>
            <w:shd w:val="clear" w:color="auto" w:fill="F2F2F2" w:themeFill="background1" w:themeFillShade="F2"/>
          </w:tcPr>
          <w:p w:rsidR="00A648F1" w:rsidRPr="00FA7D30" w:rsidRDefault="00A648F1" w:rsidP="00FA7D30">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43" w:type="dxa"/>
            <w:gridSpan w:val="2"/>
            <w:tcBorders>
              <w:top w:val="single" w:sz="4" w:space="0" w:color="A6A6A6" w:themeColor="background1" w:themeShade="A6"/>
            </w:tcBorders>
            <w:shd w:val="clear" w:color="auto" w:fill="F2F2F2" w:themeFill="background1" w:themeFillShade="F2"/>
            <w:vAlign w:val="center"/>
          </w:tcPr>
          <w:p w:rsidR="00A648F1" w:rsidRPr="00CB4115" w:rsidRDefault="00A648F1" w:rsidP="00FA7D30">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Reflecting</w:t>
            </w:r>
          </w:p>
        </w:tc>
      </w:tr>
      <w:tr w:rsidR="00616047" w:rsidRPr="00E03DF5" w:rsidTr="00616047">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616047" w:rsidRPr="00E03DF5" w:rsidRDefault="00616047" w:rsidP="00EF2077">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616047" w:rsidRPr="00E03DF5" w:rsidRDefault="00616047" w:rsidP="00EF2077">
            <w:pPr>
              <w:jc w:val="center"/>
              <w:rPr>
                <w:rFonts w:ascii="Arial Narrow" w:hAnsi="Arial Narrow"/>
                <w:b/>
                <w:sz w:val="20"/>
                <w:szCs w:val="20"/>
              </w:rPr>
            </w:pPr>
            <w:r w:rsidRPr="005E15C0">
              <w:rPr>
                <w:rFonts w:ascii="Arial Narrow" w:hAnsi="Arial Narrow"/>
                <w:b/>
                <w:sz w:val="20"/>
                <w:szCs w:val="20"/>
              </w:rPr>
              <w:t>Content Description</w:t>
            </w:r>
          </w:p>
        </w:tc>
        <w:tc>
          <w:tcPr>
            <w:tcW w:w="1559" w:type="dxa"/>
            <w:gridSpan w:val="2"/>
          </w:tcPr>
          <w:p w:rsidR="00616047" w:rsidRPr="00616047" w:rsidRDefault="00616047" w:rsidP="00616047">
            <w:pPr>
              <w:pStyle w:val="VCAAtablecondensed"/>
              <w:rPr>
                <w:sz w:val="18"/>
                <w:szCs w:val="20"/>
                <w:lang w:val="en-AU"/>
              </w:rPr>
            </w:pPr>
            <w:r w:rsidRPr="00616047">
              <w:rPr>
                <w:sz w:val="18"/>
                <w:szCs w:val="20"/>
                <w:lang w:val="en-AU"/>
              </w:rPr>
              <w:t>Communicate with each other and with teachers about aspects of their personal worlds, daily routines, preferences and pastimes</w:t>
            </w:r>
          </w:p>
        </w:tc>
        <w:tc>
          <w:tcPr>
            <w:tcW w:w="1701" w:type="dxa"/>
            <w:gridSpan w:val="2"/>
          </w:tcPr>
          <w:p w:rsidR="00616047" w:rsidRPr="00616047" w:rsidRDefault="00616047" w:rsidP="00616047">
            <w:pPr>
              <w:pStyle w:val="VCAAtablecondensed"/>
              <w:rPr>
                <w:sz w:val="18"/>
                <w:szCs w:val="20"/>
                <w:lang w:val="en-AU"/>
              </w:rPr>
            </w:pPr>
            <w:r w:rsidRPr="00616047">
              <w:rPr>
                <w:sz w:val="18"/>
                <w:szCs w:val="20"/>
                <w:lang w:val="en-AU"/>
              </w:rPr>
              <w:t>Contribute to class activities and shared learning tasks that involve transacting, planning and problem-solving, using collaborative language</w:t>
            </w:r>
          </w:p>
        </w:tc>
        <w:tc>
          <w:tcPr>
            <w:tcW w:w="1853" w:type="dxa"/>
            <w:gridSpan w:val="2"/>
          </w:tcPr>
          <w:p w:rsidR="00616047" w:rsidRPr="00616047" w:rsidRDefault="00616047" w:rsidP="00616047">
            <w:pPr>
              <w:pStyle w:val="VCAAtablecondensed"/>
              <w:rPr>
                <w:sz w:val="18"/>
                <w:szCs w:val="20"/>
                <w:lang w:val="en-AU"/>
              </w:rPr>
            </w:pPr>
            <w:r w:rsidRPr="00616047">
              <w:rPr>
                <w:sz w:val="18"/>
                <w:szCs w:val="20"/>
                <w:lang w:val="en-AU"/>
              </w:rPr>
              <w:t>Adjusting and responding to language and behaviour for various purposes in the classroom and wider school community, for example by asking and responding to questions, and indicating understanding</w:t>
            </w:r>
          </w:p>
        </w:tc>
        <w:tc>
          <w:tcPr>
            <w:tcW w:w="1559" w:type="dxa"/>
            <w:gridSpan w:val="2"/>
          </w:tcPr>
          <w:p w:rsidR="00616047" w:rsidRPr="00616047" w:rsidRDefault="00616047" w:rsidP="00616047">
            <w:pPr>
              <w:pStyle w:val="VCAAtablecondensed"/>
              <w:rPr>
                <w:sz w:val="18"/>
                <w:szCs w:val="20"/>
                <w:lang w:val="en-AU"/>
              </w:rPr>
            </w:pPr>
            <w:r w:rsidRPr="00616047">
              <w:rPr>
                <w:sz w:val="18"/>
                <w:szCs w:val="20"/>
                <w:lang w:val="en-AU"/>
              </w:rPr>
              <w:t xml:space="preserve">Collect, classify and paraphrase information from a variety of </w:t>
            </w:r>
            <w:proofErr w:type="spellStart"/>
            <w:r w:rsidRPr="00616047">
              <w:rPr>
                <w:sz w:val="18"/>
                <w:szCs w:val="20"/>
                <w:lang w:val="en-AU"/>
              </w:rPr>
              <w:t>Auslan</w:t>
            </w:r>
            <w:proofErr w:type="spellEnd"/>
            <w:r w:rsidRPr="00616047">
              <w:rPr>
                <w:sz w:val="18"/>
                <w:szCs w:val="20"/>
                <w:lang w:val="en-AU"/>
              </w:rPr>
              <w:t xml:space="preserve"> texts and sources used in school and in the Deaf community</w:t>
            </w:r>
          </w:p>
        </w:tc>
        <w:tc>
          <w:tcPr>
            <w:tcW w:w="1843" w:type="dxa"/>
            <w:gridSpan w:val="2"/>
          </w:tcPr>
          <w:p w:rsidR="00616047" w:rsidRPr="00616047" w:rsidRDefault="00616047" w:rsidP="00616047">
            <w:pPr>
              <w:pStyle w:val="VCAAtablecondensed"/>
              <w:spacing w:before="0"/>
              <w:rPr>
                <w:sz w:val="18"/>
                <w:szCs w:val="20"/>
                <w:lang w:val="en-AU"/>
              </w:rPr>
            </w:pPr>
            <w:r w:rsidRPr="00616047">
              <w:rPr>
                <w:sz w:val="18"/>
                <w:szCs w:val="20"/>
                <w:lang w:val="en-AU"/>
              </w:rPr>
              <w:t>Conveying information about aspects of school, culture and community, using knowledge of the intended audience to modify content</w:t>
            </w:r>
          </w:p>
        </w:tc>
        <w:tc>
          <w:tcPr>
            <w:tcW w:w="1843" w:type="dxa"/>
            <w:gridSpan w:val="2"/>
          </w:tcPr>
          <w:p w:rsidR="00616047" w:rsidRPr="00616047" w:rsidRDefault="00616047" w:rsidP="00616047">
            <w:pPr>
              <w:pStyle w:val="VCAAtablecondensed"/>
              <w:rPr>
                <w:sz w:val="18"/>
                <w:szCs w:val="20"/>
                <w:lang w:val="en-AU"/>
              </w:rPr>
            </w:pPr>
            <w:r w:rsidRPr="00616047">
              <w:rPr>
                <w:sz w:val="18"/>
                <w:szCs w:val="20"/>
                <w:lang w:val="en-AU"/>
              </w:rPr>
              <w:t>Engage with imaginative texts such as stories, games, poems or cartoons, to demonstrate comprehension and express enjoyment</w:t>
            </w:r>
          </w:p>
        </w:tc>
        <w:tc>
          <w:tcPr>
            <w:tcW w:w="1843" w:type="dxa"/>
            <w:gridSpan w:val="2"/>
          </w:tcPr>
          <w:p w:rsidR="00616047" w:rsidRPr="00616047" w:rsidRDefault="00616047" w:rsidP="00616047">
            <w:pPr>
              <w:pStyle w:val="VCAAtablecondensed"/>
              <w:rPr>
                <w:sz w:val="18"/>
                <w:szCs w:val="20"/>
                <w:lang w:val="en-AU"/>
              </w:rPr>
            </w:pPr>
            <w:r w:rsidRPr="00616047">
              <w:rPr>
                <w:sz w:val="18"/>
                <w:szCs w:val="20"/>
                <w:lang w:val="en-AU"/>
              </w:rPr>
              <w:t>Create or adapt imaginative texts and expressive performances that feature favourite characters, amusing experiences or special effects</w:t>
            </w:r>
          </w:p>
        </w:tc>
        <w:tc>
          <w:tcPr>
            <w:tcW w:w="1843" w:type="dxa"/>
            <w:gridSpan w:val="2"/>
          </w:tcPr>
          <w:p w:rsidR="00616047" w:rsidRPr="00616047" w:rsidRDefault="00616047" w:rsidP="00616047">
            <w:pPr>
              <w:spacing w:after="120"/>
              <w:rPr>
                <w:rFonts w:ascii="Arial Narrow" w:hAnsi="Arial Narrow"/>
                <w:sz w:val="18"/>
                <w:szCs w:val="20"/>
                <w:lang w:val="en-AU"/>
              </w:rPr>
            </w:pPr>
            <w:r w:rsidRPr="00616047">
              <w:rPr>
                <w:rFonts w:ascii="Arial Narrow" w:hAnsi="Arial Narrow"/>
                <w:sz w:val="18"/>
                <w:szCs w:val="20"/>
                <w:lang w:val="en-AU"/>
              </w:rPr>
              <w:t>Translate high-frequency signs/words and expressions in simple texts such as repeated lines in a story or captions, noticing similarities, differences and instances of equivalence</w:t>
            </w:r>
          </w:p>
        </w:tc>
        <w:tc>
          <w:tcPr>
            <w:tcW w:w="1842" w:type="dxa"/>
            <w:gridSpan w:val="2"/>
          </w:tcPr>
          <w:p w:rsidR="00616047" w:rsidRPr="00616047" w:rsidRDefault="00616047" w:rsidP="00616047">
            <w:pPr>
              <w:rPr>
                <w:rFonts w:ascii="Arial Narrow" w:hAnsi="Arial Narrow"/>
                <w:sz w:val="18"/>
                <w:szCs w:val="20"/>
                <w:lang w:val="en-AU"/>
              </w:rPr>
            </w:pPr>
            <w:r w:rsidRPr="00616047">
              <w:rPr>
                <w:rFonts w:ascii="Arial Narrow" w:hAnsi="Arial Narrow"/>
                <w:sz w:val="18"/>
                <w:szCs w:val="20"/>
                <w:lang w:val="en-AU"/>
              </w:rPr>
              <w:t xml:space="preserve">Create bilingual versions of different types of texts, such as captioned recordings of </w:t>
            </w:r>
            <w:proofErr w:type="spellStart"/>
            <w:r w:rsidRPr="00616047">
              <w:rPr>
                <w:rFonts w:ascii="Arial Narrow" w:hAnsi="Arial Narrow"/>
                <w:sz w:val="18"/>
                <w:szCs w:val="20"/>
                <w:lang w:val="en-AU"/>
              </w:rPr>
              <w:t>Auslan</w:t>
            </w:r>
            <w:proofErr w:type="spellEnd"/>
            <w:r w:rsidRPr="00616047">
              <w:rPr>
                <w:rFonts w:ascii="Arial Narrow" w:hAnsi="Arial Narrow"/>
                <w:sz w:val="18"/>
                <w:szCs w:val="20"/>
                <w:lang w:val="en-AU"/>
              </w:rPr>
              <w:t xml:space="preserve"> phrases or classroom resources such as posters and digital displays</w:t>
            </w:r>
          </w:p>
        </w:tc>
        <w:tc>
          <w:tcPr>
            <w:tcW w:w="1560" w:type="dxa"/>
            <w:gridSpan w:val="2"/>
          </w:tcPr>
          <w:p w:rsidR="00616047" w:rsidRPr="00616047" w:rsidRDefault="00616047" w:rsidP="00616047">
            <w:pPr>
              <w:pStyle w:val="VCAAtablecondensed"/>
              <w:rPr>
                <w:sz w:val="18"/>
                <w:szCs w:val="20"/>
                <w:lang w:val="en-AU"/>
              </w:rPr>
            </w:pPr>
            <w:r w:rsidRPr="00616047">
              <w:rPr>
                <w:sz w:val="18"/>
                <w:szCs w:val="20"/>
                <w:lang w:val="en-AU"/>
              </w:rPr>
              <w:t>Consider how individual and community relationships combine to create family and social networks, influence social behaviours and contribute to a sense of belonging and identity</w:t>
            </w:r>
          </w:p>
        </w:tc>
        <w:tc>
          <w:tcPr>
            <w:tcW w:w="1843" w:type="dxa"/>
            <w:gridSpan w:val="2"/>
          </w:tcPr>
          <w:p w:rsidR="00616047" w:rsidRPr="00616047" w:rsidRDefault="00616047" w:rsidP="00616047">
            <w:pPr>
              <w:pStyle w:val="VCAAtablecondensed"/>
              <w:rPr>
                <w:sz w:val="18"/>
                <w:szCs w:val="20"/>
                <w:lang w:val="en-AU"/>
              </w:rPr>
            </w:pPr>
            <w:r w:rsidRPr="00616047">
              <w:rPr>
                <w:sz w:val="18"/>
                <w:szCs w:val="20"/>
                <w:lang w:val="en-AU"/>
              </w:rPr>
              <w:t xml:space="preserve">Describe some ways in which </w:t>
            </w:r>
            <w:proofErr w:type="spellStart"/>
            <w:r w:rsidRPr="00616047">
              <w:rPr>
                <w:sz w:val="18"/>
                <w:szCs w:val="20"/>
                <w:lang w:val="en-AU"/>
              </w:rPr>
              <w:t>Auslan</w:t>
            </w:r>
            <w:proofErr w:type="spellEnd"/>
            <w:r w:rsidRPr="00616047">
              <w:rPr>
                <w:sz w:val="18"/>
                <w:szCs w:val="20"/>
                <w:lang w:val="en-AU"/>
              </w:rPr>
              <w:t xml:space="preserve"> and associated communicative behaviours are similar to or different from wider community spoken languages and forms of cultural expression</w:t>
            </w:r>
          </w:p>
        </w:tc>
      </w:tr>
      <w:tr w:rsidR="00A648F1" w:rsidRPr="00E03DF5" w:rsidTr="00616047">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4" w:type="dxa"/>
            <w:shd w:val="clear" w:color="auto" w:fill="F2F2F2" w:themeFill="background1" w:themeFillShade="F2"/>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1"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4"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0"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8F1" w:rsidRPr="00E03DF5" w:rsidTr="00616047">
        <w:trPr>
          <w:cantSplit/>
          <w:trHeight w:val="397"/>
        </w:trPr>
        <w:tc>
          <w:tcPr>
            <w:tcW w:w="2127" w:type="dxa"/>
            <w:shd w:val="clear" w:color="auto" w:fill="auto"/>
            <w:vAlign w:val="center"/>
          </w:tcPr>
          <w:p w:rsidR="00A648F1" w:rsidRPr="00A125DA" w:rsidRDefault="00A648F1" w:rsidP="00DA498D">
            <w:pPr>
              <w:jc w:val="cente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2.9pt;height:18.35pt" o:ole="">
                  <v:imagedata r:id="rId10" o:title=""/>
                </v:shape>
                <w:control r:id="rId11" w:name="CheckBox11311811112" w:shapeid="_x0000_i119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1" type="#_x0000_t75" style="width:12.9pt;height:18.35pt" o:ole="">
                  <v:imagedata r:id="rId10" o:title=""/>
                </v:shape>
                <w:control r:id="rId12" w:name="CheckBox1131181111" w:shapeid="_x0000_i1201"/>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03" type="#_x0000_t75" style="width:12.9pt;height:18.35pt" o:ole="">
                  <v:imagedata r:id="rId10" o:title=""/>
                </v:shape>
                <w:control r:id="rId13" w:name="CheckBox113118111" w:shapeid="_x0000_i1203"/>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5" type="#_x0000_t75" style="width:12.9pt;height:18.35pt" o:ole="">
                  <v:imagedata r:id="rId10" o:title=""/>
                </v:shape>
                <w:control r:id="rId14" w:name="CheckBox1131189" w:shapeid="_x0000_i120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7" type="#_x0000_t75" style="width:12.9pt;height:18.35pt" o:ole="">
                  <v:imagedata r:id="rId10" o:title=""/>
                </v:shape>
                <w:control r:id="rId15" w:name="CheckBox1131188" w:shapeid="_x0000_i120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9" type="#_x0000_t75" style="width:12.9pt;height:18.35pt" o:ole="">
                  <v:imagedata r:id="rId10" o:title=""/>
                </v:shape>
                <w:control r:id="rId16" w:name="CheckBox1131187" w:shapeid="_x0000_i120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1" type="#_x0000_t75" style="width:12.9pt;height:18.35pt" o:ole="">
                  <v:imagedata r:id="rId10" o:title=""/>
                </v:shape>
                <w:control r:id="rId17" w:name="CheckBox1131186" w:shapeid="_x0000_i1211"/>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3" type="#_x0000_t75" style="width:12.9pt;height:18.35pt" o:ole="">
                  <v:imagedata r:id="rId10" o:title=""/>
                </v:shape>
                <w:control r:id="rId18" w:name="CheckBox1131185" w:shapeid="_x0000_i1213"/>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5" type="#_x0000_t75" style="width:12.9pt;height:18.35pt" o:ole="">
                  <v:imagedata r:id="rId10" o:title=""/>
                </v:shape>
                <w:control r:id="rId19" w:name="CheckBox11311841" w:shapeid="_x0000_i1215"/>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7" type="#_x0000_t75" style="width:12.9pt;height:18.35pt" o:ole="">
                  <v:imagedata r:id="rId10" o:title=""/>
                </v:shape>
                <w:control r:id="rId20" w:name="CheckBox1131184" w:shapeid="_x0000_i1217"/>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9" type="#_x0000_t75" style="width:12.9pt;height:18.35pt" o:ole="">
                  <v:imagedata r:id="rId10" o:title=""/>
                </v:shape>
                <w:control r:id="rId21" w:name="CheckBox1131183" w:shapeid="_x0000_i1219"/>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1" type="#_x0000_t75" style="width:12.9pt;height:18.35pt" o:ole="">
                  <v:imagedata r:id="rId10" o:title=""/>
                </v:shape>
                <w:control r:id="rId22" w:name="CheckBox1131111111112" w:shapeid="_x0000_i122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3" type="#_x0000_t75" style="width:12.9pt;height:18.35pt" o:ole="">
                  <v:imagedata r:id="rId10" o:title=""/>
                </v:shape>
                <w:control r:id="rId23" w:name="CheckBox113111111111" w:shapeid="_x0000_i1223"/>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25" type="#_x0000_t75" style="width:12.9pt;height:18.35pt" o:ole="">
                  <v:imagedata r:id="rId10" o:title=""/>
                </v:shape>
                <w:control r:id="rId24" w:name="CheckBox11311111111" w:shapeid="_x0000_i1225"/>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7" type="#_x0000_t75" style="width:12.9pt;height:18.35pt" o:ole="">
                  <v:imagedata r:id="rId10" o:title=""/>
                </v:shape>
                <w:control r:id="rId25" w:name="CheckBox113111131" w:shapeid="_x0000_i122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9" type="#_x0000_t75" style="width:12.9pt;height:18.35pt" o:ole="">
                  <v:imagedata r:id="rId10" o:title=""/>
                </v:shape>
                <w:control r:id="rId26" w:name="CheckBox113111121" w:shapeid="_x0000_i122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1" type="#_x0000_t75" style="width:12.9pt;height:18.35pt" o:ole="">
                  <v:imagedata r:id="rId10" o:title=""/>
                </v:shape>
                <w:control r:id="rId27" w:name="CheckBox113111111" w:shapeid="_x0000_i123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3" type="#_x0000_t75" style="width:12.9pt;height:18.35pt" o:ole="">
                  <v:imagedata r:id="rId10" o:title=""/>
                </v:shape>
                <w:control r:id="rId28" w:name="CheckBox11311116" w:shapeid="_x0000_i1233"/>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5" type="#_x0000_t75" style="width:12.9pt;height:18.35pt" o:ole="">
                  <v:imagedata r:id="rId10" o:title=""/>
                </v:shape>
                <w:control r:id="rId29" w:name="CheckBox11311115" w:shapeid="_x0000_i1235"/>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7" type="#_x0000_t75" style="width:12.9pt;height:18.35pt" o:ole="">
                  <v:imagedata r:id="rId10" o:title=""/>
                </v:shape>
                <w:control r:id="rId30" w:name="CheckBox113111141" w:shapeid="_x0000_i1237"/>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9" type="#_x0000_t75" style="width:12.9pt;height:18.35pt" o:ole="">
                  <v:imagedata r:id="rId10" o:title=""/>
                </v:shape>
                <w:control r:id="rId31" w:name="CheckBox11311114" w:shapeid="_x0000_i1239"/>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1" type="#_x0000_t75" style="width:12.9pt;height:18.35pt" o:ole="">
                  <v:imagedata r:id="rId10" o:title=""/>
                </v:shape>
                <w:control r:id="rId32" w:name="CheckBox11311113" w:shapeid="_x0000_i1241"/>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3" type="#_x0000_t75" style="width:12.9pt;height:18.35pt" o:ole="">
                  <v:imagedata r:id="rId10" o:title=""/>
                </v:shape>
                <w:control r:id="rId33" w:name="CheckBox113112111111" w:shapeid="_x0000_i1243"/>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5" type="#_x0000_t75" style="width:12.9pt;height:18.35pt" o:ole="">
                  <v:imagedata r:id="rId10" o:title=""/>
                </v:shape>
                <w:control r:id="rId34" w:name="CheckBox11311211122" w:shapeid="_x0000_i1245"/>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47" type="#_x0000_t75" style="width:12.9pt;height:18.35pt" o:ole="">
                  <v:imagedata r:id="rId10" o:title=""/>
                </v:shape>
                <w:control r:id="rId35" w:name="CheckBox1131121112" w:shapeid="_x0000_i1247"/>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9" type="#_x0000_t75" style="width:12.9pt;height:18.35pt" o:ole="">
                  <v:imagedata r:id="rId10" o:title=""/>
                </v:shape>
                <w:control r:id="rId36" w:name="CheckBox113112112" w:shapeid="_x0000_i124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1" type="#_x0000_t75" style="width:12.9pt;height:18.35pt" o:ole="">
                  <v:imagedata r:id="rId10" o:title=""/>
                </v:shape>
                <w:control r:id="rId37" w:name="CheckBox11311211111" w:shapeid="_x0000_i125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3" type="#_x0000_t75" style="width:12.9pt;height:18.35pt" o:ole="">
                  <v:imagedata r:id="rId10" o:title=""/>
                </v:shape>
                <w:control r:id="rId38" w:name="CheckBox1131121111" w:shapeid="_x0000_i125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5" type="#_x0000_t75" style="width:12.9pt;height:18.35pt" o:ole="">
                  <v:imagedata r:id="rId10" o:title=""/>
                </v:shape>
                <w:control r:id="rId39" w:name="CheckBox113112111" w:shapeid="_x0000_i1255"/>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7" type="#_x0000_t75" style="width:12.9pt;height:18.35pt" o:ole="">
                  <v:imagedata r:id="rId10" o:title=""/>
                </v:shape>
                <w:control r:id="rId40" w:name="CheckBox11311215" w:shapeid="_x0000_i1257"/>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9" type="#_x0000_t75" style="width:12.9pt;height:18.35pt" o:ole="">
                  <v:imagedata r:id="rId10" o:title=""/>
                </v:shape>
                <w:control r:id="rId41" w:name="CheckBox113112141" w:shapeid="_x0000_i1259"/>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1" type="#_x0000_t75" style="width:12.9pt;height:18.35pt" o:ole="">
                  <v:imagedata r:id="rId10" o:title=""/>
                </v:shape>
                <w:control r:id="rId42" w:name="CheckBox11311214" w:shapeid="_x0000_i1261"/>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3" type="#_x0000_t75" style="width:12.9pt;height:18.35pt" o:ole="">
                  <v:imagedata r:id="rId10" o:title=""/>
                </v:shape>
                <w:control r:id="rId43" w:name="CheckBox11311213" w:shapeid="_x0000_i1263"/>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5" type="#_x0000_t75" style="width:12.9pt;height:18.35pt" o:ole="">
                  <v:imagedata r:id="rId10" o:title=""/>
                </v:shape>
                <w:control r:id="rId44" w:name="CheckBox1131131111111112" w:shapeid="_x0000_i126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7" type="#_x0000_t75" style="width:12.9pt;height:18.35pt" o:ole="">
                  <v:imagedata r:id="rId10" o:title=""/>
                </v:shape>
                <w:control r:id="rId45" w:name="CheckBox113113111111111" w:shapeid="_x0000_i1267"/>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69" type="#_x0000_t75" style="width:12.9pt;height:18.35pt" o:ole="">
                  <v:imagedata r:id="rId10" o:title=""/>
                </v:shape>
                <w:control r:id="rId46" w:name="CheckBox11311311111111" w:shapeid="_x0000_i1269"/>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1" type="#_x0000_t75" style="width:12.9pt;height:18.35pt" o:ole="">
                  <v:imagedata r:id="rId10" o:title=""/>
                </v:shape>
                <w:control r:id="rId47" w:name="CheckBox113113111111" w:shapeid="_x0000_i127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3" type="#_x0000_t75" style="width:12.9pt;height:18.35pt" o:ole="">
                  <v:imagedata r:id="rId10" o:title=""/>
                </v:shape>
                <w:control r:id="rId48" w:name="CheckBox11311311111" w:shapeid="_x0000_i127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5" type="#_x0000_t75" style="width:12.9pt;height:18.35pt" o:ole="">
                  <v:imagedata r:id="rId10" o:title=""/>
                </v:shape>
                <w:control r:id="rId49" w:name="CheckBox1131131111" w:shapeid="_x0000_i127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7" type="#_x0000_t75" style="width:12.9pt;height:18.35pt" o:ole="">
                  <v:imagedata r:id="rId10" o:title=""/>
                </v:shape>
                <w:control r:id="rId50" w:name="CheckBox113113111" w:shapeid="_x0000_i1277"/>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9" type="#_x0000_t75" style="width:12.9pt;height:18.35pt" o:ole="">
                  <v:imagedata r:id="rId10" o:title=""/>
                </v:shape>
                <w:control r:id="rId51" w:name="CheckBox11311315" w:shapeid="_x0000_i1279"/>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1" type="#_x0000_t75" style="width:12.9pt;height:18.35pt" o:ole="">
                  <v:imagedata r:id="rId10" o:title=""/>
                </v:shape>
                <w:control r:id="rId52" w:name="CheckBox113113141" w:shapeid="_x0000_i1281"/>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3" type="#_x0000_t75" style="width:12.9pt;height:18.35pt" o:ole="">
                  <v:imagedata r:id="rId10" o:title=""/>
                </v:shape>
                <w:control r:id="rId53" w:name="CheckBox11311314" w:shapeid="_x0000_i1283"/>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5" type="#_x0000_t75" style="width:12.9pt;height:18.35pt" o:ole="">
                  <v:imagedata r:id="rId10" o:title=""/>
                </v:shape>
                <w:control r:id="rId54" w:name="CheckBox11311313" w:shapeid="_x0000_i1285"/>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7" type="#_x0000_t75" style="width:12.9pt;height:18.35pt" o:ole="">
                  <v:imagedata r:id="rId10" o:title=""/>
                </v:shape>
                <w:control r:id="rId55" w:name="CheckBox1131141111111112" w:shapeid="_x0000_i128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9" type="#_x0000_t75" style="width:12.9pt;height:18.35pt" o:ole="">
                  <v:imagedata r:id="rId10" o:title=""/>
                </v:shape>
                <w:control r:id="rId56" w:name="CheckBox113114111111111" w:shapeid="_x0000_i1289"/>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91" type="#_x0000_t75" style="width:12.9pt;height:18.35pt" o:ole="">
                  <v:imagedata r:id="rId10" o:title=""/>
                </v:shape>
                <w:control r:id="rId57" w:name="CheckBox11311411111111" w:shapeid="_x0000_i1291"/>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3" type="#_x0000_t75" style="width:12.9pt;height:18.35pt" o:ole="">
                  <v:imagedata r:id="rId10" o:title=""/>
                </v:shape>
                <w:control r:id="rId58" w:name="CheckBox1131141111111" w:shapeid="_x0000_i1293"/>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5" type="#_x0000_t75" style="width:12.9pt;height:18.35pt" o:ole="">
                  <v:imagedata r:id="rId10" o:title=""/>
                </v:shape>
                <w:control r:id="rId59" w:name="CheckBox113114111111" w:shapeid="_x0000_i129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7" type="#_x0000_t75" style="width:12.9pt;height:18.35pt" o:ole="">
                  <v:imagedata r:id="rId10" o:title=""/>
                </v:shape>
                <w:control r:id="rId60" w:name="CheckBox11311411111" w:shapeid="_x0000_i129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9" type="#_x0000_t75" style="width:12.9pt;height:18.35pt" o:ole="">
                  <v:imagedata r:id="rId10" o:title=""/>
                </v:shape>
                <w:control r:id="rId61" w:name="CheckBox1131141111" w:shapeid="_x0000_i1299"/>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1" type="#_x0000_t75" style="width:12.9pt;height:18.35pt" o:ole="">
                  <v:imagedata r:id="rId10" o:title=""/>
                </v:shape>
                <w:control r:id="rId62" w:name="CheckBox113114111" w:shapeid="_x0000_i1301"/>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3" type="#_x0000_t75" style="width:12.9pt;height:18.35pt" o:ole="">
                  <v:imagedata r:id="rId10" o:title=""/>
                </v:shape>
                <w:control r:id="rId63" w:name="CheckBox113114141" w:shapeid="_x0000_i1303"/>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5" type="#_x0000_t75" style="width:12.9pt;height:18.35pt" o:ole="">
                  <v:imagedata r:id="rId10" o:title=""/>
                </v:shape>
                <w:control r:id="rId64" w:name="CheckBox11311414" w:shapeid="_x0000_i1305"/>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7" type="#_x0000_t75" style="width:12.9pt;height:18.35pt" o:ole="">
                  <v:imagedata r:id="rId10" o:title=""/>
                </v:shape>
                <w:control r:id="rId65" w:name="CheckBox11311413" w:shapeid="_x0000_i1307"/>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9" type="#_x0000_t75" style="width:12.9pt;height:18.35pt" o:ole="">
                  <v:imagedata r:id="rId10" o:title=""/>
                </v:shape>
                <w:control r:id="rId66" w:name="CheckBox11311511111111112" w:shapeid="_x0000_i130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1" type="#_x0000_t75" style="width:12.9pt;height:18.35pt" o:ole="">
                  <v:imagedata r:id="rId10" o:title=""/>
                </v:shape>
                <w:control r:id="rId67" w:name="CheckBox1131151111111111" w:shapeid="_x0000_i1311"/>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13" type="#_x0000_t75" style="width:12.9pt;height:18.35pt" o:ole="">
                  <v:imagedata r:id="rId10" o:title=""/>
                </v:shape>
                <w:control r:id="rId68" w:name="CheckBox113115111111111" w:shapeid="_x0000_i1313"/>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5" type="#_x0000_t75" style="width:12.9pt;height:18.35pt" o:ole="">
                  <v:imagedata r:id="rId10" o:title=""/>
                </v:shape>
                <w:control r:id="rId69" w:name="CheckBox11311511111111" w:shapeid="_x0000_i131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7" type="#_x0000_t75" style="width:12.9pt;height:18.35pt" o:ole="">
                  <v:imagedata r:id="rId10" o:title=""/>
                </v:shape>
                <w:control r:id="rId70" w:name="CheckBox1131151111111" w:shapeid="_x0000_i131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9" type="#_x0000_t75" style="width:12.9pt;height:18.35pt" o:ole="">
                  <v:imagedata r:id="rId10" o:title=""/>
                </v:shape>
                <w:control r:id="rId71" w:name="CheckBox113115111111" w:shapeid="_x0000_i131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1" type="#_x0000_t75" style="width:12.9pt;height:18.35pt" o:ole="">
                  <v:imagedata r:id="rId10" o:title=""/>
                </v:shape>
                <w:control r:id="rId72" w:name="CheckBox11311511111" w:shapeid="_x0000_i1321"/>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3" type="#_x0000_t75" style="width:12.9pt;height:18.35pt" o:ole="">
                  <v:imagedata r:id="rId10" o:title=""/>
                </v:shape>
                <w:control r:id="rId73" w:name="CheckBox113115112" w:shapeid="_x0000_i1323"/>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5" type="#_x0000_t75" style="width:12.9pt;height:18.35pt" o:ole="">
                  <v:imagedata r:id="rId10" o:title=""/>
                </v:shape>
                <w:control r:id="rId74" w:name="CheckBox1131151111" w:shapeid="_x0000_i1325"/>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7" type="#_x0000_t75" style="width:12.9pt;height:18.35pt" o:ole="">
                  <v:imagedata r:id="rId10" o:title=""/>
                </v:shape>
                <w:control r:id="rId75" w:name="CheckBox113115111" w:shapeid="_x0000_i1327"/>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9" type="#_x0000_t75" style="width:12.9pt;height:18.35pt" o:ole="">
                  <v:imagedata r:id="rId10" o:title=""/>
                </v:shape>
                <w:control r:id="rId76" w:name="CheckBox11311513" w:shapeid="_x0000_i1329"/>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1" type="#_x0000_t75" style="width:12.9pt;height:18.35pt" o:ole="">
                  <v:imagedata r:id="rId10" o:title=""/>
                </v:shape>
                <w:control r:id="rId77" w:name="CheckBox11311611111111112" w:shapeid="_x0000_i133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3" type="#_x0000_t75" style="width:12.9pt;height:18.35pt" o:ole="">
                  <v:imagedata r:id="rId10" o:title=""/>
                </v:shape>
                <w:control r:id="rId78" w:name="CheckBox1131161111111111121" w:shapeid="_x0000_i1333"/>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35" type="#_x0000_t75" style="width:12.9pt;height:18.35pt" o:ole="">
                  <v:imagedata r:id="rId10" o:title=""/>
                </v:shape>
                <w:control r:id="rId79" w:name="CheckBox113116111111111112" w:shapeid="_x0000_i1335"/>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7" type="#_x0000_t75" style="width:12.9pt;height:18.35pt" o:ole="">
                  <v:imagedata r:id="rId10" o:title=""/>
                </v:shape>
                <w:control r:id="rId80" w:name="CheckBox11311611111111111" w:shapeid="_x0000_i133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9" type="#_x0000_t75" style="width:12.9pt;height:18.35pt" o:ole="">
                  <v:imagedata r:id="rId10" o:title=""/>
                </v:shape>
                <w:control r:id="rId81" w:name="CheckBox1131161111111111" w:shapeid="_x0000_i133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1" type="#_x0000_t75" style="width:12.9pt;height:18.35pt" o:ole="">
                  <v:imagedata r:id="rId10" o:title=""/>
                </v:shape>
                <w:control r:id="rId82" w:name="CheckBox113116111111111" w:shapeid="_x0000_i134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3" type="#_x0000_t75" style="width:12.9pt;height:18.35pt" o:ole="">
                  <v:imagedata r:id="rId10" o:title=""/>
                </v:shape>
                <w:control r:id="rId83" w:name="CheckBox11311611111111" w:shapeid="_x0000_i1343"/>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5" type="#_x0000_t75" style="width:12.9pt;height:18.35pt" o:ole="">
                  <v:imagedata r:id="rId10" o:title=""/>
                </v:shape>
                <w:control r:id="rId84" w:name="CheckBox1131161111111" w:shapeid="_x0000_i1345"/>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7" type="#_x0000_t75" style="width:12.9pt;height:18.35pt" o:ole="">
                  <v:imagedata r:id="rId10" o:title=""/>
                </v:shape>
                <w:control r:id="rId85" w:name="CheckBox113116111111" w:shapeid="_x0000_i1347"/>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9" type="#_x0000_t75" style="width:12.9pt;height:18.35pt" o:ole="">
                  <v:imagedata r:id="rId10" o:title=""/>
                </v:shape>
                <w:control r:id="rId86" w:name="CheckBox11311611111" w:shapeid="_x0000_i1349"/>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51" type="#_x0000_t75" style="width:12.9pt;height:18.35pt" o:ole="">
                  <v:imagedata r:id="rId10" o:title=""/>
                </v:shape>
                <w:control r:id="rId87" w:name="CheckBox1131161111" w:shapeid="_x0000_i1351"/>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14564C">
            <w:pPr>
              <w:jc w:val="center"/>
              <w:rPr>
                <w:rFonts w:ascii="Arial Narrow" w:hAnsi="Arial Narrow"/>
                <w:b/>
                <w:sz w:val="20"/>
                <w:szCs w:val="20"/>
              </w:rPr>
            </w:pPr>
            <w:r w:rsidRPr="00700A81">
              <w:rPr>
                <w:rFonts w:ascii="Arial Narrow" w:hAnsi="Arial Narrow"/>
                <w:b/>
                <w:sz w:val="20"/>
                <w:szCs w:val="20"/>
              </w:rPr>
              <w:object w:dxaOrig="1440" w:dyaOrig="1440">
                <v:shape id="_x0000_i1353" type="#_x0000_t75" style="width:12.9pt;height:18.35pt" o:ole="">
                  <v:imagedata r:id="rId10" o:title=""/>
                </v:shape>
                <w:control r:id="rId88" w:name="CheckBox11319122" w:shapeid="_x0000_i1353"/>
              </w:object>
            </w:r>
          </w:p>
        </w:tc>
        <w:tc>
          <w:tcPr>
            <w:tcW w:w="992" w:type="dxa"/>
            <w:shd w:val="clear" w:color="auto" w:fill="auto"/>
            <w:vAlign w:val="center"/>
          </w:tcPr>
          <w:p w:rsidR="00A648F1" w:rsidRPr="00700A81" w:rsidRDefault="00A648F1" w:rsidP="0014564C">
            <w:pPr>
              <w:jc w:val="center"/>
              <w:rPr>
                <w:rFonts w:ascii="Arial Narrow" w:hAnsi="Arial Narrow"/>
                <w:b/>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55" type="#_x0000_t75" style="width:12.9pt;height:18.35pt" o:ole="">
                  <v:imagedata r:id="rId10" o:title=""/>
                </v:shape>
                <w:control r:id="rId89" w:name="CheckBox11319121" w:shapeid="_x0000_i1355"/>
              </w:object>
            </w:r>
          </w:p>
        </w:tc>
        <w:tc>
          <w:tcPr>
            <w:tcW w:w="113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57" type="#_x0000_t75" style="width:12.9pt;height:18.35pt" o:ole="">
                  <v:imagedata r:id="rId10" o:title=""/>
                </v:shape>
                <w:control r:id="rId90" w:name="CheckBox1131912" w:shapeid="_x0000_i1357"/>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59" type="#_x0000_t75" style="width:12.9pt;height:18.35pt" o:ole="">
                  <v:imagedata r:id="rId10" o:title=""/>
                </v:shape>
                <w:control r:id="rId91" w:name="CheckBox1131921" w:shapeid="_x0000_i1359"/>
              </w:object>
            </w:r>
          </w:p>
        </w:tc>
        <w:tc>
          <w:tcPr>
            <w:tcW w:w="99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1" type="#_x0000_t75" style="width:12.9pt;height:18.35pt" o:ole="">
                  <v:imagedata r:id="rId10" o:title=""/>
                </v:shape>
                <w:control r:id="rId92" w:name="CheckBox1131931" w:shapeid="_x0000_i1361"/>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3" type="#_x0000_t75" style="width:12.9pt;height:18.35pt" o:ole="">
                  <v:imagedata r:id="rId10" o:title=""/>
                </v:shape>
                <w:control r:id="rId93" w:name="CheckBox1131941" w:shapeid="_x0000_i1363"/>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48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5" type="#_x0000_t75" style="width:12.9pt;height:18.35pt" o:ole="">
                  <v:imagedata r:id="rId10" o:title=""/>
                </v:shape>
                <w:control r:id="rId94" w:name="CheckBox1131951" w:shapeid="_x0000_i1365"/>
              </w:object>
            </w:r>
          </w:p>
        </w:tc>
        <w:tc>
          <w:tcPr>
            <w:tcW w:w="1361"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7" type="#_x0000_t75" style="width:12.9pt;height:18.35pt" o:ole="">
                  <v:imagedata r:id="rId10" o:title=""/>
                </v:shape>
                <w:control r:id="rId95" w:name="CheckBox1131961" w:shapeid="_x0000_i1367"/>
              </w:object>
            </w:r>
          </w:p>
        </w:tc>
        <w:tc>
          <w:tcPr>
            <w:tcW w:w="1275"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9" type="#_x0000_t75" style="width:12.9pt;height:18.35pt" o:ole="">
                  <v:imagedata r:id="rId10" o:title=""/>
                </v:shape>
                <w:control r:id="rId96" w:name="CheckBox11319711" w:shapeid="_x0000_i1369"/>
              </w:object>
            </w:r>
          </w:p>
        </w:tc>
        <w:tc>
          <w:tcPr>
            <w:tcW w:w="127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71" type="#_x0000_t75" style="width:12.9pt;height:18.35pt" o:ole="">
                  <v:imagedata r:id="rId10" o:title=""/>
                </v:shape>
                <w:control r:id="rId97" w:name="CheckBox1131971" w:shapeid="_x0000_i1371"/>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p>
        </w:tc>
        <w:tc>
          <w:tcPr>
            <w:tcW w:w="510"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73" type="#_x0000_t75" style="width:12.9pt;height:18.35pt" o:ole="">
                  <v:imagedata r:id="rId10" o:title=""/>
                </v:shape>
                <w:control r:id="rId98" w:name="CheckBox1131981" w:shapeid="_x0000_i1373"/>
              </w:object>
            </w:r>
          </w:p>
        </w:tc>
        <w:tc>
          <w:tcPr>
            <w:tcW w:w="1333"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r>
      <w:tr w:rsidR="00A648F1" w:rsidRPr="00E03DF5" w:rsidTr="00616047">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5" type="#_x0000_t75" style="width:12.9pt;height:18.35pt" o:ole="">
                  <v:imagedata r:id="rId10" o:title=""/>
                </v:shape>
                <w:control r:id="rId99" w:name="CheckBox11311711111111111111" w:shapeid="_x0000_i137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7" type="#_x0000_t75" style="width:12.9pt;height:18.35pt" o:ole="">
                  <v:imagedata r:id="rId10" o:title=""/>
                </v:shape>
                <w:control r:id="rId100" w:name="CheckBox11311711111111111122" w:shapeid="_x0000_i1377"/>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709"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79" type="#_x0000_t75" style="width:12.9pt;height:18.35pt" o:ole="">
                  <v:imagedata r:id="rId10" o:title=""/>
                </v:shape>
                <w:control r:id="rId101" w:name="CheckBox1131171111111111112" w:shapeid="_x0000_i1379"/>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1" type="#_x0000_t75" style="width:12.9pt;height:18.35pt" o:ole="">
                  <v:imagedata r:id="rId10" o:title=""/>
                </v:shape>
                <w:control r:id="rId102" w:name="CheckBox11311711111111112" w:shapeid="_x0000_i138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3" type="#_x0000_t75" style="width:12.9pt;height:18.35pt" o:ole="">
                  <v:imagedata r:id="rId10" o:title=""/>
                </v:shape>
                <w:control r:id="rId103" w:name="CheckBox1131171111111112" w:shapeid="_x0000_i138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5" type="#_x0000_t75" style="width:12.9pt;height:18.35pt" o:ole="">
                  <v:imagedata r:id="rId10" o:title=""/>
                </v:shape>
                <w:control r:id="rId104" w:name="CheckBox113117111111112" w:shapeid="_x0000_i138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7" type="#_x0000_t75" style="width:12.9pt;height:18.35pt" o:ole="">
                  <v:imagedata r:id="rId10" o:title=""/>
                </v:shape>
                <w:control r:id="rId105" w:name="CheckBox11311711111112" w:shapeid="_x0000_i1387"/>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9" type="#_x0000_t75" style="width:12.9pt;height:18.35pt" o:ole="">
                  <v:imagedata r:id="rId10" o:title=""/>
                </v:shape>
                <w:control r:id="rId106" w:name="CheckBox1131171111112" w:shapeid="_x0000_i1389"/>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1" type="#_x0000_t75" style="width:12.9pt;height:18.35pt" o:ole="">
                  <v:imagedata r:id="rId10" o:title=""/>
                </v:shape>
                <w:control r:id="rId107" w:name="CheckBox1131171111121" w:shapeid="_x0000_i1391"/>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3" type="#_x0000_t75" style="width:12.9pt;height:18.35pt" o:ole="">
                  <v:imagedata r:id="rId10" o:title=""/>
                </v:shape>
                <w:control r:id="rId108" w:name="CheckBox113117111112" w:shapeid="_x0000_i1393"/>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5" type="#_x0000_t75" style="width:12.9pt;height:18.35pt" o:ole="">
                  <v:imagedata r:id="rId10" o:title=""/>
                </v:shape>
                <w:control r:id="rId109" w:name="CheckBox11311711112" w:shapeid="_x0000_i1395"/>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C44F01" w:rsidRPr="0023348C" w:rsidTr="00C44F01">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C44F01" w:rsidRPr="00E03DF5" w:rsidRDefault="00C44F01"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C44F01" w:rsidRPr="00E03DF5" w:rsidRDefault="00C44F01"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C44F01" w:rsidRPr="00C44F01" w:rsidRDefault="00C44F01" w:rsidP="00C44F01">
            <w:pPr>
              <w:pStyle w:val="VCAAtablecondensed"/>
              <w:spacing w:line="240" w:lineRule="auto"/>
              <w:rPr>
                <w:sz w:val="18"/>
                <w:szCs w:val="20"/>
                <w:lang w:val="en-AU"/>
              </w:rPr>
            </w:pPr>
            <w:r w:rsidRPr="00C44F01">
              <w:rPr>
                <w:sz w:val="18"/>
                <w:szCs w:val="20"/>
                <w:lang w:val="en-AU"/>
              </w:rPr>
              <w:t xml:space="preserve">Identify and demonstrate how the formational elements of </w:t>
            </w:r>
            <w:proofErr w:type="spellStart"/>
            <w:r w:rsidRPr="00C44F01">
              <w:rPr>
                <w:sz w:val="18"/>
                <w:szCs w:val="20"/>
                <w:lang w:val="en-AU"/>
              </w:rPr>
              <w:t>handshape</w:t>
            </w:r>
            <w:proofErr w:type="spellEnd"/>
            <w:r w:rsidRPr="00C44F01">
              <w:rPr>
                <w:sz w:val="18"/>
                <w:szCs w:val="20"/>
                <w:lang w:val="en-AU"/>
              </w:rPr>
              <w:t xml:space="preserve"> and its orientation, movement, location and non-manual features can be arranged in signs which may be iconic, and explore ways of recording </w:t>
            </w:r>
            <w:proofErr w:type="spellStart"/>
            <w:r w:rsidRPr="00C44F01">
              <w:rPr>
                <w:sz w:val="18"/>
                <w:szCs w:val="20"/>
                <w:lang w:val="en-AU"/>
              </w:rPr>
              <w:t>Auslan</w:t>
            </w:r>
            <w:proofErr w:type="spellEnd"/>
          </w:p>
        </w:tc>
        <w:tc>
          <w:tcPr>
            <w:tcW w:w="2734" w:type="dxa"/>
            <w:gridSpan w:val="2"/>
          </w:tcPr>
          <w:p w:rsidR="00C44F01" w:rsidRPr="00C44F01" w:rsidRDefault="00C44F01" w:rsidP="00C44F01">
            <w:pPr>
              <w:pStyle w:val="VCAAtablecondensed"/>
              <w:spacing w:before="0" w:after="0" w:line="240" w:lineRule="auto"/>
              <w:rPr>
                <w:sz w:val="18"/>
                <w:szCs w:val="20"/>
                <w:lang w:val="en-AU"/>
              </w:rPr>
            </w:pPr>
            <w:r w:rsidRPr="00C44F01">
              <w:rPr>
                <w:sz w:val="18"/>
                <w:szCs w:val="20"/>
                <w:lang w:val="en-AU"/>
              </w:rPr>
              <w:t>Observe that signers can include different information, including gestural overlays, within a single sign, and identify examples of signers using space grammatically through points, depicting signs and constructed action</w:t>
            </w:r>
          </w:p>
        </w:tc>
        <w:tc>
          <w:tcPr>
            <w:tcW w:w="2734" w:type="dxa"/>
            <w:gridSpan w:val="2"/>
          </w:tcPr>
          <w:p w:rsidR="00C44F01" w:rsidRPr="00C44F01" w:rsidRDefault="00C44F01" w:rsidP="00C44F01">
            <w:pPr>
              <w:pStyle w:val="VCAAtablecondensed"/>
              <w:spacing w:after="0" w:line="240" w:lineRule="auto"/>
              <w:rPr>
                <w:sz w:val="18"/>
                <w:szCs w:val="20"/>
                <w:lang w:val="en-AU"/>
              </w:rPr>
            </w:pPr>
            <w:r w:rsidRPr="00C44F01">
              <w:rPr>
                <w:sz w:val="18"/>
                <w:szCs w:val="20"/>
                <w:lang w:val="en-AU"/>
              </w:rPr>
              <w:t>Understand that clauses can be enriched through the use of adjectives and adverbs (when, where, how), often produced with non-manual features</w:t>
            </w:r>
          </w:p>
        </w:tc>
        <w:tc>
          <w:tcPr>
            <w:tcW w:w="2734" w:type="dxa"/>
            <w:gridSpan w:val="2"/>
          </w:tcPr>
          <w:p w:rsidR="00C44F01" w:rsidRPr="00C44F01" w:rsidRDefault="00C44F01" w:rsidP="00C44F01">
            <w:pPr>
              <w:pStyle w:val="VCAAtablecondensed"/>
              <w:spacing w:after="0" w:line="240" w:lineRule="auto"/>
              <w:rPr>
                <w:sz w:val="18"/>
                <w:szCs w:val="20"/>
                <w:lang w:val="en-AU"/>
              </w:rPr>
            </w:pPr>
            <w:r w:rsidRPr="00C44F01">
              <w:rPr>
                <w:sz w:val="18"/>
                <w:szCs w:val="20"/>
                <w:lang w:val="en-AU"/>
              </w:rPr>
              <w:t xml:space="preserve">Understand how signers make different language choices in different types of texts depending on the purpose and intended audience, and explore how space is used in </w:t>
            </w:r>
            <w:proofErr w:type="spellStart"/>
            <w:r w:rsidRPr="00C44F01">
              <w:rPr>
                <w:sz w:val="18"/>
                <w:szCs w:val="20"/>
                <w:lang w:val="en-AU"/>
              </w:rPr>
              <w:t>Auslan</w:t>
            </w:r>
            <w:proofErr w:type="spellEnd"/>
            <w:r w:rsidRPr="00C44F01">
              <w:rPr>
                <w:sz w:val="18"/>
                <w:szCs w:val="20"/>
                <w:lang w:val="en-AU"/>
              </w:rPr>
              <w:t xml:space="preserve"> for purposes of textual cohesion</w:t>
            </w:r>
          </w:p>
        </w:tc>
        <w:tc>
          <w:tcPr>
            <w:tcW w:w="2734" w:type="dxa"/>
            <w:gridSpan w:val="2"/>
          </w:tcPr>
          <w:p w:rsidR="00C44F01" w:rsidRPr="00C44F01" w:rsidRDefault="00C44F01" w:rsidP="00C44F01">
            <w:pPr>
              <w:pStyle w:val="VCAAtablecondensed"/>
              <w:spacing w:line="240" w:lineRule="auto"/>
              <w:rPr>
                <w:sz w:val="18"/>
                <w:szCs w:val="20"/>
                <w:lang w:val="en-AU"/>
              </w:rPr>
            </w:pPr>
            <w:r w:rsidRPr="00C44F01">
              <w:rPr>
                <w:sz w:val="18"/>
                <w:szCs w:val="20"/>
                <w:lang w:val="en-AU"/>
              </w:rPr>
              <w:t xml:space="preserve">Recognise that there is variation in </w:t>
            </w:r>
            <w:proofErr w:type="spellStart"/>
            <w:r w:rsidRPr="00C44F01">
              <w:rPr>
                <w:sz w:val="18"/>
                <w:szCs w:val="20"/>
                <w:lang w:val="en-AU"/>
              </w:rPr>
              <w:t>Auslan</w:t>
            </w:r>
            <w:proofErr w:type="spellEnd"/>
            <w:r w:rsidRPr="00C44F01">
              <w:rPr>
                <w:sz w:val="18"/>
                <w:szCs w:val="20"/>
                <w:lang w:val="en-AU"/>
              </w:rPr>
              <w:t xml:space="preserve"> use, for example in different locations or physical environments</w:t>
            </w:r>
          </w:p>
        </w:tc>
        <w:tc>
          <w:tcPr>
            <w:tcW w:w="2734" w:type="dxa"/>
            <w:gridSpan w:val="2"/>
          </w:tcPr>
          <w:p w:rsidR="00C44F01" w:rsidRPr="00C44F01" w:rsidRDefault="00C44F01" w:rsidP="00C44F01">
            <w:pPr>
              <w:pStyle w:val="VCAAtablecondensed"/>
              <w:spacing w:line="240" w:lineRule="auto"/>
              <w:rPr>
                <w:sz w:val="18"/>
                <w:szCs w:val="20"/>
                <w:lang w:val="en-AU"/>
              </w:rPr>
            </w:pPr>
            <w:r w:rsidRPr="00C44F01">
              <w:rPr>
                <w:sz w:val="18"/>
                <w:szCs w:val="20"/>
                <w:lang w:val="en-AU"/>
              </w:rPr>
              <w:t xml:space="preserve">Develop awareness of the social and cultural nature and context of </w:t>
            </w:r>
            <w:proofErr w:type="spellStart"/>
            <w:r w:rsidRPr="00C44F01">
              <w:rPr>
                <w:sz w:val="18"/>
                <w:szCs w:val="20"/>
                <w:lang w:val="en-AU"/>
              </w:rPr>
              <w:t>Auslan</w:t>
            </w:r>
            <w:proofErr w:type="spellEnd"/>
            <w:r w:rsidRPr="00C44F01">
              <w:rPr>
                <w:sz w:val="18"/>
                <w:szCs w:val="20"/>
                <w:lang w:val="en-AU"/>
              </w:rPr>
              <w:t xml:space="preserve"> and other sign languages, of their different modes of expression and of the related issue of language vitality</w:t>
            </w:r>
          </w:p>
        </w:tc>
        <w:tc>
          <w:tcPr>
            <w:tcW w:w="2734" w:type="dxa"/>
            <w:gridSpan w:val="2"/>
          </w:tcPr>
          <w:p w:rsidR="00C44F01" w:rsidRPr="00C44F01" w:rsidRDefault="00C44F01" w:rsidP="00C44F01">
            <w:pPr>
              <w:pStyle w:val="VCAAtablecondensed"/>
              <w:spacing w:line="240" w:lineRule="auto"/>
              <w:rPr>
                <w:sz w:val="18"/>
                <w:szCs w:val="20"/>
                <w:lang w:val="en-AU"/>
              </w:rPr>
            </w:pPr>
            <w:r w:rsidRPr="00C44F01">
              <w:rPr>
                <w:sz w:val="18"/>
                <w:szCs w:val="20"/>
                <w:lang w:val="en-AU"/>
              </w:rPr>
              <w:t xml:space="preserve">Explore connections between identity and cultural values and beliefs and the expression of these connections in </w:t>
            </w:r>
            <w:proofErr w:type="spellStart"/>
            <w:r w:rsidRPr="00C44F01">
              <w:rPr>
                <w:sz w:val="18"/>
                <w:szCs w:val="20"/>
                <w:lang w:val="en-AU"/>
              </w:rPr>
              <w:t>Auslan</w:t>
            </w:r>
            <w:proofErr w:type="spellEnd"/>
          </w:p>
        </w:tc>
      </w:tr>
      <w:tr w:rsidR="005C47EF"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5C47EF" w:rsidRPr="00700A81" w:rsidTr="001C3973">
        <w:trPr>
          <w:cantSplit/>
          <w:trHeight w:val="397"/>
        </w:trPr>
        <w:tc>
          <w:tcPr>
            <w:tcW w:w="2127" w:type="dxa"/>
            <w:shd w:val="clear" w:color="auto" w:fill="auto"/>
            <w:vAlign w:val="center"/>
          </w:tcPr>
          <w:p w:rsidR="005C47EF" w:rsidRPr="00A125DA" w:rsidRDefault="005C47EF" w:rsidP="001C38EE">
            <w:pPr>
              <w:jc w:val="cente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7" type="#_x0000_t75" style="width:12.9pt;height:18.35pt" o:ole="">
                  <v:imagedata r:id="rId10" o:title=""/>
                </v:shape>
                <w:control r:id="rId110" w:name="CheckBox11311811111" w:shapeid="_x0000_i1397"/>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9" type="#_x0000_t75" style="width:12.9pt;height:18.35pt" o:ole="">
                  <v:imagedata r:id="rId10" o:title=""/>
                </v:shape>
                <w:control r:id="rId111" w:name="CheckBox1131181112" w:shapeid="_x0000_i1399"/>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1" type="#_x0000_t75" style="width:12.9pt;height:18.35pt" o:ole="">
                  <v:imagedata r:id="rId10" o:title=""/>
                </v:shape>
                <w:control r:id="rId112" w:name="CheckBox113118112" w:shapeid="_x0000_i1401"/>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3" type="#_x0000_t75" style="width:12.9pt;height:18.35pt" o:ole="">
                  <v:imagedata r:id="rId10" o:title=""/>
                </v:shape>
                <w:control r:id="rId113" w:name="CheckBox11311891" w:shapeid="_x0000_i1403"/>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5" type="#_x0000_t75" style="width:12.9pt;height:18.35pt" o:ole="">
                  <v:imagedata r:id="rId10" o:title=""/>
                </v:shape>
                <w:control r:id="rId114" w:name="CheckBox11311881" w:shapeid="_x0000_i1405"/>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7" type="#_x0000_t75" style="width:12.9pt;height:18.35pt" o:ole="">
                  <v:imagedata r:id="rId10" o:title=""/>
                </v:shape>
                <w:control r:id="rId115" w:name="CheckBox11311871" w:shapeid="_x0000_i1407"/>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9" type="#_x0000_t75" style="width:12.9pt;height:18.35pt" o:ole="">
                  <v:imagedata r:id="rId10" o:title=""/>
                </v:shape>
                <w:control r:id="rId116" w:name="CheckBox11311861" w:shapeid="_x0000_i1409"/>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1" type="#_x0000_t75" style="width:12.9pt;height:18.35pt" o:ole="">
                  <v:imagedata r:id="rId10" o:title=""/>
                </v:shape>
                <w:control r:id="rId117" w:name="CheckBox1131111111111" w:shapeid="_x0000_i141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3" type="#_x0000_t75" style="width:12.9pt;height:18.35pt" o:ole="">
                  <v:imagedata r:id="rId10" o:title=""/>
                </v:shape>
                <w:control r:id="rId118" w:name="CheckBox113111111112" w:shapeid="_x0000_i141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5" type="#_x0000_t75" style="width:12.9pt;height:18.35pt" o:ole="">
                  <v:imagedata r:id="rId10" o:title=""/>
                </v:shape>
                <w:control r:id="rId119" w:name="CheckBox11311111112" w:shapeid="_x0000_i141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7" type="#_x0000_t75" style="width:12.9pt;height:18.35pt" o:ole="">
                  <v:imagedata r:id="rId10" o:title=""/>
                </v:shape>
                <w:control r:id="rId120" w:name="CheckBox1131111311" w:shapeid="_x0000_i141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9" type="#_x0000_t75" style="width:12.9pt;height:18.35pt" o:ole="">
                  <v:imagedata r:id="rId10" o:title=""/>
                </v:shape>
                <w:control r:id="rId121" w:name="CheckBox1131111211" w:shapeid="_x0000_i141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1" type="#_x0000_t75" style="width:12.9pt;height:18.35pt" o:ole="">
                  <v:imagedata r:id="rId10" o:title=""/>
                </v:shape>
                <w:control r:id="rId122" w:name="CheckBox1131111112" w:shapeid="_x0000_i142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3" type="#_x0000_t75" style="width:12.9pt;height:18.35pt" o:ole="">
                  <v:imagedata r:id="rId10" o:title=""/>
                </v:shape>
                <w:control r:id="rId123" w:name="CheckBox113111161" w:shapeid="_x0000_i142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5" type="#_x0000_t75" style="width:12.9pt;height:18.35pt" o:ole="">
                  <v:imagedata r:id="rId10" o:title=""/>
                </v:shape>
                <w:control r:id="rId124" w:name="CheckBox1131121111111" w:shapeid="_x0000_i142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7" type="#_x0000_t75" style="width:12.9pt;height:18.35pt" o:ole="">
                  <v:imagedata r:id="rId10" o:title=""/>
                </v:shape>
                <w:control r:id="rId125" w:name="CheckBox11311211121" w:shapeid="_x0000_i142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9" type="#_x0000_t75" style="width:12.9pt;height:18.35pt" o:ole="">
                  <v:imagedata r:id="rId10" o:title=""/>
                </v:shape>
                <w:control r:id="rId126" w:name="CheckBox113112111121" w:shapeid="_x0000_i142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1" type="#_x0000_t75" style="width:12.9pt;height:18.35pt" o:ole="">
                  <v:imagedata r:id="rId10" o:title=""/>
                </v:shape>
                <w:control r:id="rId127" w:name="CheckBox1131121121" w:shapeid="_x0000_i143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3" type="#_x0000_t75" style="width:12.9pt;height:18.35pt" o:ole="">
                  <v:imagedata r:id="rId10" o:title=""/>
                </v:shape>
                <w:control r:id="rId128" w:name="CheckBox113112111112" w:shapeid="_x0000_i143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5" type="#_x0000_t75" style="width:12.9pt;height:18.35pt" o:ole="">
                  <v:imagedata r:id="rId10" o:title=""/>
                </v:shape>
                <w:control r:id="rId129" w:name="CheckBox11311211113" w:shapeid="_x0000_i143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7" type="#_x0000_t75" style="width:12.9pt;height:18.35pt" o:ole="">
                  <v:imagedata r:id="rId10" o:title=""/>
                </v:shape>
                <w:control r:id="rId130" w:name="CheckBox1131121113" w:shapeid="_x0000_i143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9" type="#_x0000_t75" style="width:12.9pt;height:18.35pt" o:ole="">
                  <v:imagedata r:id="rId10" o:title=""/>
                </v:shape>
                <w:control r:id="rId131" w:name="CheckBox1131131111111111" w:shapeid="_x0000_i143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1" type="#_x0000_t75" style="width:12.9pt;height:18.35pt" o:ole="">
                  <v:imagedata r:id="rId10" o:title=""/>
                </v:shape>
                <w:control r:id="rId132" w:name="CheckBox113113111111112" w:shapeid="_x0000_i144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3" type="#_x0000_t75" style="width:12.9pt;height:18.35pt" o:ole="">
                  <v:imagedata r:id="rId10" o:title=""/>
                </v:shape>
                <w:control r:id="rId133" w:name="CheckBox11311311111112" w:shapeid="_x0000_i144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5" type="#_x0000_t75" style="width:12.9pt;height:18.35pt" o:ole="">
                  <v:imagedata r:id="rId10" o:title=""/>
                </v:shape>
                <w:control r:id="rId134" w:name="CheckBox1131131111112" w:shapeid="_x0000_i144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7" type="#_x0000_t75" style="width:12.9pt;height:18.35pt" o:ole="">
                  <v:imagedata r:id="rId10" o:title=""/>
                </v:shape>
                <w:control r:id="rId135" w:name="CheckBox113113111112" w:shapeid="_x0000_i144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9" type="#_x0000_t75" style="width:12.9pt;height:18.35pt" o:ole="">
                  <v:imagedata r:id="rId10" o:title=""/>
                </v:shape>
                <w:control r:id="rId136" w:name="CheckBox11311311112" w:shapeid="_x0000_i144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1" type="#_x0000_t75" style="width:12.9pt;height:18.35pt" o:ole="">
                  <v:imagedata r:id="rId10" o:title=""/>
                </v:shape>
                <w:control r:id="rId137" w:name="CheckBox1131131112" w:shapeid="_x0000_i145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3" type="#_x0000_t75" style="width:12.9pt;height:18.35pt" o:ole="">
                  <v:imagedata r:id="rId10" o:title=""/>
                </v:shape>
                <w:control r:id="rId138" w:name="CheckBox1131141111111111" w:shapeid="_x0000_i145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5" type="#_x0000_t75" style="width:12.9pt;height:18.35pt" o:ole="">
                  <v:imagedata r:id="rId10" o:title=""/>
                </v:shape>
                <w:control r:id="rId139" w:name="CheckBox113114111111112" w:shapeid="_x0000_i145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7" type="#_x0000_t75" style="width:12.9pt;height:18.35pt" o:ole="">
                  <v:imagedata r:id="rId10" o:title=""/>
                </v:shape>
                <w:control r:id="rId140" w:name="CheckBox11311411111121" w:shapeid="_x0000_i145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9" type="#_x0000_t75" style="width:12.9pt;height:18.35pt" o:ole="">
                  <v:imagedata r:id="rId10" o:title=""/>
                </v:shape>
                <w:control r:id="rId141" w:name="CheckBox11311411111112" w:shapeid="_x0000_i145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1" type="#_x0000_t75" style="width:12.9pt;height:18.35pt" o:ole="">
                  <v:imagedata r:id="rId10" o:title=""/>
                </v:shape>
                <w:control r:id="rId142" w:name="CheckBox1131141111113" w:shapeid="_x0000_i146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3" type="#_x0000_t75" style="width:12.9pt;height:18.35pt" o:ole="">
                  <v:imagedata r:id="rId10" o:title=""/>
                </v:shape>
                <w:control r:id="rId143" w:name="CheckBox113114111112" w:shapeid="_x0000_i146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5" type="#_x0000_t75" style="width:12.9pt;height:18.35pt" o:ole="">
                  <v:imagedata r:id="rId10" o:title=""/>
                </v:shape>
                <w:control r:id="rId144" w:name="CheckBox11311411112" w:shapeid="_x0000_i146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7" type="#_x0000_t75" style="width:12.9pt;height:18.35pt" o:ole="">
                  <v:imagedata r:id="rId10" o:title=""/>
                </v:shape>
                <w:control r:id="rId145" w:name="CheckBox11311511111111111" w:shapeid="_x0000_i1467"/>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9" type="#_x0000_t75" style="width:12.9pt;height:18.35pt" o:ole="">
                  <v:imagedata r:id="rId10" o:title=""/>
                </v:shape>
                <w:control r:id="rId146" w:name="CheckBox1131151111111112" w:shapeid="_x0000_i1469"/>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1" type="#_x0000_t75" style="width:12.9pt;height:18.35pt" o:ole="">
                  <v:imagedata r:id="rId10" o:title=""/>
                </v:shape>
                <w:control r:id="rId147" w:name="CheckBox113115111111112" w:shapeid="_x0000_i1471"/>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3" type="#_x0000_t75" style="width:12.9pt;height:18.35pt" o:ole="">
                  <v:imagedata r:id="rId10" o:title=""/>
                </v:shape>
                <w:control r:id="rId148" w:name="CheckBox11311511111112" w:shapeid="_x0000_i1473"/>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5" type="#_x0000_t75" style="width:12.9pt;height:18.35pt" o:ole="">
                  <v:imagedata r:id="rId10" o:title=""/>
                </v:shape>
                <w:control r:id="rId149" w:name="CheckBox1131151111112" w:shapeid="_x0000_i1475"/>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7" type="#_x0000_t75" style="width:12.9pt;height:18.35pt" o:ole="">
                  <v:imagedata r:id="rId10" o:title=""/>
                </v:shape>
                <w:control r:id="rId150" w:name="CheckBox113115111112" w:shapeid="_x0000_i1477"/>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9" type="#_x0000_t75" style="width:12.9pt;height:18.35pt" o:ole="">
                  <v:imagedata r:id="rId10" o:title=""/>
                </v:shape>
                <w:control r:id="rId151" w:name="CheckBox11311511112" w:shapeid="_x0000_i1479"/>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1" type="#_x0000_t75" style="width:12.9pt;height:18.35pt" o:ole="">
                  <v:imagedata r:id="rId10" o:title=""/>
                </v:shape>
                <w:control r:id="rId152" w:name="CheckBox113116111111111121" w:shapeid="_x0000_i148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3" type="#_x0000_t75" style="width:12.9pt;height:18.35pt" o:ole="">
                  <v:imagedata r:id="rId10" o:title=""/>
                </v:shape>
                <w:control r:id="rId153" w:name="CheckBox113116111111111111" w:shapeid="_x0000_i148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5" type="#_x0000_t75" style="width:12.9pt;height:18.35pt" o:ole="">
                  <v:imagedata r:id="rId10" o:title=""/>
                </v:shape>
                <w:control r:id="rId154" w:name="CheckBox11311611111111121" w:shapeid="_x0000_i148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7" type="#_x0000_t75" style="width:12.9pt;height:18.35pt" o:ole="">
                  <v:imagedata r:id="rId10" o:title=""/>
                </v:shape>
                <w:control r:id="rId155" w:name="CheckBox11311611111111113" w:shapeid="_x0000_i148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9" type="#_x0000_t75" style="width:12.9pt;height:18.35pt" o:ole="">
                  <v:imagedata r:id="rId10" o:title=""/>
                </v:shape>
                <w:control r:id="rId156" w:name="CheckBox1131161111111113" w:shapeid="_x0000_i148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91" type="#_x0000_t75" style="width:12.9pt;height:18.35pt" o:ole="">
                  <v:imagedata r:id="rId10" o:title=""/>
                </v:shape>
                <w:control r:id="rId157" w:name="CheckBox113116111111112" w:shapeid="_x0000_i149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93" type="#_x0000_t75" style="width:12.9pt;height:18.35pt" o:ole="">
                  <v:imagedata r:id="rId10" o:title=""/>
                </v:shape>
                <w:control r:id="rId158" w:name="CheckBox11311611111112" w:shapeid="_x0000_i149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5" type="#_x0000_t75" style="width:12.9pt;height:18.35pt" o:ole="">
                  <v:imagedata r:id="rId10" o:title=""/>
                </v:shape>
                <w:control r:id="rId159" w:name="CheckBox113191213" w:shapeid="_x0000_i149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7" type="#_x0000_t75" style="width:12.9pt;height:18.35pt" o:ole="">
                  <v:imagedata r:id="rId10" o:title=""/>
                </v:shape>
                <w:control r:id="rId160" w:name="CheckBox113191231" w:shapeid="_x0000_i149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9" type="#_x0000_t75" style="width:12.9pt;height:18.35pt" o:ole="">
                  <v:imagedata r:id="rId10" o:title=""/>
                </v:shape>
                <w:control r:id="rId161" w:name="CheckBox113191241" w:shapeid="_x0000_i149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1" type="#_x0000_t75" style="width:12.9pt;height:18.35pt" o:ole="">
                  <v:imagedata r:id="rId10" o:title=""/>
                </v:shape>
                <w:control r:id="rId162" w:name="CheckBox113191251" w:shapeid="_x0000_i150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3" type="#_x0000_t75" style="width:12.9pt;height:18.35pt" o:ole="">
                  <v:imagedata r:id="rId10" o:title=""/>
                </v:shape>
                <w:control r:id="rId163" w:name="CheckBox113191261" w:shapeid="_x0000_i150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5" type="#_x0000_t75" style="width:12.9pt;height:18.35pt" o:ole="">
                  <v:imagedata r:id="rId10" o:title=""/>
                </v:shape>
                <w:control r:id="rId164" w:name="CheckBox113191271" w:shapeid="_x0000_i150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7" type="#_x0000_t75" style="width:12.9pt;height:18.35pt" o:ole="">
                  <v:imagedata r:id="rId10" o:title=""/>
                </v:shape>
                <w:control r:id="rId165" w:name="CheckBox113191281" w:shapeid="_x0000_i150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09" type="#_x0000_t75" style="width:12.9pt;height:18.35pt" o:ole="">
                  <v:imagedata r:id="rId10" o:title=""/>
                </v:shape>
                <w:control r:id="rId166" w:name="CheckBox113117111111111111111" w:shapeid="_x0000_i150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1" type="#_x0000_t75" style="width:12.9pt;height:18.35pt" o:ole="">
                  <v:imagedata r:id="rId10" o:title=""/>
                </v:shape>
                <w:control r:id="rId167" w:name="CheckBox11311711111111111121" w:shapeid="_x0000_i151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3" type="#_x0000_t75" style="width:12.9pt;height:18.35pt" o:ole="">
                  <v:imagedata r:id="rId10" o:title=""/>
                </v:shape>
                <w:control r:id="rId168" w:name="CheckBox1131171111111111121" w:shapeid="_x0000_i151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5" type="#_x0000_t75" style="width:12.9pt;height:18.35pt" o:ole="">
                  <v:imagedata r:id="rId10" o:title=""/>
                </v:shape>
                <w:control r:id="rId169" w:name="CheckBox113117111111111121" w:shapeid="_x0000_i151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7" type="#_x0000_t75" style="width:12.9pt;height:18.35pt" o:ole="">
                  <v:imagedata r:id="rId10" o:title=""/>
                </v:shape>
                <w:control r:id="rId170" w:name="CheckBox11311711111111121" w:shapeid="_x0000_i151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9" type="#_x0000_t75" style="width:12.9pt;height:18.35pt" o:ole="">
                  <v:imagedata r:id="rId10" o:title=""/>
                </v:shape>
                <w:control r:id="rId171" w:name="CheckBox1131171111111121" w:shapeid="_x0000_i151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21" type="#_x0000_t75" style="width:12.9pt;height:18.35pt" o:ole="">
                  <v:imagedata r:id="rId10" o:title=""/>
                </v:shape>
                <w:control r:id="rId172" w:name="CheckBox113117111111121" w:shapeid="_x0000_i152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823"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07"/>
        <w:gridCol w:w="7608"/>
        <w:gridCol w:w="7608"/>
      </w:tblGrid>
      <w:tr w:rsidR="00FE3BEC" w:rsidRPr="00145826" w:rsidTr="00FE3BEC">
        <w:trPr>
          <w:trHeight w:val="355"/>
        </w:trPr>
        <w:tc>
          <w:tcPr>
            <w:tcW w:w="7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FE3BEC" w:rsidRPr="004E0987" w:rsidRDefault="00FE3BEC" w:rsidP="00744B13">
            <w:pPr>
              <w:rPr>
                <w:rFonts w:ascii="Calibri" w:hAnsi="Calibri" w:cs="Calibri"/>
                <w:b/>
                <w:lang w:val="en-AU"/>
              </w:rPr>
            </w:pPr>
            <w:r>
              <w:rPr>
                <w:rFonts w:ascii="Calibri" w:hAnsi="Calibri" w:cs="Calibri"/>
                <w:b/>
                <w:lang w:val="en-AU"/>
              </w:rPr>
              <w:t xml:space="preserve">Foundation to Level 2 </w:t>
            </w:r>
            <w:r w:rsidRPr="00763150">
              <w:rPr>
                <w:rFonts w:ascii="Calibri" w:hAnsi="Calibri" w:cs="Calibri"/>
                <w:b/>
                <w:lang w:val="en-AU"/>
              </w:rPr>
              <w:t>Achievement Standard</w:t>
            </w:r>
            <w:r w:rsidRPr="004D379A">
              <w:rPr>
                <w:rFonts w:ascii="Calibri" w:hAnsi="Calibri" w:cs="Calibri"/>
                <w:sz w:val="18"/>
                <w:szCs w:val="18"/>
                <w:lang w:val="en-AU"/>
              </w:rPr>
              <w:t xml:space="preserve"> </w:t>
            </w:r>
            <w:r>
              <w:rPr>
                <w:rFonts w:ascii="Calibri" w:hAnsi="Calibri" w:cs="Calibri"/>
                <w:sz w:val="18"/>
                <w:szCs w:val="18"/>
                <w:lang w:val="en-AU"/>
              </w:rPr>
              <w:t xml:space="preserve"> </w:t>
            </w:r>
          </w:p>
          <w:p w:rsidR="00FE3BEC" w:rsidRPr="00652320" w:rsidRDefault="00FE3BEC" w:rsidP="00744B13">
            <w:pPr>
              <w:rPr>
                <w:rFonts w:ascii="Calibri" w:hAnsi="Calibri" w:cs="Calibri"/>
                <w:b/>
                <w:lang w:val="en-AU"/>
              </w:rPr>
            </w:pPr>
            <w:r w:rsidRPr="004D379A">
              <w:rPr>
                <w:rFonts w:ascii="Calibri" w:hAnsi="Calibri" w:cs="Calibri"/>
                <w:sz w:val="18"/>
                <w:szCs w:val="18"/>
                <w:lang w:val="en-AU"/>
              </w:rPr>
              <w:t xml:space="preserve">Separated by line. Number in brackets, </w:t>
            </w:r>
            <w:r>
              <w:rPr>
                <w:rFonts w:ascii="Calibri" w:hAnsi="Calibri" w:cs="Calibri"/>
                <w:sz w:val="18"/>
                <w:szCs w:val="18"/>
                <w:lang w:val="en-AU"/>
              </w:rPr>
              <w:t>e</w:t>
            </w:r>
            <w:r w:rsidRPr="004D379A">
              <w:rPr>
                <w:rFonts w:ascii="Calibri" w:hAnsi="Calibri" w:cs="Calibri"/>
                <w:sz w:val="18"/>
                <w:szCs w:val="18"/>
                <w:lang w:val="en-AU"/>
              </w:rPr>
              <w:t xml:space="preserve">.g. (3), </w:t>
            </w:r>
            <w:r>
              <w:rPr>
                <w:rFonts w:ascii="Calibri" w:hAnsi="Calibri" w:cs="Calibri"/>
                <w:sz w:val="18"/>
                <w:szCs w:val="18"/>
                <w:lang w:val="en-AU"/>
              </w:rPr>
              <w:t>can be</w:t>
            </w:r>
            <w:r w:rsidRPr="004D379A">
              <w:rPr>
                <w:rFonts w:ascii="Calibri" w:hAnsi="Calibri" w:cs="Calibri"/>
                <w:sz w:val="18"/>
                <w:szCs w:val="18"/>
                <w:lang w:val="en-AU"/>
              </w:rPr>
              <w:t xml:space="preserve"> used as an identifier in </w:t>
            </w:r>
            <w:r>
              <w:rPr>
                <w:rFonts w:ascii="Calibri" w:hAnsi="Calibri" w:cs="Calibri"/>
                <w:sz w:val="18"/>
                <w:szCs w:val="18"/>
                <w:lang w:val="en-AU"/>
              </w:rPr>
              <w:t xml:space="preserve">various </w:t>
            </w:r>
            <w:r w:rsidRPr="004D379A">
              <w:rPr>
                <w:rFonts w:ascii="Calibri" w:hAnsi="Calibri" w:cs="Calibri"/>
                <w:sz w:val="18"/>
                <w:szCs w:val="18"/>
                <w:lang w:val="en-AU"/>
              </w:rPr>
              <w:t>parts of the template.</w:t>
            </w:r>
            <w:r>
              <w:rPr>
                <w:rFonts w:ascii="Calibri" w:hAnsi="Calibri" w:cs="Calibri"/>
                <w:sz w:val="20"/>
                <w:szCs w:val="20"/>
                <w:lang w:val="en-AU"/>
              </w:rPr>
              <w:t xml:space="preserve">   </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FE3BEC" w:rsidRPr="00763150" w:rsidRDefault="00FE3BEC" w:rsidP="004E0987">
            <w:pPr>
              <w:rPr>
                <w:rFonts w:ascii="Calibri" w:hAnsi="Calibri" w:cs="Calibri"/>
                <w:b/>
              </w:rPr>
            </w:pPr>
            <w:r w:rsidRPr="00652320">
              <w:rPr>
                <w:rFonts w:ascii="Calibri" w:hAnsi="Calibri" w:cs="Calibri"/>
                <w:b/>
                <w:lang w:val="en-AU"/>
              </w:rPr>
              <w:t xml:space="preserve">Levels </w:t>
            </w:r>
            <w:r>
              <w:rPr>
                <w:rFonts w:ascii="Calibri" w:hAnsi="Calibri" w:cs="Calibri"/>
                <w:b/>
                <w:lang w:val="en-AU"/>
              </w:rPr>
              <w:t>3 and 4</w:t>
            </w:r>
            <w:r w:rsidRPr="00652320">
              <w:rPr>
                <w:rFonts w:ascii="Calibri" w:hAnsi="Calibri" w:cs="Calibri"/>
                <w:b/>
                <w:lang w:val="en-AU"/>
              </w:rPr>
              <w:t xml:space="preserve"> Achievement Standard</w:t>
            </w:r>
            <w:r>
              <w:rPr>
                <w:rFonts w:ascii="Calibri" w:hAnsi="Calibri" w:cs="Calibri"/>
                <w:sz w:val="18"/>
                <w:szCs w:val="18"/>
                <w:lang w:val="en-AU"/>
              </w:rPr>
              <w:t xml:space="preserve"> </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FE3BEC" w:rsidRPr="00652320" w:rsidRDefault="00FE3BEC" w:rsidP="004E0987">
            <w:pPr>
              <w:rPr>
                <w:rFonts w:ascii="Calibri" w:hAnsi="Calibri" w:cs="Calibri"/>
                <w:b/>
                <w:lang w:val="en-AU"/>
              </w:rPr>
            </w:pPr>
          </w:p>
        </w:tc>
      </w:tr>
      <w:tr w:rsidR="005C026C" w:rsidRPr="00145826" w:rsidTr="00FE3BEC">
        <w:trPr>
          <w:trHeight w:val="4840"/>
        </w:trPr>
        <w:tc>
          <w:tcPr>
            <w:tcW w:w="760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5C026C" w:rsidRDefault="005C026C" w:rsidP="0086032B">
            <w:pPr>
              <w:rPr>
                <w:rFonts w:ascii="Arial Narrow" w:hAnsi="Arial Narrow"/>
                <w:sz w:val="18"/>
                <w:szCs w:val="18"/>
                <w:lang w:val="en-AU"/>
              </w:rPr>
            </w:pPr>
            <w:r w:rsidRPr="0086032B">
              <w:rPr>
                <w:rFonts w:ascii="Arial Narrow" w:hAnsi="Arial Narrow"/>
                <w:sz w:val="18"/>
                <w:szCs w:val="18"/>
                <w:lang w:val="en-AU"/>
              </w:rPr>
              <w:t xml:space="preserve">By the end of </w:t>
            </w:r>
            <w:r>
              <w:rPr>
                <w:rFonts w:ascii="Arial Narrow" w:hAnsi="Arial Narrow"/>
                <w:sz w:val="18"/>
                <w:szCs w:val="18"/>
                <w:lang w:val="en-AU"/>
              </w:rPr>
              <w:t>Level 2</w:t>
            </w:r>
            <w:r w:rsidRPr="0086032B">
              <w:rPr>
                <w:rFonts w:ascii="Arial Narrow" w:hAnsi="Arial Narrow"/>
                <w:sz w:val="18"/>
                <w:szCs w:val="18"/>
                <w:lang w:val="en-AU"/>
              </w:rPr>
              <w:t xml:space="preserve"> </w:t>
            </w:r>
          </w:p>
          <w:p w:rsidR="005C026C" w:rsidRDefault="005C026C" w:rsidP="0086032B">
            <w:pPr>
              <w:pStyle w:val="ListParagraph"/>
              <w:numPr>
                <w:ilvl w:val="0"/>
                <w:numId w:val="24"/>
              </w:numPr>
              <w:rPr>
                <w:rFonts w:ascii="Arial Narrow" w:eastAsia="Arial" w:hAnsi="Arial Narrow"/>
                <w:sz w:val="18"/>
                <w:szCs w:val="18"/>
                <w:lang w:val="en-AU"/>
              </w:rPr>
            </w:pPr>
            <w:r>
              <w:rPr>
                <w:rFonts w:ascii="Arial Narrow" w:eastAsia="Arial" w:hAnsi="Arial Narrow"/>
                <w:sz w:val="18"/>
                <w:szCs w:val="18"/>
                <w:lang w:val="en-AU"/>
              </w:rPr>
              <w:t>S</w:t>
            </w:r>
            <w:r w:rsidRPr="0086032B">
              <w:rPr>
                <w:rFonts w:ascii="Arial Narrow" w:eastAsia="Arial" w:hAnsi="Arial Narrow"/>
                <w:sz w:val="18"/>
                <w:szCs w:val="18"/>
                <w:lang w:val="en-AU"/>
              </w:rPr>
              <w:t>tudents interact with the teaching team, class visitors and each other to share information about themselves, their families, friends, rou</w:t>
            </w:r>
            <w:r>
              <w:rPr>
                <w:rFonts w:ascii="Arial Narrow" w:eastAsia="Arial" w:hAnsi="Arial Narrow"/>
                <w:sz w:val="18"/>
                <w:szCs w:val="18"/>
                <w:lang w:val="en-AU"/>
              </w:rPr>
              <w:t>tine</w:t>
            </w:r>
            <w:r w:rsidR="00520C72">
              <w:rPr>
                <w:rFonts w:ascii="Arial Narrow" w:eastAsia="Arial" w:hAnsi="Arial Narrow"/>
                <w:sz w:val="18"/>
                <w:szCs w:val="18"/>
                <w:lang w:val="en-AU"/>
              </w:rPr>
              <w:t>s, pastimes and experiences.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use fingerspelling or sign names as appropriate and lexical adjectives or size and shape </w:t>
            </w:r>
            <w:proofErr w:type="spellStart"/>
            <w:r w:rsidRPr="0086032B">
              <w:rPr>
                <w:rFonts w:ascii="Arial Narrow" w:eastAsia="Arial" w:hAnsi="Arial Narrow"/>
                <w:sz w:val="18"/>
                <w:szCs w:val="18"/>
                <w:lang w:val="en-AU"/>
              </w:rPr>
              <w:t>specifiers</w:t>
            </w:r>
            <w:proofErr w:type="spellEnd"/>
            <w:r w:rsidRPr="0086032B">
              <w:rPr>
                <w:rFonts w:ascii="Arial Narrow" w:eastAsia="Arial" w:hAnsi="Arial Narrow"/>
                <w:sz w:val="18"/>
                <w:szCs w:val="18"/>
                <w:lang w:val="en-AU"/>
              </w:rPr>
              <w:t xml:space="preserve"> (SASS) depicting signs (DS) to describe the appearance and characteristics of family members, friends or teachers, for example, POSS1 BROTHER OLD++ TALL S</w:t>
            </w:r>
            <w:r w:rsidR="00520C72">
              <w:rPr>
                <w:rFonts w:ascii="Arial Narrow" w:eastAsia="Arial" w:hAnsi="Arial Narrow"/>
                <w:sz w:val="18"/>
                <w:szCs w:val="18"/>
                <w:lang w:val="en-AU"/>
              </w:rPr>
              <w:t>KINNY or POSS3 SISTER FRECKLES.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Students recount shared and personal experiences and favourite activities, using plain or indicating verbs that are modified, such as PRO1 GO-TO-right, PLAY-continuous, RETURN-left, or LAS</w:t>
            </w:r>
            <w:r w:rsidR="00520C72">
              <w:rPr>
                <w:rFonts w:ascii="Arial Narrow" w:eastAsia="Arial" w:hAnsi="Arial Narrow"/>
                <w:sz w:val="18"/>
                <w:szCs w:val="18"/>
                <w:lang w:val="en-AU"/>
              </w:rPr>
              <w:t>T-WEEK PRO1-plural VISIT NANNA.</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sequence events correctly using time markers such as YESTERDAY, LAST-YEAR, </w:t>
            </w:r>
            <w:proofErr w:type="gramStart"/>
            <w:r w:rsidR="00520C72">
              <w:rPr>
                <w:rFonts w:ascii="Arial Narrow" w:eastAsia="Arial" w:hAnsi="Arial Narrow"/>
                <w:sz w:val="18"/>
                <w:szCs w:val="18"/>
                <w:lang w:val="en-AU"/>
              </w:rPr>
              <w:t>TWO</w:t>
            </w:r>
            <w:proofErr w:type="gramEnd"/>
            <w:r w:rsidR="00520C72">
              <w:rPr>
                <w:rFonts w:ascii="Arial Narrow" w:eastAsia="Arial" w:hAnsi="Arial Narrow"/>
                <w:sz w:val="18"/>
                <w:szCs w:val="18"/>
                <w:lang w:val="en-AU"/>
              </w:rPr>
              <w:t>-DAYS-AGO.</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use </w:t>
            </w:r>
            <w:proofErr w:type="spellStart"/>
            <w:r w:rsidRPr="0086032B">
              <w:rPr>
                <w:rFonts w:ascii="Arial Narrow" w:eastAsia="Arial" w:hAnsi="Arial Narrow"/>
                <w:sz w:val="18"/>
                <w:szCs w:val="18"/>
                <w:lang w:val="en-AU"/>
              </w:rPr>
              <w:t>everyday</w:t>
            </w:r>
            <w:proofErr w:type="spellEnd"/>
            <w:r w:rsidRPr="0086032B">
              <w:rPr>
                <w:rFonts w:ascii="Arial Narrow" w:eastAsia="Arial" w:hAnsi="Arial Narrow"/>
                <w:sz w:val="18"/>
                <w:szCs w:val="18"/>
                <w:lang w:val="en-AU"/>
              </w:rPr>
              <w:t xml:space="preserve"> social exchanges such as greeting, thanking and apologising, and express feelings through the</w:t>
            </w:r>
            <w:r w:rsidR="00520C72">
              <w:rPr>
                <w:rFonts w:ascii="Arial Narrow" w:eastAsia="Arial" w:hAnsi="Arial Narrow"/>
                <w:sz w:val="18"/>
                <w:szCs w:val="18"/>
                <w:lang w:val="en-AU"/>
              </w:rPr>
              <w:t xml:space="preserve"> use of NMFs and lexical signs.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They compare likes, dislikes and preferences, for example, PRO1 LIKE APPLE DON’T-LIKE ORANG</w:t>
            </w:r>
            <w:r w:rsidR="00520C72">
              <w:rPr>
                <w:rFonts w:ascii="Arial Narrow" w:eastAsia="Arial" w:hAnsi="Arial Narrow"/>
                <w:sz w:val="18"/>
                <w:szCs w:val="18"/>
                <w:lang w:val="en-AU"/>
              </w:rPr>
              <w:t>E.</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use appropriate NMFs to ask and respond to a range of </w:t>
            </w:r>
            <w:proofErr w:type="spellStart"/>
            <w:r w:rsidRPr="0086032B">
              <w:rPr>
                <w:rFonts w:ascii="Arial Narrow" w:eastAsia="Arial" w:hAnsi="Arial Narrow"/>
                <w:sz w:val="18"/>
                <w:szCs w:val="18"/>
                <w:lang w:val="en-AU"/>
              </w:rPr>
              <w:t>wh</w:t>
            </w:r>
            <w:proofErr w:type="spellEnd"/>
            <w:r w:rsidRPr="0086032B">
              <w:rPr>
                <w:rFonts w:ascii="Arial Narrow" w:eastAsia="Arial" w:hAnsi="Arial Narrow"/>
                <w:sz w:val="18"/>
                <w:szCs w:val="18"/>
                <w:lang w:val="en-AU"/>
              </w:rPr>
              <w:t xml:space="preserve">- </w:t>
            </w:r>
            <w:r w:rsidR="00520C72">
              <w:rPr>
                <w:rFonts w:ascii="Arial Narrow" w:eastAsia="Arial" w:hAnsi="Arial Narrow"/>
                <w:sz w:val="18"/>
                <w:szCs w:val="18"/>
                <w:lang w:val="en-AU"/>
              </w:rPr>
              <w:t>questions and yes/no questions.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They indicate agreement/disagreement or understanding/lack of und</w:t>
            </w:r>
            <w:r w:rsidR="00520C72">
              <w:rPr>
                <w:rFonts w:ascii="Arial Narrow" w:eastAsia="Arial" w:hAnsi="Arial Narrow"/>
                <w:sz w:val="18"/>
                <w:szCs w:val="18"/>
                <w:lang w:val="en-AU"/>
              </w:rPr>
              <w:t>erstanding by using other NMFs.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follow directions for class routines, for example, PLEASE </w:t>
            </w:r>
            <w:proofErr w:type="spellStart"/>
            <w:r w:rsidRPr="0086032B">
              <w:rPr>
                <w:rFonts w:ascii="Arial Narrow" w:eastAsia="Arial" w:hAnsi="Arial Narrow"/>
                <w:sz w:val="18"/>
                <w:szCs w:val="18"/>
                <w:lang w:val="en-AU"/>
              </w:rPr>
              <w:t>DS</w:t>
            </w:r>
            <w:proofErr w:type="gramStart"/>
            <w:r w:rsidRPr="0086032B">
              <w:rPr>
                <w:rFonts w:ascii="Arial Narrow" w:eastAsia="Arial" w:hAnsi="Arial Narrow"/>
                <w:sz w:val="18"/>
                <w:szCs w:val="18"/>
                <w:lang w:val="en-AU"/>
              </w:rPr>
              <w:t>:line</w:t>
            </w:r>
            <w:proofErr w:type="gramEnd"/>
            <w:r w:rsidRPr="0086032B">
              <w:rPr>
                <w:rFonts w:ascii="Arial Narrow" w:eastAsia="Arial" w:hAnsi="Arial Narrow"/>
                <w:sz w:val="18"/>
                <w:szCs w:val="18"/>
                <w:lang w:val="en-AU"/>
              </w:rPr>
              <w:t>-up-facing-front</w:t>
            </w:r>
            <w:proofErr w:type="spellEnd"/>
            <w:r w:rsidRPr="0086032B">
              <w:rPr>
                <w:rFonts w:ascii="Arial Narrow" w:eastAsia="Arial" w:hAnsi="Arial Narrow"/>
                <w:sz w:val="18"/>
                <w:szCs w:val="18"/>
                <w:lang w:val="en-AU"/>
              </w:rPr>
              <w:t xml:space="preserve">, and give and follow instructions of two or more steps, using directional terms or DSs such as </w:t>
            </w:r>
            <w:proofErr w:type="spellStart"/>
            <w:r w:rsidRPr="0086032B">
              <w:rPr>
                <w:rFonts w:ascii="Arial Narrow" w:eastAsia="Arial" w:hAnsi="Arial Narrow"/>
                <w:sz w:val="18"/>
                <w:szCs w:val="18"/>
                <w:lang w:val="en-AU"/>
              </w:rPr>
              <w:t>DS:turn</w:t>
            </w:r>
            <w:r w:rsidR="00520C72">
              <w:rPr>
                <w:rFonts w:ascii="Arial Narrow" w:eastAsia="Arial" w:hAnsi="Arial Narrow"/>
                <w:sz w:val="18"/>
                <w:szCs w:val="18"/>
                <w:lang w:val="en-AU"/>
              </w:rPr>
              <w:t>-left</w:t>
            </w:r>
            <w:proofErr w:type="spellEnd"/>
            <w:r w:rsidR="00520C72">
              <w:rPr>
                <w:rFonts w:ascii="Arial Narrow" w:eastAsia="Arial" w:hAnsi="Arial Narrow"/>
                <w:sz w:val="18"/>
                <w:szCs w:val="18"/>
                <w:lang w:val="en-AU"/>
              </w:rPr>
              <w:t xml:space="preserve"> T-JUNCTION </w:t>
            </w:r>
            <w:proofErr w:type="spellStart"/>
            <w:r w:rsidR="00520C72">
              <w:rPr>
                <w:rFonts w:ascii="Arial Narrow" w:eastAsia="Arial" w:hAnsi="Arial Narrow"/>
                <w:sz w:val="18"/>
                <w:szCs w:val="18"/>
                <w:lang w:val="en-AU"/>
              </w:rPr>
              <w:t>DS:turn-right</w:t>
            </w:r>
            <w:proofErr w:type="spellEnd"/>
            <w:r w:rsidR="00520C72">
              <w:rPr>
                <w:rFonts w:ascii="Arial Narrow" w:eastAsia="Arial" w:hAnsi="Arial Narrow"/>
                <w:sz w:val="18"/>
                <w:szCs w:val="18"/>
                <w:lang w:val="en-AU"/>
              </w:rPr>
              <w:t>.</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Students follow culturally appropriate protocols, such as responding to and using attention-gaining strategies such as flashing lights, waving or tapping a shoulder or table, using voice-off while signing, and observing approp</w:t>
            </w:r>
            <w:r w:rsidR="00520C72">
              <w:rPr>
                <w:rFonts w:ascii="Arial Narrow" w:eastAsia="Arial" w:hAnsi="Arial Narrow"/>
                <w:sz w:val="18"/>
                <w:szCs w:val="18"/>
                <w:lang w:val="en-AU"/>
              </w:rPr>
              <w:t>riate distance between signers.</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recall and retell specific points of information from texts such as class messages, directions, introductions and ‘visual vernacular’ </w:t>
            </w:r>
            <w:proofErr w:type="gramStart"/>
            <w:r w:rsidRPr="0086032B">
              <w:rPr>
                <w:rFonts w:ascii="Arial Narrow" w:eastAsia="Arial" w:hAnsi="Arial Narrow"/>
                <w:sz w:val="18"/>
                <w:szCs w:val="18"/>
                <w:lang w:val="en-AU"/>
              </w:rPr>
              <w:t>descriptions,</w:t>
            </w:r>
            <w:proofErr w:type="gramEnd"/>
            <w:r w:rsidRPr="0086032B">
              <w:rPr>
                <w:rFonts w:ascii="Arial Narrow" w:eastAsia="Arial" w:hAnsi="Arial Narrow"/>
                <w:sz w:val="18"/>
                <w:szCs w:val="18"/>
                <w:lang w:val="en-AU"/>
              </w:rPr>
              <w:t xml:space="preserve"> and they recognise familiar </w:t>
            </w:r>
            <w:proofErr w:type="spellStart"/>
            <w:r w:rsidRPr="0086032B">
              <w:rPr>
                <w:rFonts w:ascii="Arial Narrow" w:eastAsia="Arial" w:hAnsi="Arial Narrow"/>
                <w:sz w:val="18"/>
                <w:szCs w:val="18"/>
                <w:lang w:val="en-AU"/>
              </w:rPr>
              <w:t>fingerspelled</w:t>
            </w:r>
            <w:proofErr w:type="spellEnd"/>
            <w:r w:rsidRPr="0086032B">
              <w:rPr>
                <w:rFonts w:ascii="Arial Narrow" w:eastAsia="Arial" w:hAnsi="Arial Narrow"/>
                <w:sz w:val="18"/>
                <w:szCs w:val="18"/>
                <w:lang w:val="en-AU"/>
              </w:rPr>
              <w:t xml:space="preserve"> words.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follow procedural texts involving several steps and retell them using list buoys.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view short </w:t>
            </w:r>
            <w:proofErr w:type="spellStart"/>
            <w:r w:rsidRPr="0086032B">
              <w:rPr>
                <w:rFonts w:ascii="Arial Narrow" w:eastAsia="Arial" w:hAnsi="Arial Narrow"/>
                <w:sz w:val="18"/>
                <w:szCs w:val="18"/>
                <w:lang w:val="en-AU"/>
              </w:rPr>
              <w:t>Auslan</w:t>
            </w:r>
            <w:proofErr w:type="spellEnd"/>
            <w:r w:rsidRPr="0086032B">
              <w:rPr>
                <w:rFonts w:ascii="Arial Narrow" w:eastAsia="Arial" w:hAnsi="Arial Narrow"/>
                <w:sz w:val="18"/>
                <w:szCs w:val="18"/>
                <w:lang w:val="en-AU"/>
              </w:rPr>
              <w:t xml:space="preserve"> stories and respond by identifying and comparing favourite elements, characters and events.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use features of constructed action (CA) such as shifting eye gaze, or head or body–head orientation when creating imagined texts, and use NMFs to modify manner or intensify adjectives, such as REMEMBER PRO1 JUMP-really-far-and-high.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identify themselves as members of different groups and describe their relationships with deaf, hard of hearing and hearing children, family members, and the community.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identify similarities and differences between how people interact and share stories in </w:t>
            </w:r>
            <w:proofErr w:type="spellStart"/>
            <w:r w:rsidRPr="0086032B">
              <w:rPr>
                <w:rFonts w:ascii="Arial Narrow" w:eastAsia="Arial" w:hAnsi="Arial Narrow"/>
                <w:sz w:val="18"/>
                <w:szCs w:val="18"/>
                <w:lang w:val="en-AU"/>
              </w:rPr>
              <w:t>Auslan</w:t>
            </w:r>
            <w:proofErr w:type="spellEnd"/>
            <w:r w:rsidRPr="0086032B">
              <w:rPr>
                <w:rFonts w:ascii="Arial Narrow" w:eastAsia="Arial" w:hAnsi="Arial Narrow"/>
                <w:sz w:val="18"/>
                <w:szCs w:val="18"/>
                <w:lang w:val="en-AU"/>
              </w:rPr>
              <w:t xml:space="preserve"> and in spoken languages.</w:t>
            </w:r>
            <w:r w:rsidR="00520C72">
              <w:rPr>
                <w:rFonts w:ascii="Arial Narrow" w:eastAsia="Arial" w:hAnsi="Arial Narrow"/>
                <w:sz w:val="18"/>
                <w:szCs w:val="18"/>
                <w:lang w:val="en-AU"/>
              </w:rPr>
              <w:t xml:space="preserve">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Students know that </w:t>
            </w:r>
            <w:proofErr w:type="spellStart"/>
            <w:r w:rsidRPr="0086032B">
              <w:rPr>
                <w:rFonts w:ascii="Arial Narrow" w:eastAsia="Arial" w:hAnsi="Arial Narrow"/>
                <w:sz w:val="18"/>
                <w:szCs w:val="18"/>
                <w:lang w:val="en-AU"/>
              </w:rPr>
              <w:t>Auslan</w:t>
            </w:r>
            <w:proofErr w:type="spellEnd"/>
            <w:r w:rsidRPr="0086032B">
              <w:rPr>
                <w:rFonts w:ascii="Arial Narrow" w:eastAsia="Arial" w:hAnsi="Arial Narrow"/>
                <w:sz w:val="18"/>
                <w:szCs w:val="18"/>
                <w:lang w:val="en-AU"/>
              </w:rPr>
              <w:t xml:space="preserve"> is a language in its own right, different from mime and gestures used in spoken languages.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know that eye contact is necessary for effective communication and that meaning is communicated visually through the use of signs, fingerspelling, NMFs and non-conventional gestures.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recognise and describe the main elements of </w:t>
            </w:r>
            <w:proofErr w:type="spellStart"/>
            <w:r w:rsidRPr="0086032B">
              <w:rPr>
                <w:rFonts w:ascii="Arial Narrow" w:eastAsia="Arial" w:hAnsi="Arial Narrow"/>
                <w:sz w:val="18"/>
                <w:szCs w:val="18"/>
                <w:lang w:val="en-AU"/>
              </w:rPr>
              <w:t>Auslan</w:t>
            </w:r>
            <w:proofErr w:type="spellEnd"/>
            <w:r w:rsidRPr="0086032B">
              <w:rPr>
                <w:rFonts w:ascii="Arial Narrow" w:eastAsia="Arial" w:hAnsi="Arial Narrow"/>
                <w:sz w:val="18"/>
                <w:szCs w:val="18"/>
                <w:lang w:val="en-AU"/>
              </w:rPr>
              <w:t xml:space="preserve"> signs: </w:t>
            </w:r>
            <w:proofErr w:type="spellStart"/>
            <w:r w:rsidRPr="0086032B">
              <w:rPr>
                <w:rFonts w:ascii="Arial Narrow" w:eastAsia="Arial" w:hAnsi="Arial Narrow"/>
                <w:sz w:val="18"/>
                <w:szCs w:val="18"/>
                <w:lang w:val="en-AU"/>
              </w:rPr>
              <w:t>handshape</w:t>
            </w:r>
            <w:proofErr w:type="spellEnd"/>
            <w:r w:rsidRPr="0086032B">
              <w:rPr>
                <w:rFonts w:ascii="Arial Narrow" w:eastAsia="Arial" w:hAnsi="Arial Narrow"/>
                <w:sz w:val="18"/>
                <w:szCs w:val="18"/>
                <w:lang w:val="en-AU"/>
              </w:rPr>
              <w:t xml:space="preserve">, movement and location; and identify and categorise signs according to these.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They recognise that some signs link to visual images, for example DRINK, ELEPHANT.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 xml:space="preserve">Students know that some words, such as proper nouns, are borrowed from English by fingerspelling and mouthing, and that locations or orientations of signs can be modified meaningfully, for example to show who is involved in an event. </w:t>
            </w:r>
          </w:p>
          <w:p w:rsidR="005C026C"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They recognise that signers can tell with lexical signs or show with DSs and CA, and that clauses incl</w:t>
            </w:r>
            <w:r w:rsidR="00520C72">
              <w:rPr>
                <w:rFonts w:ascii="Arial Narrow" w:eastAsia="Arial" w:hAnsi="Arial Narrow"/>
                <w:sz w:val="18"/>
                <w:szCs w:val="18"/>
                <w:lang w:val="en-AU"/>
              </w:rPr>
              <w:t>ude a verb and sometimes nouns.</w:t>
            </w:r>
          </w:p>
          <w:p w:rsidR="005C026C" w:rsidRPr="0086032B" w:rsidRDefault="005C026C" w:rsidP="0086032B">
            <w:pPr>
              <w:pStyle w:val="ListParagraph"/>
              <w:numPr>
                <w:ilvl w:val="0"/>
                <w:numId w:val="24"/>
              </w:numPr>
              <w:rPr>
                <w:rFonts w:ascii="Arial Narrow" w:eastAsia="Arial" w:hAnsi="Arial Narrow"/>
                <w:sz w:val="18"/>
                <w:szCs w:val="18"/>
                <w:lang w:val="en-AU"/>
              </w:rPr>
            </w:pPr>
            <w:r w:rsidRPr="0086032B">
              <w:rPr>
                <w:rFonts w:ascii="Arial Narrow" w:eastAsia="Arial" w:hAnsi="Arial Narrow"/>
                <w:sz w:val="18"/>
                <w:szCs w:val="18"/>
                <w:lang w:val="en-AU"/>
              </w:rPr>
              <w:t>They recognise the importance of facial expression, eye gaze and NMFs in a visual-gestural language and culture.</w:t>
            </w:r>
            <w:r w:rsidR="00520C72">
              <w:rPr>
                <w:rFonts w:ascii="Arial Narrow" w:eastAsia="Arial" w:hAnsi="Arial Narrow"/>
                <w:sz w:val="18"/>
                <w:szCs w:val="18"/>
                <w:lang w:val="en-AU"/>
              </w:rPr>
              <w:t xml:space="preserve"> </w:t>
            </w:r>
          </w:p>
        </w:tc>
        <w:tc>
          <w:tcPr>
            <w:tcW w:w="760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rsidR="005C026C" w:rsidRDefault="005C026C" w:rsidP="0086032B">
            <w:pPr>
              <w:rPr>
                <w:rFonts w:ascii="Arial Narrow" w:hAnsi="Arial Narrow"/>
                <w:sz w:val="18"/>
                <w:szCs w:val="20"/>
                <w:lang w:val="en-AU"/>
              </w:rPr>
            </w:pPr>
            <w:r w:rsidRPr="0086032B">
              <w:rPr>
                <w:rFonts w:ascii="Arial Narrow" w:hAnsi="Arial Narrow"/>
                <w:sz w:val="18"/>
                <w:szCs w:val="20"/>
                <w:lang w:val="en-AU"/>
              </w:rPr>
              <w:t>By the end of Level</w:t>
            </w:r>
            <w:r>
              <w:rPr>
                <w:rFonts w:ascii="Arial Narrow" w:hAnsi="Arial Narrow"/>
                <w:sz w:val="18"/>
                <w:szCs w:val="20"/>
                <w:lang w:val="en-AU"/>
              </w:rPr>
              <w:t xml:space="preserve"> 4</w:t>
            </w:r>
            <w:r w:rsidRPr="0086032B">
              <w:rPr>
                <w:rFonts w:ascii="Arial Narrow" w:hAnsi="Arial Narrow"/>
                <w:sz w:val="18"/>
                <w:szCs w:val="20"/>
                <w:lang w:val="en-AU"/>
              </w:rPr>
              <w:t xml:space="preserve"> </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Students communicate with each other, the teaching team and others about aspects of their personal worlds, daily routines, preferences and pastimes at school and in the Deaf community. </w:t>
            </w:r>
            <w:r w:rsidR="00520C72">
              <w:rPr>
                <w:rFonts w:ascii="Arial Narrow" w:eastAsia="Arial" w:hAnsi="Arial Narrow"/>
                <w:sz w:val="18"/>
                <w:szCs w:val="20"/>
                <w:lang w:val="en-AU"/>
              </w:rPr>
              <w:t>(1)</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show aspectual marking on verbs to indicate frequency when communicating about daily routines, for example pro3 tap-shoulder-repeatedly, and use modifications to show manner when describing actions and activities. </w:t>
            </w:r>
            <w:r w:rsidR="00520C72">
              <w:rPr>
                <w:rFonts w:ascii="Arial Narrow" w:eastAsia="Arial" w:hAnsi="Arial Narrow"/>
                <w:sz w:val="18"/>
                <w:szCs w:val="20"/>
                <w:lang w:val="en-AU"/>
              </w:rPr>
              <w:t>(2)</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initiate and maintain interaction by using discourse markers such as fillers, checking and clarifying their understanding. </w:t>
            </w:r>
            <w:r w:rsidR="00520C72">
              <w:rPr>
                <w:rFonts w:ascii="Arial Narrow" w:eastAsia="Arial" w:hAnsi="Arial Narrow"/>
                <w:sz w:val="18"/>
                <w:szCs w:val="20"/>
                <w:lang w:val="en-AU"/>
              </w:rPr>
              <w:t>(3)</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contribute to class activities and shared learning tasks that involve transacting, planning and problem-solving, for example, by giving and following directions, LIBRARY IN DS: turn-right AUSLAN DICTIONARY DS: fat-book SHELF++ THAT. PLEASE BRING-me, expressing preferences, asking for clarification and using persuasive language PLEASE POPCORN GIVE-me++ BEG? </w:t>
            </w:r>
            <w:r w:rsidR="00520C72">
              <w:rPr>
                <w:rFonts w:ascii="Arial Narrow" w:eastAsia="Arial" w:hAnsi="Arial Narrow"/>
                <w:sz w:val="18"/>
                <w:szCs w:val="20"/>
                <w:lang w:val="en-AU"/>
              </w:rPr>
              <w:t>(4)</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use appropriate cultural protocols in different situations, for example, to gain the attention of a group, such as flashing lights, waving, multiple tapping or foot stomping in some contexts, waiting for eye contact or pauses in signing and walking between signers without interrupting them. </w:t>
            </w:r>
            <w:r w:rsidR="00520C72">
              <w:rPr>
                <w:rFonts w:ascii="Arial Narrow" w:eastAsia="Arial" w:hAnsi="Arial Narrow"/>
                <w:sz w:val="18"/>
                <w:szCs w:val="20"/>
                <w:lang w:val="en-AU"/>
              </w:rPr>
              <w:t>(5)</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paraphrase information from a variety of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texts and sources used in school and in the Deaf community. </w:t>
            </w:r>
            <w:r w:rsidR="00520C72">
              <w:rPr>
                <w:rFonts w:ascii="Arial Narrow" w:eastAsia="Arial" w:hAnsi="Arial Narrow"/>
                <w:sz w:val="18"/>
                <w:szCs w:val="20"/>
                <w:lang w:val="en-AU"/>
              </w:rPr>
              <w:t>(6)</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recall specific points of information and recount main points in correct sequence EVERY MONDAY POSS1 CLASS LIST-BUOY-1 READING LIST-BUOY-2 MATHS LIST-BUOY-3 SWIMMING. </w:t>
            </w:r>
            <w:r w:rsidR="00520C72">
              <w:rPr>
                <w:rFonts w:ascii="Arial Narrow" w:eastAsia="Arial" w:hAnsi="Arial Narrow"/>
                <w:sz w:val="18"/>
                <w:szCs w:val="20"/>
                <w:lang w:val="en-AU"/>
              </w:rPr>
              <w:t>(7)</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plan, rehearse and deliver short presentations about topics such as cultural activities or events in the Deaf community, with the support of materials such as photos, props, timelines or maps. </w:t>
            </w:r>
            <w:r w:rsidR="00520C72">
              <w:rPr>
                <w:rFonts w:ascii="Arial Narrow" w:eastAsia="Arial" w:hAnsi="Arial Narrow"/>
                <w:sz w:val="18"/>
                <w:szCs w:val="20"/>
                <w:lang w:val="en-AU"/>
              </w:rPr>
              <w:t>(8)</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take into account the purpose and intended audience of a text. </w:t>
            </w:r>
            <w:r w:rsidR="00520C72">
              <w:rPr>
                <w:rFonts w:ascii="Arial Narrow" w:eastAsia="Arial" w:hAnsi="Arial Narrow"/>
                <w:sz w:val="18"/>
                <w:szCs w:val="20"/>
                <w:lang w:val="en-AU"/>
              </w:rPr>
              <w:t>(9)</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view imaginative texts such as stories, poems and theatre performances, identifying how signers represent their own or others’ actions through constructed action (CA). </w:t>
            </w:r>
            <w:r w:rsidR="00520C72">
              <w:rPr>
                <w:rFonts w:ascii="Arial Narrow" w:eastAsia="Arial" w:hAnsi="Arial Narrow"/>
                <w:sz w:val="18"/>
                <w:szCs w:val="20"/>
                <w:lang w:val="en-AU"/>
              </w:rPr>
              <w:t>(10)</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create simple imaginative texts of their own, using CA to represent their own or other people’s actions, thoughts, feelings or attitudes. </w:t>
            </w:r>
            <w:r w:rsidR="00520C72">
              <w:rPr>
                <w:rFonts w:ascii="Arial Narrow" w:eastAsia="Arial" w:hAnsi="Arial Narrow"/>
                <w:sz w:val="18"/>
                <w:szCs w:val="20"/>
                <w:lang w:val="en-AU"/>
              </w:rPr>
              <w:t>(11)</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create signed class translations, for example, of repeated lines in familiar children’s stories, and simple bilingual texts for the classroom or school community, such as posters or bilingual picture dictionaries. </w:t>
            </w:r>
            <w:r w:rsidR="00520C72">
              <w:rPr>
                <w:rFonts w:ascii="Arial Narrow" w:eastAsia="Arial" w:hAnsi="Arial Narrow"/>
                <w:sz w:val="18"/>
                <w:szCs w:val="20"/>
                <w:lang w:val="en-AU"/>
              </w:rPr>
              <w:t>(12)</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Students identify places that are important to the Deaf community and describe how such places evoke a sense of belonging and pride. </w:t>
            </w:r>
            <w:r w:rsidR="00520C72">
              <w:rPr>
                <w:rFonts w:ascii="Arial Narrow" w:eastAsia="Arial" w:hAnsi="Arial Narrow"/>
                <w:sz w:val="18"/>
                <w:szCs w:val="20"/>
                <w:lang w:val="en-AU"/>
              </w:rPr>
              <w:t>(13)</w:t>
            </w:r>
          </w:p>
          <w:p w:rsidR="005C026C" w:rsidRDefault="005C026C" w:rsidP="0086032B">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recognise that the single most unifying factor of the community is the use of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and they describe ways in which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and associated communicative and cultural behaviours are similar to or different from wider community spoken languages and forms of cultural expression.</w:t>
            </w:r>
            <w:r w:rsidR="00520C72">
              <w:rPr>
                <w:rFonts w:ascii="Arial Narrow" w:eastAsia="Arial" w:hAnsi="Arial Narrow"/>
                <w:sz w:val="18"/>
                <w:szCs w:val="20"/>
                <w:lang w:val="en-AU"/>
              </w:rPr>
              <w:t xml:space="preserve"> (14)</w:t>
            </w:r>
          </w:p>
          <w:p w:rsidR="005C026C"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Students demonstrate how the formational elements of </w:t>
            </w:r>
            <w:proofErr w:type="spellStart"/>
            <w:r w:rsidRPr="00F64085">
              <w:rPr>
                <w:rFonts w:ascii="Arial Narrow" w:eastAsia="Arial" w:hAnsi="Arial Narrow"/>
                <w:sz w:val="18"/>
                <w:szCs w:val="20"/>
                <w:lang w:val="en-AU"/>
              </w:rPr>
              <w:t>handshapes</w:t>
            </w:r>
            <w:proofErr w:type="spellEnd"/>
            <w:r w:rsidRPr="00F64085">
              <w:rPr>
                <w:rFonts w:ascii="Arial Narrow" w:eastAsia="Arial" w:hAnsi="Arial Narrow"/>
                <w:sz w:val="18"/>
                <w:szCs w:val="20"/>
                <w:lang w:val="en-AU"/>
              </w:rPr>
              <w:t xml:space="preserve"> and their orientation, movement, location and non-manual features can be arranged in signs, identifying, for example, whe</w:t>
            </w:r>
            <w:bookmarkStart w:id="0" w:name="_GoBack"/>
            <w:bookmarkEnd w:id="0"/>
            <w:r w:rsidRPr="00F64085">
              <w:rPr>
                <w:rFonts w:ascii="Arial Narrow" w:eastAsia="Arial" w:hAnsi="Arial Narrow"/>
                <w:sz w:val="18"/>
                <w:szCs w:val="20"/>
                <w:lang w:val="en-AU"/>
              </w:rPr>
              <w:t xml:space="preserve">ther a sign is body anchored or not, or is single, double or two-handed. </w:t>
            </w:r>
            <w:r w:rsidR="00520C72">
              <w:rPr>
                <w:rFonts w:ascii="Arial Narrow" w:eastAsia="Arial" w:hAnsi="Arial Narrow"/>
                <w:sz w:val="18"/>
                <w:szCs w:val="20"/>
                <w:lang w:val="en-AU"/>
              </w:rPr>
              <w:t>(15)</w:t>
            </w:r>
          </w:p>
          <w:p w:rsidR="005C026C"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know the functions of different pointing signs, such as pronouns, determiners or locatives; and can identify examples of signers using a location to refer to a previous referent. </w:t>
            </w:r>
            <w:r w:rsidR="00520C72">
              <w:rPr>
                <w:rFonts w:ascii="Arial Narrow" w:eastAsia="Arial" w:hAnsi="Arial Narrow"/>
                <w:sz w:val="18"/>
                <w:szCs w:val="20"/>
                <w:lang w:val="en-AU"/>
              </w:rPr>
              <w:t>(16)</w:t>
            </w:r>
          </w:p>
          <w:p w:rsidR="005C026C"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use metalanguage to talk about </w:t>
            </w:r>
            <w:proofErr w:type="spellStart"/>
            <w:r w:rsidRPr="00F64085">
              <w:rPr>
                <w:rFonts w:ascii="Arial Narrow" w:eastAsia="Arial" w:hAnsi="Arial Narrow"/>
                <w:sz w:val="18"/>
                <w:szCs w:val="20"/>
                <w:lang w:val="en-AU"/>
              </w:rPr>
              <w:t>Auslan</w:t>
            </w:r>
            <w:proofErr w:type="spellEnd"/>
            <w:r w:rsidRPr="00F64085">
              <w:rPr>
                <w:rFonts w:ascii="Arial Narrow" w:eastAsia="Arial" w:hAnsi="Arial Narrow"/>
                <w:sz w:val="18"/>
                <w:szCs w:val="20"/>
                <w:lang w:val="en-AU"/>
              </w:rPr>
              <w:t xml:space="preserve">, using terms such as constructed action, depicting signs, indicating verbs, non-manual features, pointing signs and clauses. </w:t>
            </w:r>
            <w:r w:rsidR="00520C72">
              <w:rPr>
                <w:rFonts w:ascii="Arial Narrow" w:eastAsia="Arial" w:hAnsi="Arial Narrow"/>
                <w:sz w:val="18"/>
                <w:szCs w:val="20"/>
                <w:lang w:val="en-AU"/>
              </w:rPr>
              <w:t>(17)</w:t>
            </w:r>
          </w:p>
          <w:p w:rsidR="005C026C"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recognise variation in how </w:t>
            </w:r>
            <w:proofErr w:type="spellStart"/>
            <w:r w:rsidRPr="00F64085">
              <w:rPr>
                <w:rFonts w:ascii="Arial Narrow" w:eastAsia="Arial" w:hAnsi="Arial Narrow"/>
                <w:sz w:val="18"/>
                <w:szCs w:val="20"/>
                <w:lang w:val="en-AU"/>
              </w:rPr>
              <w:t>Auslan</w:t>
            </w:r>
            <w:proofErr w:type="spellEnd"/>
            <w:r w:rsidRPr="00F64085">
              <w:rPr>
                <w:rFonts w:ascii="Arial Narrow" w:eastAsia="Arial" w:hAnsi="Arial Narrow"/>
                <w:sz w:val="18"/>
                <w:szCs w:val="20"/>
                <w:lang w:val="en-AU"/>
              </w:rPr>
              <w:t xml:space="preserve"> is used, for example by recognising regional dialects and differences in signing space. </w:t>
            </w:r>
            <w:r w:rsidR="00520C72">
              <w:rPr>
                <w:rFonts w:ascii="Arial Narrow" w:eastAsia="Arial" w:hAnsi="Arial Narrow"/>
                <w:sz w:val="18"/>
                <w:szCs w:val="20"/>
                <w:lang w:val="en-AU"/>
              </w:rPr>
              <w:t>(18)</w:t>
            </w:r>
          </w:p>
          <w:p w:rsidR="005C026C"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identify different ways that Deaf community members communicate with each other and with members of the wider hearing community, for example, face to face, via technology, social media and interpreters. </w:t>
            </w:r>
            <w:r w:rsidR="00520C72">
              <w:rPr>
                <w:rFonts w:ascii="Arial Narrow" w:eastAsia="Arial" w:hAnsi="Arial Narrow"/>
                <w:sz w:val="18"/>
                <w:szCs w:val="20"/>
                <w:lang w:val="en-AU"/>
              </w:rPr>
              <w:t>(19)</w:t>
            </w:r>
          </w:p>
          <w:p w:rsidR="005C026C" w:rsidRPr="00F64085" w:rsidRDefault="005C026C" w:rsidP="0086032B">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They know that culture is closely related to language and to identity and that it involves visible and invisible elements.</w:t>
            </w:r>
            <w:r w:rsidR="00520C72">
              <w:rPr>
                <w:rFonts w:ascii="Arial Narrow" w:eastAsia="Arial" w:hAnsi="Arial Narrow"/>
                <w:sz w:val="18"/>
                <w:szCs w:val="20"/>
                <w:lang w:val="en-AU"/>
              </w:rPr>
              <w:t xml:space="preserve"> (20)</w:t>
            </w:r>
          </w:p>
        </w:tc>
        <w:tc>
          <w:tcPr>
            <w:tcW w:w="760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CE661A" w:rsidRDefault="005C026C" w:rsidP="005C026C">
            <w:pPr>
              <w:rPr>
                <w:rFonts w:ascii="Arial Narrow" w:hAnsi="Arial Narrow"/>
                <w:sz w:val="18"/>
                <w:szCs w:val="20"/>
                <w:lang w:val="en-AU"/>
              </w:rPr>
            </w:pPr>
            <w:r w:rsidRPr="005C026C">
              <w:rPr>
                <w:rFonts w:ascii="Arial Narrow" w:hAnsi="Arial Narrow"/>
                <w:sz w:val="18"/>
                <w:szCs w:val="20"/>
                <w:lang w:val="en-AU"/>
              </w:rPr>
              <w:t>By the end of Level 6</w:t>
            </w:r>
          </w:p>
          <w:p w:rsidR="00CE661A" w:rsidRDefault="00CE661A"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S</w:t>
            </w:r>
            <w:r w:rsidR="005C026C" w:rsidRPr="00CE661A">
              <w:rPr>
                <w:rFonts w:ascii="Arial Narrow" w:eastAsia="Arial" w:hAnsi="Arial Narrow"/>
                <w:sz w:val="18"/>
                <w:szCs w:val="20"/>
                <w:lang w:val="en-AU"/>
              </w:rPr>
              <w:t xml:space="preserve">tudents use </w:t>
            </w:r>
            <w:proofErr w:type="spellStart"/>
            <w:r w:rsidR="005C026C" w:rsidRPr="00CE661A">
              <w:rPr>
                <w:rFonts w:ascii="Arial Narrow" w:eastAsia="Arial" w:hAnsi="Arial Narrow"/>
                <w:sz w:val="18"/>
                <w:szCs w:val="20"/>
                <w:lang w:val="en-AU"/>
              </w:rPr>
              <w:t>Auslan</w:t>
            </w:r>
            <w:proofErr w:type="spellEnd"/>
            <w:r w:rsidR="005C026C" w:rsidRPr="00CE661A">
              <w:rPr>
                <w:rFonts w:ascii="Arial Narrow" w:eastAsia="Arial" w:hAnsi="Arial Narrow"/>
                <w:sz w:val="18"/>
                <w:szCs w:val="20"/>
                <w:lang w:val="en-AU"/>
              </w:rPr>
              <w:t xml:space="preserve"> to interact with people for a range of different purposes.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descriptive and expressive language to share and compare experiences, ideas and opinions, such as THEATRE GOOD, LONG -really, LONG-really.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participate in class discussions and show interest and respect for others, for example by using active watching behaviours, signing clearly, pausing for others to respond, asking pertinent questions, making constructive comments, rephrasing, repeating and linking their own contributions.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use non-manual features (NMFs) such as eye gaze to gain, hold or finish a turn when communicating in pairs or groups.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provide context for a new participant joining a conversation, PRO1 TALK-OVER MATH TEACHER.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action-oriented language to make shared arrangements, organise events and complete transactions, negotiating roles, responsibilities and priorities and taking into account the views of others.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locate, summarise and compare information from a range of sources.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present information on selected issues to inform, alert or persuade people, for example, by creating announcements to inform about an emergency or about a clean-up the environment appeal, or instructions for a computer game.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 range of connectives to create textual cohesion.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compare expressions of Deaf experience through different visual art forms, such as painting, photography or sculpture.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respond to different types of creative and imaginative texts, discussing ideas, characters and themes; and they identify how a signer has referred to the same referent in different ways, for example with a lexical noun then with a depicting sign (DS).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and perform their own short imaginative texts based on a stimulus, concept or theme using space to track a character or location throughout a text.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translate a variety of familiar school and community texts from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to English and vice versa, identifying which words/signs/phrases require interpretation or explanation.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bilingual texts and resources for their own language learning and to support interactions with non-signing people. </w:t>
            </w:r>
          </w:p>
          <w:p w:rsidR="00CE661A" w:rsidRDefault="005C026C" w:rsidP="00CE661A">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describe their connections with the Deaf community and how these contribute to their sense of identity. </w:t>
            </w:r>
          </w:p>
          <w:p w:rsidR="00CE661A"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They reflect on differences between how signed language and spoken language users may be perceived, for example in relation to different protocols when joining interactions, taking turns, using names, or passing between people who are communicating with each other.</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describe a sign’s form in terms of all the elements and how they are put together, including types of NMFs.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when a signer has established a location in space in a text and describe how this was done, for example through the use of points, non-body-anchored signs or </w:t>
            </w:r>
            <w:proofErr w:type="spellStart"/>
            <w:r w:rsidRPr="00CE661A">
              <w:rPr>
                <w:rFonts w:ascii="Arial Narrow" w:eastAsia="Arial" w:hAnsi="Arial Narrow"/>
                <w:sz w:val="18"/>
                <w:szCs w:val="20"/>
                <w:lang w:val="en-AU"/>
              </w:rPr>
              <w:t>fingerspelled</w:t>
            </w:r>
            <w:proofErr w:type="spellEnd"/>
            <w:r w:rsidRPr="00CE661A">
              <w:rPr>
                <w:rFonts w:ascii="Arial Narrow" w:eastAsia="Arial" w:hAnsi="Arial Narrow"/>
                <w:sz w:val="18"/>
                <w:szCs w:val="20"/>
                <w:lang w:val="en-AU"/>
              </w:rPr>
              <w:t xml:space="preserve"> words.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distinguish between the three types of DSs and what they represent and how they are used in clauses.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and describe how constructed action (CA) can be shown in different ways, for example, through a change in eye gaze, body, or head orientation, and by matching facial expressions and reference to another character.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how signers use space to track a referent through a text, for example by pointing back to an established location to refer to a noun or by modifying indicating verbs.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understand different ways that English words are borrowed into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identify connections between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other signed languages, for example, BSL, ISL and ASL.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the diversity of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users in the community, including people who are deaf, hard of hearing and hearing people such as CODAs or interpreters. </w:t>
            </w:r>
          </w:p>
          <w:p w:rsidR="00520C72"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recognise how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has been transmitted across generations and describe different ways it has been documented and recorded. </w:t>
            </w:r>
          </w:p>
          <w:p w:rsidR="005C026C" w:rsidRPr="00CE661A" w:rsidRDefault="005C026C" w:rsidP="005C026C">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Students reflect on the ways culture is differently interpreted by others, for example by identifying how stereotypes about deaf and hearing people influence perceptions.</w:t>
            </w:r>
          </w:p>
        </w:tc>
      </w:tr>
    </w:tbl>
    <w:p w:rsidR="000D2707" w:rsidRDefault="000D2707" w:rsidP="00DF2FB6">
      <w:pPr>
        <w:spacing w:after="0"/>
        <w:rPr>
          <w:sz w:val="16"/>
          <w:szCs w:val="16"/>
        </w:rPr>
      </w:pPr>
    </w:p>
    <w:p w:rsidR="00A125DA" w:rsidRDefault="00A125DA"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A125DA" w:rsidRPr="007670CC" w:rsidRDefault="00A125DA" w:rsidP="00DF2FB6">
      <w:pPr>
        <w:spacing w:after="0"/>
        <w:rPr>
          <w:sz w:val="16"/>
          <w:szCs w:val="16"/>
        </w:rPr>
      </w:pPr>
    </w:p>
    <w:p w:rsidR="00825405" w:rsidRPr="0057336C" w:rsidRDefault="00825405" w:rsidP="00825405">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47" w:rsidRDefault="00616047" w:rsidP="00304EA1">
      <w:pPr>
        <w:spacing w:after="0" w:line="240" w:lineRule="auto"/>
      </w:pPr>
      <w:r>
        <w:separator/>
      </w:r>
    </w:p>
  </w:endnote>
  <w:endnote w:type="continuationSeparator" w:id="0">
    <w:p w:rsidR="00616047" w:rsidRDefault="0061604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616047" w:rsidTr="00083E00">
      <w:trPr>
        <w:trHeight w:val="701"/>
      </w:trPr>
      <w:tc>
        <w:tcPr>
          <w:tcW w:w="2835" w:type="dxa"/>
          <w:vAlign w:val="center"/>
        </w:tcPr>
        <w:p w:rsidR="00616047" w:rsidRPr="002329F3" w:rsidRDefault="00616047"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616047" w:rsidRPr="00B41951" w:rsidRDefault="00616047"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44F01">
            <w:rPr>
              <w:noProof/>
            </w:rPr>
            <w:t>2</w:t>
          </w:r>
          <w:r w:rsidRPr="00B41951">
            <w:rPr>
              <w:noProof/>
            </w:rPr>
            <w:fldChar w:fldCharType="end"/>
          </w:r>
        </w:p>
      </w:tc>
    </w:tr>
  </w:tbl>
  <w:p w:rsidR="00616047" w:rsidRPr="00243F0D" w:rsidRDefault="00616047"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616047" w:rsidTr="004174A4">
      <w:trPr>
        <w:trHeight w:val="709"/>
      </w:trPr>
      <w:tc>
        <w:tcPr>
          <w:tcW w:w="7607" w:type="dxa"/>
          <w:vAlign w:val="center"/>
        </w:tcPr>
        <w:p w:rsidR="00616047" w:rsidRPr="004A2ED8" w:rsidRDefault="00616047"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616047" w:rsidRPr="00B41951" w:rsidRDefault="00616047" w:rsidP="004174A4">
          <w:pPr>
            <w:pStyle w:val="VCAAbody"/>
            <w:jc w:val="center"/>
            <w:rPr>
              <w:sz w:val="18"/>
              <w:szCs w:val="18"/>
            </w:rPr>
          </w:pPr>
        </w:p>
      </w:tc>
      <w:tc>
        <w:tcPr>
          <w:tcW w:w="7608" w:type="dxa"/>
          <w:vAlign w:val="center"/>
        </w:tcPr>
        <w:p w:rsidR="00616047" w:rsidRDefault="00616047" w:rsidP="00B41951">
          <w:pPr>
            <w:pStyle w:val="Footer"/>
            <w:tabs>
              <w:tab w:val="clear" w:pos="9026"/>
              <w:tab w:val="right" w:pos="11340"/>
            </w:tabs>
            <w:jc w:val="right"/>
          </w:pPr>
        </w:p>
      </w:tc>
    </w:tr>
  </w:tbl>
  <w:p w:rsidR="00616047" w:rsidRDefault="00616047"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47" w:rsidRDefault="00616047" w:rsidP="00304EA1">
      <w:pPr>
        <w:spacing w:after="0" w:line="240" w:lineRule="auto"/>
      </w:pPr>
      <w:r>
        <w:separator/>
      </w:r>
    </w:p>
  </w:footnote>
  <w:footnote w:type="continuationSeparator" w:id="0">
    <w:p w:rsidR="00616047" w:rsidRDefault="00616047"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616047" w:rsidRPr="00D86DE4" w:rsidRDefault="00616047" w:rsidP="00D86DE4">
        <w:pPr>
          <w:pStyle w:val="VCAAcaptionsandfootnotes"/>
          <w:rPr>
            <w:color w:val="999999" w:themeColor="accent2"/>
          </w:rPr>
        </w:pPr>
        <w:r>
          <w:rPr>
            <w:b/>
            <w:color w:val="999999" w:themeColor="accent2"/>
            <w:lang w:val="en-AU"/>
          </w:rPr>
          <w:t xml:space="preserve">Curriculum Mapping Template: </w:t>
        </w:r>
        <w:proofErr w:type="spellStart"/>
        <w:r>
          <w:rPr>
            <w:b/>
            <w:color w:val="999999" w:themeColor="accent2"/>
            <w:lang w:val="en-AU"/>
          </w:rPr>
          <w:t>Auslan</w:t>
        </w:r>
        <w:proofErr w:type="spellEnd"/>
        <w:r>
          <w:rPr>
            <w:b/>
            <w:color w:val="999999" w:themeColor="accent2"/>
            <w:lang w:val="en-AU"/>
          </w:rPr>
          <w:t xml:space="preserve"> – Foundation to 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47" w:rsidRPr="009370BC" w:rsidRDefault="00616047"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sidRPr="0077084E">
          <w:rPr>
            <w:sz w:val="28"/>
            <w:szCs w:val="28"/>
          </w:rPr>
          <w:t xml:space="preserve">Curriculum </w:t>
        </w:r>
        <w:r>
          <w:rPr>
            <w:sz w:val="28"/>
            <w:szCs w:val="28"/>
          </w:rPr>
          <w:t>Mapp</w:t>
        </w:r>
        <w:r w:rsidRPr="0077084E">
          <w:rPr>
            <w:sz w:val="28"/>
            <w:szCs w:val="28"/>
          </w:rPr>
          <w:t>ing Template</w:t>
        </w:r>
        <w:r>
          <w:rPr>
            <w:sz w:val="28"/>
            <w:szCs w:val="28"/>
          </w:rPr>
          <w:t>: Auslan – Foundation to 2</w:t>
        </w:r>
      </w:sdtContent>
    </w:sdt>
    <w:r>
      <w:rPr>
        <w:sz w:val="28"/>
        <w:szCs w:val="28"/>
      </w:rPr>
      <w:t xml:space="preserve"> (First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10"/>
  </w:num>
  <w:num w:numId="4">
    <w:abstractNumId w:val="3"/>
  </w:num>
  <w:num w:numId="5">
    <w:abstractNumId w:val="17"/>
  </w:num>
  <w:num w:numId="6">
    <w:abstractNumId w:val="0"/>
  </w:num>
  <w:num w:numId="7">
    <w:abstractNumId w:val="18"/>
  </w:num>
  <w:num w:numId="8">
    <w:abstractNumId w:val="21"/>
  </w:num>
  <w:num w:numId="9">
    <w:abstractNumId w:val="8"/>
  </w:num>
  <w:num w:numId="10">
    <w:abstractNumId w:val="11"/>
  </w:num>
  <w:num w:numId="11">
    <w:abstractNumId w:val="2"/>
  </w:num>
  <w:num w:numId="12">
    <w:abstractNumId w:val="4"/>
  </w:num>
  <w:num w:numId="13">
    <w:abstractNumId w:val="7"/>
  </w:num>
  <w:num w:numId="14">
    <w:abstractNumId w:val="14"/>
  </w:num>
  <w:num w:numId="15">
    <w:abstractNumId w:val="6"/>
  </w:num>
  <w:num w:numId="16">
    <w:abstractNumId w:val="5"/>
  </w:num>
  <w:num w:numId="17">
    <w:abstractNumId w:val="25"/>
  </w:num>
  <w:num w:numId="18">
    <w:abstractNumId w:val="13"/>
  </w:num>
  <w:num w:numId="19">
    <w:abstractNumId w:val="22"/>
  </w:num>
  <w:num w:numId="20">
    <w:abstractNumId w:val="23"/>
  </w:num>
  <w:num w:numId="21">
    <w:abstractNumId w:val="16"/>
  </w:num>
  <w:num w:numId="22">
    <w:abstractNumId w:val="12"/>
  </w:num>
  <w:num w:numId="23">
    <w:abstractNumId w:val="20"/>
  </w:num>
  <w:num w:numId="24">
    <w:abstractNumId w:val="9"/>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5C18"/>
    <w:rsid w:val="00180973"/>
    <w:rsid w:val="001A5194"/>
    <w:rsid w:val="001C38EE"/>
    <w:rsid w:val="001C3973"/>
    <w:rsid w:val="001C73C5"/>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72723"/>
    <w:rsid w:val="00391986"/>
    <w:rsid w:val="003A0660"/>
    <w:rsid w:val="003F09DB"/>
    <w:rsid w:val="003F313B"/>
    <w:rsid w:val="003F71E0"/>
    <w:rsid w:val="00400A2A"/>
    <w:rsid w:val="00416B45"/>
    <w:rsid w:val="004174A4"/>
    <w:rsid w:val="00417AA3"/>
    <w:rsid w:val="004227FE"/>
    <w:rsid w:val="00440B32"/>
    <w:rsid w:val="0046078D"/>
    <w:rsid w:val="00472644"/>
    <w:rsid w:val="004A2ED8"/>
    <w:rsid w:val="004A3285"/>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16047"/>
    <w:rsid w:val="006207A6"/>
    <w:rsid w:val="006220D0"/>
    <w:rsid w:val="0063298C"/>
    <w:rsid w:val="00643937"/>
    <w:rsid w:val="00661E10"/>
    <w:rsid w:val="00693FFD"/>
    <w:rsid w:val="006D2159"/>
    <w:rsid w:val="006F787C"/>
    <w:rsid w:val="00700A81"/>
    <w:rsid w:val="00702636"/>
    <w:rsid w:val="007157CE"/>
    <w:rsid w:val="00724507"/>
    <w:rsid w:val="00744B13"/>
    <w:rsid w:val="00751217"/>
    <w:rsid w:val="00752E46"/>
    <w:rsid w:val="0076106A"/>
    <w:rsid w:val="007669DB"/>
    <w:rsid w:val="007670CC"/>
    <w:rsid w:val="00773E6C"/>
    <w:rsid w:val="007810EB"/>
    <w:rsid w:val="00791393"/>
    <w:rsid w:val="00797B87"/>
    <w:rsid w:val="007A6FCF"/>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44F01"/>
    <w:rsid w:val="00C46F0E"/>
    <w:rsid w:val="00C53263"/>
    <w:rsid w:val="00C5379C"/>
    <w:rsid w:val="00C75F1D"/>
    <w:rsid w:val="00C94A8B"/>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F4514"/>
    <w:rsid w:val="008F5967"/>
    <w:rsid w:val="009925B8"/>
    <w:rsid w:val="00A3063A"/>
    <w:rsid w:val="00AC53C0"/>
    <w:rsid w:val="00BF3A2E"/>
    <w:rsid w:val="00C1444B"/>
    <w:rsid w:val="00D56EA9"/>
    <w:rsid w:val="00D57C4B"/>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E3CB3B43-F49A-444D-9485-A6B80AF4C6C4}"/>
</file>

<file path=customXml/itemProps2.xml><?xml version="1.0" encoding="utf-8"?>
<ds:datastoreItem xmlns:ds="http://schemas.openxmlformats.org/officeDocument/2006/customXml" ds:itemID="{AACB48EF-CC85-4174-9B50-DA9FBBBA5C3C}"/>
</file>

<file path=customXml/itemProps3.xml><?xml version="1.0" encoding="utf-8"?>
<ds:datastoreItem xmlns:ds="http://schemas.openxmlformats.org/officeDocument/2006/customXml" ds:itemID="{5148220C-D5D9-4ACD-8636-0085EB9F888F}"/>
</file>

<file path=customXml/itemProps4.xml><?xml version="1.0" encoding="utf-8"?>
<ds:datastoreItem xmlns:ds="http://schemas.openxmlformats.org/officeDocument/2006/customXml" ds:itemID="{C5B1030D-7E7B-4352-9E06-FDAE78AEB609}"/>
</file>

<file path=docProps/app.xml><?xml version="1.0" encoding="utf-8"?>
<Properties xmlns="http://schemas.openxmlformats.org/officeDocument/2006/extended-properties" xmlns:vt="http://schemas.openxmlformats.org/officeDocument/2006/docPropsVTypes">
  <Template>VCAAA4landscape.dotx</Template>
  <TotalTime>145</TotalTime>
  <Pages>3</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Curriculum Mapping Template: Auslan – Foundation to 2</vt:lpstr>
    </vt:vector>
  </TitlesOfParts>
  <Company>Victorian Curriculum and Assessment Authority</Company>
  <LinksUpToDate>false</LinksUpToDate>
  <CharactersWithSpaces>21362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Foundation to 2</dc:title>
  <dc:creator>Andrea, Campbell J</dc:creator>
  <cp:keywords>Chinese; Second Language learner; F-10 sequence; Curriculum Mapping; Levels Foundation to 2</cp:keywords>
  <cp:lastModifiedBy>Driver, Tim P</cp:lastModifiedBy>
  <cp:revision>5</cp:revision>
  <cp:lastPrinted>2015-10-27T01:19:00Z</cp:lastPrinted>
  <dcterms:created xsi:type="dcterms:W3CDTF">2017-01-27T01:19:00Z</dcterms:created>
  <dcterms:modified xsi:type="dcterms:W3CDTF">2017-01-27T04:04:00Z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