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83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1141"/>
        <w:gridCol w:w="567"/>
        <w:gridCol w:w="1134"/>
        <w:gridCol w:w="560"/>
        <w:gridCol w:w="1144"/>
        <w:gridCol w:w="567"/>
        <w:gridCol w:w="992"/>
        <w:gridCol w:w="567"/>
        <w:gridCol w:w="1276"/>
        <w:gridCol w:w="567"/>
        <w:gridCol w:w="1276"/>
        <w:gridCol w:w="482"/>
        <w:gridCol w:w="1361"/>
        <w:gridCol w:w="568"/>
        <w:gridCol w:w="1275"/>
        <w:gridCol w:w="568"/>
        <w:gridCol w:w="1274"/>
        <w:gridCol w:w="567"/>
        <w:gridCol w:w="993"/>
        <w:gridCol w:w="510"/>
        <w:gridCol w:w="1333"/>
      </w:tblGrid>
      <w:tr w:rsidR="00A648F1" w:rsidRPr="00E03DF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289"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7A7023" w:rsidRPr="00E03DF5" w:rsidTr="007A702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7A7023" w:rsidRPr="002A15A7" w:rsidRDefault="007A7023"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7A7023" w:rsidRPr="002A15A7" w:rsidRDefault="007A7023"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113" w:type="dxa"/>
            <w:gridSpan w:val="6"/>
            <w:tcBorders>
              <w:top w:val="single" w:sz="4" w:space="0" w:color="A6A6A6" w:themeColor="background1" w:themeShade="A6"/>
            </w:tcBorders>
            <w:shd w:val="clear" w:color="auto" w:fill="F2F2F2" w:themeFill="background1" w:themeFillShade="F2"/>
            <w:vAlign w:val="center"/>
          </w:tcPr>
          <w:p w:rsidR="007A7023" w:rsidRPr="00FA7D30"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402"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686"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685"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3403" w:type="dxa"/>
            <w:gridSpan w:val="4"/>
            <w:tcBorders>
              <w:top w:val="single" w:sz="4" w:space="0" w:color="A6A6A6" w:themeColor="background1" w:themeShade="A6"/>
            </w:tcBorders>
            <w:shd w:val="clear" w:color="auto" w:fill="F2F2F2" w:themeFill="background1" w:themeFillShade="F2"/>
            <w:vAlign w:val="center"/>
          </w:tcPr>
          <w:p w:rsidR="007A7023" w:rsidRPr="00CB4115" w:rsidRDefault="007A7023" w:rsidP="007A7023">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r>
      <w:tr w:rsidR="007A7023" w:rsidRPr="00E03DF5" w:rsidTr="007A7023">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7A7023" w:rsidRPr="00E03DF5" w:rsidRDefault="007A7023" w:rsidP="00EF2077">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7A7023" w:rsidRPr="00E03DF5" w:rsidRDefault="007A7023" w:rsidP="00EF2077">
            <w:pPr>
              <w:jc w:val="center"/>
              <w:rPr>
                <w:rFonts w:ascii="Arial Narrow" w:hAnsi="Arial Narrow"/>
                <w:b/>
                <w:sz w:val="20"/>
                <w:szCs w:val="20"/>
              </w:rPr>
            </w:pPr>
            <w:r w:rsidRPr="005E15C0">
              <w:rPr>
                <w:rFonts w:ascii="Arial Narrow" w:hAnsi="Arial Narrow"/>
                <w:b/>
                <w:sz w:val="20"/>
                <w:szCs w:val="20"/>
              </w:rPr>
              <w:t>Content Description</w:t>
            </w:r>
          </w:p>
        </w:tc>
        <w:tc>
          <w:tcPr>
            <w:tcW w:w="1708"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Interact with people for different purposes, using descriptive and expressive language to give opinions, talk about themselves and show interest in others</w:t>
            </w:r>
          </w:p>
        </w:tc>
        <w:tc>
          <w:tcPr>
            <w:tcW w:w="1701"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Collaborate with peers to plan and conduct shared events or activities such as performances, presentations, demonstrations or transactions</w:t>
            </w:r>
          </w:p>
        </w:tc>
        <w:tc>
          <w:tcPr>
            <w:tcW w:w="1704"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Contribute to discussions and shared learning activities by asking and responding to questions to clarify or indicate comprehension, managing interactions and monitoring and evaluating their learning</w:t>
            </w:r>
          </w:p>
        </w:tc>
        <w:tc>
          <w:tcPr>
            <w:tcW w:w="1559"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 xml:space="preserve">Identify, summarise and compare information obtained from different types of </w:t>
            </w:r>
            <w:proofErr w:type="spellStart"/>
            <w:r w:rsidRPr="007A7023">
              <w:rPr>
                <w:sz w:val="18"/>
                <w:szCs w:val="20"/>
                <w:lang w:val="en-AU"/>
              </w:rPr>
              <w:t>Auslan</w:t>
            </w:r>
            <w:proofErr w:type="spellEnd"/>
            <w:r w:rsidRPr="007A7023">
              <w:rPr>
                <w:sz w:val="18"/>
                <w:szCs w:val="20"/>
                <w:lang w:val="en-AU"/>
              </w:rPr>
              <w:t xml:space="preserve"> texts or from their own data collection</w:t>
            </w:r>
          </w:p>
        </w:tc>
        <w:tc>
          <w:tcPr>
            <w:tcW w:w="1843" w:type="dxa"/>
            <w:gridSpan w:val="2"/>
          </w:tcPr>
          <w:p w:rsidR="007A7023" w:rsidRPr="007A7023" w:rsidRDefault="007A7023" w:rsidP="007A7023">
            <w:pPr>
              <w:pStyle w:val="VCAAtablecondensed"/>
              <w:spacing w:before="0" w:line="240" w:lineRule="auto"/>
              <w:rPr>
                <w:sz w:val="18"/>
                <w:szCs w:val="20"/>
                <w:lang w:val="en-AU"/>
              </w:rPr>
            </w:pPr>
            <w:r w:rsidRPr="007A7023">
              <w:rPr>
                <w:sz w:val="18"/>
                <w:szCs w:val="20"/>
                <w:lang w:val="en-AU"/>
              </w:rPr>
              <w:t>Present information to describe, explain, persuade or report on different experiences or activities in ways likely to engage the intended audience</w:t>
            </w:r>
          </w:p>
        </w:tc>
        <w:tc>
          <w:tcPr>
            <w:tcW w:w="1843"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Engage with different types of creative and imaginative texts by identifying important elements, discussing ideas, characters and themes and making connections with their own ideas and experience</w:t>
            </w:r>
          </w:p>
        </w:tc>
        <w:tc>
          <w:tcPr>
            <w:tcW w:w="1843"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Create live or filmed performances that engage specific audiences and present imagined experiences, people or places</w:t>
            </w:r>
          </w:p>
        </w:tc>
        <w:tc>
          <w:tcPr>
            <w:tcW w:w="1843" w:type="dxa"/>
            <w:gridSpan w:val="2"/>
          </w:tcPr>
          <w:p w:rsidR="007A7023" w:rsidRPr="007A7023" w:rsidRDefault="007A7023" w:rsidP="007A7023">
            <w:pPr>
              <w:spacing w:after="120"/>
              <w:rPr>
                <w:rFonts w:ascii="Arial Narrow" w:hAnsi="Arial Narrow"/>
                <w:sz w:val="18"/>
                <w:szCs w:val="20"/>
                <w:lang w:val="en-AU"/>
              </w:rPr>
            </w:pPr>
            <w:r w:rsidRPr="007A7023">
              <w:rPr>
                <w:rFonts w:ascii="Arial Narrow" w:hAnsi="Arial Narrow"/>
                <w:sz w:val="18"/>
                <w:szCs w:val="20"/>
                <w:lang w:val="en-AU"/>
              </w:rPr>
              <w:t xml:space="preserve">Translate a variety of familiar school and community texts from </w:t>
            </w:r>
            <w:proofErr w:type="spellStart"/>
            <w:r w:rsidRPr="007A7023">
              <w:rPr>
                <w:rFonts w:ascii="Arial Narrow" w:hAnsi="Arial Narrow"/>
                <w:sz w:val="18"/>
                <w:szCs w:val="20"/>
                <w:lang w:val="en-AU"/>
              </w:rPr>
              <w:t>Auslan</w:t>
            </w:r>
            <w:proofErr w:type="spellEnd"/>
            <w:r w:rsidRPr="007A7023">
              <w:rPr>
                <w:rFonts w:ascii="Arial Narrow" w:hAnsi="Arial Narrow"/>
                <w:sz w:val="18"/>
                <w:szCs w:val="20"/>
                <w:lang w:val="en-AU"/>
              </w:rPr>
              <w:t xml:space="preserve"> to English and vice versa, identifying which words or phrases may not readily correspond across the two languages</w:t>
            </w:r>
          </w:p>
        </w:tc>
        <w:tc>
          <w:tcPr>
            <w:tcW w:w="1842" w:type="dxa"/>
            <w:gridSpan w:val="2"/>
          </w:tcPr>
          <w:p w:rsidR="007A7023" w:rsidRPr="007A7023" w:rsidRDefault="007A7023" w:rsidP="007A7023">
            <w:pPr>
              <w:rPr>
                <w:rFonts w:ascii="Arial Narrow" w:hAnsi="Arial Narrow"/>
                <w:sz w:val="18"/>
                <w:szCs w:val="20"/>
                <w:lang w:val="en-AU"/>
              </w:rPr>
            </w:pPr>
            <w:r w:rsidRPr="007A7023">
              <w:rPr>
                <w:rFonts w:ascii="Arial Narrow" w:hAnsi="Arial Narrow"/>
                <w:sz w:val="18"/>
                <w:szCs w:val="20"/>
                <w:lang w:val="en-AU"/>
              </w:rPr>
              <w:t xml:space="preserve">Create their own bilingual texts and learning resources to use themselves or to share with others, such as </w:t>
            </w:r>
            <w:proofErr w:type="spellStart"/>
            <w:r w:rsidRPr="007A7023">
              <w:rPr>
                <w:rFonts w:ascii="Arial Narrow" w:hAnsi="Arial Narrow"/>
                <w:sz w:val="18"/>
                <w:szCs w:val="20"/>
                <w:lang w:val="en-AU"/>
              </w:rPr>
              <w:t>Auslan</w:t>
            </w:r>
            <w:proofErr w:type="spellEnd"/>
            <w:r w:rsidRPr="007A7023">
              <w:rPr>
                <w:rFonts w:ascii="Arial Narrow" w:hAnsi="Arial Narrow"/>
                <w:sz w:val="18"/>
                <w:szCs w:val="20"/>
                <w:lang w:val="en-AU"/>
              </w:rPr>
              <w:t>–English dictionaries, posts to websites, digital newsletters or school performances</w:t>
            </w:r>
          </w:p>
        </w:tc>
        <w:tc>
          <w:tcPr>
            <w:tcW w:w="1560"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 xml:space="preserve">Create their own bilingual texts and learning resources to use themselves or to share with others, such as </w:t>
            </w:r>
            <w:proofErr w:type="spellStart"/>
            <w:r w:rsidRPr="007A7023">
              <w:rPr>
                <w:sz w:val="18"/>
                <w:szCs w:val="20"/>
                <w:lang w:val="en-AU"/>
              </w:rPr>
              <w:t>Auslan</w:t>
            </w:r>
            <w:proofErr w:type="spellEnd"/>
            <w:r w:rsidRPr="007A7023">
              <w:rPr>
                <w:sz w:val="18"/>
                <w:szCs w:val="20"/>
                <w:lang w:val="en-AU"/>
              </w:rPr>
              <w:t>–English dictionaries, posts to websites, digital newsletters or school performances</w:t>
            </w:r>
          </w:p>
        </w:tc>
        <w:tc>
          <w:tcPr>
            <w:tcW w:w="1843"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 xml:space="preserve">Reflect on how different language and cultural backgrounds and experiences influence perceptions of </w:t>
            </w:r>
            <w:proofErr w:type="spellStart"/>
            <w:r w:rsidRPr="007A7023">
              <w:rPr>
                <w:sz w:val="18"/>
                <w:szCs w:val="20"/>
                <w:lang w:val="en-AU"/>
              </w:rPr>
              <w:t>Auslan</w:t>
            </w:r>
            <w:proofErr w:type="spellEnd"/>
            <w:r w:rsidRPr="007A7023">
              <w:rPr>
                <w:sz w:val="18"/>
                <w:szCs w:val="20"/>
                <w:lang w:val="en-AU"/>
              </w:rPr>
              <w:t xml:space="preserve"> and of the Deaf community and also of the hearing community</w:t>
            </w:r>
          </w:p>
        </w:tc>
      </w:tr>
      <w:tr w:rsidR="00A648F1" w:rsidRPr="00E03DF5"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A648F1" w:rsidRPr="00E03DF5" w:rsidRDefault="00A648F1"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A648F1" w:rsidRPr="00E03DF5" w:rsidRDefault="00A648F1"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1"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4" w:type="dxa"/>
            <w:shd w:val="clear" w:color="auto" w:fill="F2F2F2" w:themeFill="background1" w:themeFillShade="F2"/>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2"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8F1" w:rsidRPr="0056716B" w:rsidRDefault="00A648F1"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6"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61"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4"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3" w:type="dxa"/>
            <w:shd w:val="clear" w:color="auto" w:fill="F2F2F2" w:themeFill="background1" w:themeFillShade="F2"/>
            <w:vAlign w:val="center"/>
          </w:tcPr>
          <w:p w:rsidR="00A648F1" w:rsidRPr="0056716B" w:rsidRDefault="00A648F1"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10"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33" w:type="dxa"/>
            <w:shd w:val="clear" w:color="auto" w:fill="F2F2F2" w:themeFill="background1" w:themeFillShade="F2"/>
            <w:vAlign w:val="center"/>
          </w:tcPr>
          <w:p w:rsidR="00A648F1" w:rsidRPr="0056716B" w:rsidRDefault="00A648F1"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A648F1" w:rsidRPr="00E03DF5" w:rsidTr="003A0660">
        <w:trPr>
          <w:cantSplit/>
          <w:trHeight w:val="397"/>
        </w:trPr>
        <w:tc>
          <w:tcPr>
            <w:tcW w:w="2127" w:type="dxa"/>
            <w:shd w:val="clear" w:color="auto" w:fill="auto"/>
            <w:vAlign w:val="center"/>
          </w:tcPr>
          <w:p w:rsidR="00A648F1" w:rsidRPr="00A125DA" w:rsidRDefault="00A648F1" w:rsidP="00DA498D">
            <w:pPr>
              <w:jc w:val="cente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706" type="#_x0000_t75" style="width:12.9pt;height:18.35pt" o:ole="">
                  <v:imagedata r:id="rId10" o:title=""/>
                </v:shape>
                <w:control r:id="rId11" w:name="CheckBox11311811112" w:shapeid="_x0000_i6706"/>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5" type="#_x0000_t75" style="width:12.9pt;height:18.35pt" o:ole="">
                  <v:imagedata r:id="rId10" o:title=""/>
                </v:shape>
                <w:control r:id="rId12" w:name="CheckBox1131181111" w:shapeid="_x0000_i6705"/>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704" type="#_x0000_t75" style="width:12.9pt;height:18.35pt" o:ole="">
                  <v:imagedata r:id="rId10" o:title=""/>
                </v:shape>
                <w:control r:id="rId13" w:name="CheckBox113118111" w:shapeid="_x0000_i6704"/>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3" type="#_x0000_t75" style="width:12.9pt;height:18.35pt" o:ole="">
                  <v:imagedata r:id="rId10" o:title=""/>
                </v:shape>
                <w:control r:id="rId14" w:name="CheckBox1131189" w:shapeid="_x0000_i6703"/>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2" type="#_x0000_t75" style="width:12.9pt;height:18.35pt" o:ole="">
                  <v:imagedata r:id="rId10" o:title=""/>
                </v:shape>
                <w:control r:id="rId15" w:name="CheckBox1131188" w:shapeid="_x0000_i6702"/>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1" type="#_x0000_t75" style="width:12.9pt;height:18.35pt" o:ole="">
                  <v:imagedata r:id="rId10" o:title=""/>
                </v:shape>
                <w:control r:id="rId16" w:name="CheckBox1131187" w:shapeid="_x0000_i6701"/>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700" type="#_x0000_t75" style="width:12.9pt;height:18.35pt" o:ole="">
                  <v:imagedata r:id="rId10" o:title=""/>
                </v:shape>
                <w:control r:id="rId17" w:name="CheckBox1131186" w:shapeid="_x0000_i6700"/>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9" type="#_x0000_t75" style="width:12.9pt;height:18.35pt" o:ole="">
                  <v:imagedata r:id="rId10" o:title=""/>
                </v:shape>
                <w:control r:id="rId18" w:name="CheckBox1131185" w:shapeid="_x0000_i6699"/>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8" type="#_x0000_t75" style="width:12.9pt;height:18.35pt" o:ole="">
                  <v:imagedata r:id="rId10" o:title=""/>
                </v:shape>
                <w:control r:id="rId19" w:name="CheckBox11311841" w:shapeid="_x0000_i6698"/>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7" type="#_x0000_t75" style="width:12.9pt;height:18.35pt" o:ole="">
                  <v:imagedata r:id="rId10" o:title=""/>
                </v:shape>
                <w:control r:id="rId20" w:name="CheckBox1131184" w:shapeid="_x0000_i6697"/>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6" type="#_x0000_t75" style="width:12.9pt;height:18.35pt" o:ole="">
                  <v:imagedata r:id="rId10" o:title=""/>
                </v:shape>
                <w:control r:id="rId21" w:name="CheckBox1131183" w:shapeid="_x0000_i6696"/>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5" type="#_x0000_t75" style="width:12.9pt;height:18.35pt" o:ole="">
                  <v:imagedata r:id="rId10" o:title=""/>
                </v:shape>
                <w:control r:id="rId22" w:name="CheckBox1131111111112" w:shapeid="_x0000_i6695"/>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4" type="#_x0000_t75" style="width:12.9pt;height:18.35pt" o:ole="">
                  <v:imagedata r:id="rId10" o:title=""/>
                </v:shape>
                <w:control r:id="rId23" w:name="CheckBox113111111111" w:shapeid="_x0000_i6694"/>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93" type="#_x0000_t75" style="width:12.9pt;height:18.35pt" o:ole="">
                  <v:imagedata r:id="rId10" o:title=""/>
                </v:shape>
                <w:control r:id="rId24" w:name="CheckBox11311111111" w:shapeid="_x0000_i6693"/>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2" type="#_x0000_t75" style="width:12.9pt;height:18.35pt" o:ole="">
                  <v:imagedata r:id="rId10" o:title=""/>
                </v:shape>
                <w:control r:id="rId25" w:name="CheckBox113111131" w:shapeid="_x0000_i6692"/>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1" type="#_x0000_t75" style="width:12.9pt;height:18.35pt" o:ole="">
                  <v:imagedata r:id="rId10" o:title=""/>
                </v:shape>
                <w:control r:id="rId26" w:name="CheckBox113111121" w:shapeid="_x0000_i6691"/>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90" type="#_x0000_t75" style="width:12.9pt;height:18.35pt" o:ole="">
                  <v:imagedata r:id="rId10" o:title=""/>
                </v:shape>
                <w:control r:id="rId27" w:name="CheckBox113111111" w:shapeid="_x0000_i6690"/>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9" type="#_x0000_t75" style="width:12.9pt;height:18.35pt" o:ole="">
                  <v:imagedata r:id="rId10" o:title=""/>
                </v:shape>
                <w:control r:id="rId28" w:name="CheckBox11311116" w:shapeid="_x0000_i6689"/>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8" type="#_x0000_t75" style="width:12.9pt;height:18.35pt" o:ole="">
                  <v:imagedata r:id="rId10" o:title=""/>
                </v:shape>
                <w:control r:id="rId29" w:name="CheckBox11311115" w:shapeid="_x0000_i6688"/>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7" type="#_x0000_t75" style="width:12.9pt;height:18.35pt" o:ole="">
                  <v:imagedata r:id="rId10" o:title=""/>
                </v:shape>
                <w:control r:id="rId30" w:name="CheckBox113111141" w:shapeid="_x0000_i6687"/>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6" type="#_x0000_t75" style="width:12.9pt;height:18.35pt" o:ole="">
                  <v:imagedata r:id="rId10" o:title=""/>
                </v:shape>
                <w:control r:id="rId31" w:name="CheckBox11311114" w:shapeid="_x0000_i6686"/>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5" type="#_x0000_t75" style="width:12.9pt;height:18.35pt" o:ole="">
                  <v:imagedata r:id="rId10" o:title=""/>
                </v:shape>
                <w:control r:id="rId32" w:name="CheckBox11311113" w:shapeid="_x0000_i6685"/>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4" type="#_x0000_t75" style="width:12.9pt;height:18.35pt" o:ole="">
                  <v:imagedata r:id="rId10" o:title=""/>
                </v:shape>
                <w:control r:id="rId33" w:name="CheckBox113112111111" w:shapeid="_x0000_i6684"/>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3" type="#_x0000_t75" style="width:12.9pt;height:18.35pt" o:ole="">
                  <v:imagedata r:id="rId10" o:title=""/>
                </v:shape>
                <w:control r:id="rId34" w:name="CheckBox11311211122" w:shapeid="_x0000_i6683"/>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82" type="#_x0000_t75" style="width:12.9pt;height:18.35pt" o:ole="">
                  <v:imagedata r:id="rId10" o:title=""/>
                </v:shape>
                <w:control r:id="rId35" w:name="CheckBox1131121112" w:shapeid="_x0000_i6682"/>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1" type="#_x0000_t75" style="width:12.9pt;height:18.35pt" o:ole="">
                  <v:imagedata r:id="rId10" o:title=""/>
                </v:shape>
                <w:control r:id="rId36" w:name="CheckBox113112112" w:shapeid="_x0000_i6681"/>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80" type="#_x0000_t75" style="width:12.9pt;height:18.35pt" o:ole="">
                  <v:imagedata r:id="rId10" o:title=""/>
                </v:shape>
                <w:control r:id="rId37" w:name="CheckBox11311211111" w:shapeid="_x0000_i6680"/>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9" type="#_x0000_t75" style="width:12.9pt;height:18.35pt" o:ole="">
                  <v:imagedata r:id="rId10" o:title=""/>
                </v:shape>
                <w:control r:id="rId38" w:name="CheckBox1131121111" w:shapeid="_x0000_i667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8" type="#_x0000_t75" style="width:12.9pt;height:18.35pt" o:ole="">
                  <v:imagedata r:id="rId10" o:title=""/>
                </v:shape>
                <w:control r:id="rId39" w:name="CheckBox113112111" w:shapeid="_x0000_i6678"/>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7" type="#_x0000_t75" style="width:12.9pt;height:18.35pt" o:ole="">
                  <v:imagedata r:id="rId10" o:title=""/>
                </v:shape>
                <w:control r:id="rId40" w:name="CheckBox11311215" w:shapeid="_x0000_i6677"/>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6" type="#_x0000_t75" style="width:12.9pt;height:18.35pt" o:ole="">
                  <v:imagedata r:id="rId10" o:title=""/>
                </v:shape>
                <w:control r:id="rId41" w:name="CheckBox113112141" w:shapeid="_x0000_i6676"/>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5" type="#_x0000_t75" style="width:12.9pt;height:18.35pt" o:ole="">
                  <v:imagedata r:id="rId10" o:title=""/>
                </v:shape>
                <w:control r:id="rId42" w:name="CheckBox11311214" w:shapeid="_x0000_i6675"/>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4" type="#_x0000_t75" style="width:12.9pt;height:18.35pt" o:ole="">
                  <v:imagedata r:id="rId10" o:title=""/>
                </v:shape>
                <w:control r:id="rId43" w:name="CheckBox11311213" w:shapeid="_x0000_i6674"/>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3" type="#_x0000_t75" style="width:12.9pt;height:18.35pt" o:ole="">
                  <v:imagedata r:id="rId10" o:title=""/>
                </v:shape>
                <w:control r:id="rId44" w:name="CheckBox1131131111111112" w:shapeid="_x0000_i6673"/>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2" type="#_x0000_t75" style="width:12.9pt;height:18.35pt" o:ole="">
                  <v:imagedata r:id="rId10" o:title=""/>
                </v:shape>
                <w:control r:id="rId45" w:name="CheckBox113113111111111" w:shapeid="_x0000_i6672"/>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71" type="#_x0000_t75" style="width:12.9pt;height:18.35pt" o:ole="">
                  <v:imagedata r:id="rId10" o:title=""/>
                </v:shape>
                <w:control r:id="rId46" w:name="CheckBox11311311111111" w:shapeid="_x0000_i6671"/>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70" type="#_x0000_t75" style="width:12.9pt;height:18.35pt" o:ole="">
                  <v:imagedata r:id="rId10" o:title=""/>
                </v:shape>
                <w:control r:id="rId47" w:name="CheckBox113113111111" w:shapeid="_x0000_i6670"/>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9" type="#_x0000_t75" style="width:12.9pt;height:18.35pt" o:ole="">
                  <v:imagedata r:id="rId10" o:title=""/>
                </v:shape>
                <w:control r:id="rId48" w:name="CheckBox11311311111" w:shapeid="_x0000_i6669"/>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8" type="#_x0000_t75" style="width:12.9pt;height:18.35pt" o:ole="">
                  <v:imagedata r:id="rId10" o:title=""/>
                </v:shape>
                <w:control r:id="rId49" w:name="CheckBox1131131111" w:shapeid="_x0000_i6668"/>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7" type="#_x0000_t75" style="width:12.9pt;height:18.35pt" o:ole="">
                  <v:imagedata r:id="rId10" o:title=""/>
                </v:shape>
                <w:control r:id="rId50" w:name="CheckBox113113111" w:shapeid="_x0000_i6667"/>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6" type="#_x0000_t75" style="width:12.9pt;height:18.35pt" o:ole="">
                  <v:imagedata r:id="rId10" o:title=""/>
                </v:shape>
                <w:control r:id="rId51" w:name="CheckBox11311315" w:shapeid="_x0000_i6666"/>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5" type="#_x0000_t75" style="width:12.9pt;height:18.35pt" o:ole="">
                  <v:imagedata r:id="rId10" o:title=""/>
                </v:shape>
                <w:control r:id="rId52" w:name="CheckBox113113141" w:shapeid="_x0000_i6665"/>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4" type="#_x0000_t75" style="width:12.9pt;height:18.35pt" o:ole="">
                  <v:imagedata r:id="rId10" o:title=""/>
                </v:shape>
                <w:control r:id="rId53" w:name="CheckBox11311314" w:shapeid="_x0000_i6664"/>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3" type="#_x0000_t75" style="width:12.9pt;height:18.35pt" o:ole="">
                  <v:imagedata r:id="rId10" o:title=""/>
                </v:shape>
                <w:control r:id="rId54" w:name="CheckBox11311313" w:shapeid="_x0000_i6663"/>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2" type="#_x0000_t75" style="width:12.9pt;height:18.35pt" o:ole="">
                  <v:imagedata r:id="rId10" o:title=""/>
                </v:shape>
                <w:control r:id="rId55" w:name="CheckBox1131141111111112" w:shapeid="_x0000_i6662"/>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61" type="#_x0000_t75" style="width:12.9pt;height:18.35pt" o:ole="">
                  <v:imagedata r:id="rId10" o:title=""/>
                </v:shape>
                <w:control r:id="rId56" w:name="CheckBox113114111111111" w:shapeid="_x0000_i6661"/>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60" type="#_x0000_t75" style="width:12.9pt;height:18.35pt" o:ole="">
                  <v:imagedata r:id="rId10" o:title=""/>
                </v:shape>
                <w:control r:id="rId57" w:name="CheckBox11311411111111" w:shapeid="_x0000_i6660"/>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9" type="#_x0000_t75" style="width:12.9pt;height:18.35pt" o:ole="">
                  <v:imagedata r:id="rId10" o:title=""/>
                </v:shape>
                <w:control r:id="rId58" w:name="CheckBox1131141111111" w:shapeid="_x0000_i6659"/>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8" type="#_x0000_t75" style="width:12.9pt;height:18.35pt" o:ole="">
                  <v:imagedata r:id="rId10" o:title=""/>
                </v:shape>
                <w:control r:id="rId59" w:name="CheckBox113114111111" w:shapeid="_x0000_i6658"/>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7" type="#_x0000_t75" style="width:12.9pt;height:18.35pt" o:ole="">
                  <v:imagedata r:id="rId10" o:title=""/>
                </v:shape>
                <w:control r:id="rId60" w:name="CheckBox11311411111" w:shapeid="_x0000_i6657"/>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6" type="#_x0000_t75" style="width:12.9pt;height:18.35pt" o:ole="">
                  <v:imagedata r:id="rId10" o:title=""/>
                </v:shape>
                <w:control r:id="rId61" w:name="CheckBox1131141111" w:shapeid="_x0000_i6656"/>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5" type="#_x0000_t75" style="width:12.9pt;height:18.35pt" o:ole="">
                  <v:imagedata r:id="rId10" o:title=""/>
                </v:shape>
                <w:control r:id="rId62" w:name="CheckBox113114111" w:shapeid="_x0000_i6655"/>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4" type="#_x0000_t75" style="width:12.9pt;height:18.35pt" o:ole="">
                  <v:imagedata r:id="rId10" o:title=""/>
                </v:shape>
                <w:control r:id="rId63" w:name="CheckBox113114141" w:shapeid="_x0000_i6654"/>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3" type="#_x0000_t75" style="width:12.9pt;height:18.35pt" o:ole="">
                  <v:imagedata r:id="rId10" o:title=""/>
                </v:shape>
                <w:control r:id="rId64" w:name="CheckBox11311414" w:shapeid="_x0000_i6653"/>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2" type="#_x0000_t75" style="width:12.9pt;height:18.35pt" o:ole="">
                  <v:imagedata r:id="rId10" o:title=""/>
                </v:shape>
                <w:control r:id="rId65" w:name="CheckBox11311413" w:shapeid="_x0000_i6652"/>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1" type="#_x0000_t75" style="width:12.9pt;height:18.35pt" o:ole="">
                  <v:imagedata r:id="rId10" o:title=""/>
                </v:shape>
                <w:control r:id="rId66" w:name="CheckBox11311511111111112" w:shapeid="_x0000_i6651"/>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50" type="#_x0000_t75" style="width:12.9pt;height:18.35pt" o:ole="">
                  <v:imagedata r:id="rId10" o:title=""/>
                </v:shape>
                <w:control r:id="rId67" w:name="CheckBox1131151111111111" w:shapeid="_x0000_i6650"/>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49" type="#_x0000_t75" style="width:12.9pt;height:18.35pt" o:ole="">
                  <v:imagedata r:id="rId10" o:title=""/>
                </v:shape>
                <w:control r:id="rId68" w:name="CheckBox113115111111111" w:shapeid="_x0000_i6649"/>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8" type="#_x0000_t75" style="width:12.9pt;height:18.35pt" o:ole="">
                  <v:imagedata r:id="rId10" o:title=""/>
                </v:shape>
                <w:control r:id="rId69" w:name="CheckBox11311511111111" w:shapeid="_x0000_i6648"/>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7" type="#_x0000_t75" style="width:12.9pt;height:18.35pt" o:ole="">
                  <v:imagedata r:id="rId10" o:title=""/>
                </v:shape>
                <w:control r:id="rId70" w:name="CheckBox1131151111111" w:shapeid="_x0000_i6647"/>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6" type="#_x0000_t75" style="width:12.9pt;height:18.35pt" o:ole="">
                  <v:imagedata r:id="rId10" o:title=""/>
                </v:shape>
                <w:control r:id="rId71" w:name="CheckBox113115111111" w:shapeid="_x0000_i6646"/>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5" type="#_x0000_t75" style="width:12.9pt;height:18.35pt" o:ole="">
                  <v:imagedata r:id="rId10" o:title=""/>
                </v:shape>
                <w:control r:id="rId72" w:name="CheckBox11311511111" w:shapeid="_x0000_i6645"/>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4" type="#_x0000_t75" style="width:12.9pt;height:18.35pt" o:ole="">
                  <v:imagedata r:id="rId10" o:title=""/>
                </v:shape>
                <w:control r:id="rId73" w:name="CheckBox113115112" w:shapeid="_x0000_i6644"/>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3" type="#_x0000_t75" style="width:12.9pt;height:18.35pt" o:ole="">
                  <v:imagedata r:id="rId10" o:title=""/>
                </v:shape>
                <w:control r:id="rId74" w:name="CheckBox1131151111" w:shapeid="_x0000_i6643"/>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2" type="#_x0000_t75" style="width:12.9pt;height:18.35pt" o:ole="">
                  <v:imagedata r:id="rId10" o:title=""/>
                </v:shape>
                <w:control r:id="rId75" w:name="CheckBox113115111" w:shapeid="_x0000_i6642"/>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1" type="#_x0000_t75" style="width:12.9pt;height:18.35pt" o:ole="">
                  <v:imagedata r:id="rId10" o:title=""/>
                </v:shape>
                <w:control r:id="rId76" w:name="CheckBox11311513" w:shapeid="_x0000_i6641"/>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40" type="#_x0000_t75" style="width:12.9pt;height:18.35pt" o:ole="">
                  <v:imagedata r:id="rId10" o:title=""/>
                </v:shape>
                <w:control r:id="rId77" w:name="CheckBox11311611111111112" w:shapeid="_x0000_i6640"/>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9" type="#_x0000_t75" style="width:12.9pt;height:18.35pt" o:ole="">
                  <v:imagedata r:id="rId10" o:title=""/>
                </v:shape>
                <w:control r:id="rId78" w:name="CheckBox1131161111111111121" w:shapeid="_x0000_i6639"/>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38" type="#_x0000_t75" style="width:12.9pt;height:18.35pt" o:ole="">
                  <v:imagedata r:id="rId10" o:title=""/>
                </v:shape>
                <w:control r:id="rId79" w:name="CheckBox113116111111111112" w:shapeid="_x0000_i6638"/>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7" type="#_x0000_t75" style="width:12.9pt;height:18.35pt" o:ole="">
                  <v:imagedata r:id="rId10" o:title=""/>
                </v:shape>
                <w:control r:id="rId80" w:name="CheckBox11311611111111111" w:shapeid="_x0000_i6637"/>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6" type="#_x0000_t75" style="width:12.9pt;height:18.35pt" o:ole="">
                  <v:imagedata r:id="rId10" o:title=""/>
                </v:shape>
                <w:control r:id="rId81" w:name="CheckBox1131161111111111" w:shapeid="_x0000_i6636"/>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5" type="#_x0000_t75" style="width:12.9pt;height:18.35pt" o:ole="">
                  <v:imagedata r:id="rId10" o:title=""/>
                </v:shape>
                <w:control r:id="rId82" w:name="CheckBox113116111111111" w:shapeid="_x0000_i6635"/>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4" type="#_x0000_t75" style="width:12.9pt;height:18.35pt" o:ole="">
                  <v:imagedata r:id="rId10" o:title=""/>
                </v:shape>
                <w:control r:id="rId83" w:name="CheckBox11311611111111" w:shapeid="_x0000_i6634"/>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3" type="#_x0000_t75" style="width:12.9pt;height:18.35pt" o:ole="">
                  <v:imagedata r:id="rId10" o:title=""/>
                </v:shape>
                <w:control r:id="rId84" w:name="CheckBox1131161111111" w:shapeid="_x0000_i6633"/>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2" type="#_x0000_t75" style="width:12.9pt;height:18.35pt" o:ole="">
                  <v:imagedata r:id="rId10" o:title=""/>
                </v:shape>
                <w:control r:id="rId85" w:name="CheckBox113116111111" w:shapeid="_x0000_i6632"/>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1" type="#_x0000_t75" style="width:12.9pt;height:18.35pt" o:ole="">
                  <v:imagedata r:id="rId10" o:title=""/>
                </v:shape>
                <w:control r:id="rId86" w:name="CheckBox11311611111" w:shapeid="_x0000_i6631"/>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30" type="#_x0000_t75" style="width:12.9pt;height:18.35pt" o:ole="">
                  <v:imagedata r:id="rId10" o:title=""/>
                </v:shape>
                <w:control r:id="rId87" w:name="CheckBox1131161111" w:shapeid="_x0000_i6630"/>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14564C">
            <w:pPr>
              <w:jc w:val="center"/>
              <w:rPr>
                <w:rFonts w:ascii="Arial Narrow" w:hAnsi="Arial Narrow"/>
                <w:b/>
                <w:sz w:val="20"/>
                <w:szCs w:val="20"/>
              </w:rPr>
            </w:pPr>
            <w:r w:rsidRPr="00700A81">
              <w:rPr>
                <w:rFonts w:ascii="Arial Narrow" w:hAnsi="Arial Narrow"/>
                <w:b/>
                <w:sz w:val="20"/>
                <w:szCs w:val="20"/>
              </w:rPr>
              <w:object w:dxaOrig="1440" w:dyaOrig="1440">
                <v:shape id="_x0000_i6629" type="#_x0000_t75" style="width:12.9pt;height:18.35pt" o:ole="">
                  <v:imagedata r:id="rId10" o:title=""/>
                </v:shape>
                <w:control r:id="rId88" w:name="CheckBox11319122" w:shapeid="_x0000_i6629"/>
              </w:object>
            </w:r>
          </w:p>
        </w:tc>
        <w:tc>
          <w:tcPr>
            <w:tcW w:w="1141" w:type="dxa"/>
            <w:shd w:val="clear" w:color="auto" w:fill="auto"/>
            <w:vAlign w:val="center"/>
          </w:tcPr>
          <w:p w:rsidR="00A648F1" w:rsidRPr="00700A81" w:rsidRDefault="00A648F1" w:rsidP="0014564C">
            <w:pPr>
              <w:jc w:val="center"/>
              <w:rPr>
                <w:rFonts w:ascii="Arial Narrow" w:hAnsi="Arial Narrow"/>
                <w:b/>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8" type="#_x0000_t75" style="width:12.9pt;height:18.35pt" o:ole="">
                  <v:imagedata r:id="rId10" o:title=""/>
                </v:shape>
                <w:control r:id="rId89" w:name="CheckBox11319121" w:shapeid="_x0000_i6628"/>
              </w:object>
            </w:r>
          </w:p>
        </w:tc>
        <w:tc>
          <w:tcPr>
            <w:tcW w:w="1134"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27" type="#_x0000_t75" style="width:12.9pt;height:18.35pt" o:ole="">
                  <v:imagedata r:id="rId10" o:title=""/>
                </v:shape>
                <w:control r:id="rId90" w:name="CheckBox1131912" w:shapeid="_x0000_i6627"/>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6" type="#_x0000_t75" style="width:12.9pt;height:18.35pt" o:ole="">
                  <v:imagedata r:id="rId10" o:title=""/>
                </v:shape>
                <w:control r:id="rId91" w:name="CheckBox1131921" w:shapeid="_x0000_i6626"/>
              </w:object>
            </w:r>
          </w:p>
        </w:tc>
        <w:tc>
          <w:tcPr>
            <w:tcW w:w="992"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5" type="#_x0000_t75" style="width:12.9pt;height:18.35pt" o:ole="">
                  <v:imagedata r:id="rId10" o:title=""/>
                </v:shape>
                <w:control r:id="rId92" w:name="CheckBox1131931" w:shapeid="_x0000_i6625"/>
              </w:object>
            </w:r>
          </w:p>
        </w:tc>
        <w:tc>
          <w:tcPr>
            <w:tcW w:w="1276"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4" type="#_x0000_t75" style="width:12.9pt;height:18.35pt" o:ole="">
                  <v:imagedata r:id="rId10" o:title=""/>
                </v:shape>
                <w:control r:id="rId93" w:name="CheckBox1131941" w:shapeid="_x0000_i6624"/>
              </w:object>
            </w:r>
          </w:p>
        </w:tc>
        <w:tc>
          <w:tcPr>
            <w:tcW w:w="1276"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482"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3" type="#_x0000_t75" style="width:12.9pt;height:18.35pt" o:ole="">
                  <v:imagedata r:id="rId10" o:title=""/>
                </v:shape>
                <w:control r:id="rId94" w:name="CheckBox1131951" w:shapeid="_x0000_i6623"/>
              </w:object>
            </w:r>
          </w:p>
        </w:tc>
        <w:tc>
          <w:tcPr>
            <w:tcW w:w="1361"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8"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2" type="#_x0000_t75" style="width:12.9pt;height:18.35pt" o:ole="">
                  <v:imagedata r:id="rId10" o:title=""/>
                </v:shape>
                <w:control r:id="rId95" w:name="CheckBox1131961" w:shapeid="_x0000_i6622"/>
              </w:object>
            </w:r>
          </w:p>
        </w:tc>
        <w:tc>
          <w:tcPr>
            <w:tcW w:w="1275"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8"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1" type="#_x0000_t75" style="width:12.9pt;height:18.35pt" o:ole="">
                  <v:imagedata r:id="rId10" o:title=""/>
                </v:shape>
                <w:control r:id="rId96" w:name="CheckBox11319711" w:shapeid="_x0000_i6621"/>
              </w:object>
            </w:r>
          </w:p>
        </w:tc>
        <w:tc>
          <w:tcPr>
            <w:tcW w:w="1274"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20" type="#_x0000_t75" style="width:12.9pt;height:18.35pt" o:ole="">
                  <v:imagedata r:id="rId10" o:title=""/>
                </v:shape>
                <w:control r:id="rId97" w:name="CheckBox1131971" w:shapeid="_x0000_i6620"/>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rPr>
            </w:pPr>
          </w:p>
        </w:tc>
        <w:tc>
          <w:tcPr>
            <w:tcW w:w="510"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6619" type="#_x0000_t75" style="width:12.9pt;height:18.35pt" o:ole="">
                  <v:imagedata r:id="rId10" o:title=""/>
                </v:shape>
                <w:control r:id="rId98" w:name="CheckBox1131981" w:shapeid="_x0000_i6619"/>
              </w:object>
            </w:r>
          </w:p>
        </w:tc>
        <w:tc>
          <w:tcPr>
            <w:tcW w:w="1333" w:type="dxa"/>
            <w:shd w:val="clear" w:color="auto" w:fill="auto"/>
            <w:vAlign w:val="center"/>
          </w:tcPr>
          <w:p w:rsidR="00A648F1" w:rsidRPr="00700A81" w:rsidRDefault="00A648F1" w:rsidP="00A71A75">
            <w:pPr>
              <w:jc w:val="center"/>
              <w:rPr>
                <w:rFonts w:ascii="Arial Narrow" w:eastAsia="Times New Roman" w:hAnsi="Arial Narrow" w:cs="Calibri"/>
                <w:sz w:val="20"/>
                <w:szCs w:val="20"/>
              </w:rPr>
            </w:pPr>
          </w:p>
        </w:tc>
      </w:tr>
      <w:tr w:rsidR="00A648F1" w:rsidRPr="00E03DF5" w:rsidTr="003A0660">
        <w:trPr>
          <w:cantSplit/>
          <w:trHeight w:val="397"/>
        </w:trPr>
        <w:tc>
          <w:tcPr>
            <w:tcW w:w="2127" w:type="dxa"/>
            <w:shd w:val="clear" w:color="auto" w:fill="auto"/>
            <w:vAlign w:val="center"/>
          </w:tcPr>
          <w:p w:rsidR="00A648F1" w:rsidRPr="00A125DA" w:rsidRDefault="00A648F1" w:rsidP="005E15C0">
            <w:pPr>
              <w:rPr>
                <w:rFonts w:ascii="Arial Narrow" w:hAnsi="Arial Narrow"/>
                <w:sz w:val="20"/>
                <w:szCs w:val="20"/>
              </w:rPr>
            </w:pPr>
          </w:p>
        </w:tc>
        <w:tc>
          <w:tcPr>
            <w:tcW w:w="1418" w:type="dxa"/>
            <w:shd w:val="clear" w:color="auto" w:fill="auto"/>
            <w:vAlign w:val="center"/>
          </w:tcPr>
          <w:p w:rsidR="00A648F1" w:rsidRPr="00A125DA" w:rsidRDefault="00A648F1" w:rsidP="005E15C0">
            <w:pPr>
              <w:rPr>
                <w:rFonts w:ascii="Arial Narrow" w:hAnsi="Arial Narrow"/>
                <w:sz w:val="20"/>
                <w:szCs w:val="20"/>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8" type="#_x0000_t75" style="width:12.9pt;height:18.35pt" o:ole="">
                  <v:imagedata r:id="rId10" o:title=""/>
                </v:shape>
                <w:control r:id="rId99" w:name="CheckBox11311711111111111111" w:shapeid="_x0000_i6618"/>
              </w:object>
            </w:r>
          </w:p>
        </w:tc>
        <w:tc>
          <w:tcPr>
            <w:tcW w:w="114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7" type="#_x0000_t75" style="width:12.9pt;height:18.35pt" o:ole="">
                  <v:imagedata r:id="rId10" o:title=""/>
                </v:shape>
                <w:control r:id="rId100" w:name="CheckBox11311711111111111122" w:shapeid="_x0000_i6617"/>
              </w:object>
            </w:r>
          </w:p>
        </w:tc>
        <w:tc>
          <w:tcPr>
            <w:tcW w:w="113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6616" type="#_x0000_t75" style="width:12.9pt;height:18.35pt" o:ole="">
                  <v:imagedata r:id="rId10" o:title=""/>
                </v:shape>
                <w:control r:id="rId101" w:name="CheckBox1131171111111111112" w:shapeid="_x0000_i6616"/>
              </w:object>
            </w:r>
          </w:p>
        </w:tc>
        <w:tc>
          <w:tcPr>
            <w:tcW w:w="1144" w:type="dxa"/>
            <w:shd w:val="clear" w:color="auto" w:fill="auto"/>
            <w:vAlign w:val="center"/>
          </w:tcPr>
          <w:p w:rsidR="00A648F1" w:rsidRPr="003A0660" w:rsidRDefault="00A648F1" w:rsidP="00A648F1">
            <w:pPr>
              <w:jc w:val="center"/>
              <w:rPr>
                <w:rFonts w:ascii="Arial Narrow" w:eastAsia="Times New Roman" w:hAnsi="Arial Narrow" w:cs="Calibri"/>
                <w:sz w:val="16"/>
                <w:szCs w:val="16"/>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5" type="#_x0000_t75" style="width:12.9pt;height:18.35pt" o:ole="">
                  <v:imagedata r:id="rId10" o:title=""/>
                </v:shape>
                <w:control r:id="rId102" w:name="CheckBox11311711111111112" w:shapeid="_x0000_i6615"/>
              </w:object>
            </w:r>
          </w:p>
        </w:tc>
        <w:tc>
          <w:tcPr>
            <w:tcW w:w="99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4" type="#_x0000_t75" style="width:12.9pt;height:18.35pt" o:ole="">
                  <v:imagedata r:id="rId10" o:title=""/>
                </v:shape>
                <w:control r:id="rId103" w:name="CheckBox1131171111111112" w:shapeid="_x0000_i6614"/>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3" type="#_x0000_t75" style="width:12.9pt;height:18.35pt" o:ole="">
                  <v:imagedata r:id="rId10" o:title=""/>
                </v:shape>
                <w:control r:id="rId104" w:name="CheckBox113117111111112" w:shapeid="_x0000_i6613"/>
              </w:object>
            </w:r>
          </w:p>
        </w:tc>
        <w:tc>
          <w:tcPr>
            <w:tcW w:w="1276"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2" type="#_x0000_t75" style="width:12.9pt;height:18.35pt" o:ole="">
                  <v:imagedata r:id="rId10" o:title=""/>
                </v:shape>
                <w:control r:id="rId105" w:name="CheckBox11311711111112" w:shapeid="_x0000_i6612"/>
              </w:object>
            </w:r>
          </w:p>
        </w:tc>
        <w:tc>
          <w:tcPr>
            <w:tcW w:w="1361"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1" type="#_x0000_t75" style="width:12.9pt;height:18.35pt" o:ole="">
                  <v:imagedata r:id="rId10" o:title=""/>
                </v:shape>
                <w:control r:id="rId106" w:name="CheckBox1131171111112" w:shapeid="_x0000_i6611"/>
              </w:object>
            </w:r>
          </w:p>
        </w:tc>
        <w:tc>
          <w:tcPr>
            <w:tcW w:w="1275"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10" type="#_x0000_t75" style="width:12.9pt;height:18.35pt" o:ole="">
                  <v:imagedata r:id="rId10" o:title=""/>
                </v:shape>
                <w:control r:id="rId107" w:name="CheckBox1131171111121" w:shapeid="_x0000_i6610"/>
              </w:object>
            </w:r>
          </w:p>
        </w:tc>
        <w:tc>
          <w:tcPr>
            <w:tcW w:w="1274"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09" type="#_x0000_t75" style="width:12.9pt;height:18.35pt" o:ole="">
                  <v:imagedata r:id="rId10" o:title=""/>
                </v:shape>
                <w:control r:id="rId108" w:name="CheckBox113117111112" w:shapeid="_x0000_i6609"/>
              </w:object>
            </w:r>
          </w:p>
        </w:tc>
        <w:tc>
          <w:tcPr>
            <w:tcW w:w="993" w:type="dxa"/>
            <w:shd w:val="clear" w:color="auto" w:fill="auto"/>
            <w:vAlign w:val="center"/>
          </w:tcPr>
          <w:p w:rsidR="00A648F1" w:rsidRPr="00700A81" w:rsidRDefault="00A648F1" w:rsidP="00A648F1">
            <w:pPr>
              <w:jc w:val="center"/>
              <w:rPr>
                <w:rFonts w:ascii="Arial Narrow" w:eastAsia="Times New Roman" w:hAnsi="Arial Narrow" w:cs="Calibri"/>
                <w:sz w:val="20"/>
                <w:szCs w:val="20"/>
                <w:lang w:val="en-AU"/>
              </w:rPr>
            </w:pPr>
          </w:p>
        </w:tc>
        <w:tc>
          <w:tcPr>
            <w:tcW w:w="510"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6608" type="#_x0000_t75" style="width:12.9pt;height:18.35pt" o:ole="">
                  <v:imagedata r:id="rId10" o:title=""/>
                </v:shape>
                <w:control r:id="rId109" w:name="CheckBox11311711112" w:shapeid="_x0000_i6608"/>
              </w:object>
            </w:r>
          </w:p>
        </w:tc>
        <w:tc>
          <w:tcPr>
            <w:tcW w:w="1333" w:type="dxa"/>
            <w:shd w:val="clear" w:color="auto" w:fill="auto"/>
            <w:vAlign w:val="center"/>
          </w:tcPr>
          <w:p w:rsidR="00A648F1" w:rsidRPr="00700A81" w:rsidRDefault="00A648F1"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7A7023" w:rsidRPr="0023348C" w:rsidTr="007A7023">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7A7023" w:rsidRPr="00E03DF5" w:rsidRDefault="007A7023"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7A7023" w:rsidRPr="00E03DF5" w:rsidRDefault="007A7023"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 xml:space="preserve">Describe the elements of sign production, including non-manual features, and explore the processes of annotating </w:t>
            </w:r>
            <w:proofErr w:type="spellStart"/>
            <w:r w:rsidRPr="007A7023">
              <w:rPr>
                <w:sz w:val="18"/>
                <w:szCs w:val="20"/>
                <w:lang w:val="en-AU"/>
              </w:rPr>
              <w:t>Auslan</w:t>
            </w:r>
            <w:proofErr w:type="spellEnd"/>
            <w:r w:rsidRPr="007A7023">
              <w:rPr>
                <w:sz w:val="18"/>
                <w:szCs w:val="20"/>
                <w:lang w:val="en-AU"/>
              </w:rPr>
              <w:t xml:space="preserve"> with multimedia software and/or glossing or transcribing signed texts on paper</w:t>
            </w:r>
          </w:p>
        </w:tc>
        <w:tc>
          <w:tcPr>
            <w:tcW w:w="2734" w:type="dxa"/>
            <w:gridSpan w:val="2"/>
          </w:tcPr>
          <w:p w:rsidR="007A7023" w:rsidRPr="007A7023" w:rsidRDefault="007A7023" w:rsidP="007A7023">
            <w:pPr>
              <w:pStyle w:val="VCAAtablecondensed"/>
              <w:spacing w:before="0" w:after="0" w:line="240" w:lineRule="auto"/>
              <w:rPr>
                <w:sz w:val="18"/>
                <w:szCs w:val="20"/>
                <w:lang w:val="en-AU"/>
              </w:rPr>
            </w:pPr>
            <w:r w:rsidRPr="007A7023">
              <w:rPr>
                <w:sz w:val="18"/>
                <w:szCs w:val="20"/>
                <w:lang w:val="en-AU"/>
              </w:rPr>
              <w:t>Identify different types of verbs based on their ability to integrate space into the sign, and recognise types of depiction available to a signer, namely, entity, handling and SASS depicting signs and constructed action</w:t>
            </w:r>
          </w:p>
        </w:tc>
        <w:tc>
          <w:tcPr>
            <w:tcW w:w="2734" w:type="dxa"/>
            <w:gridSpan w:val="2"/>
          </w:tcPr>
          <w:p w:rsidR="007A7023" w:rsidRPr="007A7023" w:rsidRDefault="007A7023" w:rsidP="007A7023">
            <w:pPr>
              <w:pStyle w:val="VCAAtablecondensed"/>
              <w:spacing w:after="0" w:line="240" w:lineRule="auto"/>
              <w:rPr>
                <w:sz w:val="18"/>
                <w:szCs w:val="20"/>
                <w:lang w:val="en-AU"/>
              </w:rPr>
            </w:pPr>
            <w:r w:rsidRPr="007A7023">
              <w:rPr>
                <w:sz w:val="18"/>
                <w:szCs w:val="20"/>
                <w:lang w:val="en-AU"/>
              </w:rPr>
              <w:t>Understand that the starting point of a clause gives prominence to the message, that clauses can be linked equally or unequally with conjunctions and connectives, and that signers can show as well as tell about an event to provide more detail</w:t>
            </w:r>
          </w:p>
        </w:tc>
        <w:tc>
          <w:tcPr>
            <w:tcW w:w="2734" w:type="dxa"/>
            <w:gridSpan w:val="2"/>
          </w:tcPr>
          <w:p w:rsidR="007A7023" w:rsidRPr="007A7023" w:rsidRDefault="007A7023" w:rsidP="007A7023">
            <w:pPr>
              <w:pStyle w:val="VCAAtablecondensed"/>
              <w:spacing w:after="0" w:line="240" w:lineRule="auto"/>
              <w:rPr>
                <w:sz w:val="18"/>
                <w:szCs w:val="20"/>
                <w:lang w:val="en-AU"/>
              </w:rPr>
            </w:pPr>
            <w:r w:rsidRPr="007A7023">
              <w:rPr>
                <w:sz w:val="18"/>
                <w:szCs w:val="20"/>
                <w:lang w:val="en-AU"/>
              </w:rPr>
              <w:t>Identify structures, language features and cohesive devices used in different types of texts, recognising that language choices reflect purpose, context and audience</w:t>
            </w:r>
          </w:p>
        </w:tc>
        <w:tc>
          <w:tcPr>
            <w:tcW w:w="2734"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 xml:space="preserve">Explore variation in terms of the impact of other languages on </w:t>
            </w:r>
            <w:proofErr w:type="spellStart"/>
            <w:r w:rsidRPr="007A7023">
              <w:rPr>
                <w:sz w:val="18"/>
                <w:szCs w:val="20"/>
                <w:lang w:val="en-AU"/>
              </w:rPr>
              <w:t>Auslan</w:t>
            </w:r>
            <w:proofErr w:type="spellEnd"/>
            <w:r w:rsidRPr="007A7023">
              <w:rPr>
                <w:sz w:val="18"/>
                <w:szCs w:val="20"/>
                <w:lang w:val="en-AU"/>
              </w:rPr>
              <w:t xml:space="preserve"> across contexts and over time</w:t>
            </w:r>
          </w:p>
        </w:tc>
        <w:tc>
          <w:tcPr>
            <w:tcW w:w="2734"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 xml:space="preserve">Explore the current status and profile of </w:t>
            </w:r>
            <w:proofErr w:type="spellStart"/>
            <w:r w:rsidRPr="007A7023">
              <w:rPr>
                <w:sz w:val="18"/>
                <w:szCs w:val="20"/>
                <w:lang w:val="en-AU"/>
              </w:rPr>
              <w:t>Auslan</w:t>
            </w:r>
            <w:proofErr w:type="spellEnd"/>
            <w:r w:rsidRPr="007A7023">
              <w:rPr>
                <w:sz w:val="18"/>
                <w:szCs w:val="20"/>
                <w:lang w:val="en-AU"/>
              </w:rPr>
              <w:t xml:space="preserve"> and of the Deaf community in contemporary Australian society, considering issues such as language transmission, usage and documentation</w:t>
            </w:r>
          </w:p>
        </w:tc>
        <w:tc>
          <w:tcPr>
            <w:tcW w:w="2734" w:type="dxa"/>
            <w:gridSpan w:val="2"/>
          </w:tcPr>
          <w:p w:rsidR="007A7023" w:rsidRPr="007A7023" w:rsidRDefault="007A7023" w:rsidP="007A7023">
            <w:pPr>
              <w:pStyle w:val="VCAAtablecondensed"/>
              <w:spacing w:line="240" w:lineRule="auto"/>
              <w:rPr>
                <w:sz w:val="18"/>
                <w:szCs w:val="20"/>
                <w:lang w:val="en-AU"/>
              </w:rPr>
            </w:pPr>
            <w:r w:rsidRPr="007A7023">
              <w:rPr>
                <w:sz w:val="18"/>
                <w:szCs w:val="20"/>
                <w:lang w:val="en-AU"/>
              </w:rPr>
              <w:t>Reflect on how communities’ ways of using language are shaped by and reflect cultural values and beliefs, and how these may be differently interpreted by users of other languages</w:t>
            </w:r>
          </w:p>
        </w:tc>
      </w:tr>
      <w:tr w:rsidR="005C47EF"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5C47EF" w:rsidRPr="00E03DF5" w:rsidRDefault="005C47EF"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5C47EF" w:rsidRPr="00E03DF5" w:rsidRDefault="005C47EF"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5C47EF" w:rsidRPr="0056716B" w:rsidRDefault="005C47EF"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5C47EF" w:rsidRPr="00700A81" w:rsidTr="001C3973">
        <w:trPr>
          <w:cantSplit/>
          <w:trHeight w:val="397"/>
        </w:trPr>
        <w:tc>
          <w:tcPr>
            <w:tcW w:w="2127" w:type="dxa"/>
            <w:shd w:val="clear" w:color="auto" w:fill="auto"/>
            <w:vAlign w:val="center"/>
          </w:tcPr>
          <w:p w:rsidR="005C47EF" w:rsidRPr="00A125DA" w:rsidRDefault="005C47EF" w:rsidP="001C38EE">
            <w:pPr>
              <w:jc w:val="cente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1" type="#_x0000_t75" style="width:12.9pt;height:18.35pt" o:ole="">
                  <v:imagedata r:id="rId10" o:title=""/>
                </v:shape>
                <w:control r:id="rId110" w:name="CheckBox11311811111" w:shapeid="_x0000_i1361"/>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3" type="#_x0000_t75" style="width:12.9pt;height:18.35pt" o:ole="">
                  <v:imagedata r:id="rId10" o:title=""/>
                </v:shape>
                <w:control r:id="rId111" w:name="CheckBox1131181112" w:shapeid="_x0000_i1363"/>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5" type="#_x0000_t75" style="width:12.9pt;height:18.35pt" o:ole="">
                  <v:imagedata r:id="rId10" o:title=""/>
                </v:shape>
                <w:control r:id="rId112" w:name="CheckBox113118112" w:shapeid="_x0000_i1365"/>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7" type="#_x0000_t75" style="width:12.9pt;height:18.35pt" o:ole="">
                  <v:imagedata r:id="rId10" o:title=""/>
                </v:shape>
                <w:control r:id="rId113" w:name="CheckBox11311891" w:shapeid="_x0000_i1367"/>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69" type="#_x0000_t75" style="width:12.9pt;height:18.35pt" o:ole="">
                  <v:imagedata r:id="rId10" o:title=""/>
                </v:shape>
                <w:control r:id="rId114" w:name="CheckBox11311881" w:shapeid="_x0000_i1369"/>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1" type="#_x0000_t75" style="width:12.9pt;height:18.35pt" o:ole="">
                  <v:imagedata r:id="rId10" o:title=""/>
                </v:shape>
                <w:control r:id="rId115" w:name="CheckBox11311871" w:shapeid="_x0000_i1371"/>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3" type="#_x0000_t75" style="width:12.9pt;height:18.35pt" o:ole="">
                  <v:imagedata r:id="rId10" o:title=""/>
                </v:shape>
                <w:control r:id="rId116" w:name="CheckBox11311861" w:shapeid="_x0000_i1373"/>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5" type="#_x0000_t75" style="width:12.9pt;height:18.35pt" o:ole="">
                  <v:imagedata r:id="rId10" o:title=""/>
                </v:shape>
                <w:control r:id="rId117" w:name="CheckBox1131111111111" w:shapeid="_x0000_i1375"/>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7" type="#_x0000_t75" style="width:12.9pt;height:18.35pt" o:ole="">
                  <v:imagedata r:id="rId10" o:title=""/>
                </v:shape>
                <w:control r:id="rId118" w:name="CheckBox113111111112" w:shapeid="_x0000_i1377"/>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9" type="#_x0000_t75" style="width:12.9pt;height:18.35pt" o:ole="">
                  <v:imagedata r:id="rId10" o:title=""/>
                </v:shape>
                <w:control r:id="rId119" w:name="CheckBox11311111112" w:shapeid="_x0000_i1379"/>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1" type="#_x0000_t75" style="width:12.9pt;height:18.35pt" o:ole="">
                  <v:imagedata r:id="rId10" o:title=""/>
                </v:shape>
                <w:control r:id="rId120" w:name="CheckBox1131111311" w:shapeid="_x0000_i1381"/>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3" type="#_x0000_t75" style="width:12.9pt;height:18.35pt" o:ole="">
                  <v:imagedata r:id="rId10" o:title=""/>
                </v:shape>
                <w:control r:id="rId121" w:name="CheckBox1131111211" w:shapeid="_x0000_i1383"/>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5" type="#_x0000_t75" style="width:12.9pt;height:18.35pt" o:ole="">
                  <v:imagedata r:id="rId10" o:title=""/>
                </v:shape>
                <w:control r:id="rId122" w:name="CheckBox1131111112" w:shapeid="_x0000_i1385"/>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7" type="#_x0000_t75" style="width:12.9pt;height:18.35pt" o:ole="">
                  <v:imagedata r:id="rId10" o:title=""/>
                </v:shape>
                <w:control r:id="rId123" w:name="CheckBox113111161" w:shapeid="_x0000_i1387"/>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9" type="#_x0000_t75" style="width:12.9pt;height:18.35pt" o:ole="">
                  <v:imagedata r:id="rId10" o:title=""/>
                </v:shape>
                <w:control r:id="rId124" w:name="CheckBox1131121111111" w:shapeid="_x0000_i1389"/>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1" type="#_x0000_t75" style="width:12.9pt;height:18.35pt" o:ole="">
                  <v:imagedata r:id="rId10" o:title=""/>
                </v:shape>
                <w:control r:id="rId125" w:name="CheckBox11311211121" w:shapeid="_x0000_i1391"/>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3" type="#_x0000_t75" style="width:12.9pt;height:18.35pt" o:ole="">
                  <v:imagedata r:id="rId10" o:title=""/>
                </v:shape>
                <w:control r:id="rId126" w:name="CheckBox113112111121" w:shapeid="_x0000_i1393"/>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5" type="#_x0000_t75" style="width:12.9pt;height:18.35pt" o:ole="">
                  <v:imagedata r:id="rId10" o:title=""/>
                </v:shape>
                <w:control r:id="rId127" w:name="CheckBox1131121121" w:shapeid="_x0000_i1395"/>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7" type="#_x0000_t75" style="width:12.9pt;height:18.35pt" o:ole="">
                  <v:imagedata r:id="rId10" o:title=""/>
                </v:shape>
                <w:control r:id="rId128" w:name="CheckBox113112111112" w:shapeid="_x0000_i1397"/>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9" type="#_x0000_t75" style="width:12.9pt;height:18.35pt" o:ole="">
                  <v:imagedata r:id="rId10" o:title=""/>
                </v:shape>
                <w:control r:id="rId129" w:name="CheckBox11311211113" w:shapeid="_x0000_i1399"/>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1" type="#_x0000_t75" style="width:12.9pt;height:18.35pt" o:ole="">
                  <v:imagedata r:id="rId10" o:title=""/>
                </v:shape>
                <w:control r:id="rId130" w:name="CheckBox1131121113" w:shapeid="_x0000_i1401"/>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3" type="#_x0000_t75" style="width:12.9pt;height:18.35pt" o:ole="">
                  <v:imagedata r:id="rId10" o:title=""/>
                </v:shape>
                <w:control r:id="rId131" w:name="CheckBox1131131111111111" w:shapeid="_x0000_i1403"/>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5" type="#_x0000_t75" style="width:12.9pt;height:18.35pt" o:ole="">
                  <v:imagedata r:id="rId10" o:title=""/>
                </v:shape>
                <w:control r:id="rId132" w:name="CheckBox113113111111112" w:shapeid="_x0000_i1405"/>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7" type="#_x0000_t75" style="width:12.9pt;height:18.35pt" o:ole="">
                  <v:imagedata r:id="rId10" o:title=""/>
                </v:shape>
                <w:control r:id="rId133" w:name="CheckBox11311311111112" w:shapeid="_x0000_i1407"/>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9" type="#_x0000_t75" style="width:12.9pt;height:18.35pt" o:ole="">
                  <v:imagedata r:id="rId10" o:title=""/>
                </v:shape>
                <w:control r:id="rId134" w:name="CheckBox1131131111112" w:shapeid="_x0000_i1409"/>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1" type="#_x0000_t75" style="width:12.9pt;height:18.35pt" o:ole="">
                  <v:imagedata r:id="rId10" o:title=""/>
                </v:shape>
                <w:control r:id="rId135" w:name="CheckBox113113111112" w:shapeid="_x0000_i1411"/>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3" type="#_x0000_t75" style="width:12.9pt;height:18.35pt" o:ole="">
                  <v:imagedata r:id="rId10" o:title=""/>
                </v:shape>
                <w:control r:id="rId136" w:name="CheckBox11311311112" w:shapeid="_x0000_i1413"/>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5" type="#_x0000_t75" style="width:12.9pt;height:18.35pt" o:ole="">
                  <v:imagedata r:id="rId10" o:title=""/>
                </v:shape>
                <w:control r:id="rId137" w:name="CheckBox1131131112" w:shapeid="_x0000_i1415"/>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7" type="#_x0000_t75" style="width:12.9pt;height:18.35pt" o:ole="">
                  <v:imagedata r:id="rId10" o:title=""/>
                </v:shape>
                <w:control r:id="rId138" w:name="CheckBox1131141111111111" w:shapeid="_x0000_i1417"/>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9" type="#_x0000_t75" style="width:12.9pt;height:18.35pt" o:ole="">
                  <v:imagedata r:id="rId10" o:title=""/>
                </v:shape>
                <w:control r:id="rId139" w:name="CheckBox113114111111112" w:shapeid="_x0000_i1419"/>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1" type="#_x0000_t75" style="width:12.9pt;height:18.35pt" o:ole="">
                  <v:imagedata r:id="rId10" o:title=""/>
                </v:shape>
                <w:control r:id="rId140" w:name="CheckBox11311411111121" w:shapeid="_x0000_i1421"/>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3" type="#_x0000_t75" style="width:12.9pt;height:18.35pt" o:ole="">
                  <v:imagedata r:id="rId10" o:title=""/>
                </v:shape>
                <w:control r:id="rId141" w:name="CheckBox11311411111112" w:shapeid="_x0000_i1423"/>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5" type="#_x0000_t75" style="width:12.9pt;height:18.35pt" o:ole="">
                  <v:imagedata r:id="rId10" o:title=""/>
                </v:shape>
                <w:control r:id="rId142" w:name="CheckBox1131141111113" w:shapeid="_x0000_i1425"/>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7" type="#_x0000_t75" style="width:12.9pt;height:18.35pt" o:ole="">
                  <v:imagedata r:id="rId10" o:title=""/>
                </v:shape>
                <w:control r:id="rId143" w:name="CheckBox113114111112" w:shapeid="_x0000_i1427"/>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9" type="#_x0000_t75" style="width:12.9pt;height:18.35pt" o:ole="">
                  <v:imagedata r:id="rId10" o:title=""/>
                </v:shape>
                <w:control r:id="rId144" w:name="CheckBox11311411112" w:shapeid="_x0000_i1429"/>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1" type="#_x0000_t75" style="width:12.9pt;height:18.35pt" o:ole="">
                  <v:imagedata r:id="rId10" o:title=""/>
                </v:shape>
                <w:control r:id="rId145" w:name="CheckBox11311511111111111" w:shapeid="_x0000_i1431"/>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3" type="#_x0000_t75" style="width:12.9pt;height:18.35pt" o:ole="">
                  <v:imagedata r:id="rId10" o:title=""/>
                </v:shape>
                <w:control r:id="rId146" w:name="CheckBox1131151111111112" w:shapeid="_x0000_i1433"/>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5" type="#_x0000_t75" style="width:12.9pt;height:18.35pt" o:ole="">
                  <v:imagedata r:id="rId10" o:title=""/>
                </v:shape>
                <w:control r:id="rId147" w:name="CheckBox113115111111112" w:shapeid="_x0000_i1435"/>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7" type="#_x0000_t75" style="width:12.9pt;height:18.35pt" o:ole="">
                  <v:imagedata r:id="rId10" o:title=""/>
                </v:shape>
                <w:control r:id="rId148" w:name="CheckBox11311511111112" w:shapeid="_x0000_i1437"/>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9" type="#_x0000_t75" style="width:12.9pt;height:18.35pt" o:ole="">
                  <v:imagedata r:id="rId10" o:title=""/>
                </v:shape>
                <w:control r:id="rId149" w:name="CheckBox1131151111112" w:shapeid="_x0000_i1439"/>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1" type="#_x0000_t75" style="width:12.9pt;height:18.35pt" o:ole="">
                  <v:imagedata r:id="rId10" o:title=""/>
                </v:shape>
                <w:control r:id="rId150" w:name="CheckBox113115111112" w:shapeid="_x0000_i1441"/>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3" type="#_x0000_t75" style="width:12.9pt;height:18.35pt" o:ole="">
                  <v:imagedata r:id="rId10" o:title=""/>
                </v:shape>
                <w:control r:id="rId151" w:name="CheckBox11311511112" w:shapeid="_x0000_i1443"/>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5" type="#_x0000_t75" style="width:12.9pt;height:18.35pt" o:ole="">
                  <v:imagedata r:id="rId10" o:title=""/>
                </v:shape>
                <w:control r:id="rId152" w:name="CheckBox113116111111111121" w:shapeid="_x0000_i1445"/>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7" type="#_x0000_t75" style="width:12.9pt;height:18.35pt" o:ole="">
                  <v:imagedata r:id="rId10" o:title=""/>
                </v:shape>
                <w:control r:id="rId153" w:name="CheckBox113116111111111111" w:shapeid="_x0000_i1447"/>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9" type="#_x0000_t75" style="width:12.9pt;height:18.35pt" o:ole="">
                  <v:imagedata r:id="rId10" o:title=""/>
                </v:shape>
                <w:control r:id="rId154" w:name="CheckBox11311611111111121" w:shapeid="_x0000_i1449"/>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1" type="#_x0000_t75" style="width:12.9pt;height:18.35pt" o:ole="">
                  <v:imagedata r:id="rId10" o:title=""/>
                </v:shape>
                <w:control r:id="rId155" w:name="CheckBox11311611111111113" w:shapeid="_x0000_i1451"/>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3" type="#_x0000_t75" style="width:12.9pt;height:18.35pt" o:ole="">
                  <v:imagedata r:id="rId10" o:title=""/>
                </v:shape>
                <w:control r:id="rId156" w:name="CheckBox1131161111111113" w:shapeid="_x0000_i1453"/>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5" type="#_x0000_t75" style="width:12.9pt;height:18.35pt" o:ole="">
                  <v:imagedata r:id="rId10" o:title=""/>
                </v:shape>
                <w:control r:id="rId157" w:name="CheckBox113116111111112" w:shapeid="_x0000_i1455"/>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7" type="#_x0000_t75" style="width:12.9pt;height:18.35pt" o:ole="">
                  <v:imagedata r:id="rId10" o:title=""/>
                </v:shape>
                <w:control r:id="rId158" w:name="CheckBox11311611111112" w:shapeid="_x0000_i1457"/>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59" type="#_x0000_t75" style="width:12.9pt;height:18.35pt" o:ole="">
                  <v:imagedata r:id="rId10" o:title=""/>
                </v:shape>
                <w:control r:id="rId159" w:name="CheckBox113191213" w:shapeid="_x0000_i1459"/>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1" type="#_x0000_t75" style="width:12.9pt;height:18.35pt" o:ole="">
                  <v:imagedata r:id="rId10" o:title=""/>
                </v:shape>
                <w:control r:id="rId160" w:name="CheckBox113191231" w:shapeid="_x0000_i1461"/>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3" type="#_x0000_t75" style="width:12.9pt;height:18.35pt" o:ole="">
                  <v:imagedata r:id="rId10" o:title=""/>
                </v:shape>
                <w:control r:id="rId161" w:name="CheckBox113191241" w:shapeid="_x0000_i1463"/>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5" type="#_x0000_t75" style="width:12.9pt;height:18.35pt" o:ole="">
                  <v:imagedata r:id="rId10" o:title=""/>
                </v:shape>
                <w:control r:id="rId162" w:name="CheckBox113191251" w:shapeid="_x0000_i1465"/>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7" type="#_x0000_t75" style="width:12.9pt;height:18.35pt" o:ole="">
                  <v:imagedata r:id="rId10" o:title=""/>
                </v:shape>
                <w:control r:id="rId163" w:name="CheckBox113191261" w:shapeid="_x0000_i1467"/>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69" type="#_x0000_t75" style="width:12.9pt;height:18.35pt" o:ole="">
                  <v:imagedata r:id="rId10" o:title=""/>
                </v:shape>
                <w:control r:id="rId164" w:name="CheckBox113191271" w:shapeid="_x0000_i1469"/>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71" type="#_x0000_t75" style="width:12.9pt;height:18.35pt" o:ole="">
                  <v:imagedata r:id="rId10" o:title=""/>
                </v:shape>
                <w:control r:id="rId165" w:name="CheckBox113191281" w:shapeid="_x0000_i1471"/>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rPr>
            </w:pPr>
          </w:p>
        </w:tc>
      </w:tr>
      <w:tr w:rsidR="005C47EF" w:rsidRPr="00700A81" w:rsidTr="001C3973">
        <w:trPr>
          <w:cantSplit/>
          <w:trHeight w:val="397"/>
        </w:trPr>
        <w:tc>
          <w:tcPr>
            <w:tcW w:w="2127" w:type="dxa"/>
            <w:shd w:val="clear" w:color="auto" w:fill="auto"/>
            <w:vAlign w:val="center"/>
          </w:tcPr>
          <w:p w:rsidR="005C47EF" w:rsidRPr="00A125DA" w:rsidRDefault="005C47EF" w:rsidP="001C38EE">
            <w:pPr>
              <w:rPr>
                <w:rFonts w:ascii="Arial Narrow" w:hAnsi="Arial Narrow"/>
                <w:sz w:val="20"/>
                <w:szCs w:val="20"/>
              </w:rPr>
            </w:pPr>
          </w:p>
        </w:tc>
        <w:tc>
          <w:tcPr>
            <w:tcW w:w="1418" w:type="dxa"/>
            <w:shd w:val="clear" w:color="auto" w:fill="auto"/>
            <w:vAlign w:val="center"/>
          </w:tcPr>
          <w:p w:rsidR="005C47EF" w:rsidRPr="00A125DA" w:rsidRDefault="005C47EF" w:rsidP="001C38EE">
            <w:pPr>
              <w:rPr>
                <w:rFonts w:ascii="Arial Narrow" w:hAnsi="Arial Narrow"/>
                <w:sz w:val="20"/>
                <w:szCs w:val="20"/>
              </w:rPr>
            </w:pPr>
          </w:p>
        </w:tc>
        <w:tc>
          <w:tcPr>
            <w:tcW w:w="85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3" type="#_x0000_t75" style="width:12.9pt;height:18.35pt" o:ole="">
                  <v:imagedata r:id="rId10" o:title=""/>
                </v:shape>
                <w:control r:id="rId166" w:name="CheckBox113117111111111111111" w:shapeid="_x0000_i1473"/>
              </w:object>
            </w:r>
          </w:p>
        </w:tc>
        <w:tc>
          <w:tcPr>
            <w:tcW w:w="202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5" type="#_x0000_t75" style="width:12.9pt;height:18.35pt" o:ole="">
                  <v:imagedata r:id="rId10" o:title=""/>
                </v:shape>
                <w:control r:id="rId167" w:name="CheckBox11311711111111111121" w:shapeid="_x0000_i1475"/>
              </w:object>
            </w:r>
          </w:p>
        </w:tc>
        <w:tc>
          <w:tcPr>
            <w:tcW w:w="206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7" type="#_x0000_t75" style="width:12.9pt;height:18.35pt" o:ole="">
                  <v:imagedata r:id="rId10" o:title=""/>
                </v:shape>
                <w:control r:id="rId168" w:name="CheckBox1131171111111111121" w:shapeid="_x0000_i1477"/>
              </w:object>
            </w:r>
          </w:p>
        </w:tc>
        <w:tc>
          <w:tcPr>
            <w:tcW w:w="210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9" type="#_x0000_t75" style="width:12.9pt;height:18.35pt" o:ole="">
                  <v:imagedata r:id="rId10" o:title=""/>
                </v:shape>
                <w:control r:id="rId169" w:name="CheckBox113117111111111121" w:shapeid="_x0000_i1479"/>
              </w:object>
            </w:r>
          </w:p>
        </w:tc>
        <w:tc>
          <w:tcPr>
            <w:tcW w:w="2004"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1" type="#_x0000_t75" style="width:12.9pt;height:18.35pt" o:ole="">
                  <v:imagedata r:id="rId10" o:title=""/>
                </v:shape>
                <w:control r:id="rId170" w:name="CheckBox11311711111111121" w:shapeid="_x0000_i1481"/>
              </w:object>
            </w:r>
          </w:p>
        </w:tc>
        <w:tc>
          <w:tcPr>
            <w:tcW w:w="2045"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3" type="#_x0000_t75" style="width:12.9pt;height:18.35pt" o:ole="">
                  <v:imagedata r:id="rId10" o:title=""/>
                </v:shape>
                <w:control r:id="rId171" w:name="CheckBox1131171111111121" w:shapeid="_x0000_i1483"/>
              </w:object>
            </w:r>
          </w:p>
        </w:tc>
        <w:tc>
          <w:tcPr>
            <w:tcW w:w="208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5" type="#_x0000_t75" style="width:12.9pt;height:18.35pt" o:ole="">
                  <v:imagedata r:id="rId10" o:title=""/>
                </v:shape>
                <w:control r:id="rId172" w:name="CheckBox113117111111121" w:shapeid="_x0000_i1485"/>
              </w:object>
            </w:r>
          </w:p>
        </w:tc>
        <w:tc>
          <w:tcPr>
            <w:tcW w:w="2088" w:type="dxa"/>
            <w:shd w:val="clear" w:color="auto" w:fill="auto"/>
            <w:vAlign w:val="center"/>
          </w:tcPr>
          <w:p w:rsidR="005C47EF" w:rsidRPr="00700A81" w:rsidRDefault="005C47EF"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lastRenderedPageBreak/>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823"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7372"/>
        <w:gridCol w:w="8930"/>
        <w:gridCol w:w="6521"/>
      </w:tblGrid>
      <w:tr w:rsidR="00775AB1" w:rsidRPr="00145826" w:rsidTr="004223C6">
        <w:trPr>
          <w:trHeight w:val="355"/>
        </w:trPr>
        <w:tc>
          <w:tcPr>
            <w:tcW w:w="7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75AB1" w:rsidRPr="00763150" w:rsidRDefault="00775AB1" w:rsidP="007A7023">
            <w:pPr>
              <w:rPr>
                <w:rFonts w:ascii="Calibri" w:hAnsi="Calibri" w:cs="Calibri"/>
                <w:b/>
              </w:rPr>
            </w:pPr>
            <w:r w:rsidRPr="00652320">
              <w:rPr>
                <w:rFonts w:ascii="Calibri" w:hAnsi="Calibri" w:cs="Calibri"/>
                <w:b/>
                <w:lang w:val="en-AU"/>
              </w:rPr>
              <w:t xml:space="preserve">Levels </w:t>
            </w:r>
            <w:r>
              <w:rPr>
                <w:rFonts w:ascii="Calibri" w:hAnsi="Calibri" w:cs="Calibri"/>
                <w:b/>
                <w:lang w:val="en-AU"/>
              </w:rPr>
              <w:t>3 and 4</w:t>
            </w:r>
            <w:r w:rsidRPr="00652320">
              <w:rPr>
                <w:rFonts w:ascii="Calibri" w:hAnsi="Calibri" w:cs="Calibri"/>
                <w:b/>
                <w:lang w:val="en-AU"/>
              </w:rPr>
              <w:t xml:space="preserve"> Achievement Standard</w:t>
            </w:r>
            <w:r>
              <w:rPr>
                <w:rFonts w:ascii="Calibri" w:hAnsi="Calibri" w:cs="Calibri"/>
                <w:sz w:val="18"/>
                <w:szCs w:val="18"/>
                <w:lang w:val="en-AU"/>
              </w:rPr>
              <w:t xml:space="preserve"> </w:t>
            </w:r>
          </w:p>
        </w:tc>
        <w:tc>
          <w:tcPr>
            <w:tcW w:w="89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75AB1" w:rsidRPr="00652320" w:rsidRDefault="00775AB1" w:rsidP="00BE0266">
            <w:pPr>
              <w:rPr>
                <w:rFonts w:ascii="Calibri" w:hAnsi="Calibri" w:cs="Calibri"/>
                <w:b/>
                <w:lang w:val="en-AU"/>
              </w:rPr>
            </w:pPr>
            <w:r w:rsidRPr="00652320">
              <w:rPr>
                <w:rFonts w:ascii="Calibri" w:hAnsi="Calibri" w:cs="Calibri"/>
                <w:b/>
                <w:lang w:val="en-AU"/>
              </w:rPr>
              <w:t xml:space="preserve">Levels </w:t>
            </w:r>
            <w:r>
              <w:rPr>
                <w:rFonts w:ascii="Calibri" w:hAnsi="Calibri" w:cs="Calibri"/>
                <w:b/>
                <w:lang w:val="en-AU"/>
              </w:rPr>
              <w:t>5 and 6</w:t>
            </w:r>
            <w:r w:rsidRPr="00652320">
              <w:rPr>
                <w:rFonts w:ascii="Calibri" w:hAnsi="Calibri" w:cs="Calibri"/>
                <w:b/>
                <w:lang w:val="en-AU"/>
              </w:rPr>
              <w:t xml:space="preserve"> Achievement Standard</w:t>
            </w:r>
          </w:p>
        </w:tc>
        <w:tc>
          <w:tcPr>
            <w:tcW w:w="65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75AB1" w:rsidRPr="00652320" w:rsidRDefault="00775AB1" w:rsidP="004E0987">
            <w:pPr>
              <w:rPr>
                <w:rFonts w:ascii="Calibri" w:hAnsi="Calibri" w:cs="Calibri"/>
                <w:b/>
                <w:lang w:val="en-AU"/>
              </w:rPr>
            </w:pPr>
            <w:r>
              <w:rPr>
                <w:rFonts w:ascii="Calibri" w:hAnsi="Calibri" w:cs="Calibri"/>
                <w:b/>
                <w:lang w:val="en-AU"/>
              </w:rPr>
              <w:t>Levels 7 and 8 Achievement Standard</w:t>
            </w:r>
          </w:p>
        </w:tc>
      </w:tr>
      <w:tr w:rsidR="00775AB1" w:rsidRPr="00145826" w:rsidTr="004223C6">
        <w:trPr>
          <w:trHeight w:val="4840"/>
        </w:trPr>
        <w:tc>
          <w:tcPr>
            <w:tcW w:w="737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775AB1" w:rsidRDefault="00775AB1" w:rsidP="007A7023">
            <w:pPr>
              <w:rPr>
                <w:rFonts w:ascii="Arial Narrow" w:hAnsi="Arial Narrow"/>
                <w:sz w:val="18"/>
                <w:szCs w:val="20"/>
                <w:lang w:val="en-AU"/>
              </w:rPr>
            </w:pPr>
            <w:r w:rsidRPr="0086032B">
              <w:rPr>
                <w:rFonts w:ascii="Arial Narrow" w:hAnsi="Arial Narrow"/>
                <w:sz w:val="18"/>
                <w:szCs w:val="20"/>
                <w:lang w:val="en-AU"/>
              </w:rPr>
              <w:t>By the end of Level</w:t>
            </w:r>
            <w:r>
              <w:rPr>
                <w:rFonts w:ascii="Arial Narrow" w:hAnsi="Arial Narrow"/>
                <w:sz w:val="18"/>
                <w:szCs w:val="20"/>
                <w:lang w:val="en-AU"/>
              </w:rPr>
              <w:t xml:space="preserve"> 4</w:t>
            </w:r>
            <w:r w:rsidRPr="0086032B">
              <w:rPr>
                <w:rFonts w:ascii="Arial Narrow" w:hAnsi="Arial Narrow"/>
                <w:sz w:val="18"/>
                <w:szCs w:val="20"/>
                <w:lang w:val="en-AU"/>
              </w:rPr>
              <w:t xml:space="preserve">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Students communicate with each other, the teaching team and others about aspects of their personal worlds, daily routines, preferences and pastimes at sc</w:t>
            </w:r>
            <w:r>
              <w:rPr>
                <w:rFonts w:ascii="Arial Narrow" w:eastAsia="Arial" w:hAnsi="Arial Narrow"/>
                <w:sz w:val="18"/>
                <w:szCs w:val="20"/>
                <w:lang w:val="en-AU"/>
              </w:rPr>
              <w:t>hool and in the Deaf community.</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show aspectual marking on verbs to indicate frequency when communicating about daily routines, for example pro3 tap-shoulder-repeatedly, and use modifications to show manner when describing actions and activities.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initiate and maintain interaction by using discourse markers such as fillers, checking and clarifying their understanding.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contribute to class activities and shared learning tasks that involve transacting, planning and problem-solving, for example, by giving and following directions, LIBRARY IN DS: turn-right AUSLAN DICTIONARY DS: fat-book SHELF++ THAT. PLEASE BRING-me, expressing preferences, asking for clarification and using persuasive language PLEASE POPCORN GIVE-me++ BEG?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use appropriate cultural protocols in different situations, for example, to gain the attention of a group, such as flashing lights, waving, multiple tapping or foot stomping in some contexts, waiting for eye contact or pauses in signing and walking between signers without interrupting them.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paraphrase information from a variety of </w:t>
            </w:r>
            <w:proofErr w:type="spellStart"/>
            <w:r w:rsidRPr="0086032B">
              <w:rPr>
                <w:rFonts w:ascii="Arial Narrow" w:eastAsia="Arial" w:hAnsi="Arial Narrow"/>
                <w:sz w:val="18"/>
                <w:szCs w:val="20"/>
                <w:lang w:val="en-AU"/>
              </w:rPr>
              <w:t>Auslan</w:t>
            </w:r>
            <w:proofErr w:type="spellEnd"/>
            <w:r w:rsidRPr="0086032B">
              <w:rPr>
                <w:rFonts w:ascii="Arial Narrow" w:eastAsia="Arial" w:hAnsi="Arial Narrow"/>
                <w:sz w:val="18"/>
                <w:szCs w:val="20"/>
                <w:lang w:val="en-AU"/>
              </w:rPr>
              <w:t xml:space="preserve"> texts and sources used in school and in the Deaf community.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recall specific points of information and recount main points in correct sequence EVERY MONDAY POSS1 CLASS LIST-BUOY-1 READING LIST-BUOY-2 MATHS LIST-BUOY-3 SWIMMING.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plan, rehearse and deliver short presentations about topics such as cultural activities or events in the Deaf community, with the support of materials such as photos, props, timelines or maps.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take into account the purpose and intended audience of a text.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view imaginative texts such as stories, poems and theatre performances, identifying how signers represent their own or others’ actions through constructed action (CA).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They create simple imaginative texts of their own, using CA to represent their own or other people’s actions, t</w:t>
            </w:r>
            <w:r>
              <w:rPr>
                <w:rFonts w:ascii="Arial Narrow" w:eastAsia="Arial" w:hAnsi="Arial Narrow"/>
                <w:sz w:val="18"/>
                <w:szCs w:val="20"/>
                <w:lang w:val="en-AU"/>
              </w:rPr>
              <w:t>houghts, feelings or attitudes.</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create signed class translations, for example, of repeated lines in familiar children’s stories, and simple bilingual texts for the classroom or school community, such as posters or bilingual picture dictionaries.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Students identify places that are important to the Deaf community and describe how such places evoke a sense of belonging and pride. </w:t>
            </w:r>
          </w:p>
          <w:p w:rsidR="00775AB1" w:rsidRDefault="00775AB1" w:rsidP="007A7023">
            <w:pPr>
              <w:pStyle w:val="ListParagraph"/>
              <w:numPr>
                <w:ilvl w:val="0"/>
                <w:numId w:val="25"/>
              </w:numPr>
              <w:rPr>
                <w:rFonts w:ascii="Arial Narrow" w:eastAsia="Arial" w:hAnsi="Arial Narrow"/>
                <w:sz w:val="18"/>
                <w:szCs w:val="20"/>
                <w:lang w:val="en-AU"/>
              </w:rPr>
            </w:pPr>
            <w:r w:rsidRPr="0086032B">
              <w:rPr>
                <w:rFonts w:ascii="Arial Narrow" w:eastAsia="Arial" w:hAnsi="Arial Narrow"/>
                <w:sz w:val="18"/>
                <w:szCs w:val="20"/>
                <w:lang w:val="en-AU"/>
              </w:rPr>
              <w:t xml:space="preserve">They recognise that the single most unifying factor of the community is the use of </w:t>
            </w:r>
            <w:proofErr w:type="spellStart"/>
            <w:r w:rsidRPr="0086032B">
              <w:rPr>
                <w:rFonts w:ascii="Arial Narrow" w:eastAsia="Arial" w:hAnsi="Arial Narrow"/>
                <w:sz w:val="18"/>
                <w:szCs w:val="20"/>
                <w:lang w:val="en-AU"/>
              </w:rPr>
              <w:t>Auslan</w:t>
            </w:r>
            <w:proofErr w:type="spellEnd"/>
            <w:r w:rsidRPr="0086032B">
              <w:rPr>
                <w:rFonts w:ascii="Arial Narrow" w:eastAsia="Arial" w:hAnsi="Arial Narrow"/>
                <w:sz w:val="18"/>
                <w:szCs w:val="20"/>
                <w:lang w:val="en-AU"/>
              </w:rPr>
              <w:t xml:space="preserve">; and they describe ways in which </w:t>
            </w:r>
            <w:proofErr w:type="spellStart"/>
            <w:r w:rsidRPr="0086032B">
              <w:rPr>
                <w:rFonts w:ascii="Arial Narrow" w:eastAsia="Arial" w:hAnsi="Arial Narrow"/>
                <w:sz w:val="18"/>
                <w:szCs w:val="20"/>
                <w:lang w:val="en-AU"/>
              </w:rPr>
              <w:t>Auslan</w:t>
            </w:r>
            <w:proofErr w:type="spellEnd"/>
            <w:r w:rsidRPr="0086032B">
              <w:rPr>
                <w:rFonts w:ascii="Arial Narrow" w:eastAsia="Arial" w:hAnsi="Arial Narrow"/>
                <w:sz w:val="18"/>
                <w:szCs w:val="20"/>
                <w:lang w:val="en-AU"/>
              </w:rPr>
              <w:t xml:space="preserve"> and associated communicative and cultural behaviours are similar to or different from wider community spoken languages and forms of cultural expression.</w:t>
            </w:r>
            <w:r>
              <w:rPr>
                <w:rFonts w:ascii="Arial Narrow" w:eastAsia="Arial" w:hAnsi="Arial Narrow"/>
                <w:sz w:val="18"/>
                <w:szCs w:val="20"/>
                <w:lang w:val="en-AU"/>
              </w:rPr>
              <w:t xml:space="preserve"> </w:t>
            </w:r>
          </w:p>
          <w:p w:rsidR="00775AB1" w:rsidRDefault="00775AB1" w:rsidP="007A7023">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Students demonstrate how the formational elements of </w:t>
            </w:r>
            <w:proofErr w:type="spellStart"/>
            <w:r w:rsidRPr="00F64085">
              <w:rPr>
                <w:rFonts w:ascii="Arial Narrow" w:eastAsia="Arial" w:hAnsi="Arial Narrow"/>
                <w:sz w:val="18"/>
                <w:szCs w:val="20"/>
                <w:lang w:val="en-AU"/>
              </w:rPr>
              <w:t>handshapes</w:t>
            </w:r>
            <w:proofErr w:type="spellEnd"/>
            <w:r w:rsidRPr="00F64085">
              <w:rPr>
                <w:rFonts w:ascii="Arial Narrow" w:eastAsia="Arial" w:hAnsi="Arial Narrow"/>
                <w:sz w:val="18"/>
                <w:szCs w:val="20"/>
                <w:lang w:val="en-AU"/>
              </w:rPr>
              <w:t xml:space="preserve"> and their orientation, movement, location and non-manual features can be arranged in signs, identifying, for example, whether a sign is body anchored or not, or is single, double or two-handed. </w:t>
            </w:r>
          </w:p>
          <w:p w:rsidR="00775AB1" w:rsidRDefault="00775AB1" w:rsidP="007A7023">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They know the functions of different pointing signs, such as pronouns, determiners or locatives; and can identify examples of signers using a location to refer to a previous referent. </w:t>
            </w:r>
          </w:p>
          <w:p w:rsidR="00775AB1" w:rsidRDefault="00775AB1" w:rsidP="007A7023">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They use metalanguage to talk about </w:t>
            </w:r>
            <w:proofErr w:type="spellStart"/>
            <w:r w:rsidRPr="00F64085">
              <w:rPr>
                <w:rFonts w:ascii="Arial Narrow" w:eastAsia="Arial" w:hAnsi="Arial Narrow"/>
                <w:sz w:val="18"/>
                <w:szCs w:val="20"/>
                <w:lang w:val="en-AU"/>
              </w:rPr>
              <w:t>Auslan</w:t>
            </w:r>
            <w:proofErr w:type="spellEnd"/>
            <w:r w:rsidRPr="00F64085">
              <w:rPr>
                <w:rFonts w:ascii="Arial Narrow" w:eastAsia="Arial" w:hAnsi="Arial Narrow"/>
                <w:sz w:val="18"/>
                <w:szCs w:val="20"/>
                <w:lang w:val="en-AU"/>
              </w:rPr>
              <w:t xml:space="preserve">, using terms such as constructed action, depicting signs, indicating verbs, non-manual features, pointing signs and clauses. </w:t>
            </w:r>
          </w:p>
          <w:p w:rsidR="00775AB1" w:rsidRDefault="00775AB1" w:rsidP="007A7023">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They recognise variation in how </w:t>
            </w:r>
            <w:proofErr w:type="spellStart"/>
            <w:r w:rsidRPr="00F64085">
              <w:rPr>
                <w:rFonts w:ascii="Arial Narrow" w:eastAsia="Arial" w:hAnsi="Arial Narrow"/>
                <w:sz w:val="18"/>
                <w:szCs w:val="20"/>
                <w:lang w:val="en-AU"/>
              </w:rPr>
              <w:t>Auslan</w:t>
            </w:r>
            <w:proofErr w:type="spellEnd"/>
            <w:r w:rsidRPr="00F64085">
              <w:rPr>
                <w:rFonts w:ascii="Arial Narrow" w:eastAsia="Arial" w:hAnsi="Arial Narrow"/>
                <w:sz w:val="18"/>
                <w:szCs w:val="20"/>
                <w:lang w:val="en-AU"/>
              </w:rPr>
              <w:t xml:space="preserve"> is used, for example by recognising regional dialects and differences in signing space. </w:t>
            </w:r>
          </w:p>
          <w:p w:rsidR="00775AB1" w:rsidRDefault="00775AB1" w:rsidP="007A7023">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 xml:space="preserve">They identify different ways that Deaf community members communicate with each other and with members of the wider hearing community, for example, face to face, via technology, social media and interpreters. </w:t>
            </w:r>
          </w:p>
          <w:p w:rsidR="00775AB1" w:rsidRPr="00F64085" w:rsidRDefault="00775AB1" w:rsidP="007A7023">
            <w:pPr>
              <w:pStyle w:val="ListParagraph"/>
              <w:numPr>
                <w:ilvl w:val="0"/>
                <w:numId w:val="25"/>
              </w:numPr>
              <w:rPr>
                <w:rFonts w:ascii="Arial Narrow" w:eastAsia="Arial" w:hAnsi="Arial Narrow"/>
                <w:sz w:val="18"/>
                <w:szCs w:val="20"/>
                <w:lang w:val="en-AU"/>
              </w:rPr>
            </w:pPr>
            <w:r w:rsidRPr="00F64085">
              <w:rPr>
                <w:rFonts w:ascii="Arial Narrow" w:eastAsia="Arial" w:hAnsi="Arial Narrow"/>
                <w:sz w:val="18"/>
                <w:szCs w:val="20"/>
                <w:lang w:val="en-AU"/>
              </w:rPr>
              <w:t>They know that culture is closely related to language and to identity and that it involves visible and invisible elements.</w:t>
            </w:r>
            <w:r>
              <w:rPr>
                <w:rFonts w:ascii="Arial Narrow" w:eastAsia="Arial" w:hAnsi="Arial Narrow"/>
                <w:sz w:val="18"/>
                <w:szCs w:val="20"/>
                <w:lang w:val="en-AU"/>
              </w:rPr>
              <w:t xml:space="preserve"> </w:t>
            </w:r>
          </w:p>
        </w:tc>
        <w:tc>
          <w:tcPr>
            <w:tcW w:w="8930"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tcPr>
          <w:p w:rsidR="00775AB1" w:rsidRDefault="00775AB1" w:rsidP="007A7023">
            <w:pPr>
              <w:rPr>
                <w:rFonts w:ascii="Arial Narrow" w:hAnsi="Arial Narrow"/>
                <w:sz w:val="18"/>
                <w:szCs w:val="20"/>
                <w:lang w:val="en-AU"/>
              </w:rPr>
            </w:pPr>
            <w:r w:rsidRPr="005C026C">
              <w:rPr>
                <w:rFonts w:ascii="Arial Narrow" w:hAnsi="Arial Narrow"/>
                <w:sz w:val="18"/>
                <w:szCs w:val="20"/>
                <w:lang w:val="en-AU"/>
              </w:rPr>
              <w:t>By the end of Level 6</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use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to interact with people for a range of different purposes. </w:t>
            </w:r>
            <w:r>
              <w:rPr>
                <w:rFonts w:ascii="Arial Narrow" w:eastAsia="Arial" w:hAnsi="Arial Narrow"/>
                <w:sz w:val="18"/>
                <w:szCs w:val="20"/>
                <w:lang w:val="en-AU"/>
              </w:rPr>
              <w:t>(1)</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use descriptive and expressive language to share and compare experiences, ideas and opinions, such as THEATRE GOOD, LONG -really, LONG-really. </w:t>
            </w:r>
            <w:r>
              <w:rPr>
                <w:rFonts w:ascii="Arial Narrow" w:eastAsia="Arial" w:hAnsi="Arial Narrow"/>
                <w:sz w:val="18"/>
                <w:szCs w:val="20"/>
                <w:lang w:val="en-AU"/>
              </w:rPr>
              <w:t>(2)</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participate in class discussions and show interest and respect for others, for example by using active watching behaviours, signing clearly, pausing for others to respond, asking pertinent questions, making constructive comments, rephrasing, repeating and linking their own contributions. </w:t>
            </w:r>
            <w:r>
              <w:rPr>
                <w:rFonts w:ascii="Arial Narrow" w:eastAsia="Arial" w:hAnsi="Arial Narrow"/>
                <w:sz w:val="18"/>
                <w:szCs w:val="20"/>
                <w:lang w:val="en-AU"/>
              </w:rPr>
              <w:t>(3)</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use non-manual features (NMFs) such as eye gaze to gain, hold or finish a turn when communicating in pairs or groups. </w:t>
            </w:r>
            <w:r>
              <w:rPr>
                <w:rFonts w:ascii="Arial Narrow" w:eastAsia="Arial" w:hAnsi="Arial Narrow"/>
                <w:sz w:val="18"/>
                <w:szCs w:val="20"/>
                <w:lang w:val="en-AU"/>
              </w:rPr>
              <w:t>(4)</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provide context for a new participant joining a conversation, PRO1 TALK-OVER MATH TEACHER. </w:t>
            </w:r>
            <w:r>
              <w:rPr>
                <w:rFonts w:ascii="Arial Narrow" w:eastAsia="Arial" w:hAnsi="Arial Narrow"/>
                <w:sz w:val="18"/>
                <w:szCs w:val="20"/>
                <w:lang w:val="en-AU"/>
              </w:rPr>
              <w:t>(5)</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use action-oriented language to make shared arrangements, organise events and complete transactions, negotiating roles, responsibilities and priorities and taking into account the views of others. </w:t>
            </w:r>
            <w:r>
              <w:rPr>
                <w:rFonts w:ascii="Arial Narrow" w:eastAsia="Arial" w:hAnsi="Arial Narrow"/>
                <w:sz w:val="18"/>
                <w:szCs w:val="20"/>
                <w:lang w:val="en-AU"/>
              </w:rPr>
              <w:t>(6)</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locate, summarise and compare information from a range of sources. </w:t>
            </w:r>
            <w:r>
              <w:rPr>
                <w:rFonts w:ascii="Arial Narrow" w:eastAsia="Arial" w:hAnsi="Arial Narrow"/>
                <w:sz w:val="18"/>
                <w:szCs w:val="20"/>
                <w:lang w:val="en-AU"/>
              </w:rPr>
              <w:t>(7)</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present information on selected issues to inform, alert or persuade people, for example, by creating announcements to inform about an emergency or about a clean-up the environment appeal, or instructions for a computer game. </w:t>
            </w:r>
            <w:r>
              <w:rPr>
                <w:rFonts w:ascii="Arial Narrow" w:eastAsia="Arial" w:hAnsi="Arial Narrow"/>
                <w:sz w:val="18"/>
                <w:szCs w:val="20"/>
                <w:lang w:val="en-AU"/>
              </w:rPr>
              <w:t>(8)</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use a range of connectives to create textual cohesion. </w:t>
            </w:r>
            <w:r>
              <w:rPr>
                <w:rFonts w:ascii="Arial Narrow" w:eastAsia="Arial" w:hAnsi="Arial Narrow"/>
                <w:sz w:val="18"/>
                <w:szCs w:val="20"/>
                <w:lang w:val="en-AU"/>
              </w:rPr>
              <w:t>(9)</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view and compare expressions of Deaf experience through different visual art forms, such as painting, photography or sculpture. </w:t>
            </w:r>
            <w:r>
              <w:rPr>
                <w:rFonts w:ascii="Arial Narrow" w:eastAsia="Arial" w:hAnsi="Arial Narrow"/>
                <w:sz w:val="18"/>
                <w:szCs w:val="20"/>
                <w:lang w:val="en-AU"/>
              </w:rPr>
              <w:t>(10)</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view and respond to different types of creative and imaginative texts, discussing ideas, characters and themes; and they identify how a signer has referred to the same referent in different ways, for example with a lexical noun then with a depicting sign (DS). </w:t>
            </w:r>
            <w:r>
              <w:rPr>
                <w:rFonts w:ascii="Arial Narrow" w:eastAsia="Arial" w:hAnsi="Arial Narrow"/>
                <w:sz w:val="18"/>
                <w:szCs w:val="20"/>
                <w:lang w:val="en-AU"/>
              </w:rPr>
              <w:t>(11)</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create and perform their own short imaginative texts based on a stimulus, concept or theme using space to track a character or location throughout a text. </w:t>
            </w:r>
            <w:r>
              <w:rPr>
                <w:rFonts w:ascii="Arial Narrow" w:eastAsia="Arial" w:hAnsi="Arial Narrow"/>
                <w:sz w:val="18"/>
                <w:szCs w:val="20"/>
                <w:lang w:val="en-AU"/>
              </w:rPr>
              <w:t>(12)</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translate a variety of familiar school and community texts from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to English and vice versa, identifying which words/signs/phrases require interpretation or explanation. </w:t>
            </w:r>
            <w:r>
              <w:rPr>
                <w:rFonts w:ascii="Arial Narrow" w:eastAsia="Arial" w:hAnsi="Arial Narrow"/>
                <w:sz w:val="18"/>
                <w:szCs w:val="20"/>
                <w:lang w:val="en-AU"/>
              </w:rPr>
              <w:t>(13)</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create bilingual texts and resources for their own language learning and to support interactions with non-signing people. </w:t>
            </w:r>
            <w:r>
              <w:rPr>
                <w:rFonts w:ascii="Arial Narrow" w:eastAsia="Arial" w:hAnsi="Arial Narrow"/>
                <w:sz w:val="18"/>
                <w:szCs w:val="20"/>
                <w:lang w:val="en-AU"/>
              </w:rPr>
              <w:t>(14)</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describe their connections with the Deaf community and how these contribute to their sense of identity. </w:t>
            </w:r>
            <w:r>
              <w:rPr>
                <w:rFonts w:ascii="Arial Narrow" w:eastAsia="Arial" w:hAnsi="Arial Narrow"/>
                <w:sz w:val="18"/>
                <w:szCs w:val="20"/>
                <w:lang w:val="en-AU"/>
              </w:rPr>
              <w:t>(15)</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They reflect on differences between how signed language and spoken language users may be perceived, for example in relation to different protocols when joining interactions, taking turns, using names, or passing between people who are communicating with each other.</w:t>
            </w:r>
            <w:r>
              <w:rPr>
                <w:rFonts w:ascii="Arial Narrow" w:eastAsia="Arial" w:hAnsi="Arial Narrow"/>
                <w:sz w:val="18"/>
                <w:szCs w:val="20"/>
                <w:lang w:val="en-AU"/>
              </w:rPr>
              <w:t xml:space="preserve"> (16)</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describe a sign’s form in terms of all the elements and how they are put together, including types of NMFs. </w:t>
            </w:r>
            <w:r>
              <w:rPr>
                <w:rFonts w:ascii="Arial Narrow" w:eastAsia="Arial" w:hAnsi="Arial Narrow"/>
                <w:sz w:val="18"/>
                <w:szCs w:val="20"/>
                <w:lang w:val="en-AU"/>
              </w:rPr>
              <w:t>(17)</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recognise when a signer has established a location in space in a text and describe how this was done, for example through the use of points, non-body-anchored signs or </w:t>
            </w:r>
            <w:proofErr w:type="spellStart"/>
            <w:r w:rsidRPr="00CE661A">
              <w:rPr>
                <w:rFonts w:ascii="Arial Narrow" w:eastAsia="Arial" w:hAnsi="Arial Narrow"/>
                <w:sz w:val="18"/>
                <w:szCs w:val="20"/>
                <w:lang w:val="en-AU"/>
              </w:rPr>
              <w:t>fingerspelled</w:t>
            </w:r>
            <w:proofErr w:type="spellEnd"/>
            <w:r w:rsidRPr="00CE661A">
              <w:rPr>
                <w:rFonts w:ascii="Arial Narrow" w:eastAsia="Arial" w:hAnsi="Arial Narrow"/>
                <w:sz w:val="18"/>
                <w:szCs w:val="20"/>
                <w:lang w:val="en-AU"/>
              </w:rPr>
              <w:t xml:space="preserve"> words. </w:t>
            </w:r>
            <w:r>
              <w:rPr>
                <w:rFonts w:ascii="Arial Narrow" w:eastAsia="Arial" w:hAnsi="Arial Narrow"/>
                <w:sz w:val="18"/>
                <w:szCs w:val="20"/>
                <w:lang w:val="en-AU"/>
              </w:rPr>
              <w:t>(18)</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distinguish between the three types of DSs and what they represent and how they are used in clauses. </w:t>
            </w:r>
            <w:r>
              <w:rPr>
                <w:rFonts w:ascii="Arial Narrow" w:eastAsia="Arial" w:hAnsi="Arial Narrow"/>
                <w:sz w:val="18"/>
                <w:szCs w:val="20"/>
                <w:lang w:val="en-AU"/>
              </w:rPr>
              <w:t>(19)</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identify and describe how constructed action (CA) can be shown in different ways, for example, through a change in eye gaze, body, or head orientation, and by matching facial expressions and reference to another character. </w:t>
            </w:r>
            <w:r>
              <w:rPr>
                <w:rFonts w:ascii="Arial Narrow" w:eastAsia="Arial" w:hAnsi="Arial Narrow"/>
                <w:sz w:val="18"/>
                <w:szCs w:val="20"/>
                <w:lang w:val="en-AU"/>
              </w:rPr>
              <w:t>(20)</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identify how signers use space to track a referent through a text, for example by pointing back to an established location to refer to a noun or by modifying indicating verbs. </w:t>
            </w:r>
            <w:r>
              <w:rPr>
                <w:rFonts w:ascii="Arial Narrow" w:eastAsia="Arial" w:hAnsi="Arial Narrow"/>
                <w:sz w:val="18"/>
                <w:szCs w:val="20"/>
                <w:lang w:val="en-AU"/>
              </w:rPr>
              <w:t>(21)</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understand different ways that English words are borrowed into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and identify connections between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and other signed languages, for example, BSL, ISL and ASL. </w:t>
            </w:r>
            <w:r>
              <w:rPr>
                <w:rFonts w:ascii="Arial Narrow" w:eastAsia="Arial" w:hAnsi="Arial Narrow"/>
                <w:sz w:val="18"/>
                <w:szCs w:val="20"/>
                <w:lang w:val="en-AU"/>
              </w:rPr>
              <w:t>(22)</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They recognise the diversity of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users in the community, including people who are deaf, hard of hearing and hearing people such as CODAs or interpreters. </w:t>
            </w:r>
            <w:r>
              <w:rPr>
                <w:rFonts w:ascii="Arial Narrow" w:eastAsia="Arial" w:hAnsi="Arial Narrow"/>
                <w:sz w:val="18"/>
                <w:szCs w:val="20"/>
                <w:lang w:val="en-AU"/>
              </w:rPr>
              <w:t>(23)</w:t>
            </w:r>
          </w:p>
          <w:p w:rsidR="00775AB1"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 xml:space="preserve">Students recognise how </w:t>
            </w:r>
            <w:proofErr w:type="spellStart"/>
            <w:r w:rsidRPr="00CE661A">
              <w:rPr>
                <w:rFonts w:ascii="Arial Narrow" w:eastAsia="Arial" w:hAnsi="Arial Narrow"/>
                <w:sz w:val="18"/>
                <w:szCs w:val="20"/>
                <w:lang w:val="en-AU"/>
              </w:rPr>
              <w:t>Auslan</w:t>
            </w:r>
            <w:proofErr w:type="spellEnd"/>
            <w:r w:rsidRPr="00CE661A">
              <w:rPr>
                <w:rFonts w:ascii="Arial Narrow" w:eastAsia="Arial" w:hAnsi="Arial Narrow"/>
                <w:sz w:val="18"/>
                <w:szCs w:val="20"/>
                <w:lang w:val="en-AU"/>
              </w:rPr>
              <w:t xml:space="preserve"> has been transmitted across generations and describe different ways it has been documented and recorded. </w:t>
            </w:r>
            <w:r>
              <w:rPr>
                <w:rFonts w:ascii="Arial Narrow" w:eastAsia="Arial" w:hAnsi="Arial Narrow"/>
                <w:sz w:val="18"/>
                <w:szCs w:val="20"/>
                <w:lang w:val="en-AU"/>
              </w:rPr>
              <w:t>(24)</w:t>
            </w:r>
          </w:p>
          <w:p w:rsidR="00775AB1" w:rsidRPr="00CE661A" w:rsidRDefault="00775AB1" w:rsidP="007A7023">
            <w:pPr>
              <w:pStyle w:val="ListParagraph"/>
              <w:numPr>
                <w:ilvl w:val="0"/>
                <w:numId w:val="26"/>
              </w:numPr>
              <w:rPr>
                <w:rFonts w:ascii="Arial Narrow" w:eastAsia="Arial" w:hAnsi="Arial Narrow"/>
                <w:sz w:val="18"/>
                <w:szCs w:val="20"/>
                <w:lang w:val="en-AU"/>
              </w:rPr>
            </w:pPr>
            <w:r w:rsidRPr="00CE661A">
              <w:rPr>
                <w:rFonts w:ascii="Arial Narrow" w:eastAsia="Arial" w:hAnsi="Arial Narrow"/>
                <w:sz w:val="18"/>
                <w:szCs w:val="20"/>
                <w:lang w:val="en-AU"/>
              </w:rPr>
              <w:t>Students reflect on the ways culture is differently interpreted by others, for example by identifying how stereotypes about deaf and hearing people influence perceptions.</w:t>
            </w:r>
            <w:r>
              <w:rPr>
                <w:rFonts w:ascii="Arial Narrow" w:eastAsia="Arial" w:hAnsi="Arial Narrow"/>
                <w:sz w:val="18"/>
                <w:szCs w:val="20"/>
                <w:lang w:val="en-AU"/>
              </w:rPr>
              <w:t xml:space="preserve"> (25)</w:t>
            </w:r>
          </w:p>
        </w:tc>
        <w:tc>
          <w:tcPr>
            <w:tcW w:w="6521"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775AB1" w:rsidRPr="00775AB1" w:rsidRDefault="00775AB1" w:rsidP="00775AB1">
            <w:pPr>
              <w:rPr>
                <w:rFonts w:ascii="Arial Narrow" w:hAnsi="Arial Narrow"/>
                <w:sz w:val="18"/>
                <w:szCs w:val="20"/>
                <w:lang w:val="en-AU"/>
              </w:rPr>
            </w:pPr>
            <w:r w:rsidRPr="00775AB1">
              <w:rPr>
                <w:rFonts w:ascii="Arial Narrow" w:hAnsi="Arial Narrow"/>
                <w:sz w:val="18"/>
                <w:szCs w:val="20"/>
                <w:lang w:val="en-AU"/>
              </w:rPr>
              <w:t>By the end of Level 8</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interact to share ideas and interests and to offer opinions, using compound and complex sentences, for example by using lexical conjunctions as well as non-manual features (NMFs).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participate in discussions and debates, acknowledging others’ opinions and developing and supporting arguments.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They collaborate in activities that involve planning, project design and problem-solving, for example, G</w:t>
            </w:r>
            <w:proofErr w:type="gramStart"/>
            <w:r w:rsidRPr="00775AB1">
              <w:rPr>
                <w:rFonts w:ascii="Arial Narrow" w:eastAsia="Arial" w:hAnsi="Arial Narrow"/>
                <w:sz w:val="18"/>
                <w:szCs w:val="20"/>
                <w:lang w:val="en-AU"/>
              </w:rPr>
              <w:t>:WELL</w:t>
            </w:r>
            <w:proofErr w:type="gramEnd"/>
            <w:r w:rsidRPr="00775AB1">
              <w:rPr>
                <w:rFonts w:ascii="Arial Narrow" w:eastAsia="Arial" w:hAnsi="Arial Narrow"/>
                <w:sz w:val="18"/>
                <w:szCs w:val="20"/>
                <w:lang w:val="en-AU"/>
              </w:rPr>
              <w:t xml:space="preserve"> RIGHT-YEAH , BUT I WANT ADD COMMENT.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use evaluative language to reflect on learning activities and to provide feedback to others.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follow protocols for interacting with sign language interpreters in various contexts.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locate, collate, summarise and analyse ideas and information from a variety of sources, such as interviews, documentaries or speeches, and they use such information in new forms.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use primary or secondary signed sources in their research, for example, when exploring significant events in Deaf history.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use specialised language to create texts such as </w:t>
            </w:r>
            <w:proofErr w:type="spellStart"/>
            <w:r w:rsidRPr="00775AB1">
              <w:rPr>
                <w:rFonts w:ascii="Arial Narrow" w:eastAsia="Arial" w:hAnsi="Arial Narrow"/>
                <w:sz w:val="18"/>
                <w:szCs w:val="20"/>
                <w:lang w:val="en-AU"/>
              </w:rPr>
              <w:t>vlogs</w:t>
            </w:r>
            <w:proofErr w:type="spellEnd"/>
            <w:r w:rsidRPr="00775AB1">
              <w:rPr>
                <w:rFonts w:ascii="Arial Narrow" w:eastAsia="Arial" w:hAnsi="Arial Narrow"/>
                <w:sz w:val="18"/>
                <w:szCs w:val="20"/>
                <w:lang w:val="en-AU"/>
              </w:rPr>
              <w:t xml:space="preserve">, advertisements or research-based factual reports designed to convince or persuade others.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analyse elements of different imaginative texts such as poetry, performances, signed stories, skits and sketches, and explain how sign choice, NMFs and the use of different stylistic techniques combine to convey ideas and emotions.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create imaginative and expressive texts that draw from their experience as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users and members of the Deaf community, including metaphorical iconicity to create particular effects and to engage interest.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translate and interpret unfamiliar texts in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or English and compare their own translations to those of their classmates, considering why there might be differences between them.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create bilingual texts to use in the wider school community.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describe how the concept and the experience of </w:t>
            </w:r>
            <w:proofErr w:type="spellStart"/>
            <w:r w:rsidRPr="00775AB1">
              <w:rPr>
                <w:rFonts w:ascii="Arial Narrow" w:eastAsia="Arial" w:hAnsi="Arial Narrow"/>
                <w:sz w:val="18"/>
                <w:szCs w:val="20"/>
                <w:lang w:val="en-AU"/>
              </w:rPr>
              <w:t>Deafhood</w:t>
            </w:r>
            <w:proofErr w:type="spellEnd"/>
            <w:r w:rsidRPr="00775AB1">
              <w:rPr>
                <w:rFonts w:ascii="Arial Narrow" w:eastAsia="Arial" w:hAnsi="Arial Narrow"/>
                <w:sz w:val="18"/>
                <w:szCs w:val="20"/>
                <w:lang w:val="en-AU"/>
              </w:rPr>
              <w:t xml:space="preserve"> and visual ways of being apply to themselves and others.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They reflect on how their own ways of communicating may be interpreted when interacting with hearing people, and on their use of different communication strategies and behaviours, such as their use of gesture, facial expression and body language.</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Students know that signs can be iconic in a number of ways, and identify iconic signs that represent a whole object or part of an object.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distinguish between character and observer space, classify verb types according to how they use space, and identify constructed action in a text.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explain the form and function of a range of clause types, including what NMFs are used, for example, questions, </w:t>
            </w:r>
            <w:proofErr w:type="spellStart"/>
            <w:r w:rsidRPr="00775AB1">
              <w:rPr>
                <w:rFonts w:ascii="Arial Narrow" w:eastAsia="Arial" w:hAnsi="Arial Narrow"/>
                <w:sz w:val="18"/>
                <w:szCs w:val="20"/>
                <w:lang w:val="en-AU"/>
              </w:rPr>
              <w:t>topicalisation</w:t>
            </w:r>
            <w:proofErr w:type="spellEnd"/>
            <w:r w:rsidRPr="00775AB1">
              <w:rPr>
                <w:rFonts w:ascii="Arial Narrow" w:eastAsia="Arial" w:hAnsi="Arial Narrow"/>
                <w:sz w:val="18"/>
                <w:szCs w:val="20"/>
                <w:lang w:val="en-AU"/>
              </w:rPr>
              <w:t xml:space="preserve">, negation or conditionals.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identify all the ways a signer refers to the same referent throughout a text to create cohesion.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 xml:space="preserve">They recognise that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is constantly evolving and changing, for example, by identifying changes to </w:t>
            </w:r>
            <w:proofErr w:type="spellStart"/>
            <w:r w:rsidRPr="00775AB1">
              <w:rPr>
                <w:rFonts w:ascii="Arial Narrow" w:eastAsia="Arial" w:hAnsi="Arial Narrow"/>
                <w:sz w:val="18"/>
                <w:szCs w:val="20"/>
                <w:lang w:val="en-AU"/>
              </w:rPr>
              <w:t>Auslan</w:t>
            </w:r>
            <w:proofErr w:type="spellEnd"/>
            <w:r w:rsidRPr="00775AB1">
              <w:rPr>
                <w:rFonts w:ascii="Arial Narrow" w:eastAsia="Arial" w:hAnsi="Arial Narrow"/>
                <w:sz w:val="18"/>
                <w:szCs w:val="20"/>
                <w:lang w:val="en-AU"/>
              </w:rPr>
              <w:t xml:space="preserve"> that reflect changes in social relationships, community attitudes and changing technology. </w:t>
            </w:r>
          </w:p>
          <w:p w:rsidR="00775AB1" w:rsidRPr="00775AB1" w:rsidRDefault="00775AB1" w:rsidP="00775AB1">
            <w:pPr>
              <w:pStyle w:val="ListParagraph"/>
              <w:numPr>
                <w:ilvl w:val="0"/>
                <w:numId w:val="27"/>
              </w:numPr>
              <w:rPr>
                <w:rFonts w:ascii="Arial Narrow" w:eastAsia="Arial" w:hAnsi="Arial Narrow"/>
                <w:sz w:val="18"/>
                <w:szCs w:val="20"/>
                <w:lang w:val="en-AU"/>
              </w:rPr>
            </w:pPr>
            <w:r w:rsidRPr="00775AB1">
              <w:rPr>
                <w:rFonts w:ascii="Arial Narrow" w:eastAsia="Arial" w:hAnsi="Arial Narrow"/>
                <w:sz w:val="18"/>
                <w:szCs w:val="20"/>
                <w:lang w:val="en-AU"/>
              </w:rPr>
              <w:t>Students reflect on how all ways of language use are influenced by communities’ world views and identities, for example by comparing the cultural concept of Deaf identity with the medical model of deafness.</w:t>
            </w:r>
          </w:p>
        </w:tc>
      </w:tr>
    </w:tbl>
    <w:p w:rsidR="000D2707" w:rsidRDefault="000D2707" w:rsidP="00DF2FB6">
      <w:pPr>
        <w:spacing w:after="0"/>
        <w:rPr>
          <w:sz w:val="16"/>
          <w:szCs w:val="16"/>
        </w:rPr>
      </w:pPr>
    </w:p>
    <w:p w:rsidR="004223C6" w:rsidRDefault="004223C6" w:rsidP="00DF2FB6">
      <w:pPr>
        <w:spacing w:after="0"/>
        <w:rPr>
          <w:sz w:val="16"/>
          <w:szCs w:val="16"/>
        </w:rPr>
      </w:pPr>
    </w:p>
    <w:p w:rsidR="004223C6" w:rsidRDefault="004223C6" w:rsidP="00DF2FB6">
      <w:pPr>
        <w:spacing w:after="0"/>
        <w:rPr>
          <w:sz w:val="16"/>
          <w:szCs w:val="16"/>
        </w:rPr>
      </w:pPr>
      <w:bookmarkStart w:id="0" w:name="_GoBack"/>
      <w:bookmarkEnd w:id="0"/>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FE3BEC">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4223C6"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744B13" w:rsidRPr="00374FCC" w:rsidTr="00FE3BEC">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825405" w:rsidRPr="0057336C" w:rsidRDefault="00825405" w:rsidP="004223C6">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023" w:rsidRDefault="007A7023" w:rsidP="00304EA1">
      <w:pPr>
        <w:spacing w:after="0" w:line="240" w:lineRule="auto"/>
      </w:pPr>
      <w:r>
        <w:separator/>
      </w:r>
    </w:p>
  </w:endnote>
  <w:endnote w:type="continuationSeparator" w:id="0">
    <w:p w:rsidR="007A7023" w:rsidRDefault="007A702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7A7023" w:rsidTr="00083E00">
      <w:trPr>
        <w:trHeight w:val="701"/>
      </w:trPr>
      <w:tc>
        <w:tcPr>
          <w:tcW w:w="2835" w:type="dxa"/>
          <w:vAlign w:val="center"/>
        </w:tcPr>
        <w:p w:rsidR="007A7023" w:rsidRPr="002329F3" w:rsidRDefault="007A7023"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7A7023" w:rsidRPr="00B41951" w:rsidRDefault="007A7023"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4223C6">
            <w:rPr>
              <w:noProof/>
            </w:rPr>
            <w:t>2</w:t>
          </w:r>
          <w:r w:rsidRPr="00B41951">
            <w:rPr>
              <w:noProof/>
            </w:rPr>
            <w:fldChar w:fldCharType="end"/>
          </w:r>
        </w:p>
      </w:tc>
    </w:tr>
  </w:tbl>
  <w:p w:rsidR="007A7023" w:rsidRPr="00243F0D" w:rsidRDefault="007A7023"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7A7023" w:rsidTr="004174A4">
      <w:trPr>
        <w:trHeight w:val="709"/>
      </w:trPr>
      <w:tc>
        <w:tcPr>
          <w:tcW w:w="7607" w:type="dxa"/>
          <w:vAlign w:val="center"/>
        </w:tcPr>
        <w:p w:rsidR="007A7023" w:rsidRPr="004A2ED8" w:rsidRDefault="007A7023"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7A7023" w:rsidRPr="00B41951" w:rsidRDefault="007A7023" w:rsidP="004174A4">
          <w:pPr>
            <w:pStyle w:val="VCAAbody"/>
            <w:jc w:val="center"/>
            <w:rPr>
              <w:sz w:val="18"/>
              <w:szCs w:val="18"/>
            </w:rPr>
          </w:pPr>
        </w:p>
      </w:tc>
      <w:tc>
        <w:tcPr>
          <w:tcW w:w="7608" w:type="dxa"/>
          <w:vAlign w:val="center"/>
        </w:tcPr>
        <w:p w:rsidR="007A7023" w:rsidRDefault="007A7023" w:rsidP="00B41951">
          <w:pPr>
            <w:pStyle w:val="Footer"/>
            <w:tabs>
              <w:tab w:val="clear" w:pos="9026"/>
              <w:tab w:val="right" w:pos="11340"/>
            </w:tabs>
            <w:jc w:val="right"/>
          </w:pPr>
        </w:p>
      </w:tc>
    </w:tr>
  </w:tbl>
  <w:p w:rsidR="007A7023" w:rsidRDefault="007A7023"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023" w:rsidRDefault="007A7023" w:rsidP="00304EA1">
      <w:pPr>
        <w:spacing w:after="0" w:line="240" w:lineRule="auto"/>
      </w:pPr>
      <w:r>
        <w:separator/>
      </w:r>
    </w:p>
  </w:footnote>
  <w:footnote w:type="continuationSeparator" w:id="0">
    <w:p w:rsidR="007A7023" w:rsidRDefault="007A7023"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rsidR="007A7023" w:rsidRPr="00D86DE4" w:rsidRDefault="007A7023" w:rsidP="00D86DE4">
        <w:pPr>
          <w:pStyle w:val="VCAAcaptionsandfootnotes"/>
          <w:rPr>
            <w:color w:val="999999" w:themeColor="accent2"/>
          </w:rPr>
        </w:pPr>
        <w:r>
          <w:rPr>
            <w:b/>
            <w:color w:val="999999" w:themeColor="accent2"/>
            <w:lang w:val="en-AU"/>
          </w:rPr>
          <w:t xml:space="preserve">Curriculum Mapping Template: </w:t>
        </w:r>
        <w:proofErr w:type="spellStart"/>
        <w:r>
          <w:rPr>
            <w:b/>
            <w:color w:val="999999" w:themeColor="accent2"/>
            <w:lang w:val="en-AU"/>
          </w:rPr>
          <w:t>Auslan</w:t>
        </w:r>
        <w:proofErr w:type="spellEnd"/>
        <w:r>
          <w:rPr>
            <w:b/>
            <w:color w:val="999999" w:themeColor="accent2"/>
            <w:lang w:val="en-AU"/>
          </w:rPr>
          <w:t xml:space="preserve"> – 5-6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023" w:rsidRPr="009370BC" w:rsidRDefault="007A7023"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sidRPr="0077084E">
          <w:rPr>
            <w:sz w:val="28"/>
            <w:szCs w:val="28"/>
          </w:rPr>
          <w:t xml:space="preserve">Curriculum </w:t>
        </w:r>
        <w:r>
          <w:rPr>
            <w:sz w:val="28"/>
            <w:szCs w:val="28"/>
          </w:rPr>
          <w:t>Mapp</w:t>
        </w:r>
        <w:r w:rsidRPr="0077084E">
          <w:rPr>
            <w:sz w:val="28"/>
            <w:szCs w:val="28"/>
          </w:rPr>
          <w:t>ing Template</w:t>
        </w:r>
        <w:r>
          <w:rPr>
            <w:sz w:val="28"/>
            <w:szCs w:val="28"/>
          </w:rPr>
          <w:t xml:space="preserve">: Auslan – 5-6 </w:t>
        </w:r>
      </w:sdtContent>
    </w:sdt>
    <w:r>
      <w:rPr>
        <w:sz w:val="28"/>
        <w:szCs w:val="28"/>
      </w:rPr>
      <w:t xml:space="preserve"> (First Language Learner, </w:t>
    </w:r>
    <w:r>
      <w:rPr>
        <w:sz w:val="28"/>
        <w:szCs w:val="28"/>
        <w:lang w:val="en-US"/>
      </w:rPr>
      <w:t>F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84045C"/>
    <w:multiLevelType w:val="hybridMultilevel"/>
    <w:tmpl w:val="BAA87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1"/>
  </w:num>
  <w:num w:numId="4">
    <w:abstractNumId w:val="3"/>
  </w:num>
  <w:num w:numId="5">
    <w:abstractNumId w:val="18"/>
  </w:num>
  <w:num w:numId="6">
    <w:abstractNumId w:val="0"/>
  </w:num>
  <w:num w:numId="7">
    <w:abstractNumId w:val="19"/>
  </w:num>
  <w:num w:numId="8">
    <w:abstractNumId w:val="22"/>
  </w:num>
  <w:num w:numId="9">
    <w:abstractNumId w:val="9"/>
  </w:num>
  <w:num w:numId="10">
    <w:abstractNumId w:val="12"/>
  </w:num>
  <w:num w:numId="11">
    <w:abstractNumId w:val="2"/>
  </w:num>
  <w:num w:numId="12">
    <w:abstractNumId w:val="4"/>
  </w:num>
  <w:num w:numId="13">
    <w:abstractNumId w:val="8"/>
  </w:num>
  <w:num w:numId="14">
    <w:abstractNumId w:val="15"/>
  </w:num>
  <w:num w:numId="15">
    <w:abstractNumId w:val="7"/>
  </w:num>
  <w:num w:numId="16">
    <w:abstractNumId w:val="5"/>
  </w:num>
  <w:num w:numId="17">
    <w:abstractNumId w:val="26"/>
  </w:num>
  <w:num w:numId="18">
    <w:abstractNumId w:val="14"/>
  </w:num>
  <w:num w:numId="19">
    <w:abstractNumId w:val="23"/>
  </w:num>
  <w:num w:numId="20">
    <w:abstractNumId w:val="24"/>
  </w:num>
  <w:num w:numId="21">
    <w:abstractNumId w:val="17"/>
  </w:num>
  <w:num w:numId="22">
    <w:abstractNumId w:val="13"/>
  </w:num>
  <w:num w:numId="23">
    <w:abstractNumId w:val="21"/>
  </w:num>
  <w:num w:numId="24">
    <w:abstractNumId w:val="10"/>
  </w:num>
  <w:num w:numId="25">
    <w:abstractNumId w:val="25"/>
  </w:num>
  <w:num w:numId="26">
    <w:abstractNumId w:val="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729F"/>
    <w:rsid w:val="0005780E"/>
    <w:rsid w:val="00081A03"/>
    <w:rsid w:val="00083A37"/>
    <w:rsid w:val="00083E00"/>
    <w:rsid w:val="000A4B8C"/>
    <w:rsid w:val="000A71F7"/>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5C18"/>
    <w:rsid w:val="00180973"/>
    <w:rsid w:val="001A5194"/>
    <w:rsid w:val="001C38EE"/>
    <w:rsid w:val="001C3973"/>
    <w:rsid w:val="001C73C5"/>
    <w:rsid w:val="001E5ED4"/>
    <w:rsid w:val="002233AF"/>
    <w:rsid w:val="0022542B"/>
    <w:rsid w:val="002279BA"/>
    <w:rsid w:val="002329F3"/>
    <w:rsid w:val="0023348C"/>
    <w:rsid w:val="00242AC4"/>
    <w:rsid w:val="00243F0D"/>
    <w:rsid w:val="002647BB"/>
    <w:rsid w:val="0027401E"/>
    <w:rsid w:val="002754C1"/>
    <w:rsid w:val="002841C8"/>
    <w:rsid w:val="0028516B"/>
    <w:rsid w:val="002947D7"/>
    <w:rsid w:val="002A15A7"/>
    <w:rsid w:val="002C0CB0"/>
    <w:rsid w:val="002C68A5"/>
    <w:rsid w:val="002C6F90"/>
    <w:rsid w:val="002E4D6C"/>
    <w:rsid w:val="002F08B3"/>
    <w:rsid w:val="002F4A07"/>
    <w:rsid w:val="00302FB8"/>
    <w:rsid w:val="00304874"/>
    <w:rsid w:val="00304EA1"/>
    <w:rsid w:val="00314D81"/>
    <w:rsid w:val="00322FC6"/>
    <w:rsid w:val="00350A09"/>
    <w:rsid w:val="00372723"/>
    <w:rsid w:val="00391986"/>
    <w:rsid w:val="003A0660"/>
    <w:rsid w:val="003F09DB"/>
    <w:rsid w:val="003F313B"/>
    <w:rsid w:val="003F71E0"/>
    <w:rsid w:val="00400A2A"/>
    <w:rsid w:val="00416B45"/>
    <w:rsid w:val="004174A4"/>
    <w:rsid w:val="00417AA3"/>
    <w:rsid w:val="004223C6"/>
    <w:rsid w:val="004227FE"/>
    <w:rsid w:val="00440B32"/>
    <w:rsid w:val="0046078D"/>
    <w:rsid w:val="00472644"/>
    <w:rsid w:val="004A2ED8"/>
    <w:rsid w:val="004A3285"/>
    <w:rsid w:val="004E0987"/>
    <w:rsid w:val="004E2994"/>
    <w:rsid w:val="004F5BDA"/>
    <w:rsid w:val="004F6A73"/>
    <w:rsid w:val="00500B51"/>
    <w:rsid w:val="005031D2"/>
    <w:rsid w:val="0051631E"/>
    <w:rsid w:val="00520C72"/>
    <w:rsid w:val="00526666"/>
    <w:rsid w:val="00542353"/>
    <w:rsid w:val="00566029"/>
    <w:rsid w:val="0057336C"/>
    <w:rsid w:val="00574735"/>
    <w:rsid w:val="00581843"/>
    <w:rsid w:val="005923CB"/>
    <w:rsid w:val="005B19C6"/>
    <w:rsid w:val="005B391B"/>
    <w:rsid w:val="005B6999"/>
    <w:rsid w:val="005C026C"/>
    <w:rsid w:val="005C47EF"/>
    <w:rsid w:val="005D3D78"/>
    <w:rsid w:val="005E15C0"/>
    <w:rsid w:val="005E2EF0"/>
    <w:rsid w:val="00605D42"/>
    <w:rsid w:val="00607D1F"/>
    <w:rsid w:val="006207A6"/>
    <w:rsid w:val="006220D0"/>
    <w:rsid w:val="0063298C"/>
    <w:rsid w:val="00643937"/>
    <w:rsid w:val="00661E10"/>
    <w:rsid w:val="00693FFD"/>
    <w:rsid w:val="006D2159"/>
    <w:rsid w:val="006F787C"/>
    <w:rsid w:val="00700A81"/>
    <w:rsid w:val="00702636"/>
    <w:rsid w:val="007157CE"/>
    <w:rsid w:val="00724507"/>
    <w:rsid w:val="00744B13"/>
    <w:rsid w:val="00751217"/>
    <w:rsid w:val="00752E46"/>
    <w:rsid w:val="0076106A"/>
    <w:rsid w:val="007669DB"/>
    <w:rsid w:val="007670CC"/>
    <w:rsid w:val="00773E6C"/>
    <w:rsid w:val="00775AB1"/>
    <w:rsid w:val="007810EB"/>
    <w:rsid w:val="00791393"/>
    <w:rsid w:val="00797B87"/>
    <w:rsid w:val="007A6FCF"/>
    <w:rsid w:val="007A7023"/>
    <w:rsid w:val="007B186E"/>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E2E17"/>
    <w:rsid w:val="008F451C"/>
    <w:rsid w:val="0092704D"/>
    <w:rsid w:val="00934256"/>
    <w:rsid w:val="009370BC"/>
    <w:rsid w:val="00940F71"/>
    <w:rsid w:val="00950D06"/>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11CC"/>
    <w:rsid w:val="00A87CDE"/>
    <w:rsid w:val="00A921E0"/>
    <w:rsid w:val="00A94F05"/>
    <w:rsid w:val="00AA2350"/>
    <w:rsid w:val="00AC090B"/>
    <w:rsid w:val="00AC4A04"/>
    <w:rsid w:val="00AF5590"/>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46F0E"/>
    <w:rsid w:val="00C53263"/>
    <w:rsid w:val="00C5379C"/>
    <w:rsid w:val="00C75F1D"/>
    <w:rsid w:val="00C94A8B"/>
    <w:rsid w:val="00C96144"/>
    <w:rsid w:val="00CB4115"/>
    <w:rsid w:val="00CC1EDB"/>
    <w:rsid w:val="00CD487B"/>
    <w:rsid w:val="00CE661A"/>
    <w:rsid w:val="00CF1310"/>
    <w:rsid w:val="00D022C6"/>
    <w:rsid w:val="00D14C24"/>
    <w:rsid w:val="00D20F94"/>
    <w:rsid w:val="00D338E4"/>
    <w:rsid w:val="00D43FD6"/>
    <w:rsid w:val="00D51947"/>
    <w:rsid w:val="00D532F0"/>
    <w:rsid w:val="00D77413"/>
    <w:rsid w:val="00D82759"/>
    <w:rsid w:val="00D86DE4"/>
    <w:rsid w:val="00DA498D"/>
    <w:rsid w:val="00DA6A95"/>
    <w:rsid w:val="00DA6CC7"/>
    <w:rsid w:val="00DC21C3"/>
    <w:rsid w:val="00DF2162"/>
    <w:rsid w:val="00DF2FB6"/>
    <w:rsid w:val="00E03DF5"/>
    <w:rsid w:val="00E077ED"/>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F28A2"/>
    <w:rsid w:val="008F4514"/>
    <w:rsid w:val="008F5967"/>
    <w:rsid w:val="009925B8"/>
    <w:rsid w:val="00A3063A"/>
    <w:rsid w:val="00AC53C0"/>
    <w:rsid w:val="00BF3A2E"/>
    <w:rsid w:val="00C1444B"/>
    <w:rsid w:val="00D56EA9"/>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E76B1A07-640A-4518-B231-E11938582E3A}"/>
</file>

<file path=customXml/itemProps2.xml><?xml version="1.0" encoding="utf-8"?>
<ds:datastoreItem xmlns:ds="http://schemas.openxmlformats.org/officeDocument/2006/customXml" ds:itemID="{112A397B-0522-4C24-9887-72CD0C1342C8}"/>
</file>

<file path=customXml/itemProps3.xml><?xml version="1.0" encoding="utf-8"?>
<ds:datastoreItem xmlns:ds="http://schemas.openxmlformats.org/officeDocument/2006/customXml" ds:itemID="{C43EFB22-E336-433D-9D1C-258A1C0AD894}"/>
</file>

<file path=customXml/itemProps4.xml><?xml version="1.0" encoding="utf-8"?>
<ds:datastoreItem xmlns:ds="http://schemas.openxmlformats.org/officeDocument/2006/customXml" ds:itemID="{AC032404-7929-4ED2-97D1-B6D607E7383D}"/>
</file>

<file path=docProps/app.xml><?xml version="1.0" encoding="utf-8"?>
<Properties xmlns="http://schemas.openxmlformats.org/officeDocument/2006/extended-properties" xmlns:vt="http://schemas.openxmlformats.org/officeDocument/2006/docPropsVTypes">
  <Template>VCAAA4landscape.dotx</Template>
  <TotalTime>13</TotalTime>
  <Pages>2</Pages>
  <Words>3147</Words>
  <Characters>17941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Curriculum Mapping Template: Auslan – 5-6 </vt:lpstr>
    </vt:vector>
  </TitlesOfParts>
  <Company>Victorian Curriculum and Assessment Authority</Company>
  <LinksUpToDate>false</LinksUpToDate>
  <CharactersWithSpaces>21046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5-6 </dc:title>
  <dc:creator>Andrea, Campbell J</dc:creator>
  <cp:keywords>Chinese; Second Language learner; F-10 sequence; Curriculum Mapping; Levels Foundation to 2</cp:keywords>
  <cp:lastModifiedBy>Driver, Tim P</cp:lastModifiedBy>
  <cp:revision>5</cp:revision>
  <cp:lastPrinted>2015-10-27T01:19:00Z</cp:lastPrinted>
  <dcterms:created xsi:type="dcterms:W3CDTF">2017-01-27T03:31:00Z</dcterms:created>
  <dcterms:modified xsi:type="dcterms:W3CDTF">2017-01-27T04:10:00Z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