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57.xml" ContentType="application/vnd.ms-office.activeX+xml"/>
  <Override PartName="/word/activeX/activeX138.xml" ContentType="application/vnd.ms-office.activeX+xml"/>
  <Override PartName="/word/activeX/activeX137.xml" ContentType="application/vnd.ms-office.activeX+xml"/>
  <Override PartName="/word/activeX/activeX139.xml" ContentType="application/vnd.ms-office.activeX+xml"/>
  <Override PartName="/word/activeX/activeX140.xml" ContentType="application/vnd.ms-office.activeX+xml"/>
  <Override PartName="/word/activeX/activeX142.xml" ContentType="application/vnd.ms-office.activeX+xml"/>
  <Override PartName="/word/activeX/activeX141.xml" ContentType="application/vnd.ms-office.activeX+xml"/>
  <Override PartName="/word/activeX/activeX136.xml" ContentType="application/vnd.ms-office.activeX+xml"/>
  <Override PartName="/word/activeX/activeX135.xml" ContentType="application/vnd.ms-office.activeX+xml"/>
  <Override PartName="/word/activeX/activeX130.xml" ContentType="application/vnd.ms-office.activeX+xml"/>
  <Override PartName="/word/activeX/activeX129.xml" ContentType="application/vnd.ms-office.activeX+xml"/>
  <Override PartName="/word/activeX/activeX131.xml" ContentType="application/vnd.ms-office.activeX+xml"/>
  <Override PartName="/word/activeX/activeX132.xml" ContentType="application/vnd.ms-office.activeX+xml"/>
  <Override PartName="/word/activeX/activeX134.xml" ContentType="application/vnd.ms-office.activeX+xml"/>
  <Override PartName="/word/activeX/activeX133.xml" ContentType="application/vnd.ms-office.activeX+xml"/>
  <Override PartName="/word/activeX/activeX143.xml" ContentType="application/vnd.ms-office.activeX+xml"/>
  <Override PartName="/word/activeX/activeX144.xml" ContentType="application/vnd.ms-office.activeX+xml"/>
  <Override PartName="/word/activeX/activeX154.xml" ContentType="application/vnd.ms-office.activeX+xml"/>
  <Override PartName="/word/activeX/activeX153.xml" ContentType="application/vnd.ms-office.activeX+xml"/>
  <Override PartName="/word/activeX/activeX152.xml" ContentType="application/vnd.ms-office.activeX+xml"/>
  <Override PartName="/word/activeX/activeX155.xml" ContentType="application/vnd.ms-office.activeX+xml"/>
  <Override PartName="/word/activeX/activeX158.xml" ContentType="application/vnd.ms-office.activeX+xml"/>
  <Override PartName="/word/activeX/activeX156.xml" ContentType="application/vnd.ms-office.activeX+xml"/>
  <Override PartName="/word/activeX/activeX151.xml" ContentType="application/vnd.ms-office.activeX+xml"/>
  <Override PartName="/word/activeX/activeX146.xml" ContentType="application/vnd.ms-office.activeX+xml"/>
  <Override PartName="/word/activeX/activeX145.xml" ContentType="application/vnd.ms-office.activeX+xml"/>
  <Override PartName="/word/activeX/activeX147.xml" ContentType="application/vnd.ms-office.activeX+xml"/>
  <Override PartName="/word/activeX/activeX148.xml" ContentType="application/vnd.ms-office.activeX+xml"/>
  <Override PartName="/word/activeX/activeX150.xml" ContentType="application/vnd.ms-office.activeX+xml"/>
  <Override PartName="/word/activeX/activeX149.xml" ContentType="application/vnd.ms-office.activeX+xml"/>
  <Override PartName="/word/activeX/activeX159.xml" ContentType="application/vnd.ms-office.activeX+xml"/>
  <Override PartName="/word/activeX/activeX128.xml" ContentType="application/vnd.ms-office.activeX+xml"/>
  <Override PartName="/word/activeX/activeX127.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43.xml" ContentType="application/vnd.ms-office.activeX+xml"/>
  <Override PartName="/word/activeX/activeX44.xml" ContentType="application/vnd.ms-office.activeX+xml"/>
  <Override PartName="/word/activeX/activeX46.xml" ContentType="application/vnd.ms-office.activeX+xml"/>
  <Override PartName="/word/activeX/activeX45.xml" ContentType="application/vnd.ms-office.activeX+xml"/>
  <Override PartName="/word/activeX/activeX39.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47.xml" ContentType="application/vnd.ms-office.activeX+xml"/>
  <Override PartName="/word/activeX/activeX48.xml" ContentType="application/vnd.ms-office.activeX+xml"/>
  <Override PartName="/word/activeX/activeX58.xml" ContentType="application/vnd.ms-office.activeX+xml"/>
  <Override PartName="/word/activeX/activeX57.xml" ContentType="application/vnd.ms-office.activeX+xml"/>
  <Override PartName="/word/activeX/activeX59.xml" ContentType="application/vnd.ms-office.activeX+xml"/>
  <Override PartName="/word/activeX/activeX60.xml" ContentType="application/vnd.ms-office.activeX+xml"/>
  <Override PartName="/word/activeX/activeX62.xml" ContentType="application/vnd.ms-office.activeX+xml"/>
  <Override PartName="/word/activeX/activeX61.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3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11.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7.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3.xml" ContentType="application/vnd.ms-office.activeX+xml"/>
  <Override PartName="/word/activeX/activeX6.xml" ContentType="application/vnd.ms-office.activeX+xml"/>
  <Override PartName="/word/activeX/activeX5.xml" ContentType="application/vnd.ms-office.activeX+xml"/>
  <Override PartName="/word/activeX/activeX4.xml" ContentType="application/vnd.ms-office.activeX+xml"/>
  <Override PartName="/word/activeX/activeX15.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7.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23.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9.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63.xml" ContentType="application/vnd.ms-office.activeX+xml"/>
  <Override PartName="/word/activeX/activeX64.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8.xml" ContentType="application/vnd.ms-office.activeX+xml"/>
  <Override PartName="/word/activeX/activeX110.xml" ContentType="application/vnd.ms-office.activeX+xml"/>
  <Override PartName="/word/activeX/activeX109.xml" ContentType="application/vnd.ms-office.activeX+xml"/>
  <Override PartName="/word/activeX/activeX104.xml" ContentType="application/vnd.ms-office.activeX+xml"/>
  <Override PartName="/word/activeX/activeX103.xml" ContentType="application/vnd.ms-office.activeX+xml"/>
  <Override PartName="/word/activeX/activeX98.xml" ContentType="application/vnd.ms-office.activeX+xml"/>
  <Override PartName="/word/activeX/activeX97.xml" ContentType="application/vnd.ms-office.activeX+xml"/>
  <Override PartName="/word/activeX/activeX99.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111.xml" ContentType="application/vnd.ms-office.activeX+xml"/>
  <Override PartName="/word/activeX/activeX112.xml" ContentType="application/vnd.ms-office.activeX+xml"/>
  <Override PartName="/word/activeX/activeX122.xml" ContentType="application/vnd.ms-office.activeX+xml"/>
  <Override PartName="/word/activeX/activeX121.xml" ContentType="application/vnd.ms-office.activeX+xml"/>
  <Override PartName="/word/activeX/activeX123.xml" ContentType="application/vnd.ms-office.activeX+xml"/>
  <Override PartName="/word/activeX/activeX124.xml" ContentType="application/vnd.ms-office.activeX+xml"/>
  <Override PartName="/word/activeX/activeX126.xml" ContentType="application/vnd.ms-office.activeX+xml"/>
  <Override PartName="/word/activeX/activeX125.xml" ContentType="application/vnd.ms-office.activeX+xml"/>
  <Override PartName="/word/activeX/activeX120.xml" ContentType="application/vnd.ms-office.activeX+xml"/>
  <Override PartName="/word/activeX/activeX119.xml" ContentType="application/vnd.ms-office.activeX+xml"/>
  <Override PartName="/word/activeX/activeX114.xml" ContentType="application/vnd.ms-office.activeX+xml"/>
  <Override PartName="/word/activeX/activeX113.xml" ContentType="application/vnd.ms-office.activeX+xml"/>
  <Override PartName="/word/activeX/activeX115.xml" ContentType="application/vnd.ms-office.activeX+xml"/>
  <Override PartName="/word/activeX/activeX116.xml" ContentType="application/vnd.ms-office.activeX+xml"/>
  <Override PartName="/word/activeX/activeX118.xml" ContentType="application/vnd.ms-office.activeX+xml"/>
  <Override PartName="/word/activeX/activeX117.xml" ContentType="application/vnd.ms-office.activeX+xml"/>
  <Override PartName="/word/activeX/activeX96.xml" ContentType="application/vnd.ms-office.activeX+xml"/>
  <Override PartName="/word/activeX/activeX95.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72.xml" ContentType="application/vnd.ms-office.activeX+xml"/>
  <Override PartName="/word/activeX/activeX71.xml" ContentType="application/vnd.ms-office.activeX+xml"/>
  <Override PartName="/word/activeX/activeX66.xml" ContentType="application/vnd.ms-office.activeX+xml"/>
  <Override PartName="/word/activeX/activeX65.xml" ContentType="application/vnd.ms-office.activeX+xml"/>
  <Override PartName="/word/activeX/activeX67.xml" ContentType="application/vnd.ms-office.activeX+xml"/>
  <Override PartName="/word/activeX/activeX68.xml" ContentType="application/vnd.ms-office.activeX+xml"/>
  <Override PartName="/word/activeX/activeX70.xml" ContentType="application/vnd.ms-office.activeX+xml"/>
  <Override PartName="/word/activeX/activeX69.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activeX/activeX89.xml" ContentType="application/vnd.ms-office.activeX+xml"/>
  <Override PartName="/word/activeX/activeX91.xml" ContentType="application/vnd.ms-office.activeX+xml"/>
  <Override PartName="/word/activeX/activeX92.xml" ContentType="application/vnd.ms-office.activeX+xml"/>
  <Override PartName="/word/activeX/activeX94.xml" ContentType="application/vnd.ms-office.activeX+xml"/>
  <Override PartName="/word/activeX/activeX93.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81.xml" ContentType="application/vnd.ms-office.activeX+xml"/>
  <Override PartName="/word/activeX/activeX83.xml" ContentType="application/vnd.ms-office.activeX+xml"/>
  <Override PartName="/word/activeX/activeX84.xml" ContentType="application/vnd.ms-office.activeX+xml"/>
  <Override PartName="/word/activeX/activeX86.xml" ContentType="application/vnd.ms-office.activeX+xml"/>
  <Override PartName="/word/activeX/activeX8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EF207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s addressed by it, which can be done electronically. Once completed, fill out the ‘Assessment</w:t>
      </w:r>
      <w:r w:rsidR="00744B13">
        <w:rPr>
          <w:rFonts w:ascii="Arial Narrow" w:hAnsi="Arial Narrow" w:cstheme="minorHAnsi"/>
          <w:sz w:val="18"/>
          <w:szCs w:val="18"/>
        </w:rPr>
        <w:t>s</w:t>
      </w:r>
      <w:r w:rsidR="00127607" w:rsidRPr="00F16DDB">
        <w:rPr>
          <w:rFonts w:ascii="Arial Narrow" w:hAnsi="Arial Narrow" w:cstheme="minorHAnsi"/>
          <w:sz w:val="18"/>
          <w:szCs w:val="18"/>
        </w:rPr>
        <w:t xml:space="preserve">’ table. </w:t>
      </w:r>
      <w:r>
        <w:rPr>
          <w:rFonts w:ascii="Arial Narrow" w:hAnsi="Arial Narrow" w:cstheme="minorHAnsi"/>
          <w:sz w:val="18"/>
          <w:szCs w:val="18"/>
        </w:rPr>
        <w:br/>
      </w:r>
      <w:r w:rsidR="00127607" w:rsidRPr="00F16DDB">
        <w:rPr>
          <w:rFonts w:ascii="Arial Narrow" w:hAnsi="Arial Narrow" w:cstheme="minorHAnsi"/>
          <w:sz w:val="18"/>
          <w:szCs w:val="18"/>
        </w:rPr>
        <w:t xml:space="preserve">For detailed notes regarding the purpose of this template and further instructions for completion, </w:t>
      </w:r>
      <w:r w:rsidR="00581843">
        <w:rPr>
          <w:rFonts w:ascii="Arial Narrow" w:hAnsi="Arial Narrow" w:cstheme="minorHAnsi"/>
          <w:sz w:val="18"/>
          <w:szCs w:val="18"/>
        </w:rPr>
        <w:t xml:space="preserve">refer </w:t>
      </w:r>
      <w:hyperlink r:id="rId9" w:history="1">
        <w:r w:rsidR="001A5194">
          <w:rPr>
            <w:rStyle w:val="Hyperlink"/>
            <w:rFonts w:ascii="Arial Narrow" w:hAnsi="Arial Narrow" w:cstheme="minorHAnsi"/>
            <w:sz w:val="18"/>
            <w:szCs w:val="18"/>
          </w:rPr>
          <w:t>here</w:t>
        </w:r>
      </w:hyperlink>
      <w:r w:rsidR="00581843">
        <w:rPr>
          <w:rFonts w:ascii="Arial Narrow" w:hAnsi="Arial Narrow" w:cstheme="minorHAnsi"/>
          <w:sz w:val="18"/>
          <w:szCs w:val="18"/>
        </w:rPr>
        <w:t xml:space="preserve"> </w:t>
      </w:r>
    </w:p>
    <w:tbl>
      <w:tblPr>
        <w:tblStyle w:val="TableGrid"/>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567"/>
        <w:gridCol w:w="1141"/>
        <w:gridCol w:w="567"/>
        <w:gridCol w:w="985"/>
        <w:gridCol w:w="560"/>
        <w:gridCol w:w="1283"/>
        <w:gridCol w:w="567"/>
        <w:gridCol w:w="992"/>
        <w:gridCol w:w="567"/>
        <w:gridCol w:w="1276"/>
        <w:gridCol w:w="567"/>
        <w:gridCol w:w="1417"/>
        <w:gridCol w:w="482"/>
        <w:gridCol w:w="1219"/>
        <w:gridCol w:w="568"/>
        <w:gridCol w:w="1275"/>
        <w:gridCol w:w="568"/>
        <w:gridCol w:w="1122"/>
        <w:gridCol w:w="577"/>
        <w:gridCol w:w="1124"/>
        <w:gridCol w:w="521"/>
        <w:gridCol w:w="1474"/>
      </w:tblGrid>
      <w:tr w:rsidR="00A648F1" w:rsidRPr="00E03DF5" w:rsidTr="00233508">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A648F1" w:rsidRPr="0027401E" w:rsidRDefault="00A648F1" w:rsidP="00E03DF5">
            <w:pPr>
              <w:jc w:val="center"/>
              <w:rPr>
                <w:rFonts w:ascii="Arial Narrow" w:hAnsi="Arial Narrow"/>
                <w:b/>
                <w:sz w:val="20"/>
                <w:szCs w:val="20"/>
              </w:rPr>
            </w:pPr>
            <w:r w:rsidRPr="0027401E">
              <w:rPr>
                <w:rFonts w:ascii="Arial Narrow" w:hAnsi="Arial Narrow"/>
                <w:b/>
                <w:sz w:val="20"/>
                <w:szCs w:val="20"/>
              </w:rPr>
              <w:t>Strand</w:t>
            </w:r>
          </w:p>
        </w:tc>
        <w:tc>
          <w:tcPr>
            <w:tcW w:w="19419" w:type="dxa"/>
            <w:gridSpan w:val="22"/>
            <w:tcBorders>
              <w:top w:val="single" w:sz="4" w:space="0" w:color="A6A6A6" w:themeColor="background1" w:themeShade="A6"/>
            </w:tcBorders>
            <w:shd w:val="clear" w:color="auto" w:fill="DCE4F0" w:themeFill="accent6" w:themeFillTint="33"/>
          </w:tcPr>
          <w:p w:rsidR="00A648F1" w:rsidRPr="0027401E" w:rsidRDefault="00A648F1" w:rsidP="00FA7D30">
            <w:pPr>
              <w:jc w:val="center"/>
              <w:rPr>
                <w:rFonts w:ascii="Arial Narrow" w:hAnsi="Arial Narrow"/>
                <w:b/>
                <w:bCs/>
                <w:sz w:val="20"/>
                <w:szCs w:val="20"/>
                <w:lang w:val="en-AU"/>
              </w:rPr>
            </w:pPr>
            <w:r w:rsidRPr="0027401E">
              <w:rPr>
                <w:rFonts w:ascii="Arial Narrow" w:hAnsi="Arial Narrow"/>
                <w:b/>
                <w:bCs/>
                <w:sz w:val="20"/>
                <w:szCs w:val="20"/>
                <w:lang w:val="en-AU"/>
              </w:rPr>
              <w:t>Communicating</w:t>
            </w:r>
          </w:p>
        </w:tc>
      </w:tr>
      <w:tr w:rsidR="00233508" w:rsidRPr="00E03DF5" w:rsidTr="00233508">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233508" w:rsidRPr="002A15A7" w:rsidRDefault="00233508"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233508" w:rsidRPr="002A15A7" w:rsidRDefault="00233508"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103" w:type="dxa"/>
            <w:gridSpan w:val="6"/>
            <w:tcBorders>
              <w:top w:val="single" w:sz="4" w:space="0" w:color="A6A6A6" w:themeColor="background1" w:themeShade="A6"/>
            </w:tcBorders>
            <w:shd w:val="clear" w:color="auto" w:fill="F2F2F2" w:themeFill="background1" w:themeFillShade="F2"/>
            <w:vAlign w:val="center"/>
          </w:tcPr>
          <w:p w:rsidR="00233508" w:rsidRPr="00FA7D30"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402"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685"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533"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1701" w:type="dxa"/>
            <w:gridSpan w:val="2"/>
            <w:tcBorders>
              <w:top w:val="single" w:sz="4" w:space="0" w:color="A6A6A6" w:themeColor="background1" w:themeShade="A6"/>
            </w:tcBorders>
            <w:shd w:val="clear" w:color="auto" w:fill="F2F2F2" w:themeFill="background1" w:themeFillShade="F2"/>
            <w:vAlign w:val="center"/>
          </w:tcPr>
          <w:p w:rsidR="00233508" w:rsidRPr="00CB4115" w:rsidRDefault="00233508" w:rsidP="007A7023">
            <w:pPr>
              <w:jc w:val="center"/>
              <w:rPr>
                <w:rFonts w:ascii="Arial Narrow" w:hAnsi="Arial Narrow"/>
                <w:b/>
                <w:bCs/>
                <w:color w:val="0070C0"/>
                <w:sz w:val="20"/>
                <w:szCs w:val="20"/>
                <w:lang w:val="en-AU"/>
              </w:rPr>
            </w:pPr>
            <w:r>
              <w:rPr>
                <w:rFonts w:ascii="Arial Narrow" w:hAnsi="Arial Narrow"/>
                <w:b/>
                <w:bCs/>
                <w:color w:val="0070C0"/>
                <w:sz w:val="20"/>
                <w:szCs w:val="20"/>
                <w:lang w:val="en-AU"/>
              </w:rPr>
              <w:t>Identity</w:t>
            </w:r>
          </w:p>
        </w:tc>
        <w:tc>
          <w:tcPr>
            <w:tcW w:w="1995" w:type="dxa"/>
            <w:gridSpan w:val="2"/>
            <w:tcBorders>
              <w:top w:val="single" w:sz="4" w:space="0" w:color="A6A6A6" w:themeColor="background1" w:themeShade="A6"/>
            </w:tcBorders>
            <w:shd w:val="clear" w:color="auto" w:fill="F2F2F2" w:themeFill="background1" w:themeFillShade="F2"/>
            <w:vAlign w:val="center"/>
          </w:tcPr>
          <w:p w:rsidR="00233508" w:rsidRPr="00233508" w:rsidRDefault="00233508" w:rsidP="00233508">
            <w:pPr>
              <w:jc w:val="center"/>
              <w:rPr>
                <w:rFonts w:ascii="Arial Narrow" w:hAnsi="Arial Narrow"/>
                <w:b/>
                <w:bCs/>
                <w:color w:val="0070C0"/>
                <w:sz w:val="20"/>
                <w:szCs w:val="20"/>
                <w:lang w:val="en-AU"/>
              </w:rPr>
            </w:pPr>
            <w:r w:rsidRPr="00233508">
              <w:rPr>
                <w:rFonts w:ascii="Arial Narrow" w:hAnsi="Arial Narrow"/>
                <w:b/>
                <w:bCs/>
                <w:color w:val="0070C0"/>
                <w:sz w:val="20"/>
                <w:szCs w:val="20"/>
                <w:lang w:val="en-AU"/>
              </w:rPr>
              <w:br w:type="page"/>
              <w:t>Reflecting</w:t>
            </w:r>
          </w:p>
        </w:tc>
      </w:tr>
      <w:tr w:rsidR="00233508" w:rsidRPr="00E03DF5" w:rsidTr="00233508">
        <w:trPr>
          <w:trHeight w:val="1637"/>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233508" w:rsidRPr="00E03DF5" w:rsidRDefault="00233508" w:rsidP="00174D0C">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233508" w:rsidRPr="00E03DF5" w:rsidRDefault="00233508" w:rsidP="00174D0C">
            <w:pPr>
              <w:jc w:val="center"/>
              <w:rPr>
                <w:rFonts w:ascii="Arial Narrow" w:hAnsi="Arial Narrow"/>
                <w:b/>
                <w:sz w:val="20"/>
                <w:szCs w:val="20"/>
              </w:rPr>
            </w:pPr>
            <w:r w:rsidRPr="005E15C0">
              <w:rPr>
                <w:rFonts w:ascii="Arial Narrow" w:hAnsi="Arial Narrow"/>
                <w:b/>
                <w:sz w:val="20"/>
                <w:szCs w:val="20"/>
              </w:rPr>
              <w:t>Content Description</w:t>
            </w:r>
          </w:p>
        </w:tc>
        <w:tc>
          <w:tcPr>
            <w:tcW w:w="1708" w:type="dxa"/>
            <w:gridSpan w:val="2"/>
          </w:tcPr>
          <w:p w:rsidR="00233508" w:rsidRPr="00233508" w:rsidRDefault="00233508" w:rsidP="00233508">
            <w:pPr>
              <w:pStyle w:val="VCAAtablecondensed"/>
              <w:rPr>
                <w:sz w:val="18"/>
                <w:szCs w:val="20"/>
                <w:lang w:val="en-AU"/>
              </w:rPr>
            </w:pPr>
            <w:r w:rsidRPr="00233508">
              <w:rPr>
                <w:sz w:val="18"/>
                <w:szCs w:val="20"/>
                <w:lang w:val="en-AU"/>
              </w:rPr>
              <w:t>Interact appropriately with people in different contexts, sharing experiences, interests and opinions about current events or school and community experience</w:t>
            </w:r>
          </w:p>
        </w:tc>
        <w:tc>
          <w:tcPr>
            <w:tcW w:w="1552" w:type="dxa"/>
            <w:gridSpan w:val="2"/>
          </w:tcPr>
          <w:p w:rsidR="00233508" w:rsidRPr="00233508" w:rsidRDefault="00233508" w:rsidP="00233508">
            <w:pPr>
              <w:pStyle w:val="VCAAtablecondensed"/>
              <w:rPr>
                <w:sz w:val="18"/>
                <w:szCs w:val="20"/>
                <w:lang w:val="en-AU"/>
              </w:rPr>
            </w:pPr>
            <w:r w:rsidRPr="00233508">
              <w:rPr>
                <w:sz w:val="18"/>
                <w:szCs w:val="20"/>
                <w:lang w:val="en-AU"/>
              </w:rPr>
              <w:t>Engage in different processes of collaborative learning, including planning, problem-solving, task completion and evaluation</w:t>
            </w:r>
          </w:p>
        </w:tc>
        <w:tc>
          <w:tcPr>
            <w:tcW w:w="1843" w:type="dxa"/>
            <w:gridSpan w:val="2"/>
          </w:tcPr>
          <w:p w:rsidR="00233508" w:rsidRPr="00233508" w:rsidRDefault="00233508" w:rsidP="00233508">
            <w:pPr>
              <w:pStyle w:val="VCAAtablecondensed"/>
              <w:rPr>
                <w:sz w:val="18"/>
                <w:szCs w:val="20"/>
                <w:lang w:val="en-AU"/>
              </w:rPr>
            </w:pPr>
            <w:r w:rsidRPr="00233508">
              <w:rPr>
                <w:sz w:val="18"/>
                <w:szCs w:val="20"/>
                <w:lang w:val="en-AU"/>
              </w:rPr>
              <w:t>Participate in extended interactions by explaining and clarifying answers, responding to others’ contributions, asking follow-up questions and observing protocols in and beyond the classroom</w:t>
            </w:r>
          </w:p>
        </w:tc>
        <w:tc>
          <w:tcPr>
            <w:tcW w:w="1559" w:type="dxa"/>
            <w:gridSpan w:val="2"/>
          </w:tcPr>
          <w:p w:rsidR="00233508" w:rsidRPr="00233508" w:rsidRDefault="00233508" w:rsidP="00233508">
            <w:pPr>
              <w:pStyle w:val="VCAAtablecondensed"/>
              <w:rPr>
                <w:sz w:val="18"/>
                <w:szCs w:val="20"/>
                <w:lang w:val="en-AU"/>
              </w:rPr>
            </w:pPr>
            <w:r w:rsidRPr="00233508">
              <w:rPr>
                <w:sz w:val="18"/>
                <w:szCs w:val="20"/>
                <w:lang w:val="en-AU"/>
              </w:rPr>
              <w:t>Collate and analyse information accessed through a variety of signed texts to present an overview or develop a position on issues or interests</w:t>
            </w:r>
          </w:p>
        </w:tc>
        <w:tc>
          <w:tcPr>
            <w:tcW w:w="1843" w:type="dxa"/>
            <w:gridSpan w:val="2"/>
          </w:tcPr>
          <w:p w:rsidR="00233508" w:rsidRPr="00233508" w:rsidRDefault="00233508" w:rsidP="00233508">
            <w:pPr>
              <w:pStyle w:val="VCAAtablecondensed"/>
              <w:rPr>
                <w:sz w:val="18"/>
                <w:szCs w:val="20"/>
                <w:lang w:val="en-AU"/>
              </w:rPr>
            </w:pPr>
            <w:r w:rsidRPr="00233508">
              <w:rPr>
                <w:sz w:val="18"/>
                <w:szCs w:val="20"/>
                <w:lang w:val="en-AU"/>
              </w:rPr>
              <w:t xml:space="preserve">Present information on different events or experiences to inform, report, promote, </w:t>
            </w:r>
            <w:proofErr w:type="spellStart"/>
            <w:r w:rsidRPr="00233508">
              <w:rPr>
                <w:sz w:val="18"/>
                <w:szCs w:val="20"/>
                <w:lang w:val="en-AU"/>
              </w:rPr>
              <w:t>instruct or</w:t>
            </w:r>
            <w:proofErr w:type="spellEnd"/>
            <w:r w:rsidRPr="00233508">
              <w:rPr>
                <w:sz w:val="18"/>
                <w:szCs w:val="20"/>
                <w:lang w:val="en-AU"/>
              </w:rPr>
              <w:t xml:space="preserve"> invite action</w:t>
            </w:r>
          </w:p>
        </w:tc>
        <w:tc>
          <w:tcPr>
            <w:tcW w:w="1984" w:type="dxa"/>
            <w:gridSpan w:val="2"/>
          </w:tcPr>
          <w:p w:rsidR="00233508" w:rsidRPr="00233508" w:rsidRDefault="00233508" w:rsidP="00233508">
            <w:pPr>
              <w:pStyle w:val="VCAAtablecondensed"/>
              <w:rPr>
                <w:sz w:val="18"/>
                <w:szCs w:val="20"/>
                <w:lang w:val="en-AU"/>
              </w:rPr>
            </w:pPr>
            <w:r w:rsidRPr="00233508">
              <w:rPr>
                <w:sz w:val="18"/>
                <w:szCs w:val="20"/>
                <w:lang w:val="en-AU"/>
              </w:rPr>
              <w:t>Interpret different types of texts that involve the expression of feelings or experiences and the representation of imagined people, places and scenarios, sharing and comparing their responses to different elements</w:t>
            </w:r>
          </w:p>
        </w:tc>
        <w:tc>
          <w:tcPr>
            <w:tcW w:w="1701" w:type="dxa"/>
            <w:gridSpan w:val="2"/>
          </w:tcPr>
          <w:p w:rsidR="00233508" w:rsidRPr="00233508" w:rsidRDefault="00233508" w:rsidP="00233508">
            <w:pPr>
              <w:pStyle w:val="VCAAtablecondensed"/>
              <w:rPr>
                <w:sz w:val="18"/>
                <w:szCs w:val="20"/>
                <w:lang w:val="en-AU"/>
              </w:rPr>
            </w:pPr>
            <w:r w:rsidRPr="00233508">
              <w:rPr>
                <w:sz w:val="18"/>
                <w:szCs w:val="20"/>
                <w:lang w:val="en-AU"/>
              </w:rPr>
              <w:t>Create and present entertaining individual or collaborative texts that reflect real or imagined people, places or experiences</w:t>
            </w:r>
          </w:p>
        </w:tc>
        <w:tc>
          <w:tcPr>
            <w:tcW w:w="1843" w:type="dxa"/>
            <w:gridSpan w:val="2"/>
          </w:tcPr>
          <w:p w:rsidR="00233508" w:rsidRPr="00233508" w:rsidRDefault="00233508" w:rsidP="00233508">
            <w:pPr>
              <w:rPr>
                <w:rFonts w:ascii="Arial Narrow" w:hAnsi="Arial Narrow"/>
                <w:sz w:val="18"/>
                <w:szCs w:val="20"/>
                <w:lang w:val="en-AU"/>
              </w:rPr>
            </w:pPr>
            <w:r w:rsidRPr="00233508">
              <w:rPr>
                <w:rFonts w:ascii="Arial Narrow" w:hAnsi="Arial Narrow"/>
                <w:sz w:val="18"/>
                <w:szCs w:val="20"/>
                <w:lang w:val="en-AU"/>
              </w:rPr>
              <w:t>Translate and interpret less familiar short texts and compare their translations to those of their classmates, considering why there might be differences in interpretation and how language reflects elements of culture and experience</w:t>
            </w:r>
          </w:p>
        </w:tc>
        <w:tc>
          <w:tcPr>
            <w:tcW w:w="1690" w:type="dxa"/>
            <w:gridSpan w:val="2"/>
          </w:tcPr>
          <w:p w:rsidR="00233508" w:rsidRPr="00233508" w:rsidRDefault="00233508" w:rsidP="00233508">
            <w:pPr>
              <w:rPr>
                <w:rFonts w:ascii="Arial Narrow" w:hAnsi="Arial Narrow"/>
                <w:sz w:val="18"/>
                <w:szCs w:val="20"/>
                <w:lang w:val="en-AU"/>
              </w:rPr>
            </w:pPr>
            <w:r w:rsidRPr="00233508">
              <w:rPr>
                <w:rFonts w:ascii="Arial Narrow" w:hAnsi="Arial Narrow"/>
                <w:sz w:val="18"/>
                <w:szCs w:val="20"/>
                <w:lang w:val="en-AU"/>
              </w:rPr>
              <w:t>Create bilingual texts to use in the wider school community, identifying words/signs or expressions that carry specific cultural meaning in either language</w:t>
            </w:r>
          </w:p>
        </w:tc>
        <w:tc>
          <w:tcPr>
            <w:tcW w:w="1701" w:type="dxa"/>
            <w:gridSpan w:val="2"/>
          </w:tcPr>
          <w:p w:rsidR="00233508" w:rsidRPr="00233508" w:rsidRDefault="00233508" w:rsidP="00233508">
            <w:pPr>
              <w:pStyle w:val="VCAAtablecondensed"/>
              <w:rPr>
                <w:sz w:val="18"/>
                <w:szCs w:val="20"/>
                <w:lang w:val="en-AU"/>
              </w:rPr>
            </w:pPr>
            <w:r w:rsidRPr="00233508">
              <w:rPr>
                <w:sz w:val="18"/>
                <w:szCs w:val="20"/>
                <w:lang w:val="en-AU"/>
              </w:rPr>
              <w:t>Consider their own and each other’s cultural experiences and ways of expressing identity and reflect on the role of Auslan in building and expressing identity for Deaf people</w:t>
            </w:r>
          </w:p>
        </w:tc>
        <w:tc>
          <w:tcPr>
            <w:tcW w:w="1995" w:type="dxa"/>
            <w:gridSpan w:val="2"/>
          </w:tcPr>
          <w:p w:rsidR="00233508" w:rsidRPr="00233508" w:rsidRDefault="00233508" w:rsidP="00233508">
            <w:pPr>
              <w:pStyle w:val="VCAAtablecondensed"/>
              <w:rPr>
                <w:sz w:val="18"/>
                <w:szCs w:val="20"/>
                <w:lang w:val="en-AU"/>
              </w:rPr>
            </w:pPr>
            <w:r w:rsidRPr="00233508">
              <w:rPr>
                <w:sz w:val="18"/>
                <w:szCs w:val="20"/>
                <w:lang w:val="en-AU"/>
              </w:rPr>
              <w:t>Reflect on their intercultural interactions and experiences, for example by considering their responses when engaging with Auslan users or digital resources, and on how these responses reflect their own languages and cultures</w:t>
            </w:r>
          </w:p>
        </w:tc>
      </w:tr>
      <w:tr w:rsidR="00233508" w:rsidRPr="00E03DF5" w:rsidTr="00233508">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233508" w:rsidRPr="00E03DF5" w:rsidRDefault="00233508" w:rsidP="00DA498D">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233508" w:rsidRPr="00E03DF5" w:rsidRDefault="00233508"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1"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85"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0" w:type="dxa"/>
            <w:shd w:val="clear" w:color="auto" w:fill="F2F2F2" w:themeFill="background1" w:themeFillShade="F2"/>
            <w:vAlign w:val="center"/>
          </w:tcPr>
          <w:p w:rsidR="00233508" w:rsidRPr="0056716B" w:rsidRDefault="00233508"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83" w:type="dxa"/>
            <w:shd w:val="clear" w:color="auto" w:fill="F2F2F2" w:themeFill="background1" w:themeFillShade="F2"/>
            <w:vAlign w:val="center"/>
          </w:tcPr>
          <w:p w:rsidR="00233508" w:rsidRPr="003A0660" w:rsidRDefault="00233508"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t>Achievement standard #</w:t>
            </w:r>
          </w:p>
        </w:tc>
        <w:tc>
          <w:tcPr>
            <w:tcW w:w="567"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2"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6" w:type="dxa"/>
            <w:shd w:val="clear" w:color="auto" w:fill="F2F2F2" w:themeFill="background1" w:themeFillShade="F2"/>
            <w:vAlign w:val="center"/>
          </w:tcPr>
          <w:p w:rsidR="00233508" w:rsidRPr="0056716B" w:rsidRDefault="00233508" w:rsidP="0010558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17" w:type="dxa"/>
            <w:shd w:val="clear" w:color="auto" w:fill="F2F2F2" w:themeFill="background1" w:themeFillShade="F2"/>
            <w:vAlign w:val="center"/>
          </w:tcPr>
          <w:p w:rsidR="00233508" w:rsidRPr="0056716B" w:rsidRDefault="00233508"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82"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19" w:type="dxa"/>
            <w:shd w:val="clear" w:color="auto" w:fill="F2F2F2" w:themeFill="background1" w:themeFillShade="F2"/>
            <w:vAlign w:val="center"/>
          </w:tcPr>
          <w:p w:rsidR="00233508" w:rsidRPr="0056716B" w:rsidRDefault="00233508"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5" w:type="dxa"/>
            <w:shd w:val="clear" w:color="auto" w:fill="F2F2F2" w:themeFill="background1" w:themeFillShade="F2"/>
            <w:vAlign w:val="center"/>
          </w:tcPr>
          <w:p w:rsidR="00233508" w:rsidRPr="0056716B" w:rsidRDefault="00233508"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22" w:type="dxa"/>
            <w:shd w:val="clear" w:color="auto" w:fill="F2F2F2" w:themeFill="background1" w:themeFillShade="F2"/>
            <w:vAlign w:val="center"/>
          </w:tcPr>
          <w:p w:rsidR="00233508" w:rsidRPr="0056716B" w:rsidRDefault="00233508"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77" w:type="dxa"/>
            <w:shd w:val="clear" w:color="auto" w:fill="F2F2F2" w:themeFill="background1" w:themeFillShade="F2"/>
            <w:vAlign w:val="center"/>
          </w:tcPr>
          <w:p w:rsidR="00233508" w:rsidRPr="0056716B" w:rsidRDefault="00233508"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24" w:type="dxa"/>
            <w:shd w:val="clear" w:color="auto" w:fill="F2F2F2" w:themeFill="background1" w:themeFillShade="F2"/>
            <w:vAlign w:val="center"/>
          </w:tcPr>
          <w:p w:rsidR="00233508" w:rsidRPr="0056716B" w:rsidRDefault="00233508"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21"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74" w:type="dxa"/>
            <w:shd w:val="clear" w:color="auto" w:fill="F2F2F2" w:themeFill="background1" w:themeFillShade="F2"/>
            <w:vAlign w:val="center"/>
          </w:tcPr>
          <w:p w:rsidR="00233508" w:rsidRPr="0056716B" w:rsidRDefault="0023350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233508" w:rsidRPr="00E03DF5" w:rsidTr="00233508">
        <w:trPr>
          <w:cantSplit/>
          <w:trHeight w:val="397"/>
        </w:trPr>
        <w:tc>
          <w:tcPr>
            <w:tcW w:w="2127" w:type="dxa"/>
            <w:shd w:val="clear" w:color="auto" w:fill="auto"/>
            <w:vAlign w:val="center"/>
          </w:tcPr>
          <w:p w:rsidR="00233508" w:rsidRPr="00A125DA" w:rsidRDefault="00233508" w:rsidP="00DA498D">
            <w:pPr>
              <w:jc w:val="center"/>
              <w:rPr>
                <w:rFonts w:ascii="Arial Narrow" w:hAnsi="Arial Narrow"/>
                <w:sz w:val="20"/>
                <w:szCs w:val="20"/>
              </w:rPr>
            </w:pPr>
          </w:p>
        </w:tc>
        <w:tc>
          <w:tcPr>
            <w:tcW w:w="1418" w:type="dxa"/>
            <w:shd w:val="clear" w:color="auto" w:fill="auto"/>
            <w:vAlign w:val="center"/>
          </w:tcPr>
          <w:p w:rsidR="00233508" w:rsidRPr="00A125DA" w:rsidRDefault="00233508" w:rsidP="005E15C0">
            <w:pPr>
              <w:rPr>
                <w:rFonts w:ascii="Arial Narrow" w:hAnsi="Arial Narrow"/>
                <w:sz w:val="20"/>
                <w:szCs w:val="20"/>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09" type="#_x0000_t75" style="width:12.65pt;height:17.85pt" o:ole="">
                  <v:imagedata r:id="rId10" o:title=""/>
                </v:shape>
                <w:control r:id="rId11" w:name="CheckBox11311811112" w:shapeid="_x0000_i2809"/>
              </w:object>
            </w:r>
          </w:p>
        </w:tc>
        <w:tc>
          <w:tcPr>
            <w:tcW w:w="114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808" type="#_x0000_t75" style="width:12.65pt;height:17.85pt" o:ole="">
                  <v:imagedata r:id="rId10" o:title=""/>
                </v:shape>
                <w:control r:id="rId12" w:name="CheckBox1131181111" w:shapeid="_x0000_i2808"/>
              </w:object>
            </w:r>
          </w:p>
        </w:tc>
        <w:tc>
          <w:tcPr>
            <w:tcW w:w="98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2807" type="#_x0000_t75" style="width:12.65pt;height:17.85pt" o:ole="">
                  <v:imagedata r:id="rId10" o:title=""/>
                </v:shape>
                <w:control r:id="rId13" w:name="CheckBox113118111" w:shapeid="_x0000_i2807"/>
              </w:object>
            </w:r>
          </w:p>
        </w:tc>
        <w:tc>
          <w:tcPr>
            <w:tcW w:w="1283"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806" type="#_x0000_t75" style="width:12.65pt;height:17.85pt" o:ole="">
                  <v:imagedata r:id="rId10" o:title=""/>
                </v:shape>
                <w:control r:id="rId14" w:name="CheckBox1131189" w:shapeid="_x0000_i2806"/>
              </w:object>
            </w:r>
          </w:p>
        </w:tc>
        <w:tc>
          <w:tcPr>
            <w:tcW w:w="99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805" type="#_x0000_t75" style="width:12.65pt;height:17.85pt" o:ole="">
                  <v:imagedata r:id="rId10" o:title=""/>
                </v:shape>
                <w:control r:id="rId15" w:name="CheckBox1131188" w:shapeid="_x0000_i2805"/>
              </w:object>
            </w:r>
          </w:p>
        </w:tc>
        <w:tc>
          <w:tcPr>
            <w:tcW w:w="1276"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804" type="#_x0000_t75" style="width:12.65pt;height:17.85pt" o:ole="">
                  <v:imagedata r:id="rId10" o:title=""/>
                </v:shape>
                <w:control r:id="rId16" w:name="CheckBox1131187" w:shapeid="_x0000_i2804"/>
              </w:object>
            </w:r>
          </w:p>
        </w:tc>
        <w:tc>
          <w:tcPr>
            <w:tcW w:w="141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803" type="#_x0000_t75" style="width:12.65pt;height:17.85pt" o:ole="">
                  <v:imagedata r:id="rId10" o:title=""/>
                </v:shape>
                <w:control r:id="rId17" w:name="CheckBox1131186" w:shapeid="_x0000_i2803"/>
              </w:object>
            </w:r>
          </w:p>
        </w:tc>
        <w:tc>
          <w:tcPr>
            <w:tcW w:w="1219"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802" type="#_x0000_t75" style="width:12.65pt;height:17.85pt" o:ole="">
                  <v:imagedata r:id="rId10" o:title=""/>
                </v:shape>
                <w:control r:id="rId18" w:name="CheckBox1131185" w:shapeid="_x0000_i2802"/>
              </w:object>
            </w:r>
          </w:p>
        </w:tc>
        <w:tc>
          <w:tcPr>
            <w:tcW w:w="127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801" type="#_x0000_t75" style="width:12.65pt;height:17.85pt" o:ole="">
                  <v:imagedata r:id="rId10" o:title=""/>
                </v:shape>
                <w:control r:id="rId19" w:name="CheckBox11311841" w:shapeid="_x0000_i2801"/>
              </w:object>
            </w:r>
          </w:p>
        </w:tc>
        <w:tc>
          <w:tcPr>
            <w:tcW w:w="112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800" type="#_x0000_t75" style="width:12.65pt;height:17.85pt" o:ole="">
                  <v:imagedata r:id="rId10" o:title=""/>
                </v:shape>
                <w:control r:id="rId20" w:name="CheckBox1131184" w:shapeid="_x0000_i2800"/>
              </w:object>
            </w:r>
          </w:p>
        </w:tc>
        <w:tc>
          <w:tcPr>
            <w:tcW w:w="1124"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99" type="#_x0000_t75" style="width:12.65pt;height:17.85pt" o:ole="">
                  <v:imagedata r:id="rId10" o:title=""/>
                </v:shape>
                <w:control r:id="rId21" w:name="CheckBox1131183" w:shapeid="_x0000_i2799"/>
              </w:object>
            </w:r>
          </w:p>
        </w:tc>
        <w:tc>
          <w:tcPr>
            <w:tcW w:w="1474"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r>
      <w:tr w:rsidR="00233508" w:rsidRPr="00E03DF5" w:rsidTr="00233508">
        <w:trPr>
          <w:cantSplit/>
          <w:trHeight w:val="397"/>
        </w:trPr>
        <w:tc>
          <w:tcPr>
            <w:tcW w:w="2127" w:type="dxa"/>
            <w:shd w:val="clear" w:color="auto" w:fill="auto"/>
            <w:vAlign w:val="center"/>
          </w:tcPr>
          <w:p w:rsidR="00233508" w:rsidRPr="00A125DA" w:rsidRDefault="00233508" w:rsidP="005E15C0">
            <w:pPr>
              <w:rPr>
                <w:rFonts w:ascii="Arial Narrow" w:hAnsi="Arial Narrow"/>
                <w:sz w:val="20"/>
                <w:szCs w:val="20"/>
              </w:rPr>
            </w:pPr>
          </w:p>
        </w:tc>
        <w:tc>
          <w:tcPr>
            <w:tcW w:w="1418" w:type="dxa"/>
            <w:shd w:val="clear" w:color="auto" w:fill="auto"/>
            <w:vAlign w:val="center"/>
          </w:tcPr>
          <w:p w:rsidR="00233508" w:rsidRPr="00A125DA" w:rsidRDefault="00233508" w:rsidP="005E15C0">
            <w:pPr>
              <w:rPr>
                <w:rFonts w:ascii="Arial Narrow" w:hAnsi="Arial Narrow"/>
                <w:sz w:val="20"/>
                <w:szCs w:val="20"/>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98" type="#_x0000_t75" style="width:12.65pt;height:17.85pt" o:ole="">
                  <v:imagedata r:id="rId10" o:title=""/>
                </v:shape>
                <w:control r:id="rId22" w:name="CheckBox1131111111112" w:shapeid="_x0000_i2798"/>
              </w:object>
            </w:r>
          </w:p>
        </w:tc>
        <w:tc>
          <w:tcPr>
            <w:tcW w:w="114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97" type="#_x0000_t75" style="width:12.65pt;height:17.85pt" o:ole="">
                  <v:imagedata r:id="rId10" o:title=""/>
                </v:shape>
                <w:control r:id="rId23" w:name="CheckBox113111111111" w:shapeid="_x0000_i2797"/>
              </w:object>
            </w:r>
          </w:p>
        </w:tc>
        <w:tc>
          <w:tcPr>
            <w:tcW w:w="98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2796" type="#_x0000_t75" style="width:12.65pt;height:17.85pt" o:ole="">
                  <v:imagedata r:id="rId10" o:title=""/>
                </v:shape>
                <w:control r:id="rId24" w:name="CheckBox11311111111" w:shapeid="_x0000_i2796"/>
              </w:object>
            </w:r>
          </w:p>
        </w:tc>
        <w:tc>
          <w:tcPr>
            <w:tcW w:w="1283"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95" type="#_x0000_t75" style="width:12.65pt;height:17.85pt" o:ole="">
                  <v:imagedata r:id="rId10" o:title=""/>
                </v:shape>
                <w:control r:id="rId25" w:name="CheckBox113111131" w:shapeid="_x0000_i2795"/>
              </w:object>
            </w:r>
          </w:p>
        </w:tc>
        <w:tc>
          <w:tcPr>
            <w:tcW w:w="99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94" type="#_x0000_t75" style="width:12.65pt;height:17.85pt" o:ole="">
                  <v:imagedata r:id="rId10" o:title=""/>
                </v:shape>
                <w:control r:id="rId26" w:name="CheckBox113111121" w:shapeid="_x0000_i2794"/>
              </w:object>
            </w:r>
          </w:p>
        </w:tc>
        <w:tc>
          <w:tcPr>
            <w:tcW w:w="1276"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93" type="#_x0000_t75" style="width:12.65pt;height:17.85pt" o:ole="">
                  <v:imagedata r:id="rId10" o:title=""/>
                </v:shape>
                <w:control r:id="rId27" w:name="CheckBox113111111" w:shapeid="_x0000_i2793"/>
              </w:object>
            </w:r>
          </w:p>
        </w:tc>
        <w:tc>
          <w:tcPr>
            <w:tcW w:w="141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92" type="#_x0000_t75" style="width:12.65pt;height:17.85pt" o:ole="">
                  <v:imagedata r:id="rId10" o:title=""/>
                </v:shape>
                <w:control r:id="rId28" w:name="CheckBox11311116" w:shapeid="_x0000_i2792"/>
              </w:object>
            </w:r>
          </w:p>
        </w:tc>
        <w:tc>
          <w:tcPr>
            <w:tcW w:w="1219"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91" type="#_x0000_t75" style="width:12.65pt;height:17.85pt" o:ole="">
                  <v:imagedata r:id="rId10" o:title=""/>
                </v:shape>
                <w:control r:id="rId29" w:name="CheckBox11311115" w:shapeid="_x0000_i2791"/>
              </w:object>
            </w:r>
          </w:p>
        </w:tc>
        <w:tc>
          <w:tcPr>
            <w:tcW w:w="127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90" type="#_x0000_t75" style="width:12.65pt;height:17.85pt" o:ole="">
                  <v:imagedata r:id="rId10" o:title=""/>
                </v:shape>
                <w:control r:id="rId30" w:name="CheckBox113111141" w:shapeid="_x0000_i2790"/>
              </w:object>
            </w:r>
          </w:p>
        </w:tc>
        <w:tc>
          <w:tcPr>
            <w:tcW w:w="112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89" type="#_x0000_t75" style="width:12.65pt;height:17.85pt" o:ole="">
                  <v:imagedata r:id="rId10" o:title=""/>
                </v:shape>
                <w:control r:id="rId31" w:name="CheckBox11311114" w:shapeid="_x0000_i2789"/>
              </w:object>
            </w:r>
          </w:p>
        </w:tc>
        <w:tc>
          <w:tcPr>
            <w:tcW w:w="1124"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88" type="#_x0000_t75" style="width:12.65pt;height:17.85pt" o:ole="">
                  <v:imagedata r:id="rId10" o:title=""/>
                </v:shape>
                <w:control r:id="rId32" w:name="CheckBox11311113" w:shapeid="_x0000_i2788"/>
              </w:object>
            </w:r>
          </w:p>
        </w:tc>
        <w:tc>
          <w:tcPr>
            <w:tcW w:w="1474"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r>
      <w:tr w:rsidR="00233508" w:rsidRPr="00E03DF5" w:rsidTr="00233508">
        <w:trPr>
          <w:cantSplit/>
          <w:trHeight w:val="397"/>
        </w:trPr>
        <w:tc>
          <w:tcPr>
            <w:tcW w:w="2127" w:type="dxa"/>
            <w:shd w:val="clear" w:color="auto" w:fill="auto"/>
            <w:vAlign w:val="center"/>
          </w:tcPr>
          <w:p w:rsidR="00233508" w:rsidRPr="00A125DA" w:rsidRDefault="00233508" w:rsidP="005E15C0">
            <w:pPr>
              <w:rPr>
                <w:rFonts w:ascii="Arial Narrow" w:hAnsi="Arial Narrow"/>
                <w:sz w:val="20"/>
                <w:szCs w:val="20"/>
              </w:rPr>
            </w:pPr>
          </w:p>
        </w:tc>
        <w:tc>
          <w:tcPr>
            <w:tcW w:w="1418" w:type="dxa"/>
            <w:shd w:val="clear" w:color="auto" w:fill="auto"/>
            <w:vAlign w:val="center"/>
          </w:tcPr>
          <w:p w:rsidR="00233508" w:rsidRPr="00A125DA" w:rsidRDefault="00233508" w:rsidP="005E15C0">
            <w:pPr>
              <w:rPr>
                <w:rFonts w:ascii="Arial Narrow" w:hAnsi="Arial Narrow"/>
                <w:sz w:val="20"/>
                <w:szCs w:val="20"/>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87" type="#_x0000_t75" style="width:12.65pt;height:17.85pt" o:ole="">
                  <v:imagedata r:id="rId10" o:title=""/>
                </v:shape>
                <w:control r:id="rId33" w:name="CheckBox113112111111" w:shapeid="_x0000_i2787"/>
              </w:object>
            </w:r>
          </w:p>
        </w:tc>
        <w:tc>
          <w:tcPr>
            <w:tcW w:w="114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86" type="#_x0000_t75" style="width:12.65pt;height:17.85pt" o:ole="">
                  <v:imagedata r:id="rId10" o:title=""/>
                </v:shape>
                <w:control r:id="rId34" w:name="CheckBox11311211122" w:shapeid="_x0000_i2786"/>
              </w:object>
            </w:r>
          </w:p>
        </w:tc>
        <w:tc>
          <w:tcPr>
            <w:tcW w:w="98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2785" type="#_x0000_t75" style="width:12.65pt;height:17.85pt" o:ole="">
                  <v:imagedata r:id="rId10" o:title=""/>
                </v:shape>
                <w:control r:id="rId35" w:name="CheckBox1131121112" w:shapeid="_x0000_i2785"/>
              </w:object>
            </w:r>
          </w:p>
        </w:tc>
        <w:tc>
          <w:tcPr>
            <w:tcW w:w="1283"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84" type="#_x0000_t75" style="width:12.65pt;height:17.85pt" o:ole="">
                  <v:imagedata r:id="rId10" o:title=""/>
                </v:shape>
                <w:control r:id="rId36" w:name="CheckBox113112112" w:shapeid="_x0000_i2784"/>
              </w:object>
            </w:r>
          </w:p>
        </w:tc>
        <w:tc>
          <w:tcPr>
            <w:tcW w:w="99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83" type="#_x0000_t75" style="width:12.65pt;height:17.85pt" o:ole="">
                  <v:imagedata r:id="rId10" o:title=""/>
                </v:shape>
                <w:control r:id="rId37" w:name="CheckBox11311211111" w:shapeid="_x0000_i2783"/>
              </w:object>
            </w:r>
          </w:p>
        </w:tc>
        <w:tc>
          <w:tcPr>
            <w:tcW w:w="1276"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82" type="#_x0000_t75" style="width:12.65pt;height:17.85pt" o:ole="">
                  <v:imagedata r:id="rId10" o:title=""/>
                </v:shape>
                <w:control r:id="rId38" w:name="CheckBox1131121111" w:shapeid="_x0000_i2782"/>
              </w:object>
            </w:r>
          </w:p>
        </w:tc>
        <w:tc>
          <w:tcPr>
            <w:tcW w:w="141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81" type="#_x0000_t75" style="width:12.65pt;height:17.85pt" o:ole="">
                  <v:imagedata r:id="rId10" o:title=""/>
                </v:shape>
                <w:control r:id="rId39" w:name="CheckBox113112111" w:shapeid="_x0000_i2781"/>
              </w:object>
            </w:r>
          </w:p>
        </w:tc>
        <w:tc>
          <w:tcPr>
            <w:tcW w:w="1219"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80" type="#_x0000_t75" style="width:12.65pt;height:17.85pt" o:ole="">
                  <v:imagedata r:id="rId10" o:title=""/>
                </v:shape>
                <w:control r:id="rId40" w:name="CheckBox11311215" w:shapeid="_x0000_i2780"/>
              </w:object>
            </w:r>
          </w:p>
        </w:tc>
        <w:tc>
          <w:tcPr>
            <w:tcW w:w="127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79" type="#_x0000_t75" style="width:12.65pt;height:17.85pt" o:ole="">
                  <v:imagedata r:id="rId10" o:title=""/>
                </v:shape>
                <w:control r:id="rId41" w:name="CheckBox113112141" w:shapeid="_x0000_i2779"/>
              </w:object>
            </w:r>
          </w:p>
        </w:tc>
        <w:tc>
          <w:tcPr>
            <w:tcW w:w="112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78" type="#_x0000_t75" style="width:12.65pt;height:17.85pt" o:ole="">
                  <v:imagedata r:id="rId10" o:title=""/>
                </v:shape>
                <w:control r:id="rId42" w:name="CheckBox11311214" w:shapeid="_x0000_i2778"/>
              </w:object>
            </w:r>
          </w:p>
        </w:tc>
        <w:tc>
          <w:tcPr>
            <w:tcW w:w="1124"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77" type="#_x0000_t75" style="width:12.65pt;height:17.85pt" o:ole="">
                  <v:imagedata r:id="rId10" o:title=""/>
                </v:shape>
                <w:control r:id="rId43" w:name="CheckBox11311213" w:shapeid="_x0000_i2777"/>
              </w:object>
            </w:r>
          </w:p>
        </w:tc>
        <w:tc>
          <w:tcPr>
            <w:tcW w:w="1474"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r>
      <w:tr w:rsidR="00233508" w:rsidRPr="00E03DF5" w:rsidTr="00233508">
        <w:trPr>
          <w:cantSplit/>
          <w:trHeight w:val="397"/>
        </w:trPr>
        <w:tc>
          <w:tcPr>
            <w:tcW w:w="2127" w:type="dxa"/>
            <w:shd w:val="clear" w:color="auto" w:fill="auto"/>
            <w:vAlign w:val="center"/>
          </w:tcPr>
          <w:p w:rsidR="00233508" w:rsidRPr="00A125DA" w:rsidRDefault="00233508" w:rsidP="005E15C0">
            <w:pPr>
              <w:rPr>
                <w:rFonts w:ascii="Arial Narrow" w:hAnsi="Arial Narrow"/>
                <w:sz w:val="20"/>
                <w:szCs w:val="20"/>
              </w:rPr>
            </w:pPr>
          </w:p>
        </w:tc>
        <w:tc>
          <w:tcPr>
            <w:tcW w:w="1418" w:type="dxa"/>
            <w:shd w:val="clear" w:color="auto" w:fill="auto"/>
            <w:vAlign w:val="center"/>
          </w:tcPr>
          <w:p w:rsidR="00233508" w:rsidRPr="00A125DA" w:rsidRDefault="00233508" w:rsidP="005E15C0">
            <w:pPr>
              <w:rPr>
                <w:rFonts w:ascii="Arial Narrow" w:hAnsi="Arial Narrow"/>
                <w:sz w:val="20"/>
                <w:szCs w:val="20"/>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76" type="#_x0000_t75" style="width:12.65pt;height:17.85pt" o:ole="">
                  <v:imagedata r:id="rId10" o:title=""/>
                </v:shape>
                <w:control r:id="rId44" w:name="CheckBox1131131111111112" w:shapeid="_x0000_i2776"/>
              </w:object>
            </w:r>
          </w:p>
        </w:tc>
        <w:tc>
          <w:tcPr>
            <w:tcW w:w="114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75" type="#_x0000_t75" style="width:12.65pt;height:17.85pt" o:ole="">
                  <v:imagedata r:id="rId10" o:title=""/>
                </v:shape>
                <w:control r:id="rId45" w:name="CheckBox113113111111111" w:shapeid="_x0000_i2775"/>
              </w:object>
            </w:r>
          </w:p>
        </w:tc>
        <w:tc>
          <w:tcPr>
            <w:tcW w:w="98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2774" type="#_x0000_t75" style="width:12.65pt;height:17.85pt" o:ole="">
                  <v:imagedata r:id="rId10" o:title=""/>
                </v:shape>
                <w:control r:id="rId46" w:name="CheckBox11311311111111" w:shapeid="_x0000_i2774"/>
              </w:object>
            </w:r>
          </w:p>
        </w:tc>
        <w:tc>
          <w:tcPr>
            <w:tcW w:w="1283"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73" type="#_x0000_t75" style="width:12.65pt;height:17.85pt" o:ole="">
                  <v:imagedata r:id="rId10" o:title=""/>
                </v:shape>
                <w:control r:id="rId47" w:name="CheckBox113113111111" w:shapeid="_x0000_i2773"/>
              </w:object>
            </w:r>
          </w:p>
        </w:tc>
        <w:tc>
          <w:tcPr>
            <w:tcW w:w="99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72" type="#_x0000_t75" style="width:12.65pt;height:17.85pt" o:ole="">
                  <v:imagedata r:id="rId10" o:title=""/>
                </v:shape>
                <w:control r:id="rId48" w:name="CheckBox11311311111" w:shapeid="_x0000_i2772"/>
              </w:object>
            </w:r>
          </w:p>
        </w:tc>
        <w:tc>
          <w:tcPr>
            <w:tcW w:w="1276"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71" type="#_x0000_t75" style="width:12.65pt;height:17.85pt" o:ole="">
                  <v:imagedata r:id="rId10" o:title=""/>
                </v:shape>
                <w:control r:id="rId49" w:name="CheckBox1131131111" w:shapeid="_x0000_i2771"/>
              </w:object>
            </w:r>
          </w:p>
        </w:tc>
        <w:tc>
          <w:tcPr>
            <w:tcW w:w="141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70" type="#_x0000_t75" style="width:12.65pt;height:17.85pt" o:ole="">
                  <v:imagedata r:id="rId10" o:title=""/>
                </v:shape>
                <w:control r:id="rId50" w:name="CheckBox113113111" w:shapeid="_x0000_i2770"/>
              </w:object>
            </w:r>
          </w:p>
        </w:tc>
        <w:tc>
          <w:tcPr>
            <w:tcW w:w="1219"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69" type="#_x0000_t75" style="width:12.65pt;height:17.85pt" o:ole="">
                  <v:imagedata r:id="rId10" o:title=""/>
                </v:shape>
                <w:control r:id="rId51" w:name="CheckBox11311315" w:shapeid="_x0000_i2769"/>
              </w:object>
            </w:r>
          </w:p>
        </w:tc>
        <w:tc>
          <w:tcPr>
            <w:tcW w:w="127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68" type="#_x0000_t75" style="width:12.65pt;height:17.85pt" o:ole="">
                  <v:imagedata r:id="rId10" o:title=""/>
                </v:shape>
                <w:control r:id="rId52" w:name="CheckBox113113141" w:shapeid="_x0000_i2768"/>
              </w:object>
            </w:r>
          </w:p>
        </w:tc>
        <w:tc>
          <w:tcPr>
            <w:tcW w:w="112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67" type="#_x0000_t75" style="width:12.65pt;height:17.85pt" o:ole="">
                  <v:imagedata r:id="rId10" o:title=""/>
                </v:shape>
                <w:control r:id="rId53" w:name="CheckBox11311314" w:shapeid="_x0000_i2767"/>
              </w:object>
            </w:r>
          </w:p>
        </w:tc>
        <w:tc>
          <w:tcPr>
            <w:tcW w:w="1124"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66" type="#_x0000_t75" style="width:12.65pt;height:17.85pt" o:ole="">
                  <v:imagedata r:id="rId10" o:title=""/>
                </v:shape>
                <w:control r:id="rId54" w:name="CheckBox11311313" w:shapeid="_x0000_i2766"/>
              </w:object>
            </w:r>
          </w:p>
        </w:tc>
        <w:tc>
          <w:tcPr>
            <w:tcW w:w="1474"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r>
      <w:tr w:rsidR="00233508" w:rsidRPr="00E03DF5" w:rsidTr="00233508">
        <w:trPr>
          <w:cantSplit/>
          <w:trHeight w:val="397"/>
        </w:trPr>
        <w:tc>
          <w:tcPr>
            <w:tcW w:w="2127" w:type="dxa"/>
            <w:shd w:val="clear" w:color="auto" w:fill="auto"/>
            <w:vAlign w:val="center"/>
          </w:tcPr>
          <w:p w:rsidR="00233508" w:rsidRPr="00A125DA" w:rsidRDefault="00233508" w:rsidP="005E15C0">
            <w:pPr>
              <w:rPr>
                <w:rFonts w:ascii="Arial Narrow" w:hAnsi="Arial Narrow"/>
                <w:sz w:val="20"/>
                <w:szCs w:val="20"/>
              </w:rPr>
            </w:pPr>
          </w:p>
        </w:tc>
        <w:tc>
          <w:tcPr>
            <w:tcW w:w="1418" w:type="dxa"/>
            <w:shd w:val="clear" w:color="auto" w:fill="auto"/>
            <w:vAlign w:val="center"/>
          </w:tcPr>
          <w:p w:rsidR="00233508" w:rsidRPr="00A125DA" w:rsidRDefault="00233508" w:rsidP="005E15C0">
            <w:pPr>
              <w:rPr>
                <w:rFonts w:ascii="Arial Narrow" w:hAnsi="Arial Narrow"/>
                <w:sz w:val="20"/>
                <w:szCs w:val="20"/>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65" type="#_x0000_t75" style="width:12.65pt;height:17.85pt" o:ole="">
                  <v:imagedata r:id="rId10" o:title=""/>
                </v:shape>
                <w:control r:id="rId55" w:name="CheckBox1131141111111112" w:shapeid="_x0000_i2765"/>
              </w:object>
            </w:r>
          </w:p>
        </w:tc>
        <w:tc>
          <w:tcPr>
            <w:tcW w:w="114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64" type="#_x0000_t75" style="width:12.65pt;height:17.85pt" o:ole="">
                  <v:imagedata r:id="rId10" o:title=""/>
                </v:shape>
                <w:control r:id="rId56" w:name="CheckBox113114111111111" w:shapeid="_x0000_i2764"/>
              </w:object>
            </w:r>
          </w:p>
        </w:tc>
        <w:tc>
          <w:tcPr>
            <w:tcW w:w="98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2763" type="#_x0000_t75" style="width:12.65pt;height:17.85pt" o:ole="">
                  <v:imagedata r:id="rId10" o:title=""/>
                </v:shape>
                <w:control r:id="rId57" w:name="CheckBox11311411111111" w:shapeid="_x0000_i2763"/>
              </w:object>
            </w:r>
          </w:p>
        </w:tc>
        <w:tc>
          <w:tcPr>
            <w:tcW w:w="1283"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62" type="#_x0000_t75" style="width:12.65pt;height:17.85pt" o:ole="">
                  <v:imagedata r:id="rId10" o:title=""/>
                </v:shape>
                <w:control r:id="rId58" w:name="CheckBox1131141111111" w:shapeid="_x0000_i2762"/>
              </w:object>
            </w:r>
          </w:p>
        </w:tc>
        <w:tc>
          <w:tcPr>
            <w:tcW w:w="99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61" type="#_x0000_t75" style="width:12.65pt;height:17.85pt" o:ole="">
                  <v:imagedata r:id="rId10" o:title=""/>
                </v:shape>
                <w:control r:id="rId59" w:name="CheckBox113114111111" w:shapeid="_x0000_i2761"/>
              </w:object>
            </w:r>
          </w:p>
        </w:tc>
        <w:tc>
          <w:tcPr>
            <w:tcW w:w="1276"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60" type="#_x0000_t75" style="width:12.65pt;height:17.85pt" o:ole="">
                  <v:imagedata r:id="rId10" o:title=""/>
                </v:shape>
                <w:control r:id="rId60" w:name="CheckBox11311411111" w:shapeid="_x0000_i2760"/>
              </w:object>
            </w:r>
          </w:p>
        </w:tc>
        <w:tc>
          <w:tcPr>
            <w:tcW w:w="141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59" type="#_x0000_t75" style="width:12.65pt;height:17.85pt" o:ole="">
                  <v:imagedata r:id="rId10" o:title=""/>
                </v:shape>
                <w:control r:id="rId61" w:name="CheckBox1131141111" w:shapeid="_x0000_i2759"/>
              </w:object>
            </w:r>
          </w:p>
        </w:tc>
        <w:tc>
          <w:tcPr>
            <w:tcW w:w="1219"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58" type="#_x0000_t75" style="width:12.65pt;height:17.85pt" o:ole="">
                  <v:imagedata r:id="rId10" o:title=""/>
                </v:shape>
                <w:control r:id="rId62" w:name="CheckBox113114111" w:shapeid="_x0000_i2758"/>
              </w:object>
            </w:r>
          </w:p>
        </w:tc>
        <w:tc>
          <w:tcPr>
            <w:tcW w:w="127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57" type="#_x0000_t75" style="width:12.65pt;height:17.85pt" o:ole="">
                  <v:imagedata r:id="rId10" o:title=""/>
                </v:shape>
                <w:control r:id="rId63" w:name="CheckBox113114141" w:shapeid="_x0000_i2757"/>
              </w:object>
            </w:r>
          </w:p>
        </w:tc>
        <w:tc>
          <w:tcPr>
            <w:tcW w:w="112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56" type="#_x0000_t75" style="width:12.65pt;height:17.85pt" o:ole="">
                  <v:imagedata r:id="rId10" o:title=""/>
                </v:shape>
                <w:control r:id="rId64" w:name="CheckBox11311414" w:shapeid="_x0000_i2756"/>
              </w:object>
            </w:r>
          </w:p>
        </w:tc>
        <w:tc>
          <w:tcPr>
            <w:tcW w:w="1124"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55" type="#_x0000_t75" style="width:12.65pt;height:17.85pt" o:ole="">
                  <v:imagedata r:id="rId10" o:title=""/>
                </v:shape>
                <w:control r:id="rId65" w:name="CheckBox11311413" w:shapeid="_x0000_i2755"/>
              </w:object>
            </w:r>
          </w:p>
        </w:tc>
        <w:tc>
          <w:tcPr>
            <w:tcW w:w="1474"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r>
      <w:tr w:rsidR="00233508" w:rsidRPr="00E03DF5" w:rsidTr="00233508">
        <w:trPr>
          <w:cantSplit/>
          <w:trHeight w:val="397"/>
        </w:trPr>
        <w:tc>
          <w:tcPr>
            <w:tcW w:w="2127" w:type="dxa"/>
            <w:shd w:val="clear" w:color="auto" w:fill="auto"/>
            <w:vAlign w:val="center"/>
          </w:tcPr>
          <w:p w:rsidR="00233508" w:rsidRPr="00A125DA" w:rsidRDefault="00233508" w:rsidP="005E15C0">
            <w:pPr>
              <w:rPr>
                <w:rFonts w:ascii="Arial Narrow" w:hAnsi="Arial Narrow"/>
                <w:sz w:val="20"/>
                <w:szCs w:val="20"/>
              </w:rPr>
            </w:pPr>
          </w:p>
        </w:tc>
        <w:tc>
          <w:tcPr>
            <w:tcW w:w="1418" w:type="dxa"/>
            <w:shd w:val="clear" w:color="auto" w:fill="auto"/>
            <w:vAlign w:val="center"/>
          </w:tcPr>
          <w:p w:rsidR="00233508" w:rsidRPr="00A125DA" w:rsidRDefault="00233508" w:rsidP="005E15C0">
            <w:pPr>
              <w:rPr>
                <w:rFonts w:ascii="Arial Narrow" w:hAnsi="Arial Narrow"/>
                <w:sz w:val="20"/>
                <w:szCs w:val="20"/>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54" type="#_x0000_t75" style="width:12.65pt;height:17.85pt" o:ole="">
                  <v:imagedata r:id="rId10" o:title=""/>
                </v:shape>
                <w:control r:id="rId66" w:name="CheckBox11311511111111112" w:shapeid="_x0000_i2754"/>
              </w:object>
            </w:r>
          </w:p>
        </w:tc>
        <w:tc>
          <w:tcPr>
            <w:tcW w:w="114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53" type="#_x0000_t75" style="width:12.65pt;height:17.85pt" o:ole="">
                  <v:imagedata r:id="rId10" o:title=""/>
                </v:shape>
                <w:control r:id="rId67" w:name="CheckBox1131151111111111" w:shapeid="_x0000_i2753"/>
              </w:object>
            </w:r>
          </w:p>
        </w:tc>
        <w:tc>
          <w:tcPr>
            <w:tcW w:w="98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2752" type="#_x0000_t75" style="width:12.65pt;height:17.85pt" o:ole="">
                  <v:imagedata r:id="rId10" o:title=""/>
                </v:shape>
                <w:control r:id="rId68" w:name="CheckBox113115111111111" w:shapeid="_x0000_i2752"/>
              </w:object>
            </w:r>
          </w:p>
        </w:tc>
        <w:tc>
          <w:tcPr>
            <w:tcW w:w="1283"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51" type="#_x0000_t75" style="width:12.65pt;height:17.85pt" o:ole="">
                  <v:imagedata r:id="rId10" o:title=""/>
                </v:shape>
                <w:control r:id="rId69" w:name="CheckBox11311511111111" w:shapeid="_x0000_i2751"/>
              </w:object>
            </w:r>
          </w:p>
        </w:tc>
        <w:tc>
          <w:tcPr>
            <w:tcW w:w="99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50" type="#_x0000_t75" style="width:12.65pt;height:17.85pt" o:ole="">
                  <v:imagedata r:id="rId10" o:title=""/>
                </v:shape>
                <w:control r:id="rId70" w:name="CheckBox1131151111111" w:shapeid="_x0000_i2750"/>
              </w:object>
            </w:r>
          </w:p>
        </w:tc>
        <w:tc>
          <w:tcPr>
            <w:tcW w:w="1276"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49" type="#_x0000_t75" style="width:12.65pt;height:17.85pt" o:ole="">
                  <v:imagedata r:id="rId10" o:title=""/>
                </v:shape>
                <w:control r:id="rId71" w:name="CheckBox113115111111" w:shapeid="_x0000_i2749"/>
              </w:object>
            </w:r>
          </w:p>
        </w:tc>
        <w:tc>
          <w:tcPr>
            <w:tcW w:w="141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48" type="#_x0000_t75" style="width:12.65pt;height:17.85pt" o:ole="">
                  <v:imagedata r:id="rId10" o:title=""/>
                </v:shape>
                <w:control r:id="rId72" w:name="CheckBox11311511111" w:shapeid="_x0000_i2748"/>
              </w:object>
            </w:r>
          </w:p>
        </w:tc>
        <w:tc>
          <w:tcPr>
            <w:tcW w:w="1219"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47" type="#_x0000_t75" style="width:12.65pt;height:17.85pt" o:ole="">
                  <v:imagedata r:id="rId10" o:title=""/>
                </v:shape>
                <w:control r:id="rId73" w:name="CheckBox113115112" w:shapeid="_x0000_i2747"/>
              </w:object>
            </w:r>
          </w:p>
        </w:tc>
        <w:tc>
          <w:tcPr>
            <w:tcW w:w="127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46" type="#_x0000_t75" style="width:12.65pt;height:17.85pt" o:ole="">
                  <v:imagedata r:id="rId10" o:title=""/>
                </v:shape>
                <w:control r:id="rId74" w:name="CheckBox1131151111" w:shapeid="_x0000_i2746"/>
              </w:object>
            </w:r>
          </w:p>
        </w:tc>
        <w:tc>
          <w:tcPr>
            <w:tcW w:w="112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45" type="#_x0000_t75" style="width:12.65pt;height:17.85pt" o:ole="">
                  <v:imagedata r:id="rId10" o:title=""/>
                </v:shape>
                <w:control r:id="rId75" w:name="CheckBox113115111" w:shapeid="_x0000_i2745"/>
              </w:object>
            </w:r>
          </w:p>
        </w:tc>
        <w:tc>
          <w:tcPr>
            <w:tcW w:w="1124"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44" type="#_x0000_t75" style="width:12.65pt;height:17.85pt" o:ole="">
                  <v:imagedata r:id="rId10" o:title=""/>
                </v:shape>
                <w:control r:id="rId76" w:name="CheckBox11311513" w:shapeid="_x0000_i2744"/>
              </w:object>
            </w:r>
          </w:p>
        </w:tc>
        <w:tc>
          <w:tcPr>
            <w:tcW w:w="1474"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r>
      <w:tr w:rsidR="00233508" w:rsidRPr="00E03DF5" w:rsidTr="00233508">
        <w:trPr>
          <w:cantSplit/>
          <w:trHeight w:val="397"/>
        </w:trPr>
        <w:tc>
          <w:tcPr>
            <w:tcW w:w="2127" w:type="dxa"/>
            <w:shd w:val="clear" w:color="auto" w:fill="auto"/>
            <w:vAlign w:val="center"/>
          </w:tcPr>
          <w:p w:rsidR="00233508" w:rsidRPr="00A125DA" w:rsidRDefault="00233508" w:rsidP="005E15C0">
            <w:pPr>
              <w:rPr>
                <w:rFonts w:ascii="Arial Narrow" w:hAnsi="Arial Narrow"/>
                <w:sz w:val="20"/>
                <w:szCs w:val="20"/>
              </w:rPr>
            </w:pPr>
          </w:p>
        </w:tc>
        <w:tc>
          <w:tcPr>
            <w:tcW w:w="1418" w:type="dxa"/>
            <w:shd w:val="clear" w:color="auto" w:fill="auto"/>
            <w:vAlign w:val="center"/>
          </w:tcPr>
          <w:p w:rsidR="00233508" w:rsidRPr="00A125DA" w:rsidRDefault="00233508" w:rsidP="005E15C0">
            <w:pPr>
              <w:rPr>
                <w:rFonts w:ascii="Arial Narrow" w:hAnsi="Arial Narrow"/>
                <w:sz w:val="20"/>
                <w:szCs w:val="20"/>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43" type="#_x0000_t75" style="width:12.65pt;height:17.85pt" o:ole="">
                  <v:imagedata r:id="rId10" o:title=""/>
                </v:shape>
                <w:control r:id="rId77" w:name="CheckBox11311611111111112" w:shapeid="_x0000_i2743"/>
              </w:object>
            </w:r>
          </w:p>
        </w:tc>
        <w:tc>
          <w:tcPr>
            <w:tcW w:w="114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42" type="#_x0000_t75" style="width:12.65pt;height:17.85pt" o:ole="">
                  <v:imagedata r:id="rId10" o:title=""/>
                </v:shape>
                <w:control r:id="rId78" w:name="CheckBox1131161111111111121" w:shapeid="_x0000_i2742"/>
              </w:object>
            </w:r>
          </w:p>
        </w:tc>
        <w:tc>
          <w:tcPr>
            <w:tcW w:w="98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2741" type="#_x0000_t75" style="width:12.65pt;height:17.85pt" o:ole="">
                  <v:imagedata r:id="rId10" o:title=""/>
                </v:shape>
                <w:control r:id="rId79" w:name="CheckBox113116111111111112" w:shapeid="_x0000_i2741"/>
              </w:object>
            </w:r>
          </w:p>
        </w:tc>
        <w:tc>
          <w:tcPr>
            <w:tcW w:w="1283"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40" type="#_x0000_t75" style="width:12.65pt;height:17.85pt" o:ole="">
                  <v:imagedata r:id="rId10" o:title=""/>
                </v:shape>
                <w:control r:id="rId80" w:name="CheckBox11311611111111111" w:shapeid="_x0000_i2740"/>
              </w:object>
            </w:r>
          </w:p>
        </w:tc>
        <w:tc>
          <w:tcPr>
            <w:tcW w:w="99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39" type="#_x0000_t75" style="width:12.65pt;height:17.85pt" o:ole="">
                  <v:imagedata r:id="rId10" o:title=""/>
                </v:shape>
                <w:control r:id="rId81" w:name="CheckBox1131161111111111" w:shapeid="_x0000_i2739"/>
              </w:object>
            </w:r>
          </w:p>
        </w:tc>
        <w:tc>
          <w:tcPr>
            <w:tcW w:w="1276"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38" type="#_x0000_t75" style="width:12.65pt;height:17.85pt" o:ole="">
                  <v:imagedata r:id="rId10" o:title=""/>
                </v:shape>
                <w:control r:id="rId82" w:name="CheckBox113116111111111" w:shapeid="_x0000_i2738"/>
              </w:object>
            </w:r>
          </w:p>
        </w:tc>
        <w:tc>
          <w:tcPr>
            <w:tcW w:w="141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37" type="#_x0000_t75" style="width:12.65pt;height:17.85pt" o:ole="">
                  <v:imagedata r:id="rId10" o:title=""/>
                </v:shape>
                <w:control r:id="rId83" w:name="CheckBox11311611111111" w:shapeid="_x0000_i2737"/>
              </w:object>
            </w:r>
          </w:p>
        </w:tc>
        <w:tc>
          <w:tcPr>
            <w:tcW w:w="1219"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36" type="#_x0000_t75" style="width:12.65pt;height:17.85pt" o:ole="">
                  <v:imagedata r:id="rId10" o:title=""/>
                </v:shape>
                <w:control r:id="rId84" w:name="CheckBox1131161111111" w:shapeid="_x0000_i2736"/>
              </w:object>
            </w:r>
          </w:p>
        </w:tc>
        <w:tc>
          <w:tcPr>
            <w:tcW w:w="127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35" type="#_x0000_t75" style="width:12.65pt;height:17.85pt" o:ole="">
                  <v:imagedata r:id="rId10" o:title=""/>
                </v:shape>
                <w:control r:id="rId85" w:name="CheckBox113116111111" w:shapeid="_x0000_i2735"/>
              </w:object>
            </w:r>
          </w:p>
        </w:tc>
        <w:tc>
          <w:tcPr>
            <w:tcW w:w="112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34" type="#_x0000_t75" style="width:12.65pt;height:17.85pt" o:ole="">
                  <v:imagedata r:id="rId10" o:title=""/>
                </v:shape>
                <w:control r:id="rId86" w:name="CheckBox11311611111" w:shapeid="_x0000_i2734"/>
              </w:object>
            </w:r>
          </w:p>
        </w:tc>
        <w:tc>
          <w:tcPr>
            <w:tcW w:w="1124"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33" type="#_x0000_t75" style="width:12.65pt;height:17.85pt" o:ole="">
                  <v:imagedata r:id="rId10" o:title=""/>
                </v:shape>
                <w:control r:id="rId87" w:name="CheckBox1131161111" w:shapeid="_x0000_i2733"/>
              </w:object>
            </w:r>
          </w:p>
        </w:tc>
        <w:tc>
          <w:tcPr>
            <w:tcW w:w="1474"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r>
      <w:tr w:rsidR="00233508" w:rsidRPr="00E03DF5" w:rsidTr="00233508">
        <w:trPr>
          <w:cantSplit/>
          <w:trHeight w:val="397"/>
        </w:trPr>
        <w:tc>
          <w:tcPr>
            <w:tcW w:w="2127" w:type="dxa"/>
            <w:shd w:val="clear" w:color="auto" w:fill="auto"/>
            <w:vAlign w:val="center"/>
          </w:tcPr>
          <w:p w:rsidR="00233508" w:rsidRPr="00A125DA" w:rsidRDefault="00233508" w:rsidP="005E15C0">
            <w:pPr>
              <w:rPr>
                <w:rFonts w:ascii="Arial Narrow" w:hAnsi="Arial Narrow"/>
                <w:sz w:val="20"/>
                <w:szCs w:val="20"/>
              </w:rPr>
            </w:pPr>
          </w:p>
        </w:tc>
        <w:tc>
          <w:tcPr>
            <w:tcW w:w="1418" w:type="dxa"/>
            <w:shd w:val="clear" w:color="auto" w:fill="auto"/>
            <w:vAlign w:val="center"/>
          </w:tcPr>
          <w:p w:rsidR="00233508" w:rsidRPr="00A125DA" w:rsidRDefault="00233508" w:rsidP="005E15C0">
            <w:pPr>
              <w:rPr>
                <w:rFonts w:ascii="Arial Narrow" w:hAnsi="Arial Narrow"/>
                <w:sz w:val="20"/>
                <w:szCs w:val="20"/>
              </w:rPr>
            </w:pPr>
          </w:p>
        </w:tc>
        <w:tc>
          <w:tcPr>
            <w:tcW w:w="567" w:type="dxa"/>
            <w:shd w:val="clear" w:color="auto" w:fill="auto"/>
            <w:vAlign w:val="center"/>
          </w:tcPr>
          <w:p w:rsidR="00233508" w:rsidRPr="00700A81" w:rsidRDefault="00233508" w:rsidP="0014564C">
            <w:pPr>
              <w:jc w:val="center"/>
              <w:rPr>
                <w:rFonts w:ascii="Arial Narrow" w:hAnsi="Arial Narrow"/>
                <w:b/>
                <w:sz w:val="20"/>
                <w:szCs w:val="20"/>
              </w:rPr>
            </w:pPr>
            <w:r w:rsidRPr="00700A81">
              <w:rPr>
                <w:rFonts w:ascii="Arial Narrow" w:hAnsi="Arial Narrow"/>
                <w:b/>
                <w:sz w:val="20"/>
                <w:szCs w:val="20"/>
              </w:rPr>
              <w:object w:dxaOrig="225" w:dyaOrig="225">
                <v:shape id="_x0000_i2732" type="#_x0000_t75" style="width:12.65pt;height:17.85pt" o:ole="">
                  <v:imagedata r:id="rId10" o:title=""/>
                </v:shape>
                <w:control r:id="rId88" w:name="CheckBox11319122" w:shapeid="_x0000_i2732"/>
              </w:object>
            </w:r>
          </w:p>
        </w:tc>
        <w:tc>
          <w:tcPr>
            <w:tcW w:w="1141" w:type="dxa"/>
            <w:shd w:val="clear" w:color="auto" w:fill="auto"/>
            <w:vAlign w:val="center"/>
          </w:tcPr>
          <w:p w:rsidR="00233508" w:rsidRPr="00700A81" w:rsidRDefault="00233508" w:rsidP="0014564C">
            <w:pPr>
              <w:jc w:val="center"/>
              <w:rPr>
                <w:rFonts w:ascii="Arial Narrow" w:hAnsi="Arial Narrow"/>
                <w:b/>
                <w:sz w:val="20"/>
                <w:szCs w:val="20"/>
              </w:rPr>
            </w:pPr>
          </w:p>
        </w:tc>
        <w:tc>
          <w:tcPr>
            <w:tcW w:w="567"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2731" type="#_x0000_t75" style="width:12.65pt;height:17.85pt" o:ole="">
                  <v:imagedata r:id="rId10" o:title=""/>
                </v:shape>
                <w:control r:id="rId89" w:name="CheckBox11319121" w:shapeid="_x0000_i2731"/>
              </w:object>
            </w:r>
          </w:p>
        </w:tc>
        <w:tc>
          <w:tcPr>
            <w:tcW w:w="985"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p>
        </w:tc>
        <w:tc>
          <w:tcPr>
            <w:tcW w:w="560"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2730" type="#_x0000_t75" style="width:12.65pt;height:17.85pt" o:ole="">
                  <v:imagedata r:id="rId10" o:title=""/>
                </v:shape>
                <w:control r:id="rId90" w:name="CheckBox1131912" w:shapeid="_x0000_i2730"/>
              </w:object>
            </w:r>
          </w:p>
        </w:tc>
        <w:tc>
          <w:tcPr>
            <w:tcW w:w="1283"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p>
        </w:tc>
        <w:tc>
          <w:tcPr>
            <w:tcW w:w="567"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2729" type="#_x0000_t75" style="width:12.65pt;height:17.85pt" o:ole="">
                  <v:imagedata r:id="rId10" o:title=""/>
                </v:shape>
                <w:control r:id="rId91" w:name="CheckBox1131921" w:shapeid="_x0000_i2729"/>
              </w:object>
            </w:r>
          </w:p>
        </w:tc>
        <w:tc>
          <w:tcPr>
            <w:tcW w:w="992"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p>
        </w:tc>
        <w:tc>
          <w:tcPr>
            <w:tcW w:w="567"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2728" type="#_x0000_t75" style="width:12.65pt;height:17.85pt" o:ole="">
                  <v:imagedata r:id="rId10" o:title=""/>
                </v:shape>
                <w:control r:id="rId92" w:name="CheckBox1131931" w:shapeid="_x0000_i2728"/>
              </w:object>
            </w:r>
          </w:p>
        </w:tc>
        <w:tc>
          <w:tcPr>
            <w:tcW w:w="1276"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p>
        </w:tc>
        <w:tc>
          <w:tcPr>
            <w:tcW w:w="567"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2727" type="#_x0000_t75" style="width:12.65pt;height:17.85pt" o:ole="">
                  <v:imagedata r:id="rId10" o:title=""/>
                </v:shape>
                <w:control r:id="rId93" w:name="CheckBox1131941" w:shapeid="_x0000_i2727"/>
              </w:object>
            </w:r>
          </w:p>
        </w:tc>
        <w:tc>
          <w:tcPr>
            <w:tcW w:w="1417"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p>
        </w:tc>
        <w:tc>
          <w:tcPr>
            <w:tcW w:w="482"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2726" type="#_x0000_t75" style="width:12.65pt;height:17.85pt" o:ole="">
                  <v:imagedata r:id="rId10" o:title=""/>
                </v:shape>
                <w:control r:id="rId94" w:name="CheckBox1131951" w:shapeid="_x0000_i2726"/>
              </w:object>
            </w:r>
          </w:p>
        </w:tc>
        <w:tc>
          <w:tcPr>
            <w:tcW w:w="1219"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p>
        </w:tc>
        <w:tc>
          <w:tcPr>
            <w:tcW w:w="568"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2725" type="#_x0000_t75" style="width:12.65pt;height:17.85pt" o:ole="">
                  <v:imagedata r:id="rId10" o:title=""/>
                </v:shape>
                <w:control r:id="rId95" w:name="CheckBox1131961" w:shapeid="_x0000_i2725"/>
              </w:object>
            </w:r>
          </w:p>
        </w:tc>
        <w:tc>
          <w:tcPr>
            <w:tcW w:w="1275"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p>
        </w:tc>
        <w:tc>
          <w:tcPr>
            <w:tcW w:w="568"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2724" type="#_x0000_t75" style="width:12.65pt;height:17.85pt" o:ole="">
                  <v:imagedata r:id="rId10" o:title=""/>
                </v:shape>
                <w:control r:id="rId96" w:name="CheckBox11319711" w:shapeid="_x0000_i2724"/>
              </w:object>
            </w:r>
          </w:p>
        </w:tc>
        <w:tc>
          <w:tcPr>
            <w:tcW w:w="1122"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p>
        </w:tc>
        <w:tc>
          <w:tcPr>
            <w:tcW w:w="577" w:type="dxa"/>
            <w:shd w:val="clear" w:color="auto" w:fill="auto"/>
            <w:vAlign w:val="center"/>
          </w:tcPr>
          <w:p w:rsidR="00233508" w:rsidRPr="00700A81" w:rsidRDefault="00233508" w:rsidP="00A648F1">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2723" type="#_x0000_t75" style="width:12.65pt;height:17.85pt" o:ole="">
                  <v:imagedata r:id="rId10" o:title=""/>
                </v:shape>
                <w:control r:id="rId97" w:name="CheckBox1131971" w:shapeid="_x0000_i2723"/>
              </w:object>
            </w:r>
          </w:p>
        </w:tc>
        <w:tc>
          <w:tcPr>
            <w:tcW w:w="1124" w:type="dxa"/>
            <w:shd w:val="clear" w:color="auto" w:fill="auto"/>
            <w:vAlign w:val="center"/>
          </w:tcPr>
          <w:p w:rsidR="00233508" w:rsidRPr="00700A81" w:rsidRDefault="00233508" w:rsidP="00A648F1">
            <w:pPr>
              <w:jc w:val="center"/>
              <w:rPr>
                <w:rFonts w:ascii="Arial Narrow" w:eastAsia="Times New Roman" w:hAnsi="Arial Narrow" w:cs="Calibri"/>
                <w:sz w:val="20"/>
                <w:szCs w:val="20"/>
              </w:rPr>
            </w:pPr>
          </w:p>
        </w:tc>
        <w:tc>
          <w:tcPr>
            <w:tcW w:w="521"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2722" type="#_x0000_t75" style="width:12.65pt;height:17.85pt" o:ole="">
                  <v:imagedata r:id="rId10" o:title=""/>
                </v:shape>
                <w:control r:id="rId98" w:name="CheckBox1131981" w:shapeid="_x0000_i2722"/>
              </w:object>
            </w:r>
          </w:p>
        </w:tc>
        <w:tc>
          <w:tcPr>
            <w:tcW w:w="1474" w:type="dxa"/>
            <w:shd w:val="clear" w:color="auto" w:fill="auto"/>
            <w:vAlign w:val="center"/>
          </w:tcPr>
          <w:p w:rsidR="00233508" w:rsidRPr="00700A81" w:rsidRDefault="00233508" w:rsidP="00A71A75">
            <w:pPr>
              <w:jc w:val="center"/>
              <w:rPr>
                <w:rFonts w:ascii="Arial Narrow" w:eastAsia="Times New Roman" w:hAnsi="Arial Narrow" w:cs="Calibri"/>
                <w:sz w:val="20"/>
                <w:szCs w:val="20"/>
              </w:rPr>
            </w:pPr>
          </w:p>
        </w:tc>
      </w:tr>
      <w:tr w:rsidR="00233508" w:rsidRPr="00E03DF5" w:rsidTr="00233508">
        <w:trPr>
          <w:cantSplit/>
          <w:trHeight w:val="397"/>
        </w:trPr>
        <w:tc>
          <w:tcPr>
            <w:tcW w:w="2127" w:type="dxa"/>
            <w:shd w:val="clear" w:color="auto" w:fill="auto"/>
            <w:vAlign w:val="center"/>
          </w:tcPr>
          <w:p w:rsidR="00233508" w:rsidRPr="00A125DA" w:rsidRDefault="00233508" w:rsidP="005E15C0">
            <w:pPr>
              <w:rPr>
                <w:rFonts w:ascii="Arial Narrow" w:hAnsi="Arial Narrow"/>
                <w:sz w:val="20"/>
                <w:szCs w:val="20"/>
              </w:rPr>
            </w:pPr>
          </w:p>
        </w:tc>
        <w:tc>
          <w:tcPr>
            <w:tcW w:w="1418" w:type="dxa"/>
            <w:shd w:val="clear" w:color="auto" w:fill="auto"/>
            <w:vAlign w:val="center"/>
          </w:tcPr>
          <w:p w:rsidR="00233508" w:rsidRPr="00A125DA" w:rsidRDefault="00233508" w:rsidP="005E15C0">
            <w:pPr>
              <w:rPr>
                <w:rFonts w:ascii="Arial Narrow" w:hAnsi="Arial Narrow"/>
                <w:sz w:val="20"/>
                <w:szCs w:val="20"/>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21" type="#_x0000_t75" style="width:12.65pt;height:17.85pt" o:ole="">
                  <v:imagedata r:id="rId10" o:title=""/>
                </v:shape>
                <w:control r:id="rId99" w:name="CheckBox11311711111111111111" w:shapeid="_x0000_i2721"/>
              </w:object>
            </w:r>
          </w:p>
        </w:tc>
        <w:tc>
          <w:tcPr>
            <w:tcW w:w="114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20" type="#_x0000_t75" style="width:12.65pt;height:17.85pt" o:ole="">
                  <v:imagedata r:id="rId10" o:title=""/>
                </v:shape>
                <w:control r:id="rId100" w:name="CheckBox11311711111111111122" w:shapeid="_x0000_i2720"/>
              </w:object>
            </w:r>
          </w:p>
        </w:tc>
        <w:tc>
          <w:tcPr>
            <w:tcW w:w="98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2719" type="#_x0000_t75" style="width:12.65pt;height:17.85pt" o:ole="">
                  <v:imagedata r:id="rId10" o:title=""/>
                </v:shape>
                <w:control r:id="rId101" w:name="CheckBox1131171111111111112" w:shapeid="_x0000_i2719"/>
              </w:object>
            </w:r>
          </w:p>
        </w:tc>
        <w:tc>
          <w:tcPr>
            <w:tcW w:w="1283" w:type="dxa"/>
            <w:shd w:val="clear" w:color="auto" w:fill="auto"/>
            <w:vAlign w:val="center"/>
          </w:tcPr>
          <w:p w:rsidR="00233508" w:rsidRPr="003A0660" w:rsidRDefault="00233508" w:rsidP="00A648F1">
            <w:pPr>
              <w:jc w:val="center"/>
              <w:rPr>
                <w:rFonts w:ascii="Arial Narrow" w:eastAsia="Times New Roman" w:hAnsi="Arial Narrow" w:cs="Calibri"/>
                <w:sz w:val="16"/>
                <w:szCs w:val="16"/>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18" type="#_x0000_t75" style="width:12.65pt;height:17.85pt" o:ole="">
                  <v:imagedata r:id="rId10" o:title=""/>
                </v:shape>
                <w:control r:id="rId102" w:name="CheckBox11311711111111112" w:shapeid="_x0000_i2718"/>
              </w:object>
            </w:r>
          </w:p>
        </w:tc>
        <w:tc>
          <w:tcPr>
            <w:tcW w:w="99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17" type="#_x0000_t75" style="width:12.65pt;height:17.85pt" o:ole="">
                  <v:imagedata r:id="rId10" o:title=""/>
                </v:shape>
                <w:control r:id="rId103" w:name="CheckBox1131171111111112" w:shapeid="_x0000_i2717"/>
              </w:object>
            </w:r>
          </w:p>
        </w:tc>
        <w:tc>
          <w:tcPr>
            <w:tcW w:w="1276"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16" type="#_x0000_t75" style="width:12.65pt;height:17.85pt" o:ole="">
                  <v:imagedata r:id="rId10" o:title=""/>
                </v:shape>
                <w:control r:id="rId104" w:name="CheckBox113117111111112" w:shapeid="_x0000_i2716"/>
              </w:object>
            </w:r>
          </w:p>
        </w:tc>
        <w:tc>
          <w:tcPr>
            <w:tcW w:w="1417"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15" type="#_x0000_t75" style="width:12.65pt;height:17.85pt" o:ole="">
                  <v:imagedata r:id="rId10" o:title=""/>
                </v:shape>
                <w:control r:id="rId105" w:name="CheckBox11311711111112" w:shapeid="_x0000_i2715"/>
              </w:object>
            </w:r>
          </w:p>
        </w:tc>
        <w:tc>
          <w:tcPr>
            <w:tcW w:w="1219"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14" type="#_x0000_t75" style="width:12.65pt;height:17.85pt" o:ole="">
                  <v:imagedata r:id="rId10" o:title=""/>
                </v:shape>
                <w:control r:id="rId106" w:name="CheckBox1131171111112" w:shapeid="_x0000_i2714"/>
              </w:object>
            </w:r>
          </w:p>
        </w:tc>
        <w:tc>
          <w:tcPr>
            <w:tcW w:w="1275"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13" type="#_x0000_t75" style="width:12.65pt;height:17.85pt" o:ole="">
                  <v:imagedata r:id="rId10" o:title=""/>
                </v:shape>
                <w:control r:id="rId107" w:name="CheckBox1131171111121" w:shapeid="_x0000_i2713"/>
              </w:object>
            </w:r>
          </w:p>
        </w:tc>
        <w:tc>
          <w:tcPr>
            <w:tcW w:w="1122"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12" type="#_x0000_t75" style="width:12.65pt;height:17.85pt" o:ole="">
                  <v:imagedata r:id="rId10" o:title=""/>
                </v:shape>
                <w:control r:id="rId108" w:name="CheckBox113117111112" w:shapeid="_x0000_i2712"/>
              </w:object>
            </w:r>
          </w:p>
        </w:tc>
        <w:tc>
          <w:tcPr>
            <w:tcW w:w="1124" w:type="dxa"/>
            <w:shd w:val="clear" w:color="auto" w:fill="auto"/>
            <w:vAlign w:val="center"/>
          </w:tcPr>
          <w:p w:rsidR="00233508" w:rsidRPr="00700A81" w:rsidRDefault="00233508"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2711" type="#_x0000_t75" style="width:12.65pt;height:17.85pt" o:ole="">
                  <v:imagedata r:id="rId10" o:title=""/>
                </v:shape>
                <w:control r:id="rId109" w:name="CheckBox11311711112" w:shapeid="_x0000_i2711"/>
              </w:object>
            </w:r>
          </w:p>
        </w:tc>
        <w:tc>
          <w:tcPr>
            <w:tcW w:w="1474" w:type="dxa"/>
            <w:shd w:val="clear" w:color="auto" w:fill="auto"/>
            <w:vAlign w:val="center"/>
          </w:tcPr>
          <w:p w:rsidR="00233508" w:rsidRPr="00700A81" w:rsidRDefault="00233508" w:rsidP="00B769B1">
            <w:pPr>
              <w:jc w:val="center"/>
              <w:rPr>
                <w:rFonts w:ascii="Arial Narrow" w:eastAsia="Times New Roman" w:hAnsi="Arial Narrow" w:cs="Calibri"/>
                <w:sz w:val="20"/>
                <w:szCs w:val="20"/>
                <w:lang w:val="en-AU"/>
              </w:rPr>
            </w:pPr>
          </w:p>
        </w:tc>
      </w:tr>
    </w:tbl>
    <w:p w:rsidR="00B37D4B" w:rsidRPr="00661E10" w:rsidRDefault="00B37D4B" w:rsidP="00083A37">
      <w:pPr>
        <w:spacing w:after="0"/>
        <w:rPr>
          <w:sz w:val="12"/>
          <w:szCs w:val="12"/>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850"/>
        <w:gridCol w:w="2024"/>
        <w:gridCol w:w="669"/>
        <w:gridCol w:w="2065"/>
        <w:gridCol w:w="629"/>
        <w:gridCol w:w="2105"/>
        <w:gridCol w:w="730"/>
        <w:gridCol w:w="2004"/>
        <w:gridCol w:w="689"/>
        <w:gridCol w:w="2045"/>
        <w:gridCol w:w="648"/>
        <w:gridCol w:w="2086"/>
        <w:gridCol w:w="646"/>
        <w:gridCol w:w="2088"/>
      </w:tblGrid>
      <w:tr w:rsidR="00574735"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574735" w:rsidRPr="002A15A7" w:rsidRDefault="00574735"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sz w:val="20"/>
                <w:szCs w:val="20"/>
              </w:rPr>
            </w:pPr>
            <w:r w:rsidRPr="0027401E">
              <w:rPr>
                <w:rFonts w:ascii="Arial Narrow" w:hAnsi="Arial Narrow"/>
                <w:b/>
                <w:sz w:val="20"/>
                <w:szCs w:val="20"/>
              </w:rPr>
              <w:t>Strand</w:t>
            </w:r>
          </w:p>
        </w:tc>
        <w:tc>
          <w:tcPr>
            <w:tcW w:w="19278" w:type="dxa"/>
            <w:gridSpan w:val="14"/>
            <w:tcBorders>
              <w:top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bCs/>
                <w:sz w:val="20"/>
                <w:szCs w:val="20"/>
                <w:lang w:val="en-AU"/>
              </w:rPr>
            </w:pPr>
            <w:r w:rsidRPr="0027401E">
              <w:rPr>
                <w:rFonts w:ascii="Arial Narrow" w:hAnsi="Arial Narrow"/>
                <w:b/>
                <w:bCs/>
                <w:sz w:val="20"/>
                <w:szCs w:val="20"/>
                <w:lang w:val="en-AU"/>
              </w:rPr>
              <w:t>Understanding</w:t>
            </w:r>
          </w:p>
        </w:tc>
      </w:tr>
      <w:tr w:rsidR="001C3973"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1C3973" w:rsidRPr="002A15A7" w:rsidRDefault="001C3973"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1C3973" w:rsidRPr="002A15A7" w:rsidRDefault="001C3973" w:rsidP="001C38EE">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11076" w:type="dxa"/>
            <w:gridSpan w:val="8"/>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Awareness</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233508" w:rsidRPr="0023348C" w:rsidTr="00233508">
        <w:trPr>
          <w:trHeight w:val="1150"/>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233508" w:rsidRPr="00E03DF5" w:rsidRDefault="00233508" w:rsidP="001C38EE">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233508" w:rsidRPr="00E03DF5" w:rsidRDefault="00233508" w:rsidP="001C38EE">
            <w:pPr>
              <w:jc w:val="center"/>
              <w:rPr>
                <w:rFonts w:ascii="Arial Narrow" w:hAnsi="Arial Narrow"/>
                <w:b/>
                <w:sz w:val="20"/>
                <w:szCs w:val="20"/>
              </w:rPr>
            </w:pPr>
            <w:r w:rsidRPr="005E15C0">
              <w:rPr>
                <w:rFonts w:ascii="Arial Narrow" w:hAnsi="Arial Narrow"/>
                <w:b/>
                <w:sz w:val="20"/>
                <w:szCs w:val="20"/>
              </w:rPr>
              <w:t>Content Description</w:t>
            </w:r>
          </w:p>
        </w:tc>
        <w:tc>
          <w:tcPr>
            <w:tcW w:w="2874" w:type="dxa"/>
            <w:gridSpan w:val="2"/>
          </w:tcPr>
          <w:p w:rsidR="00233508" w:rsidRPr="00233508" w:rsidRDefault="00233508" w:rsidP="00233508">
            <w:pPr>
              <w:pStyle w:val="VCAAtablecondensed"/>
              <w:rPr>
                <w:sz w:val="18"/>
                <w:szCs w:val="20"/>
                <w:lang w:val="en-AU"/>
              </w:rPr>
            </w:pPr>
            <w:r w:rsidRPr="00233508">
              <w:rPr>
                <w:sz w:val="18"/>
                <w:szCs w:val="20"/>
                <w:lang w:val="en-AU"/>
              </w:rPr>
              <w:t>Identify different types of non-manual features and characteristics of signs, including iconicity, and explore the use of software to transcribe and annotate signed texts</w:t>
            </w:r>
          </w:p>
        </w:tc>
        <w:tc>
          <w:tcPr>
            <w:tcW w:w="2734" w:type="dxa"/>
            <w:gridSpan w:val="2"/>
          </w:tcPr>
          <w:p w:rsidR="00233508" w:rsidRPr="00233508" w:rsidRDefault="00233508" w:rsidP="00233508">
            <w:pPr>
              <w:pStyle w:val="VCAAtablecondensed"/>
              <w:spacing w:before="0" w:after="0"/>
              <w:rPr>
                <w:sz w:val="18"/>
                <w:szCs w:val="20"/>
                <w:lang w:val="en-AU"/>
              </w:rPr>
            </w:pPr>
            <w:r w:rsidRPr="00233508">
              <w:rPr>
                <w:sz w:val="18"/>
                <w:szCs w:val="20"/>
                <w:lang w:val="en-AU"/>
              </w:rPr>
              <w:t>Develop knowledge of additional elements of the Auslan grammatical system, analysing indicating verbs, depicting signs and constructed action</w:t>
            </w:r>
          </w:p>
        </w:tc>
        <w:tc>
          <w:tcPr>
            <w:tcW w:w="2734" w:type="dxa"/>
            <w:gridSpan w:val="2"/>
          </w:tcPr>
          <w:p w:rsidR="00233508" w:rsidRPr="00233508" w:rsidRDefault="00233508" w:rsidP="00233508">
            <w:pPr>
              <w:pStyle w:val="VCAAtablecondensed"/>
              <w:spacing w:before="0" w:after="0"/>
              <w:rPr>
                <w:sz w:val="18"/>
                <w:szCs w:val="20"/>
                <w:lang w:val="en-AU"/>
              </w:rPr>
            </w:pPr>
            <w:r w:rsidRPr="00233508">
              <w:rPr>
                <w:sz w:val="18"/>
                <w:szCs w:val="20"/>
                <w:lang w:val="en-AU"/>
              </w:rPr>
              <w:t>Understand and control additional elements of Auslan grammar, such as the use of non-manual features for negation or conditional forms, and understand how signers use constructed action and depicting signs in composite utterances</w:t>
            </w:r>
          </w:p>
        </w:tc>
        <w:tc>
          <w:tcPr>
            <w:tcW w:w="2734" w:type="dxa"/>
            <w:gridSpan w:val="2"/>
          </w:tcPr>
          <w:p w:rsidR="00233508" w:rsidRPr="00233508" w:rsidRDefault="00233508" w:rsidP="00233508">
            <w:pPr>
              <w:pStyle w:val="VCAAtablecondensed"/>
              <w:spacing w:before="0" w:after="0"/>
              <w:rPr>
                <w:sz w:val="18"/>
                <w:szCs w:val="20"/>
                <w:lang w:val="en-AU"/>
              </w:rPr>
            </w:pPr>
            <w:r w:rsidRPr="00233508">
              <w:rPr>
                <w:sz w:val="18"/>
                <w:szCs w:val="20"/>
                <w:lang w:val="en-AU"/>
              </w:rPr>
              <w:t>Expand understanding of grammatical features and cohesive devices used in a range of personal, informative and imaginative texts designed to suit different audiences, contexts and purposes</w:t>
            </w:r>
          </w:p>
        </w:tc>
        <w:tc>
          <w:tcPr>
            <w:tcW w:w="2734" w:type="dxa"/>
            <w:gridSpan w:val="2"/>
          </w:tcPr>
          <w:p w:rsidR="00233508" w:rsidRPr="00233508" w:rsidRDefault="00233508" w:rsidP="00233508">
            <w:pPr>
              <w:pStyle w:val="VCAAtablecondensed"/>
              <w:rPr>
                <w:sz w:val="18"/>
                <w:szCs w:val="20"/>
                <w:lang w:val="en-AU"/>
              </w:rPr>
            </w:pPr>
            <w:r w:rsidRPr="00233508">
              <w:rPr>
                <w:sz w:val="18"/>
                <w:szCs w:val="20"/>
                <w:lang w:val="en-AU"/>
              </w:rPr>
              <w:t>Understand that Auslan has evolved and developed through different periods of influence and cultural and societal change</w:t>
            </w:r>
          </w:p>
        </w:tc>
        <w:tc>
          <w:tcPr>
            <w:tcW w:w="2734" w:type="dxa"/>
            <w:gridSpan w:val="2"/>
          </w:tcPr>
          <w:p w:rsidR="00233508" w:rsidRPr="00233508" w:rsidRDefault="00233508" w:rsidP="00233508">
            <w:pPr>
              <w:pStyle w:val="VCAAtablecondensed"/>
              <w:rPr>
                <w:sz w:val="18"/>
                <w:szCs w:val="20"/>
                <w:lang w:val="en-AU"/>
              </w:rPr>
            </w:pPr>
            <w:r w:rsidRPr="00233508">
              <w:rPr>
                <w:sz w:val="18"/>
                <w:szCs w:val="20"/>
                <w:lang w:val="en-AU"/>
              </w:rPr>
              <w:t>Understand historical and contemporary factors that impact on awareness, support and use of Auslan and its vitality in contemporary Australia, comparing it with that of other signed languages around the world</w:t>
            </w:r>
          </w:p>
        </w:tc>
        <w:tc>
          <w:tcPr>
            <w:tcW w:w="2734" w:type="dxa"/>
            <w:gridSpan w:val="2"/>
          </w:tcPr>
          <w:p w:rsidR="00233508" w:rsidRPr="00233508" w:rsidRDefault="00233508" w:rsidP="00233508">
            <w:pPr>
              <w:pStyle w:val="VCAAtablecondensed"/>
              <w:rPr>
                <w:sz w:val="18"/>
                <w:szCs w:val="20"/>
                <w:lang w:val="en-AU"/>
              </w:rPr>
            </w:pPr>
            <w:r w:rsidRPr="00233508">
              <w:rPr>
                <w:sz w:val="18"/>
                <w:szCs w:val="20"/>
                <w:lang w:val="en-AU"/>
              </w:rPr>
              <w:t>Reflect on how language use is influenced by communities’ world views and sense of identity and on how language and culture influence each other</w:t>
            </w:r>
          </w:p>
        </w:tc>
      </w:tr>
      <w:tr w:rsidR="00233508" w:rsidRPr="0056716B"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233508" w:rsidRPr="00E03DF5" w:rsidRDefault="00233508" w:rsidP="001C38EE">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233508" w:rsidRPr="00E03DF5" w:rsidRDefault="00233508" w:rsidP="001C38EE">
            <w:pPr>
              <w:jc w:val="center"/>
              <w:rPr>
                <w:rFonts w:ascii="Arial Narrow" w:hAnsi="Arial Narrow"/>
                <w:b/>
                <w:sz w:val="20"/>
                <w:szCs w:val="20"/>
              </w:rPr>
            </w:pPr>
            <w:r w:rsidRPr="007670CC">
              <w:rPr>
                <w:rFonts w:ascii="Arial Narrow" w:hAnsi="Arial Narrow"/>
                <w:b/>
                <w:sz w:val="20"/>
                <w:szCs w:val="20"/>
                <w:lang w:val="en-AU"/>
              </w:rPr>
              <w:t>Semester/Year</w:t>
            </w:r>
          </w:p>
        </w:tc>
        <w:tc>
          <w:tcPr>
            <w:tcW w:w="850"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24"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69"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65"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9"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05"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30"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04"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9"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45"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8"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6"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6"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8" w:type="dxa"/>
            <w:shd w:val="clear" w:color="auto" w:fill="F2F2F2" w:themeFill="background1" w:themeFillShade="F2"/>
            <w:vAlign w:val="center"/>
          </w:tcPr>
          <w:p w:rsidR="00233508" w:rsidRPr="0056716B" w:rsidRDefault="00233508"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233508" w:rsidRPr="00700A81" w:rsidTr="001C3973">
        <w:trPr>
          <w:cantSplit/>
          <w:trHeight w:val="397"/>
        </w:trPr>
        <w:tc>
          <w:tcPr>
            <w:tcW w:w="2127" w:type="dxa"/>
            <w:shd w:val="clear" w:color="auto" w:fill="auto"/>
            <w:vAlign w:val="center"/>
          </w:tcPr>
          <w:p w:rsidR="00233508" w:rsidRPr="00A125DA" w:rsidRDefault="00233508" w:rsidP="001C38EE">
            <w:pPr>
              <w:jc w:val="center"/>
              <w:rPr>
                <w:rFonts w:ascii="Arial Narrow" w:hAnsi="Arial Narrow"/>
                <w:sz w:val="20"/>
                <w:szCs w:val="20"/>
              </w:rPr>
            </w:pPr>
          </w:p>
        </w:tc>
        <w:tc>
          <w:tcPr>
            <w:tcW w:w="1418" w:type="dxa"/>
            <w:shd w:val="clear" w:color="auto" w:fill="auto"/>
            <w:vAlign w:val="center"/>
          </w:tcPr>
          <w:p w:rsidR="00233508" w:rsidRPr="00A125DA" w:rsidRDefault="00233508" w:rsidP="001C38EE">
            <w:pPr>
              <w:rPr>
                <w:rFonts w:ascii="Arial Narrow" w:hAnsi="Arial Narrow"/>
                <w:sz w:val="20"/>
                <w:szCs w:val="20"/>
              </w:rPr>
            </w:pPr>
          </w:p>
        </w:tc>
        <w:tc>
          <w:tcPr>
            <w:tcW w:w="85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24" type="#_x0000_t75" style="width:12.65pt;height:17.85pt" o:ole="">
                  <v:imagedata r:id="rId10" o:title=""/>
                </v:shape>
                <w:control r:id="rId110" w:name="CheckBox11311811111" w:shapeid="_x0000_i4924"/>
              </w:object>
            </w:r>
          </w:p>
        </w:tc>
        <w:tc>
          <w:tcPr>
            <w:tcW w:w="202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23" type="#_x0000_t75" style="width:12.65pt;height:17.85pt" o:ole="">
                  <v:imagedata r:id="rId10" o:title=""/>
                </v:shape>
                <w:control r:id="rId111" w:name="CheckBox1131181112" w:shapeid="_x0000_i4923"/>
              </w:object>
            </w:r>
          </w:p>
        </w:tc>
        <w:tc>
          <w:tcPr>
            <w:tcW w:w="206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22" type="#_x0000_t75" style="width:12.65pt;height:17.85pt" o:ole="">
                  <v:imagedata r:id="rId10" o:title=""/>
                </v:shape>
                <w:control r:id="rId112" w:name="CheckBox113118112" w:shapeid="_x0000_i4922"/>
              </w:object>
            </w:r>
          </w:p>
        </w:tc>
        <w:tc>
          <w:tcPr>
            <w:tcW w:w="210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21" type="#_x0000_t75" style="width:12.65pt;height:17.85pt" o:ole="">
                  <v:imagedata r:id="rId10" o:title=""/>
                </v:shape>
                <w:control r:id="rId113" w:name="CheckBox11311891" w:shapeid="_x0000_i4921"/>
              </w:object>
            </w:r>
          </w:p>
        </w:tc>
        <w:tc>
          <w:tcPr>
            <w:tcW w:w="200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20" type="#_x0000_t75" style="width:12.65pt;height:17.85pt" o:ole="">
                  <v:imagedata r:id="rId10" o:title=""/>
                </v:shape>
                <w:control r:id="rId114" w:name="CheckBox11311881" w:shapeid="_x0000_i4920"/>
              </w:object>
            </w:r>
          </w:p>
        </w:tc>
        <w:tc>
          <w:tcPr>
            <w:tcW w:w="204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19" type="#_x0000_t75" style="width:12.65pt;height:17.85pt" o:ole="">
                  <v:imagedata r:id="rId10" o:title=""/>
                </v:shape>
                <w:control r:id="rId115" w:name="CheckBox11311871" w:shapeid="_x0000_i4919"/>
              </w:object>
            </w:r>
          </w:p>
        </w:tc>
        <w:tc>
          <w:tcPr>
            <w:tcW w:w="208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18" type="#_x0000_t75" style="width:12.65pt;height:17.85pt" o:ole="">
                  <v:imagedata r:id="rId10" o:title=""/>
                </v:shape>
                <w:control r:id="rId116" w:name="CheckBox11311861" w:shapeid="_x0000_i4918"/>
              </w:object>
            </w:r>
          </w:p>
        </w:tc>
        <w:tc>
          <w:tcPr>
            <w:tcW w:w="208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r>
      <w:tr w:rsidR="00233508" w:rsidRPr="00700A81" w:rsidTr="001C3973">
        <w:trPr>
          <w:cantSplit/>
          <w:trHeight w:val="397"/>
        </w:trPr>
        <w:tc>
          <w:tcPr>
            <w:tcW w:w="2127" w:type="dxa"/>
            <w:shd w:val="clear" w:color="auto" w:fill="auto"/>
            <w:vAlign w:val="center"/>
          </w:tcPr>
          <w:p w:rsidR="00233508" w:rsidRPr="00A125DA" w:rsidRDefault="00233508" w:rsidP="001C38EE">
            <w:pPr>
              <w:rPr>
                <w:rFonts w:ascii="Arial Narrow" w:hAnsi="Arial Narrow"/>
                <w:sz w:val="20"/>
                <w:szCs w:val="20"/>
              </w:rPr>
            </w:pPr>
          </w:p>
        </w:tc>
        <w:tc>
          <w:tcPr>
            <w:tcW w:w="1418" w:type="dxa"/>
            <w:shd w:val="clear" w:color="auto" w:fill="auto"/>
            <w:vAlign w:val="center"/>
          </w:tcPr>
          <w:p w:rsidR="00233508" w:rsidRPr="00A125DA" w:rsidRDefault="00233508" w:rsidP="001C38EE">
            <w:pPr>
              <w:rPr>
                <w:rFonts w:ascii="Arial Narrow" w:hAnsi="Arial Narrow"/>
                <w:sz w:val="20"/>
                <w:szCs w:val="20"/>
              </w:rPr>
            </w:pPr>
          </w:p>
        </w:tc>
        <w:tc>
          <w:tcPr>
            <w:tcW w:w="85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17" type="#_x0000_t75" style="width:12.65pt;height:17.85pt" o:ole="">
                  <v:imagedata r:id="rId10" o:title=""/>
                </v:shape>
                <w:control r:id="rId117" w:name="CheckBox1131111111111" w:shapeid="_x0000_i4917"/>
              </w:object>
            </w:r>
          </w:p>
        </w:tc>
        <w:tc>
          <w:tcPr>
            <w:tcW w:w="202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16" type="#_x0000_t75" style="width:12.65pt;height:17.85pt" o:ole="">
                  <v:imagedata r:id="rId10" o:title=""/>
                </v:shape>
                <w:control r:id="rId118" w:name="CheckBox113111111112" w:shapeid="_x0000_i4916"/>
              </w:object>
            </w:r>
          </w:p>
        </w:tc>
        <w:tc>
          <w:tcPr>
            <w:tcW w:w="206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15" type="#_x0000_t75" style="width:12.65pt;height:17.85pt" o:ole="">
                  <v:imagedata r:id="rId10" o:title=""/>
                </v:shape>
                <w:control r:id="rId119" w:name="CheckBox11311111112" w:shapeid="_x0000_i4915"/>
              </w:object>
            </w:r>
          </w:p>
        </w:tc>
        <w:tc>
          <w:tcPr>
            <w:tcW w:w="210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14" type="#_x0000_t75" style="width:12.65pt;height:17.85pt" o:ole="">
                  <v:imagedata r:id="rId10" o:title=""/>
                </v:shape>
                <w:control r:id="rId120" w:name="CheckBox1131111311" w:shapeid="_x0000_i4914"/>
              </w:object>
            </w:r>
          </w:p>
        </w:tc>
        <w:tc>
          <w:tcPr>
            <w:tcW w:w="200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13" type="#_x0000_t75" style="width:12.65pt;height:17.85pt" o:ole="">
                  <v:imagedata r:id="rId10" o:title=""/>
                </v:shape>
                <w:control r:id="rId121" w:name="CheckBox1131111211" w:shapeid="_x0000_i4913"/>
              </w:object>
            </w:r>
          </w:p>
        </w:tc>
        <w:tc>
          <w:tcPr>
            <w:tcW w:w="204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12" type="#_x0000_t75" style="width:12.65pt;height:17.85pt" o:ole="">
                  <v:imagedata r:id="rId10" o:title=""/>
                </v:shape>
                <w:control r:id="rId122" w:name="CheckBox1131111112" w:shapeid="_x0000_i4912"/>
              </w:object>
            </w:r>
          </w:p>
        </w:tc>
        <w:tc>
          <w:tcPr>
            <w:tcW w:w="208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11" type="#_x0000_t75" style="width:12.65pt;height:17.85pt" o:ole="">
                  <v:imagedata r:id="rId10" o:title=""/>
                </v:shape>
                <w:control r:id="rId123" w:name="CheckBox113111161" w:shapeid="_x0000_i4911"/>
              </w:object>
            </w:r>
          </w:p>
        </w:tc>
        <w:tc>
          <w:tcPr>
            <w:tcW w:w="208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r>
      <w:tr w:rsidR="00233508" w:rsidRPr="00700A81" w:rsidTr="001C3973">
        <w:trPr>
          <w:cantSplit/>
          <w:trHeight w:val="397"/>
        </w:trPr>
        <w:tc>
          <w:tcPr>
            <w:tcW w:w="2127" w:type="dxa"/>
            <w:shd w:val="clear" w:color="auto" w:fill="auto"/>
            <w:vAlign w:val="center"/>
          </w:tcPr>
          <w:p w:rsidR="00233508" w:rsidRPr="00A125DA" w:rsidRDefault="00233508" w:rsidP="001C38EE">
            <w:pPr>
              <w:rPr>
                <w:rFonts w:ascii="Arial Narrow" w:hAnsi="Arial Narrow"/>
                <w:sz w:val="20"/>
                <w:szCs w:val="20"/>
              </w:rPr>
            </w:pPr>
          </w:p>
        </w:tc>
        <w:tc>
          <w:tcPr>
            <w:tcW w:w="1418" w:type="dxa"/>
            <w:shd w:val="clear" w:color="auto" w:fill="auto"/>
            <w:vAlign w:val="center"/>
          </w:tcPr>
          <w:p w:rsidR="00233508" w:rsidRPr="00A125DA" w:rsidRDefault="00233508" w:rsidP="001C38EE">
            <w:pPr>
              <w:rPr>
                <w:rFonts w:ascii="Arial Narrow" w:hAnsi="Arial Narrow"/>
                <w:sz w:val="20"/>
                <w:szCs w:val="20"/>
              </w:rPr>
            </w:pPr>
          </w:p>
        </w:tc>
        <w:tc>
          <w:tcPr>
            <w:tcW w:w="85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10" type="#_x0000_t75" style="width:12.65pt;height:17.85pt" o:ole="">
                  <v:imagedata r:id="rId10" o:title=""/>
                </v:shape>
                <w:control r:id="rId124" w:name="CheckBox1131121111111" w:shapeid="_x0000_i4910"/>
              </w:object>
            </w:r>
          </w:p>
        </w:tc>
        <w:tc>
          <w:tcPr>
            <w:tcW w:w="202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09" type="#_x0000_t75" style="width:12.65pt;height:17.85pt" o:ole="">
                  <v:imagedata r:id="rId10" o:title=""/>
                </v:shape>
                <w:control r:id="rId125" w:name="CheckBox11311211121" w:shapeid="_x0000_i4909"/>
              </w:object>
            </w:r>
          </w:p>
        </w:tc>
        <w:tc>
          <w:tcPr>
            <w:tcW w:w="206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08" type="#_x0000_t75" style="width:12.65pt;height:17.85pt" o:ole="">
                  <v:imagedata r:id="rId10" o:title=""/>
                </v:shape>
                <w:control r:id="rId126" w:name="CheckBox113112111121" w:shapeid="_x0000_i4908"/>
              </w:object>
            </w:r>
          </w:p>
        </w:tc>
        <w:tc>
          <w:tcPr>
            <w:tcW w:w="210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07" type="#_x0000_t75" style="width:12.65pt;height:17.85pt" o:ole="">
                  <v:imagedata r:id="rId10" o:title=""/>
                </v:shape>
                <w:control r:id="rId127" w:name="CheckBox1131121121" w:shapeid="_x0000_i4907"/>
              </w:object>
            </w:r>
          </w:p>
        </w:tc>
        <w:tc>
          <w:tcPr>
            <w:tcW w:w="200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06" type="#_x0000_t75" style="width:12.65pt;height:17.85pt" o:ole="">
                  <v:imagedata r:id="rId10" o:title=""/>
                </v:shape>
                <w:control r:id="rId128" w:name="CheckBox113112111112" w:shapeid="_x0000_i4906"/>
              </w:object>
            </w:r>
          </w:p>
        </w:tc>
        <w:tc>
          <w:tcPr>
            <w:tcW w:w="204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05" type="#_x0000_t75" style="width:12.65pt;height:17.85pt" o:ole="">
                  <v:imagedata r:id="rId10" o:title=""/>
                </v:shape>
                <w:control r:id="rId129" w:name="CheckBox11311211113" w:shapeid="_x0000_i4905"/>
              </w:object>
            </w:r>
          </w:p>
        </w:tc>
        <w:tc>
          <w:tcPr>
            <w:tcW w:w="208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04" type="#_x0000_t75" style="width:12.65pt;height:17.85pt" o:ole="">
                  <v:imagedata r:id="rId10" o:title=""/>
                </v:shape>
                <w:control r:id="rId130" w:name="CheckBox1131121113" w:shapeid="_x0000_i4904"/>
              </w:object>
            </w:r>
          </w:p>
        </w:tc>
        <w:tc>
          <w:tcPr>
            <w:tcW w:w="208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r>
      <w:tr w:rsidR="00233508" w:rsidRPr="00700A81" w:rsidTr="001C3973">
        <w:trPr>
          <w:cantSplit/>
          <w:trHeight w:val="397"/>
        </w:trPr>
        <w:tc>
          <w:tcPr>
            <w:tcW w:w="2127" w:type="dxa"/>
            <w:shd w:val="clear" w:color="auto" w:fill="auto"/>
            <w:vAlign w:val="center"/>
          </w:tcPr>
          <w:p w:rsidR="00233508" w:rsidRPr="00A125DA" w:rsidRDefault="00233508" w:rsidP="001C38EE">
            <w:pPr>
              <w:rPr>
                <w:rFonts w:ascii="Arial Narrow" w:hAnsi="Arial Narrow"/>
                <w:sz w:val="20"/>
                <w:szCs w:val="20"/>
              </w:rPr>
            </w:pPr>
          </w:p>
        </w:tc>
        <w:tc>
          <w:tcPr>
            <w:tcW w:w="1418" w:type="dxa"/>
            <w:shd w:val="clear" w:color="auto" w:fill="auto"/>
            <w:vAlign w:val="center"/>
          </w:tcPr>
          <w:p w:rsidR="00233508" w:rsidRPr="00A125DA" w:rsidRDefault="00233508" w:rsidP="001C38EE">
            <w:pPr>
              <w:rPr>
                <w:rFonts w:ascii="Arial Narrow" w:hAnsi="Arial Narrow"/>
                <w:sz w:val="20"/>
                <w:szCs w:val="20"/>
              </w:rPr>
            </w:pPr>
          </w:p>
        </w:tc>
        <w:tc>
          <w:tcPr>
            <w:tcW w:w="85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03" type="#_x0000_t75" style="width:12.65pt;height:17.85pt" o:ole="">
                  <v:imagedata r:id="rId10" o:title=""/>
                </v:shape>
                <w:control r:id="rId131" w:name="CheckBox1131131111111111" w:shapeid="_x0000_i4903"/>
              </w:object>
            </w:r>
          </w:p>
        </w:tc>
        <w:tc>
          <w:tcPr>
            <w:tcW w:w="202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02" type="#_x0000_t75" style="width:12.65pt;height:17.85pt" o:ole="">
                  <v:imagedata r:id="rId10" o:title=""/>
                </v:shape>
                <w:control r:id="rId132" w:name="CheckBox113113111111112" w:shapeid="_x0000_i4902"/>
              </w:object>
            </w:r>
          </w:p>
        </w:tc>
        <w:tc>
          <w:tcPr>
            <w:tcW w:w="206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01" type="#_x0000_t75" style="width:12.65pt;height:17.85pt" o:ole="">
                  <v:imagedata r:id="rId10" o:title=""/>
                </v:shape>
                <w:control r:id="rId133" w:name="CheckBox11311311111112" w:shapeid="_x0000_i4901"/>
              </w:object>
            </w:r>
          </w:p>
        </w:tc>
        <w:tc>
          <w:tcPr>
            <w:tcW w:w="210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900" type="#_x0000_t75" style="width:12.65pt;height:17.85pt" o:ole="">
                  <v:imagedata r:id="rId10" o:title=""/>
                </v:shape>
                <w:control r:id="rId134" w:name="CheckBox1131131111112" w:shapeid="_x0000_i4900"/>
              </w:object>
            </w:r>
          </w:p>
        </w:tc>
        <w:tc>
          <w:tcPr>
            <w:tcW w:w="200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99" type="#_x0000_t75" style="width:12.65pt;height:17.85pt" o:ole="">
                  <v:imagedata r:id="rId10" o:title=""/>
                </v:shape>
                <w:control r:id="rId135" w:name="CheckBox113113111112" w:shapeid="_x0000_i4899"/>
              </w:object>
            </w:r>
          </w:p>
        </w:tc>
        <w:tc>
          <w:tcPr>
            <w:tcW w:w="204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98" type="#_x0000_t75" style="width:12.65pt;height:17.85pt" o:ole="">
                  <v:imagedata r:id="rId10" o:title=""/>
                </v:shape>
                <w:control r:id="rId136" w:name="CheckBox11311311112" w:shapeid="_x0000_i4898"/>
              </w:object>
            </w:r>
          </w:p>
        </w:tc>
        <w:tc>
          <w:tcPr>
            <w:tcW w:w="208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97" type="#_x0000_t75" style="width:12.65pt;height:17.85pt" o:ole="">
                  <v:imagedata r:id="rId10" o:title=""/>
                </v:shape>
                <w:control r:id="rId137" w:name="CheckBox1131131112" w:shapeid="_x0000_i4897"/>
              </w:object>
            </w:r>
          </w:p>
        </w:tc>
        <w:tc>
          <w:tcPr>
            <w:tcW w:w="208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r>
      <w:tr w:rsidR="00233508" w:rsidRPr="00700A81" w:rsidTr="001C3973">
        <w:trPr>
          <w:cantSplit/>
          <w:trHeight w:val="397"/>
        </w:trPr>
        <w:tc>
          <w:tcPr>
            <w:tcW w:w="2127" w:type="dxa"/>
            <w:shd w:val="clear" w:color="auto" w:fill="auto"/>
            <w:vAlign w:val="center"/>
          </w:tcPr>
          <w:p w:rsidR="00233508" w:rsidRPr="00A125DA" w:rsidRDefault="00233508" w:rsidP="001C38EE">
            <w:pPr>
              <w:rPr>
                <w:rFonts w:ascii="Arial Narrow" w:hAnsi="Arial Narrow"/>
                <w:sz w:val="20"/>
                <w:szCs w:val="20"/>
              </w:rPr>
            </w:pPr>
          </w:p>
        </w:tc>
        <w:tc>
          <w:tcPr>
            <w:tcW w:w="1418" w:type="dxa"/>
            <w:shd w:val="clear" w:color="auto" w:fill="auto"/>
            <w:vAlign w:val="center"/>
          </w:tcPr>
          <w:p w:rsidR="00233508" w:rsidRPr="00A125DA" w:rsidRDefault="00233508" w:rsidP="001C38EE">
            <w:pPr>
              <w:rPr>
                <w:rFonts w:ascii="Arial Narrow" w:hAnsi="Arial Narrow"/>
                <w:sz w:val="20"/>
                <w:szCs w:val="20"/>
              </w:rPr>
            </w:pPr>
          </w:p>
        </w:tc>
        <w:tc>
          <w:tcPr>
            <w:tcW w:w="85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96" type="#_x0000_t75" style="width:12.65pt;height:17.85pt" o:ole="">
                  <v:imagedata r:id="rId10" o:title=""/>
                </v:shape>
                <w:control r:id="rId138" w:name="CheckBox1131141111111111" w:shapeid="_x0000_i4896"/>
              </w:object>
            </w:r>
          </w:p>
        </w:tc>
        <w:tc>
          <w:tcPr>
            <w:tcW w:w="202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95" type="#_x0000_t75" style="width:12.65pt;height:17.85pt" o:ole="">
                  <v:imagedata r:id="rId10" o:title=""/>
                </v:shape>
                <w:control r:id="rId139" w:name="CheckBox113114111111112" w:shapeid="_x0000_i4895"/>
              </w:object>
            </w:r>
          </w:p>
        </w:tc>
        <w:tc>
          <w:tcPr>
            <w:tcW w:w="206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94" type="#_x0000_t75" style="width:12.65pt;height:17.85pt" o:ole="">
                  <v:imagedata r:id="rId10" o:title=""/>
                </v:shape>
                <w:control r:id="rId140" w:name="CheckBox11311411111121" w:shapeid="_x0000_i4894"/>
              </w:object>
            </w:r>
          </w:p>
        </w:tc>
        <w:tc>
          <w:tcPr>
            <w:tcW w:w="210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93" type="#_x0000_t75" style="width:12.65pt;height:17.85pt" o:ole="">
                  <v:imagedata r:id="rId10" o:title=""/>
                </v:shape>
                <w:control r:id="rId141" w:name="CheckBox11311411111112" w:shapeid="_x0000_i4893"/>
              </w:object>
            </w:r>
          </w:p>
        </w:tc>
        <w:tc>
          <w:tcPr>
            <w:tcW w:w="200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92" type="#_x0000_t75" style="width:12.65pt;height:17.85pt" o:ole="">
                  <v:imagedata r:id="rId10" o:title=""/>
                </v:shape>
                <w:control r:id="rId142" w:name="CheckBox1131141111113" w:shapeid="_x0000_i4892"/>
              </w:object>
            </w:r>
          </w:p>
        </w:tc>
        <w:tc>
          <w:tcPr>
            <w:tcW w:w="204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91" type="#_x0000_t75" style="width:12.65pt;height:17.85pt" o:ole="">
                  <v:imagedata r:id="rId10" o:title=""/>
                </v:shape>
                <w:control r:id="rId143" w:name="CheckBox113114111112" w:shapeid="_x0000_i4891"/>
              </w:object>
            </w:r>
          </w:p>
        </w:tc>
        <w:tc>
          <w:tcPr>
            <w:tcW w:w="208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90" type="#_x0000_t75" style="width:12.65pt;height:17.85pt" o:ole="">
                  <v:imagedata r:id="rId10" o:title=""/>
                </v:shape>
                <w:control r:id="rId144" w:name="CheckBox11311411112" w:shapeid="_x0000_i4890"/>
              </w:object>
            </w:r>
          </w:p>
        </w:tc>
        <w:tc>
          <w:tcPr>
            <w:tcW w:w="208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r>
      <w:tr w:rsidR="00233508" w:rsidRPr="00700A81" w:rsidTr="001C3973">
        <w:trPr>
          <w:cantSplit/>
          <w:trHeight w:val="397"/>
        </w:trPr>
        <w:tc>
          <w:tcPr>
            <w:tcW w:w="2127" w:type="dxa"/>
            <w:shd w:val="clear" w:color="auto" w:fill="auto"/>
            <w:vAlign w:val="center"/>
          </w:tcPr>
          <w:p w:rsidR="00233508" w:rsidRPr="00A125DA" w:rsidRDefault="00233508" w:rsidP="001C38EE">
            <w:pPr>
              <w:rPr>
                <w:rFonts w:ascii="Arial Narrow" w:hAnsi="Arial Narrow"/>
                <w:sz w:val="20"/>
                <w:szCs w:val="20"/>
              </w:rPr>
            </w:pPr>
          </w:p>
        </w:tc>
        <w:tc>
          <w:tcPr>
            <w:tcW w:w="1418" w:type="dxa"/>
            <w:shd w:val="clear" w:color="auto" w:fill="auto"/>
            <w:vAlign w:val="center"/>
          </w:tcPr>
          <w:p w:rsidR="00233508" w:rsidRPr="00A125DA" w:rsidRDefault="00233508" w:rsidP="001C38EE">
            <w:pPr>
              <w:rPr>
                <w:rFonts w:ascii="Arial Narrow" w:hAnsi="Arial Narrow"/>
                <w:sz w:val="20"/>
                <w:szCs w:val="20"/>
              </w:rPr>
            </w:pPr>
          </w:p>
        </w:tc>
        <w:tc>
          <w:tcPr>
            <w:tcW w:w="85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89" type="#_x0000_t75" style="width:12.65pt;height:17.85pt" o:ole="">
                  <v:imagedata r:id="rId10" o:title=""/>
                </v:shape>
                <w:control r:id="rId145" w:name="CheckBox11311511111111111" w:shapeid="_x0000_i4889"/>
              </w:object>
            </w:r>
          </w:p>
        </w:tc>
        <w:tc>
          <w:tcPr>
            <w:tcW w:w="202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88" type="#_x0000_t75" style="width:12.65pt;height:17.85pt" o:ole="">
                  <v:imagedata r:id="rId10" o:title=""/>
                </v:shape>
                <w:control r:id="rId146" w:name="CheckBox1131151111111112" w:shapeid="_x0000_i4888"/>
              </w:object>
            </w:r>
          </w:p>
        </w:tc>
        <w:tc>
          <w:tcPr>
            <w:tcW w:w="206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87" type="#_x0000_t75" style="width:12.65pt;height:17.85pt" o:ole="">
                  <v:imagedata r:id="rId10" o:title=""/>
                </v:shape>
                <w:control r:id="rId147" w:name="CheckBox113115111111112" w:shapeid="_x0000_i4887"/>
              </w:object>
            </w:r>
          </w:p>
        </w:tc>
        <w:tc>
          <w:tcPr>
            <w:tcW w:w="210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86" type="#_x0000_t75" style="width:12.65pt;height:17.85pt" o:ole="">
                  <v:imagedata r:id="rId10" o:title=""/>
                </v:shape>
                <w:control r:id="rId148" w:name="CheckBox11311511111112" w:shapeid="_x0000_i4886"/>
              </w:object>
            </w:r>
          </w:p>
        </w:tc>
        <w:tc>
          <w:tcPr>
            <w:tcW w:w="200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85" type="#_x0000_t75" style="width:12.65pt;height:17.85pt" o:ole="">
                  <v:imagedata r:id="rId10" o:title=""/>
                </v:shape>
                <w:control r:id="rId149" w:name="CheckBox1131151111112" w:shapeid="_x0000_i4885"/>
              </w:object>
            </w:r>
          </w:p>
        </w:tc>
        <w:tc>
          <w:tcPr>
            <w:tcW w:w="204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84" type="#_x0000_t75" style="width:12.65pt;height:17.85pt" o:ole="">
                  <v:imagedata r:id="rId10" o:title=""/>
                </v:shape>
                <w:control r:id="rId150" w:name="CheckBox113115111112" w:shapeid="_x0000_i4884"/>
              </w:object>
            </w:r>
          </w:p>
        </w:tc>
        <w:tc>
          <w:tcPr>
            <w:tcW w:w="208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83" type="#_x0000_t75" style="width:12.65pt;height:17.85pt" o:ole="">
                  <v:imagedata r:id="rId10" o:title=""/>
                </v:shape>
                <w:control r:id="rId151" w:name="CheckBox11311511112" w:shapeid="_x0000_i4883"/>
              </w:object>
            </w:r>
          </w:p>
        </w:tc>
        <w:tc>
          <w:tcPr>
            <w:tcW w:w="208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r>
      <w:tr w:rsidR="00233508" w:rsidRPr="00700A81" w:rsidTr="001C3973">
        <w:trPr>
          <w:cantSplit/>
          <w:trHeight w:val="397"/>
        </w:trPr>
        <w:tc>
          <w:tcPr>
            <w:tcW w:w="2127" w:type="dxa"/>
            <w:shd w:val="clear" w:color="auto" w:fill="auto"/>
            <w:vAlign w:val="center"/>
          </w:tcPr>
          <w:p w:rsidR="00233508" w:rsidRPr="00A125DA" w:rsidRDefault="00233508" w:rsidP="001C38EE">
            <w:pPr>
              <w:rPr>
                <w:rFonts w:ascii="Arial Narrow" w:hAnsi="Arial Narrow"/>
                <w:sz w:val="20"/>
                <w:szCs w:val="20"/>
              </w:rPr>
            </w:pPr>
          </w:p>
        </w:tc>
        <w:tc>
          <w:tcPr>
            <w:tcW w:w="1418" w:type="dxa"/>
            <w:shd w:val="clear" w:color="auto" w:fill="auto"/>
            <w:vAlign w:val="center"/>
          </w:tcPr>
          <w:p w:rsidR="00233508" w:rsidRPr="00A125DA" w:rsidRDefault="00233508" w:rsidP="001C38EE">
            <w:pPr>
              <w:rPr>
                <w:rFonts w:ascii="Arial Narrow" w:hAnsi="Arial Narrow"/>
                <w:sz w:val="20"/>
                <w:szCs w:val="20"/>
              </w:rPr>
            </w:pPr>
          </w:p>
        </w:tc>
        <w:tc>
          <w:tcPr>
            <w:tcW w:w="85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82" type="#_x0000_t75" style="width:12.65pt;height:17.85pt" o:ole="">
                  <v:imagedata r:id="rId10" o:title=""/>
                </v:shape>
                <w:control r:id="rId152" w:name="CheckBox113116111111111121" w:shapeid="_x0000_i4882"/>
              </w:object>
            </w:r>
          </w:p>
        </w:tc>
        <w:tc>
          <w:tcPr>
            <w:tcW w:w="202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81" type="#_x0000_t75" style="width:12.65pt;height:17.85pt" o:ole="">
                  <v:imagedata r:id="rId10" o:title=""/>
                </v:shape>
                <w:control r:id="rId153" w:name="CheckBox113116111111111111" w:shapeid="_x0000_i4881"/>
              </w:object>
            </w:r>
          </w:p>
        </w:tc>
        <w:tc>
          <w:tcPr>
            <w:tcW w:w="206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80" type="#_x0000_t75" style="width:12.65pt;height:17.85pt" o:ole="">
                  <v:imagedata r:id="rId10" o:title=""/>
                </v:shape>
                <w:control r:id="rId154" w:name="CheckBox11311611111111121" w:shapeid="_x0000_i4880"/>
              </w:object>
            </w:r>
          </w:p>
        </w:tc>
        <w:tc>
          <w:tcPr>
            <w:tcW w:w="210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79" type="#_x0000_t75" style="width:12.65pt;height:17.85pt" o:ole="">
                  <v:imagedata r:id="rId10" o:title=""/>
                </v:shape>
                <w:control r:id="rId155" w:name="CheckBox11311611111111113" w:shapeid="_x0000_i4879"/>
              </w:object>
            </w:r>
          </w:p>
        </w:tc>
        <w:tc>
          <w:tcPr>
            <w:tcW w:w="200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78" type="#_x0000_t75" style="width:12.65pt;height:17.85pt" o:ole="">
                  <v:imagedata r:id="rId10" o:title=""/>
                </v:shape>
                <w:control r:id="rId156" w:name="CheckBox1131161111111113" w:shapeid="_x0000_i4878"/>
              </w:object>
            </w:r>
          </w:p>
        </w:tc>
        <w:tc>
          <w:tcPr>
            <w:tcW w:w="204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77" type="#_x0000_t75" style="width:12.65pt;height:17.85pt" o:ole="">
                  <v:imagedata r:id="rId10" o:title=""/>
                </v:shape>
                <w:control r:id="rId157" w:name="CheckBox113116111111112" w:shapeid="_x0000_i4877"/>
              </w:object>
            </w:r>
          </w:p>
        </w:tc>
        <w:tc>
          <w:tcPr>
            <w:tcW w:w="208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76" type="#_x0000_t75" style="width:12.65pt;height:17.85pt" o:ole="">
                  <v:imagedata r:id="rId10" o:title=""/>
                </v:shape>
                <w:control r:id="rId158" w:name="CheckBox11311611111112" w:shapeid="_x0000_i4876"/>
              </w:object>
            </w:r>
          </w:p>
        </w:tc>
        <w:tc>
          <w:tcPr>
            <w:tcW w:w="208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r>
      <w:tr w:rsidR="00233508" w:rsidRPr="00700A81" w:rsidTr="001C3973">
        <w:trPr>
          <w:cantSplit/>
          <w:trHeight w:val="397"/>
        </w:trPr>
        <w:tc>
          <w:tcPr>
            <w:tcW w:w="2127" w:type="dxa"/>
            <w:shd w:val="clear" w:color="auto" w:fill="auto"/>
            <w:vAlign w:val="center"/>
          </w:tcPr>
          <w:p w:rsidR="00233508" w:rsidRPr="00A125DA" w:rsidRDefault="00233508" w:rsidP="001C38EE">
            <w:pPr>
              <w:rPr>
                <w:rFonts w:ascii="Arial Narrow" w:hAnsi="Arial Narrow"/>
                <w:sz w:val="20"/>
                <w:szCs w:val="20"/>
              </w:rPr>
            </w:pPr>
          </w:p>
        </w:tc>
        <w:tc>
          <w:tcPr>
            <w:tcW w:w="1418" w:type="dxa"/>
            <w:shd w:val="clear" w:color="auto" w:fill="auto"/>
            <w:vAlign w:val="center"/>
          </w:tcPr>
          <w:p w:rsidR="00233508" w:rsidRPr="00A125DA" w:rsidRDefault="00233508" w:rsidP="001C38EE">
            <w:pPr>
              <w:rPr>
                <w:rFonts w:ascii="Arial Narrow" w:hAnsi="Arial Narrow"/>
                <w:sz w:val="20"/>
                <w:szCs w:val="20"/>
              </w:rPr>
            </w:pPr>
          </w:p>
        </w:tc>
        <w:tc>
          <w:tcPr>
            <w:tcW w:w="850"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4875" type="#_x0000_t75" style="width:12.65pt;height:17.85pt" o:ole="">
                  <v:imagedata r:id="rId10" o:title=""/>
                </v:shape>
                <w:control r:id="rId159" w:name="CheckBox113191213" w:shapeid="_x0000_i4875"/>
              </w:object>
            </w:r>
          </w:p>
        </w:tc>
        <w:tc>
          <w:tcPr>
            <w:tcW w:w="2024"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p>
        </w:tc>
        <w:tc>
          <w:tcPr>
            <w:tcW w:w="669"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4874" type="#_x0000_t75" style="width:12.65pt;height:17.85pt" o:ole="">
                  <v:imagedata r:id="rId10" o:title=""/>
                </v:shape>
                <w:control r:id="rId160" w:name="CheckBox113191231" w:shapeid="_x0000_i4874"/>
              </w:object>
            </w:r>
          </w:p>
        </w:tc>
        <w:tc>
          <w:tcPr>
            <w:tcW w:w="2065"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p>
        </w:tc>
        <w:tc>
          <w:tcPr>
            <w:tcW w:w="629"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4873" type="#_x0000_t75" style="width:12.65pt;height:17.85pt" o:ole="">
                  <v:imagedata r:id="rId10" o:title=""/>
                </v:shape>
                <w:control r:id="rId161" w:name="CheckBox113191241" w:shapeid="_x0000_i4873"/>
              </w:object>
            </w:r>
          </w:p>
        </w:tc>
        <w:tc>
          <w:tcPr>
            <w:tcW w:w="2105"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p>
        </w:tc>
        <w:tc>
          <w:tcPr>
            <w:tcW w:w="730"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4872" type="#_x0000_t75" style="width:12.65pt;height:17.85pt" o:ole="">
                  <v:imagedata r:id="rId10" o:title=""/>
                </v:shape>
                <w:control r:id="rId162" w:name="CheckBox113191251" w:shapeid="_x0000_i4872"/>
              </w:object>
            </w:r>
          </w:p>
        </w:tc>
        <w:tc>
          <w:tcPr>
            <w:tcW w:w="2004"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p>
        </w:tc>
        <w:tc>
          <w:tcPr>
            <w:tcW w:w="689"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4871" type="#_x0000_t75" style="width:12.65pt;height:17.85pt" o:ole="">
                  <v:imagedata r:id="rId10" o:title=""/>
                </v:shape>
                <w:control r:id="rId163" w:name="CheckBox113191261" w:shapeid="_x0000_i4871"/>
              </w:object>
            </w:r>
          </w:p>
        </w:tc>
        <w:tc>
          <w:tcPr>
            <w:tcW w:w="2045"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p>
        </w:tc>
        <w:tc>
          <w:tcPr>
            <w:tcW w:w="648"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4870" type="#_x0000_t75" style="width:12.65pt;height:17.85pt" o:ole="">
                  <v:imagedata r:id="rId10" o:title=""/>
                </v:shape>
                <w:control r:id="rId164" w:name="CheckBox113191271" w:shapeid="_x0000_i4870"/>
              </w:object>
            </w:r>
          </w:p>
        </w:tc>
        <w:tc>
          <w:tcPr>
            <w:tcW w:w="2086"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p>
        </w:tc>
        <w:tc>
          <w:tcPr>
            <w:tcW w:w="646"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4869" type="#_x0000_t75" style="width:12.65pt;height:17.85pt" o:ole="">
                  <v:imagedata r:id="rId10" o:title=""/>
                </v:shape>
                <w:control r:id="rId165" w:name="CheckBox113191281" w:shapeid="_x0000_i4869"/>
              </w:object>
            </w:r>
          </w:p>
        </w:tc>
        <w:tc>
          <w:tcPr>
            <w:tcW w:w="2088" w:type="dxa"/>
            <w:shd w:val="clear" w:color="auto" w:fill="auto"/>
            <w:vAlign w:val="center"/>
          </w:tcPr>
          <w:p w:rsidR="00233508" w:rsidRPr="00700A81" w:rsidRDefault="00233508" w:rsidP="001C38EE">
            <w:pPr>
              <w:jc w:val="center"/>
              <w:rPr>
                <w:rFonts w:ascii="Arial Narrow" w:eastAsia="Times New Roman" w:hAnsi="Arial Narrow" w:cs="Calibri"/>
                <w:sz w:val="20"/>
                <w:szCs w:val="20"/>
              </w:rPr>
            </w:pPr>
          </w:p>
        </w:tc>
      </w:tr>
      <w:tr w:rsidR="00233508" w:rsidRPr="00700A81" w:rsidTr="001C3973">
        <w:trPr>
          <w:cantSplit/>
          <w:trHeight w:val="397"/>
        </w:trPr>
        <w:tc>
          <w:tcPr>
            <w:tcW w:w="2127" w:type="dxa"/>
            <w:shd w:val="clear" w:color="auto" w:fill="auto"/>
            <w:vAlign w:val="center"/>
          </w:tcPr>
          <w:p w:rsidR="00233508" w:rsidRPr="00A125DA" w:rsidRDefault="00233508" w:rsidP="001C38EE">
            <w:pPr>
              <w:rPr>
                <w:rFonts w:ascii="Arial Narrow" w:hAnsi="Arial Narrow"/>
                <w:sz w:val="20"/>
                <w:szCs w:val="20"/>
              </w:rPr>
            </w:pPr>
          </w:p>
        </w:tc>
        <w:tc>
          <w:tcPr>
            <w:tcW w:w="1418" w:type="dxa"/>
            <w:shd w:val="clear" w:color="auto" w:fill="auto"/>
            <w:vAlign w:val="center"/>
          </w:tcPr>
          <w:p w:rsidR="00233508" w:rsidRPr="00A125DA" w:rsidRDefault="00233508" w:rsidP="001C38EE">
            <w:pPr>
              <w:rPr>
                <w:rFonts w:ascii="Arial Narrow" w:hAnsi="Arial Narrow"/>
                <w:sz w:val="20"/>
                <w:szCs w:val="20"/>
              </w:rPr>
            </w:pPr>
          </w:p>
        </w:tc>
        <w:tc>
          <w:tcPr>
            <w:tcW w:w="85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68" type="#_x0000_t75" style="width:12.65pt;height:17.85pt" o:ole="">
                  <v:imagedata r:id="rId10" o:title=""/>
                </v:shape>
                <w:control r:id="rId166" w:name="CheckBox113117111111111111111" w:shapeid="_x0000_i4868"/>
              </w:object>
            </w:r>
          </w:p>
        </w:tc>
        <w:tc>
          <w:tcPr>
            <w:tcW w:w="202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67" type="#_x0000_t75" style="width:12.65pt;height:17.85pt" o:ole="">
                  <v:imagedata r:id="rId10" o:title=""/>
                </v:shape>
                <w:control r:id="rId167" w:name="CheckBox11311711111111111121" w:shapeid="_x0000_i4867"/>
              </w:object>
            </w:r>
          </w:p>
        </w:tc>
        <w:tc>
          <w:tcPr>
            <w:tcW w:w="206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66" type="#_x0000_t75" style="width:12.65pt;height:17.85pt" o:ole="">
                  <v:imagedata r:id="rId10" o:title=""/>
                </v:shape>
                <w:control r:id="rId168" w:name="CheckBox1131171111111111121" w:shapeid="_x0000_i4866"/>
              </w:object>
            </w:r>
          </w:p>
        </w:tc>
        <w:tc>
          <w:tcPr>
            <w:tcW w:w="210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65" type="#_x0000_t75" style="width:12.65pt;height:17.85pt" o:ole="">
                  <v:imagedata r:id="rId10" o:title=""/>
                </v:shape>
                <w:control r:id="rId169" w:name="CheckBox113117111111111121" w:shapeid="_x0000_i4865"/>
              </w:object>
            </w:r>
          </w:p>
        </w:tc>
        <w:tc>
          <w:tcPr>
            <w:tcW w:w="2004"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64" type="#_x0000_t75" style="width:12.65pt;height:17.85pt" o:ole="">
                  <v:imagedata r:id="rId10" o:title=""/>
                </v:shape>
                <w:control r:id="rId170" w:name="CheckBox11311711111111121" w:shapeid="_x0000_i4864"/>
              </w:object>
            </w:r>
          </w:p>
        </w:tc>
        <w:tc>
          <w:tcPr>
            <w:tcW w:w="2045"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63" type="#_x0000_t75" style="width:12.65pt;height:17.85pt" o:ole="">
                  <v:imagedata r:id="rId10" o:title=""/>
                </v:shape>
                <w:control r:id="rId171" w:name="CheckBox1131171111111121" w:shapeid="_x0000_i4863"/>
              </w:object>
            </w:r>
          </w:p>
        </w:tc>
        <w:tc>
          <w:tcPr>
            <w:tcW w:w="208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4862" type="#_x0000_t75" style="width:12.65pt;height:17.85pt" o:ole="">
                  <v:imagedata r:id="rId10" o:title=""/>
                </v:shape>
                <w:control r:id="rId172" w:name="CheckBox113117111111121" w:shapeid="_x0000_i4862"/>
              </w:object>
            </w:r>
          </w:p>
        </w:tc>
        <w:tc>
          <w:tcPr>
            <w:tcW w:w="2088" w:type="dxa"/>
            <w:shd w:val="clear" w:color="auto" w:fill="auto"/>
            <w:vAlign w:val="center"/>
          </w:tcPr>
          <w:p w:rsidR="00233508" w:rsidRPr="00700A81" w:rsidRDefault="00233508" w:rsidP="001C38EE">
            <w:pPr>
              <w:jc w:val="center"/>
              <w:rPr>
                <w:rFonts w:ascii="Arial Narrow" w:eastAsia="Times New Roman" w:hAnsi="Arial Narrow" w:cs="Calibri"/>
                <w:sz w:val="20"/>
                <w:szCs w:val="20"/>
                <w:lang w:val="en-AU"/>
              </w:rPr>
            </w:pPr>
          </w:p>
        </w:tc>
      </w:tr>
    </w:tbl>
    <w:p w:rsidR="00E761DD" w:rsidRDefault="00E761DD" w:rsidP="00A125DA">
      <w:pPr>
        <w:spacing w:before="240"/>
        <w:jc w:val="center"/>
        <w:rPr>
          <w:rFonts w:ascii="Calibri" w:hAnsi="Calibri" w:cs="Calibri"/>
          <w:i/>
          <w:color w:val="0070C0"/>
        </w:rPr>
      </w:pPr>
    </w:p>
    <w:p w:rsidR="00D20F94" w:rsidRPr="00A125DA" w:rsidRDefault="00B37D4B" w:rsidP="00A125DA">
      <w:pPr>
        <w:spacing w:before="240"/>
        <w:jc w:val="center"/>
        <w:rPr>
          <w:rFonts w:ascii="Calibri" w:hAnsi="Calibri" w:cs="Calibri"/>
          <w:i/>
          <w:color w:val="0070C0"/>
        </w:rPr>
      </w:pPr>
      <w:r>
        <w:rPr>
          <w:rFonts w:ascii="Calibri" w:hAnsi="Calibri" w:cs="Calibri"/>
          <w:i/>
          <w:color w:val="0070C0"/>
        </w:rPr>
        <w:t>S</w:t>
      </w:r>
      <w:r w:rsidR="00A125DA" w:rsidRPr="00A125DA">
        <w:rPr>
          <w:rFonts w:ascii="Calibri" w:hAnsi="Calibri" w:cs="Calibri"/>
          <w:i/>
          <w:color w:val="0070C0"/>
        </w:rPr>
        <w:t>ee next page for Achievement Standards and Assessment</w:t>
      </w:r>
      <w:r w:rsidR="00744B13">
        <w:rPr>
          <w:rFonts w:ascii="Calibri" w:hAnsi="Calibri" w:cs="Calibri"/>
          <w:i/>
          <w:color w:val="0070C0"/>
        </w:rPr>
        <w:t>s</w:t>
      </w:r>
      <w:r w:rsidR="00A125DA" w:rsidRPr="00A125DA">
        <w:rPr>
          <w:rFonts w:ascii="Calibri" w:hAnsi="Calibri" w:cs="Calibri"/>
          <w:i/>
          <w:color w:val="0070C0"/>
        </w:rPr>
        <w:t xml:space="preserve"> section</w:t>
      </w:r>
    </w:p>
    <w:tbl>
      <w:tblPr>
        <w:tblStyle w:val="TableGrid1"/>
        <w:tblW w:w="22116" w:type="dxa"/>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2"/>
        <w:gridCol w:w="7372"/>
        <w:gridCol w:w="7372"/>
      </w:tblGrid>
      <w:tr w:rsidR="001D5743" w:rsidRPr="00145826" w:rsidTr="001D5743">
        <w:trPr>
          <w:trHeight w:val="355"/>
        </w:trPr>
        <w:tc>
          <w:tcPr>
            <w:tcW w:w="7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1D5743" w:rsidRPr="00652320" w:rsidRDefault="001D5743" w:rsidP="001D5743">
            <w:pPr>
              <w:rPr>
                <w:rFonts w:ascii="Calibri" w:hAnsi="Calibri" w:cs="Calibri"/>
                <w:b/>
                <w:lang w:val="en-AU"/>
              </w:rPr>
            </w:pPr>
            <w:r w:rsidRPr="00652320">
              <w:rPr>
                <w:rFonts w:ascii="Calibri" w:hAnsi="Calibri" w:cs="Calibri"/>
                <w:b/>
                <w:lang w:val="en-AU"/>
              </w:rPr>
              <w:t xml:space="preserve">Levels </w:t>
            </w:r>
            <w:r>
              <w:rPr>
                <w:rFonts w:ascii="Calibri" w:hAnsi="Calibri" w:cs="Calibri"/>
                <w:b/>
                <w:lang w:val="en-AU"/>
              </w:rPr>
              <w:t>5 and 6</w:t>
            </w:r>
            <w:r w:rsidRPr="00652320">
              <w:rPr>
                <w:rFonts w:ascii="Calibri" w:hAnsi="Calibri" w:cs="Calibri"/>
                <w:b/>
                <w:lang w:val="en-AU"/>
              </w:rPr>
              <w:t xml:space="preserve"> Achievement Standard</w:t>
            </w:r>
          </w:p>
        </w:tc>
        <w:tc>
          <w:tcPr>
            <w:tcW w:w="7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1D5743" w:rsidRPr="00652320" w:rsidRDefault="001D5743" w:rsidP="001D5743">
            <w:pPr>
              <w:rPr>
                <w:rFonts w:ascii="Calibri" w:hAnsi="Calibri" w:cs="Calibri"/>
                <w:b/>
                <w:lang w:val="en-AU"/>
              </w:rPr>
            </w:pPr>
            <w:r>
              <w:rPr>
                <w:rFonts w:ascii="Calibri" w:hAnsi="Calibri" w:cs="Calibri"/>
                <w:b/>
                <w:lang w:val="en-AU"/>
              </w:rPr>
              <w:t>Levels 7 and 8 Achievement Standard</w:t>
            </w:r>
          </w:p>
        </w:tc>
        <w:tc>
          <w:tcPr>
            <w:tcW w:w="7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1D5743" w:rsidRPr="00763150" w:rsidRDefault="001D5743" w:rsidP="007A7023">
            <w:pPr>
              <w:rPr>
                <w:rFonts w:ascii="Calibri" w:hAnsi="Calibri" w:cs="Calibri"/>
                <w:b/>
              </w:rPr>
            </w:pPr>
          </w:p>
        </w:tc>
      </w:tr>
      <w:tr w:rsidR="002C450D" w:rsidRPr="00145826" w:rsidTr="002C450D">
        <w:trPr>
          <w:trHeight w:val="4840"/>
        </w:trPr>
        <w:tc>
          <w:tcPr>
            <w:tcW w:w="737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2C450D" w:rsidRDefault="002C450D" w:rsidP="002C450D">
            <w:pPr>
              <w:rPr>
                <w:rFonts w:ascii="Arial Narrow" w:hAnsi="Arial Narrow"/>
                <w:sz w:val="18"/>
                <w:szCs w:val="20"/>
                <w:lang w:val="en-AU"/>
              </w:rPr>
            </w:pPr>
            <w:r w:rsidRPr="00024683">
              <w:rPr>
                <w:rFonts w:ascii="Arial Narrow" w:hAnsi="Arial Narrow"/>
                <w:sz w:val="18"/>
                <w:szCs w:val="20"/>
                <w:lang w:val="en-AU"/>
              </w:rPr>
              <w:t xml:space="preserve">By the end of Level 6, </w:t>
            </w:r>
          </w:p>
          <w:p w:rsidR="002C450D" w:rsidRDefault="002C450D" w:rsidP="002C450D">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Students discuss aspects of their daily lives, social activities and school experience and respond to each other’s comments. </w:t>
            </w:r>
          </w:p>
          <w:p w:rsidR="002C450D" w:rsidRDefault="002C450D" w:rsidP="002C450D">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describe relationships and characteristics of people and objects and express feelings and preferences, for example, POSS1 FRIEND CHANGE OTHER SCHOOL PRO1 SAD. </w:t>
            </w:r>
          </w:p>
          <w:p w:rsidR="002C450D" w:rsidRDefault="002C450D" w:rsidP="002C450D">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negotiate with each other to plan, organise and complete learning tasks and activities, using statements such as PRO1 DON’T-WANT DRAW, PRO1 WANT TAKE-PHOTO, THANKYOU PRO2 EXPLAIN CLEAR, or THAT FIRST IMPORTANT THAT SECOND. </w:t>
            </w:r>
          </w:p>
          <w:p w:rsidR="002C450D" w:rsidRDefault="002C450D" w:rsidP="002C450D">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follow more complex instructions and directions involving several steps. </w:t>
            </w:r>
          </w:p>
          <w:p w:rsidR="002C450D" w:rsidRDefault="002C450D" w:rsidP="002C450D">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compare experiences, routines, interests and activities, using signs associated with time, sequence and location. </w:t>
            </w:r>
          </w:p>
          <w:p w:rsidR="002C450D" w:rsidRDefault="002C450D" w:rsidP="002C450D">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follow protocols when interacting with each other or with interpreters or visitors to the classroom, for example by interrupting conversations appropriately or providing context for a new participant joining a conversation. </w:t>
            </w:r>
          </w:p>
          <w:p w:rsidR="002C450D" w:rsidRDefault="002C450D" w:rsidP="002C450D">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paraphrase the content of selected signed texts, such as community announcements, and relay the information to others. </w:t>
            </w:r>
          </w:p>
          <w:p w:rsidR="002C450D" w:rsidRDefault="002C450D" w:rsidP="002C450D">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plan, rehearse and deliver short presentations, taking into account context, purpose and audience. </w:t>
            </w:r>
          </w:p>
          <w:p w:rsidR="002C450D" w:rsidRDefault="002C450D" w:rsidP="002C450D">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respond to creative and imaginative texts, for example by discussing ideas and characters, shadowing signed elements of theatrical or cinematographic texts that use </w:t>
            </w:r>
            <w:proofErr w:type="spellStart"/>
            <w:r w:rsidRPr="005F4D61">
              <w:rPr>
                <w:rFonts w:ascii="Arial Narrow" w:eastAsia="Arial" w:hAnsi="Arial Narrow"/>
                <w:sz w:val="18"/>
                <w:szCs w:val="20"/>
                <w:lang w:val="en-AU"/>
              </w:rPr>
              <w:t>handshapes</w:t>
            </w:r>
            <w:proofErr w:type="spellEnd"/>
            <w:r w:rsidRPr="005F4D61">
              <w:rPr>
                <w:rFonts w:ascii="Arial Narrow" w:eastAsia="Arial" w:hAnsi="Arial Narrow"/>
                <w:sz w:val="18"/>
                <w:szCs w:val="20"/>
                <w:lang w:val="en-AU"/>
              </w:rPr>
              <w:t xml:space="preserve">, and by making connections with their own experiences. </w:t>
            </w:r>
          </w:p>
          <w:p w:rsidR="002C450D" w:rsidRDefault="002C450D" w:rsidP="002C450D">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create or reinterpret simple imaginative texts using elements of constructed action (CA), such as body shift, eye gaze and head orientation change. </w:t>
            </w:r>
          </w:p>
          <w:p w:rsidR="002C450D" w:rsidRDefault="002C450D" w:rsidP="002C450D">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modify non-manual features and lexical signs to indicate manner. </w:t>
            </w:r>
          </w:p>
          <w:p w:rsidR="002C450D" w:rsidRPr="005F4D61" w:rsidRDefault="002C450D" w:rsidP="002C450D">
            <w:pPr>
              <w:pStyle w:val="ListParagraph"/>
              <w:numPr>
                <w:ilvl w:val="0"/>
                <w:numId w:val="29"/>
              </w:numPr>
              <w:rPr>
                <w:rFonts w:ascii="Arial Narrow" w:hAnsi="Arial Narrow"/>
                <w:sz w:val="18"/>
                <w:szCs w:val="20"/>
                <w:lang w:val="en-AU"/>
              </w:rPr>
            </w:pPr>
            <w:r w:rsidRPr="005F4D61">
              <w:rPr>
                <w:rFonts w:ascii="Arial Narrow" w:eastAsia="Arial" w:hAnsi="Arial Narrow"/>
                <w:sz w:val="18"/>
                <w:szCs w:val="20"/>
                <w:lang w:val="en-AU"/>
              </w:rPr>
              <w:t>They translate familiar texts from Auslan to English and vice versa, ide</w:t>
            </w:r>
            <w:r>
              <w:rPr>
                <w:rFonts w:ascii="Arial Narrow" w:eastAsia="Arial" w:hAnsi="Arial Narrow"/>
                <w:sz w:val="18"/>
                <w:szCs w:val="20"/>
                <w:lang w:val="en-AU"/>
              </w:rPr>
              <w:t xml:space="preserve">ntifying which words or phrases </w:t>
            </w:r>
            <w:proofErr w:type="gramStart"/>
            <w:r w:rsidRPr="005F4D61">
              <w:rPr>
                <w:rFonts w:ascii="Arial Narrow" w:eastAsia="Arial" w:hAnsi="Arial Narrow"/>
                <w:sz w:val="18"/>
                <w:szCs w:val="20"/>
                <w:lang w:val="en-AU"/>
              </w:rPr>
              <w:t>require</w:t>
            </w:r>
            <w:proofErr w:type="gramEnd"/>
            <w:r w:rsidRPr="005F4D61">
              <w:rPr>
                <w:rFonts w:ascii="Arial Narrow" w:eastAsia="Arial" w:hAnsi="Arial Narrow"/>
                <w:sz w:val="18"/>
                <w:szCs w:val="20"/>
                <w:lang w:val="en-AU"/>
              </w:rPr>
              <w:t xml:space="preserve"> interpretation or explanation.</w:t>
            </w:r>
            <w:r w:rsidR="00233508">
              <w:rPr>
                <w:rFonts w:ascii="Arial Narrow" w:eastAsia="Arial" w:hAnsi="Arial Narrow"/>
                <w:sz w:val="18"/>
                <w:szCs w:val="20"/>
                <w:lang w:val="en-AU"/>
              </w:rPr>
              <w:t xml:space="preserve"> </w:t>
            </w:r>
          </w:p>
          <w:p w:rsidR="002C450D" w:rsidRDefault="002C450D" w:rsidP="002C450D">
            <w:pPr>
              <w:pStyle w:val="ListParagraph"/>
              <w:numPr>
                <w:ilvl w:val="0"/>
                <w:numId w:val="29"/>
              </w:numPr>
              <w:rPr>
                <w:rFonts w:ascii="Arial Narrow" w:hAnsi="Arial Narrow"/>
                <w:sz w:val="18"/>
                <w:szCs w:val="20"/>
                <w:lang w:val="en-AU"/>
              </w:rPr>
            </w:pPr>
            <w:r w:rsidRPr="00024683">
              <w:rPr>
                <w:rFonts w:ascii="Arial Narrow" w:hAnsi="Arial Narrow"/>
                <w:sz w:val="18"/>
                <w:szCs w:val="20"/>
                <w:lang w:val="en-AU"/>
              </w:rPr>
              <w:t xml:space="preserve">Students discriminate between body-anchored and non-body-anchored signs, and recognise how non-body-anchored signs can modify their locations meaningfully. </w:t>
            </w:r>
          </w:p>
          <w:p w:rsidR="002C450D" w:rsidRDefault="002C450D" w:rsidP="002C450D">
            <w:pPr>
              <w:pStyle w:val="ListParagraph"/>
              <w:numPr>
                <w:ilvl w:val="0"/>
                <w:numId w:val="29"/>
              </w:numPr>
              <w:rPr>
                <w:rFonts w:ascii="Arial Narrow" w:hAnsi="Arial Narrow"/>
                <w:sz w:val="18"/>
                <w:szCs w:val="20"/>
                <w:lang w:val="en-AU"/>
              </w:rPr>
            </w:pPr>
            <w:r w:rsidRPr="00024683">
              <w:rPr>
                <w:rFonts w:ascii="Arial Narrow" w:hAnsi="Arial Narrow"/>
                <w:sz w:val="18"/>
                <w:szCs w:val="20"/>
                <w:lang w:val="en-AU"/>
              </w:rPr>
              <w:t xml:space="preserve">They know that the function of CA is to represent the words, thoughts or actions of a protagonist in a text, either themselves or others, and that spatial relationships between objects are typically expressed with depicting signs in Auslan. </w:t>
            </w:r>
          </w:p>
          <w:p w:rsidR="002C450D" w:rsidRDefault="002C450D" w:rsidP="002C450D">
            <w:pPr>
              <w:pStyle w:val="ListParagraph"/>
              <w:numPr>
                <w:ilvl w:val="0"/>
                <w:numId w:val="29"/>
              </w:numPr>
              <w:rPr>
                <w:rFonts w:ascii="Arial Narrow" w:hAnsi="Arial Narrow"/>
                <w:sz w:val="18"/>
                <w:szCs w:val="20"/>
                <w:lang w:val="en-AU"/>
              </w:rPr>
            </w:pPr>
            <w:r w:rsidRPr="00024683">
              <w:rPr>
                <w:rFonts w:ascii="Arial Narrow" w:hAnsi="Arial Narrow"/>
                <w:sz w:val="18"/>
                <w:szCs w:val="20"/>
                <w:lang w:val="en-AU"/>
              </w:rPr>
              <w:t xml:space="preserve">They understand different ways that English words are borrowed into Auslan and identify connections between Auslan and other signed languages, for example, BSL, ISL and ASL. </w:t>
            </w:r>
          </w:p>
          <w:p w:rsidR="002C450D" w:rsidRDefault="002C450D" w:rsidP="002C450D">
            <w:pPr>
              <w:pStyle w:val="ListParagraph"/>
              <w:numPr>
                <w:ilvl w:val="0"/>
                <w:numId w:val="29"/>
              </w:numPr>
              <w:rPr>
                <w:rFonts w:ascii="Arial Narrow" w:hAnsi="Arial Narrow"/>
                <w:sz w:val="18"/>
                <w:szCs w:val="20"/>
                <w:lang w:val="en-AU"/>
              </w:rPr>
            </w:pPr>
            <w:r w:rsidRPr="00024683">
              <w:rPr>
                <w:rFonts w:ascii="Arial Narrow" w:hAnsi="Arial Narrow"/>
                <w:sz w:val="18"/>
                <w:szCs w:val="20"/>
                <w:lang w:val="en-AU"/>
              </w:rPr>
              <w:t xml:space="preserve">They recognise the diversity of Auslan users in the community, including people who are deaf, hard of hearing, and hearing people such as CODAs or interpreters. </w:t>
            </w:r>
          </w:p>
          <w:p w:rsidR="002C450D" w:rsidRDefault="002C450D" w:rsidP="002C450D">
            <w:pPr>
              <w:pStyle w:val="ListParagraph"/>
              <w:numPr>
                <w:ilvl w:val="0"/>
                <w:numId w:val="29"/>
              </w:numPr>
              <w:rPr>
                <w:rFonts w:ascii="Arial Narrow" w:hAnsi="Arial Narrow"/>
                <w:sz w:val="18"/>
                <w:szCs w:val="20"/>
                <w:lang w:val="en-AU"/>
              </w:rPr>
            </w:pPr>
            <w:r w:rsidRPr="00024683">
              <w:rPr>
                <w:rFonts w:ascii="Arial Narrow" w:hAnsi="Arial Narrow"/>
                <w:sz w:val="18"/>
                <w:szCs w:val="20"/>
                <w:lang w:val="en-AU"/>
              </w:rPr>
              <w:t xml:space="preserve">Students recognise how Auslan has been transmitted across generations and describe different ways it has been documented and recorded, for example, by glossing and the use of technology such as ELAN. </w:t>
            </w:r>
          </w:p>
          <w:p w:rsidR="002C450D" w:rsidRPr="00024683" w:rsidRDefault="002C450D" w:rsidP="002C450D">
            <w:pPr>
              <w:pStyle w:val="ListParagraph"/>
              <w:numPr>
                <w:ilvl w:val="0"/>
                <w:numId w:val="29"/>
              </w:numPr>
              <w:rPr>
                <w:rFonts w:ascii="Arial Narrow" w:hAnsi="Arial Narrow"/>
                <w:sz w:val="18"/>
                <w:szCs w:val="20"/>
                <w:lang w:val="en-AU"/>
              </w:rPr>
            </w:pPr>
            <w:r w:rsidRPr="00024683">
              <w:rPr>
                <w:rFonts w:ascii="Arial Narrow" w:hAnsi="Arial Narrow"/>
                <w:sz w:val="18"/>
                <w:szCs w:val="20"/>
                <w:lang w:val="en-AU"/>
              </w:rPr>
              <w:t>Students reflect on the ways culture is differently interpreted by others, for example by identifying how stereotypes about deaf and hearing people influence perceptions.</w:t>
            </w:r>
            <w:r w:rsidR="00233508">
              <w:rPr>
                <w:rFonts w:ascii="Arial Narrow" w:hAnsi="Arial Narrow"/>
                <w:sz w:val="18"/>
                <w:szCs w:val="20"/>
                <w:lang w:val="en-AU"/>
              </w:rPr>
              <w:t xml:space="preserve"> </w:t>
            </w:r>
          </w:p>
        </w:tc>
        <w:tc>
          <w:tcPr>
            <w:tcW w:w="737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2C450D" w:rsidRDefault="002C450D" w:rsidP="002C450D">
            <w:pPr>
              <w:rPr>
                <w:rFonts w:ascii="Arial Narrow" w:hAnsi="Arial Narrow"/>
                <w:sz w:val="18"/>
                <w:szCs w:val="20"/>
                <w:lang w:val="en-AU"/>
              </w:rPr>
            </w:pPr>
            <w:r w:rsidRPr="008836A5">
              <w:rPr>
                <w:rFonts w:ascii="Arial Narrow" w:hAnsi="Arial Narrow"/>
                <w:sz w:val="18"/>
                <w:szCs w:val="20"/>
                <w:lang w:val="en-AU"/>
              </w:rPr>
              <w:t>By the end of Level 8</w:t>
            </w:r>
          </w:p>
          <w:p w:rsidR="002C450D" w:rsidRDefault="002C450D" w:rsidP="002C450D">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Students use Auslan to interact and to exchange information, experiences, interests and opinions with teachers, peers and others. </w:t>
            </w:r>
            <w:r w:rsidR="00233508">
              <w:rPr>
                <w:rFonts w:ascii="Arial Narrow" w:eastAsia="Arial" w:hAnsi="Arial Narrow"/>
                <w:sz w:val="18"/>
                <w:szCs w:val="20"/>
                <w:lang w:val="en-AU"/>
              </w:rPr>
              <w:t>(1)</w:t>
            </w:r>
          </w:p>
          <w:p w:rsidR="002C450D" w:rsidRDefault="002C450D" w:rsidP="002C450D">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initiate and maintain conversations and use strategies such as fingerspelling to replace unknown signs to support continued interaction, such as PRO2 MEAN [FINGERSPELL]? </w:t>
            </w:r>
            <w:r w:rsidR="00233508">
              <w:rPr>
                <w:rFonts w:ascii="Arial Narrow" w:eastAsia="Arial" w:hAnsi="Arial Narrow"/>
                <w:sz w:val="18"/>
                <w:szCs w:val="20"/>
                <w:lang w:val="en-AU"/>
              </w:rPr>
              <w:t>(2)</w:t>
            </w:r>
          </w:p>
          <w:p w:rsidR="002C450D" w:rsidRDefault="002C450D" w:rsidP="002C450D">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engage in different processes of collaborative learning, including planning, negotiating, and problem-solving, using familiar and some spontaneous language, for example PRO1 AGREE-NOT, PRO1 THINK DIFFERENT. </w:t>
            </w:r>
            <w:r w:rsidR="00233508">
              <w:rPr>
                <w:rFonts w:ascii="Arial Narrow" w:eastAsia="Arial" w:hAnsi="Arial Narrow"/>
                <w:sz w:val="18"/>
                <w:szCs w:val="20"/>
                <w:lang w:val="en-AU"/>
              </w:rPr>
              <w:t>(3)</w:t>
            </w:r>
          </w:p>
          <w:p w:rsidR="002C450D" w:rsidRDefault="002C450D" w:rsidP="002C450D">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Students participate in class discussions, explaining and clarifying positions, asking follow-up questions, using non-manual features (NMFs) for </w:t>
            </w:r>
            <w:proofErr w:type="spellStart"/>
            <w:r w:rsidRPr="008836A5">
              <w:rPr>
                <w:rFonts w:ascii="Arial Narrow" w:eastAsia="Arial" w:hAnsi="Arial Narrow"/>
                <w:sz w:val="18"/>
                <w:szCs w:val="20"/>
                <w:lang w:val="en-AU"/>
              </w:rPr>
              <w:t>topicalisation</w:t>
            </w:r>
            <w:proofErr w:type="spellEnd"/>
            <w:r w:rsidRPr="008836A5">
              <w:rPr>
                <w:rFonts w:ascii="Arial Narrow" w:eastAsia="Arial" w:hAnsi="Arial Narrow"/>
                <w:sz w:val="18"/>
                <w:szCs w:val="20"/>
                <w:lang w:val="en-AU"/>
              </w:rPr>
              <w:t xml:space="preserve"> or negation. </w:t>
            </w:r>
            <w:r w:rsidR="00233508">
              <w:rPr>
                <w:rFonts w:ascii="Arial Narrow" w:eastAsia="Arial" w:hAnsi="Arial Narrow"/>
                <w:sz w:val="18"/>
                <w:szCs w:val="20"/>
                <w:lang w:val="en-AU"/>
              </w:rPr>
              <w:t>(4)</w:t>
            </w:r>
          </w:p>
          <w:p w:rsidR="002C450D" w:rsidRDefault="002C450D" w:rsidP="002C450D">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use appropriate protocols to join or leave conversations, for example, waiting for eye gaze or for the signer to finish, not asking for a full recount when arriving mid-conversation, and providing context for a new participant joining a conversation. </w:t>
            </w:r>
            <w:r w:rsidR="00233508">
              <w:rPr>
                <w:rFonts w:ascii="Arial Narrow" w:eastAsia="Arial" w:hAnsi="Arial Narrow"/>
                <w:sz w:val="18"/>
                <w:szCs w:val="20"/>
                <w:lang w:val="en-AU"/>
              </w:rPr>
              <w:t>(5)</w:t>
            </w:r>
          </w:p>
          <w:p w:rsidR="002C450D" w:rsidRDefault="002C450D" w:rsidP="002C450D">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Students locate, interpret and analyse information from a variety of texts, such as signed announcements, interviews or media reports, using context and familiar language to work out unfamiliar meaning. </w:t>
            </w:r>
            <w:r w:rsidR="00233508">
              <w:rPr>
                <w:rFonts w:ascii="Arial Narrow" w:eastAsia="Arial" w:hAnsi="Arial Narrow"/>
                <w:sz w:val="18"/>
                <w:szCs w:val="20"/>
                <w:lang w:val="en-AU"/>
              </w:rPr>
              <w:t>(6)</w:t>
            </w:r>
          </w:p>
          <w:p w:rsidR="002C450D" w:rsidRDefault="002C450D" w:rsidP="002C450D">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demonstrate understanding of different types of signed texts by paraphrasing, summarising and explaining main ideas, key themes or sequences of events. </w:t>
            </w:r>
            <w:r w:rsidR="00233508">
              <w:rPr>
                <w:rFonts w:ascii="Arial Narrow" w:eastAsia="Arial" w:hAnsi="Arial Narrow"/>
                <w:sz w:val="18"/>
                <w:szCs w:val="20"/>
                <w:lang w:val="en-AU"/>
              </w:rPr>
              <w:t>(7)</w:t>
            </w:r>
          </w:p>
          <w:p w:rsidR="002C450D" w:rsidRDefault="002C450D" w:rsidP="002C450D">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interpret different types of creative and imaginative texts, such as Deaf performances or expressive art forms, describing and comparing their responses. </w:t>
            </w:r>
            <w:r w:rsidR="00233508">
              <w:rPr>
                <w:rFonts w:ascii="Arial Narrow" w:eastAsia="Arial" w:hAnsi="Arial Narrow"/>
                <w:sz w:val="18"/>
                <w:szCs w:val="20"/>
                <w:lang w:val="en-AU"/>
              </w:rPr>
              <w:t>(8)</w:t>
            </w:r>
          </w:p>
          <w:p w:rsidR="002C450D" w:rsidRDefault="002C450D" w:rsidP="002C450D">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plan, draft and present informative and imaginative texts, linking and sequencing ideas using connectives, such as BUT, WHEN or WELL, and strategies such as repetition, stress and pausing for emphasis. </w:t>
            </w:r>
            <w:r w:rsidR="00233508">
              <w:rPr>
                <w:rFonts w:ascii="Arial Narrow" w:eastAsia="Arial" w:hAnsi="Arial Narrow"/>
                <w:sz w:val="18"/>
                <w:szCs w:val="20"/>
                <w:lang w:val="en-AU"/>
              </w:rPr>
              <w:t>(9)</w:t>
            </w:r>
          </w:p>
          <w:p w:rsidR="002C450D" w:rsidRDefault="002C450D" w:rsidP="002C450D">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create bilingual texts to use in the wider school community, for example by captioning short stories, poems or interviews with members of the Deaf community. </w:t>
            </w:r>
            <w:r w:rsidR="00233508">
              <w:rPr>
                <w:rFonts w:ascii="Arial Narrow" w:eastAsia="Arial" w:hAnsi="Arial Narrow"/>
                <w:sz w:val="18"/>
                <w:szCs w:val="20"/>
                <w:lang w:val="en-AU"/>
              </w:rPr>
              <w:t>(10)</w:t>
            </w:r>
          </w:p>
          <w:p w:rsidR="002C450D" w:rsidRPr="008836A5" w:rsidRDefault="002C450D" w:rsidP="002C450D">
            <w:pPr>
              <w:pStyle w:val="ListParagraph"/>
              <w:numPr>
                <w:ilvl w:val="0"/>
                <w:numId w:val="30"/>
              </w:numPr>
              <w:rPr>
                <w:rFonts w:ascii="Arial Narrow" w:hAnsi="Arial Narrow"/>
                <w:sz w:val="18"/>
                <w:szCs w:val="20"/>
                <w:lang w:val="en-AU"/>
              </w:rPr>
            </w:pPr>
            <w:r w:rsidRPr="008836A5">
              <w:rPr>
                <w:rFonts w:ascii="Arial Narrow" w:eastAsia="Arial" w:hAnsi="Arial Narrow"/>
                <w:sz w:val="18"/>
                <w:szCs w:val="20"/>
                <w:lang w:val="en-AU"/>
              </w:rPr>
              <w:t>Students reflect on how their own ways of communicating may be interpreted when interacting with deaf people; and they modify elements of their behaviour such as eye contact, facial expression or body language as appropriate.</w:t>
            </w:r>
            <w:r>
              <w:rPr>
                <w:rFonts w:ascii="Arial Narrow" w:eastAsia="Arial" w:hAnsi="Arial Narrow"/>
                <w:sz w:val="18"/>
                <w:szCs w:val="20"/>
                <w:lang w:val="en-AU"/>
              </w:rPr>
              <w:t xml:space="preserve"> </w:t>
            </w:r>
            <w:r w:rsidR="00233508">
              <w:rPr>
                <w:rFonts w:ascii="Arial Narrow" w:eastAsia="Arial" w:hAnsi="Arial Narrow"/>
                <w:sz w:val="18"/>
                <w:szCs w:val="20"/>
                <w:lang w:val="en-AU"/>
              </w:rPr>
              <w:t>(11)</w:t>
            </w:r>
          </w:p>
          <w:p w:rsidR="002C450D" w:rsidRDefault="002C450D" w:rsidP="002C450D">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Students identify and describe the different types of NMFs, and understand their function and how they interact with clause type. </w:t>
            </w:r>
            <w:r w:rsidR="00233508">
              <w:rPr>
                <w:rFonts w:ascii="Arial Narrow" w:hAnsi="Arial Narrow"/>
                <w:sz w:val="18"/>
                <w:szCs w:val="20"/>
                <w:lang w:val="en-AU"/>
              </w:rPr>
              <w:t>(12)</w:t>
            </w:r>
          </w:p>
          <w:p w:rsidR="002C450D" w:rsidRDefault="002C450D" w:rsidP="002C450D">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They identify iconic signs and discuss how these match their referents, such as COMPUTER-MOUSE. </w:t>
            </w:r>
          </w:p>
          <w:p w:rsidR="002C450D" w:rsidRDefault="002C450D" w:rsidP="002C450D">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They understand how </w:t>
            </w:r>
            <w:proofErr w:type="spellStart"/>
            <w:r w:rsidRPr="008836A5">
              <w:rPr>
                <w:rFonts w:ascii="Arial Narrow" w:hAnsi="Arial Narrow"/>
                <w:sz w:val="18"/>
                <w:szCs w:val="20"/>
                <w:lang w:val="en-AU"/>
              </w:rPr>
              <w:t>handshape</w:t>
            </w:r>
            <w:proofErr w:type="spellEnd"/>
            <w:r w:rsidRPr="008836A5">
              <w:rPr>
                <w:rFonts w:ascii="Arial Narrow" w:hAnsi="Arial Narrow"/>
                <w:sz w:val="18"/>
                <w:szCs w:val="20"/>
                <w:lang w:val="en-AU"/>
              </w:rPr>
              <w:t xml:space="preserve"> and movement represent different things in each type of depicting sign (DS). </w:t>
            </w:r>
            <w:r w:rsidR="00233508">
              <w:rPr>
                <w:rFonts w:ascii="Arial Narrow" w:hAnsi="Arial Narrow"/>
                <w:sz w:val="18"/>
                <w:szCs w:val="20"/>
                <w:lang w:val="en-AU"/>
              </w:rPr>
              <w:t xml:space="preserve"> (13)</w:t>
            </w:r>
          </w:p>
          <w:p w:rsidR="002C450D" w:rsidRDefault="002C450D" w:rsidP="002C450D">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They identify and categorise instances of signers using spatial modifications to signs and know that signs can be iconic in a number of ways. </w:t>
            </w:r>
            <w:r w:rsidR="00233508">
              <w:rPr>
                <w:rFonts w:ascii="Arial Narrow" w:hAnsi="Arial Narrow"/>
                <w:sz w:val="18"/>
                <w:szCs w:val="20"/>
                <w:lang w:val="en-AU"/>
              </w:rPr>
              <w:t>(14)</w:t>
            </w:r>
          </w:p>
          <w:p w:rsidR="002C450D" w:rsidRDefault="002C450D" w:rsidP="002C450D">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They analyse clauses to see where signers create composite utterances with elements of constructed action (CA), DSs, points and fully-lexical signs in the same utterance. </w:t>
            </w:r>
            <w:r w:rsidR="00233508">
              <w:rPr>
                <w:rFonts w:ascii="Arial Narrow" w:hAnsi="Arial Narrow"/>
                <w:sz w:val="18"/>
                <w:szCs w:val="20"/>
                <w:lang w:val="en-AU"/>
              </w:rPr>
              <w:t>(15)</w:t>
            </w:r>
          </w:p>
          <w:p w:rsidR="002C450D" w:rsidRDefault="002C450D" w:rsidP="002C450D">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They recognise that Auslan is constantly evolving and changing, for example, by identifying changes to Auslan that reflect changes in social relationships, community attitudes and changing technology. </w:t>
            </w:r>
            <w:r w:rsidR="00233508">
              <w:rPr>
                <w:rFonts w:ascii="Arial Narrow" w:hAnsi="Arial Narrow"/>
                <w:sz w:val="18"/>
                <w:szCs w:val="20"/>
                <w:lang w:val="en-AU"/>
              </w:rPr>
              <w:t>(16)</w:t>
            </w:r>
          </w:p>
          <w:p w:rsidR="002C450D" w:rsidRDefault="002C450D" w:rsidP="002C450D">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They understand that the most unifying factor of the Deaf community is the use of Auslan. </w:t>
            </w:r>
            <w:r w:rsidR="00233508">
              <w:rPr>
                <w:rFonts w:ascii="Arial Narrow" w:hAnsi="Arial Narrow"/>
                <w:sz w:val="18"/>
                <w:szCs w:val="20"/>
                <w:lang w:val="en-AU"/>
              </w:rPr>
              <w:t>(17)</w:t>
            </w:r>
          </w:p>
          <w:p w:rsidR="002C450D" w:rsidRPr="008836A5" w:rsidRDefault="002C450D" w:rsidP="002C450D">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Students reflect on how all ways of language use are influenced by communities’ world views and identities, for example by comparing the cultural concept of Deaf identity with the medical model of deafness.</w:t>
            </w:r>
            <w:r w:rsidR="00233508">
              <w:rPr>
                <w:rFonts w:ascii="Arial Narrow" w:hAnsi="Arial Narrow"/>
                <w:sz w:val="18"/>
                <w:szCs w:val="20"/>
                <w:lang w:val="en-AU"/>
              </w:rPr>
              <w:t xml:space="preserve"> (18)</w:t>
            </w:r>
            <w:bookmarkStart w:id="0" w:name="_GoBack"/>
            <w:bookmarkEnd w:id="0"/>
          </w:p>
        </w:tc>
        <w:tc>
          <w:tcPr>
            <w:tcW w:w="737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233508" w:rsidRDefault="002C450D" w:rsidP="002C450D">
            <w:pPr>
              <w:rPr>
                <w:rFonts w:ascii="Arial Narrow" w:hAnsi="Arial Narrow"/>
                <w:sz w:val="18"/>
                <w:szCs w:val="20"/>
                <w:lang w:val="en-AU"/>
              </w:rPr>
            </w:pPr>
            <w:r w:rsidRPr="002C450D">
              <w:rPr>
                <w:rFonts w:ascii="Arial Narrow" w:hAnsi="Arial Narrow"/>
                <w:sz w:val="18"/>
                <w:szCs w:val="20"/>
                <w:lang w:val="en-AU"/>
              </w:rPr>
              <w:t xml:space="preserve">By the end of Level 10 </w:t>
            </w:r>
          </w:p>
          <w:p w:rsidR="00233508" w:rsidRDefault="00233508"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S</w:t>
            </w:r>
            <w:r w:rsidR="002C450D" w:rsidRPr="00233508">
              <w:rPr>
                <w:rFonts w:ascii="Arial Narrow" w:eastAsia="Arial" w:hAnsi="Arial Narrow"/>
                <w:sz w:val="18"/>
                <w:szCs w:val="20"/>
                <w:lang w:val="en-AU"/>
              </w:rPr>
              <w:t xml:space="preserve">tudents use Auslan to build relationships and to initiate, sustain and extend interactions with teachers, peers and contacts in the wider community.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engage in debate and discuss aspirations and social issues, explaining and justifying positions and elaborating opinions using expressions such as NEVER THOUGHT YEAH-RIGHT.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Students use strategies to support discussion, such as self-correction, rephrasing or elaborating if not understood.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use smooth and fluent fingerspelling.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use spontaneous language to participate in activities and learning experiences that involve collaborating, planning, organising, negotiating and taking action.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use modal verbs and non-manual features (NMFs) to express possibility, obligation and ability, such as PRO1 MAYBE SEE THAT MOVIE or PRETEND PRO2 DEAF….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Students use culturally appropriate norms, skills and protocols when engaging with and learning from Deaf people and the Deaf community, for example, waiting to be introduced to new people and knowing how to introduce themselves as second language Auslan learners.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analyse, synthesise and evaluate information from a range of signed sources, summarising key ideas and specified points of information.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predict the meaning of unfamiliar signs and expressions from context and their knowledge of depicting conventions.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compare responses to creative texts such as Deaf poetry, Deaf art and signed narratives.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Students demonstrate understanding of Auslan and Deaf culture, for example by preparing and delivering presentations or signed narratives on social and cultural issues, community initiatives and lifestyles.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build cohesion and complexity in texts by using fully-lexical connectives such as IF, THEN and/or NMFs to link clauses.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use constructed action (CA) to show different points of view.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Students demonstrate culturally appropriate and ethical behaviour when interpreting and translating texts and consider potential consequences of inaccurate interpreting. </w:t>
            </w:r>
          </w:p>
          <w:p w:rsidR="00233508" w:rsidRDefault="002C450D" w:rsidP="00233508">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describe how they feel and behave when communicating in a visual world, for example by discussing how the experience fits with their sense of self. </w:t>
            </w:r>
          </w:p>
          <w:p w:rsidR="00233508" w:rsidRDefault="002C450D" w:rsidP="002C450D">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They reflect on the role of Auslan in connecting and building Deaf identity.</w:t>
            </w:r>
          </w:p>
          <w:p w:rsidR="00233508" w:rsidRDefault="002C450D" w:rsidP="002C450D">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Students recognise and explain different ways that signers represent signing space, such as character or observer space. </w:t>
            </w:r>
          </w:p>
          <w:p w:rsidR="00233508" w:rsidRDefault="002C450D" w:rsidP="002C450D">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understand and use depicting signs and CA in complex ways to create composite utterances. </w:t>
            </w:r>
          </w:p>
          <w:p w:rsidR="00233508" w:rsidRDefault="002C450D" w:rsidP="002C450D">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investigate variation in the use of Auslan, explaining influences such as geographical location, social groupings and history, educational experience, the age of learners, family background and degree of contact with Signed English or other languages. </w:t>
            </w:r>
          </w:p>
          <w:p w:rsidR="00233508" w:rsidRDefault="002C450D" w:rsidP="002C450D">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make comparisons between the ecologies of Auslan and those of signed languages in other countries, taking account of issues such as languages policy and rights, advocacy, language reform and language vitality. </w:t>
            </w:r>
          </w:p>
          <w:p w:rsidR="00233508" w:rsidRDefault="002C450D" w:rsidP="002C450D">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 xml:space="preserve">They identify factors that help to maintain and strengthen the use of Auslan, such as intergenerational contact and bilingual school programs. </w:t>
            </w:r>
          </w:p>
          <w:p w:rsidR="002C450D" w:rsidRPr="00233508" w:rsidRDefault="002C450D" w:rsidP="002C450D">
            <w:pPr>
              <w:pStyle w:val="ListParagraph"/>
              <w:numPr>
                <w:ilvl w:val="0"/>
                <w:numId w:val="31"/>
              </w:numPr>
              <w:rPr>
                <w:rFonts w:ascii="Arial Narrow" w:eastAsia="Arial" w:hAnsi="Arial Narrow"/>
                <w:sz w:val="18"/>
                <w:szCs w:val="20"/>
                <w:lang w:val="en-AU"/>
              </w:rPr>
            </w:pPr>
            <w:r w:rsidRPr="00233508">
              <w:rPr>
                <w:rFonts w:ascii="Arial Narrow" w:eastAsia="Arial" w:hAnsi="Arial Narrow"/>
                <w:sz w:val="18"/>
                <w:szCs w:val="20"/>
                <w:lang w:val="en-AU"/>
              </w:rPr>
              <w:t>Students know that Auslan plays an important role in the expression and maintenance of Deaf culture and in assuring the rights of every deaf person.</w:t>
            </w:r>
          </w:p>
        </w:tc>
      </w:tr>
    </w:tbl>
    <w:p w:rsidR="000D2707" w:rsidRDefault="000D2707" w:rsidP="00DF2FB6">
      <w:pPr>
        <w:spacing w:after="0"/>
        <w:rPr>
          <w:sz w:val="16"/>
          <w:szCs w:val="16"/>
        </w:rPr>
      </w:pPr>
    </w:p>
    <w:p w:rsidR="004223C6" w:rsidRDefault="004223C6" w:rsidP="00DF2FB6">
      <w:pPr>
        <w:spacing w:after="0"/>
        <w:rPr>
          <w:sz w:val="16"/>
          <w:szCs w:val="16"/>
        </w:rPr>
      </w:pPr>
    </w:p>
    <w:p w:rsidR="004223C6" w:rsidRDefault="004223C6" w:rsidP="00DF2FB6">
      <w:pPr>
        <w:spacing w:after="0"/>
        <w:rPr>
          <w:sz w:val="16"/>
          <w:szCs w:val="16"/>
        </w:rPr>
      </w:pPr>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744B13" w:rsidRPr="00374FCC" w:rsidTr="00FE3BEC">
        <w:trPr>
          <w:trHeight w:val="283"/>
        </w:trPr>
        <w:tc>
          <w:tcPr>
            <w:tcW w:w="114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744B13" w:rsidRPr="00374FCC" w:rsidRDefault="00744B13" w:rsidP="00A648F1">
            <w:pPr>
              <w:rPr>
                <w:rFonts w:ascii="Calibri" w:hAnsi="Calibri" w:cs="Calibri"/>
                <w:b/>
                <w:lang w:val="en-AU"/>
              </w:rPr>
            </w:pPr>
            <w:r w:rsidRPr="00374FCC">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rPr>
                <w:rFonts w:ascii="Calibri" w:hAnsi="Calibri" w:cs="Calibri"/>
                <w:b/>
                <w:lang w:val="en-AU"/>
              </w:rPr>
            </w:pPr>
          </w:p>
        </w:tc>
        <w:tc>
          <w:tcPr>
            <w:tcW w:w="11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44B13" w:rsidRPr="00374FCC" w:rsidRDefault="00744B13" w:rsidP="00A648F1">
            <w:pPr>
              <w:rPr>
                <w:rFonts w:ascii="Calibri" w:hAnsi="Calibri" w:cs="Calibri"/>
                <w:b/>
                <w:lang w:val="en-AU"/>
              </w:rPr>
            </w:pPr>
          </w:p>
        </w:tc>
      </w:tr>
      <w:tr w:rsidR="00744B13" w:rsidRPr="00374FCC" w:rsidTr="00FE3BEC">
        <w:trPr>
          <w:trHeight w:val="379"/>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744B13" w:rsidRPr="00374FCC" w:rsidRDefault="00744B13" w:rsidP="00A648F1">
            <w:pPr>
              <w:rPr>
                <w:rFonts w:ascii="Calibri" w:eastAsia="Times New Roman" w:hAnsi="Calibri" w:cs="Calibri"/>
                <w:b/>
                <w:sz w:val="20"/>
                <w:szCs w:val="20"/>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bl>
    <w:p w:rsidR="00825405" w:rsidRPr="0057336C" w:rsidRDefault="00825405" w:rsidP="004223C6">
      <w:pPr>
        <w:spacing w:after="0" w:line="240" w:lineRule="auto"/>
        <w:rPr>
          <w:rFonts w:ascii="Calibri" w:eastAsia="Times New Roman" w:hAnsi="Calibri" w:cs="Calibri"/>
          <w:b/>
          <w:sz w:val="2"/>
          <w:szCs w:val="2"/>
          <w:lang w:val="en-AU"/>
        </w:rPr>
      </w:pPr>
    </w:p>
    <w:sectPr w:rsidR="00825405" w:rsidRPr="0057336C" w:rsidSect="0057336C">
      <w:headerReference w:type="default" r:id="rId173"/>
      <w:footerReference w:type="default" r:id="rId174"/>
      <w:headerReference w:type="first" r:id="rId175"/>
      <w:footerReference w:type="first" r:id="rId176"/>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73E" w:rsidRDefault="0064673E" w:rsidP="00304EA1">
      <w:pPr>
        <w:spacing w:after="0" w:line="240" w:lineRule="auto"/>
      </w:pPr>
      <w:r>
        <w:separator/>
      </w:r>
    </w:p>
  </w:endnote>
  <w:endnote w:type="continuationSeparator" w:id="0">
    <w:p w:rsidR="0064673E" w:rsidRDefault="0064673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64673E" w:rsidTr="00083E00">
      <w:trPr>
        <w:trHeight w:val="701"/>
      </w:trPr>
      <w:tc>
        <w:tcPr>
          <w:tcW w:w="2835" w:type="dxa"/>
          <w:vAlign w:val="center"/>
        </w:tcPr>
        <w:p w:rsidR="0064673E" w:rsidRPr="002329F3" w:rsidRDefault="0064673E"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64673E" w:rsidRPr="00B41951" w:rsidRDefault="0064673E"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233508">
            <w:rPr>
              <w:noProof/>
            </w:rPr>
            <w:t>2</w:t>
          </w:r>
          <w:r w:rsidRPr="00B41951">
            <w:rPr>
              <w:noProof/>
            </w:rPr>
            <w:fldChar w:fldCharType="end"/>
          </w:r>
        </w:p>
      </w:tc>
    </w:tr>
  </w:tbl>
  <w:p w:rsidR="0064673E" w:rsidRPr="00243F0D" w:rsidRDefault="0064673E"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64673E" w:rsidTr="004174A4">
      <w:trPr>
        <w:trHeight w:val="709"/>
      </w:trPr>
      <w:tc>
        <w:tcPr>
          <w:tcW w:w="7607" w:type="dxa"/>
          <w:vAlign w:val="center"/>
        </w:tcPr>
        <w:p w:rsidR="0064673E" w:rsidRPr="004A2ED8" w:rsidRDefault="0064673E"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64673E" w:rsidRPr="00B41951" w:rsidRDefault="0064673E" w:rsidP="004174A4">
          <w:pPr>
            <w:pStyle w:val="VCAAbody"/>
            <w:jc w:val="center"/>
            <w:rPr>
              <w:sz w:val="18"/>
              <w:szCs w:val="18"/>
            </w:rPr>
          </w:pPr>
        </w:p>
      </w:tc>
      <w:tc>
        <w:tcPr>
          <w:tcW w:w="7608" w:type="dxa"/>
          <w:vAlign w:val="center"/>
        </w:tcPr>
        <w:p w:rsidR="0064673E" w:rsidRDefault="0064673E" w:rsidP="00B41951">
          <w:pPr>
            <w:pStyle w:val="Footer"/>
            <w:tabs>
              <w:tab w:val="clear" w:pos="9026"/>
              <w:tab w:val="right" w:pos="11340"/>
            </w:tabs>
            <w:jc w:val="right"/>
          </w:pPr>
        </w:p>
      </w:tc>
    </w:tr>
  </w:tbl>
  <w:p w:rsidR="0064673E" w:rsidRDefault="0064673E"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73E" w:rsidRDefault="0064673E" w:rsidP="00304EA1">
      <w:pPr>
        <w:spacing w:after="0" w:line="240" w:lineRule="auto"/>
      </w:pPr>
      <w:r>
        <w:separator/>
      </w:r>
    </w:p>
  </w:footnote>
  <w:footnote w:type="continuationSeparator" w:id="0">
    <w:p w:rsidR="0064673E" w:rsidRDefault="0064673E"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rsidR="0064673E" w:rsidRPr="00D86DE4" w:rsidRDefault="0064673E" w:rsidP="00D86DE4">
        <w:pPr>
          <w:pStyle w:val="VCAAcaptionsandfootnotes"/>
          <w:rPr>
            <w:color w:val="999999" w:themeColor="accent2"/>
          </w:rPr>
        </w:pPr>
        <w:r>
          <w:rPr>
            <w:b/>
            <w:color w:val="999999" w:themeColor="accent2"/>
            <w:lang w:val="en-AU"/>
          </w:rPr>
          <w:t>Curriculum Mapping Template: Auslan – 7-8</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3E" w:rsidRPr="009370BC" w:rsidRDefault="0064673E"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Pr>
            <w:sz w:val="28"/>
            <w:szCs w:val="28"/>
          </w:rPr>
          <w:t>Curriculum Mapping Template: Auslan – 7-8</w:t>
        </w:r>
      </w:sdtContent>
    </w:sdt>
    <w:r>
      <w:rPr>
        <w:sz w:val="28"/>
        <w:szCs w:val="28"/>
      </w:rPr>
      <w:t xml:space="preserve"> (Second Language Learner, </w:t>
    </w:r>
    <w:r>
      <w:rPr>
        <w:sz w:val="28"/>
        <w:szCs w:val="28"/>
        <w:lang w:val="en-US"/>
      </w:rPr>
      <w:t>F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956BA"/>
    <w:multiLevelType w:val="hybridMultilevel"/>
    <w:tmpl w:val="A974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584045C"/>
    <w:multiLevelType w:val="hybridMultilevel"/>
    <w:tmpl w:val="BAA87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3E06448"/>
    <w:multiLevelType w:val="hybridMultilevel"/>
    <w:tmpl w:val="9C80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87822"/>
    <w:multiLevelType w:val="hybridMultilevel"/>
    <w:tmpl w:val="0BDE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473173A0"/>
    <w:multiLevelType w:val="hybridMultilevel"/>
    <w:tmpl w:val="4A4CD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9840B11"/>
    <w:multiLevelType w:val="hybridMultilevel"/>
    <w:tmpl w:val="9482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57BE4A3A"/>
    <w:multiLevelType w:val="hybridMultilevel"/>
    <w:tmpl w:val="B4DA8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nsid w:val="68F667AC"/>
    <w:multiLevelType w:val="hybridMultilevel"/>
    <w:tmpl w:val="0BB45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B6A0196"/>
    <w:multiLevelType w:val="hybridMultilevel"/>
    <w:tmpl w:val="0CBE1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D10E70"/>
    <w:multiLevelType w:val="hybridMultilevel"/>
    <w:tmpl w:val="1A603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EEE6654"/>
    <w:multiLevelType w:val="hybridMultilevel"/>
    <w:tmpl w:val="E904B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FE447E1"/>
    <w:multiLevelType w:val="hybridMultilevel"/>
    <w:tmpl w:val="76EE1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1DD77C0"/>
    <w:multiLevelType w:val="hybridMultilevel"/>
    <w:tmpl w:val="C08A1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CDA04A8"/>
    <w:multiLevelType w:val="hybridMultilevel"/>
    <w:tmpl w:val="BAA83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11"/>
  </w:num>
  <w:num w:numId="4">
    <w:abstractNumId w:val="3"/>
  </w:num>
  <w:num w:numId="5">
    <w:abstractNumId w:val="19"/>
  </w:num>
  <w:num w:numId="6">
    <w:abstractNumId w:val="0"/>
  </w:num>
  <w:num w:numId="7">
    <w:abstractNumId w:val="20"/>
  </w:num>
  <w:num w:numId="8">
    <w:abstractNumId w:val="24"/>
  </w:num>
  <w:num w:numId="9">
    <w:abstractNumId w:val="9"/>
  </w:num>
  <w:num w:numId="10">
    <w:abstractNumId w:val="12"/>
  </w:num>
  <w:num w:numId="11">
    <w:abstractNumId w:val="2"/>
  </w:num>
  <w:num w:numId="12">
    <w:abstractNumId w:val="4"/>
  </w:num>
  <w:num w:numId="13">
    <w:abstractNumId w:val="8"/>
  </w:num>
  <w:num w:numId="14">
    <w:abstractNumId w:val="16"/>
  </w:num>
  <w:num w:numId="15">
    <w:abstractNumId w:val="7"/>
  </w:num>
  <w:num w:numId="16">
    <w:abstractNumId w:val="5"/>
  </w:num>
  <w:num w:numId="17">
    <w:abstractNumId w:val="29"/>
  </w:num>
  <w:num w:numId="18">
    <w:abstractNumId w:val="15"/>
  </w:num>
  <w:num w:numId="19">
    <w:abstractNumId w:val="25"/>
  </w:num>
  <w:num w:numId="20">
    <w:abstractNumId w:val="27"/>
  </w:num>
  <w:num w:numId="21">
    <w:abstractNumId w:val="18"/>
  </w:num>
  <w:num w:numId="22">
    <w:abstractNumId w:val="14"/>
  </w:num>
  <w:num w:numId="23">
    <w:abstractNumId w:val="22"/>
  </w:num>
  <w:num w:numId="24">
    <w:abstractNumId w:val="10"/>
  </w:num>
  <w:num w:numId="25">
    <w:abstractNumId w:val="28"/>
  </w:num>
  <w:num w:numId="26">
    <w:abstractNumId w:val="1"/>
  </w:num>
  <w:num w:numId="27">
    <w:abstractNumId w:val="6"/>
  </w:num>
  <w:num w:numId="28">
    <w:abstractNumId w:val="13"/>
  </w:num>
  <w:num w:numId="29">
    <w:abstractNumId w:val="26"/>
  </w:num>
  <w:num w:numId="30">
    <w:abstractNumId w:val="2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1223C"/>
    <w:rsid w:val="000262B4"/>
    <w:rsid w:val="00027228"/>
    <w:rsid w:val="0005729F"/>
    <w:rsid w:val="0005780E"/>
    <w:rsid w:val="00081A03"/>
    <w:rsid w:val="00083A37"/>
    <w:rsid w:val="00083E00"/>
    <w:rsid w:val="000A4B8C"/>
    <w:rsid w:val="000A71F7"/>
    <w:rsid w:val="000B1AF5"/>
    <w:rsid w:val="000D02B8"/>
    <w:rsid w:val="000D2707"/>
    <w:rsid w:val="000E4A92"/>
    <w:rsid w:val="000E6E7E"/>
    <w:rsid w:val="000F09E4"/>
    <w:rsid w:val="000F16FD"/>
    <w:rsid w:val="00105581"/>
    <w:rsid w:val="00107EEB"/>
    <w:rsid w:val="00110623"/>
    <w:rsid w:val="001209DB"/>
    <w:rsid w:val="00122BC7"/>
    <w:rsid w:val="00127607"/>
    <w:rsid w:val="00132BD9"/>
    <w:rsid w:val="00134E87"/>
    <w:rsid w:val="00134F8B"/>
    <w:rsid w:val="001353C4"/>
    <w:rsid w:val="00145460"/>
    <w:rsid w:val="0014564C"/>
    <w:rsid w:val="0015022A"/>
    <w:rsid w:val="00164D7A"/>
    <w:rsid w:val="00172E14"/>
    <w:rsid w:val="00174D0C"/>
    <w:rsid w:val="00175C18"/>
    <w:rsid w:val="00180973"/>
    <w:rsid w:val="001A5194"/>
    <w:rsid w:val="001C38EE"/>
    <w:rsid w:val="001C3973"/>
    <w:rsid w:val="001C73C5"/>
    <w:rsid w:val="001D5743"/>
    <w:rsid w:val="001E5ED4"/>
    <w:rsid w:val="00215681"/>
    <w:rsid w:val="002233AF"/>
    <w:rsid w:val="0022542B"/>
    <w:rsid w:val="002279BA"/>
    <w:rsid w:val="002329F3"/>
    <w:rsid w:val="0023348C"/>
    <w:rsid w:val="00233508"/>
    <w:rsid w:val="00242AC4"/>
    <w:rsid w:val="00243F0D"/>
    <w:rsid w:val="002647BB"/>
    <w:rsid w:val="0027401E"/>
    <w:rsid w:val="002754C1"/>
    <w:rsid w:val="002841C8"/>
    <w:rsid w:val="0028516B"/>
    <w:rsid w:val="002947D7"/>
    <w:rsid w:val="002A15A7"/>
    <w:rsid w:val="002C0CB0"/>
    <w:rsid w:val="002C450D"/>
    <w:rsid w:val="002C68A5"/>
    <w:rsid w:val="002C6F90"/>
    <w:rsid w:val="002E4D6C"/>
    <w:rsid w:val="002F08B3"/>
    <w:rsid w:val="002F4A07"/>
    <w:rsid w:val="00302FB8"/>
    <w:rsid w:val="00304874"/>
    <w:rsid w:val="00304EA1"/>
    <w:rsid w:val="00314D81"/>
    <w:rsid w:val="00322FC6"/>
    <w:rsid w:val="00350A09"/>
    <w:rsid w:val="00372723"/>
    <w:rsid w:val="00391986"/>
    <w:rsid w:val="003A0660"/>
    <w:rsid w:val="003F09DB"/>
    <w:rsid w:val="003F313B"/>
    <w:rsid w:val="003F71E0"/>
    <w:rsid w:val="00400A2A"/>
    <w:rsid w:val="00416B45"/>
    <w:rsid w:val="004174A4"/>
    <w:rsid w:val="00417AA3"/>
    <w:rsid w:val="004223C6"/>
    <w:rsid w:val="004227FE"/>
    <w:rsid w:val="00440B32"/>
    <w:rsid w:val="0046078D"/>
    <w:rsid w:val="00472644"/>
    <w:rsid w:val="004A2ED8"/>
    <w:rsid w:val="004A3285"/>
    <w:rsid w:val="004D08AE"/>
    <w:rsid w:val="004E0987"/>
    <w:rsid w:val="004E2994"/>
    <w:rsid w:val="004F5BDA"/>
    <w:rsid w:val="004F6A73"/>
    <w:rsid w:val="00500B51"/>
    <w:rsid w:val="005031D2"/>
    <w:rsid w:val="0051631E"/>
    <w:rsid w:val="00520C72"/>
    <w:rsid w:val="00526666"/>
    <w:rsid w:val="00542353"/>
    <w:rsid w:val="00566029"/>
    <w:rsid w:val="0057336C"/>
    <w:rsid w:val="00574735"/>
    <w:rsid w:val="00581843"/>
    <w:rsid w:val="005923CB"/>
    <w:rsid w:val="005B19C6"/>
    <w:rsid w:val="005B391B"/>
    <w:rsid w:val="005B6999"/>
    <w:rsid w:val="005C026C"/>
    <w:rsid w:val="005C47EF"/>
    <w:rsid w:val="005D3D78"/>
    <w:rsid w:val="005E15C0"/>
    <w:rsid w:val="005E2EF0"/>
    <w:rsid w:val="00605D42"/>
    <w:rsid w:val="00607D1F"/>
    <w:rsid w:val="006207A6"/>
    <w:rsid w:val="006220D0"/>
    <w:rsid w:val="0063298C"/>
    <w:rsid w:val="00643937"/>
    <w:rsid w:val="0064673E"/>
    <w:rsid w:val="00661E10"/>
    <w:rsid w:val="00693FFD"/>
    <w:rsid w:val="006D2159"/>
    <w:rsid w:val="006F787C"/>
    <w:rsid w:val="00700A81"/>
    <w:rsid w:val="00702636"/>
    <w:rsid w:val="007157CE"/>
    <w:rsid w:val="00724507"/>
    <w:rsid w:val="00744B13"/>
    <w:rsid w:val="00751217"/>
    <w:rsid w:val="00752E46"/>
    <w:rsid w:val="0076106A"/>
    <w:rsid w:val="007669DB"/>
    <w:rsid w:val="007670CC"/>
    <w:rsid w:val="00773E6C"/>
    <w:rsid w:val="00775AB1"/>
    <w:rsid w:val="007810EB"/>
    <w:rsid w:val="00791393"/>
    <w:rsid w:val="00797B87"/>
    <w:rsid w:val="007A6FCF"/>
    <w:rsid w:val="007A7023"/>
    <w:rsid w:val="007B186E"/>
    <w:rsid w:val="007D0868"/>
    <w:rsid w:val="00800713"/>
    <w:rsid w:val="008072AB"/>
    <w:rsid w:val="00812A66"/>
    <w:rsid w:val="00813C37"/>
    <w:rsid w:val="008154B5"/>
    <w:rsid w:val="00823962"/>
    <w:rsid w:val="00825405"/>
    <w:rsid w:val="00832AF3"/>
    <w:rsid w:val="00832F5C"/>
    <w:rsid w:val="00836160"/>
    <w:rsid w:val="00852719"/>
    <w:rsid w:val="0085341C"/>
    <w:rsid w:val="00860115"/>
    <w:rsid w:val="0086032B"/>
    <w:rsid w:val="0088783C"/>
    <w:rsid w:val="00893D86"/>
    <w:rsid w:val="008B0412"/>
    <w:rsid w:val="008B0964"/>
    <w:rsid w:val="008C7A2D"/>
    <w:rsid w:val="008E2E17"/>
    <w:rsid w:val="008F451C"/>
    <w:rsid w:val="0092704D"/>
    <w:rsid w:val="00934256"/>
    <w:rsid w:val="009370BC"/>
    <w:rsid w:val="00940F71"/>
    <w:rsid w:val="00950D06"/>
    <w:rsid w:val="0098739B"/>
    <w:rsid w:val="009939E5"/>
    <w:rsid w:val="009A0562"/>
    <w:rsid w:val="009B5CEE"/>
    <w:rsid w:val="009B7679"/>
    <w:rsid w:val="009C2525"/>
    <w:rsid w:val="00A125DA"/>
    <w:rsid w:val="00A17661"/>
    <w:rsid w:val="00A24B2D"/>
    <w:rsid w:val="00A30AF1"/>
    <w:rsid w:val="00A317A6"/>
    <w:rsid w:val="00A365AA"/>
    <w:rsid w:val="00A40966"/>
    <w:rsid w:val="00A51560"/>
    <w:rsid w:val="00A648F1"/>
    <w:rsid w:val="00A649FA"/>
    <w:rsid w:val="00A71A75"/>
    <w:rsid w:val="00A73676"/>
    <w:rsid w:val="00A811CC"/>
    <w:rsid w:val="00A87CDE"/>
    <w:rsid w:val="00A921E0"/>
    <w:rsid w:val="00A94F05"/>
    <w:rsid w:val="00AA2350"/>
    <w:rsid w:val="00AC090B"/>
    <w:rsid w:val="00AC4A04"/>
    <w:rsid w:val="00AF5590"/>
    <w:rsid w:val="00B01200"/>
    <w:rsid w:val="00B0738F"/>
    <w:rsid w:val="00B229F7"/>
    <w:rsid w:val="00B26601"/>
    <w:rsid w:val="00B30DB8"/>
    <w:rsid w:val="00B37D4B"/>
    <w:rsid w:val="00B41951"/>
    <w:rsid w:val="00B43811"/>
    <w:rsid w:val="00B53229"/>
    <w:rsid w:val="00B55A31"/>
    <w:rsid w:val="00B62480"/>
    <w:rsid w:val="00B634B7"/>
    <w:rsid w:val="00B769B1"/>
    <w:rsid w:val="00B81B70"/>
    <w:rsid w:val="00B90D69"/>
    <w:rsid w:val="00BB0662"/>
    <w:rsid w:val="00BB2FE1"/>
    <w:rsid w:val="00BC65EA"/>
    <w:rsid w:val="00BD0724"/>
    <w:rsid w:val="00BD1DAF"/>
    <w:rsid w:val="00BD2012"/>
    <w:rsid w:val="00BE5521"/>
    <w:rsid w:val="00BE57CD"/>
    <w:rsid w:val="00C11CEA"/>
    <w:rsid w:val="00C46F0E"/>
    <w:rsid w:val="00C53263"/>
    <w:rsid w:val="00C5379C"/>
    <w:rsid w:val="00C75F1D"/>
    <w:rsid w:val="00C94A8B"/>
    <w:rsid w:val="00C9604A"/>
    <w:rsid w:val="00C96144"/>
    <w:rsid w:val="00CB4115"/>
    <w:rsid w:val="00CC1EDB"/>
    <w:rsid w:val="00CD487B"/>
    <w:rsid w:val="00CE661A"/>
    <w:rsid w:val="00CF1310"/>
    <w:rsid w:val="00D022C6"/>
    <w:rsid w:val="00D14C24"/>
    <w:rsid w:val="00D20F94"/>
    <w:rsid w:val="00D338E4"/>
    <w:rsid w:val="00D43FD6"/>
    <w:rsid w:val="00D51947"/>
    <w:rsid w:val="00D532F0"/>
    <w:rsid w:val="00D77413"/>
    <w:rsid w:val="00D82759"/>
    <w:rsid w:val="00D86DE4"/>
    <w:rsid w:val="00DA498D"/>
    <w:rsid w:val="00DA6A95"/>
    <w:rsid w:val="00DA6CC7"/>
    <w:rsid w:val="00DC21C3"/>
    <w:rsid w:val="00DF2162"/>
    <w:rsid w:val="00DF2FB6"/>
    <w:rsid w:val="00E03DF5"/>
    <w:rsid w:val="00E077ED"/>
    <w:rsid w:val="00E23F1D"/>
    <w:rsid w:val="00E261E2"/>
    <w:rsid w:val="00E36361"/>
    <w:rsid w:val="00E51EB0"/>
    <w:rsid w:val="00E5482F"/>
    <w:rsid w:val="00E55AE9"/>
    <w:rsid w:val="00E761DD"/>
    <w:rsid w:val="00EA0DF0"/>
    <w:rsid w:val="00EB044D"/>
    <w:rsid w:val="00EB0F48"/>
    <w:rsid w:val="00EB7571"/>
    <w:rsid w:val="00EC4E55"/>
    <w:rsid w:val="00EE29D6"/>
    <w:rsid w:val="00EF2077"/>
    <w:rsid w:val="00F02482"/>
    <w:rsid w:val="00F10E37"/>
    <w:rsid w:val="00F15AA1"/>
    <w:rsid w:val="00F21A56"/>
    <w:rsid w:val="00F40D53"/>
    <w:rsid w:val="00F4525C"/>
    <w:rsid w:val="00F64085"/>
    <w:rsid w:val="00F8210C"/>
    <w:rsid w:val="00F95BE7"/>
    <w:rsid w:val="00FA7D30"/>
    <w:rsid w:val="00FB0C80"/>
    <w:rsid w:val="00FC43AF"/>
    <w:rsid w:val="00FC5E79"/>
    <w:rsid w:val="00FD4326"/>
    <w:rsid w:val="00FE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2604508">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995258874">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1426737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24771198">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9149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settings" Target="setting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ustomXml" Target="../customXml/item3.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ustomXml" Target="../customXml/item4.xml"/><Relationship Id="rId6" Type="http://schemas.openxmlformats.org/officeDocument/2006/relationships/webSettings" Target="webSettings.xml"/><Relationship Id="rId23" Type="http://schemas.openxmlformats.org/officeDocument/2006/relationships/control" Target="activeX/activeX13.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77" Type="http://schemas.openxmlformats.org/officeDocument/2006/relationships/fontTable" Target="fontTable.xml"/><Relationship Id="rId172" Type="http://schemas.openxmlformats.org/officeDocument/2006/relationships/control" Target="activeX/activeX162.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glossaryDocument" Target="glossary/document.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1.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customXml" Target="../customXml/item2.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header" Target="header2.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footer" Target="footer2.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 Type="http://schemas.openxmlformats.org/officeDocument/2006/relationships/customXml" Target="../customXml/item1.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282B74"/>
    <w:rsid w:val="002A6101"/>
    <w:rsid w:val="002F28A2"/>
    <w:rsid w:val="00876A66"/>
    <w:rsid w:val="008F4514"/>
    <w:rsid w:val="008F5967"/>
    <w:rsid w:val="009925B8"/>
    <w:rsid w:val="00A3063A"/>
    <w:rsid w:val="00AC53C0"/>
    <w:rsid w:val="00BF3A2E"/>
    <w:rsid w:val="00C1444B"/>
    <w:rsid w:val="00D56EA9"/>
    <w:rsid w:val="00DC0ED5"/>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8FBAF6DF-0F7D-4435-A17A-5A7B1EDBD581}"/>
</file>

<file path=customXml/itemProps2.xml><?xml version="1.0" encoding="utf-8"?>
<ds:datastoreItem xmlns:ds="http://schemas.openxmlformats.org/officeDocument/2006/customXml" ds:itemID="{4D852BB9-CD2A-4CEB-B83E-D117835635EA}"/>
</file>

<file path=customXml/itemProps3.xml><?xml version="1.0" encoding="utf-8"?>
<ds:datastoreItem xmlns:ds="http://schemas.openxmlformats.org/officeDocument/2006/customXml" ds:itemID="{F125FCB0-81E6-4E86-812A-8DD649201CF1}"/>
</file>

<file path=customXml/itemProps4.xml><?xml version="1.0" encoding="utf-8"?>
<ds:datastoreItem xmlns:ds="http://schemas.openxmlformats.org/officeDocument/2006/customXml" ds:itemID="{5950EA03-0042-4D23-812A-C39789C9DCFD}"/>
</file>

<file path=docProps/app.xml><?xml version="1.0" encoding="utf-8"?>
<Properties xmlns="http://schemas.openxmlformats.org/officeDocument/2006/extended-properties" xmlns:vt="http://schemas.openxmlformats.org/officeDocument/2006/docPropsVTypes">
  <Template>VCAAA4landscape.dotx</Template>
  <TotalTime>101</TotalTime>
  <Pages>2</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Curriculum Mapping Template: Auslan – 7-8</vt:lpstr>
    </vt:vector>
  </TitlesOfParts>
  <Company>Victorian Curriculum and Assessment Authority</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Auslan – 7-8</dc:title>
  <dc:creator>Andrea, Campbell J</dc:creator>
  <cp:keywords>Chinese; Second Language learner; F-10 sequence; Curriculum Mapping; Levels Foundation to 2</cp:keywords>
  <cp:lastModifiedBy>Driver, Tim P</cp:lastModifiedBy>
  <cp:revision>4</cp:revision>
  <cp:lastPrinted>2015-10-27T01:19:00Z</cp:lastPrinted>
  <dcterms:created xsi:type="dcterms:W3CDTF">2017-01-30T01:21:00Z</dcterms:created>
  <dcterms:modified xsi:type="dcterms:W3CDTF">2017-02-07T03:46:00Z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