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48F50" w14:textId="12B30EE6" w:rsidR="00226C5B" w:rsidRPr="00226C5B" w:rsidRDefault="00FD53FB" w:rsidP="009A4348">
      <w:pPr>
        <w:pStyle w:val="VCAADocumentsubtitle"/>
      </w:pPr>
      <w:r>
        <w:t>Recovering from</w:t>
      </w:r>
      <w:r w:rsidR="00226C5B" w:rsidRPr="00C83199">
        <w:t xml:space="preserve"> bushfires</w:t>
      </w:r>
    </w:p>
    <w:p w14:paraId="0B2028E4" w14:textId="77777777" w:rsidR="00271028" w:rsidRPr="00C83199" w:rsidRDefault="00271028" w:rsidP="00271028">
      <w:pPr>
        <w:pStyle w:val="VCAAHeading1"/>
      </w:pPr>
      <w:r>
        <w:t>Lesson: Communities working together for recovery</w:t>
      </w:r>
    </w:p>
    <w:p w14:paraId="6BCD68B3" w14:textId="77777777" w:rsidR="00271028" w:rsidRDefault="00271028" w:rsidP="00271028">
      <w:pPr>
        <w:pStyle w:val="VCAAHeading2"/>
      </w:pPr>
      <w:r>
        <w:rPr>
          <w:noProof/>
          <w:lang w:val="en-AU" w:eastAsia="en-AU"/>
        </w:rPr>
        <w:drawing>
          <wp:anchor distT="0" distB="0" distL="114300" distR="114300" simplePos="0" relativeHeight="251659264" behindDoc="0" locked="0" layoutInCell="1" allowOverlap="1" wp14:anchorId="2A0608A1" wp14:editId="29B9C7CE">
            <wp:simplePos x="0" y="0"/>
            <wp:positionH relativeFrom="column">
              <wp:posOffset>2830830</wp:posOffset>
            </wp:positionH>
            <wp:positionV relativeFrom="paragraph">
              <wp:posOffset>191890</wp:posOffset>
            </wp:positionV>
            <wp:extent cx="3228925" cy="2145400"/>
            <wp:effectExtent l="0" t="0" r="0" b="7620"/>
            <wp:wrapSquare wrapText="bothSides"/>
            <wp:docPr id="5" name="Picture 10" descr="New growth growing on a previously burnt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bwMode="auto">
                    <a:xfrm>
                      <a:off x="0" y="0"/>
                      <a:ext cx="3228925" cy="2145400"/>
                    </a:xfrm>
                    <a:prstGeom prst="rect">
                      <a:avLst/>
                    </a:prstGeom>
                    <a:noFill/>
                    <a:effectLst>
                      <a:outerShdw algn="tl" rotWithShape="0">
                        <a:srgbClr val="000000">
                          <a:alpha val="70000"/>
                        </a:srgbClr>
                      </a:outerShdw>
                    </a:effectLst>
                    <a:extLst>
                      <a:ext uri="{909E8E84-426E-40DD-AFC4-6F175D3DCCD1}">
                        <a14:hiddenFill xmlns:a14="http://schemas.microsoft.com/office/drawing/2010/main">
                          <a:solidFill>
                            <a:srgbClr val="FFFFFF"/>
                          </a:solidFill>
                        </a14:hiddenFill>
                      </a:ext>
                    </a:extLst>
                  </pic:spPr>
                </pic:pic>
              </a:graphicData>
            </a:graphic>
          </wp:anchor>
        </w:drawing>
      </w:r>
      <w:r>
        <w:t>Overview</w:t>
      </w:r>
    </w:p>
    <w:p w14:paraId="42368BDF" w14:textId="77777777" w:rsidR="00271028" w:rsidRPr="00AD3B69" w:rsidRDefault="00271028" w:rsidP="00271028">
      <w:pPr>
        <w:pStyle w:val="VCAAbody"/>
      </w:pPr>
      <w:r>
        <w:rPr>
          <w:b/>
        </w:rPr>
        <w:t>Curriculum</w:t>
      </w:r>
      <w:r w:rsidRPr="00226C5B">
        <w:rPr>
          <w:b/>
        </w:rPr>
        <w:t xml:space="preserve"> levels:</w:t>
      </w:r>
      <w:r>
        <w:t xml:space="preserve"> 1 and 2</w:t>
      </w:r>
    </w:p>
    <w:p w14:paraId="41A0B2C4" w14:textId="77777777" w:rsidR="00271028" w:rsidRPr="00226C5B" w:rsidRDefault="00271028" w:rsidP="00271028">
      <w:pPr>
        <w:pStyle w:val="VCAAbody"/>
      </w:pPr>
      <w:r w:rsidRPr="00860259">
        <w:rPr>
          <w:b/>
          <w:lang w:val="en-AU"/>
        </w:rPr>
        <w:t>Time:</w:t>
      </w:r>
      <w:r>
        <w:rPr>
          <w:lang w:val="en-AU"/>
        </w:rPr>
        <w:t xml:space="preserve"> 50 minutes (approximately)</w:t>
      </w:r>
    </w:p>
    <w:p w14:paraId="4CF6F15A" w14:textId="77777777" w:rsidR="00271028" w:rsidRPr="00860259" w:rsidRDefault="00271028" w:rsidP="00271028">
      <w:pPr>
        <w:pStyle w:val="VCAAbody"/>
        <w:spacing w:before="0"/>
        <w:rPr>
          <w:b/>
          <w:lang w:val="en-AU"/>
        </w:rPr>
      </w:pPr>
      <w:r>
        <w:rPr>
          <w:b/>
          <w:lang w:val="en-AU"/>
        </w:rPr>
        <w:t>Links to the Victorian Curriculum F–10</w:t>
      </w:r>
      <w:r w:rsidRPr="00860259">
        <w:rPr>
          <w:b/>
          <w:lang w:val="en-AU"/>
        </w:rPr>
        <w:t xml:space="preserve">: </w:t>
      </w:r>
    </w:p>
    <w:p w14:paraId="3895F5F8" w14:textId="77777777" w:rsidR="00271028" w:rsidRDefault="00271028" w:rsidP="00271028">
      <w:pPr>
        <w:pStyle w:val="VCAAbody"/>
        <w:rPr>
          <w:lang w:val="en-AU"/>
        </w:rPr>
      </w:pPr>
      <w:r w:rsidRPr="00A71E50">
        <w:rPr>
          <w:lang w:val="en-AU"/>
        </w:rPr>
        <w:t>English</w:t>
      </w:r>
      <w:r>
        <w:rPr>
          <w:lang w:val="en-AU"/>
        </w:rPr>
        <w:t>, Level 2</w:t>
      </w:r>
    </w:p>
    <w:p w14:paraId="6C09F0A0" w14:textId="77777777" w:rsidR="00271028" w:rsidRDefault="00271028" w:rsidP="00271028">
      <w:pPr>
        <w:pStyle w:val="VCAAcontentdescription"/>
      </w:pPr>
      <w:r>
        <w:t>Reading and Viewing</w:t>
      </w:r>
    </w:p>
    <w:p w14:paraId="5461198B" w14:textId="77777777" w:rsidR="00271028" w:rsidRPr="00227913" w:rsidRDefault="00271028" w:rsidP="00271028">
      <w:pPr>
        <w:pStyle w:val="VCAAcontentdescription"/>
      </w:pPr>
      <w:r w:rsidRPr="00227913">
        <w:t xml:space="preserve">Use comprehension strategies to build literal and inferred meaning and begin to </w:t>
      </w:r>
      <w:proofErr w:type="spellStart"/>
      <w:r w:rsidRPr="00227913">
        <w:t>analyse</w:t>
      </w:r>
      <w:proofErr w:type="spellEnd"/>
      <w:r w:rsidRPr="00227913">
        <w:t xml:space="preserve"> texts by drawing on growing knowledge of context, language and visual features and print and multimodal text structures </w:t>
      </w:r>
      <w:hyperlink r:id="rId12" w:tooltip="View elaborations and additional details of VCELY222" w:history="1">
        <w:r w:rsidRPr="004425BD">
          <w:rPr>
            <w:rStyle w:val="Hyperlink"/>
          </w:rPr>
          <w:t>(VCELY222</w:t>
        </w:r>
        <w:r w:rsidRPr="00227913">
          <w:rPr>
            <w:rStyle w:val="Hyperlink"/>
            <w:color w:val="auto"/>
            <w:u w:val="none"/>
          </w:rPr>
          <w:t>)</w:t>
        </w:r>
      </w:hyperlink>
    </w:p>
    <w:p w14:paraId="2C1DC73C" w14:textId="77777777" w:rsidR="00271028" w:rsidRDefault="00271028" w:rsidP="00271028">
      <w:pPr>
        <w:pStyle w:val="VCAAbody"/>
      </w:pPr>
      <w:r>
        <w:t>Geography, Foundation to Level 2</w:t>
      </w:r>
    </w:p>
    <w:p w14:paraId="0D710531" w14:textId="77777777" w:rsidR="00271028" w:rsidRDefault="00271028" w:rsidP="00271028">
      <w:pPr>
        <w:pStyle w:val="VCAAcontentdescription"/>
      </w:pPr>
      <w:r>
        <w:t>Geographical Concepts and Skills</w:t>
      </w:r>
    </w:p>
    <w:p w14:paraId="43E0EBB6" w14:textId="77777777" w:rsidR="00271028" w:rsidRPr="00AB06DF" w:rsidRDefault="00271028" w:rsidP="00271028">
      <w:pPr>
        <w:pStyle w:val="VCAAcontentdescription"/>
      </w:pPr>
      <w:r>
        <w:rPr>
          <w:shd w:val="clear" w:color="auto" w:fill="FFFFFF"/>
        </w:rPr>
        <w:t xml:space="preserve">Identify and describe the features of places at a local scale and how they change, </w:t>
      </w:r>
      <w:proofErr w:type="spellStart"/>
      <w:r>
        <w:rPr>
          <w:shd w:val="clear" w:color="auto" w:fill="FFFFFF"/>
        </w:rPr>
        <w:t>recognising</w:t>
      </w:r>
      <w:proofErr w:type="spellEnd"/>
      <w:r>
        <w:rPr>
          <w:shd w:val="clear" w:color="auto" w:fill="FFFFFF"/>
        </w:rPr>
        <w:t xml:space="preserve"> that people describe the features of places </w:t>
      </w:r>
      <w:r w:rsidRPr="00AB06DF">
        <w:t>differently </w:t>
      </w:r>
      <w:hyperlink r:id="rId13" w:tooltip="View elaborations and additional details of VCGGC057" w:history="1">
        <w:r w:rsidRPr="00AB06DF">
          <w:rPr>
            <w:rStyle w:val="Hyperlink"/>
            <w:color w:val="auto"/>
            <w:u w:val="none"/>
          </w:rPr>
          <w:t>(</w:t>
        </w:r>
        <w:r w:rsidRPr="00AB06DF">
          <w:rPr>
            <w:rStyle w:val="Hyperlink"/>
          </w:rPr>
          <w:t>VCGGC057</w:t>
        </w:r>
        <w:r w:rsidRPr="00AB06DF">
          <w:rPr>
            <w:rStyle w:val="Hyperlink"/>
            <w:color w:val="auto"/>
            <w:u w:val="none"/>
          </w:rPr>
          <w:t>)</w:t>
        </w:r>
      </w:hyperlink>
    </w:p>
    <w:p w14:paraId="26BF86D3" w14:textId="77777777" w:rsidR="00271028" w:rsidRPr="00AB06DF" w:rsidRDefault="00271028" w:rsidP="00271028">
      <w:pPr>
        <w:pStyle w:val="VCAAcontentdescription"/>
      </w:pPr>
      <w:r w:rsidRPr="00AB06DF">
        <w:t>Identify how people are connected to different places </w:t>
      </w:r>
      <w:hyperlink r:id="rId14" w:tooltip="View elaborations and additional details of VCGGC059" w:history="1">
        <w:r w:rsidRPr="00AB06DF">
          <w:rPr>
            <w:rStyle w:val="Hyperlink"/>
            <w:color w:val="auto"/>
            <w:u w:val="none"/>
          </w:rPr>
          <w:t>(</w:t>
        </w:r>
        <w:r w:rsidRPr="00AB06DF">
          <w:rPr>
            <w:rStyle w:val="Hyperlink"/>
          </w:rPr>
          <w:t>VCGGC059</w:t>
        </w:r>
        <w:r w:rsidRPr="00AB06DF">
          <w:rPr>
            <w:rStyle w:val="Hyperlink"/>
            <w:color w:val="auto"/>
            <w:u w:val="none"/>
          </w:rPr>
          <w:t>)</w:t>
        </w:r>
      </w:hyperlink>
    </w:p>
    <w:p w14:paraId="1CA42119" w14:textId="77777777" w:rsidR="00271028" w:rsidRPr="00227913" w:rsidRDefault="00271028" w:rsidP="00271028">
      <w:pPr>
        <w:pStyle w:val="VCAAcontentdescription"/>
      </w:pPr>
      <w:r w:rsidRPr="00227913">
        <w:t>Geographical Knowledge</w:t>
      </w:r>
    </w:p>
    <w:p w14:paraId="5F968AC1" w14:textId="77777777" w:rsidR="00271028" w:rsidRPr="00227913" w:rsidRDefault="00271028" w:rsidP="00271028">
      <w:pPr>
        <w:pStyle w:val="VCAAcontentdescription"/>
      </w:pPr>
      <w:r w:rsidRPr="00227913">
        <w:t>Reasons why some places are special and some places are important to people and how they can be looked after </w:t>
      </w:r>
      <w:hyperlink r:id="rId15" w:tooltip="View elaborations and additional details of VCGGK069" w:history="1">
        <w:r w:rsidRPr="00AB06DF">
          <w:rPr>
            <w:rStyle w:val="Hyperlink"/>
          </w:rPr>
          <w:t>(VCGGK069</w:t>
        </w:r>
        <w:r w:rsidRPr="00227913">
          <w:rPr>
            <w:rStyle w:val="Hyperlink"/>
            <w:color w:val="auto"/>
            <w:u w:val="none"/>
          </w:rPr>
          <w:t>)</w:t>
        </w:r>
      </w:hyperlink>
    </w:p>
    <w:p w14:paraId="2D5603AD" w14:textId="77777777" w:rsidR="00271028" w:rsidRPr="00226C5B" w:rsidRDefault="00271028" w:rsidP="00271028">
      <w:pPr>
        <w:pStyle w:val="VCAAbody"/>
        <w:rPr>
          <w:b/>
        </w:rPr>
      </w:pPr>
      <w:r w:rsidRPr="00226C5B">
        <w:rPr>
          <w:b/>
        </w:rPr>
        <w:t xml:space="preserve">Learning intention: </w:t>
      </w:r>
    </w:p>
    <w:p w14:paraId="57D7DD76" w14:textId="77777777" w:rsidR="00271028" w:rsidRDefault="00271028" w:rsidP="00271028">
      <w:pPr>
        <w:pStyle w:val="VCAAbody"/>
        <w:rPr>
          <w:lang w:val="en-AU"/>
        </w:rPr>
      </w:pPr>
      <w:r w:rsidRPr="00A71E50">
        <w:rPr>
          <w:lang w:val="en-AU"/>
        </w:rPr>
        <w:t xml:space="preserve">Students will explore what a community is and how </w:t>
      </w:r>
      <w:r>
        <w:rPr>
          <w:lang w:val="en-AU"/>
        </w:rPr>
        <w:t>people in communities</w:t>
      </w:r>
      <w:r w:rsidRPr="00A71E50">
        <w:rPr>
          <w:lang w:val="en-AU"/>
        </w:rPr>
        <w:t xml:space="preserve"> care for each other. They will then use this understanding to view examples showing the recovery required after a community has been affected by bushfire. </w:t>
      </w:r>
    </w:p>
    <w:p w14:paraId="0F57DB00" w14:textId="77777777" w:rsidR="00271028" w:rsidRPr="00226C5B" w:rsidRDefault="00271028" w:rsidP="00271028">
      <w:pPr>
        <w:pStyle w:val="VCAAbody"/>
        <w:rPr>
          <w:b/>
        </w:rPr>
      </w:pPr>
      <w:r w:rsidRPr="00226C5B">
        <w:rPr>
          <w:b/>
        </w:rPr>
        <w:t xml:space="preserve">Suggested resources: </w:t>
      </w:r>
    </w:p>
    <w:p w14:paraId="38794E64" w14:textId="77777777" w:rsidR="00271028" w:rsidRPr="00304A79" w:rsidRDefault="00271028" w:rsidP="00271028">
      <w:pPr>
        <w:pStyle w:val="VCAAbullet"/>
        <w:spacing w:before="120" w:after="120"/>
        <w:ind w:left="360" w:hanging="360"/>
      </w:pPr>
      <w:r w:rsidRPr="00304A79">
        <w:t>Whiteboard, IWB or poster paper and appropriate markers</w:t>
      </w:r>
    </w:p>
    <w:p w14:paraId="20C11F6E" w14:textId="77777777" w:rsidR="00271028" w:rsidRDefault="00271028" w:rsidP="00271028">
      <w:pPr>
        <w:pStyle w:val="VCAAbullet"/>
        <w:spacing w:before="120" w:after="120"/>
        <w:ind w:left="360" w:hanging="360"/>
      </w:pPr>
      <w:r w:rsidRPr="00304A79">
        <w:rPr>
          <w:rFonts w:eastAsia="Calibri"/>
        </w:rPr>
        <w:t>Materials as selected for recording student responses, e.g. workbooks and markers, tablets, recording devices</w:t>
      </w:r>
    </w:p>
    <w:p w14:paraId="2BDF9548" w14:textId="77777777" w:rsidR="00271028" w:rsidRPr="00304A79" w:rsidRDefault="00271028" w:rsidP="00271028">
      <w:pPr>
        <w:pStyle w:val="VCAAbullet"/>
        <w:spacing w:before="120" w:after="120"/>
        <w:ind w:left="360" w:hanging="360"/>
      </w:pPr>
      <w:r w:rsidRPr="00304A79">
        <w:t xml:space="preserve">Online resources such as the images and linked resources listed in the </w:t>
      </w:r>
      <w:hyperlink r:id="rId16" w:history="1">
        <w:r w:rsidRPr="00304A79">
          <w:rPr>
            <w:rStyle w:val="Hyperlink"/>
          </w:rPr>
          <w:t>Resources</w:t>
        </w:r>
      </w:hyperlink>
      <w:r w:rsidRPr="00304A79">
        <w:t xml:space="preserve"> section of the </w:t>
      </w:r>
      <w:r>
        <w:t xml:space="preserve">VCAA </w:t>
      </w:r>
      <w:r w:rsidRPr="00304A79">
        <w:t>Bushfire Education web</w:t>
      </w:r>
      <w:r>
        <w:t>pages</w:t>
      </w:r>
    </w:p>
    <w:p w14:paraId="3B6EA839" w14:textId="77777777" w:rsidR="00271028" w:rsidRDefault="00271028" w:rsidP="00271028">
      <w:pPr>
        <w:rPr>
          <w:rFonts w:ascii="Arial" w:hAnsi="Arial" w:cs="Arial"/>
          <w:b/>
          <w:sz w:val="28"/>
          <w:szCs w:val="28"/>
        </w:rPr>
      </w:pPr>
      <w:r>
        <w:br w:type="page"/>
      </w:r>
    </w:p>
    <w:p w14:paraId="1F386DF9" w14:textId="77777777" w:rsidR="00271028" w:rsidRPr="00860259" w:rsidRDefault="00271028" w:rsidP="00271028">
      <w:pPr>
        <w:pStyle w:val="VCAAHeading1"/>
      </w:pPr>
      <w:r w:rsidRPr="00860259">
        <w:lastRenderedPageBreak/>
        <w:t>Activities</w:t>
      </w:r>
    </w:p>
    <w:p w14:paraId="52DFA613" w14:textId="77777777" w:rsidR="00271028" w:rsidRPr="00574E25" w:rsidRDefault="00271028" w:rsidP="00271028">
      <w:pPr>
        <w:pStyle w:val="VCAAHeading2"/>
      </w:pPr>
      <w:r w:rsidRPr="00860259">
        <w:t>Starting</w:t>
      </w:r>
    </w:p>
    <w:p w14:paraId="68F2FEB7" w14:textId="77777777" w:rsidR="00271028" w:rsidRPr="00A71E50" w:rsidRDefault="00271028" w:rsidP="00271028">
      <w:pPr>
        <w:pStyle w:val="VCAAbody"/>
        <w:rPr>
          <w:lang w:val="en-AU"/>
        </w:rPr>
      </w:pPr>
      <w:r w:rsidRPr="00A71E50">
        <w:rPr>
          <w:lang w:val="en-AU"/>
        </w:rPr>
        <w:t xml:space="preserve">Pose the </w:t>
      </w:r>
      <w:r w:rsidRPr="00304A79">
        <w:t>question</w:t>
      </w:r>
      <w:r w:rsidRPr="00A71E50">
        <w:rPr>
          <w:lang w:val="en-AU"/>
        </w:rPr>
        <w:t xml:space="preserve">: </w:t>
      </w:r>
    </w:p>
    <w:p w14:paraId="4D22AE30" w14:textId="77777777" w:rsidR="00271028" w:rsidRPr="00A71E50" w:rsidRDefault="00271028" w:rsidP="00271028">
      <w:pPr>
        <w:pStyle w:val="VCAAbullet"/>
        <w:spacing w:before="120" w:after="120"/>
        <w:ind w:left="360" w:hanging="360"/>
      </w:pPr>
      <w:r w:rsidRPr="00A71E50">
        <w:t xml:space="preserve">What is a </w:t>
      </w:r>
      <w:r w:rsidRPr="00304A79">
        <w:t>community</w:t>
      </w:r>
      <w:r w:rsidRPr="00A71E50">
        <w:t xml:space="preserve">? </w:t>
      </w:r>
    </w:p>
    <w:p w14:paraId="46813D01" w14:textId="77777777" w:rsidR="00271028" w:rsidRPr="00A71E50" w:rsidRDefault="00271028" w:rsidP="00271028">
      <w:pPr>
        <w:pStyle w:val="VCAAbody"/>
      </w:pPr>
      <w:r w:rsidRPr="00A71E50">
        <w:t xml:space="preserve">Ask the class </w:t>
      </w:r>
      <w:r w:rsidRPr="00304A79">
        <w:t>to</w:t>
      </w:r>
      <w:r w:rsidRPr="00A71E50">
        <w:t xml:space="preserve"> come up with a working definition</w:t>
      </w:r>
      <w:r>
        <w:t>, and</w:t>
      </w:r>
      <w:r w:rsidRPr="00A71E50">
        <w:t xml:space="preserve"> record students’ suggestions and </w:t>
      </w:r>
      <w:r>
        <w:t xml:space="preserve">the </w:t>
      </w:r>
      <w:r w:rsidRPr="00A71E50">
        <w:t>areas discussed on a whiteboard, IWB or poster paper</w:t>
      </w:r>
      <w:r>
        <w:t>,</w:t>
      </w:r>
      <w:r w:rsidRPr="00A71E50">
        <w:t xml:space="preserve"> to be referred back to throughout this session. </w:t>
      </w:r>
    </w:p>
    <w:p w14:paraId="670E39D6" w14:textId="77777777" w:rsidR="00271028" w:rsidRPr="00A71E50" w:rsidRDefault="00271028" w:rsidP="00271028">
      <w:pPr>
        <w:pStyle w:val="VCAAbody"/>
      </w:pPr>
      <w:r w:rsidRPr="00A71E50">
        <w:t xml:space="preserve">Refer to a </w:t>
      </w:r>
      <w:r w:rsidRPr="00304A79">
        <w:t>dictionary</w:t>
      </w:r>
      <w:r w:rsidRPr="00A71E50">
        <w:t xml:space="preserve"> or online resource to further assist with this definition.</w:t>
      </w:r>
    </w:p>
    <w:p w14:paraId="27CDA4DB" w14:textId="77777777" w:rsidR="00271028" w:rsidRPr="00A71E50" w:rsidRDefault="00271028" w:rsidP="00271028">
      <w:pPr>
        <w:pStyle w:val="VCAAbody"/>
      </w:pPr>
      <w:r w:rsidRPr="00A71E50">
        <w:t xml:space="preserve">The </w:t>
      </w:r>
      <w:r w:rsidRPr="00304A79">
        <w:t>community</w:t>
      </w:r>
      <w:r w:rsidRPr="00A71E50">
        <w:t xml:space="preserve"> definition needs to include</w:t>
      </w:r>
      <w:r>
        <w:t xml:space="preserve"> the notions of</w:t>
      </w:r>
      <w:r w:rsidRPr="00A71E50">
        <w:t>:</w:t>
      </w:r>
    </w:p>
    <w:p w14:paraId="173A1E6F" w14:textId="77777777" w:rsidR="00271028" w:rsidRPr="00304A79" w:rsidRDefault="00271028" w:rsidP="00271028">
      <w:pPr>
        <w:pStyle w:val="VCAAbullet"/>
        <w:spacing w:before="120" w:after="120"/>
        <w:ind w:left="360" w:hanging="360"/>
      </w:pPr>
      <w:r w:rsidRPr="00304A79">
        <w:t>people interacting in close proximity</w:t>
      </w:r>
    </w:p>
    <w:p w14:paraId="2BAE36A2" w14:textId="77777777" w:rsidR="00271028" w:rsidRPr="00304A79" w:rsidRDefault="00271028" w:rsidP="00271028">
      <w:pPr>
        <w:pStyle w:val="VCAAbullet"/>
        <w:spacing w:before="120" w:after="120"/>
        <w:ind w:left="360" w:hanging="360"/>
      </w:pPr>
      <w:r w:rsidRPr="00304A79">
        <w:t>people sharing common values.</w:t>
      </w:r>
    </w:p>
    <w:p w14:paraId="5572A211" w14:textId="77777777" w:rsidR="00271028" w:rsidRPr="00860259" w:rsidRDefault="00271028" w:rsidP="00271028">
      <w:pPr>
        <w:pStyle w:val="VCAAHeading2"/>
      </w:pPr>
      <w:r w:rsidRPr="00860259">
        <w:t>Exploring</w:t>
      </w:r>
    </w:p>
    <w:p w14:paraId="29C04F60" w14:textId="77777777" w:rsidR="00271028" w:rsidRPr="00A71E50" w:rsidRDefault="00271028" w:rsidP="00271028">
      <w:pPr>
        <w:pStyle w:val="VCAAbody"/>
        <w:rPr>
          <w:lang w:val="en-AU"/>
        </w:rPr>
      </w:pPr>
      <w:r w:rsidRPr="00A71E50">
        <w:t xml:space="preserve">Have the class </w:t>
      </w:r>
      <w:r w:rsidRPr="00304A79">
        <w:t>view</w:t>
      </w:r>
      <w:r w:rsidRPr="00A71E50">
        <w:t xml:space="preserve"> the video clip</w:t>
      </w:r>
      <w:r>
        <w:t xml:space="preserve"> </w:t>
      </w:r>
      <w:hyperlink r:id="rId17" w:history="1">
        <w:r w:rsidRPr="00A71E50">
          <w:rPr>
            <w:rStyle w:val="Hyperlink"/>
            <w:lang w:val="en-AU"/>
          </w:rPr>
          <w:t>Behind the News: Fire aftermath</w:t>
        </w:r>
      </w:hyperlink>
      <w:r>
        <w:rPr>
          <w:rStyle w:val="Hyperlink"/>
          <w:lang w:val="en-AU"/>
        </w:rPr>
        <w:t>.</w:t>
      </w:r>
    </w:p>
    <w:p w14:paraId="51B1F09D" w14:textId="77777777" w:rsidR="00271028" w:rsidRPr="00304A79" w:rsidRDefault="00271028" w:rsidP="00271028">
      <w:pPr>
        <w:pStyle w:val="VCAAbody"/>
      </w:pPr>
      <w:r w:rsidRPr="00304A79">
        <w:t xml:space="preserve">This shows the very beginning of recovery, just days after the Black Saturday bushfire. </w:t>
      </w:r>
    </w:p>
    <w:p w14:paraId="32688F9A" w14:textId="77777777" w:rsidR="00271028" w:rsidRPr="00304A79" w:rsidRDefault="00271028" w:rsidP="00271028">
      <w:pPr>
        <w:pStyle w:val="VCAAbody"/>
      </w:pPr>
      <w:r w:rsidRPr="00304A79">
        <w:t>With the class, discuss and record key points that demonstrate the importance of community.</w:t>
      </w:r>
    </w:p>
    <w:p w14:paraId="7059D53E" w14:textId="77777777" w:rsidR="00271028" w:rsidRPr="00304A79" w:rsidRDefault="00271028" w:rsidP="00271028">
      <w:pPr>
        <w:pStyle w:val="VCAAbody"/>
      </w:pPr>
      <w:r w:rsidRPr="00304A79">
        <w:t xml:space="preserve">Refer back to the thoughts recorded earlier on the meaning of community and identify any linked or similar ideas. </w:t>
      </w:r>
    </w:p>
    <w:p w14:paraId="4156A49C" w14:textId="77777777" w:rsidR="00271028" w:rsidRPr="00860259" w:rsidRDefault="00271028" w:rsidP="00271028">
      <w:pPr>
        <w:pStyle w:val="VCAAHeading2"/>
      </w:pPr>
      <w:r w:rsidRPr="00860259">
        <w:t>Bringing it together</w:t>
      </w:r>
    </w:p>
    <w:p w14:paraId="33F5BC87" w14:textId="77777777" w:rsidR="00271028" w:rsidRDefault="00271028" w:rsidP="00271028">
      <w:pPr>
        <w:pStyle w:val="VCAAbody"/>
        <w:rPr>
          <w:lang w:val="en-AU"/>
        </w:rPr>
      </w:pPr>
      <w:r>
        <w:rPr>
          <w:lang w:val="en-AU"/>
        </w:rPr>
        <w:t>Working in pairs</w:t>
      </w:r>
      <w:r w:rsidRPr="00A71E50">
        <w:rPr>
          <w:lang w:val="en-AU"/>
        </w:rPr>
        <w:t xml:space="preserve"> or small group</w:t>
      </w:r>
      <w:r>
        <w:rPr>
          <w:lang w:val="en-AU"/>
        </w:rPr>
        <w:t>s,</w:t>
      </w:r>
      <w:r w:rsidRPr="00A71E50">
        <w:rPr>
          <w:lang w:val="en-AU"/>
        </w:rPr>
        <w:t xml:space="preserve"> students can create a list, table or flow chart describing the different ways in which people support each other, their environment and their community</w:t>
      </w:r>
      <w:r>
        <w:rPr>
          <w:lang w:val="en-AU"/>
        </w:rPr>
        <w:t>. Students should</w:t>
      </w:r>
      <w:r w:rsidRPr="00A71E50">
        <w:rPr>
          <w:lang w:val="en-AU"/>
        </w:rPr>
        <w:t xml:space="preserve"> include a reference to the values that each action demonstrates.</w:t>
      </w:r>
    </w:p>
    <w:p w14:paraId="754E684C" w14:textId="77777777" w:rsidR="00271028" w:rsidRPr="004973F1" w:rsidRDefault="00271028" w:rsidP="00271028">
      <w:pPr>
        <w:pStyle w:val="VCAAbody"/>
      </w:pPr>
      <w:r w:rsidRPr="00A53C1E">
        <w:rPr>
          <w:b/>
          <w:bCs/>
        </w:rPr>
        <w:t>Please note: </w:t>
      </w:r>
      <w:r w:rsidRPr="00A53C1E">
        <w:t xml:space="preserve">All educators need to be </w:t>
      </w:r>
      <w:r w:rsidRPr="00056C74">
        <w:t xml:space="preserve">aware that there is potential for discomfort or distress among some students when talking, viewing and reading about bushfires. Teachers need to preview, adapt and manage the teaching and learning activities and resources </w:t>
      </w:r>
      <w:bookmarkStart w:id="0" w:name="_GoBack"/>
      <w:bookmarkEnd w:id="0"/>
      <w:r w:rsidRPr="00056C74">
        <w:t xml:space="preserve">with respect to the </w:t>
      </w:r>
      <w:r w:rsidRPr="00304A79">
        <w:t>particular</w:t>
      </w:r>
      <w:r w:rsidRPr="00056C74">
        <w:t xml:space="preserve"> needs and backgrounds of their students.</w:t>
      </w:r>
      <w:r w:rsidRPr="00A53C1E">
        <w:t xml:space="preserve"> For more information and support, see the Department of Education and Training</w:t>
      </w:r>
      <w:r>
        <w:t>’</w:t>
      </w:r>
      <w:r w:rsidRPr="00A53C1E">
        <w:t>s</w:t>
      </w:r>
      <w:r w:rsidRPr="007C4ED0">
        <w:t xml:space="preserve"> </w:t>
      </w:r>
      <w:hyperlink r:id="rId18" w:history="1">
        <w:r w:rsidRPr="00056C74">
          <w:rPr>
            <w:rStyle w:val="Hyperlink"/>
          </w:rPr>
          <w:t>Mental health support after an emergency</w:t>
        </w:r>
      </w:hyperlink>
      <w:r>
        <w:t>.</w:t>
      </w:r>
    </w:p>
    <w:p w14:paraId="5C0422F8" w14:textId="77777777" w:rsidR="00271028" w:rsidRDefault="00271028" w:rsidP="00271028">
      <w:pPr>
        <w:pStyle w:val="VCAAHeading2"/>
      </w:pPr>
      <w:r w:rsidRPr="00860259">
        <w:t>Extending</w:t>
      </w:r>
    </w:p>
    <w:p w14:paraId="25BE6B92" w14:textId="77777777" w:rsidR="00271028" w:rsidRDefault="00271028" w:rsidP="00271028">
      <w:pPr>
        <w:pStyle w:val="VCAAHeading3"/>
      </w:pPr>
      <w:r w:rsidRPr="00A71E50">
        <w:t>What needs to be done after a bushfire?</w:t>
      </w:r>
    </w:p>
    <w:p w14:paraId="153193F6" w14:textId="77777777" w:rsidR="00271028" w:rsidRPr="00AD3B69" w:rsidRDefault="00271028" w:rsidP="00271028">
      <w:pPr>
        <w:pStyle w:val="VCAAbody"/>
        <w:rPr>
          <w:noProof/>
          <w:sz w:val="18"/>
          <w:szCs w:val="18"/>
        </w:rPr>
      </w:pPr>
      <w:r w:rsidRPr="00304A79">
        <w:t>Consider the needs of people after a bushfire (e.g. housing, clothing, toys, schools). Create a detailed list of the types of action a community needs to take in order to begin rebuilding their town and people’s lives.</w:t>
      </w:r>
    </w:p>
    <w:p w14:paraId="762BE8D8" w14:textId="1A137243" w:rsidR="002647BB" w:rsidRPr="00A209EF" w:rsidRDefault="002647BB" w:rsidP="00CF6291">
      <w:pPr>
        <w:pStyle w:val="VCAAbody"/>
        <w:rPr>
          <w:noProof/>
          <w:sz w:val="18"/>
          <w:szCs w:val="18"/>
        </w:rPr>
      </w:pPr>
    </w:p>
    <w:sectPr w:rsidR="002647BB" w:rsidRPr="00A209EF" w:rsidSect="007A47D1">
      <w:headerReference w:type="default" r:id="rId19"/>
      <w:footerReference w:type="default" r:id="rId20"/>
      <w:headerReference w:type="first" r:id="rId21"/>
      <w:footerReference w:type="first" r:id="rId22"/>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2841B" w14:textId="77777777" w:rsidR="00060464" w:rsidRDefault="00060464" w:rsidP="00304EA1">
      <w:pPr>
        <w:spacing w:after="0" w:line="240" w:lineRule="auto"/>
      </w:pPr>
      <w:r>
        <w:separator/>
      </w:r>
    </w:p>
  </w:endnote>
  <w:endnote w:type="continuationSeparator" w:id="0">
    <w:p w14:paraId="08C844A7" w14:textId="77777777" w:rsidR="00060464" w:rsidRDefault="0006046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7A47D1" w:rsidRPr="007A47D1" w14:paraId="29BF97E5" w14:textId="77777777" w:rsidTr="001A77E2">
      <w:tc>
        <w:tcPr>
          <w:tcW w:w="1078" w:type="pct"/>
          <w:tcMar>
            <w:left w:w="0" w:type="dxa"/>
            <w:right w:w="0" w:type="dxa"/>
          </w:tcMar>
        </w:tcPr>
        <w:p w14:paraId="2648D7E3"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r w:rsidRPr="007A47D1">
            <w:rPr>
              <w:rFonts w:asciiTheme="majorHAnsi" w:hAnsiTheme="majorHAnsi" w:cs="Arial"/>
              <w:color w:val="FFFFFF" w:themeColor="background1"/>
              <w:sz w:val="18"/>
              <w:szCs w:val="18"/>
            </w:rPr>
            <w:t xml:space="preserve">© </w:t>
          </w:r>
          <w:hyperlink r:id="rId1" w:history="1">
            <w:r w:rsidRPr="007A47D1">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38EF87B"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307" w:type="pct"/>
        </w:tcPr>
        <w:p w14:paraId="2EDF586F" w14:textId="11CFA53D"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r w:rsidRPr="007A47D1">
            <w:rPr>
              <w:rFonts w:asciiTheme="majorHAnsi" w:hAnsiTheme="majorHAnsi" w:cs="Arial"/>
              <w:color w:val="999999" w:themeColor="accent2"/>
              <w:sz w:val="18"/>
              <w:szCs w:val="18"/>
            </w:rPr>
            <w:t xml:space="preserve">Page </w:t>
          </w:r>
          <w:r w:rsidRPr="007A47D1">
            <w:rPr>
              <w:rFonts w:asciiTheme="majorHAnsi" w:hAnsiTheme="majorHAnsi" w:cs="Arial"/>
              <w:color w:val="999999" w:themeColor="accent2"/>
              <w:sz w:val="18"/>
              <w:szCs w:val="18"/>
            </w:rPr>
            <w:fldChar w:fldCharType="begin"/>
          </w:r>
          <w:r w:rsidRPr="007A47D1">
            <w:rPr>
              <w:rFonts w:asciiTheme="majorHAnsi" w:hAnsiTheme="majorHAnsi" w:cs="Arial"/>
              <w:color w:val="999999" w:themeColor="accent2"/>
              <w:sz w:val="18"/>
              <w:szCs w:val="18"/>
            </w:rPr>
            <w:instrText xml:space="preserve"> PAGE   \* MERGEFORMAT </w:instrText>
          </w:r>
          <w:r w:rsidRPr="007A47D1">
            <w:rPr>
              <w:rFonts w:asciiTheme="majorHAnsi" w:hAnsiTheme="majorHAnsi" w:cs="Arial"/>
              <w:color w:val="999999" w:themeColor="accent2"/>
              <w:sz w:val="18"/>
              <w:szCs w:val="18"/>
            </w:rPr>
            <w:fldChar w:fldCharType="separate"/>
          </w:r>
          <w:r w:rsidR="001F4720">
            <w:rPr>
              <w:rFonts w:asciiTheme="majorHAnsi" w:hAnsiTheme="majorHAnsi" w:cs="Arial"/>
              <w:noProof/>
              <w:color w:val="999999" w:themeColor="accent2"/>
              <w:sz w:val="18"/>
              <w:szCs w:val="18"/>
            </w:rPr>
            <w:t>2</w:t>
          </w:r>
          <w:r w:rsidRPr="007A47D1">
            <w:rPr>
              <w:rFonts w:asciiTheme="majorHAnsi" w:hAnsiTheme="majorHAnsi" w:cs="Arial"/>
              <w:color w:val="999999" w:themeColor="accent2"/>
              <w:sz w:val="18"/>
              <w:szCs w:val="18"/>
            </w:rPr>
            <w:fldChar w:fldCharType="end"/>
          </w:r>
        </w:p>
      </w:tc>
      <w:tc>
        <w:tcPr>
          <w:tcW w:w="1307" w:type="pct"/>
          <w:tcMar>
            <w:left w:w="0" w:type="dxa"/>
            <w:right w:w="0" w:type="dxa"/>
          </w:tcMar>
        </w:tcPr>
        <w:p w14:paraId="49505452" w14:textId="77777777"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0D24CF7F" w14:textId="097FE47E" w:rsidR="00060464" w:rsidRPr="007A47D1" w:rsidRDefault="007A47D1" w:rsidP="007A47D1">
    <w:pPr>
      <w:tabs>
        <w:tab w:val="center" w:pos="4513"/>
        <w:tab w:val="right" w:pos="9026"/>
      </w:tabs>
      <w:spacing w:after="0" w:line="240" w:lineRule="auto"/>
      <w:rPr>
        <w:sz w:val="2"/>
      </w:rPr>
    </w:pPr>
    <w:r w:rsidRPr="007A47D1">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5C6D2A3E" wp14:editId="62FA7F29">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7A47D1" w:rsidRPr="00D06414" w14:paraId="39FBAFDD" w14:textId="77777777" w:rsidTr="001A77E2">
      <w:tc>
        <w:tcPr>
          <w:tcW w:w="1459" w:type="pct"/>
          <w:tcMar>
            <w:left w:w="0" w:type="dxa"/>
            <w:right w:w="0" w:type="dxa"/>
          </w:tcMar>
        </w:tcPr>
        <w:p w14:paraId="26945569"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39D6048"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7837A67" w14:textId="77777777" w:rsidR="007A47D1" w:rsidRPr="00D06414"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22007C5A" w14:textId="50294E37" w:rsidR="00060464" w:rsidRPr="007A47D1" w:rsidRDefault="007A47D1" w:rsidP="007A47D1">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3E2EDA1" wp14:editId="23C2FBA7">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CF199" w14:textId="77777777" w:rsidR="00060464" w:rsidRDefault="00060464" w:rsidP="00304EA1">
      <w:pPr>
        <w:spacing w:after="0" w:line="240" w:lineRule="auto"/>
      </w:pPr>
      <w:r>
        <w:separator/>
      </w:r>
    </w:p>
  </w:footnote>
  <w:footnote w:type="continuationSeparator" w:id="0">
    <w:p w14:paraId="4AC8D7CA" w14:textId="77777777" w:rsidR="00060464" w:rsidRDefault="0006046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C950" w14:textId="081B8324" w:rsidR="007A47D1" w:rsidRPr="007A47D1" w:rsidRDefault="001F4720" w:rsidP="007A47D1">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91A56EE157645F6A7C210DAE820E2FF"/>
        </w:placeholder>
        <w:dataBinding w:prefixMappings="xmlns:ns0='http://purl.org/dc/elements/1.1/' xmlns:ns1='http://schemas.openxmlformats.org/package/2006/metadata/core-properties' " w:xpath="/ns1:coreProperties[1]/ns0:title[1]" w:storeItemID="{6C3C8BC8-F283-45AE-878A-BAB7291924A1}"/>
        <w:text/>
      </w:sdtPr>
      <w:sdtEndPr/>
      <w:sdtContent>
        <w:r w:rsidR="00271028">
          <w:rPr>
            <w:rFonts w:ascii="Arial" w:eastAsia="Arial" w:hAnsi="Arial" w:cs="Arial"/>
            <w:color w:val="999999"/>
            <w:sz w:val="18"/>
            <w:szCs w:val="18"/>
          </w:rPr>
          <w:t>Communities working together for recovery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AC19" w14:textId="77777777" w:rsidR="007A47D1" w:rsidRPr="006D593B" w:rsidRDefault="007A47D1" w:rsidP="007A47D1">
    <w:pPr>
      <w:ind w:left="-142"/>
    </w:pPr>
    <w:r>
      <w:rPr>
        <w:noProof/>
        <w:lang w:val="en-AU" w:eastAsia="en-AU"/>
      </w:rPr>
      <w:drawing>
        <wp:anchor distT="0" distB="0" distL="114300" distR="114300" simplePos="0" relativeHeight="251659264" behindDoc="1" locked="1" layoutInCell="1" allowOverlap="1" wp14:anchorId="3C4F1BAA" wp14:editId="41E527C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B0A1001" w14:textId="492F7CEF" w:rsidR="00060464" w:rsidRPr="007A47D1" w:rsidRDefault="00060464" w:rsidP="007A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3C6"/>
    <w:multiLevelType w:val="hybridMultilevel"/>
    <w:tmpl w:val="6FB62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8BA3D79"/>
    <w:multiLevelType w:val="hybridMultilevel"/>
    <w:tmpl w:val="F4448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1"/>
  </w:num>
  <w:num w:numId="2">
    <w:abstractNumId w:val="2"/>
  </w:num>
  <w:num w:numId="3">
    <w:abstractNumId w:val="9"/>
  </w:num>
  <w:num w:numId="4">
    <w:abstractNumId w:val="7"/>
  </w:num>
  <w:num w:numId="5">
    <w:abstractNumId w:val="12"/>
  </w:num>
  <w:num w:numId="6">
    <w:abstractNumId w:val="3"/>
  </w:num>
  <w:num w:numId="7">
    <w:abstractNumId w:val="4"/>
  </w:num>
  <w:num w:numId="8">
    <w:abstractNumId w:val="5"/>
  </w:num>
  <w:num w:numId="9">
    <w:abstractNumId w:val="1"/>
  </w:num>
  <w:num w:numId="10">
    <w:abstractNumId w:val="8"/>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13"/>
    <w:rsid w:val="0000350F"/>
    <w:rsid w:val="00003885"/>
    <w:rsid w:val="00021127"/>
    <w:rsid w:val="000512D0"/>
    <w:rsid w:val="0005225F"/>
    <w:rsid w:val="00053804"/>
    <w:rsid w:val="00056C7D"/>
    <w:rsid w:val="0005780E"/>
    <w:rsid w:val="00060464"/>
    <w:rsid w:val="00064106"/>
    <w:rsid w:val="00065CC6"/>
    <w:rsid w:val="00077032"/>
    <w:rsid w:val="00082803"/>
    <w:rsid w:val="000845C8"/>
    <w:rsid w:val="000872F0"/>
    <w:rsid w:val="00087A1A"/>
    <w:rsid w:val="0009131F"/>
    <w:rsid w:val="0009793A"/>
    <w:rsid w:val="000A2248"/>
    <w:rsid w:val="000A3E18"/>
    <w:rsid w:val="000A4E46"/>
    <w:rsid w:val="000A5896"/>
    <w:rsid w:val="000A71F7"/>
    <w:rsid w:val="000F09E4"/>
    <w:rsid w:val="000F16FD"/>
    <w:rsid w:val="000F67D2"/>
    <w:rsid w:val="00105BFD"/>
    <w:rsid w:val="00115028"/>
    <w:rsid w:val="00142739"/>
    <w:rsid w:val="00156F88"/>
    <w:rsid w:val="00184978"/>
    <w:rsid w:val="001A0814"/>
    <w:rsid w:val="001C7CCA"/>
    <w:rsid w:val="001E5E2C"/>
    <w:rsid w:val="001F372E"/>
    <w:rsid w:val="001F4720"/>
    <w:rsid w:val="00223CF3"/>
    <w:rsid w:val="00226C5B"/>
    <w:rsid w:val="002279BA"/>
    <w:rsid w:val="002329F3"/>
    <w:rsid w:val="00243F0D"/>
    <w:rsid w:val="002647BB"/>
    <w:rsid w:val="00270E07"/>
    <w:rsid w:val="00271028"/>
    <w:rsid w:val="002754C1"/>
    <w:rsid w:val="00275777"/>
    <w:rsid w:val="002841C8"/>
    <w:rsid w:val="0028516B"/>
    <w:rsid w:val="002C4C48"/>
    <w:rsid w:val="002C6F90"/>
    <w:rsid w:val="002D3C97"/>
    <w:rsid w:val="002E4FB5"/>
    <w:rsid w:val="00302FB8"/>
    <w:rsid w:val="00304EA1"/>
    <w:rsid w:val="00314D81"/>
    <w:rsid w:val="00315FEB"/>
    <w:rsid w:val="00322FC6"/>
    <w:rsid w:val="00333C5B"/>
    <w:rsid w:val="00347B5F"/>
    <w:rsid w:val="00351A60"/>
    <w:rsid w:val="00356845"/>
    <w:rsid w:val="003769B0"/>
    <w:rsid w:val="00383232"/>
    <w:rsid w:val="00391986"/>
    <w:rsid w:val="003A00B4"/>
    <w:rsid w:val="003A78FB"/>
    <w:rsid w:val="003D7AC9"/>
    <w:rsid w:val="00414E13"/>
    <w:rsid w:val="00417AA3"/>
    <w:rsid w:val="00420A97"/>
    <w:rsid w:val="00440B32"/>
    <w:rsid w:val="00456270"/>
    <w:rsid w:val="0046078D"/>
    <w:rsid w:val="00463FCA"/>
    <w:rsid w:val="004706DD"/>
    <w:rsid w:val="004721D6"/>
    <w:rsid w:val="00480818"/>
    <w:rsid w:val="00482672"/>
    <w:rsid w:val="0049311F"/>
    <w:rsid w:val="004A2ED8"/>
    <w:rsid w:val="004A78C3"/>
    <w:rsid w:val="004D60A3"/>
    <w:rsid w:val="004E15C9"/>
    <w:rsid w:val="004F194E"/>
    <w:rsid w:val="004F5BDA"/>
    <w:rsid w:val="0051204C"/>
    <w:rsid w:val="0051631E"/>
    <w:rsid w:val="00537A1F"/>
    <w:rsid w:val="00561B8E"/>
    <w:rsid w:val="00564F4C"/>
    <w:rsid w:val="00566029"/>
    <w:rsid w:val="00566687"/>
    <w:rsid w:val="00574E25"/>
    <w:rsid w:val="00582E39"/>
    <w:rsid w:val="005923CB"/>
    <w:rsid w:val="005926E4"/>
    <w:rsid w:val="00594A90"/>
    <w:rsid w:val="00594CE2"/>
    <w:rsid w:val="00596DD2"/>
    <w:rsid w:val="005A5EEB"/>
    <w:rsid w:val="005B391B"/>
    <w:rsid w:val="005D3D78"/>
    <w:rsid w:val="005E145D"/>
    <w:rsid w:val="005E2EF0"/>
    <w:rsid w:val="005F16D9"/>
    <w:rsid w:val="0060056F"/>
    <w:rsid w:val="00617142"/>
    <w:rsid w:val="00620525"/>
    <w:rsid w:val="00622237"/>
    <w:rsid w:val="0064290E"/>
    <w:rsid w:val="006510FF"/>
    <w:rsid w:val="00652573"/>
    <w:rsid w:val="00682791"/>
    <w:rsid w:val="0068471E"/>
    <w:rsid w:val="00684F98"/>
    <w:rsid w:val="00690E5C"/>
    <w:rsid w:val="00693FFD"/>
    <w:rsid w:val="00696012"/>
    <w:rsid w:val="006B39CF"/>
    <w:rsid w:val="006D2159"/>
    <w:rsid w:val="006D593B"/>
    <w:rsid w:val="006E4F51"/>
    <w:rsid w:val="006F787C"/>
    <w:rsid w:val="00702636"/>
    <w:rsid w:val="00703436"/>
    <w:rsid w:val="00703B02"/>
    <w:rsid w:val="00711E88"/>
    <w:rsid w:val="00721A9A"/>
    <w:rsid w:val="00724507"/>
    <w:rsid w:val="00725E16"/>
    <w:rsid w:val="007274D9"/>
    <w:rsid w:val="007338E1"/>
    <w:rsid w:val="00740304"/>
    <w:rsid w:val="00756FBD"/>
    <w:rsid w:val="00773E6C"/>
    <w:rsid w:val="00781FB1"/>
    <w:rsid w:val="00790C98"/>
    <w:rsid w:val="007964BD"/>
    <w:rsid w:val="007A351A"/>
    <w:rsid w:val="007A47D1"/>
    <w:rsid w:val="007B3907"/>
    <w:rsid w:val="007B5BF3"/>
    <w:rsid w:val="007C7C52"/>
    <w:rsid w:val="007D3FC0"/>
    <w:rsid w:val="007E7D52"/>
    <w:rsid w:val="007F077D"/>
    <w:rsid w:val="007F1B92"/>
    <w:rsid w:val="007F4C8D"/>
    <w:rsid w:val="00800D70"/>
    <w:rsid w:val="00813C37"/>
    <w:rsid w:val="008154B5"/>
    <w:rsid w:val="008171B8"/>
    <w:rsid w:val="00823962"/>
    <w:rsid w:val="00823FE4"/>
    <w:rsid w:val="0082453E"/>
    <w:rsid w:val="00831ED9"/>
    <w:rsid w:val="00852719"/>
    <w:rsid w:val="00860115"/>
    <w:rsid w:val="00860259"/>
    <w:rsid w:val="00880B63"/>
    <w:rsid w:val="008836A4"/>
    <w:rsid w:val="0088783C"/>
    <w:rsid w:val="0089456F"/>
    <w:rsid w:val="008B6CC9"/>
    <w:rsid w:val="008C78A5"/>
    <w:rsid w:val="008F0C21"/>
    <w:rsid w:val="0091165E"/>
    <w:rsid w:val="0092629B"/>
    <w:rsid w:val="0092638C"/>
    <w:rsid w:val="009370BC"/>
    <w:rsid w:val="0094151A"/>
    <w:rsid w:val="00944760"/>
    <w:rsid w:val="00952D12"/>
    <w:rsid w:val="00956856"/>
    <w:rsid w:val="009859A7"/>
    <w:rsid w:val="0098739B"/>
    <w:rsid w:val="009A4348"/>
    <w:rsid w:val="009C6CF8"/>
    <w:rsid w:val="009C7199"/>
    <w:rsid w:val="009C78A2"/>
    <w:rsid w:val="009E221A"/>
    <w:rsid w:val="00A17661"/>
    <w:rsid w:val="00A209EF"/>
    <w:rsid w:val="00A24B2D"/>
    <w:rsid w:val="00A31658"/>
    <w:rsid w:val="00A34B7E"/>
    <w:rsid w:val="00A40966"/>
    <w:rsid w:val="00A44E87"/>
    <w:rsid w:val="00A47E02"/>
    <w:rsid w:val="00A62CD0"/>
    <w:rsid w:val="00A642B0"/>
    <w:rsid w:val="00A85D16"/>
    <w:rsid w:val="00A921E0"/>
    <w:rsid w:val="00AB598A"/>
    <w:rsid w:val="00AD3B69"/>
    <w:rsid w:val="00AF0082"/>
    <w:rsid w:val="00AF051B"/>
    <w:rsid w:val="00B02770"/>
    <w:rsid w:val="00B0468C"/>
    <w:rsid w:val="00B05F8A"/>
    <w:rsid w:val="00B0738F"/>
    <w:rsid w:val="00B10144"/>
    <w:rsid w:val="00B26215"/>
    <w:rsid w:val="00B26601"/>
    <w:rsid w:val="00B26BAF"/>
    <w:rsid w:val="00B41951"/>
    <w:rsid w:val="00B50685"/>
    <w:rsid w:val="00B53229"/>
    <w:rsid w:val="00B62480"/>
    <w:rsid w:val="00B70A5D"/>
    <w:rsid w:val="00B81B70"/>
    <w:rsid w:val="00B93C7F"/>
    <w:rsid w:val="00B94E0B"/>
    <w:rsid w:val="00BB6897"/>
    <w:rsid w:val="00BC063A"/>
    <w:rsid w:val="00BC2E23"/>
    <w:rsid w:val="00BD0724"/>
    <w:rsid w:val="00BE5521"/>
    <w:rsid w:val="00C07239"/>
    <w:rsid w:val="00C154C9"/>
    <w:rsid w:val="00C24712"/>
    <w:rsid w:val="00C40E7E"/>
    <w:rsid w:val="00C53263"/>
    <w:rsid w:val="00C552DC"/>
    <w:rsid w:val="00C75F1D"/>
    <w:rsid w:val="00C83199"/>
    <w:rsid w:val="00C9006E"/>
    <w:rsid w:val="00C9594F"/>
    <w:rsid w:val="00CA0EF0"/>
    <w:rsid w:val="00CE2D52"/>
    <w:rsid w:val="00CF0FD3"/>
    <w:rsid w:val="00CF6291"/>
    <w:rsid w:val="00D0495B"/>
    <w:rsid w:val="00D05A9D"/>
    <w:rsid w:val="00D338E4"/>
    <w:rsid w:val="00D51947"/>
    <w:rsid w:val="00D532F0"/>
    <w:rsid w:val="00D7101D"/>
    <w:rsid w:val="00D73F58"/>
    <w:rsid w:val="00D77413"/>
    <w:rsid w:val="00D82759"/>
    <w:rsid w:val="00D8308D"/>
    <w:rsid w:val="00D86DE4"/>
    <w:rsid w:val="00D96C1E"/>
    <w:rsid w:val="00DA67C9"/>
    <w:rsid w:val="00DB3340"/>
    <w:rsid w:val="00DC0640"/>
    <w:rsid w:val="00DD0785"/>
    <w:rsid w:val="00DD1158"/>
    <w:rsid w:val="00DF1FED"/>
    <w:rsid w:val="00DF7D7B"/>
    <w:rsid w:val="00E23F1D"/>
    <w:rsid w:val="00E24D0F"/>
    <w:rsid w:val="00E25382"/>
    <w:rsid w:val="00E30D60"/>
    <w:rsid w:val="00E36361"/>
    <w:rsid w:val="00E55AE9"/>
    <w:rsid w:val="00E6217E"/>
    <w:rsid w:val="00E73143"/>
    <w:rsid w:val="00E73E58"/>
    <w:rsid w:val="00E8214D"/>
    <w:rsid w:val="00E8560A"/>
    <w:rsid w:val="00EA228E"/>
    <w:rsid w:val="00EA4762"/>
    <w:rsid w:val="00EA4C72"/>
    <w:rsid w:val="00ED2B8A"/>
    <w:rsid w:val="00ED48C2"/>
    <w:rsid w:val="00EE1BC8"/>
    <w:rsid w:val="00EE7AB3"/>
    <w:rsid w:val="00EF40E5"/>
    <w:rsid w:val="00EF6394"/>
    <w:rsid w:val="00F22EBC"/>
    <w:rsid w:val="00F2430F"/>
    <w:rsid w:val="00F2637A"/>
    <w:rsid w:val="00F40D53"/>
    <w:rsid w:val="00F4525C"/>
    <w:rsid w:val="00F50D86"/>
    <w:rsid w:val="00F60F29"/>
    <w:rsid w:val="00F61446"/>
    <w:rsid w:val="00F67644"/>
    <w:rsid w:val="00F8364F"/>
    <w:rsid w:val="00F86837"/>
    <w:rsid w:val="00F917DC"/>
    <w:rsid w:val="00FA714A"/>
    <w:rsid w:val="00FC0E57"/>
    <w:rsid w:val="00FD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E0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F4720"/>
  </w:style>
  <w:style w:type="character" w:default="1" w:styleId="DefaultParagraphFont">
    <w:name w:val="Default Paragraph Font"/>
    <w:uiPriority w:val="1"/>
    <w:semiHidden/>
    <w:unhideWhenUsed/>
    <w:rsid w:val="001F47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4720"/>
  </w:style>
  <w:style w:type="paragraph" w:styleId="Header">
    <w:name w:val="header"/>
    <w:basedOn w:val="Normal"/>
    <w:link w:val="HeaderChar"/>
    <w:uiPriority w:val="99"/>
    <w:semiHidden/>
    <w:rsid w:val="001F47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4720"/>
  </w:style>
  <w:style w:type="paragraph" w:styleId="Footer">
    <w:name w:val="footer"/>
    <w:basedOn w:val="Normal"/>
    <w:link w:val="FooterChar"/>
    <w:uiPriority w:val="99"/>
    <w:semiHidden/>
    <w:rsid w:val="001F47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4720"/>
  </w:style>
  <w:style w:type="paragraph" w:styleId="BalloonText">
    <w:name w:val="Balloon Text"/>
    <w:basedOn w:val="Normal"/>
    <w:link w:val="BalloonTextChar"/>
    <w:uiPriority w:val="99"/>
    <w:semiHidden/>
    <w:unhideWhenUsed/>
    <w:rsid w:val="001F4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20"/>
    <w:rPr>
      <w:rFonts w:ascii="Tahoma" w:hAnsi="Tahoma" w:cs="Tahoma"/>
      <w:sz w:val="16"/>
      <w:szCs w:val="16"/>
    </w:rPr>
  </w:style>
  <w:style w:type="paragraph" w:customStyle="1" w:styleId="VCAADocumenttitle">
    <w:name w:val="VCAA Document title"/>
    <w:basedOn w:val="Normal"/>
    <w:qFormat/>
    <w:rsid w:val="001F4720"/>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1F4720"/>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1F4720"/>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1F472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1F472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1F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1F472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1F4720"/>
    <w:rPr>
      <w:color w:val="FFFFFF" w:themeColor="background1"/>
    </w:rPr>
  </w:style>
  <w:style w:type="paragraph" w:customStyle="1" w:styleId="VCAAbullet">
    <w:name w:val="VCAA bullet"/>
    <w:basedOn w:val="VCAAbody"/>
    <w:autoRedefine/>
    <w:qFormat/>
    <w:rsid w:val="001F4720"/>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1F4720"/>
    <w:pPr>
      <w:numPr>
        <w:numId w:val="4"/>
      </w:numPr>
      <w:ind w:left="850" w:hanging="425"/>
    </w:pPr>
  </w:style>
  <w:style w:type="paragraph" w:customStyle="1" w:styleId="VCAAnumbers">
    <w:name w:val="VCAA numbers"/>
    <w:basedOn w:val="VCAAbullet"/>
    <w:qFormat/>
    <w:rsid w:val="001F4720"/>
    <w:pPr>
      <w:numPr>
        <w:numId w:val="8"/>
      </w:numPr>
      <w:ind w:left="425" w:hanging="425"/>
    </w:pPr>
    <w:rPr>
      <w:lang w:val="en-US"/>
    </w:rPr>
  </w:style>
  <w:style w:type="paragraph" w:customStyle="1" w:styleId="VCAAtablecondensedbullet">
    <w:name w:val="VCAA table condensed bullet"/>
    <w:basedOn w:val="Normal"/>
    <w:qFormat/>
    <w:rsid w:val="001F4720"/>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1F4720"/>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F4720"/>
    <w:pPr>
      <w:spacing w:after="360"/>
    </w:pPr>
    <w:rPr>
      <w:sz w:val="18"/>
      <w:szCs w:val="18"/>
    </w:rPr>
  </w:style>
  <w:style w:type="paragraph" w:customStyle="1" w:styleId="VCAAHeading5">
    <w:name w:val="VCAA Heading 5"/>
    <w:next w:val="VCAAbody"/>
    <w:qFormat/>
    <w:rsid w:val="001F4720"/>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1F4720"/>
    <w:pPr>
      <w:spacing w:after="0" w:line="200" w:lineRule="exact"/>
    </w:pPr>
    <w:rPr>
      <w:sz w:val="16"/>
      <w:szCs w:val="16"/>
    </w:rPr>
  </w:style>
  <w:style w:type="character" w:styleId="PlaceholderText">
    <w:name w:val="Placeholder Text"/>
    <w:basedOn w:val="DefaultParagraphFont"/>
    <w:uiPriority w:val="99"/>
    <w:semiHidden/>
    <w:rsid w:val="001F4720"/>
    <w:rPr>
      <w:color w:val="808080"/>
    </w:rPr>
  </w:style>
  <w:style w:type="table" w:styleId="LightShading">
    <w:name w:val="Light Shading"/>
    <w:basedOn w:val="TableNormal"/>
    <w:uiPriority w:val="60"/>
    <w:rsid w:val="001F47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1F4720"/>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1F4720"/>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1F4720"/>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1F4720"/>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1F4720"/>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1F4720"/>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1F4720"/>
    <w:pPr>
      <w:numPr>
        <w:numId w:val="10"/>
      </w:numPr>
      <w:ind w:left="850" w:hanging="425"/>
    </w:pPr>
    <w:rPr>
      <w:color w:val="000000" w:themeColor="text1"/>
    </w:rPr>
  </w:style>
  <w:style w:type="table" w:customStyle="1" w:styleId="VCAATableClosed">
    <w:name w:val="VCAA Table Closed"/>
    <w:basedOn w:val="VCAATable"/>
    <w:uiPriority w:val="99"/>
    <w:rsid w:val="001F472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1F4720"/>
    <w:pPr>
      <w:spacing w:after="0" w:line="240" w:lineRule="auto"/>
    </w:pPr>
    <w:tblPr/>
  </w:style>
  <w:style w:type="table" w:styleId="MediumShading2-Accent5">
    <w:name w:val="Medium Shading 2 Accent 5"/>
    <w:basedOn w:val="TableNormal"/>
    <w:uiPriority w:val="64"/>
    <w:rsid w:val="001F4720"/>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F4720"/>
    <w:rPr>
      <w:color w:val="0000FF" w:themeColor="hyperlink"/>
      <w:u w:val="single"/>
    </w:rPr>
  </w:style>
  <w:style w:type="paragraph" w:customStyle="1" w:styleId="VCAAtableheading">
    <w:name w:val="VCAA table heading"/>
    <w:basedOn w:val="VCAAbody"/>
    <w:qFormat/>
    <w:rsid w:val="001F4720"/>
    <w:rPr>
      <w:color w:val="FFFFFF" w:themeColor="background1"/>
    </w:rPr>
  </w:style>
  <w:style w:type="character" w:customStyle="1" w:styleId="EmphasisBold">
    <w:name w:val="Emphasis (Bold)"/>
    <w:basedOn w:val="DefaultParagraphFont"/>
    <w:uiPriority w:val="1"/>
    <w:qFormat/>
    <w:rsid w:val="001F4720"/>
    <w:rPr>
      <w:b/>
    </w:rPr>
  </w:style>
  <w:style w:type="character" w:customStyle="1" w:styleId="TitlesItalics">
    <w:name w:val="Titles (Italics)"/>
    <w:basedOn w:val="DefaultParagraphFont"/>
    <w:uiPriority w:val="1"/>
    <w:qFormat/>
    <w:rsid w:val="001F4720"/>
    <w:rPr>
      <w:i/>
    </w:rPr>
  </w:style>
  <w:style w:type="paragraph" w:customStyle="1" w:styleId="VCAADocumentsubtitle">
    <w:name w:val="VCAA Document subtitle"/>
    <w:basedOn w:val="Normal"/>
    <w:qFormat/>
    <w:rsid w:val="001F4720"/>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C6006F"/>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1F4720"/>
    <w:pPr>
      <w:ind w:left="720"/>
      <w:contextualSpacing/>
    </w:pPr>
  </w:style>
  <w:style w:type="paragraph" w:styleId="NormalWeb">
    <w:name w:val="Normal (Web)"/>
    <w:basedOn w:val="Normal"/>
    <w:uiPriority w:val="99"/>
    <w:unhideWhenUsed/>
    <w:rsid w:val="001F47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1F4720"/>
    <w:rPr>
      <w:i/>
      <w:iCs/>
    </w:rPr>
  </w:style>
  <w:style w:type="character" w:styleId="FollowedHyperlink">
    <w:name w:val="FollowedHyperlink"/>
    <w:basedOn w:val="DefaultParagraphFont"/>
    <w:uiPriority w:val="99"/>
    <w:semiHidden/>
    <w:unhideWhenUsed/>
    <w:rsid w:val="001F4720"/>
    <w:rPr>
      <w:color w:val="8DB3E2" w:themeColor="followedHyperlink"/>
      <w:u w:val="single"/>
    </w:rPr>
  </w:style>
  <w:style w:type="character" w:styleId="Strong">
    <w:name w:val="Strong"/>
    <w:basedOn w:val="DefaultParagraphFont"/>
    <w:uiPriority w:val="22"/>
    <w:qFormat/>
    <w:rsid w:val="001F4720"/>
    <w:rPr>
      <w:b/>
      <w:bCs/>
    </w:rPr>
  </w:style>
  <w:style w:type="character" w:styleId="CommentReference">
    <w:name w:val="annotation reference"/>
    <w:basedOn w:val="DefaultParagraphFont"/>
    <w:uiPriority w:val="99"/>
    <w:semiHidden/>
    <w:unhideWhenUsed/>
    <w:rsid w:val="001F4720"/>
    <w:rPr>
      <w:sz w:val="16"/>
      <w:szCs w:val="16"/>
    </w:rPr>
  </w:style>
  <w:style w:type="paragraph" w:styleId="CommentText">
    <w:name w:val="annotation text"/>
    <w:basedOn w:val="Normal"/>
    <w:link w:val="CommentTextChar"/>
    <w:uiPriority w:val="99"/>
    <w:semiHidden/>
    <w:unhideWhenUsed/>
    <w:rsid w:val="001F4720"/>
    <w:pPr>
      <w:spacing w:line="240" w:lineRule="auto"/>
    </w:pPr>
    <w:rPr>
      <w:sz w:val="20"/>
      <w:szCs w:val="20"/>
    </w:rPr>
  </w:style>
  <w:style w:type="character" w:customStyle="1" w:styleId="CommentTextChar">
    <w:name w:val="Comment Text Char"/>
    <w:basedOn w:val="DefaultParagraphFont"/>
    <w:link w:val="CommentText"/>
    <w:uiPriority w:val="99"/>
    <w:semiHidden/>
    <w:rsid w:val="001F4720"/>
    <w:rPr>
      <w:sz w:val="20"/>
      <w:szCs w:val="20"/>
    </w:rPr>
  </w:style>
  <w:style w:type="paragraph" w:styleId="CommentSubject">
    <w:name w:val="annotation subject"/>
    <w:basedOn w:val="CommentText"/>
    <w:next w:val="CommentText"/>
    <w:link w:val="CommentSubjectChar"/>
    <w:uiPriority w:val="99"/>
    <w:semiHidden/>
    <w:unhideWhenUsed/>
    <w:rsid w:val="001F4720"/>
    <w:rPr>
      <w:b/>
      <w:bCs/>
    </w:rPr>
  </w:style>
  <w:style w:type="character" w:customStyle="1" w:styleId="CommentSubjectChar">
    <w:name w:val="Comment Subject Char"/>
    <w:basedOn w:val="CommentTextChar"/>
    <w:link w:val="CommentSubject"/>
    <w:uiPriority w:val="99"/>
    <w:semiHidden/>
    <w:rsid w:val="001F4720"/>
    <w:rPr>
      <w:b/>
      <w:bCs/>
      <w:sz w:val="20"/>
      <w:szCs w:val="20"/>
    </w:rPr>
  </w:style>
  <w:style w:type="character" w:customStyle="1" w:styleId="VCAAbodyChar">
    <w:name w:val="VCAA body Char"/>
    <w:basedOn w:val="DefaultParagraphFont"/>
    <w:link w:val="VCAAbody"/>
    <w:rsid w:val="001F4720"/>
    <w:rPr>
      <w:rFonts w:ascii="Arial" w:hAnsi="Arial" w:cs="Arial"/>
      <w:color w:val="000000" w:themeColor="text1"/>
      <w:sz w:val="20"/>
    </w:rPr>
  </w:style>
  <w:style w:type="paragraph" w:customStyle="1" w:styleId="VCAAbullettriangle">
    <w:name w:val="VCAA bullet triangle"/>
    <w:basedOn w:val="VCAAbody"/>
    <w:qFormat/>
    <w:rsid w:val="001F4720"/>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1F4720"/>
    <w:pPr>
      <w:numPr>
        <w:numId w:val="6"/>
      </w:numPr>
    </w:pPr>
  </w:style>
  <w:style w:type="paragraph" w:customStyle="1" w:styleId="VCAADocumentsubtitleB">
    <w:name w:val="VCAA Document subtitle B"/>
    <w:basedOn w:val="VCAADocumentsubtitle"/>
    <w:qFormat/>
    <w:rsid w:val="001F4720"/>
  </w:style>
  <w:style w:type="paragraph" w:customStyle="1" w:styleId="VCAAfigures">
    <w:name w:val="VCAA figures"/>
    <w:basedOn w:val="VCAAbody"/>
    <w:link w:val="VCAAfiguresChar"/>
    <w:qFormat/>
    <w:rsid w:val="001F4720"/>
    <w:pPr>
      <w:spacing w:line="240" w:lineRule="auto"/>
      <w:jc w:val="center"/>
    </w:pPr>
    <w:rPr>
      <w:noProof/>
    </w:rPr>
  </w:style>
  <w:style w:type="character" w:customStyle="1" w:styleId="VCAAfiguresChar">
    <w:name w:val="VCAA figures Char"/>
    <w:basedOn w:val="VCAAbodyChar"/>
    <w:link w:val="VCAAfigures"/>
    <w:rsid w:val="001F4720"/>
    <w:rPr>
      <w:rFonts w:ascii="Arial" w:hAnsi="Arial" w:cs="Arial"/>
      <w:noProof/>
      <w:color w:val="000000" w:themeColor="text1"/>
      <w:sz w:val="20"/>
    </w:rPr>
  </w:style>
  <w:style w:type="paragraph" w:customStyle="1" w:styleId="VCAAHeading2-classtask">
    <w:name w:val="VCAA Heading 2 - class task"/>
    <w:basedOn w:val="VCAAHeading2"/>
    <w:qFormat/>
    <w:rsid w:val="001F4720"/>
    <w:rPr>
      <w:color w:val="808080" w:themeColor="background1" w:themeShade="80"/>
    </w:rPr>
  </w:style>
  <w:style w:type="paragraph" w:customStyle="1" w:styleId="VCAAnumbering">
    <w:name w:val="VCAA numbering"/>
    <w:basedOn w:val="VCAAbullet"/>
    <w:qFormat/>
    <w:rsid w:val="001F4720"/>
    <w:pPr>
      <w:numPr>
        <w:numId w:val="7"/>
      </w:numPr>
      <w:tabs>
        <w:tab w:val="clear" w:pos="425"/>
      </w:tabs>
    </w:pPr>
    <w:rPr>
      <w:noProof/>
    </w:rPr>
  </w:style>
  <w:style w:type="paragraph" w:customStyle="1" w:styleId="VCAAPubManagernote">
    <w:name w:val="VCAA Pub Manager note"/>
    <w:basedOn w:val="VCAAbullet"/>
    <w:qFormat/>
    <w:rsid w:val="001F4720"/>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1F4720"/>
    <w:rPr>
      <w:b/>
      <w:color w:val="808080" w:themeColor="background1" w:themeShade="80"/>
      <w:lang w:val="en-AU"/>
    </w:rPr>
  </w:style>
  <w:style w:type="paragraph" w:customStyle="1" w:styleId="VCAAtipboxtext">
    <w:name w:val="VCAA tip box text"/>
    <w:basedOn w:val="VCAAtablecondensed"/>
    <w:qFormat/>
    <w:rsid w:val="001F4720"/>
    <w:rPr>
      <w:rFonts w:ascii="Arial" w:hAnsi="Arial" w:cstheme="majorHAnsi"/>
      <w:color w:val="1F497D" w:themeColor="text2"/>
    </w:rPr>
  </w:style>
  <w:style w:type="paragraph" w:customStyle="1" w:styleId="VCAAcontentdescription">
    <w:name w:val="VCAA content description"/>
    <w:basedOn w:val="VCAAbody"/>
    <w:qFormat/>
    <w:rsid w:val="001F4720"/>
    <w:pPr>
      <w:ind w:left="284" w:right="1134"/>
    </w:pPr>
  </w:style>
  <w:style w:type="paragraph" w:customStyle="1" w:styleId="VCAAsectionheading">
    <w:name w:val="VCAA section heading"/>
    <w:basedOn w:val="VCAAHeading1"/>
    <w:qFormat/>
    <w:rsid w:val="001F4720"/>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1F4720"/>
    <w:rPr>
      <w:color w:val="605E5C"/>
      <w:shd w:val="clear" w:color="auto" w:fill="E1DFDD"/>
    </w:rPr>
  </w:style>
  <w:style w:type="character" w:customStyle="1" w:styleId="UnresolvedMention2">
    <w:name w:val="Unresolved Mention2"/>
    <w:basedOn w:val="DefaultParagraphFont"/>
    <w:uiPriority w:val="99"/>
    <w:semiHidden/>
    <w:unhideWhenUsed/>
    <w:rsid w:val="001F4720"/>
    <w:rPr>
      <w:color w:val="605E5C"/>
      <w:shd w:val="clear" w:color="auto" w:fill="E1DFDD"/>
    </w:rPr>
  </w:style>
  <w:style w:type="character" w:customStyle="1" w:styleId="UnresolvedMention">
    <w:name w:val="Unresolved Mention"/>
    <w:basedOn w:val="DefaultParagraphFont"/>
    <w:uiPriority w:val="99"/>
    <w:semiHidden/>
    <w:unhideWhenUsed/>
    <w:rsid w:val="001F4720"/>
    <w:rPr>
      <w:color w:val="605E5C"/>
      <w:shd w:val="clear" w:color="auto" w:fill="E1DFDD"/>
    </w:rPr>
  </w:style>
  <w:style w:type="paragraph" w:styleId="Revision">
    <w:name w:val="Revision"/>
    <w:hidden/>
    <w:uiPriority w:val="99"/>
    <w:semiHidden/>
    <w:rsid w:val="001F4720"/>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GGC057" TargetMode="External"/><Relationship Id="rId18" Type="http://schemas.openxmlformats.org/officeDocument/2006/relationships/hyperlink" Target="https://www.education.vic.gov.au/school/teachers/health/mentalhealth/Pages/mental-health-support-after-emergency.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victoriancurriculum.vcaa.vic.edu.au/Curriculum/ContentDescription/VCELY222" TargetMode="External"/><Relationship Id="rId17" Type="http://schemas.openxmlformats.org/officeDocument/2006/relationships/hyperlink" Target="http://www.abc.net.au/btn/story/s2488858.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curriculum/foundation-10/crosscurriculumresources/bushfireeductation/Pages/Resourc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GGK06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GGC059"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pi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1A56EE157645F6A7C210DAE820E2FF"/>
        <w:category>
          <w:name w:val="General"/>
          <w:gallery w:val="placeholder"/>
        </w:category>
        <w:types>
          <w:type w:val="bbPlcHdr"/>
        </w:types>
        <w:behaviors>
          <w:behavior w:val="content"/>
        </w:behaviors>
        <w:guid w:val="{A895746F-92E6-4F37-9EDA-B6498CEBE6C8}"/>
      </w:docPartPr>
      <w:docPartBody>
        <w:p w:rsidR="00E87F32" w:rsidRDefault="00A55EF1" w:rsidP="00A55EF1">
          <w:pPr>
            <w:pStyle w:val="391A56EE157645F6A7C210DAE820E2F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F1"/>
    <w:rsid w:val="00A55EF1"/>
    <w:rsid w:val="00E87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F1"/>
    <w:rPr>
      <w:color w:val="808080"/>
    </w:rPr>
  </w:style>
  <w:style w:type="paragraph" w:customStyle="1" w:styleId="391A56EE157645F6A7C210DAE820E2FF">
    <w:name w:val="391A56EE157645F6A7C210DAE820E2FF"/>
    <w:rsid w:val="00A55EF1"/>
  </w:style>
  <w:style w:type="paragraph" w:customStyle="1" w:styleId="0769881BA19B4E98ABB72AEA3A99DC1E">
    <w:name w:val="0769881BA19B4E98ABB72AEA3A99DC1E"/>
    <w:rsid w:val="00A5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8C5B-73FE-45C5-8ABE-9D08E09AB131}"/>
</file>

<file path=customXml/itemProps2.xml><?xml version="1.0" encoding="utf-8"?>
<ds:datastoreItem xmlns:ds="http://schemas.openxmlformats.org/officeDocument/2006/customXml" ds:itemID="{C064A179-FED1-4720-9612-31EFB143E265}">
  <ds:schemaRefs>
    <ds:schemaRef ds:uri="http://schemas.microsoft.com/sharepoint/v3/contenttype/forms"/>
  </ds:schemaRefs>
</ds:datastoreItem>
</file>

<file path=customXml/itemProps3.xml><?xml version="1.0" encoding="utf-8"?>
<ds:datastoreItem xmlns:ds="http://schemas.openxmlformats.org/officeDocument/2006/customXml" ds:itemID="{37EF280C-389A-4C8D-89A3-15C62BD17488}">
  <ds:schemaRefs>
    <ds:schemaRef ds:uri="http://schemas.microsoft.com/office/2006/documentManagement/types"/>
    <ds:schemaRef ds:uri="http://purl.org/dc/terms/"/>
    <ds:schemaRef ds:uri="http://purl.org/dc/elements/1.1/"/>
    <ds:schemaRef ds:uri="http://schemas.microsoft.com/sharepoint/v3"/>
    <ds:schemaRef ds:uri="http://schemas.openxmlformats.org/package/2006/metadata/core-properties"/>
    <ds:schemaRef ds:uri="http://schemas.microsoft.com/office/infopath/2007/PartnerControls"/>
    <ds:schemaRef ds:uri="http://www.w3.org/XML/1998/namespace"/>
    <ds:schemaRef ds:uri="1aab662d-a6b2-42d6-996b-a574723d1ad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C9A696C-04C8-41E6-9B73-3FDA3346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Bushfires-template-2022-pink.dotx</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Introducing the Fire Triangle</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working together for recovery</dc:title>
  <dc:creator/>
  <cp:keywords>Level 1, Level 2, Victorian Curriculum, Bushfire Education</cp:keywords>
  <cp:lastModifiedBy/>
  <cp:revision>1</cp:revision>
  <dcterms:created xsi:type="dcterms:W3CDTF">2022-03-15T23:33:00Z</dcterms:created>
  <dcterms:modified xsi:type="dcterms:W3CDTF">2022-05-02T01:53:00Z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