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98" w:rsidRPr="00D762D6" w:rsidRDefault="00A23C98">
      <w:pPr>
        <w:rPr>
          <w:rFonts w:cs="Arial"/>
          <w:sz w:val="22"/>
          <w:szCs w:val="22"/>
          <w:lang w:val="en-GB"/>
        </w:rPr>
      </w:pPr>
    </w:p>
    <w:p w:rsidR="00794904" w:rsidRPr="00D762D6" w:rsidRDefault="00794904">
      <w:pPr>
        <w:rPr>
          <w:rFonts w:cs="Arial"/>
          <w:sz w:val="22"/>
          <w:szCs w:val="22"/>
          <w:lang w:val="en-GB"/>
        </w:rPr>
      </w:pPr>
    </w:p>
    <w:p w:rsidR="00794904" w:rsidRPr="00D762D6" w:rsidRDefault="00DC3C6E">
      <w:pPr>
        <w:rPr>
          <w:rFonts w:cs="Arial"/>
          <w:sz w:val="22"/>
          <w:szCs w:val="22"/>
          <w:lang w:val="en-GB"/>
        </w:rPr>
      </w:pPr>
      <w:r w:rsidRPr="00D762D6">
        <w:rPr>
          <w:b/>
          <w:noProof/>
          <w:color w:val="99CC33"/>
          <w:sz w:val="96"/>
          <w:szCs w:val="72"/>
        </w:rPr>
        <w:drawing>
          <wp:anchor distT="0" distB="0" distL="114300" distR="114300" simplePos="0" relativeHeight="251661312" behindDoc="1" locked="0" layoutInCell="1" allowOverlap="1" wp14:anchorId="43E5F1AB" wp14:editId="6775023D">
            <wp:simplePos x="3667125" y="1009650"/>
            <wp:positionH relativeFrom="margin">
              <wp:align>center</wp:align>
            </wp:positionH>
            <wp:positionV relativeFrom="margin">
              <wp:align>top</wp:align>
            </wp:positionV>
            <wp:extent cx="4369435" cy="4369435"/>
            <wp:effectExtent l="0" t="0" r="0" b="0"/>
            <wp:wrapSquare wrapText="bothSides"/>
            <wp:docPr id="1" name="Picture 1" descr="K:\Shared\F-10\Specialist Area - FOR PUBLICATION\CIVIC_PARTICIPATION\WEBSITE\OTHER_RESOURCES\Civ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hared\F-10\Specialist Area - FOR PUBLICATION\CIVIC_PARTICIPATION\WEBSITE\OTHER_RESOURCES\Civic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9435" cy="436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4904" w:rsidRPr="00D762D6" w:rsidRDefault="00794904">
      <w:pPr>
        <w:rPr>
          <w:rFonts w:cs="Arial"/>
          <w:sz w:val="22"/>
          <w:szCs w:val="22"/>
          <w:lang w:val="en-GB"/>
        </w:rPr>
      </w:pPr>
    </w:p>
    <w:p w:rsidR="00794904" w:rsidRPr="00D762D6" w:rsidRDefault="00794904">
      <w:pPr>
        <w:rPr>
          <w:rFonts w:cs="Arial"/>
          <w:sz w:val="22"/>
          <w:szCs w:val="22"/>
          <w:lang w:val="en-GB"/>
        </w:rPr>
      </w:pPr>
    </w:p>
    <w:p w:rsidR="00794904" w:rsidRPr="00D762D6" w:rsidRDefault="00794904">
      <w:pPr>
        <w:rPr>
          <w:rFonts w:cs="Arial"/>
          <w:sz w:val="22"/>
          <w:szCs w:val="22"/>
          <w:lang w:val="en-GB"/>
        </w:rPr>
      </w:pPr>
    </w:p>
    <w:p w:rsidR="00794904" w:rsidRPr="00D762D6" w:rsidRDefault="00794904">
      <w:pPr>
        <w:rPr>
          <w:rFonts w:cs="Arial"/>
          <w:sz w:val="22"/>
          <w:szCs w:val="22"/>
          <w:lang w:val="en-GB"/>
        </w:rPr>
      </w:pPr>
    </w:p>
    <w:p w:rsidR="00794904" w:rsidRPr="00D762D6" w:rsidRDefault="00794904">
      <w:pPr>
        <w:rPr>
          <w:rFonts w:cs="Arial"/>
          <w:sz w:val="22"/>
          <w:szCs w:val="22"/>
          <w:lang w:val="en-GB"/>
        </w:rPr>
      </w:pPr>
    </w:p>
    <w:p w:rsidR="00794904" w:rsidRDefault="00794904">
      <w:pPr>
        <w:rPr>
          <w:rFonts w:cs="Arial"/>
          <w:sz w:val="22"/>
          <w:szCs w:val="22"/>
          <w:lang w:val="en-GB"/>
        </w:rPr>
      </w:pPr>
    </w:p>
    <w:p w:rsidR="00DC3C6E" w:rsidRDefault="00DC3C6E">
      <w:pPr>
        <w:rPr>
          <w:rFonts w:cs="Arial"/>
          <w:sz w:val="22"/>
          <w:szCs w:val="22"/>
          <w:lang w:val="en-GB"/>
        </w:rPr>
      </w:pPr>
    </w:p>
    <w:p w:rsidR="00DC3C6E" w:rsidRDefault="00DC3C6E">
      <w:pPr>
        <w:rPr>
          <w:rFonts w:cs="Arial"/>
          <w:sz w:val="22"/>
          <w:szCs w:val="22"/>
          <w:lang w:val="en-GB"/>
        </w:rPr>
      </w:pPr>
    </w:p>
    <w:p w:rsidR="00DC3C6E" w:rsidRPr="00D762D6" w:rsidRDefault="00DC3C6E">
      <w:pPr>
        <w:rPr>
          <w:rFonts w:cs="Arial"/>
          <w:sz w:val="22"/>
          <w:szCs w:val="22"/>
          <w:lang w:val="en-GB"/>
        </w:rPr>
      </w:pPr>
    </w:p>
    <w:p w:rsidR="00794904" w:rsidRPr="00D762D6" w:rsidRDefault="00794904" w:rsidP="00794904">
      <w:pPr>
        <w:jc w:val="center"/>
        <w:rPr>
          <w:b/>
          <w:color w:val="99CC33"/>
          <w:sz w:val="96"/>
          <w:szCs w:val="72"/>
          <w:lang w:val="en-GB"/>
        </w:rPr>
      </w:pPr>
    </w:p>
    <w:p w:rsidR="00794904" w:rsidRPr="00D762D6" w:rsidRDefault="00794904" w:rsidP="00794904">
      <w:pPr>
        <w:jc w:val="center"/>
        <w:rPr>
          <w:b/>
          <w:color w:val="99CC33"/>
          <w:sz w:val="96"/>
          <w:szCs w:val="72"/>
          <w:lang w:val="en-GB"/>
        </w:rPr>
      </w:pPr>
    </w:p>
    <w:p w:rsidR="0017647E" w:rsidRPr="0017647E" w:rsidRDefault="00794904" w:rsidP="00794904">
      <w:pPr>
        <w:jc w:val="center"/>
        <w:rPr>
          <w:b/>
          <w:color w:val="EBAFC3"/>
          <w:sz w:val="72"/>
          <w:szCs w:val="72"/>
          <w:lang w:val="en-GB"/>
        </w:rPr>
      </w:pPr>
      <w:r w:rsidRPr="0017647E">
        <w:rPr>
          <w:b/>
          <w:color w:val="99CC33"/>
          <w:sz w:val="72"/>
          <w:szCs w:val="72"/>
          <w:lang w:val="en-GB"/>
        </w:rPr>
        <w:br/>
      </w:r>
      <w:r w:rsidRPr="0017647E">
        <w:rPr>
          <w:b/>
          <w:color w:val="99CC33"/>
          <w:sz w:val="72"/>
          <w:szCs w:val="72"/>
          <w:lang w:val="en-GB"/>
        </w:rPr>
        <w:br/>
      </w:r>
    </w:p>
    <w:p w:rsidR="00794904" w:rsidRPr="00DC3C6E" w:rsidRDefault="00794904" w:rsidP="00794904">
      <w:pPr>
        <w:jc w:val="center"/>
        <w:rPr>
          <w:b/>
          <w:color w:val="E38DAA"/>
          <w:sz w:val="92"/>
          <w:szCs w:val="92"/>
          <w:lang w:val="en-GB"/>
        </w:rPr>
      </w:pPr>
      <w:r w:rsidRPr="00DC3C6E">
        <w:rPr>
          <w:b/>
          <w:color w:val="EBAFC3"/>
          <w:sz w:val="92"/>
          <w:szCs w:val="92"/>
          <w:lang w:val="en-GB"/>
        </w:rPr>
        <w:t>CIVICS AND CITIZENSHIP</w:t>
      </w:r>
    </w:p>
    <w:p w:rsidR="00B710D3" w:rsidRDefault="00794904" w:rsidP="00DC3C6E">
      <w:pPr>
        <w:jc w:val="center"/>
        <w:rPr>
          <w:rFonts w:cs="Arial"/>
          <w:sz w:val="22"/>
          <w:szCs w:val="22"/>
          <w:lang w:val="en-GB"/>
        </w:rPr>
      </w:pPr>
      <w:r w:rsidRPr="00DC3C6E">
        <w:rPr>
          <w:b/>
          <w:sz w:val="52"/>
          <w:szCs w:val="52"/>
          <w:lang w:val="en-GB"/>
        </w:rPr>
        <w:t>Who are we?</w:t>
      </w:r>
      <w:r w:rsidR="00B710D3">
        <w:rPr>
          <w:rFonts w:cs="Arial"/>
          <w:sz w:val="22"/>
          <w:szCs w:val="22"/>
          <w:lang w:val="en-GB"/>
        </w:rPr>
        <w:br w:type="page"/>
      </w:r>
    </w:p>
    <w:p w:rsidR="00794904" w:rsidRPr="00A10F60" w:rsidRDefault="00794904">
      <w:pPr>
        <w:rPr>
          <w:rFonts w:cs="Arial"/>
          <w:sz w:val="8"/>
          <w:szCs w:val="22"/>
          <w:lang w:val="en-GB"/>
        </w:rPr>
      </w:pPr>
    </w:p>
    <w:tbl>
      <w:tblPr>
        <w:tblStyle w:val="TableGrid"/>
        <w:tblW w:w="0" w:type="auto"/>
        <w:shd w:val="clear" w:color="auto" w:fill="EBAFC3"/>
        <w:tblLook w:val="04A0" w:firstRow="1" w:lastRow="0" w:firstColumn="1" w:lastColumn="0" w:noHBand="0" w:noVBand="1"/>
      </w:tblPr>
      <w:tblGrid>
        <w:gridCol w:w="8660"/>
        <w:gridCol w:w="2719"/>
        <w:gridCol w:w="2840"/>
      </w:tblGrid>
      <w:tr w:rsidR="005165C9" w:rsidRPr="00D762D6" w:rsidTr="00F5030F">
        <w:trPr>
          <w:trHeight w:val="680"/>
        </w:trPr>
        <w:tc>
          <w:tcPr>
            <w:tcW w:w="9594" w:type="dxa"/>
            <w:shd w:val="clear" w:color="auto" w:fill="EBAFC3"/>
            <w:vAlign w:val="center"/>
          </w:tcPr>
          <w:p w:rsidR="008C4CAA" w:rsidRPr="00D762D6" w:rsidRDefault="00A23C98" w:rsidP="00C36902">
            <w:pPr>
              <w:rPr>
                <w:rFonts w:cs="Arial"/>
                <w:sz w:val="22"/>
                <w:szCs w:val="22"/>
                <w:lang w:val="en-GB"/>
              </w:rPr>
            </w:pPr>
            <w:r w:rsidRPr="00D762D6">
              <w:rPr>
                <w:rFonts w:cs="Arial"/>
                <w:b/>
                <w:caps/>
                <w:sz w:val="22"/>
                <w:szCs w:val="22"/>
                <w:lang w:val="en-GB"/>
              </w:rPr>
              <w:t>Unit name</w:t>
            </w:r>
            <w:r w:rsidR="00593643" w:rsidRPr="00D762D6">
              <w:rPr>
                <w:rFonts w:cs="Arial"/>
                <w:b/>
                <w:caps/>
                <w:sz w:val="22"/>
                <w:szCs w:val="22"/>
                <w:lang w:val="en-GB"/>
              </w:rPr>
              <w:t>:</w:t>
            </w:r>
            <w:r w:rsidR="00C36902" w:rsidRPr="00D762D6">
              <w:rPr>
                <w:rFonts w:cs="Arial"/>
                <w:b/>
                <w:caps/>
                <w:sz w:val="22"/>
                <w:szCs w:val="22"/>
                <w:lang w:val="en-GB"/>
              </w:rPr>
              <w:t xml:space="preserve"> </w:t>
            </w:r>
            <w:r w:rsidR="00F45046" w:rsidRPr="00D762D6">
              <w:rPr>
                <w:rFonts w:cs="Arial"/>
                <w:sz w:val="22"/>
                <w:szCs w:val="22"/>
                <w:lang w:val="en-GB"/>
              </w:rPr>
              <w:t>Who Are We?</w:t>
            </w:r>
            <w:r w:rsidR="00751484" w:rsidRPr="00D762D6">
              <w:rPr>
                <w:rFonts w:cs="Arial"/>
                <w:sz w:val="22"/>
                <w:szCs w:val="22"/>
                <w:lang w:val="en-GB"/>
              </w:rPr>
              <w:t xml:space="preserve"> </w:t>
            </w:r>
          </w:p>
        </w:tc>
        <w:tc>
          <w:tcPr>
            <w:tcW w:w="2936" w:type="dxa"/>
            <w:shd w:val="clear" w:color="auto" w:fill="EBAFC3"/>
            <w:vAlign w:val="center"/>
          </w:tcPr>
          <w:p w:rsidR="00A23C98" w:rsidRPr="00D762D6" w:rsidRDefault="00C24A4D" w:rsidP="00D762D6">
            <w:pPr>
              <w:rPr>
                <w:rFonts w:cs="Arial"/>
                <w:b/>
                <w:caps/>
                <w:sz w:val="22"/>
                <w:szCs w:val="22"/>
                <w:lang w:val="en-GB"/>
              </w:rPr>
            </w:pPr>
            <w:r w:rsidRPr="00D762D6">
              <w:rPr>
                <w:rFonts w:cs="Arial"/>
                <w:b/>
                <w:caps/>
                <w:sz w:val="22"/>
                <w:szCs w:val="22"/>
                <w:lang w:val="en-GB"/>
              </w:rPr>
              <w:t>BAND</w:t>
            </w:r>
            <w:r w:rsidR="00A23C98" w:rsidRPr="00D762D6">
              <w:rPr>
                <w:rFonts w:cs="Arial"/>
                <w:b/>
                <w:caps/>
                <w:sz w:val="22"/>
                <w:szCs w:val="22"/>
                <w:lang w:val="en-GB"/>
              </w:rPr>
              <w:t>:</w:t>
            </w:r>
            <w:r w:rsidR="00D9656D" w:rsidRPr="00D762D6">
              <w:rPr>
                <w:rFonts w:cs="Arial"/>
                <w:b/>
                <w:caps/>
                <w:sz w:val="22"/>
                <w:szCs w:val="22"/>
                <w:lang w:val="en-GB"/>
              </w:rPr>
              <w:t xml:space="preserve"> </w:t>
            </w:r>
            <w:r w:rsidR="00751484" w:rsidRPr="00D762D6">
              <w:rPr>
                <w:rFonts w:cs="Arial"/>
                <w:sz w:val="22"/>
                <w:szCs w:val="22"/>
                <w:lang w:val="en-GB"/>
              </w:rPr>
              <w:t xml:space="preserve">Level </w:t>
            </w:r>
            <w:r w:rsidR="00D762D6" w:rsidRPr="00D762D6">
              <w:rPr>
                <w:rFonts w:cs="Arial"/>
                <w:sz w:val="22"/>
                <w:szCs w:val="22"/>
                <w:lang w:val="en-GB"/>
              </w:rPr>
              <w:t>7</w:t>
            </w:r>
            <w:r w:rsidR="00AA41E3">
              <w:rPr>
                <w:rFonts w:cs="Arial"/>
                <w:sz w:val="22"/>
                <w:szCs w:val="22"/>
                <w:lang w:val="en-GB"/>
              </w:rPr>
              <w:t xml:space="preserve"> </w:t>
            </w:r>
            <w:r w:rsidR="00D762D6" w:rsidRPr="00D762D6">
              <w:rPr>
                <w:rFonts w:cs="Arial"/>
                <w:sz w:val="22"/>
                <w:szCs w:val="22"/>
                <w:lang w:val="en-GB"/>
              </w:rPr>
              <w:t>–</w:t>
            </w:r>
            <w:r w:rsidR="00AA41E3">
              <w:rPr>
                <w:rFonts w:cs="Arial"/>
                <w:sz w:val="22"/>
                <w:szCs w:val="22"/>
                <w:lang w:val="en-GB"/>
              </w:rPr>
              <w:t xml:space="preserve"> </w:t>
            </w:r>
            <w:r w:rsidR="005A0588" w:rsidRPr="00D762D6">
              <w:rPr>
                <w:rFonts w:cs="Arial"/>
                <w:sz w:val="22"/>
                <w:szCs w:val="22"/>
                <w:lang w:val="en-GB"/>
              </w:rPr>
              <w:t>8</w:t>
            </w:r>
          </w:p>
        </w:tc>
        <w:tc>
          <w:tcPr>
            <w:tcW w:w="3085" w:type="dxa"/>
            <w:shd w:val="clear" w:color="auto" w:fill="EBAFC3"/>
            <w:vAlign w:val="center"/>
          </w:tcPr>
          <w:p w:rsidR="00A23C98" w:rsidRPr="00D762D6" w:rsidRDefault="00A23C98" w:rsidP="00F5030F">
            <w:pPr>
              <w:rPr>
                <w:rFonts w:cs="Arial"/>
                <w:sz w:val="22"/>
                <w:szCs w:val="22"/>
                <w:lang w:val="en-GB"/>
              </w:rPr>
            </w:pPr>
            <w:r w:rsidRPr="00D762D6">
              <w:rPr>
                <w:rFonts w:cs="Arial"/>
                <w:b/>
                <w:caps/>
                <w:sz w:val="22"/>
                <w:szCs w:val="22"/>
                <w:lang w:val="en-GB"/>
              </w:rPr>
              <w:t>Time:</w:t>
            </w:r>
            <w:r w:rsidR="00F5030F">
              <w:rPr>
                <w:rFonts w:cs="Arial"/>
                <w:sz w:val="22"/>
                <w:szCs w:val="22"/>
                <w:lang w:val="en-GB"/>
              </w:rPr>
              <w:t xml:space="preserve"> </w:t>
            </w:r>
            <w:r w:rsidR="00390935" w:rsidRPr="00D762D6">
              <w:rPr>
                <w:rFonts w:cs="Arial"/>
                <w:sz w:val="22"/>
                <w:szCs w:val="22"/>
                <w:lang w:val="en-GB"/>
              </w:rPr>
              <w:t xml:space="preserve">7 </w:t>
            </w:r>
            <w:r w:rsidR="00D9656D" w:rsidRPr="00D762D6">
              <w:rPr>
                <w:rFonts w:cs="Arial"/>
                <w:sz w:val="22"/>
                <w:szCs w:val="22"/>
                <w:lang w:val="en-GB"/>
              </w:rPr>
              <w:t xml:space="preserve">x </w:t>
            </w:r>
            <w:r w:rsidR="00EE0781" w:rsidRPr="00D762D6">
              <w:rPr>
                <w:rFonts w:cs="Arial"/>
                <w:sz w:val="22"/>
                <w:szCs w:val="22"/>
                <w:lang w:val="en-GB"/>
              </w:rPr>
              <w:t>6</w:t>
            </w:r>
            <w:r w:rsidR="00D9656D" w:rsidRPr="00D762D6">
              <w:rPr>
                <w:rFonts w:cs="Arial"/>
                <w:sz w:val="22"/>
                <w:szCs w:val="22"/>
                <w:lang w:val="en-GB"/>
              </w:rPr>
              <w:t xml:space="preserve">0 </w:t>
            </w:r>
            <w:proofErr w:type="spellStart"/>
            <w:r w:rsidR="00D9656D" w:rsidRPr="00D762D6">
              <w:rPr>
                <w:rFonts w:cs="Arial"/>
                <w:sz w:val="22"/>
                <w:szCs w:val="22"/>
                <w:lang w:val="en-GB"/>
              </w:rPr>
              <w:t>mins</w:t>
            </w:r>
            <w:proofErr w:type="spellEnd"/>
          </w:p>
        </w:tc>
      </w:tr>
      <w:tr w:rsidR="005964BE" w:rsidRPr="00D762D6" w:rsidTr="00F5030F">
        <w:trPr>
          <w:trHeight w:val="680"/>
        </w:trPr>
        <w:tc>
          <w:tcPr>
            <w:tcW w:w="15615" w:type="dxa"/>
            <w:gridSpan w:val="3"/>
            <w:shd w:val="clear" w:color="auto" w:fill="auto"/>
            <w:vAlign w:val="center"/>
          </w:tcPr>
          <w:p w:rsidR="005964BE" w:rsidRPr="00D762D6" w:rsidRDefault="005964BE" w:rsidP="00523461">
            <w:pPr>
              <w:rPr>
                <w:rFonts w:cs="Arial"/>
                <w:b/>
                <w:caps/>
                <w:sz w:val="22"/>
                <w:szCs w:val="22"/>
                <w:lang w:val="en-GB"/>
              </w:rPr>
            </w:pPr>
            <w:r w:rsidRPr="00D762D6">
              <w:rPr>
                <w:rFonts w:cs="Arial"/>
                <w:b/>
                <w:caps/>
                <w:sz w:val="22"/>
                <w:szCs w:val="22"/>
                <w:lang w:val="en-GB"/>
              </w:rPr>
              <w:t>Civics and Citizenship Strand/s:</w:t>
            </w:r>
          </w:p>
          <w:p w:rsidR="005964BE" w:rsidRPr="00D762D6" w:rsidRDefault="00E73594" w:rsidP="00C24A4D">
            <w:pPr>
              <w:rPr>
                <w:rFonts w:cs="Arial"/>
                <w:sz w:val="22"/>
                <w:szCs w:val="22"/>
                <w:lang w:val="en-GB"/>
              </w:rPr>
            </w:pPr>
            <w:r>
              <w:rPr>
                <w:rFonts w:cs="Arial"/>
                <w:sz w:val="22"/>
                <w:szCs w:val="22"/>
                <w:lang w:val="en-GB"/>
              </w:rPr>
              <w:t>Citizenship, Diversity and</w:t>
            </w:r>
            <w:r w:rsidR="005964BE" w:rsidRPr="00D762D6">
              <w:rPr>
                <w:rFonts w:cs="Arial"/>
                <w:sz w:val="22"/>
                <w:szCs w:val="22"/>
                <w:lang w:val="en-GB"/>
              </w:rPr>
              <w:t xml:space="preserve"> Identity</w:t>
            </w:r>
          </w:p>
        </w:tc>
      </w:tr>
      <w:tr w:rsidR="005165C9" w:rsidRPr="00D762D6" w:rsidTr="00F5030F">
        <w:trPr>
          <w:trHeight w:val="680"/>
        </w:trPr>
        <w:tc>
          <w:tcPr>
            <w:tcW w:w="15615" w:type="dxa"/>
            <w:gridSpan w:val="3"/>
            <w:shd w:val="clear" w:color="auto" w:fill="auto"/>
            <w:vAlign w:val="center"/>
          </w:tcPr>
          <w:p w:rsidR="00A23C98" w:rsidRPr="00D762D6" w:rsidRDefault="00A23C98" w:rsidP="00E70ED2">
            <w:pPr>
              <w:rPr>
                <w:rFonts w:cs="Arial"/>
                <w:b/>
                <w:caps/>
                <w:sz w:val="22"/>
                <w:szCs w:val="22"/>
                <w:lang w:val="en-GB"/>
              </w:rPr>
            </w:pPr>
            <w:r w:rsidRPr="00D762D6">
              <w:rPr>
                <w:rFonts w:cs="Arial"/>
                <w:b/>
                <w:caps/>
                <w:sz w:val="22"/>
                <w:szCs w:val="22"/>
                <w:lang w:val="en-GB"/>
              </w:rPr>
              <w:t>Learning intention</w:t>
            </w:r>
            <w:r w:rsidR="00D9656D" w:rsidRPr="00D762D6">
              <w:rPr>
                <w:rFonts w:cs="Arial"/>
                <w:b/>
                <w:caps/>
                <w:sz w:val="22"/>
                <w:szCs w:val="22"/>
                <w:lang w:val="en-GB"/>
              </w:rPr>
              <w:t>:</w:t>
            </w:r>
            <w:r w:rsidR="00E70ED2" w:rsidRPr="00D762D6">
              <w:rPr>
                <w:rFonts w:cs="Arial"/>
                <w:b/>
                <w:caps/>
                <w:sz w:val="22"/>
                <w:szCs w:val="22"/>
                <w:lang w:val="en-GB"/>
              </w:rPr>
              <w:t xml:space="preserve"> </w:t>
            </w:r>
            <w:r w:rsidR="00F45046" w:rsidRPr="00D762D6">
              <w:rPr>
                <w:rFonts w:cs="Arial"/>
                <w:sz w:val="22"/>
                <w:szCs w:val="22"/>
                <w:lang w:val="en-GB"/>
              </w:rPr>
              <w:t>Students will explore different perspectives about Australian national identity and values. They will understand how national identity can shape a sense of belonging and factors that contribute to this.</w:t>
            </w:r>
          </w:p>
        </w:tc>
      </w:tr>
    </w:tbl>
    <w:tbl>
      <w:tblPr>
        <w:tblStyle w:val="TableGrid"/>
        <w:tblpPr w:leftFromText="180" w:rightFromText="180" w:vertAnchor="text" w:horzAnchor="margin" w:tblpY="260"/>
        <w:tblW w:w="5000" w:type="pct"/>
        <w:tblLook w:val="04A0" w:firstRow="1" w:lastRow="0" w:firstColumn="1" w:lastColumn="0" w:noHBand="0" w:noVBand="1"/>
      </w:tblPr>
      <w:tblGrid>
        <w:gridCol w:w="3711"/>
        <w:gridCol w:w="10508"/>
      </w:tblGrid>
      <w:tr w:rsidR="008A3F74" w:rsidRPr="00D762D6" w:rsidTr="00F5030F">
        <w:trPr>
          <w:trHeight w:val="680"/>
        </w:trPr>
        <w:tc>
          <w:tcPr>
            <w:tcW w:w="1305" w:type="pct"/>
            <w:shd w:val="clear" w:color="auto" w:fill="EBAFC3"/>
            <w:vAlign w:val="center"/>
          </w:tcPr>
          <w:p w:rsidR="008A3F74" w:rsidRPr="00D762D6" w:rsidRDefault="008A3F74" w:rsidP="00F5030F">
            <w:pPr>
              <w:spacing w:before="50" w:after="50"/>
              <w:rPr>
                <w:rFonts w:cs="Arial"/>
                <w:b/>
                <w:sz w:val="22"/>
                <w:szCs w:val="22"/>
                <w:lang w:val="en-GB"/>
              </w:rPr>
            </w:pPr>
            <w:r w:rsidRPr="00D762D6">
              <w:rPr>
                <w:rFonts w:cs="Arial"/>
                <w:b/>
                <w:sz w:val="22"/>
                <w:szCs w:val="22"/>
                <w:lang w:val="en-GB"/>
              </w:rPr>
              <w:t>CIVIC PARTICIPATION ACTIVITY</w:t>
            </w:r>
          </w:p>
        </w:tc>
        <w:tc>
          <w:tcPr>
            <w:tcW w:w="3695" w:type="pct"/>
            <w:vAlign w:val="center"/>
          </w:tcPr>
          <w:p w:rsidR="008A3F74" w:rsidRPr="00D762D6" w:rsidRDefault="008A3F74" w:rsidP="00F5030F">
            <w:pPr>
              <w:spacing w:before="50" w:after="50"/>
              <w:rPr>
                <w:rFonts w:cs="Arial"/>
                <w:sz w:val="22"/>
                <w:szCs w:val="22"/>
                <w:lang w:val="en-GB"/>
              </w:rPr>
            </w:pPr>
            <w:r w:rsidRPr="00D762D6">
              <w:rPr>
                <w:rFonts w:cs="Arial"/>
                <w:sz w:val="22"/>
                <w:szCs w:val="22"/>
                <w:lang w:val="en-GB"/>
              </w:rPr>
              <w:t>In pairs, students plan and carry out a community investigation of what it means to be Australian.</w:t>
            </w:r>
          </w:p>
        </w:tc>
      </w:tr>
      <w:tr w:rsidR="00EE0781" w:rsidRPr="00D762D6" w:rsidTr="00F5030F">
        <w:trPr>
          <w:trHeight w:val="680"/>
        </w:trPr>
        <w:tc>
          <w:tcPr>
            <w:tcW w:w="1305" w:type="pct"/>
            <w:shd w:val="clear" w:color="auto" w:fill="EBAFC3"/>
            <w:vAlign w:val="center"/>
          </w:tcPr>
          <w:p w:rsidR="00EE0781" w:rsidRPr="00D762D6" w:rsidRDefault="00EE0781" w:rsidP="00F5030F">
            <w:pPr>
              <w:spacing w:before="50" w:after="50"/>
              <w:rPr>
                <w:rFonts w:cs="Arial"/>
                <w:b/>
                <w:sz w:val="22"/>
                <w:szCs w:val="22"/>
                <w:lang w:val="en-GB"/>
              </w:rPr>
            </w:pPr>
            <w:r w:rsidRPr="00D762D6">
              <w:rPr>
                <w:rFonts w:cs="Arial"/>
                <w:b/>
                <w:sz w:val="22"/>
                <w:szCs w:val="22"/>
                <w:lang w:val="en-GB"/>
              </w:rPr>
              <w:t xml:space="preserve">PRIOR LEARNING </w:t>
            </w:r>
          </w:p>
        </w:tc>
        <w:tc>
          <w:tcPr>
            <w:tcW w:w="3695" w:type="pct"/>
            <w:vAlign w:val="center"/>
          </w:tcPr>
          <w:p w:rsidR="00EE0781" w:rsidRPr="00D762D6" w:rsidRDefault="00EE0781" w:rsidP="00F5030F">
            <w:pPr>
              <w:spacing w:before="50" w:after="50"/>
              <w:rPr>
                <w:rFonts w:cs="Arial"/>
                <w:sz w:val="22"/>
                <w:szCs w:val="22"/>
                <w:lang w:val="en-GB"/>
              </w:rPr>
            </w:pPr>
            <w:r w:rsidRPr="00D762D6">
              <w:rPr>
                <w:rFonts w:cs="Arial"/>
                <w:sz w:val="22"/>
                <w:szCs w:val="22"/>
                <w:lang w:val="en-GB"/>
              </w:rPr>
              <w:t>Students should be able to identify different points of view on a contemporary issue relating to democracy and citizenship and be familiar with the concept of globalization.</w:t>
            </w:r>
          </w:p>
        </w:tc>
      </w:tr>
    </w:tbl>
    <w:p w:rsidR="005A0588" w:rsidRPr="00D93C4E" w:rsidRDefault="005A0588">
      <w:pPr>
        <w:rPr>
          <w:rFonts w:cs="Arial"/>
          <w:sz w:val="20"/>
          <w:szCs w:val="22"/>
          <w:lang w:val="en-GB"/>
        </w:rPr>
      </w:pPr>
    </w:p>
    <w:p w:rsidR="00505907" w:rsidRPr="00D93C4E" w:rsidRDefault="00505907">
      <w:pPr>
        <w:rPr>
          <w:rFonts w:cs="Arial"/>
          <w:sz w:val="20"/>
          <w:szCs w:val="22"/>
          <w:lang w:val="en-GB"/>
        </w:rPr>
      </w:pPr>
    </w:p>
    <w:tbl>
      <w:tblPr>
        <w:tblStyle w:val="TableGrid"/>
        <w:tblW w:w="0" w:type="auto"/>
        <w:tblLook w:val="04A0" w:firstRow="1" w:lastRow="0" w:firstColumn="1" w:lastColumn="0" w:noHBand="0" w:noVBand="1"/>
      </w:tblPr>
      <w:tblGrid>
        <w:gridCol w:w="1668"/>
        <w:gridCol w:w="4672"/>
        <w:gridCol w:w="2626"/>
        <w:gridCol w:w="2626"/>
        <w:gridCol w:w="2627"/>
      </w:tblGrid>
      <w:tr w:rsidR="005A0588" w:rsidRPr="00D93C4E" w:rsidTr="00F5030F">
        <w:trPr>
          <w:trHeight w:val="454"/>
        </w:trPr>
        <w:tc>
          <w:tcPr>
            <w:tcW w:w="0" w:type="auto"/>
            <w:gridSpan w:val="5"/>
            <w:shd w:val="clear" w:color="auto" w:fill="EBAFC3"/>
            <w:vAlign w:val="center"/>
          </w:tcPr>
          <w:p w:rsidR="005A0588" w:rsidRPr="00D93C4E" w:rsidRDefault="005A0588" w:rsidP="00D93C4E">
            <w:pPr>
              <w:spacing w:before="50" w:after="50"/>
              <w:rPr>
                <w:rFonts w:cs="Arial"/>
                <w:b/>
                <w:sz w:val="22"/>
                <w:szCs w:val="22"/>
                <w:lang w:val="en-GB"/>
              </w:rPr>
            </w:pPr>
            <w:r w:rsidRPr="00D93C4E">
              <w:rPr>
                <w:rFonts w:cs="Arial"/>
                <w:b/>
                <w:sz w:val="22"/>
                <w:szCs w:val="22"/>
                <w:lang w:val="en-GB"/>
              </w:rPr>
              <w:t>CIVICS AND CITIZENSHIP CONTENT</w:t>
            </w:r>
          </w:p>
        </w:tc>
      </w:tr>
      <w:tr w:rsidR="005A0588" w:rsidRPr="00D93C4E" w:rsidTr="00E73594">
        <w:trPr>
          <w:trHeight w:val="454"/>
        </w:trPr>
        <w:tc>
          <w:tcPr>
            <w:tcW w:w="1668" w:type="dxa"/>
            <w:shd w:val="clear" w:color="auto" w:fill="EBAFC3"/>
            <w:vAlign w:val="center"/>
          </w:tcPr>
          <w:p w:rsidR="005A0588" w:rsidRPr="00D93C4E" w:rsidRDefault="005A0588" w:rsidP="00D93C4E">
            <w:pPr>
              <w:spacing w:before="50" w:after="50"/>
              <w:rPr>
                <w:rFonts w:cs="Arial"/>
                <w:b/>
                <w:sz w:val="22"/>
                <w:szCs w:val="22"/>
                <w:lang w:val="en-GB"/>
              </w:rPr>
            </w:pPr>
            <w:r w:rsidRPr="00D93C4E">
              <w:rPr>
                <w:rFonts w:cs="Arial"/>
                <w:b/>
                <w:sz w:val="22"/>
                <w:szCs w:val="22"/>
                <w:lang w:val="en-GB"/>
              </w:rPr>
              <w:t>STRAND</w:t>
            </w:r>
          </w:p>
        </w:tc>
        <w:tc>
          <w:tcPr>
            <w:tcW w:w="4672" w:type="dxa"/>
            <w:tcBorders>
              <w:bottom w:val="single" w:sz="4" w:space="0" w:color="auto"/>
            </w:tcBorders>
            <w:shd w:val="clear" w:color="auto" w:fill="EBAFC3"/>
            <w:vAlign w:val="center"/>
          </w:tcPr>
          <w:p w:rsidR="005A0588" w:rsidRPr="00D93C4E" w:rsidRDefault="005A0588" w:rsidP="00D93C4E">
            <w:pPr>
              <w:spacing w:before="50" w:after="50"/>
              <w:rPr>
                <w:rFonts w:cs="Arial"/>
                <w:b/>
                <w:sz w:val="22"/>
                <w:szCs w:val="22"/>
                <w:lang w:val="en-GB"/>
              </w:rPr>
            </w:pPr>
            <w:r w:rsidRPr="00D93C4E">
              <w:rPr>
                <w:rFonts w:cs="Arial"/>
                <w:b/>
                <w:sz w:val="22"/>
                <w:szCs w:val="22"/>
                <w:lang w:val="en-GB"/>
              </w:rPr>
              <w:t>CONTENT DESCRIPTIONS</w:t>
            </w:r>
          </w:p>
        </w:tc>
        <w:tc>
          <w:tcPr>
            <w:tcW w:w="0" w:type="auto"/>
            <w:gridSpan w:val="3"/>
            <w:shd w:val="clear" w:color="auto" w:fill="EBAFC3"/>
            <w:vAlign w:val="center"/>
          </w:tcPr>
          <w:p w:rsidR="005A0588" w:rsidRPr="00D93C4E" w:rsidRDefault="005A0588" w:rsidP="00D93C4E">
            <w:pPr>
              <w:spacing w:before="50" w:after="50"/>
              <w:jc w:val="center"/>
              <w:rPr>
                <w:rFonts w:cs="Arial"/>
                <w:b/>
                <w:sz w:val="22"/>
                <w:szCs w:val="22"/>
                <w:lang w:val="en-GB"/>
              </w:rPr>
            </w:pPr>
            <w:r w:rsidRPr="00D93C4E">
              <w:rPr>
                <w:rFonts w:cs="Arial"/>
                <w:b/>
                <w:sz w:val="22"/>
                <w:szCs w:val="22"/>
                <w:lang w:val="en-GB"/>
              </w:rPr>
              <w:t>ACHIEVEMENT STANDARDS</w:t>
            </w:r>
          </w:p>
        </w:tc>
      </w:tr>
      <w:tr w:rsidR="00A10F60" w:rsidRPr="00D93C4E" w:rsidTr="00812C70">
        <w:tc>
          <w:tcPr>
            <w:tcW w:w="1668" w:type="dxa"/>
            <w:vMerge w:val="restart"/>
          </w:tcPr>
          <w:p w:rsidR="00A10F60" w:rsidRPr="00D93C4E" w:rsidRDefault="00A10F60" w:rsidP="00E73594">
            <w:pPr>
              <w:spacing w:before="50" w:after="50"/>
              <w:rPr>
                <w:rFonts w:cs="Arial"/>
                <w:b/>
                <w:sz w:val="22"/>
                <w:szCs w:val="22"/>
                <w:lang w:val="en-GB"/>
              </w:rPr>
            </w:pPr>
            <w:r w:rsidRPr="00D93C4E">
              <w:rPr>
                <w:rFonts w:cs="Arial"/>
                <w:b/>
                <w:sz w:val="22"/>
                <w:szCs w:val="22"/>
                <w:lang w:val="en-GB"/>
              </w:rPr>
              <w:t xml:space="preserve">Citizenship, Diversity </w:t>
            </w:r>
            <w:r w:rsidR="00E73594">
              <w:rPr>
                <w:rFonts w:cs="Arial"/>
                <w:b/>
                <w:sz w:val="22"/>
                <w:szCs w:val="22"/>
                <w:lang w:val="en-GB"/>
              </w:rPr>
              <w:t>and</w:t>
            </w:r>
            <w:r w:rsidRPr="00D93C4E">
              <w:rPr>
                <w:rFonts w:cs="Arial"/>
                <w:b/>
                <w:sz w:val="22"/>
                <w:szCs w:val="22"/>
                <w:lang w:val="en-GB"/>
              </w:rPr>
              <w:t xml:space="preserve"> Identity</w:t>
            </w:r>
          </w:p>
        </w:tc>
        <w:tc>
          <w:tcPr>
            <w:tcW w:w="4672" w:type="dxa"/>
            <w:tcBorders>
              <w:bottom w:val="nil"/>
            </w:tcBorders>
          </w:tcPr>
          <w:p w:rsidR="00A10F60" w:rsidRPr="00D93C4E" w:rsidRDefault="00A10F60" w:rsidP="00D93C4E">
            <w:pPr>
              <w:spacing w:before="50" w:after="50"/>
              <w:rPr>
                <w:rFonts w:cs="Arial"/>
                <w:sz w:val="22"/>
                <w:szCs w:val="22"/>
                <w:lang w:val="en-GB"/>
              </w:rPr>
            </w:pPr>
          </w:p>
        </w:tc>
        <w:tc>
          <w:tcPr>
            <w:tcW w:w="2626" w:type="dxa"/>
            <w:tcBorders>
              <w:bottom w:val="nil"/>
              <w:right w:val="single" w:sz="18" w:space="0" w:color="auto"/>
            </w:tcBorders>
          </w:tcPr>
          <w:p w:rsidR="00A10F60" w:rsidRPr="00D93C4E" w:rsidRDefault="00A10F60" w:rsidP="00D93C4E">
            <w:pPr>
              <w:spacing w:before="50" w:after="50"/>
              <w:rPr>
                <w:rFonts w:cs="Arial"/>
                <w:i/>
                <w:sz w:val="22"/>
                <w:szCs w:val="22"/>
                <w:lang w:val="en-GB"/>
              </w:rPr>
            </w:pPr>
            <w:r w:rsidRPr="00D93C4E">
              <w:rPr>
                <w:rFonts w:cs="Arial"/>
                <w:b/>
                <w:i/>
                <w:sz w:val="22"/>
                <w:szCs w:val="22"/>
                <w:lang w:val="en-GB"/>
              </w:rPr>
              <w:t xml:space="preserve">Students working at Level 5–6 will be able to: </w:t>
            </w:r>
            <w:r w:rsidRPr="00A10F60">
              <w:rPr>
                <w:rFonts w:cs="Arial"/>
                <w:i/>
                <w:sz w:val="20"/>
                <w:szCs w:val="22"/>
                <w:lang w:val="en-GB"/>
              </w:rPr>
              <w:t>(extract only)</w:t>
            </w:r>
          </w:p>
        </w:tc>
        <w:tc>
          <w:tcPr>
            <w:tcW w:w="2626" w:type="dxa"/>
            <w:tcBorders>
              <w:top w:val="single" w:sz="18" w:space="0" w:color="auto"/>
              <w:left w:val="single" w:sz="18" w:space="0" w:color="auto"/>
              <w:bottom w:val="nil"/>
              <w:right w:val="single" w:sz="18" w:space="0" w:color="auto"/>
            </w:tcBorders>
            <w:shd w:val="clear" w:color="auto" w:fill="auto"/>
          </w:tcPr>
          <w:p w:rsidR="00A10F60" w:rsidRPr="00D93C4E" w:rsidRDefault="00A10F60" w:rsidP="00D93C4E">
            <w:pPr>
              <w:spacing w:before="50" w:after="50"/>
              <w:ind w:right="23"/>
              <w:rPr>
                <w:rFonts w:cs="Arial"/>
                <w:i/>
                <w:sz w:val="22"/>
                <w:szCs w:val="22"/>
                <w:lang w:val="en-GB"/>
              </w:rPr>
            </w:pPr>
            <w:r w:rsidRPr="00D93C4E">
              <w:rPr>
                <w:rFonts w:cs="Arial"/>
                <w:b/>
                <w:i/>
                <w:sz w:val="22"/>
                <w:szCs w:val="22"/>
                <w:lang w:val="en-GB"/>
              </w:rPr>
              <w:t xml:space="preserve">Students working at Level 7–8 will be able to: </w:t>
            </w:r>
            <w:r w:rsidRPr="00A10F60">
              <w:rPr>
                <w:rFonts w:cs="Arial"/>
                <w:i/>
                <w:sz w:val="20"/>
                <w:szCs w:val="22"/>
                <w:lang w:val="en-GB"/>
              </w:rPr>
              <w:t>(extract only)</w:t>
            </w:r>
          </w:p>
        </w:tc>
        <w:tc>
          <w:tcPr>
            <w:tcW w:w="2627" w:type="dxa"/>
            <w:tcBorders>
              <w:left w:val="single" w:sz="18" w:space="0" w:color="auto"/>
              <w:bottom w:val="nil"/>
            </w:tcBorders>
          </w:tcPr>
          <w:p w:rsidR="00A10F60" w:rsidRPr="00D93C4E" w:rsidRDefault="00A10F60" w:rsidP="00D93C4E">
            <w:pPr>
              <w:spacing w:before="50" w:after="50"/>
              <w:rPr>
                <w:rFonts w:cs="Arial"/>
                <w:i/>
                <w:sz w:val="22"/>
                <w:szCs w:val="22"/>
                <w:lang w:val="en-GB"/>
              </w:rPr>
            </w:pPr>
            <w:r w:rsidRPr="00D93C4E">
              <w:rPr>
                <w:rFonts w:cs="Arial"/>
                <w:b/>
                <w:i/>
                <w:sz w:val="22"/>
                <w:szCs w:val="22"/>
                <w:lang w:val="en-GB"/>
              </w:rPr>
              <w:t xml:space="preserve">Students working at Level 9–10 will be able to: </w:t>
            </w:r>
            <w:r w:rsidRPr="00A10F60">
              <w:rPr>
                <w:rFonts w:cs="Arial"/>
                <w:i/>
                <w:sz w:val="20"/>
                <w:szCs w:val="22"/>
                <w:lang w:val="en-GB"/>
              </w:rPr>
              <w:t>(extract only)</w:t>
            </w:r>
          </w:p>
        </w:tc>
      </w:tr>
      <w:tr w:rsidR="00A10F60" w:rsidRPr="00D93C4E" w:rsidTr="00812C70">
        <w:tc>
          <w:tcPr>
            <w:tcW w:w="1668" w:type="dxa"/>
            <w:vMerge/>
          </w:tcPr>
          <w:p w:rsidR="00A10F60" w:rsidRPr="00D93C4E" w:rsidRDefault="00A10F60" w:rsidP="00D93C4E">
            <w:pPr>
              <w:spacing w:before="50" w:after="50"/>
              <w:rPr>
                <w:rFonts w:cs="Arial"/>
                <w:b/>
                <w:sz w:val="22"/>
                <w:szCs w:val="22"/>
                <w:lang w:val="en-GB"/>
              </w:rPr>
            </w:pPr>
          </w:p>
        </w:tc>
        <w:tc>
          <w:tcPr>
            <w:tcW w:w="4672" w:type="dxa"/>
            <w:tcBorders>
              <w:top w:val="nil"/>
              <w:bottom w:val="nil"/>
            </w:tcBorders>
          </w:tcPr>
          <w:p w:rsidR="00A10F60" w:rsidRPr="00D93C4E" w:rsidRDefault="00A10F60" w:rsidP="00D93C4E">
            <w:pPr>
              <w:spacing w:before="50" w:after="50"/>
              <w:rPr>
                <w:rFonts w:cs="Arial"/>
                <w:sz w:val="22"/>
                <w:szCs w:val="22"/>
                <w:lang w:val="en-GB"/>
              </w:rPr>
            </w:pPr>
            <w:r w:rsidRPr="00D93C4E">
              <w:rPr>
                <w:rFonts w:cs="Arial"/>
                <w:sz w:val="22"/>
                <w:szCs w:val="22"/>
                <w:lang w:val="en-GB"/>
              </w:rPr>
              <w:t xml:space="preserve">Describe how Australia is a secular nation and a multi-faith society. </w:t>
            </w:r>
            <w:r w:rsidRPr="00D93C4E">
              <w:rPr>
                <w:rFonts w:cs="Arial"/>
                <w:sz w:val="22"/>
                <w:szCs w:val="22"/>
                <w:bdr w:val="none" w:sz="0" w:space="0" w:color="auto" w:frame="1"/>
                <w:lang w:val="en-GB"/>
              </w:rPr>
              <w:t>(</w:t>
            </w:r>
            <w:hyperlink r:id="rId10" w:history="1">
              <w:r w:rsidRPr="00F5030F">
                <w:rPr>
                  <w:rStyle w:val="Hyperlink"/>
                  <w:rFonts w:cs="Arial"/>
                  <w:sz w:val="20"/>
                  <w:szCs w:val="22"/>
                  <w:lang w:val="en-GB"/>
                </w:rPr>
                <w:t>VCCCC024</w:t>
              </w:r>
            </w:hyperlink>
            <w:r w:rsidRPr="00D93C4E">
              <w:rPr>
                <w:rFonts w:cs="Arial"/>
                <w:sz w:val="22"/>
                <w:szCs w:val="22"/>
                <w:bdr w:val="none" w:sz="0" w:space="0" w:color="auto" w:frame="1"/>
                <w:lang w:val="en-GB"/>
              </w:rPr>
              <w:t>)</w:t>
            </w:r>
          </w:p>
        </w:tc>
        <w:tc>
          <w:tcPr>
            <w:tcW w:w="2626" w:type="dxa"/>
            <w:tcBorders>
              <w:top w:val="nil"/>
              <w:bottom w:val="nil"/>
              <w:right w:val="single" w:sz="18" w:space="0" w:color="auto"/>
            </w:tcBorders>
          </w:tcPr>
          <w:p w:rsidR="00A10F60" w:rsidRPr="00D93C4E" w:rsidRDefault="00A10F60" w:rsidP="00A10F60">
            <w:pPr>
              <w:pStyle w:val="ListParagraph"/>
              <w:numPr>
                <w:ilvl w:val="0"/>
                <w:numId w:val="2"/>
              </w:numPr>
              <w:spacing w:before="50" w:after="50" w:line="240" w:lineRule="auto"/>
              <w:ind w:left="317" w:hanging="306"/>
              <w:contextualSpacing w:val="0"/>
              <w:rPr>
                <w:rFonts w:ascii="Arial" w:hAnsi="Arial" w:cs="Arial"/>
                <w:lang w:val="en-GB"/>
              </w:rPr>
            </w:pPr>
            <w:r w:rsidRPr="00D93C4E">
              <w:rPr>
                <w:rFonts w:ascii="Arial" w:hAnsi="Arial" w:cs="Arial"/>
                <w:shd w:val="clear" w:color="auto" w:fill="FFFFFF"/>
                <w:lang w:val="en-GB"/>
              </w:rPr>
              <w:t>Explain what it means to be an Australian citizen and how people can participate as global citizens.</w:t>
            </w:r>
          </w:p>
        </w:tc>
        <w:tc>
          <w:tcPr>
            <w:tcW w:w="2626" w:type="dxa"/>
            <w:tcBorders>
              <w:top w:val="nil"/>
              <w:left w:val="single" w:sz="18" w:space="0" w:color="auto"/>
              <w:bottom w:val="nil"/>
              <w:right w:val="single" w:sz="18" w:space="0" w:color="auto"/>
            </w:tcBorders>
            <w:shd w:val="clear" w:color="auto" w:fill="auto"/>
          </w:tcPr>
          <w:p w:rsidR="00A10F60" w:rsidRPr="00D93C4E" w:rsidRDefault="00A10F60" w:rsidP="00A10F60">
            <w:pPr>
              <w:pStyle w:val="ListParagraph"/>
              <w:numPr>
                <w:ilvl w:val="0"/>
                <w:numId w:val="2"/>
              </w:numPr>
              <w:spacing w:before="50" w:after="50" w:line="240" w:lineRule="auto"/>
              <w:ind w:left="317" w:right="-181" w:hanging="306"/>
              <w:contextualSpacing w:val="0"/>
              <w:rPr>
                <w:rFonts w:ascii="Arial" w:hAnsi="Arial" w:cs="Arial"/>
                <w:lang w:val="en-GB"/>
              </w:rPr>
            </w:pPr>
            <w:r w:rsidRPr="00D93C4E">
              <w:rPr>
                <w:rFonts w:ascii="Arial" w:hAnsi="Arial" w:cs="Arial"/>
                <w:lang w:val="en-GB"/>
              </w:rPr>
              <w:t>Identify the importance of shared values.</w:t>
            </w:r>
          </w:p>
        </w:tc>
        <w:tc>
          <w:tcPr>
            <w:tcW w:w="2627" w:type="dxa"/>
            <w:tcBorders>
              <w:top w:val="nil"/>
              <w:left w:val="single" w:sz="18" w:space="0" w:color="auto"/>
              <w:bottom w:val="nil"/>
            </w:tcBorders>
          </w:tcPr>
          <w:p w:rsidR="00A10F60" w:rsidRPr="00A10F60" w:rsidRDefault="00A10F60" w:rsidP="00A10F60">
            <w:pPr>
              <w:pStyle w:val="ListParagraph"/>
              <w:numPr>
                <w:ilvl w:val="0"/>
                <w:numId w:val="2"/>
              </w:numPr>
              <w:spacing w:before="50" w:after="50" w:line="240" w:lineRule="auto"/>
              <w:ind w:left="317" w:hanging="306"/>
              <w:contextualSpacing w:val="0"/>
              <w:rPr>
                <w:rFonts w:ascii="Arial" w:hAnsi="Arial" w:cs="Arial"/>
                <w:b/>
                <w:i/>
                <w:lang w:val="en-GB"/>
              </w:rPr>
            </w:pPr>
            <w:r w:rsidRPr="00A10F60">
              <w:rPr>
                <w:rFonts w:ascii="Arial" w:hAnsi="Arial" w:cs="Arial"/>
                <w:shd w:val="clear" w:color="auto" w:fill="FFFFFF"/>
                <w:lang w:val="en-GB"/>
              </w:rPr>
              <w:t>Analyse a range of factors that influence identities and attitudes to diversity.</w:t>
            </w:r>
          </w:p>
        </w:tc>
      </w:tr>
      <w:tr w:rsidR="00A10F60" w:rsidRPr="00D93C4E" w:rsidTr="00812C70">
        <w:tc>
          <w:tcPr>
            <w:tcW w:w="1668" w:type="dxa"/>
            <w:vMerge/>
          </w:tcPr>
          <w:p w:rsidR="00A10F60" w:rsidRPr="00D93C4E" w:rsidRDefault="00A10F60" w:rsidP="00D93C4E">
            <w:pPr>
              <w:spacing w:before="50" w:after="50"/>
              <w:rPr>
                <w:rFonts w:cs="Arial"/>
                <w:b/>
                <w:sz w:val="22"/>
                <w:szCs w:val="22"/>
                <w:lang w:val="en-GB"/>
              </w:rPr>
            </w:pPr>
          </w:p>
        </w:tc>
        <w:tc>
          <w:tcPr>
            <w:tcW w:w="4672" w:type="dxa"/>
            <w:tcBorders>
              <w:top w:val="nil"/>
            </w:tcBorders>
          </w:tcPr>
          <w:p w:rsidR="00A10F60" w:rsidRDefault="00A10F60" w:rsidP="00D93C4E">
            <w:pPr>
              <w:spacing w:before="50" w:after="50"/>
              <w:rPr>
                <w:rFonts w:cs="Arial"/>
                <w:sz w:val="22"/>
                <w:szCs w:val="22"/>
                <w:lang w:val="en-GB"/>
              </w:rPr>
            </w:pPr>
            <w:r w:rsidRPr="00D93C4E">
              <w:rPr>
                <w:rFonts w:cs="Arial"/>
                <w:sz w:val="22"/>
                <w:szCs w:val="22"/>
                <w:lang w:val="en-GB"/>
              </w:rPr>
              <w:t>Identify how values can promote cohesion within Australian society, including the values of freedom, respect, inclusion, civility, responsibility, compassion, equality and a “fair go”. (</w:t>
            </w:r>
            <w:hyperlink r:id="rId11" w:history="1">
              <w:r w:rsidRPr="00F5030F">
                <w:rPr>
                  <w:rStyle w:val="Hyperlink"/>
                  <w:rFonts w:cs="Arial"/>
                  <w:sz w:val="20"/>
                  <w:szCs w:val="22"/>
                  <w:bdr w:val="none" w:sz="0" w:space="0" w:color="auto"/>
                  <w:lang w:val="en-GB"/>
                </w:rPr>
                <w:t>VCCCC025</w:t>
              </w:r>
            </w:hyperlink>
            <w:r w:rsidRPr="00D93C4E">
              <w:rPr>
                <w:rFonts w:cs="Arial"/>
                <w:sz w:val="22"/>
                <w:szCs w:val="22"/>
                <w:lang w:val="en-GB"/>
              </w:rPr>
              <w:t>)</w:t>
            </w:r>
          </w:p>
          <w:p w:rsidR="00F5030F" w:rsidRPr="00F5030F" w:rsidRDefault="00F5030F" w:rsidP="00D93C4E">
            <w:pPr>
              <w:spacing w:before="50" w:after="50"/>
              <w:rPr>
                <w:rFonts w:cs="Arial"/>
                <w:sz w:val="16"/>
                <w:szCs w:val="22"/>
                <w:lang w:val="en-GB"/>
              </w:rPr>
            </w:pPr>
          </w:p>
        </w:tc>
        <w:tc>
          <w:tcPr>
            <w:tcW w:w="2626" w:type="dxa"/>
            <w:tcBorders>
              <w:top w:val="nil"/>
              <w:right w:val="single" w:sz="18" w:space="0" w:color="auto"/>
            </w:tcBorders>
          </w:tcPr>
          <w:p w:rsidR="00A10F60" w:rsidRPr="00D93C4E" w:rsidRDefault="00A10F60" w:rsidP="00A10F60">
            <w:pPr>
              <w:pStyle w:val="ListParagraph"/>
              <w:numPr>
                <w:ilvl w:val="0"/>
                <w:numId w:val="2"/>
              </w:numPr>
              <w:spacing w:before="50" w:after="50" w:line="240" w:lineRule="auto"/>
              <w:ind w:left="317" w:hanging="306"/>
              <w:contextualSpacing w:val="0"/>
              <w:rPr>
                <w:rFonts w:ascii="Arial" w:hAnsi="Arial" w:cs="Arial"/>
                <w:lang w:val="en-GB"/>
              </w:rPr>
            </w:pPr>
            <w:r w:rsidRPr="00D93C4E">
              <w:rPr>
                <w:rFonts w:ascii="Arial" w:hAnsi="Arial" w:cs="Arial"/>
                <w:lang w:val="en-GB"/>
              </w:rPr>
              <w:t>Analyse contemporary issues and use evidence to support a point of view about civics and citizenship issues.</w:t>
            </w:r>
          </w:p>
        </w:tc>
        <w:tc>
          <w:tcPr>
            <w:tcW w:w="2626" w:type="dxa"/>
            <w:tcBorders>
              <w:top w:val="nil"/>
              <w:left w:val="single" w:sz="18" w:space="0" w:color="auto"/>
              <w:bottom w:val="single" w:sz="18" w:space="0" w:color="auto"/>
              <w:right w:val="single" w:sz="18" w:space="0" w:color="auto"/>
            </w:tcBorders>
            <w:shd w:val="clear" w:color="auto" w:fill="auto"/>
          </w:tcPr>
          <w:p w:rsidR="00A10F60" w:rsidRPr="00D93C4E" w:rsidRDefault="00A10F60" w:rsidP="00A10F60">
            <w:pPr>
              <w:pStyle w:val="ListParagraph"/>
              <w:numPr>
                <w:ilvl w:val="0"/>
                <w:numId w:val="38"/>
              </w:numPr>
              <w:spacing w:before="50" w:after="50" w:line="240" w:lineRule="auto"/>
              <w:ind w:left="317" w:hanging="306"/>
              <w:contextualSpacing w:val="0"/>
              <w:rPr>
                <w:rFonts w:ascii="Arial" w:hAnsi="Arial" w:cs="Arial"/>
                <w:lang w:val="en-GB"/>
              </w:rPr>
            </w:pPr>
            <w:r w:rsidRPr="00D93C4E">
              <w:rPr>
                <w:rFonts w:ascii="Arial" w:hAnsi="Arial" w:cs="Arial"/>
                <w:lang w:val="en-GB"/>
              </w:rPr>
              <w:t>Explain different points of view and explain the diverse nature of Australian society.</w:t>
            </w:r>
          </w:p>
        </w:tc>
        <w:tc>
          <w:tcPr>
            <w:tcW w:w="2627" w:type="dxa"/>
            <w:tcBorders>
              <w:top w:val="nil"/>
              <w:left w:val="single" w:sz="18" w:space="0" w:color="auto"/>
            </w:tcBorders>
          </w:tcPr>
          <w:p w:rsidR="00A10F60" w:rsidRPr="00A10F60" w:rsidRDefault="00A10F60" w:rsidP="00A10F60">
            <w:pPr>
              <w:spacing w:before="50" w:after="50"/>
              <w:ind w:left="317" w:hanging="306"/>
              <w:rPr>
                <w:rFonts w:cs="Arial"/>
                <w:lang w:val="en-GB"/>
              </w:rPr>
            </w:pPr>
          </w:p>
        </w:tc>
      </w:tr>
    </w:tbl>
    <w:p w:rsidR="00B710D3" w:rsidRPr="00A10F60" w:rsidRDefault="00B710D3">
      <w:pPr>
        <w:rPr>
          <w:rFonts w:ascii="Arial Narrow" w:hAnsi="Arial Narrow" w:cs="Arial"/>
          <w:sz w:val="4"/>
          <w:szCs w:val="22"/>
          <w:lang w:val="en-GB"/>
        </w:rPr>
      </w:pPr>
      <w:r w:rsidRPr="00A10F60">
        <w:rPr>
          <w:rFonts w:ascii="Arial Narrow" w:hAnsi="Arial Narrow" w:cs="Arial"/>
          <w:sz w:val="4"/>
          <w:szCs w:val="22"/>
          <w:lang w:val="en-GB"/>
        </w:rPr>
        <w:br w:type="page"/>
      </w:r>
    </w:p>
    <w:p w:rsidR="00A10F60" w:rsidRPr="00D762D6" w:rsidRDefault="00A10F60">
      <w:pPr>
        <w:rPr>
          <w:rFonts w:ascii="Arial Narrow" w:hAnsi="Arial Narrow" w:cs="Arial"/>
          <w:sz w:val="22"/>
          <w:szCs w:val="22"/>
          <w:lang w:val="en-GB"/>
        </w:rPr>
      </w:pPr>
    </w:p>
    <w:p w:rsidR="002D3537" w:rsidRPr="00D762D6" w:rsidRDefault="002D3537">
      <w:pPr>
        <w:rPr>
          <w:rFonts w:ascii="Arial Narrow" w:hAnsi="Arial Narrow" w:cs="Arial"/>
          <w:sz w:val="22"/>
          <w:szCs w:val="22"/>
          <w:lang w:val="en-GB"/>
        </w:rPr>
      </w:pPr>
    </w:p>
    <w:tbl>
      <w:tblPr>
        <w:tblStyle w:val="TableGrid"/>
        <w:tblpPr w:leftFromText="180" w:rightFromText="180" w:vertAnchor="text" w:horzAnchor="margin" w:tblpY="-87"/>
        <w:tblW w:w="0" w:type="auto"/>
        <w:tblLook w:val="04A0" w:firstRow="1" w:lastRow="0" w:firstColumn="1" w:lastColumn="0" w:noHBand="0" w:noVBand="1"/>
      </w:tblPr>
      <w:tblGrid>
        <w:gridCol w:w="1670"/>
        <w:gridCol w:w="4674"/>
        <w:gridCol w:w="2624"/>
        <w:gridCol w:w="2624"/>
        <w:gridCol w:w="2627"/>
      </w:tblGrid>
      <w:tr w:rsidR="00C24A4D" w:rsidRPr="00A10F60" w:rsidTr="00F5030F">
        <w:trPr>
          <w:trHeight w:val="454"/>
        </w:trPr>
        <w:tc>
          <w:tcPr>
            <w:tcW w:w="14219" w:type="dxa"/>
            <w:gridSpan w:val="5"/>
            <w:shd w:val="clear" w:color="auto" w:fill="EBAFC3"/>
            <w:vAlign w:val="center"/>
          </w:tcPr>
          <w:p w:rsidR="00C24A4D" w:rsidRPr="00A10F60" w:rsidRDefault="00C24A4D" w:rsidP="00F5030F">
            <w:pPr>
              <w:spacing w:before="50" w:after="50"/>
              <w:jc w:val="center"/>
              <w:rPr>
                <w:rFonts w:cs="Arial"/>
                <w:b/>
                <w:sz w:val="22"/>
                <w:szCs w:val="22"/>
                <w:lang w:val="en-GB"/>
              </w:rPr>
            </w:pPr>
            <w:r w:rsidRPr="00A10F60">
              <w:rPr>
                <w:rFonts w:cs="Arial"/>
                <w:b/>
                <w:sz w:val="22"/>
                <w:szCs w:val="22"/>
                <w:lang w:val="en-GB"/>
              </w:rPr>
              <w:t>CIVICS AND CITIZENSHIP CONTENT</w:t>
            </w:r>
          </w:p>
        </w:tc>
      </w:tr>
      <w:tr w:rsidR="00C24A4D" w:rsidRPr="00A10F60" w:rsidTr="00812C70">
        <w:trPr>
          <w:trHeight w:val="454"/>
        </w:trPr>
        <w:tc>
          <w:tcPr>
            <w:tcW w:w="1669" w:type="dxa"/>
            <w:shd w:val="clear" w:color="auto" w:fill="EBAFC3"/>
            <w:vAlign w:val="center"/>
          </w:tcPr>
          <w:p w:rsidR="00C24A4D" w:rsidRPr="00A10F60" w:rsidRDefault="00C24A4D" w:rsidP="00F5030F">
            <w:pPr>
              <w:spacing w:before="50" w:after="50"/>
              <w:rPr>
                <w:rFonts w:cs="Arial"/>
                <w:b/>
                <w:sz w:val="22"/>
                <w:szCs w:val="22"/>
                <w:lang w:val="en-GB"/>
              </w:rPr>
            </w:pPr>
            <w:r w:rsidRPr="00A10F60">
              <w:rPr>
                <w:rFonts w:cs="Arial"/>
                <w:b/>
                <w:sz w:val="22"/>
                <w:szCs w:val="22"/>
                <w:lang w:val="en-GB"/>
              </w:rPr>
              <w:t>STRAND</w:t>
            </w:r>
          </w:p>
        </w:tc>
        <w:tc>
          <w:tcPr>
            <w:tcW w:w="4675" w:type="dxa"/>
            <w:shd w:val="clear" w:color="auto" w:fill="EBAFC3"/>
            <w:vAlign w:val="center"/>
          </w:tcPr>
          <w:p w:rsidR="00C24A4D" w:rsidRPr="00A10F60" w:rsidRDefault="00C24A4D" w:rsidP="00F5030F">
            <w:pPr>
              <w:spacing w:before="50" w:after="50"/>
              <w:rPr>
                <w:rFonts w:cs="Arial"/>
                <w:b/>
                <w:sz w:val="22"/>
                <w:szCs w:val="22"/>
                <w:lang w:val="en-GB"/>
              </w:rPr>
            </w:pPr>
            <w:r w:rsidRPr="00A10F60">
              <w:rPr>
                <w:rFonts w:cs="Arial"/>
                <w:b/>
                <w:sz w:val="22"/>
                <w:szCs w:val="22"/>
                <w:lang w:val="en-GB"/>
              </w:rPr>
              <w:t>CONTENT DESCRIPTIONS</w:t>
            </w:r>
          </w:p>
        </w:tc>
        <w:tc>
          <w:tcPr>
            <w:tcW w:w="7875" w:type="dxa"/>
            <w:gridSpan w:val="3"/>
            <w:shd w:val="clear" w:color="auto" w:fill="EBAFC3"/>
            <w:vAlign w:val="center"/>
          </w:tcPr>
          <w:p w:rsidR="00C24A4D" w:rsidRPr="00A10F60" w:rsidRDefault="00C24A4D" w:rsidP="00F5030F">
            <w:pPr>
              <w:spacing w:before="50" w:after="50"/>
              <w:jc w:val="center"/>
              <w:rPr>
                <w:rFonts w:cs="Arial"/>
                <w:b/>
                <w:sz w:val="22"/>
                <w:szCs w:val="22"/>
                <w:lang w:val="en-GB"/>
              </w:rPr>
            </w:pPr>
            <w:r w:rsidRPr="00A10F60">
              <w:rPr>
                <w:rFonts w:cs="Arial"/>
                <w:b/>
                <w:sz w:val="22"/>
                <w:szCs w:val="22"/>
                <w:lang w:val="en-GB"/>
              </w:rPr>
              <w:t>ACHIEVEMENT STANDARDS</w:t>
            </w:r>
          </w:p>
        </w:tc>
      </w:tr>
      <w:tr w:rsidR="00A10F60" w:rsidRPr="00A10F60" w:rsidTr="00812C70">
        <w:trPr>
          <w:trHeight w:val="567"/>
        </w:trPr>
        <w:tc>
          <w:tcPr>
            <w:tcW w:w="1669" w:type="dxa"/>
            <w:vMerge w:val="restart"/>
          </w:tcPr>
          <w:p w:rsidR="00A10F60" w:rsidRPr="00A10F60" w:rsidRDefault="00E73594" w:rsidP="00F5030F">
            <w:pPr>
              <w:spacing w:before="50" w:after="50"/>
              <w:rPr>
                <w:rFonts w:cs="Arial"/>
                <w:b/>
                <w:sz w:val="22"/>
                <w:szCs w:val="22"/>
                <w:lang w:val="en-GB"/>
              </w:rPr>
            </w:pPr>
            <w:r>
              <w:rPr>
                <w:rFonts w:cs="Arial"/>
                <w:b/>
                <w:sz w:val="22"/>
                <w:szCs w:val="22"/>
                <w:lang w:val="en-GB"/>
              </w:rPr>
              <w:t>Citizenship, Diversity and</w:t>
            </w:r>
            <w:r w:rsidR="00A10F60" w:rsidRPr="00A10F60">
              <w:rPr>
                <w:rFonts w:cs="Arial"/>
                <w:b/>
                <w:sz w:val="22"/>
                <w:szCs w:val="22"/>
                <w:lang w:val="en-GB"/>
              </w:rPr>
              <w:t xml:space="preserve"> Identity</w:t>
            </w:r>
          </w:p>
        </w:tc>
        <w:tc>
          <w:tcPr>
            <w:tcW w:w="4675" w:type="dxa"/>
            <w:tcBorders>
              <w:bottom w:val="nil"/>
            </w:tcBorders>
          </w:tcPr>
          <w:p w:rsidR="00A10F60" w:rsidRPr="00A10F60" w:rsidRDefault="00A10F60" w:rsidP="00F5030F">
            <w:pPr>
              <w:spacing w:before="50" w:after="50"/>
              <w:rPr>
                <w:rFonts w:cs="Arial"/>
                <w:sz w:val="22"/>
                <w:szCs w:val="22"/>
                <w:lang w:val="en-GB"/>
              </w:rPr>
            </w:pPr>
          </w:p>
        </w:tc>
        <w:tc>
          <w:tcPr>
            <w:tcW w:w="2623" w:type="dxa"/>
            <w:tcBorders>
              <w:bottom w:val="nil"/>
              <w:right w:val="single" w:sz="24" w:space="0" w:color="auto"/>
            </w:tcBorders>
          </w:tcPr>
          <w:p w:rsidR="00A10F60" w:rsidRPr="00A10F60" w:rsidRDefault="00A10F60" w:rsidP="00F5030F">
            <w:pPr>
              <w:spacing w:before="50" w:after="50"/>
              <w:rPr>
                <w:rFonts w:cs="Arial"/>
                <w:b/>
                <w:i/>
                <w:sz w:val="22"/>
                <w:szCs w:val="22"/>
                <w:lang w:val="en-GB"/>
              </w:rPr>
            </w:pPr>
            <w:r w:rsidRPr="00A10F60">
              <w:rPr>
                <w:rFonts w:cs="Arial"/>
                <w:b/>
                <w:i/>
                <w:sz w:val="22"/>
                <w:szCs w:val="22"/>
                <w:lang w:val="en-GB"/>
              </w:rPr>
              <w:t xml:space="preserve">Students working at Level 5–6 will be able to: </w:t>
            </w:r>
            <w:r w:rsidRPr="00A10F60">
              <w:rPr>
                <w:rFonts w:cs="Arial"/>
                <w:i/>
                <w:sz w:val="20"/>
                <w:szCs w:val="22"/>
                <w:lang w:val="en-GB"/>
              </w:rPr>
              <w:t>(extract only)</w:t>
            </w:r>
          </w:p>
        </w:tc>
        <w:tc>
          <w:tcPr>
            <w:tcW w:w="2624" w:type="dxa"/>
            <w:tcBorders>
              <w:top w:val="single" w:sz="24" w:space="0" w:color="auto"/>
              <w:left w:val="single" w:sz="24" w:space="0" w:color="auto"/>
              <w:bottom w:val="nil"/>
              <w:right w:val="single" w:sz="24" w:space="0" w:color="auto"/>
            </w:tcBorders>
            <w:shd w:val="clear" w:color="auto" w:fill="auto"/>
          </w:tcPr>
          <w:p w:rsidR="00A10F60" w:rsidRPr="00A10F60" w:rsidRDefault="00A10F60" w:rsidP="00F5030F">
            <w:pPr>
              <w:pStyle w:val="ListParagraph"/>
              <w:spacing w:before="50" w:after="50" w:line="240" w:lineRule="auto"/>
              <w:ind w:left="0"/>
              <w:contextualSpacing w:val="0"/>
              <w:rPr>
                <w:rFonts w:ascii="Arial" w:hAnsi="Arial" w:cs="Arial"/>
                <w:b/>
                <w:i/>
                <w:lang w:val="en-GB"/>
              </w:rPr>
            </w:pPr>
            <w:r w:rsidRPr="00A10F60">
              <w:rPr>
                <w:rFonts w:ascii="Arial" w:hAnsi="Arial" w:cs="Arial"/>
                <w:b/>
                <w:i/>
                <w:lang w:val="en-GB"/>
              </w:rPr>
              <w:t xml:space="preserve">Students working at Level 7–8 will be able to: </w:t>
            </w:r>
            <w:r w:rsidRPr="00A10F60">
              <w:rPr>
                <w:rFonts w:ascii="Arial" w:hAnsi="Arial" w:cs="Arial"/>
                <w:i/>
                <w:sz w:val="20"/>
                <w:lang w:val="en-GB"/>
              </w:rPr>
              <w:t>(extract only)</w:t>
            </w:r>
          </w:p>
        </w:tc>
        <w:tc>
          <w:tcPr>
            <w:tcW w:w="2628" w:type="dxa"/>
            <w:tcBorders>
              <w:left w:val="single" w:sz="24" w:space="0" w:color="auto"/>
              <w:bottom w:val="nil"/>
            </w:tcBorders>
          </w:tcPr>
          <w:p w:rsidR="00A10F60" w:rsidRPr="00A10F60" w:rsidRDefault="00A10F60" w:rsidP="00F5030F">
            <w:pPr>
              <w:pStyle w:val="ListParagraph"/>
              <w:spacing w:before="50" w:after="50" w:line="240" w:lineRule="auto"/>
              <w:ind w:left="33"/>
              <w:contextualSpacing w:val="0"/>
              <w:rPr>
                <w:rFonts w:ascii="Arial" w:hAnsi="Arial" w:cs="Arial"/>
                <w:b/>
                <w:i/>
                <w:lang w:val="en-GB"/>
              </w:rPr>
            </w:pPr>
            <w:r w:rsidRPr="00A10F60">
              <w:rPr>
                <w:rFonts w:ascii="Arial" w:hAnsi="Arial" w:cs="Arial"/>
                <w:b/>
                <w:i/>
                <w:lang w:val="en-GB"/>
              </w:rPr>
              <w:t xml:space="preserve">Students working at Level 9–10 will be able to: </w:t>
            </w:r>
            <w:r w:rsidRPr="00A10F60">
              <w:rPr>
                <w:rFonts w:ascii="Arial" w:hAnsi="Arial" w:cs="Arial"/>
                <w:i/>
                <w:sz w:val="20"/>
                <w:lang w:val="en-GB"/>
              </w:rPr>
              <w:t>(extract only)</w:t>
            </w:r>
          </w:p>
        </w:tc>
      </w:tr>
      <w:tr w:rsidR="00A10F60" w:rsidRPr="00A10F60" w:rsidTr="00812C70">
        <w:trPr>
          <w:trHeight w:val="3460"/>
        </w:trPr>
        <w:tc>
          <w:tcPr>
            <w:tcW w:w="1669" w:type="dxa"/>
            <w:vMerge/>
          </w:tcPr>
          <w:p w:rsidR="00A10F60" w:rsidRPr="00A10F60" w:rsidRDefault="00A10F60" w:rsidP="00F5030F">
            <w:pPr>
              <w:spacing w:before="50" w:after="50"/>
              <w:rPr>
                <w:rFonts w:cs="Arial"/>
                <w:b/>
                <w:sz w:val="22"/>
                <w:szCs w:val="22"/>
                <w:lang w:val="en-GB"/>
              </w:rPr>
            </w:pPr>
          </w:p>
        </w:tc>
        <w:tc>
          <w:tcPr>
            <w:tcW w:w="4675" w:type="dxa"/>
            <w:tcBorders>
              <w:top w:val="nil"/>
            </w:tcBorders>
          </w:tcPr>
          <w:p w:rsidR="00A10F60" w:rsidRPr="00A10F60" w:rsidRDefault="00A10F60" w:rsidP="00F5030F">
            <w:pPr>
              <w:spacing w:before="50" w:after="50"/>
              <w:rPr>
                <w:rFonts w:cs="Arial"/>
                <w:sz w:val="22"/>
                <w:szCs w:val="22"/>
                <w:lang w:val="en-GB"/>
              </w:rPr>
            </w:pPr>
            <w:r w:rsidRPr="00A10F60">
              <w:rPr>
                <w:rFonts w:cs="Arial"/>
                <w:sz w:val="22"/>
                <w:szCs w:val="22"/>
                <w:lang w:val="en-GB"/>
              </w:rPr>
              <w:t xml:space="preserve">Explain how groups express their identities, including religious and cultural identity, and how this expression can influence their perceptions of others and others’ perception of them. </w:t>
            </w:r>
            <w:r w:rsidRPr="00A10F60">
              <w:rPr>
                <w:rFonts w:cs="Arial"/>
                <w:sz w:val="22"/>
                <w:szCs w:val="22"/>
                <w:bdr w:val="none" w:sz="0" w:space="0" w:color="auto" w:frame="1"/>
                <w:lang w:val="en-GB"/>
              </w:rPr>
              <w:t>(</w:t>
            </w:r>
            <w:hyperlink r:id="rId12" w:history="1">
              <w:r w:rsidRPr="00A10F60">
                <w:rPr>
                  <w:rStyle w:val="Hyperlink"/>
                  <w:rFonts w:cs="Arial"/>
                  <w:sz w:val="20"/>
                  <w:szCs w:val="22"/>
                  <w:lang w:val="en-GB"/>
                </w:rPr>
                <w:t>VCCCC026</w:t>
              </w:r>
            </w:hyperlink>
            <w:r w:rsidRPr="00A10F60">
              <w:rPr>
                <w:rFonts w:cs="Arial"/>
                <w:sz w:val="22"/>
                <w:szCs w:val="22"/>
                <w:bdr w:val="none" w:sz="0" w:space="0" w:color="auto" w:frame="1"/>
                <w:lang w:val="en-GB"/>
              </w:rPr>
              <w:t>)</w:t>
            </w:r>
          </w:p>
          <w:p w:rsidR="00A10F60" w:rsidRPr="00A10F60" w:rsidRDefault="00A10F60" w:rsidP="00F5030F">
            <w:pPr>
              <w:spacing w:before="50" w:after="50"/>
              <w:rPr>
                <w:rFonts w:cs="Arial"/>
                <w:sz w:val="22"/>
                <w:szCs w:val="22"/>
                <w:lang w:val="en-GB"/>
              </w:rPr>
            </w:pPr>
          </w:p>
          <w:p w:rsidR="00A10F60" w:rsidRDefault="00A10F60" w:rsidP="00F5030F">
            <w:pPr>
              <w:spacing w:before="50" w:after="50"/>
              <w:rPr>
                <w:rFonts w:cs="Arial"/>
                <w:sz w:val="22"/>
                <w:szCs w:val="22"/>
                <w:lang w:val="en-GB"/>
              </w:rPr>
            </w:pPr>
            <w:r w:rsidRPr="00A10F60">
              <w:rPr>
                <w:rFonts w:cs="Arial"/>
                <w:sz w:val="22"/>
                <w:szCs w:val="22"/>
                <w:lang w:val="en-GB"/>
              </w:rPr>
              <w:t>Examine how national identity can shape a sense of belonging and examine different perspectives about Australia’s national identity, including Aboriginal and Torres Strait Islander peoples' perspectives. (</w:t>
            </w:r>
            <w:hyperlink r:id="rId13" w:history="1">
              <w:r w:rsidRPr="00A10F60">
                <w:rPr>
                  <w:rStyle w:val="Hyperlink"/>
                  <w:rFonts w:cs="Arial"/>
                  <w:sz w:val="20"/>
                  <w:szCs w:val="22"/>
                  <w:bdr w:val="none" w:sz="0" w:space="0" w:color="auto"/>
                  <w:lang w:val="en-GB"/>
                </w:rPr>
                <w:t>VCCCC027</w:t>
              </w:r>
            </w:hyperlink>
            <w:r w:rsidRPr="00A10F60">
              <w:rPr>
                <w:rFonts w:cs="Arial"/>
                <w:sz w:val="22"/>
                <w:szCs w:val="22"/>
                <w:lang w:val="en-GB"/>
              </w:rPr>
              <w:t>)</w:t>
            </w:r>
          </w:p>
          <w:p w:rsidR="00F5030F" w:rsidRPr="00F5030F" w:rsidRDefault="00F5030F" w:rsidP="00F5030F">
            <w:pPr>
              <w:spacing w:before="50" w:after="50"/>
              <w:rPr>
                <w:rFonts w:cs="Arial"/>
                <w:sz w:val="14"/>
                <w:szCs w:val="22"/>
                <w:lang w:val="en-GB"/>
              </w:rPr>
            </w:pPr>
          </w:p>
        </w:tc>
        <w:tc>
          <w:tcPr>
            <w:tcW w:w="2625" w:type="dxa"/>
            <w:tcBorders>
              <w:top w:val="nil"/>
              <w:right w:val="single" w:sz="24" w:space="0" w:color="auto"/>
            </w:tcBorders>
          </w:tcPr>
          <w:p w:rsidR="00A10F60" w:rsidRPr="00A10F60" w:rsidRDefault="00A10F60" w:rsidP="00F5030F">
            <w:pPr>
              <w:pStyle w:val="ListParagraph"/>
              <w:numPr>
                <w:ilvl w:val="0"/>
                <w:numId w:val="2"/>
              </w:numPr>
              <w:spacing w:before="50" w:after="50" w:line="240" w:lineRule="auto"/>
              <w:ind w:left="317" w:hanging="283"/>
              <w:contextualSpacing w:val="0"/>
              <w:rPr>
                <w:rFonts w:ascii="Arial" w:hAnsi="Arial" w:cs="Arial"/>
                <w:lang w:val="en-GB"/>
              </w:rPr>
            </w:pPr>
            <w:r w:rsidRPr="00A10F60">
              <w:rPr>
                <w:rFonts w:ascii="Arial" w:hAnsi="Arial" w:cs="Arial"/>
                <w:shd w:val="clear" w:color="auto" w:fill="FFFFFF"/>
                <w:lang w:val="en-GB"/>
              </w:rPr>
              <w:t>Identify possible solutions to an issue as part of a plan for action.</w:t>
            </w:r>
          </w:p>
        </w:tc>
        <w:tc>
          <w:tcPr>
            <w:tcW w:w="2625" w:type="dxa"/>
            <w:tcBorders>
              <w:top w:val="nil"/>
              <w:left w:val="single" w:sz="24" w:space="0" w:color="auto"/>
              <w:bottom w:val="single" w:sz="24" w:space="0" w:color="auto"/>
              <w:right w:val="single" w:sz="24" w:space="0" w:color="auto"/>
            </w:tcBorders>
            <w:shd w:val="clear" w:color="auto" w:fill="auto"/>
          </w:tcPr>
          <w:p w:rsidR="00A10F60" w:rsidRPr="00A10F60" w:rsidRDefault="00A10F60" w:rsidP="00F5030F">
            <w:pPr>
              <w:pStyle w:val="ListParagraph"/>
              <w:numPr>
                <w:ilvl w:val="0"/>
                <w:numId w:val="18"/>
              </w:numPr>
              <w:spacing w:before="50" w:after="50" w:line="240" w:lineRule="auto"/>
              <w:ind w:left="318" w:hanging="284"/>
              <w:contextualSpacing w:val="0"/>
              <w:rPr>
                <w:rFonts w:ascii="Arial" w:hAnsi="Arial" w:cs="Arial"/>
                <w:lang w:val="en-GB"/>
              </w:rPr>
            </w:pPr>
            <w:r w:rsidRPr="00A10F60">
              <w:rPr>
                <w:rFonts w:ascii="Arial" w:hAnsi="Arial" w:cs="Arial"/>
                <w:lang w:val="en-GB"/>
              </w:rPr>
              <w:t>Identify ways they can be active and informed citizens, and take action, in different contexts.</w:t>
            </w:r>
          </w:p>
        </w:tc>
        <w:tc>
          <w:tcPr>
            <w:tcW w:w="2625" w:type="dxa"/>
            <w:tcBorders>
              <w:top w:val="nil"/>
              <w:left w:val="single" w:sz="24" w:space="0" w:color="auto"/>
            </w:tcBorders>
          </w:tcPr>
          <w:p w:rsidR="00A10F60" w:rsidRPr="00A10F60" w:rsidRDefault="00A10F60" w:rsidP="00F5030F">
            <w:pPr>
              <w:pStyle w:val="ListParagraph"/>
              <w:numPr>
                <w:ilvl w:val="0"/>
                <w:numId w:val="2"/>
              </w:numPr>
              <w:spacing w:before="50" w:after="50" w:line="240" w:lineRule="auto"/>
              <w:ind w:left="317" w:hanging="306"/>
              <w:contextualSpacing w:val="0"/>
              <w:rPr>
                <w:rFonts w:ascii="Arial" w:hAnsi="Arial" w:cs="Arial"/>
                <w:lang w:val="en-GB"/>
              </w:rPr>
            </w:pPr>
            <w:r w:rsidRPr="00A10F60">
              <w:rPr>
                <w:rFonts w:ascii="Arial" w:hAnsi="Arial" w:cs="Arial"/>
                <w:shd w:val="clear" w:color="auto" w:fill="FFFFFF"/>
                <w:lang w:val="en-GB"/>
              </w:rPr>
              <w:t>Evaluate a range of factors that sustain democratic societies and analyse ways they can be active and informed citizens in different contexts, taking into account multiple perspectives and ambiguities.</w:t>
            </w:r>
          </w:p>
        </w:tc>
      </w:tr>
    </w:tbl>
    <w:p w:rsidR="00572CE2" w:rsidRPr="00D762D6" w:rsidRDefault="00572CE2">
      <w:pPr>
        <w:rPr>
          <w:rFonts w:ascii="Arial Narrow" w:hAnsi="Arial Narrow" w:cs="Arial"/>
          <w:sz w:val="22"/>
          <w:szCs w:val="22"/>
          <w:lang w:val="en-GB"/>
        </w:rPr>
      </w:pPr>
      <w:r w:rsidRPr="00D762D6">
        <w:rPr>
          <w:rFonts w:ascii="Arial Narrow" w:hAnsi="Arial Narrow" w:cs="Arial"/>
          <w:sz w:val="22"/>
          <w:szCs w:val="22"/>
          <w:lang w:val="en-GB"/>
        </w:rPr>
        <w:br w:type="page"/>
      </w:r>
    </w:p>
    <w:p w:rsidR="002A67B9" w:rsidRPr="00D762D6" w:rsidRDefault="002A67B9">
      <w:pPr>
        <w:rPr>
          <w:rFonts w:cs="Arial"/>
          <w:sz w:val="20"/>
          <w:szCs w:val="20"/>
          <w:lang w:val="en-GB"/>
        </w:rPr>
      </w:pPr>
    </w:p>
    <w:tbl>
      <w:tblPr>
        <w:tblStyle w:val="TableGrid"/>
        <w:tblpPr w:leftFromText="180" w:rightFromText="180" w:vertAnchor="text" w:tblpY="70"/>
        <w:tblW w:w="0" w:type="auto"/>
        <w:tblLook w:val="04A0" w:firstRow="1" w:lastRow="0" w:firstColumn="1" w:lastColumn="0" w:noHBand="0" w:noVBand="1"/>
      </w:tblPr>
      <w:tblGrid>
        <w:gridCol w:w="11151"/>
        <w:gridCol w:w="3068"/>
      </w:tblGrid>
      <w:tr w:rsidR="00F93A6A" w:rsidRPr="00D762D6" w:rsidTr="00CE1322">
        <w:trPr>
          <w:trHeight w:val="454"/>
        </w:trPr>
        <w:tc>
          <w:tcPr>
            <w:tcW w:w="0" w:type="auto"/>
            <w:shd w:val="clear" w:color="auto" w:fill="EBAFC3"/>
            <w:vAlign w:val="center"/>
          </w:tcPr>
          <w:p w:rsidR="00F93A6A" w:rsidRPr="00D762D6" w:rsidRDefault="00F93A6A" w:rsidP="00CE1322">
            <w:pPr>
              <w:rPr>
                <w:rFonts w:cs="Arial"/>
                <w:b/>
                <w:sz w:val="22"/>
                <w:szCs w:val="22"/>
                <w:lang w:val="en-GB"/>
              </w:rPr>
            </w:pPr>
            <w:r w:rsidRPr="00D762D6">
              <w:rPr>
                <w:rFonts w:cs="Arial"/>
                <w:b/>
                <w:sz w:val="22"/>
                <w:szCs w:val="22"/>
                <w:lang w:val="en-GB"/>
              </w:rPr>
              <w:t>LEARNING ACTIVITIES</w:t>
            </w:r>
          </w:p>
        </w:tc>
        <w:tc>
          <w:tcPr>
            <w:tcW w:w="0" w:type="auto"/>
            <w:shd w:val="clear" w:color="auto" w:fill="EBAFC3"/>
            <w:vAlign w:val="center"/>
          </w:tcPr>
          <w:p w:rsidR="00F93A6A" w:rsidRPr="00D762D6" w:rsidRDefault="00F93A6A" w:rsidP="00CE1322">
            <w:pPr>
              <w:pStyle w:val="ListParagraph"/>
              <w:spacing w:after="0" w:line="240" w:lineRule="auto"/>
              <w:ind w:left="33"/>
              <w:contextualSpacing w:val="0"/>
              <w:rPr>
                <w:rFonts w:ascii="Arial" w:hAnsi="Arial" w:cs="Arial"/>
                <w:b/>
                <w:lang w:val="en-GB"/>
              </w:rPr>
            </w:pPr>
            <w:r w:rsidRPr="00D762D6">
              <w:rPr>
                <w:rFonts w:ascii="Arial" w:hAnsi="Arial" w:cs="Arial"/>
                <w:b/>
                <w:lang w:val="en-GB"/>
              </w:rPr>
              <w:t>TEACHING NOTES</w:t>
            </w:r>
          </w:p>
        </w:tc>
      </w:tr>
      <w:tr w:rsidR="00F5030F" w:rsidRPr="00D762D6" w:rsidTr="00CE1322">
        <w:trPr>
          <w:trHeight w:val="397"/>
        </w:trPr>
        <w:tc>
          <w:tcPr>
            <w:tcW w:w="0" w:type="auto"/>
            <w:gridSpan w:val="2"/>
            <w:shd w:val="clear" w:color="auto" w:fill="auto"/>
            <w:vAlign w:val="center"/>
          </w:tcPr>
          <w:p w:rsidR="00F5030F" w:rsidRPr="006420F4" w:rsidRDefault="00F5030F" w:rsidP="00CE1322">
            <w:pPr>
              <w:spacing w:before="50"/>
              <w:ind w:left="34"/>
              <w:rPr>
                <w:rFonts w:cs="Arial"/>
                <w:sz w:val="22"/>
                <w:szCs w:val="20"/>
              </w:rPr>
            </w:pPr>
            <w:r w:rsidRPr="00D762D6">
              <w:rPr>
                <w:rFonts w:cs="Arial"/>
                <w:b/>
                <w:sz w:val="22"/>
                <w:szCs w:val="20"/>
                <w:lang w:val="en-GB"/>
              </w:rPr>
              <w:t>AUSTRALIAN IDENTITY</w:t>
            </w:r>
          </w:p>
        </w:tc>
      </w:tr>
      <w:tr w:rsidR="00F93A6A" w:rsidRPr="00D762D6" w:rsidTr="00CE1322">
        <w:tc>
          <w:tcPr>
            <w:tcW w:w="0" w:type="auto"/>
            <w:shd w:val="clear" w:color="auto" w:fill="auto"/>
          </w:tcPr>
          <w:p w:rsidR="00F93A6A" w:rsidRPr="00D762D6" w:rsidRDefault="00F93A6A" w:rsidP="00CE1322">
            <w:pPr>
              <w:spacing w:before="50"/>
              <w:rPr>
                <w:rFonts w:cs="Arial"/>
                <w:b/>
                <w:sz w:val="22"/>
                <w:szCs w:val="20"/>
                <w:lang w:val="en-GB"/>
              </w:rPr>
            </w:pPr>
            <w:r w:rsidRPr="00D762D6">
              <w:rPr>
                <w:rFonts w:cs="Arial"/>
                <w:b/>
                <w:sz w:val="22"/>
                <w:szCs w:val="20"/>
                <w:lang w:val="en-GB"/>
              </w:rPr>
              <w:t>Lesson</w:t>
            </w:r>
            <w:r w:rsidR="00AA41E3">
              <w:rPr>
                <w:rFonts w:cs="Arial"/>
                <w:b/>
                <w:sz w:val="22"/>
                <w:szCs w:val="20"/>
                <w:lang w:val="en-GB"/>
              </w:rPr>
              <w:t>s</w:t>
            </w:r>
            <w:r w:rsidRPr="00D762D6">
              <w:rPr>
                <w:rFonts w:cs="Arial"/>
                <w:b/>
                <w:sz w:val="22"/>
                <w:szCs w:val="20"/>
                <w:lang w:val="en-GB"/>
              </w:rPr>
              <w:t xml:space="preserve"> 1 and 2 </w:t>
            </w:r>
            <w:r w:rsidRPr="00D762D6">
              <w:rPr>
                <w:sz w:val="22"/>
                <w:szCs w:val="20"/>
                <w:lang w:val="en-GB"/>
              </w:rPr>
              <w:t>(</w:t>
            </w:r>
            <w:hyperlink r:id="rId14" w:history="1">
              <w:r w:rsidRPr="00F5030F">
                <w:rPr>
                  <w:rStyle w:val="Hyperlink"/>
                  <w:sz w:val="20"/>
                  <w:szCs w:val="20"/>
                  <w:bdr w:val="none" w:sz="0" w:space="0" w:color="auto"/>
                  <w:lang w:val="en-GB"/>
                </w:rPr>
                <w:t>VCCCC024</w:t>
              </w:r>
            </w:hyperlink>
            <w:r w:rsidRPr="00D762D6">
              <w:rPr>
                <w:sz w:val="22"/>
                <w:szCs w:val="20"/>
                <w:lang w:val="en-GB"/>
              </w:rPr>
              <w:t>)</w:t>
            </w:r>
          </w:p>
          <w:p w:rsidR="00F93A6A" w:rsidRPr="00D762D6" w:rsidRDefault="00F93A6A" w:rsidP="00CE1322">
            <w:pPr>
              <w:pStyle w:val="Default"/>
              <w:numPr>
                <w:ilvl w:val="0"/>
                <w:numId w:val="13"/>
              </w:numPr>
              <w:spacing w:before="50"/>
              <w:ind w:left="426" w:hanging="426"/>
              <w:rPr>
                <w:sz w:val="22"/>
                <w:szCs w:val="20"/>
                <w:lang w:val="en-GB"/>
              </w:rPr>
            </w:pPr>
            <w:r w:rsidRPr="00D762D6">
              <w:rPr>
                <w:sz w:val="22"/>
                <w:szCs w:val="20"/>
                <w:lang w:val="en-GB"/>
              </w:rPr>
              <w:t>Students, in groups, listen to and read lyrics of different Australian songs. One group should analyse the lyrics (in full) of Australia’s national anthem, ‘Advance Australia Fair’?  O</w:t>
            </w:r>
            <w:r w:rsidR="006420F4">
              <w:rPr>
                <w:sz w:val="22"/>
                <w:szCs w:val="20"/>
                <w:lang w:val="en-GB"/>
              </w:rPr>
              <w:t>ther examples may include ‘The M</w:t>
            </w:r>
            <w:r w:rsidRPr="00D762D6">
              <w:rPr>
                <w:sz w:val="22"/>
                <w:szCs w:val="20"/>
                <w:lang w:val="en-GB"/>
              </w:rPr>
              <w:t>an from Snowy River’ (AB Patterson), ‘</w:t>
            </w:r>
            <w:r w:rsidR="006420F4">
              <w:rPr>
                <w:sz w:val="22"/>
                <w:szCs w:val="20"/>
                <w:lang w:val="en-GB"/>
              </w:rPr>
              <w:t xml:space="preserve">The </w:t>
            </w:r>
            <w:r w:rsidRPr="00D762D6">
              <w:rPr>
                <w:sz w:val="22"/>
                <w:szCs w:val="20"/>
                <w:lang w:val="en-GB"/>
              </w:rPr>
              <w:t xml:space="preserve">Wild </w:t>
            </w:r>
            <w:r w:rsidR="006420F4">
              <w:rPr>
                <w:sz w:val="22"/>
                <w:szCs w:val="20"/>
                <w:lang w:val="en-GB"/>
              </w:rPr>
              <w:t>C</w:t>
            </w:r>
            <w:r w:rsidRPr="00D762D6">
              <w:rPr>
                <w:sz w:val="22"/>
                <w:szCs w:val="20"/>
                <w:lang w:val="en-GB"/>
              </w:rPr>
              <w:t xml:space="preserve">olonial boy’ (Don Walker), ‘Great </w:t>
            </w:r>
            <w:r w:rsidR="006420F4">
              <w:rPr>
                <w:sz w:val="22"/>
                <w:szCs w:val="20"/>
                <w:lang w:val="en-GB"/>
              </w:rPr>
              <w:t>S</w:t>
            </w:r>
            <w:r w:rsidRPr="00D762D6">
              <w:rPr>
                <w:sz w:val="22"/>
                <w:szCs w:val="20"/>
                <w:lang w:val="en-GB"/>
              </w:rPr>
              <w:t xml:space="preserve">outhern </w:t>
            </w:r>
            <w:r w:rsidR="006420F4">
              <w:rPr>
                <w:sz w:val="22"/>
                <w:szCs w:val="20"/>
                <w:lang w:val="en-GB"/>
              </w:rPr>
              <w:t>L</w:t>
            </w:r>
            <w:r w:rsidRPr="00D762D6">
              <w:rPr>
                <w:sz w:val="22"/>
                <w:szCs w:val="20"/>
                <w:lang w:val="en-GB"/>
              </w:rPr>
              <w:t>and’</w:t>
            </w:r>
            <w:r w:rsidR="006420F4">
              <w:rPr>
                <w:sz w:val="22"/>
                <w:szCs w:val="20"/>
                <w:lang w:val="en-GB"/>
              </w:rPr>
              <w:t xml:space="preserve"> </w:t>
            </w:r>
            <w:r w:rsidRPr="00D762D6">
              <w:rPr>
                <w:sz w:val="22"/>
                <w:szCs w:val="20"/>
                <w:lang w:val="en-GB"/>
              </w:rPr>
              <w:t xml:space="preserve">(Icehouse), </w:t>
            </w:r>
            <w:r w:rsidR="006420F4">
              <w:rPr>
                <w:sz w:val="22"/>
                <w:szCs w:val="20"/>
                <w:lang w:val="en-GB"/>
              </w:rPr>
              <w:t>‘</w:t>
            </w:r>
            <w:r w:rsidRPr="00D762D6">
              <w:rPr>
                <w:sz w:val="22"/>
                <w:szCs w:val="20"/>
                <w:lang w:val="en-GB"/>
              </w:rPr>
              <w:t>This is Australia’ (</w:t>
            </w:r>
            <w:proofErr w:type="spellStart"/>
            <w:r w:rsidRPr="00D762D6">
              <w:rPr>
                <w:sz w:val="22"/>
                <w:szCs w:val="20"/>
                <w:lang w:val="en-GB"/>
              </w:rPr>
              <w:t>GANGgajang</w:t>
            </w:r>
            <w:proofErr w:type="spellEnd"/>
            <w:r w:rsidRPr="00D762D6">
              <w:rPr>
                <w:sz w:val="22"/>
                <w:szCs w:val="20"/>
                <w:lang w:val="en-GB"/>
              </w:rPr>
              <w:t xml:space="preserve">), ‘Working Class Man’ (Jimmy Barnes), ‘Down Under’ (Men at Work), ‘Solid Rock’ (Goanna), </w:t>
            </w:r>
            <w:r w:rsidR="006420F4">
              <w:rPr>
                <w:sz w:val="22"/>
                <w:szCs w:val="20"/>
                <w:lang w:val="en-GB"/>
              </w:rPr>
              <w:t>‘</w:t>
            </w:r>
            <w:r w:rsidRPr="00D762D6">
              <w:rPr>
                <w:sz w:val="22"/>
                <w:szCs w:val="20"/>
                <w:lang w:val="en-GB"/>
              </w:rPr>
              <w:t xml:space="preserve">True Blue’ (John Williamson), </w:t>
            </w:r>
            <w:r w:rsidR="006420F4">
              <w:rPr>
                <w:sz w:val="22"/>
                <w:szCs w:val="20"/>
                <w:lang w:val="en-GB"/>
              </w:rPr>
              <w:t>‘</w:t>
            </w:r>
            <w:r w:rsidRPr="00D762D6">
              <w:rPr>
                <w:sz w:val="22"/>
                <w:szCs w:val="20"/>
                <w:lang w:val="en-GB"/>
              </w:rPr>
              <w:t xml:space="preserve">Still Call Australia Home’ (Peter Allen), </w:t>
            </w:r>
            <w:r w:rsidR="006420F4">
              <w:rPr>
                <w:sz w:val="22"/>
                <w:szCs w:val="20"/>
                <w:lang w:val="en-GB"/>
              </w:rPr>
              <w:t>‘</w:t>
            </w:r>
            <w:r w:rsidRPr="00D762D6">
              <w:rPr>
                <w:sz w:val="22"/>
                <w:szCs w:val="20"/>
                <w:lang w:val="en-GB"/>
              </w:rPr>
              <w:t xml:space="preserve">Pub with no Beer’ (Slim Dusty), ‘My Island Home’ (Christine </w:t>
            </w:r>
            <w:proofErr w:type="spellStart"/>
            <w:r w:rsidRPr="00D762D6">
              <w:rPr>
                <w:sz w:val="22"/>
                <w:szCs w:val="20"/>
                <w:lang w:val="en-GB"/>
              </w:rPr>
              <w:t>Anu</w:t>
            </w:r>
            <w:proofErr w:type="spellEnd"/>
            <w:r w:rsidRPr="00D762D6">
              <w:rPr>
                <w:sz w:val="22"/>
                <w:szCs w:val="20"/>
                <w:lang w:val="en-GB"/>
              </w:rPr>
              <w:t>).</w:t>
            </w:r>
          </w:p>
          <w:p w:rsidR="006420F4" w:rsidRPr="00F5030F" w:rsidRDefault="006420F4" w:rsidP="00CE1322">
            <w:pPr>
              <w:pStyle w:val="Default"/>
              <w:spacing w:before="50"/>
              <w:rPr>
                <w:sz w:val="18"/>
                <w:szCs w:val="20"/>
                <w:lang w:val="en-GB"/>
              </w:rPr>
            </w:pPr>
          </w:p>
          <w:p w:rsidR="00F93A6A" w:rsidRPr="00D762D6" w:rsidRDefault="00F93A6A" w:rsidP="00CE1322">
            <w:pPr>
              <w:pStyle w:val="Default"/>
              <w:spacing w:before="50"/>
              <w:ind w:left="426"/>
              <w:rPr>
                <w:lang w:val="en-GB"/>
              </w:rPr>
            </w:pPr>
            <w:r w:rsidRPr="00D762D6">
              <w:rPr>
                <w:sz w:val="22"/>
                <w:szCs w:val="20"/>
                <w:lang w:val="en-GB"/>
              </w:rPr>
              <w:t>Groups discuss their reflections of what their chosen song says about Australian identity and present their responses to the class. The</w:t>
            </w:r>
            <w:r w:rsidR="006420F4">
              <w:rPr>
                <w:sz w:val="22"/>
                <w:szCs w:val="20"/>
                <w:lang w:val="en-GB"/>
              </w:rPr>
              <w:t xml:space="preserve"> groups </w:t>
            </w:r>
            <w:r w:rsidRPr="00D762D6">
              <w:rPr>
                <w:sz w:val="22"/>
                <w:szCs w:val="20"/>
                <w:lang w:val="en-GB"/>
              </w:rPr>
              <w:t xml:space="preserve">then consider and discuss the points below and present responses to the rest of the class. </w:t>
            </w:r>
          </w:p>
          <w:p w:rsidR="00F93A6A" w:rsidRPr="00D762D6" w:rsidRDefault="00F93A6A" w:rsidP="00CE1322">
            <w:pPr>
              <w:spacing w:before="50"/>
              <w:ind w:left="426"/>
              <w:rPr>
                <w:rFonts w:cs="Arial"/>
                <w:sz w:val="22"/>
                <w:szCs w:val="20"/>
                <w:lang w:val="en-GB"/>
              </w:rPr>
            </w:pPr>
            <w:r w:rsidRPr="00D762D6">
              <w:rPr>
                <w:rFonts w:cs="Arial"/>
                <w:sz w:val="22"/>
                <w:szCs w:val="20"/>
                <w:lang w:val="en-GB"/>
              </w:rPr>
              <w:t>Discussion questions may include:</w:t>
            </w:r>
          </w:p>
          <w:p w:rsidR="00F93A6A" w:rsidRPr="00D762D6" w:rsidRDefault="00F93A6A" w:rsidP="00CE1322">
            <w:pPr>
              <w:pStyle w:val="ListParagraph"/>
              <w:numPr>
                <w:ilvl w:val="0"/>
                <w:numId w:val="21"/>
              </w:numPr>
              <w:spacing w:before="50" w:after="0" w:line="240" w:lineRule="auto"/>
              <w:ind w:left="851"/>
              <w:contextualSpacing w:val="0"/>
              <w:rPr>
                <w:rFonts w:ascii="Arial" w:hAnsi="Arial" w:cs="Arial"/>
                <w:szCs w:val="20"/>
                <w:lang w:val="en-GB"/>
              </w:rPr>
            </w:pPr>
            <w:r w:rsidRPr="00D762D6">
              <w:rPr>
                <w:rFonts w:ascii="Arial" w:hAnsi="Arial" w:cs="Arial"/>
                <w:szCs w:val="20"/>
                <w:lang w:val="en-GB"/>
              </w:rPr>
              <w:t>What attitudes and values are presented?</w:t>
            </w:r>
          </w:p>
          <w:p w:rsidR="00F93A6A" w:rsidRPr="00D762D6" w:rsidRDefault="00F93A6A" w:rsidP="00CE1322">
            <w:pPr>
              <w:pStyle w:val="ListParagraph"/>
              <w:numPr>
                <w:ilvl w:val="0"/>
                <w:numId w:val="21"/>
              </w:numPr>
              <w:spacing w:before="50" w:after="0" w:line="240" w:lineRule="auto"/>
              <w:ind w:left="851"/>
              <w:contextualSpacing w:val="0"/>
              <w:rPr>
                <w:rFonts w:ascii="Arial" w:hAnsi="Arial" w:cs="Arial"/>
                <w:szCs w:val="20"/>
                <w:lang w:val="en-GB"/>
              </w:rPr>
            </w:pPr>
            <w:r w:rsidRPr="00D762D6">
              <w:rPr>
                <w:rFonts w:ascii="Arial" w:hAnsi="Arial" w:cs="Arial"/>
                <w:szCs w:val="20"/>
                <w:lang w:val="en-GB"/>
              </w:rPr>
              <w:t xml:space="preserve">What do these songs say about an “Australian Identity”? </w:t>
            </w:r>
          </w:p>
          <w:p w:rsidR="00F93A6A" w:rsidRPr="00D762D6" w:rsidRDefault="00F93A6A" w:rsidP="00CE1322">
            <w:pPr>
              <w:pStyle w:val="ListParagraph"/>
              <w:numPr>
                <w:ilvl w:val="0"/>
                <w:numId w:val="21"/>
              </w:numPr>
              <w:spacing w:before="50" w:after="0" w:line="240" w:lineRule="auto"/>
              <w:ind w:left="851"/>
              <w:contextualSpacing w:val="0"/>
              <w:rPr>
                <w:rFonts w:ascii="Arial" w:hAnsi="Arial" w:cs="Arial"/>
                <w:szCs w:val="20"/>
                <w:lang w:val="en-GB"/>
              </w:rPr>
            </w:pPr>
            <w:r w:rsidRPr="00D762D6">
              <w:rPr>
                <w:rFonts w:ascii="Arial" w:hAnsi="Arial" w:cs="Arial"/>
                <w:szCs w:val="20"/>
                <w:lang w:val="en-GB"/>
              </w:rPr>
              <w:t>Who do these songs represent?</w:t>
            </w:r>
          </w:p>
          <w:p w:rsidR="00F93A6A" w:rsidRPr="00D762D6" w:rsidRDefault="00F93A6A" w:rsidP="00CE1322">
            <w:pPr>
              <w:pStyle w:val="ListParagraph"/>
              <w:numPr>
                <w:ilvl w:val="0"/>
                <w:numId w:val="21"/>
              </w:numPr>
              <w:spacing w:before="50" w:after="0" w:line="240" w:lineRule="auto"/>
              <w:ind w:left="851"/>
              <w:contextualSpacing w:val="0"/>
              <w:rPr>
                <w:rFonts w:ascii="Arial" w:hAnsi="Arial" w:cs="Arial"/>
                <w:szCs w:val="20"/>
                <w:lang w:val="en-GB"/>
              </w:rPr>
            </w:pPr>
            <w:r w:rsidRPr="00D762D6">
              <w:rPr>
                <w:rFonts w:ascii="Arial" w:hAnsi="Arial" w:cs="Arial"/>
                <w:szCs w:val="20"/>
                <w:lang w:val="en-GB"/>
              </w:rPr>
              <w:t>To what extent do these songs represent all Australians?</w:t>
            </w:r>
          </w:p>
          <w:p w:rsidR="00ED3877" w:rsidRPr="00D762D6" w:rsidRDefault="00F93A6A" w:rsidP="00CE1322">
            <w:pPr>
              <w:pStyle w:val="ListParagraph"/>
              <w:numPr>
                <w:ilvl w:val="0"/>
                <w:numId w:val="21"/>
              </w:numPr>
              <w:spacing w:before="50" w:after="0" w:line="240" w:lineRule="auto"/>
              <w:ind w:left="851"/>
              <w:contextualSpacing w:val="0"/>
              <w:rPr>
                <w:szCs w:val="20"/>
                <w:lang w:val="en-GB"/>
              </w:rPr>
            </w:pPr>
            <w:r w:rsidRPr="00D762D6">
              <w:rPr>
                <w:rFonts w:ascii="Arial" w:hAnsi="Arial" w:cs="Arial"/>
                <w:szCs w:val="20"/>
                <w:lang w:val="en-GB"/>
              </w:rPr>
              <w:t>What ways do the views reflect contemporary Australian society?</w:t>
            </w:r>
          </w:p>
          <w:p w:rsidR="00ED3877" w:rsidRDefault="00ED3877" w:rsidP="00CE1322">
            <w:pPr>
              <w:pStyle w:val="ListParagraph"/>
              <w:numPr>
                <w:ilvl w:val="0"/>
                <w:numId w:val="21"/>
              </w:numPr>
              <w:spacing w:before="50" w:after="0" w:line="240" w:lineRule="auto"/>
              <w:ind w:left="851"/>
              <w:contextualSpacing w:val="0"/>
              <w:rPr>
                <w:rFonts w:ascii="Arial" w:hAnsi="Arial" w:cs="Arial"/>
                <w:szCs w:val="20"/>
                <w:lang w:val="en-GB"/>
              </w:rPr>
            </w:pPr>
            <w:r w:rsidRPr="00D762D6">
              <w:rPr>
                <w:rFonts w:ascii="Arial" w:hAnsi="Arial" w:cs="Arial"/>
                <w:szCs w:val="20"/>
                <w:lang w:val="en-GB"/>
              </w:rPr>
              <w:t>Using the songs as stimulus material students</w:t>
            </w:r>
            <w:r w:rsidR="00D530B3" w:rsidRPr="00D762D6">
              <w:rPr>
                <w:rFonts w:ascii="Arial" w:hAnsi="Arial" w:cs="Arial"/>
                <w:szCs w:val="20"/>
                <w:lang w:val="en-GB"/>
              </w:rPr>
              <w:t xml:space="preserve"> compare their views with those presented and discuss reasons for different views about Australian identity. </w:t>
            </w:r>
          </w:p>
          <w:p w:rsidR="006420F4" w:rsidRPr="00F5030F" w:rsidRDefault="006420F4" w:rsidP="00CE1322">
            <w:pPr>
              <w:spacing w:before="50"/>
              <w:rPr>
                <w:rFonts w:cs="Arial"/>
                <w:sz w:val="20"/>
                <w:szCs w:val="20"/>
                <w:lang w:val="en-GB"/>
              </w:rPr>
            </w:pPr>
          </w:p>
          <w:p w:rsidR="00F93A6A" w:rsidRDefault="00F93A6A" w:rsidP="00CE1322">
            <w:pPr>
              <w:pStyle w:val="Default"/>
              <w:numPr>
                <w:ilvl w:val="0"/>
                <w:numId w:val="13"/>
              </w:numPr>
              <w:spacing w:before="50"/>
              <w:ind w:left="426"/>
              <w:rPr>
                <w:sz w:val="22"/>
                <w:szCs w:val="20"/>
                <w:lang w:val="en-GB"/>
              </w:rPr>
            </w:pPr>
            <w:r w:rsidRPr="00D762D6">
              <w:rPr>
                <w:sz w:val="22"/>
                <w:szCs w:val="20"/>
                <w:lang w:val="en-GB"/>
              </w:rPr>
              <w:t>Reflection: Do we tend to stereotype identity? Using the outline</w:t>
            </w:r>
            <w:r w:rsidR="006420F4">
              <w:rPr>
                <w:sz w:val="22"/>
                <w:szCs w:val="20"/>
                <w:lang w:val="en-GB"/>
              </w:rPr>
              <w:t xml:space="preserve"> of a person, students consider</w:t>
            </w:r>
            <w:r w:rsidRPr="00D762D6">
              <w:rPr>
                <w:sz w:val="22"/>
                <w:szCs w:val="20"/>
                <w:lang w:val="en-GB"/>
              </w:rPr>
              <w:t xml:space="preserve"> and create</w:t>
            </w:r>
            <w:r w:rsidR="004D73B4" w:rsidRPr="00D762D6">
              <w:rPr>
                <w:sz w:val="22"/>
                <w:szCs w:val="20"/>
                <w:lang w:val="en-GB"/>
              </w:rPr>
              <w:t xml:space="preserve"> a stereotype of an Australian</w:t>
            </w:r>
            <w:r w:rsidRPr="00D762D6">
              <w:rPr>
                <w:sz w:val="22"/>
                <w:szCs w:val="20"/>
                <w:lang w:val="en-GB"/>
              </w:rPr>
              <w:t>. They should annotate this image to show global influences.</w:t>
            </w:r>
            <w:r w:rsidR="004D73B4" w:rsidRPr="00D762D6">
              <w:rPr>
                <w:sz w:val="22"/>
                <w:szCs w:val="20"/>
                <w:lang w:val="en-GB"/>
              </w:rPr>
              <w:t xml:space="preserve"> Students should compare and contrast their diagram with their perceptions of who is an Australian and what being Australian means to them. Students identify characteristics that are stereotypes and those that are not. </w:t>
            </w:r>
            <w:r w:rsidR="00C628D1" w:rsidRPr="00D762D6">
              <w:rPr>
                <w:sz w:val="22"/>
                <w:szCs w:val="20"/>
                <w:lang w:val="en-GB"/>
              </w:rPr>
              <w:t xml:space="preserve">Discuss with students the challenges and implications of stereotyping. </w:t>
            </w:r>
          </w:p>
          <w:p w:rsidR="00F5030F" w:rsidRPr="00F5030F" w:rsidRDefault="00F5030F" w:rsidP="00CE1322">
            <w:pPr>
              <w:pStyle w:val="Default"/>
              <w:spacing w:before="50"/>
              <w:ind w:left="66"/>
              <w:rPr>
                <w:sz w:val="14"/>
                <w:szCs w:val="20"/>
                <w:lang w:val="en-GB"/>
              </w:rPr>
            </w:pPr>
          </w:p>
        </w:tc>
        <w:tc>
          <w:tcPr>
            <w:tcW w:w="0" w:type="auto"/>
            <w:shd w:val="clear" w:color="auto" w:fill="auto"/>
          </w:tcPr>
          <w:p w:rsidR="00A826E6" w:rsidRPr="006420F4" w:rsidRDefault="00A826E6" w:rsidP="00CE1322">
            <w:pPr>
              <w:spacing w:before="50"/>
              <w:ind w:left="34"/>
              <w:rPr>
                <w:rFonts w:cs="Arial"/>
                <w:sz w:val="22"/>
                <w:szCs w:val="20"/>
              </w:rPr>
            </w:pPr>
            <w:r w:rsidRPr="006420F4">
              <w:rPr>
                <w:rFonts w:cs="Arial"/>
                <w:sz w:val="22"/>
                <w:szCs w:val="20"/>
              </w:rPr>
              <w:t>The following question</w:t>
            </w:r>
            <w:r w:rsidR="00B710D3">
              <w:rPr>
                <w:rFonts w:cs="Arial"/>
                <w:sz w:val="22"/>
                <w:szCs w:val="20"/>
              </w:rPr>
              <w:t>s</w:t>
            </w:r>
            <w:r w:rsidRPr="006420F4">
              <w:rPr>
                <w:rFonts w:cs="Arial"/>
                <w:sz w:val="22"/>
                <w:szCs w:val="20"/>
              </w:rPr>
              <w:t xml:space="preserve"> might pro</w:t>
            </w:r>
            <w:r w:rsidR="00B710D3">
              <w:rPr>
                <w:rFonts w:cs="Arial"/>
                <w:sz w:val="22"/>
                <w:szCs w:val="20"/>
              </w:rPr>
              <w:t>mpt discussion on stereotyping:</w:t>
            </w:r>
          </w:p>
          <w:p w:rsidR="00A826E6" w:rsidRPr="006420F4" w:rsidRDefault="00A826E6" w:rsidP="00CE1322">
            <w:pPr>
              <w:pStyle w:val="Default"/>
              <w:numPr>
                <w:ilvl w:val="0"/>
                <w:numId w:val="30"/>
              </w:numPr>
              <w:spacing w:before="50"/>
              <w:ind w:left="331" w:hanging="331"/>
              <w:rPr>
                <w:sz w:val="22"/>
                <w:szCs w:val="20"/>
              </w:rPr>
            </w:pPr>
            <w:r w:rsidRPr="006420F4">
              <w:rPr>
                <w:sz w:val="22"/>
                <w:szCs w:val="20"/>
              </w:rPr>
              <w:t>What do they look like?</w:t>
            </w:r>
          </w:p>
          <w:p w:rsidR="00A826E6" w:rsidRPr="006420F4" w:rsidRDefault="00A826E6" w:rsidP="00CE1322">
            <w:pPr>
              <w:pStyle w:val="Default"/>
              <w:numPr>
                <w:ilvl w:val="0"/>
                <w:numId w:val="30"/>
              </w:numPr>
              <w:spacing w:before="50"/>
              <w:ind w:left="331" w:hanging="331"/>
            </w:pPr>
            <w:r w:rsidRPr="006420F4">
              <w:rPr>
                <w:sz w:val="22"/>
                <w:szCs w:val="20"/>
              </w:rPr>
              <w:t>What sort of work do they do?</w:t>
            </w:r>
          </w:p>
          <w:p w:rsidR="00A826E6" w:rsidRPr="006420F4" w:rsidRDefault="00A826E6" w:rsidP="00CE1322">
            <w:pPr>
              <w:pStyle w:val="Default"/>
              <w:numPr>
                <w:ilvl w:val="0"/>
                <w:numId w:val="30"/>
              </w:numPr>
              <w:spacing w:before="50"/>
              <w:ind w:left="331" w:hanging="331"/>
            </w:pPr>
            <w:r w:rsidRPr="006420F4">
              <w:rPr>
                <w:sz w:val="22"/>
                <w:szCs w:val="20"/>
              </w:rPr>
              <w:t>Do they live in the city or country?</w:t>
            </w:r>
          </w:p>
          <w:p w:rsidR="00A826E6" w:rsidRPr="006420F4" w:rsidRDefault="00A826E6" w:rsidP="00CE1322">
            <w:pPr>
              <w:pStyle w:val="Default"/>
              <w:numPr>
                <w:ilvl w:val="0"/>
                <w:numId w:val="30"/>
              </w:numPr>
              <w:spacing w:before="50"/>
              <w:ind w:left="331" w:hanging="331"/>
            </w:pPr>
            <w:r w:rsidRPr="006420F4">
              <w:rPr>
                <w:sz w:val="22"/>
                <w:szCs w:val="20"/>
              </w:rPr>
              <w:t>Why?</w:t>
            </w:r>
          </w:p>
          <w:p w:rsidR="00A826E6" w:rsidRPr="006420F4" w:rsidRDefault="00A826E6" w:rsidP="00CE1322">
            <w:pPr>
              <w:pStyle w:val="Default"/>
              <w:numPr>
                <w:ilvl w:val="0"/>
                <w:numId w:val="30"/>
              </w:numPr>
              <w:spacing w:before="50"/>
              <w:ind w:left="331" w:hanging="331"/>
            </w:pPr>
            <w:r w:rsidRPr="006420F4">
              <w:rPr>
                <w:sz w:val="22"/>
                <w:szCs w:val="20"/>
              </w:rPr>
              <w:t>Do they follow sport? Why?</w:t>
            </w:r>
          </w:p>
          <w:p w:rsidR="00A826E6" w:rsidRPr="006420F4" w:rsidRDefault="00A826E6" w:rsidP="00CE1322">
            <w:pPr>
              <w:pStyle w:val="ListParagraph"/>
              <w:numPr>
                <w:ilvl w:val="0"/>
                <w:numId w:val="30"/>
              </w:numPr>
              <w:spacing w:before="50" w:after="0" w:line="240" w:lineRule="auto"/>
              <w:ind w:left="331" w:hanging="331"/>
              <w:contextualSpacing w:val="0"/>
              <w:rPr>
                <w:rFonts w:ascii="Arial" w:hAnsi="Arial" w:cs="Arial"/>
              </w:rPr>
            </w:pPr>
            <w:r w:rsidRPr="006420F4">
              <w:rPr>
                <w:rFonts w:ascii="Arial" w:hAnsi="Arial" w:cs="Arial"/>
                <w:szCs w:val="20"/>
              </w:rPr>
              <w:t>What do they eat and drink?</w:t>
            </w:r>
          </w:p>
          <w:p w:rsidR="00A826E6" w:rsidRPr="006420F4" w:rsidRDefault="00A826E6" w:rsidP="00CE1322">
            <w:pPr>
              <w:pStyle w:val="ListParagraph"/>
              <w:numPr>
                <w:ilvl w:val="0"/>
                <w:numId w:val="30"/>
              </w:numPr>
              <w:spacing w:before="50" w:after="0" w:line="240" w:lineRule="auto"/>
              <w:ind w:left="331" w:hanging="331"/>
              <w:contextualSpacing w:val="0"/>
              <w:rPr>
                <w:rFonts w:ascii="Arial" w:hAnsi="Arial" w:cs="Arial"/>
              </w:rPr>
            </w:pPr>
            <w:r w:rsidRPr="006420F4">
              <w:rPr>
                <w:rFonts w:ascii="Arial" w:hAnsi="Arial" w:cs="Arial"/>
                <w:szCs w:val="20"/>
              </w:rPr>
              <w:t>What sort of clothes do they wear?</w:t>
            </w:r>
          </w:p>
          <w:p w:rsidR="00A826E6" w:rsidRPr="006420F4" w:rsidRDefault="00A826E6" w:rsidP="00CE1322">
            <w:pPr>
              <w:pStyle w:val="ListParagraph"/>
              <w:numPr>
                <w:ilvl w:val="0"/>
                <w:numId w:val="30"/>
              </w:numPr>
              <w:spacing w:before="50" w:after="0" w:line="240" w:lineRule="auto"/>
              <w:ind w:left="331" w:hanging="331"/>
              <w:contextualSpacing w:val="0"/>
              <w:rPr>
                <w:rFonts w:ascii="Arial" w:hAnsi="Arial" w:cs="Arial"/>
              </w:rPr>
            </w:pPr>
            <w:r w:rsidRPr="006420F4">
              <w:rPr>
                <w:rFonts w:ascii="Arial" w:hAnsi="Arial" w:cs="Arial"/>
                <w:szCs w:val="20"/>
              </w:rPr>
              <w:t>How old are they?</w:t>
            </w:r>
          </w:p>
          <w:p w:rsidR="00A826E6" w:rsidRPr="006420F4" w:rsidRDefault="00A826E6" w:rsidP="00CE1322">
            <w:pPr>
              <w:pStyle w:val="ListParagraph"/>
              <w:numPr>
                <w:ilvl w:val="0"/>
                <w:numId w:val="30"/>
              </w:numPr>
              <w:spacing w:before="50" w:after="0" w:line="240" w:lineRule="auto"/>
              <w:ind w:left="331" w:hanging="331"/>
              <w:contextualSpacing w:val="0"/>
              <w:rPr>
                <w:rFonts w:ascii="Arial" w:hAnsi="Arial" w:cs="Arial"/>
              </w:rPr>
            </w:pPr>
            <w:r w:rsidRPr="006420F4">
              <w:rPr>
                <w:rFonts w:ascii="Arial" w:hAnsi="Arial" w:cs="Arial"/>
                <w:szCs w:val="20"/>
              </w:rPr>
              <w:t>Do they play sport?</w:t>
            </w:r>
          </w:p>
          <w:p w:rsidR="00A826E6" w:rsidRPr="006420F4" w:rsidRDefault="00A826E6" w:rsidP="00CE1322">
            <w:pPr>
              <w:pStyle w:val="ListParagraph"/>
              <w:numPr>
                <w:ilvl w:val="0"/>
                <w:numId w:val="30"/>
              </w:numPr>
              <w:spacing w:before="50" w:after="0" w:line="240" w:lineRule="auto"/>
              <w:ind w:left="331" w:hanging="331"/>
              <w:contextualSpacing w:val="0"/>
              <w:rPr>
                <w:rFonts w:ascii="Arial" w:hAnsi="Arial" w:cs="Arial"/>
              </w:rPr>
            </w:pPr>
            <w:r w:rsidRPr="006420F4">
              <w:rPr>
                <w:rFonts w:ascii="Arial" w:hAnsi="Arial" w:cs="Arial"/>
                <w:szCs w:val="20"/>
              </w:rPr>
              <w:t>Why?</w:t>
            </w:r>
          </w:p>
          <w:p w:rsidR="00A826E6" w:rsidRPr="006420F4" w:rsidRDefault="00A826E6" w:rsidP="00CE1322">
            <w:pPr>
              <w:pStyle w:val="ListParagraph"/>
              <w:numPr>
                <w:ilvl w:val="0"/>
                <w:numId w:val="30"/>
              </w:numPr>
              <w:spacing w:before="50" w:after="0" w:line="240" w:lineRule="auto"/>
              <w:ind w:left="331" w:hanging="331"/>
              <w:contextualSpacing w:val="0"/>
              <w:rPr>
                <w:rFonts w:ascii="Arial" w:hAnsi="Arial" w:cs="Arial"/>
              </w:rPr>
            </w:pPr>
            <w:r w:rsidRPr="006420F4">
              <w:rPr>
                <w:rFonts w:ascii="Arial" w:hAnsi="Arial" w:cs="Arial"/>
                <w:szCs w:val="20"/>
              </w:rPr>
              <w:t>Do they travel? Where and Why?</w:t>
            </w:r>
          </w:p>
          <w:p w:rsidR="00A826E6" w:rsidRPr="006420F4" w:rsidRDefault="00A826E6" w:rsidP="00CE1322">
            <w:pPr>
              <w:pStyle w:val="ListParagraph"/>
              <w:numPr>
                <w:ilvl w:val="0"/>
                <w:numId w:val="30"/>
              </w:numPr>
              <w:spacing w:before="50" w:after="0" w:line="240" w:lineRule="auto"/>
              <w:ind w:left="331" w:hanging="331"/>
              <w:contextualSpacing w:val="0"/>
              <w:rPr>
                <w:rFonts w:ascii="Arial" w:hAnsi="Arial" w:cs="Arial"/>
              </w:rPr>
            </w:pPr>
            <w:r w:rsidRPr="006420F4">
              <w:rPr>
                <w:rFonts w:ascii="Arial" w:hAnsi="Arial" w:cs="Arial"/>
              </w:rPr>
              <w:t>What religion are they?</w:t>
            </w:r>
          </w:p>
          <w:p w:rsidR="00F93A6A" w:rsidRPr="006420F4" w:rsidRDefault="00A826E6" w:rsidP="00CE1322">
            <w:pPr>
              <w:pStyle w:val="ListParagraph"/>
              <w:numPr>
                <w:ilvl w:val="0"/>
                <w:numId w:val="30"/>
              </w:numPr>
              <w:spacing w:before="50" w:after="0" w:line="240" w:lineRule="auto"/>
              <w:ind w:left="331" w:hanging="331"/>
              <w:contextualSpacing w:val="0"/>
              <w:rPr>
                <w:rFonts w:cs="Arial"/>
                <w:sz w:val="20"/>
              </w:rPr>
            </w:pPr>
            <w:r w:rsidRPr="006420F4">
              <w:rPr>
                <w:rFonts w:ascii="Arial" w:hAnsi="Arial" w:cs="Arial"/>
              </w:rPr>
              <w:t>What are their beliefs?</w:t>
            </w:r>
          </w:p>
        </w:tc>
      </w:tr>
    </w:tbl>
    <w:p w:rsidR="005F21F0" w:rsidRDefault="005F21F0">
      <w:pPr>
        <w:rPr>
          <w:rFonts w:ascii="Arial Narrow" w:hAnsi="Arial Narrow"/>
          <w:lang w:val="en-GB"/>
        </w:rPr>
      </w:pPr>
      <w:r>
        <w:rPr>
          <w:rFonts w:ascii="Arial Narrow" w:hAnsi="Arial Narrow"/>
          <w:lang w:val="en-GB"/>
        </w:rPr>
        <w:br w:type="page"/>
      </w:r>
    </w:p>
    <w:p w:rsidR="00ED3877" w:rsidRPr="00D762D6" w:rsidRDefault="00ED3877">
      <w:pPr>
        <w:rPr>
          <w:rFonts w:ascii="Arial Narrow" w:hAnsi="Arial Narrow"/>
          <w:lang w:val="en-GB"/>
        </w:rPr>
      </w:pPr>
    </w:p>
    <w:tbl>
      <w:tblPr>
        <w:tblStyle w:val="TableGrid"/>
        <w:tblpPr w:leftFromText="180" w:rightFromText="180" w:vertAnchor="text" w:tblpY="66"/>
        <w:tblW w:w="0" w:type="auto"/>
        <w:tblLook w:val="04A0" w:firstRow="1" w:lastRow="0" w:firstColumn="1" w:lastColumn="0" w:noHBand="0" w:noVBand="1"/>
      </w:tblPr>
      <w:tblGrid>
        <w:gridCol w:w="11165"/>
        <w:gridCol w:w="3054"/>
      </w:tblGrid>
      <w:tr w:rsidR="001E6C1A" w:rsidRPr="00D762D6" w:rsidTr="00F5030F">
        <w:trPr>
          <w:trHeight w:val="454"/>
        </w:trPr>
        <w:tc>
          <w:tcPr>
            <w:tcW w:w="11165" w:type="dxa"/>
            <w:shd w:val="clear" w:color="auto" w:fill="EBAFC3"/>
            <w:vAlign w:val="center"/>
          </w:tcPr>
          <w:p w:rsidR="001E6C1A" w:rsidRPr="00D762D6" w:rsidRDefault="001E6C1A" w:rsidP="00F5030F">
            <w:pPr>
              <w:rPr>
                <w:rFonts w:cs="Arial"/>
                <w:b/>
                <w:sz w:val="22"/>
                <w:szCs w:val="22"/>
                <w:lang w:val="en-GB"/>
              </w:rPr>
            </w:pPr>
            <w:r w:rsidRPr="00D762D6">
              <w:rPr>
                <w:rFonts w:cs="Arial"/>
                <w:b/>
                <w:sz w:val="22"/>
                <w:szCs w:val="22"/>
                <w:lang w:val="en-GB"/>
              </w:rPr>
              <w:t>LEARNING ACTIVITIES</w:t>
            </w:r>
          </w:p>
        </w:tc>
        <w:tc>
          <w:tcPr>
            <w:tcW w:w="3054" w:type="dxa"/>
            <w:shd w:val="clear" w:color="auto" w:fill="EBAFC3"/>
            <w:vAlign w:val="center"/>
          </w:tcPr>
          <w:p w:rsidR="001E6C1A" w:rsidRPr="00D762D6" w:rsidRDefault="001E6C1A" w:rsidP="00F5030F">
            <w:pPr>
              <w:pStyle w:val="ListParagraph"/>
              <w:spacing w:after="0"/>
              <w:ind w:left="33"/>
              <w:rPr>
                <w:rFonts w:ascii="Arial" w:hAnsi="Arial" w:cs="Arial"/>
                <w:b/>
                <w:lang w:val="en-GB"/>
              </w:rPr>
            </w:pPr>
            <w:r w:rsidRPr="00D762D6">
              <w:rPr>
                <w:rFonts w:ascii="Arial" w:hAnsi="Arial" w:cs="Arial"/>
                <w:b/>
                <w:lang w:val="en-GB"/>
              </w:rPr>
              <w:t>TEACHING NOTES</w:t>
            </w:r>
          </w:p>
        </w:tc>
      </w:tr>
      <w:tr w:rsidR="001E6C1A" w:rsidRPr="00D762D6" w:rsidTr="00F5030F">
        <w:trPr>
          <w:trHeight w:val="394"/>
        </w:trPr>
        <w:tc>
          <w:tcPr>
            <w:tcW w:w="11165" w:type="dxa"/>
            <w:shd w:val="clear" w:color="auto" w:fill="auto"/>
            <w:vAlign w:val="center"/>
          </w:tcPr>
          <w:p w:rsidR="001E6C1A" w:rsidRPr="00D762D6" w:rsidRDefault="001E6C1A" w:rsidP="00F5030F">
            <w:pPr>
              <w:spacing w:before="50"/>
              <w:rPr>
                <w:rFonts w:cs="Arial"/>
                <w:sz w:val="22"/>
                <w:szCs w:val="20"/>
                <w:lang w:val="en-GB"/>
              </w:rPr>
            </w:pPr>
          </w:p>
          <w:p w:rsidR="001E6C1A" w:rsidRPr="00B710D3" w:rsidRDefault="001E6C1A" w:rsidP="00F5030F">
            <w:pPr>
              <w:pStyle w:val="ListParagraph"/>
              <w:numPr>
                <w:ilvl w:val="0"/>
                <w:numId w:val="13"/>
              </w:numPr>
              <w:spacing w:before="50" w:after="0" w:line="240" w:lineRule="auto"/>
              <w:ind w:left="426"/>
              <w:contextualSpacing w:val="0"/>
              <w:rPr>
                <w:rFonts w:ascii="Arial" w:hAnsi="Arial" w:cs="Arial"/>
                <w:szCs w:val="20"/>
                <w:lang w:val="en-GB"/>
              </w:rPr>
            </w:pPr>
            <w:r w:rsidRPr="00B710D3">
              <w:rPr>
                <w:rFonts w:ascii="Arial" w:hAnsi="Arial" w:cs="Arial"/>
                <w:szCs w:val="20"/>
                <w:lang w:val="en-GB"/>
              </w:rPr>
              <w:t>Brainstorm and make a list of cultural groups in the community. Discuss a method of organising these groups</w:t>
            </w:r>
            <w:r w:rsidR="00B710D3">
              <w:rPr>
                <w:rFonts w:ascii="Arial" w:hAnsi="Arial" w:cs="Arial"/>
                <w:szCs w:val="20"/>
                <w:lang w:val="en-GB"/>
              </w:rPr>
              <w:t>;</w:t>
            </w:r>
            <w:r w:rsidRPr="00B710D3">
              <w:rPr>
                <w:rFonts w:ascii="Arial" w:hAnsi="Arial" w:cs="Arial"/>
                <w:szCs w:val="20"/>
                <w:lang w:val="en-GB"/>
              </w:rPr>
              <w:t xml:space="preserve"> e.g. sporting, religious, gender, age</w:t>
            </w:r>
            <w:r w:rsidR="00B710D3">
              <w:rPr>
                <w:rFonts w:ascii="Arial" w:hAnsi="Arial" w:cs="Arial"/>
                <w:szCs w:val="20"/>
                <w:lang w:val="en-GB"/>
              </w:rPr>
              <w:t>,</w:t>
            </w:r>
            <w:r w:rsidRPr="00B710D3">
              <w:rPr>
                <w:rFonts w:ascii="Arial" w:hAnsi="Arial" w:cs="Arial"/>
                <w:szCs w:val="20"/>
                <w:lang w:val="en-GB"/>
              </w:rPr>
              <w:t xml:space="preserve"> etc. In pairs, discuss and explain how and to what extent each is represented in the community.  </w:t>
            </w:r>
          </w:p>
          <w:p w:rsidR="001E6C1A" w:rsidRPr="00B710D3" w:rsidRDefault="001E6C1A" w:rsidP="00F5030F">
            <w:pPr>
              <w:spacing w:before="50"/>
              <w:ind w:left="426" w:hanging="360"/>
              <w:rPr>
                <w:rFonts w:cs="Arial"/>
                <w:sz w:val="22"/>
                <w:szCs w:val="20"/>
                <w:lang w:val="en-GB"/>
              </w:rPr>
            </w:pPr>
          </w:p>
          <w:p w:rsidR="001E6C1A" w:rsidRPr="00B710D3" w:rsidRDefault="00ED3877" w:rsidP="00F5030F">
            <w:pPr>
              <w:pStyle w:val="ListParagraph"/>
              <w:numPr>
                <w:ilvl w:val="0"/>
                <w:numId w:val="13"/>
              </w:numPr>
              <w:spacing w:before="50" w:after="0" w:line="240" w:lineRule="auto"/>
              <w:ind w:left="426"/>
              <w:contextualSpacing w:val="0"/>
              <w:rPr>
                <w:rFonts w:ascii="Arial" w:hAnsi="Arial" w:cs="Arial"/>
                <w:szCs w:val="20"/>
                <w:lang w:val="en-GB"/>
              </w:rPr>
            </w:pPr>
            <w:r w:rsidRPr="00B710D3">
              <w:rPr>
                <w:rFonts w:ascii="Arial" w:eastAsia="Calibri" w:hAnsi="Arial" w:cs="Arial"/>
                <w:szCs w:val="20"/>
                <w:lang w:val="en-GB"/>
              </w:rPr>
              <w:t xml:space="preserve">Brainstorm possible </w:t>
            </w:r>
            <w:r w:rsidR="001E6C1A" w:rsidRPr="00B710D3">
              <w:rPr>
                <w:rFonts w:ascii="Arial" w:eastAsia="Calibri" w:hAnsi="Arial" w:cs="Arial"/>
                <w:szCs w:val="20"/>
                <w:lang w:val="en-GB"/>
              </w:rPr>
              <w:t xml:space="preserve">challenges and benefits of being part of </w:t>
            </w:r>
            <w:r w:rsidRPr="00B710D3">
              <w:rPr>
                <w:rFonts w:ascii="Arial" w:eastAsia="Calibri" w:hAnsi="Arial" w:cs="Arial"/>
                <w:szCs w:val="20"/>
                <w:lang w:val="en-GB"/>
              </w:rPr>
              <w:t>a</w:t>
            </w:r>
            <w:r w:rsidR="001E6C1A" w:rsidRPr="00B710D3">
              <w:rPr>
                <w:rFonts w:ascii="Arial" w:eastAsia="Calibri" w:hAnsi="Arial" w:cs="Arial"/>
                <w:szCs w:val="20"/>
                <w:lang w:val="en-GB"/>
              </w:rPr>
              <w:t xml:space="preserve"> community that is cu</w:t>
            </w:r>
            <w:r w:rsidR="00291EED">
              <w:rPr>
                <w:rFonts w:ascii="Arial" w:eastAsia="Calibri" w:hAnsi="Arial" w:cs="Arial"/>
                <w:szCs w:val="20"/>
                <w:lang w:val="en-GB"/>
              </w:rPr>
              <w:t xml:space="preserve">lturally diverse. In groups of three to four </w:t>
            </w:r>
            <w:r w:rsidR="001E6C1A" w:rsidRPr="00B710D3">
              <w:rPr>
                <w:rFonts w:ascii="Arial" w:eastAsia="Calibri" w:hAnsi="Arial" w:cs="Arial"/>
                <w:szCs w:val="20"/>
                <w:lang w:val="en-GB"/>
              </w:rPr>
              <w:t>pairs of students</w:t>
            </w:r>
            <w:r w:rsidR="00B710D3">
              <w:rPr>
                <w:rFonts w:ascii="Arial" w:eastAsia="Calibri" w:hAnsi="Arial" w:cs="Arial"/>
                <w:szCs w:val="20"/>
                <w:lang w:val="en-GB"/>
              </w:rPr>
              <w:t>,</w:t>
            </w:r>
            <w:r w:rsidR="001E6C1A" w:rsidRPr="00B710D3">
              <w:rPr>
                <w:rFonts w:ascii="Arial" w:eastAsia="Calibri" w:hAnsi="Arial" w:cs="Arial"/>
                <w:szCs w:val="20"/>
                <w:lang w:val="en-GB"/>
              </w:rPr>
              <w:t xml:space="preserve"> share the challenges and benefits of </w:t>
            </w:r>
            <w:r w:rsidRPr="00B710D3">
              <w:rPr>
                <w:rFonts w:ascii="Arial" w:eastAsia="Calibri" w:hAnsi="Arial" w:cs="Arial"/>
                <w:szCs w:val="20"/>
                <w:lang w:val="en-GB"/>
              </w:rPr>
              <w:t xml:space="preserve">one </w:t>
            </w:r>
            <w:r w:rsidR="001E6C1A" w:rsidRPr="00B710D3">
              <w:rPr>
                <w:rFonts w:ascii="Arial" w:eastAsia="Calibri" w:hAnsi="Arial" w:cs="Arial"/>
                <w:szCs w:val="20"/>
                <w:lang w:val="en-GB"/>
              </w:rPr>
              <w:t xml:space="preserve">community group and discuss using a PMI what it is like being part of a community that is culturally diverse.  </w:t>
            </w:r>
            <w:r w:rsidR="001E6C1A" w:rsidRPr="00F5030F">
              <w:rPr>
                <w:rFonts w:ascii="Arial" w:hAnsi="Arial" w:cs="Arial"/>
                <w:bdr w:val="none" w:sz="0" w:space="0" w:color="auto" w:frame="1"/>
                <w:lang w:val="en-GB"/>
              </w:rPr>
              <w:t>(</w:t>
            </w:r>
            <w:hyperlink r:id="rId15" w:history="1">
              <w:r w:rsidR="001E6C1A" w:rsidRPr="00F5030F">
                <w:rPr>
                  <w:rStyle w:val="Hyperlink"/>
                  <w:rFonts w:ascii="Arial" w:hAnsi="Arial" w:cs="Arial"/>
                  <w:sz w:val="20"/>
                  <w:szCs w:val="22"/>
                  <w:lang w:val="en-GB"/>
                </w:rPr>
                <w:t>VCCCC026</w:t>
              </w:r>
            </w:hyperlink>
            <w:r w:rsidR="001E6C1A" w:rsidRPr="00F5030F">
              <w:rPr>
                <w:rFonts w:ascii="Arial" w:hAnsi="Arial" w:cs="Arial"/>
                <w:bdr w:val="none" w:sz="0" w:space="0" w:color="auto" w:frame="1"/>
                <w:lang w:val="en-GB"/>
              </w:rPr>
              <w:t>)</w:t>
            </w:r>
          </w:p>
          <w:p w:rsidR="001E6C1A" w:rsidRPr="00F5030F" w:rsidRDefault="001E6C1A" w:rsidP="00F5030F">
            <w:pPr>
              <w:spacing w:before="50"/>
              <w:rPr>
                <w:rFonts w:cs="Arial"/>
                <w:sz w:val="14"/>
                <w:szCs w:val="22"/>
                <w:lang w:val="en-GB"/>
              </w:rPr>
            </w:pPr>
          </w:p>
        </w:tc>
        <w:tc>
          <w:tcPr>
            <w:tcW w:w="3054" w:type="dxa"/>
            <w:shd w:val="clear" w:color="auto" w:fill="auto"/>
          </w:tcPr>
          <w:p w:rsidR="001E6C1A" w:rsidRPr="00D762D6" w:rsidRDefault="001E6C1A" w:rsidP="00F5030F">
            <w:pPr>
              <w:pStyle w:val="ListParagraph"/>
              <w:spacing w:before="50" w:after="0" w:line="240" w:lineRule="auto"/>
              <w:ind w:left="246"/>
              <w:contextualSpacing w:val="0"/>
              <w:rPr>
                <w:rFonts w:ascii="Arial" w:hAnsi="Arial" w:cs="Arial"/>
                <w:b/>
                <w:sz w:val="20"/>
                <w:szCs w:val="20"/>
                <w:lang w:val="en-GB"/>
              </w:rPr>
            </w:pPr>
          </w:p>
        </w:tc>
      </w:tr>
    </w:tbl>
    <w:p w:rsidR="002D3537" w:rsidRDefault="002D3537">
      <w:pPr>
        <w:rPr>
          <w:rFonts w:ascii="Arial Narrow" w:hAnsi="Arial Narrow"/>
          <w:lang w:val="en-GB"/>
        </w:rPr>
      </w:pPr>
    </w:p>
    <w:p w:rsidR="005F21F0" w:rsidRDefault="005F21F0">
      <w:pPr>
        <w:rPr>
          <w:rFonts w:ascii="Arial Narrow" w:hAnsi="Arial Narrow"/>
          <w:lang w:val="en-GB"/>
        </w:rPr>
      </w:pPr>
    </w:p>
    <w:p w:rsidR="005F21F0" w:rsidRDefault="005F21F0">
      <w:pPr>
        <w:rPr>
          <w:rFonts w:ascii="Arial Narrow" w:hAnsi="Arial Narrow"/>
          <w:lang w:val="en-GB"/>
        </w:rPr>
      </w:pPr>
      <w:r>
        <w:rPr>
          <w:rFonts w:ascii="Arial Narrow" w:hAnsi="Arial Narrow"/>
          <w:lang w:val="en-GB"/>
        </w:rPr>
        <w:br w:type="page"/>
      </w:r>
    </w:p>
    <w:p w:rsidR="005F21F0" w:rsidRPr="00AA41E3" w:rsidRDefault="005F21F0">
      <w:pPr>
        <w:rPr>
          <w:rFonts w:ascii="Arial Narrow" w:hAnsi="Arial Narrow"/>
          <w:sz w:val="8"/>
          <w:lang w:val="en-GB"/>
        </w:rPr>
      </w:pPr>
    </w:p>
    <w:tbl>
      <w:tblPr>
        <w:tblStyle w:val="TableGrid"/>
        <w:tblpPr w:leftFromText="180" w:rightFromText="180" w:vertAnchor="text" w:tblpY="66"/>
        <w:tblW w:w="0" w:type="auto"/>
        <w:tblLook w:val="04A0" w:firstRow="1" w:lastRow="0" w:firstColumn="1" w:lastColumn="0" w:noHBand="0" w:noVBand="1"/>
      </w:tblPr>
      <w:tblGrid>
        <w:gridCol w:w="11165"/>
        <w:gridCol w:w="3054"/>
      </w:tblGrid>
      <w:tr w:rsidR="004C0848" w:rsidRPr="00D762D6" w:rsidTr="00AA41E3">
        <w:trPr>
          <w:trHeight w:val="454"/>
        </w:trPr>
        <w:tc>
          <w:tcPr>
            <w:tcW w:w="11165" w:type="dxa"/>
            <w:shd w:val="clear" w:color="auto" w:fill="EBAFC3"/>
            <w:vAlign w:val="center"/>
          </w:tcPr>
          <w:p w:rsidR="004C0848" w:rsidRPr="00D762D6" w:rsidRDefault="004C0848" w:rsidP="00AA41E3">
            <w:pPr>
              <w:rPr>
                <w:rFonts w:cs="Arial"/>
                <w:b/>
                <w:sz w:val="22"/>
                <w:szCs w:val="22"/>
                <w:lang w:val="en-GB"/>
              </w:rPr>
            </w:pPr>
            <w:r w:rsidRPr="00D762D6">
              <w:rPr>
                <w:rFonts w:cs="Arial"/>
                <w:b/>
                <w:sz w:val="22"/>
                <w:szCs w:val="22"/>
                <w:lang w:val="en-GB"/>
              </w:rPr>
              <w:t>LEARNING ACTIVITIES</w:t>
            </w:r>
          </w:p>
        </w:tc>
        <w:tc>
          <w:tcPr>
            <w:tcW w:w="3054" w:type="dxa"/>
            <w:shd w:val="clear" w:color="auto" w:fill="EBAFC3"/>
            <w:vAlign w:val="center"/>
          </w:tcPr>
          <w:p w:rsidR="004C0848" w:rsidRPr="00D762D6" w:rsidRDefault="004C0848" w:rsidP="00AA41E3">
            <w:pPr>
              <w:pStyle w:val="ListParagraph"/>
              <w:spacing w:after="0"/>
              <w:ind w:left="33"/>
              <w:rPr>
                <w:rFonts w:ascii="Arial" w:hAnsi="Arial" w:cs="Arial"/>
                <w:b/>
                <w:lang w:val="en-GB"/>
              </w:rPr>
            </w:pPr>
            <w:r w:rsidRPr="00D762D6">
              <w:rPr>
                <w:rFonts w:ascii="Arial" w:hAnsi="Arial" w:cs="Arial"/>
                <w:b/>
                <w:lang w:val="en-GB"/>
              </w:rPr>
              <w:t>TEACHING NOTES</w:t>
            </w:r>
          </w:p>
        </w:tc>
      </w:tr>
      <w:tr w:rsidR="004C0848" w:rsidRPr="004C0848" w:rsidTr="00AA41E3">
        <w:trPr>
          <w:trHeight w:val="394"/>
        </w:trPr>
        <w:tc>
          <w:tcPr>
            <w:tcW w:w="11165" w:type="dxa"/>
            <w:shd w:val="clear" w:color="auto" w:fill="auto"/>
            <w:vAlign w:val="center"/>
          </w:tcPr>
          <w:p w:rsidR="004C0848" w:rsidRPr="004C0848" w:rsidRDefault="004C0848" w:rsidP="00AA41E3">
            <w:pPr>
              <w:pStyle w:val="Default"/>
              <w:spacing w:before="50"/>
              <w:rPr>
                <w:b/>
                <w:color w:val="auto"/>
                <w:sz w:val="22"/>
                <w:szCs w:val="22"/>
                <w:lang w:val="en-GB"/>
              </w:rPr>
            </w:pPr>
            <w:r w:rsidRPr="004C0848">
              <w:rPr>
                <w:b/>
                <w:color w:val="auto"/>
                <w:sz w:val="22"/>
                <w:szCs w:val="22"/>
                <w:lang w:val="en-GB"/>
              </w:rPr>
              <w:t xml:space="preserve">Lesson 3 </w:t>
            </w:r>
          </w:p>
          <w:p w:rsidR="004C0848" w:rsidRPr="004C0848" w:rsidRDefault="004C0848" w:rsidP="00E728A8">
            <w:pPr>
              <w:pStyle w:val="ListParagraph"/>
              <w:numPr>
                <w:ilvl w:val="0"/>
                <w:numId w:val="32"/>
              </w:numPr>
              <w:spacing w:before="50" w:after="0" w:line="240" w:lineRule="auto"/>
              <w:ind w:left="426" w:hanging="426"/>
              <w:contextualSpacing w:val="0"/>
              <w:rPr>
                <w:rStyle w:val="Hyperlink"/>
                <w:rFonts w:ascii="Arial" w:hAnsi="Arial" w:cs="Arial"/>
                <w:color w:val="auto"/>
                <w:sz w:val="22"/>
                <w:szCs w:val="22"/>
                <w:lang w:val="en-GB"/>
              </w:rPr>
            </w:pPr>
            <w:r w:rsidRPr="004C0848">
              <w:rPr>
                <w:rFonts w:ascii="Arial" w:hAnsi="Arial" w:cs="Arial"/>
                <w:lang w:val="en-GB"/>
              </w:rPr>
              <w:t>Students research to find and understand the idea of a “secular nation” and a “multi-faith society”. They then list ideas, including specific examples of these in their community that demonstrate how Australia is a secular nation and a multi-faith society. As a group, they then discuss these ideas and how this is good for all Australians.  (</w:t>
            </w:r>
            <w:hyperlink r:id="rId16" w:history="1">
              <w:r w:rsidRPr="00AA41E3">
                <w:rPr>
                  <w:rStyle w:val="Hyperlink"/>
                  <w:rFonts w:ascii="Arial" w:hAnsi="Arial" w:cs="Arial"/>
                  <w:sz w:val="20"/>
                  <w:szCs w:val="22"/>
                  <w:bdr w:val="none" w:sz="0" w:space="0" w:color="auto"/>
                  <w:lang w:val="en-GB"/>
                </w:rPr>
                <w:t>VCCCC024</w:t>
              </w:r>
            </w:hyperlink>
            <w:r w:rsidRPr="004C0848">
              <w:rPr>
                <w:rFonts w:ascii="Arial" w:hAnsi="Arial" w:cs="Arial"/>
                <w:lang w:val="en-GB"/>
              </w:rPr>
              <w:t>)</w:t>
            </w:r>
          </w:p>
          <w:p w:rsidR="004C0848" w:rsidRPr="004C0848" w:rsidRDefault="004C0848" w:rsidP="00AA41E3">
            <w:pPr>
              <w:spacing w:before="50"/>
              <w:ind w:left="426" w:hanging="360"/>
              <w:rPr>
                <w:rStyle w:val="Hyperlink"/>
                <w:rFonts w:cs="Arial"/>
                <w:color w:val="auto"/>
                <w:sz w:val="22"/>
                <w:szCs w:val="22"/>
                <w:lang w:val="en-GB"/>
              </w:rPr>
            </w:pPr>
          </w:p>
          <w:p w:rsidR="004C0848" w:rsidRPr="004C0848" w:rsidRDefault="004C0848" w:rsidP="00E728A8">
            <w:pPr>
              <w:pStyle w:val="ListParagraph"/>
              <w:numPr>
                <w:ilvl w:val="0"/>
                <w:numId w:val="32"/>
              </w:numPr>
              <w:spacing w:before="50" w:after="0" w:line="240" w:lineRule="auto"/>
              <w:ind w:left="426" w:hanging="426"/>
              <w:contextualSpacing w:val="0"/>
              <w:rPr>
                <w:rFonts w:ascii="Arial" w:hAnsi="Arial" w:cs="Arial"/>
                <w:lang w:val="en-GB"/>
              </w:rPr>
            </w:pPr>
            <w:r w:rsidRPr="004C0848">
              <w:rPr>
                <w:rStyle w:val="Hyperlink"/>
                <w:rFonts w:ascii="Arial" w:hAnsi="Arial" w:cs="Arial"/>
                <w:color w:val="auto"/>
                <w:sz w:val="22"/>
                <w:szCs w:val="22"/>
                <w:lang w:val="en-GB"/>
              </w:rPr>
              <w:t>Brainstorm different groups in your local community</w:t>
            </w:r>
            <w:r>
              <w:rPr>
                <w:rStyle w:val="Hyperlink"/>
                <w:rFonts w:ascii="Arial" w:hAnsi="Arial" w:cs="Arial"/>
                <w:color w:val="auto"/>
                <w:sz w:val="22"/>
                <w:szCs w:val="22"/>
                <w:lang w:val="en-GB"/>
              </w:rPr>
              <w:t>-</w:t>
            </w:r>
            <w:r w:rsidRPr="004C0848">
              <w:rPr>
                <w:rStyle w:val="Hyperlink"/>
                <w:rFonts w:ascii="Arial" w:hAnsi="Arial" w:cs="Arial"/>
                <w:color w:val="auto"/>
                <w:sz w:val="22"/>
                <w:szCs w:val="22"/>
                <w:lang w:val="en-GB"/>
              </w:rPr>
              <w:t>scouts, CFA, Chinese society, religious group, sport</w:t>
            </w:r>
            <w:r>
              <w:rPr>
                <w:rStyle w:val="Hyperlink"/>
                <w:rFonts w:ascii="Arial" w:hAnsi="Arial" w:cs="Arial"/>
                <w:color w:val="auto"/>
                <w:sz w:val="22"/>
                <w:szCs w:val="22"/>
                <w:lang w:val="en-GB"/>
              </w:rPr>
              <w:t>ing</w:t>
            </w:r>
            <w:r w:rsidRPr="004C0848">
              <w:rPr>
                <w:rStyle w:val="Hyperlink"/>
                <w:rFonts w:ascii="Arial" w:hAnsi="Arial" w:cs="Arial"/>
                <w:color w:val="auto"/>
                <w:sz w:val="22"/>
                <w:szCs w:val="22"/>
                <w:lang w:val="en-GB"/>
              </w:rPr>
              <w:t xml:space="preserve"> teams, etc. Students then organise </w:t>
            </w:r>
            <w:r>
              <w:rPr>
                <w:rStyle w:val="Hyperlink"/>
                <w:rFonts w:ascii="Arial" w:hAnsi="Arial" w:cs="Arial"/>
                <w:color w:val="auto"/>
                <w:sz w:val="22"/>
                <w:szCs w:val="22"/>
                <w:lang w:val="en-GB"/>
              </w:rPr>
              <w:t>the groups into secular and faith based</w:t>
            </w:r>
            <w:r w:rsidRPr="004C0848">
              <w:rPr>
                <w:rStyle w:val="Hyperlink"/>
                <w:rFonts w:ascii="Arial" w:hAnsi="Arial" w:cs="Arial"/>
                <w:color w:val="auto"/>
                <w:sz w:val="22"/>
                <w:szCs w:val="22"/>
                <w:lang w:val="en-GB"/>
              </w:rPr>
              <w:t xml:space="preserve">. Choose </w:t>
            </w:r>
            <w:r w:rsidR="00291EED">
              <w:rPr>
                <w:rStyle w:val="Hyperlink"/>
                <w:rFonts w:ascii="Arial" w:hAnsi="Arial" w:cs="Arial"/>
                <w:color w:val="auto"/>
                <w:sz w:val="22"/>
                <w:szCs w:val="22"/>
                <w:lang w:val="en-GB"/>
              </w:rPr>
              <w:t>five</w:t>
            </w:r>
            <w:r w:rsidRPr="004C0848">
              <w:rPr>
                <w:rStyle w:val="Hyperlink"/>
                <w:rFonts w:ascii="Arial" w:hAnsi="Arial" w:cs="Arial"/>
                <w:color w:val="auto"/>
                <w:sz w:val="22"/>
                <w:szCs w:val="22"/>
                <w:lang w:val="en-GB"/>
              </w:rPr>
              <w:t xml:space="preserve"> secular and </w:t>
            </w:r>
            <w:r w:rsidR="00291EED">
              <w:rPr>
                <w:rStyle w:val="Hyperlink"/>
                <w:rFonts w:ascii="Arial" w:hAnsi="Arial" w:cs="Arial"/>
                <w:color w:val="auto"/>
                <w:sz w:val="22"/>
                <w:szCs w:val="22"/>
                <w:lang w:val="en-GB"/>
              </w:rPr>
              <w:t>five</w:t>
            </w:r>
            <w:r w:rsidRPr="004C0848">
              <w:rPr>
                <w:rStyle w:val="Hyperlink"/>
                <w:rFonts w:ascii="Arial" w:hAnsi="Arial" w:cs="Arial"/>
                <w:color w:val="auto"/>
                <w:sz w:val="22"/>
                <w:szCs w:val="22"/>
                <w:lang w:val="en-GB"/>
              </w:rPr>
              <w:t xml:space="preserve"> faith based groups to research </w:t>
            </w:r>
            <w:r w:rsidR="00291EED">
              <w:rPr>
                <w:rStyle w:val="Hyperlink"/>
                <w:rFonts w:ascii="Arial" w:hAnsi="Arial" w:cs="Arial"/>
                <w:color w:val="auto"/>
                <w:sz w:val="22"/>
                <w:szCs w:val="22"/>
                <w:lang w:val="en-GB"/>
              </w:rPr>
              <w:t xml:space="preserve">using the following questions. </w:t>
            </w:r>
            <w:r w:rsidRPr="004C0848">
              <w:rPr>
                <w:rStyle w:val="Hyperlink"/>
                <w:rFonts w:ascii="Arial" w:hAnsi="Arial" w:cs="Arial"/>
                <w:color w:val="auto"/>
                <w:sz w:val="22"/>
                <w:szCs w:val="22"/>
                <w:lang w:val="en-GB"/>
              </w:rPr>
              <w:t xml:space="preserve">Allocate one from each to investigate. </w:t>
            </w:r>
            <w:r w:rsidRPr="004C0848">
              <w:rPr>
                <w:rFonts w:ascii="Arial" w:hAnsi="Arial" w:cs="Arial"/>
                <w:lang w:val="en-GB"/>
              </w:rPr>
              <w:t>This may be explored as a jigsaw task.  (</w:t>
            </w:r>
            <w:hyperlink r:id="rId17" w:history="1">
              <w:r w:rsidRPr="00AA41E3">
                <w:rPr>
                  <w:rStyle w:val="Hyperlink"/>
                  <w:rFonts w:ascii="Arial" w:hAnsi="Arial" w:cs="Arial"/>
                  <w:sz w:val="20"/>
                  <w:szCs w:val="22"/>
                  <w:bdr w:val="none" w:sz="0" w:space="0" w:color="auto"/>
                  <w:lang w:val="en-GB"/>
                </w:rPr>
                <w:t>VCCCC026</w:t>
              </w:r>
            </w:hyperlink>
            <w:r w:rsidRPr="004C0848">
              <w:rPr>
                <w:rFonts w:ascii="Arial" w:hAnsi="Arial" w:cs="Arial"/>
                <w:lang w:val="en-GB"/>
              </w:rPr>
              <w:t>)</w:t>
            </w:r>
          </w:p>
          <w:p w:rsidR="004C0848" w:rsidRPr="004C0848" w:rsidRDefault="004C0848" w:rsidP="00AA41E3">
            <w:pPr>
              <w:pStyle w:val="ListParagraph"/>
              <w:numPr>
                <w:ilvl w:val="0"/>
                <w:numId w:val="25"/>
              </w:numPr>
              <w:spacing w:before="50" w:after="0" w:line="240" w:lineRule="auto"/>
              <w:ind w:hanging="295"/>
              <w:contextualSpacing w:val="0"/>
              <w:rPr>
                <w:rFonts w:ascii="Arial" w:hAnsi="Arial" w:cs="Arial"/>
                <w:lang w:val="en-GB"/>
              </w:rPr>
            </w:pPr>
            <w:r w:rsidRPr="004C0848">
              <w:rPr>
                <w:rFonts w:ascii="Arial" w:hAnsi="Arial" w:cs="Arial"/>
                <w:lang w:val="en-GB"/>
              </w:rPr>
              <w:t>Who belongs to this group?</w:t>
            </w:r>
          </w:p>
          <w:p w:rsidR="004C0848" w:rsidRPr="004C0848" w:rsidRDefault="004C0848" w:rsidP="00AA41E3">
            <w:pPr>
              <w:pStyle w:val="ListParagraph"/>
              <w:numPr>
                <w:ilvl w:val="0"/>
                <w:numId w:val="25"/>
              </w:numPr>
              <w:spacing w:before="50" w:after="0" w:line="240" w:lineRule="auto"/>
              <w:ind w:hanging="295"/>
              <w:contextualSpacing w:val="0"/>
              <w:rPr>
                <w:rFonts w:ascii="Arial" w:hAnsi="Arial" w:cs="Arial"/>
                <w:lang w:val="en-GB"/>
              </w:rPr>
            </w:pPr>
            <w:r w:rsidRPr="004C0848">
              <w:rPr>
                <w:rFonts w:ascii="Arial" w:hAnsi="Arial" w:cs="Arial"/>
                <w:lang w:val="en-GB"/>
              </w:rPr>
              <w:t>What is the purpose of the group?</w:t>
            </w:r>
          </w:p>
          <w:p w:rsidR="004C0848" w:rsidRPr="004C0848" w:rsidRDefault="004C0848" w:rsidP="00AA41E3">
            <w:pPr>
              <w:pStyle w:val="ListParagraph"/>
              <w:numPr>
                <w:ilvl w:val="0"/>
                <w:numId w:val="25"/>
              </w:numPr>
              <w:spacing w:before="50" w:after="0" w:line="240" w:lineRule="auto"/>
              <w:ind w:hanging="295"/>
              <w:contextualSpacing w:val="0"/>
              <w:rPr>
                <w:rFonts w:ascii="Arial" w:hAnsi="Arial" w:cs="Arial"/>
                <w:lang w:val="en-GB"/>
              </w:rPr>
            </w:pPr>
            <w:r w:rsidRPr="004C0848">
              <w:rPr>
                <w:rFonts w:ascii="Arial" w:hAnsi="Arial" w:cs="Arial"/>
                <w:lang w:val="en-GB"/>
              </w:rPr>
              <w:t>How do these groups express their identity?</w:t>
            </w:r>
          </w:p>
          <w:p w:rsidR="004C0848" w:rsidRPr="004C0848" w:rsidRDefault="004C0848" w:rsidP="00AA41E3">
            <w:pPr>
              <w:pStyle w:val="ListParagraph"/>
              <w:numPr>
                <w:ilvl w:val="0"/>
                <w:numId w:val="25"/>
              </w:numPr>
              <w:spacing w:before="50" w:after="0" w:line="240" w:lineRule="auto"/>
              <w:ind w:hanging="295"/>
              <w:contextualSpacing w:val="0"/>
              <w:rPr>
                <w:rFonts w:ascii="Arial" w:hAnsi="Arial" w:cs="Arial"/>
                <w:lang w:val="en-GB"/>
              </w:rPr>
            </w:pPr>
            <w:r w:rsidRPr="004C0848">
              <w:rPr>
                <w:rFonts w:ascii="Arial" w:hAnsi="Arial" w:cs="Arial"/>
                <w:lang w:val="en-GB"/>
              </w:rPr>
              <w:t>What benefits are there in being part of this community?</w:t>
            </w:r>
          </w:p>
          <w:p w:rsidR="004C0848" w:rsidRPr="004C0848" w:rsidRDefault="004C0848" w:rsidP="00AA41E3">
            <w:pPr>
              <w:pStyle w:val="ListParagraph"/>
              <w:numPr>
                <w:ilvl w:val="0"/>
                <w:numId w:val="25"/>
              </w:numPr>
              <w:spacing w:before="50" w:after="0" w:line="240" w:lineRule="auto"/>
              <w:ind w:hanging="295"/>
              <w:contextualSpacing w:val="0"/>
              <w:rPr>
                <w:rFonts w:ascii="Arial" w:hAnsi="Arial" w:cs="Arial"/>
                <w:lang w:val="en-GB"/>
              </w:rPr>
            </w:pPr>
            <w:r w:rsidRPr="004C0848">
              <w:rPr>
                <w:rFonts w:ascii="Arial" w:hAnsi="Arial" w:cs="Arial"/>
                <w:lang w:val="en-GB"/>
              </w:rPr>
              <w:t>How do they contribute to their own community?</w:t>
            </w:r>
          </w:p>
          <w:p w:rsidR="004C0848" w:rsidRPr="004C0848" w:rsidRDefault="004C0848" w:rsidP="00AA41E3">
            <w:pPr>
              <w:pStyle w:val="ListParagraph"/>
              <w:numPr>
                <w:ilvl w:val="0"/>
                <w:numId w:val="25"/>
              </w:numPr>
              <w:spacing w:before="50" w:after="0" w:line="240" w:lineRule="auto"/>
              <w:ind w:hanging="295"/>
              <w:contextualSpacing w:val="0"/>
              <w:rPr>
                <w:rFonts w:ascii="Arial" w:hAnsi="Arial" w:cs="Arial"/>
                <w:lang w:val="en-GB"/>
              </w:rPr>
            </w:pPr>
            <w:r w:rsidRPr="004C0848">
              <w:rPr>
                <w:rFonts w:ascii="Arial" w:hAnsi="Arial" w:cs="Arial"/>
                <w:lang w:val="en-GB"/>
              </w:rPr>
              <w:t>What does the wider community benefit from this group?</w:t>
            </w:r>
          </w:p>
          <w:p w:rsidR="004C0848" w:rsidRPr="004C0848" w:rsidRDefault="004C0848" w:rsidP="00AA41E3">
            <w:pPr>
              <w:pStyle w:val="ListParagraph"/>
              <w:numPr>
                <w:ilvl w:val="0"/>
                <w:numId w:val="25"/>
              </w:numPr>
              <w:spacing w:before="50" w:after="0" w:line="240" w:lineRule="auto"/>
              <w:ind w:hanging="295"/>
              <w:contextualSpacing w:val="0"/>
              <w:rPr>
                <w:rFonts w:ascii="Arial" w:hAnsi="Arial" w:cs="Arial"/>
                <w:lang w:val="en-GB"/>
              </w:rPr>
            </w:pPr>
            <w:r w:rsidRPr="004C0848">
              <w:rPr>
                <w:rFonts w:ascii="Arial" w:hAnsi="Arial" w:cs="Arial"/>
                <w:lang w:val="en-GB"/>
              </w:rPr>
              <w:t>How do you think they may be viewed by other people and why?</w:t>
            </w:r>
          </w:p>
          <w:p w:rsidR="004C0848" w:rsidRPr="004C0848" w:rsidRDefault="004C0848" w:rsidP="00AA41E3">
            <w:pPr>
              <w:pStyle w:val="ListParagraph"/>
              <w:numPr>
                <w:ilvl w:val="0"/>
                <w:numId w:val="25"/>
              </w:numPr>
              <w:spacing w:before="50" w:after="0" w:line="240" w:lineRule="auto"/>
              <w:ind w:hanging="295"/>
              <w:contextualSpacing w:val="0"/>
              <w:rPr>
                <w:rFonts w:ascii="Arial" w:hAnsi="Arial" w:cs="Arial"/>
                <w:lang w:val="en-GB"/>
              </w:rPr>
            </w:pPr>
            <w:r w:rsidRPr="004C0848">
              <w:rPr>
                <w:rFonts w:ascii="Arial" w:hAnsi="Arial" w:cs="Arial"/>
                <w:lang w:val="en-GB"/>
              </w:rPr>
              <w:t xml:space="preserve">Identify a challenge/issue affecting this group. Students may research this further. </w:t>
            </w:r>
          </w:p>
          <w:p w:rsidR="004C0848" w:rsidRPr="004C0848" w:rsidRDefault="004C0848" w:rsidP="00AA41E3">
            <w:pPr>
              <w:pStyle w:val="Default"/>
              <w:spacing w:before="50"/>
              <w:rPr>
                <w:sz w:val="22"/>
                <w:szCs w:val="22"/>
                <w:lang w:val="en-GB"/>
              </w:rPr>
            </w:pPr>
          </w:p>
          <w:p w:rsidR="004C0848" w:rsidRPr="004C0848" w:rsidRDefault="004C0848" w:rsidP="00E728A8">
            <w:pPr>
              <w:pStyle w:val="Default"/>
              <w:numPr>
                <w:ilvl w:val="0"/>
                <w:numId w:val="32"/>
              </w:numPr>
              <w:spacing w:before="50"/>
              <w:ind w:left="426" w:hanging="426"/>
              <w:rPr>
                <w:rFonts w:eastAsia="ArialMT"/>
                <w:sz w:val="22"/>
                <w:szCs w:val="22"/>
                <w:lang w:val="en-GB"/>
              </w:rPr>
            </w:pPr>
            <w:r w:rsidRPr="004C0848">
              <w:rPr>
                <w:sz w:val="22"/>
                <w:szCs w:val="22"/>
                <w:lang w:val="en-GB"/>
              </w:rPr>
              <w:t xml:space="preserve">Students write a short reflection on the following question: </w:t>
            </w:r>
            <w:r w:rsidRPr="004C0848">
              <w:rPr>
                <w:rFonts w:eastAsia="ArialMT"/>
                <w:sz w:val="22"/>
                <w:szCs w:val="22"/>
                <w:lang w:val="en-GB"/>
              </w:rPr>
              <w:t xml:space="preserve"> </w:t>
            </w:r>
          </w:p>
          <w:p w:rsidR="004C0848" w:rsidRPr="004C0848" w:rsidRDefault="004C0848" w:rsidP="00AA41E3">
            <w:pPr>
              <w:pStyle w:val="Default"/>
              <w:numPr>
                <w:ilvl w:val="0"/>
                <w:numId w:val="24"/>
              </w:numPr>
              <w:spacing w:before="50"/>
              <w:ind w:hanging="294"/>
              <w:rPr>
                <w:sz w:val="22"/>
                <w:szCs w:val="22"/>
                <w:lang w:val="en-GB"/>
              </w:rPr>
            </w:pPr>
            <w:r w:rsidRPr="004C0848">
              <w:rPr>
                <w:rFonts w:eastAsia="ArialMT"/>
                <w:sz w:val="22"/>
                <w:szCs w:val="22"/>
                <w:lang w:val="en-GB"/>
              </w:rPr>
              <w:t>How can intercultural experiences influence beliefs and behaviours?</w:t>
            </w:r>
          </w:p>
          <w:p w:rsidR="004C0848" w:rsidRPr="004C0848" w:rsidRDefault="004C0848" w:rsidP="00AA41E3">
            <w:pPr>
              <w:pStyle w:val="Default"/>
              <w:spacing w:before="50"/>
              <w:rPr>
                <w:rFonts w:eastAsia="ArialMT"/>
                <w:sz w:val="8"/>
                <w:szCs w:val="22"/>
                <w:lang w:val="en-GB"/>
              </w:rPr>
            </w:pPr>
          </w:p>
          <w:p w:rsidR="004C0848" w:rsidRPr="004C0848" w:rsidRDefault="004C0848" w:rsidP="00AA41E3">
            <w:pPr>
              <w:pStyle w:val="Default"/>
              <w:spacing w:before="50"/>
              <w:ind w:left="426"/>
              <w:rPr>
                <w:sz w:val="22"/>
                <w:szCs w:val="22"/>
                <w:lang w:val="en-GB"/>
              </w:rPr>
            </w:pPr>
            <w:r w:rsidRPr="004C0848">
              <w:rPr>
                <w:sz w:val="22"/>
                <w:szCs w:val="22"/>
                <w:lang w:val="en-GB"/>
              </w:rPr>
              <w:t>Students to complete a reflection that includes ideas about: how the characteristics of a typical Australian are represented in society and in the media, whether the stereotype created is very accurate, what sort of problems stereotypes create for individuals and for the community, how these generalisations hinder acceptance of individual differences and cultural diversity, what values Australians share and how this contributes to social cohesion, how their community reflects a culturally diverse society and identify an existing challenge/issue that their community currently faces.  (</w:t>
            </w:r>
            <w:hyperlink r:id="rId18" w:history="1">
              <w:r w:rsidRPr="00AA41E3">
                <w:rPr>
                  <w:rStyle w:val="Hyperlink"/>
                  <w:sz w:val="20"/>
                  <w:szCs w:val="22"/>
                  <w:bdr w:val="none" w:sz="0" w:space="0" w:color="auto"/>
                  <w:lang w:val="en-GB"/>
                </w:rPr>
                <w:t>VCCCC026</w:t>
              </w:r>
            </w:hyperlink>
            <w:r w:rsidRPr="004C0848">
              <w:rPr>
                <w:sz w:val="22"/>
                <w:szCs w:val="22"/>
                <w:lang w:val="en-GB"/>
              </w:rPr>
              <w:t>)</w:t>
            </w:r>
          </w:p>
          <w:p w:rsidR="004C0848" w:rsidRPr="00AA41E3" w:rsidRDefault="004C0848" w:rsidP="00AA41E3">
            <w:pPr>
              <w:spacing w:before="50"/>
              <w:rPr>
                <w:rFonts w:cs="Arial"/>
                <w:b/>
                <w:sz w:val="16"/>
                <w:lang w:val="en-GB"/>
              </w:rPr>
            </w:pPr>
          </w:p>
        </w:tc>
        <w:tc>
          <w:tcPr>
            <w:tcW w:w="3054" w:type="dxa"/>
            <w:shd w:val="clear" w:color="auto" w:fill="auto"/>
          </w:tcPr>
          <w:p w:rsidR="004C0848" w:rsidRDefault="004C0848" w:rsidP="00AA41E3">
            <w:pPr>
              <w:pStyle w:val="ListParagraph"/>
              <w:spacing w:before="50" w:after="0" w:line="240" w:lineRule="auto"/>
              <w:ind w:left="33"/>
              <w:contextualSpacing w:val="0"/>
              <w:rPr>
                <w:rFonts w:ascii="Arial" w:hAnsi="Arial" w:cs="Arial"/>
                <w:b/>
                <w:lang w:val="en-GB"/>
              </w:rPr>
            </w:pPr>
          </w:p>
          <w:p w:rsidR="004C0848" w:rsidRDefault="004C0848" w:rsidP="00AA41E3">
            <w:pPr>
              <w:pStyle w:val="ListParagraph"/>
              <w:spacing w:before="50" w:after="0" w:line="240" w:lineRule="auto"/>
              <w:ind w:left="33"/>
              <w:contextualSpacing w:val="0"/>
              <w:rPr>
                <w:rFonts w:ascii="Arial" w:hAnsi="Arial" w:cs="Arial"/>
                <w:b/>
                <w:lang w:val="en-GB"/>
              </w:rPr>
            </w:pPr>
            <w:r>
              <w:rPr>
                <w:rFonts w:ascii="Arial" w:hAnsi="Arial" w:cs="Arial"/>
                <w:b/>
                <w:lang w:val="en-GB"/>
              </w:rPr>
              <w:br/>
            </w:r>
            <w:r>
              <w:rPr>
                <w:rFonts w:ascii="Arial" w:hAnsi="Arial" w:cs="Arial"/>
                <w:b/>
                <w:lang w:val="en-GB"/>
              </w:rPr>
              <w:br/>
            </w:r>
            <w:r>
              <w:rPr>
                <w:rFonts w:ascii="Arial" w:hAnsi="Arial" w:cs="Arial"/>
                <w:b/>
                <w:lang w:val="en-GB"/>
              </w:rPr>
              <w:br/>
            </w:r>
          </w:p>
          <w:p w:rsidR="004C0848" w:rsidRDefault="004C0848" w:rsidP="00AA41E3">
            <w:pPr>
              <w:pStyle w:val="ListParagraph"/>
              <w:spacing w:before="50" w:after="0" w:line="240" w:lineRule="auto"/>
              <w:ind w:left="33"/>
              <w:contextualSpacing w:val="0"/>
              <w:rPr>
                <w:rFonts w:ascii="Arial" w:hAnsi="Arial" w:cs="Arial"/>
                <w:b/>
                <w:lang w:val="en-GB"/>
              </w:rPr>
            </w:pPr>
          </w:p>
          <w:p w:rsidR="004C0848" w:rsidRPr="004C0848" w:rsidRDefault="004C0848" w:rsidP="00AA41E3">
            <w:pPr>
              <w:pStyle w:val="ListParagraph"/>
              <w:spacing w:before="50" w:after="0" w:line="240" w:lineRule="auto"/>
              <w:ind w:left="33"/>
              <w:contextualSpacing w:val="0"/>
              <w:rPr>
                <w:rFonts w:ascii="Arial" w:hAnsi="Arial" w:cs="Arial"/>
                <w:b/>
                <w:sz w:val="20"/>
                <w:szCs w:val="20"/>
                <w:lang w:val="en-GB"/>
              </w:rPr>
            </w:pPr>
            <w:r w:rsidRPr="004C0848">
              <w:rPr>
                <w:rFonts w:ascii="Arial" w:hAnsi="Arial" w:cs="Arial"/>
                <w:b/>
                <w:lang w:val="en-GB"/>
              </w:rPr>
              <w:t>It is important for the teacher to draw a distinction between religious groups and cultural groups.</w:t>
            </w:r>
          </w:p>
        </w:tc>
      </w:tr>
    </w:tbl>
    <w:p w:rsidR="004C0848" w:rsidRDefault="004C0848">
      <w:pPr>
        <w:rPr>
          <w:rFonts w:ascii="Arial Narrow" w:hAnsi="Arial Narrow" w:cs="Arial"/>
          <w:sz w:val="22"/>
          <w:szCs w:val="22"/>
          <w:lang w:val="en-GB"/>
        </w:rPr>
      </w:pPr>
      <w:r>
        <w:rPr>
          <w:rFonts w:ascii="Arial Narrow" w:hAnsi="Arial Narrow" w:cs="Arial"/>
          <w:sz w:val="22"/>
          <w:szCs w:val="22"/>
          <w:lang w:val="en-GB"/>
        </w:rPr>
        <w:br w:type="page"/>
      </w:r>
    </w:p>
    <w:p w:rsidR="002D3537" w:rsidRPr="00CE1322" w:rsidRDefault="002D3537" w:rsidP="00AA41E3">
      <w:pPr>
        <w:rPr>
          <w:rFonts w:ascii="Arial Narrow" w:hAnsi="Arial Narrow" w:cs="Arial"/>
          <w:sz w:val="10"/>
          <w:szCs w:val="22"/>
          <w:lang w:val="en-GB"/>
        </w:rPr>
      </w:pPr>
    </w:p>
    <w:tbl>
      <w:tblPr>
        <w:tblStyle w:val="TableGrid"/>
        <w:tblpPr w:leftFromText="180" w:rightFromText="180" w:vertAnchor="text" w:horzAnchor="margin" w:tblpY="157"/>
        <w:tblW w:w="0" w:type="auto"/>
        <w:tblLayout w:type="fixed"/>
        <w:tblLook w:val="04A0" w:firstRow="1" w:lastRow="0" w:firstColumn="1" w:lastColumn="0" w:noHBand="0" w:noVBand="1"/>
      </w:tblPr>
      <w:tblGrid>
        <w:gridCol w:w="8755"/>
        <w:gridCol w:w="2977"/>
        <w:gridCol w:w="2487"/>
      </w:tblGrid>
      <w:tr w:rsidR="002D3537" w:rsidRPr="00D762D6" w:rsidTr="00CE1322">
        <w:trPr>
          <w:trHeight w:val="454"/>
        </w:trPr>
        <w:tc>
          <w:tcPr>
            <w:tcW w:w="8755" w:type="dxa"/>
            <w:shd w:val="clear" w:color="auto" w:fill="EBAFC3"/>
            <w:vAlign w:val="center"/>
          </w:tcPr>
          <w:p w:rsidR="002D3537" w:rsidRPr="00D762D6" w:rsidRDefault="002D3537" w:rsidP="00CE1322">
            <w:pPr>
              <w:rPr>
                <w:rFonts w:cs="Arial"/>
                <w:b/>
                <w:sz w:val="22"/>
                <w:lang w:val="en-GB"/>
              </w:rPr>
            </w:pPr>
            <w:r w:rsidRPr="00D762D6">
              <w:rPr>
                <w:rFonts w:cs="Arial"/>
                <w:b/>
                <w:sz w:val="22"/>
                <w:lang w:val="en-GB"/>
              </w:rPr>
              <w:t>LEARNING ACTIVITIES</w:t>
            </w:r>
          </w:p>
        </w:tc>
        <w:tc>
          <w:tcPr>
            <w:tcW w:w="2977" w:type="dxa"/>
            <w:shd w:val="clear" w:color="auto" w:fill="EBAFC3"/>
            <w:vAlign w:val="center"/>
          </w:tcPr>
          <w:p w:rsidR="002D3537" w:rsidRPr="00D762D6" w:rsidRDefault="002D3537" w:rsidP="00CE1322">
            <w:pPr>
              <w:jc w:val="center"/>
              <w:rPr>
                <w:rFonts w:cs="Arial"/>
                <w:b/>
                <w:sz w:val="22"/>
                <w:lang w:val="en-GB"/>
              </w:rPr>
            </w:pPr>
            <w:r w:rsidRPr="00D762D6">
              <w:rPr>
                <w:rFonts w:cs="Arial"/>
                <w:b/>
                <w:sz w:val="22"/>
                <w:lang w:val="en-GB"/>
              </w:rPr>
              <w:t>ASSESSMENT TASKS</w:t>
            </w:r>
          </w:p>
        </w:tc>
        <w:tc>
          <w:tcPr>
            <w:tcW w:w="2487" w:type="dxa"/>
            <w:shd w:val="clear" w:color="auto" w:fill="EBAFC3"/>
            <w:vAlign w:val="center"/>
          </w:tcPr>
          <w:p w:rsidR="002D3537" w:rsidRPr="00D762D6" w:rsidRDefault="004C0848" w:rsidP="00CE1322">
            <w:pPr>
              <w:jc w:val="center"/>
              <w:rPr>
                <w:rFonts w:cs="Arial"/>
                <w:b/>
                <w:sz w:val="22"/>
                <w:lang w:val="en-GB"/>
              </w:rPr>
            </w:pPr>
            <w:r>
              <w:rPr>
                <w:rFonts w:cs="Arial"/>
                <w:b/>
                <w:sz w:val="22"/>
                <w:lang w:val="en-GB"/>
              </w:rPr>
              <w:t>TEACHING</w:t>
            </w:r>
            <w:r w:rsidR="002D3537" w:rsidRPr="00D762D6">
              <w:rPr>
                <w:rFonts w:cs="Arial"/>
                <w:b/>
                <w:sz w:val="22"/>
                <w:lang w:val="en-GB"/>
              </w:rPr>
              <w:t xml:space="preserve"> NOTES</w:t>
            </w:r>
          </w:p>
        </w:tc>
      </w:tr>
      <w:tr w:rsidR="00AA41E3" w:rsidRPr="00D762D6" w:rsidTr="00CE1322">
        <w:trPr>
          <w:trHeight w:val="397"/>
        </w:trPr>
        <w:tc>
          <w:tcPr>
            <w:tcW w:w="14219" w:type="dxa"/>
            <w:gridSpan w:val="3"/>
            <w:shd w:val="clear" w:color="auto" w:fill="auto"/>
            <w:vAlign w:val="center"/>
          </w:tcPr>
          <w:p w:rsidR="00AA41E3" w:rsidRPr="00D762D6" w:rsidRDefault="00AA41E3" w:rsidP="00CE1322">
            <w:pPr>
              <w:rPr>
                <w:rFonts w:cs="Arial"/>
                <w:sz w:val="22"/>
                <w:szCs w:val="22"/>
                <w:lang w:val="en-GB"/>
              </w:rPr>
            </w:pPr>
            <w:r w:rsidRPr="00D762D6">
              <w:rPr>
                <w:b/>
                <w:sz w:val="22"/>
                <w:szCs w:val="22"/>
                <w:lang w:val="en-GB"/>
              </w:rPr>
              <w:t>COMMUNITY PARTICIPATION PROJECT – AUSTRALIAN IDENTITY</w:t>
            </w:r>
          </w:p>
        </w:tc>
      </w:tr>
      <w:tr w:rsidR="002D3537" w:rsidRPr="00D762D6" w:rsidTr="00CE1322">
        <w:trPr>
          <w:trHeight w:val="7620"/>
        </w:trPr>
        <w:tc>
          <w:tcPr>
            <w:tcW w:w="8755" w:type="dxa"/>
            <w:shd w:val="clear" w:color="auto" w:fill="auto"/>
            <w:vAlign w:val="center"/>
          </w:tcPr>
          <w:p w:rsidR="002D3537" w:rsidRPr="00D762D6" w:rsidRDefault="002D3537" w:rsidP="00CE1322">
            <w:pPr>
              <w:pStyle w:val="Default"/>
              <w:spacing w:before="40"/>
              <w:rPr>
                <w:b/>
                <w:sz w:val="22"/>
                <w:szCs w:val="22"/>
                <w:lang w:val="en-GB"/>
              </w:rPr>
            </w:pPr>
            <w:r w:rsidRPr="00D762D6">
              <w:rPr>
                <w:b/>
                <w:sz w:val="22"/>
                <w:szCs w:val="22"/>
                <w:lang w:val="en-GB"/>
              </w:rPr>
              <w:t>Lesson</w:t>
            </w:r>
            <w:r w:rsidR="00AA41E3">
              <w:rPr>
                <w:b/>
                <w:sz w:val="22"/>
                <w:szCs w:val="22"/>
                <w:lang w:val="en-GB"/>
              </w:rPr>
              <w:t>s</w:t>
            </w:r>
            <w:r w:rsidRPr="00D762D6">
              <w:rPr>
                <w:b/>
                <w:sz w:val="22"/>
                <w:szCs w:val="22"/>
                <w:lang w:val="en-GB"/>
              </w:rPr>
              <w:t xml:space="preserve"> </w:t>
            </w:r>
            <w:r w:rsidR="004C0848">
              <w:rPr>
                <w:b/>
                <w:sz w:val="22"/>
                <w:szCs w:val="22"/>
                <w:lang w:val="en-GB"/>
              </w:rPr>
              <w:t>4</w:t>
            </w:r>
            <w:r w:rsidR="00AA41E3">
              <w:rPr>
                <w:b/>
                <w:sz w:val="22"/>
                <w:szCs w:val="22"/>
                <w:lang w:val="en-GB"/>
              </w:rPr>
              <w:t xml:space="preserve"> </w:t>
            </w:r>
            <w:r w:rsidR="00B11E6D">
              <w:rPr>
                <w:b/>
                <w:sz w:val="22"/>
                <w:szCs w:val="22"/>
                <w:lang w:val="en-GB"/>
              </w:rPr>
              <w:t>–</w:t>
            </w:r>
            <w:r w:rsidR="00AA41E3">
              <w:rPr>
                <w:b/>
                <w:sz w:val="22"/>
                <w:szCs w:val="22"/>
                <w:lang w:val="en-GB"/>
              </w:rPr>
              <w:t xml:space="preserve"> </w:t>
            </w:r>
            <w:r w:rsidR="004C0848">
              <w:rPr>
                <w:b/>
                <w:sz w:val="22"/>
                <w:szCs w:val="22"/>
                <w:lang w:val="en-GB"/>
              </w:rPr>
              <w:t>7</w:t>
            </w:r>
          </w:p>
          <w:p w:rsidR="002D3537" w:rsidRPr="00D762D6" w:rsidRDefault="002D3537" w:rsidP="00CE1322">
            <w:pPr>
              <w:pStyle w:val="Default"/>
              <w:numPr>
                <w:ilvl w:val="0"/>
                <w:numId w:val="36"/>
              </w:numPr>
              <w:spacing w:before="40"/>
              <w:ind w:left="426" w:hanging="426"/>
              <w:rPr>
                <w:sz w:val="22"/>
                <w:szCs w:val="22"/>
                <w:lang w:val="en-GB"/>
              </w:rPr>
            </w:pPr>
            <w:r w:rsidRPr="00D762D6">
              <w:rPr>
                <w:sz w:val="22"/>
                <w:szCs w:val="22"/>
                <w:lang w:val="en-GB"/>
              </w:rPr>
              <w:t xml:space="preserve">Recap previous session via students sharing their reflections with the class. </w:t>
            </w:r>
          </w:p>
          <w:p w:rsidR="002D3537" w:rsidRPr="00CE1322" w:rsidRDefault="002D3537" w:rsidP="00CE1322">
            <w:pPr>
              <w:pStyle w:val="Default"/>
              <w:spacing w:before="40"/>
              <w:rPr>
                <w:sz w:val="8"/>
                <w:szCs w:val="22"/>
                <w:lang w:val="en-GB"/>
              </w:rPr>
            </w:pPr>
          </w:p>
          <w:p w:rsidR="002D3537" w:rsidRPr="00D762D6" w:rsidRDefault="002D3537" w:rsidP="00CE1322">
            <w:pPr>
              <w:pStyle w:val="Default"/>
              <w:numPr>
                <w:ilvl w:val="0"/>
                <w:numId w:val="36"/>
              </w:numPr>
              <w:spacing w:before="40"/>
              <w:ind w:left="426" w:hanging="426"/>
              <w:rPr>
                <w:sz w:val="22"/>
                <w:szCs w:val="22"/>
                <w:lang w:val="en-GB"/>
              </w:rPr>
            </w:pPr>
            <w:r w:rsidRPr="00D762D6">
              <w:rPr>
                <w:sz w:val="22"/>
                <w:szCs w:val="22"/>
                <w:lang w:val="en-GB"/>
              </w:rPr>
              <w:t xml:space="preserve">In pairs, students plan and carry out a community investigation of what it means to be Australian. They devise a list of appropriate questions and interview a diverse range of people (consider variety in age, background, employment status and occupation, </w:t>
            </w:r>
            <w:r w:rsidR="00957173" w:rsidRPr="00D762D6">
              <w:rPr>
                <w:sz w:val="22"/>
                <w:szCs w:val="22"/>
                <w:lang w:val="en-GB"/>
              </w:rPr>
              <w:t>gender, religious affiliation</w:t>
            </w:r>
            <w:r w:rsidRPr="00D762D6">
              <w:rPr>
                <w:sz w:val="22"/>
                <w:szCs w:val="22"/>
                <w:lang w:val="en-GB"/>
              </w:rPr>
              <w:t xml:space="preserve"> race, etc.) about what it means to be Australian. </w:t>
            </w:r>
            <w:r w:rsidR="00957173" w:rsidRPr="00D762D6">
              <w:rPr>
                <w:sz w:val="22"/>
                <w:szCs w:val="22"/>
                <w:lang w:val="en-GB"/>
              </w:rPr>
              <w:t>(</w:t>
            </w:r>
            <w:hyperlink r:id="rId19" w:history="1">
              <w:r w:rsidR="00957173" w:rsidRPr="00AA41E3">
                <w:rPr>
                  <w:rStyle w:val="Hyperlink"/>
                  <w:sz w:val="20"/>
                  <w:szCs w:val="22"/>
                  <w:bdr w:val="none" w:sz="0" w:space="0" w:color="auto"/>
                  <w:lang w:val="en-GB"/>
                </w:rPr>
                <w:t>VCCCC025</w:t>
              </w:r>
            </w:hyperlink>
            <w:r w:rsidR="00957173" w:rsidRPr="00D762D6">
              <w:rPr>
                <w:sz w:val="22"/>
                <w:szCs w:val="22"/>
                <w:lang w:val="en-GB"/>
              </w:rPr>
              <w:t xml:space="preserve">) </w:t>
            </w:r>
            <w:r w:rsidRPr="00D762D6">
              <w:rPr>
                <w:sz w:val="22"/>
                <w:szCs w:val="22"/>
                <w:lang w:val="en-GB"/>
              </w:rPr>
              <w:t>(</w:t>
            </w:r>
            <w:hyperlink r:id="rId20" w:history="1">
              <w:r w:rsidRPr="00AA41E3">
                <w:rPr>
                  <w:rStyle w:val="Hyperlink"/>
                  <w:sz w:val="20"/>
                  <w:szCs w:val="22"/>
                  <w:bdr w:val="none" w:sz="0" w:space="0" w:color="auto"/>
                  <w:lang w:val="en-GB"/>
                </w:rPr>
                <w:t>VCCCC02</w:t>
              </w:r>
              <w:r w:rsidR="00957173" w:rsidRPr="00AA41E3">
                <w:rPr>
                  <w:rStyle w:val="Hyperlink"/>
                  <w:sz w:val="20"/>
                  <w:szCs w:val="22"/>
                  <w:bdr w:val="none" w:sz="0" w:space="0" w:color="auto"/>
                  <w:lang w:val="en-GB"/>
                </w:rPr>
                <w:t>6</w:t>
              </w:r>
            </w:hyperlink>
            <w:r w:rsidRPr="00D762D6">
              <w:rPr>
                <w:sz w:val="22"/>
                <w:szCs w:val="22"/>
                <w:lang w:val="en-GB"/>
              </w:rPr>
              <w:t>)</w:t>
            </w:r>
            <w:r w:rsidRPr="00D762D6">
              <w:rPr>
                <w:sz w:val="22"/>
                <w:szCs w:val="22"/>
                <w:lang w:val="en-GB"/>
              </w:rPr>
              <w:br/>
              <w:t>In creating questions, students need to show consideration of:</w:t>
            </w:r>
          </w:p>
          <w:p w:rsidR="00957173" w:rsidRPr="00D762D6" w:rsidRDefault="00957173" w:rsidP="00CE1322">
            <w:pPr>
              <w:pStyle w:val="Default"/>
              <w:numPr>
                <w:ilvl w:val="0"/>
                <w:numId w:val="11"/>
              </w:numPr>
              <w:spacing w:before="40"/>
              <w:ind w:hanging="294"/>
              <w:rPr>
                <w:sz w:val="22"/>
                <w:szCs w:val="22"/>
                <w:lang w:val="en-GB"/>
              </w:rPr>
            </w:pPr>
            <w:r w:rsidRPr="00D762D6">
              <w:rPr>
                <w:sz w:val="22"/>
                <w:szCs w:val="22"/>
                <w:lang w:val="en-GB"/>
              </w:rPr>
              <w:t>The diverse nature of Australian society</w:t>
            </w:r>
            <w:r w:rsidR="004C0848">
              <w:rPr>
                <w:sz w:val="22"/>
                <w:szCs w:val="22"/>
                <w:lang w:val="en-GB"/>
              </w:rPr>
              <w:t>.</w:t>
            </w:r>
          </w:p>
          <w:p w:rsidR="002D3537" w:rsidRPr="00D762D6" w:rsidRDefault="00957173" w:rsidP="00CE1322">
            <w:pPr>
              <w:pStyle w:val="Default"/>
              <w:numPr>
                <w:ilvl w:val="0"/>
                <w:numId w:val="11"/>
              </w:numPr>
              <w:spacing w:before="40"/>
              <w:ind w:hanging="294"/>
              <w:rPr>
                <w:sz w:val="22"/>
                <w:szCs w:val="22"/>
                <w:lang w:val="en-GB"/>
              </w:rPr>
            </w:pPr>
            <w:r w:rsidRPr="00D762D6">
              <w:rPr>
                <w:sz w:val="22"/>
                <w:szCs w:val="22"/>
                <w:lang w:val="en-GB"/>
              </w:rPr>
              <w:t xml:space="preserve">Expression of </w:t>
            </w:r>
            <w:r w:rsidR="002D3537" w:rsidRPr="00D762D6">
              <w:rPr>
                <w:sz w:val="22"/>
                <w:szCs w:val="22"/>
                <w:lang w:val="en-GB"/>
              </w:rPr>
              <w:t>Australian values including, freedom, respect, inclusion, civility, responsibility, compassion, equality and “a fair go”</w:t>
            </w:r>
            <w:r w:rsidR="004C0848">
              <w:rPr>
                <w:sz w:val="22"/>
                <w:szCs w:val="22"/>
                <w:lang w:val="en-GB"/>
              </w:rPr>
              <w:t>.</w:t>
            </w:r>
          </w:p>
          <w:p w:rsidR="00957173" w:rsidRPr="00CE1322" w:rsidRDefault="00957173" w:rsidP="00CE1322">
            <w:pPr>
              <w:pStyle w:val="Default"/>
              <w:numPr>
                <w:ilvl w:val="0"/>
                <w:numId w:val="11"/>
              </w:numPr>
              <w:spacing w:before="40"/>
              <w:ind w:hanging="294"/>
              <w:rPr>
                <w:spacing w:val="-2"/>
                <w:sz w:val="22"/>
                <w:szCs w:val="22"/>
                <w:lang w:val="en-GB"/>
              </w:rPr>
            </w:pPr>
            <w:r w:rsidRPr="00CE1322">
              <w:rPr>
                <w:spacing w:val="-2"/>
                <w:sz w:val="22"/>
                <w:szCs w:val="22"/>
                <w:lang w:val="en-GB"/>
              </w:rPr>
              <w:t xml:space="preserve">How </w:t>
            </w:r>
            <w:r w:rsidR="00D530B3" w:rsidRPr="00CE1322">
              <w:rPr>
                <w:spacing w:val="-2"/>
                <w:sz w:val="22"/>
                <w:szCs w:val="22"/>
                <w:lang w:val="en-GB"/>
              </w:rPr>
              <w:t xml:space="preserve">do </w:t>
            </w:r>
            <w:r w:rsidRPr="00CE1322">
              <w:rPr>
                <w:spacing w:val="-2"/>
                <w:sz w:val="22"/>
                <w:szCs w:val="22"/>
                <w:lang w:val="en-GB"/>
              </w:rPr>
              <w:t>the</w:t>
            </w:r>
            <w:r w:rsidR="007C4BF4" w:rsidRPr="00CE1322">
              <w:rPr>
                <w:spacing w:val="-2"/>
                <w:sz w:val="22"/>
                <w:szCs w:val="22"/>
                <w:lang w:val="en-GB"/>
              </w:rPr>
              <w:t xml:space="preserve">se </w:t>
            </w:r>
            <w:r w:rsidRPr="00CE1322">
              <w:rPr>
                <w:spacing w:val="-2"/>
                <w:sz w:val="22"/>
                <w:szCs w:val="22"/>
                <w:lang w:val="en-GB"/>
              </w:rPr>
              <w:t xml:space="preserve">values contribute to the promotion of </w:t>
            </w:r>
            <w:r w:rsidR="007C4BF4" w:rsidRPr="00CE1322">
              <w:rPr>
                <w:spacing w:val="-2"/>
                <w:sz w:val="22"/>
                <w:szCs w:val="22"/>
                <w:lang w:val="en-GB"/>
              </w:rPr>
              <w:t xml:space="preserve">social </w:t>
            </w:r>
            <w:r w:rsidRPr="00CE1322">
              <w:rPr>
                <w:spacing w:val="-2"/>
                <w:sz w:val="22"/>
                <w:szCs w:val="22"/>
                <w:lang w:val="en-GB"/>
              </w:rPr>
              <w:t>cohesion in Australian</w:t>
            </w:r>
            <w:r w:rsidR="007C4BF4" w:rsidRPr="00CE1322">
              <w:rPr>
                <w:spacing w:val="-2"/>
                <w:sz w:val="22"/>
                <w:szCs w:val="22"/>
                <w:lang w:val="en-GB"/>
              </w:rPr>
              <w:t>?</w:t>
            </w:r>
          </w:p>
          <w:p w:rsidR="002D3537" w:rsidRPr="00D762D6" w:rsidRDefault="0078141B" w:rsidP="00CE1322">
            <w:pPr>
              <w:pStyle w:val="Default"/>
              <w:numPr>
                <w:ilvl w:val="0"/>
                <w:numId w:val="11"/>
              </w:numPr>
              <w:spacing w:before="40"/>
              <w:ind w:hanging="294"/>
              <w:rPr>
                <w:sz w:val="22"/>
                <w:szCs w:val="22"/>
                <w:lang w:val="en-GB"/>
              </w:rPr>
            </w:pPr>
            <w:r w:rsidRPr="00D762D6">
              <w:rPr>
                <w:sz w:val="22"/>
                <w:szCs w:val="22"/>
                <w:lang w:val="en-GB"/>
              </w:rPr>
              <w:t>Expression o</w:t>
            </w:r>
            <w:r w:rsidR="004C0848">
              <w:rPr>
                <w:sz w:val="22"/>
                <w:szCs w:val="22"/>
                <w:lang w:val="en-GB"/>
              </w:rPr>
              <w:t>f identity and their influences.</w:t>
            </w:r>
          </w:p>
          <w:p w:rsidR="002D3537" w:rsidRPr="00D762D6" w:rsidRDefault="002D3537" w:rsidP="00CE1322">
            <w:pPr>
              <w:pStyle w:val="Default"/>
              <w:numPr>
                <w:ilvl w:val="0"/>
                <w:numId w:val="11"/>
              </w:numPr>
              <w:spacing w:before="40"/>
              <w:ind w:hanging="294"/>
              <w:rPr>
                <w:sz w:val="22"/>
                <w:szCs w:val="22"/>
                <w:lang w:val="en-GB"/>
              </w:rPr>
            </w:pPr>
            <w:r w:rsidRPr="00D762D6">
              <w:rPr>
                <w:sz w:val="22"/>
                <w:szCs w:val="22"/>
                <w:lang w:val="en-GB"/>
              </w:rPr>
              <w:t>Factors that contribute to a sense of belonging</w:t>
            </w:r>
            <w:r w:rsidR="004C0848">
              <w:rPr>
                <w:sz w:val="22"/>
                <w:szCs w:val="22"/>
                <w:lang w:val="en-GB"/>
              </w:rPr>
              <w:t>.</w:t>
            </w:r>
          </w:p>
          <w:p w:rsidR="002D3537" w:rsidRPr="00D762D6" w:rsidRDefault="002D3537" w:rsidP="00CE1322">
            <w:pPr>
              <w:pStyle w:val="Default"/>
              <w:numPr>
                <w:ilvl w:val="0"/>
                <w:numId w:val="11"/>
              </w:numPr>
              <w:spacing w:before="40"/>
              <w:ind w:hanging="294"/>
              <w:rPr>
                <w:sz w:val="22"/>
                <w:szCs w:val="22"/>
                <w:lang w:val="en-GB"/>
              </w:rPr>
            </w:pPr>
            <w:r w:rsidRPr="00D762D6">
              <w:rPr>
                <w:sz w:val="22"/>
                <w:szCs w:val="22"/>
                <w:lang w:val="en-GB"/>
              </w:rPr>
              <w:t xml:space="preserve">How </w:t>
            </w:r>
            <w:r w:rsidR="00D530B3" w:rsidRPr="00D762D6">
              <w:rPr>
                <w:sz w:val="22"/>
                <w:szCs w:val="22"/>
                <w:lang w:val="en-GB"/>
              </w:rPr>
              <w:t xml:space="preserve">can </w:t>
            </w:r>
            <w:r w:rsidRPr="00D762D6">
              <w:rPr>
                <w:sz w:val="22"/>
                <w:szCs w:val="22"/>
                <w:lang w:val="en-GB"/>
              </w:rPr>
              <w:t>cultural groups be represented</w:t>
            </w:r>
            <w:r w:rsidR="0078141B" w:rsidRPr="00D762D6">
              <w:rPr>
                <w:sz w:val="22"/>
                <w:szCs w:val="22"/>
                <w:lang w:val="en-GB"/>
              </w:rPr>
              <w:t xml:space="preserve"> in society and influence belonging to a secular nation and a multi-faith society</w:t>
            </w:r>
            <w:r w:rsidR="007C4BF4" w:rsidRPr="00D762D6">
              <w:rPr>
                <w:sz w:val="22"/>
                <w:szCs w:val="22"/>
                <w:lang w:val="en-GB"/>
              </w:rPr>
              <w:t>?</w:t>
            </w:r>
          </w:p>
          <w:p w:rsidR="002D3537" w:rsidRPr="00CE1322" w:rsidRDefault="002D3537" w:rsidP="00CE1322">
            <w:pPr>
              <w:pStyle w:val="Default"/>
              <w:spacing w:before="40"/>
              <w:rPr>
                <w:sz w:val="8"/>
                <w:szCs w:val="22"/>
                <w:lang w:val="en-GB"/>
              </w:rPr>
            </w:pPr>
          </w:p>
          <w:p w:rsidR="002D3537" w:rsidRPr="00D762D6" w:rsidRDefault="002D3537" w:rsidP="00CE1322">
            <w:pPr>
              <w:pStyle w:val="Default"/>
              <w:spacing w:before="40"/>
              <w:rPr>
                <w:sz w:val="22"/>
                <w:szCs w:val="22"/>
                <w:lang w:val="en-GB"/>
              </w:rPr>
            </w:pPr>
            <w:r w:rsidRPr="00D762D6">
              <w:rPr>
                <w:sz w:val="22"/>
                <w:szCs w:val="22"/>
                <w:lang w:val="en-GB"/>
              </w:rPr>
              <w:t xml:space="preserve">PROCESS: </w:t>
            </w:r>
          </w:p>
          <w:p w:rsidR="004C0848" w:rsidRDefault="002D3537" w:rsidP="00CE1322">
            <w:pPr>
              <w:pStyle w:val="Default"/>
              <w:spacing w:before="40"/>
              <w:rPr>
                <w:sz w:val="22"/>
                <w:szCs w:val="22"/>
                <w:lang w:val="en-GB"/>
              </w:rPr>
            </w:pPr>
            <w:r w:rsidRPr="00D762D6">
              <w:rPr>
                <w:sz w:val="22"/>
                <w:szCs w:val="22"/>
                <w:lang w:val="en-GB"/>
              </w:rPr>
              <w:t xml:space="preserve">Students plan their proposed sequence of actions. They need to work out </w:t>
            </w:r>
            <w:r w:rsidR="00AA6813" w:rsidRPr="00D762D6">
              <w:rPr>
                <w:sz w:val="22"/>
                <w:szCs w:val="22"/>
                <w:lang w:val="en-GB"/>
              </w:rPr>
              <w:t>who</w:t>
            </w:r>
            <w:r w:rsidR="00D530B3" w:rsidRPr="00D762D6">
              <w:rPr>
                <w:sz w:val="22"/>
                <w:szCs w:val="22"/>
                <w:lang w:val="en-GB"/>
              </w:rPr>
              <w:t>m</w:t>
            </w:r>
            <w:r w:rsidRPr="00D762D6">
              <w:rPr>
                <w:sz w:val="22"/>
                <w:szCs w:val="22"/>
                <w:lang w:val="en-GB"/>
              </w:rPr>
              <w:t xml:space="preserve"> they will interview to ensure a fair representation of their community. They need to decide how many people to ask and how and when they will do this. They could work out, in pairs, who they already know who could cover targets in their range and use a table to </w:t>
            </w:r>
            <w:r w:rsidR="00CE1322">
              <w:rPr>
                <w:sz w:val="22"/>
                <w:szCs w:val="22"/>
                <w:lang w:val="en-GB"/>
              </w:rPr>
              <w:t>a</w:t>
            </w:r>
            <w:r w:rsidRPr="00D762D6">
              <w:rPr>
                <w:sz w:val="22"/>
                <w:szCs w:val="22"/>
                <w:lang w:val="en-GB"/>
              </w:rPr>
              <w:t>ssist their planning to ensure a range of interviewees are included.</w:t>
            </w:r>
            <w:r w:rsidR="004C0848">
              <w:rPr>
                <w:sz w:val="22"/>
                <w:szCs w:val="22"/>
                <w:lang w:val="en-GB"/>
              </w:rPr>
              <w:t xml:space="preserve"> For example:</w:t>
            </w:r>
          </w:p>
          <w:p w:rsidR="004C0848" w:rsidRPr="00AA41E3" w:rsidRDefault="004C0848" w:rsidP="00CE1322">
            <w:pPr>
              <w:pStyle w:val="Default"/>
              <w:spacing w:before="40"/>
              <w:rPr>
                <w:sz w:val="14"/>
                <w:szCs w:val="22"/>
                <w:lang w:val="en-GB"/>
              </w:rPr>
            </w:pPr>
          </w:p>
          <w:tbl>
            <w:tblPr>
              <w:tblStyle w:val="TableGrid"/>
              <w:tblW w:w="0" w:type="auto"/>
              <w:tblLayout w:type="fixed"/>
              <w:tblLook w:val="04A0" w:firstRow="1" w:lastRow="0" w:firstColumn="1" w:lastColumn="0" w:noHBand="0" w:noVBand="1"/>
            </w:tblPr>
            <w:tblGrid>
              <w:gridCol w:w="1369"/>
              <w:gridCol w:w="1370"/>
              <w:gridCol w:w="1369"/>
              <w:gridCol w:w="1370"/>
              <w:gridCol w:w="1369"/>
              <w:gridCol w:w="1370"/>
            </w:tblGrid>
            <w:tr w:rsidR="00CE1322" w:rsidRPr="00AA41E3" w:rsidTr="00CE1322">
              <w:tc>
                <w:tcPr>
                  <w:tcW w:w="1369" w:type="dxa"/>
                </w:tcPr>
                <w:p w:rsidR="004C0848" w:rsidRPr="00AA41E3" w:rsidRDefault="004C0848" w:rsidP="000246EA">
                  <w:pPr>
                    <w:pStyle w:val="Default"/>
                    <w:framePr w:hSpace="180" w:wrap="around" w:vAnchor="text" w:hAnchor="margin" w:y="157"/>
                    <w:spacing w:before="40"/>
                    <w:rPr>
                      <w:sz w:val="20"/>
                      <w:szCs w:val="22"/>
                      <w:lang w:val="en-GB"/>
                    </w:rPr>
                  </w:pPr>
                  <w:r w:rsidRPr="00AA41E3">
                    <w:rPr>
                      <w:sz w:val="20"/>
                      <w:szCs w:val="22"/>
                      <w:lang w:val="en-GB"/>
                    </w:rPr>
                    <w:t>Name</w:t>
                  </w: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r w:rsidRPr="00AA41E3">
                    <w:rPr>
                      <w:sz w:val="20"/>
                      <w:szCs w:val="22"/>
                      <w:lang w:val="en-GB"/>
                    </w:rPr>
                    <w:t>Age</w:t>
                  </w:r>
                </w:p>
              </w:tc>
              <w:tc>
                <w:tcPr>
                  <w:tcW w:w="1369" w:type="dxa"/>
                </w:tcPr>
                <w:p w:rsidR="004C0848" w:rsidRPr="00AA41E3" w:rsidRDefault="004C0848" w:rsidP="000246EA">
                  <w:pPr>
                    <w:pStyle w:val="Default"/>
                    <w:framePr w:hSpace="180" w:wrap="around" w:vAnchor="text" w:hAnchor="margin" w:y="157"/>
                    <w:spacing w:before="40"/>
                    <w:rPr>
                      <w:sz w:val="20"/>
                      <w:szCs w:val="22"/>
                      <w:lang w:val="en-GB"/>
                    </w:rPr>
                  </w:pPr>
                  <w:r w:rsidRPr="00AA41E3">
                    <w:rPr>
                      <w:sz w:val="20"/>
                      <w:szCs w:val="22"/>
                      <w:lang w:val="en-GB"/>
                    </w:rPr>
                    <w:t>Gender</w:t>
                  </w: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r w:rsidRPr="00AA41E3">
                    <w:rPr>
                      <w:sz w:val="20"/>
                      <w:szCs w:val="22"/>
                      <w:lang w:val="en-GB"/>
                    </w:rPr>
                    <w:t>Ethnicity</w:t>
                  </w:r>
                </w:p>
              </w:tc>
              <w:tc>
                <w:tcPr>
                  <w:tcW w:w="1369" w:type="dxa"/>
                </w:tcPr>
                <w:p w:rsidR="004C0848" w:rsidRPr="00AA41E3" w:rsidRDefault="004C0848" w:rsidP="000246EA">
                  <w:pPr>
                    <w:pStyle w:val="Default"/>
                    <w:framePr w:hSpace="180" w:wrap="around" w:vAnchor="text" w:hAnchor="margin" w:y="157"/>
                    <w:spacing w:before="40"/>
                    <w:rPr>
                      <w:sz w:val="20"/>
                      <w:szCs w:val="22"/>
                      <w:lang w:val="en-GB"/>
                    </w:rPr>
                  </w:pPr>
                  <w:r w:rsidRPr="00AA41E3">
                    <w:rPr>
                      <w:sz w:val="20"/>
                      <w:szCs w:val="22"/>
                      <w:lang w:val="en-GB"/>
                    </w:rPr>
                    <w:t>Employment</w:t>
                  </w: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r w:rsidRPr="00AA41E3">
                    <w:rPr>
                      <w:sz w:val="20"/>
                      <w:szCs w:val="22"/>
                      <w:lang w:val="en-GB"/>
                    </w:rPr>
                    <w:t>Religion</w:t>
                  </w:r>
                </w:p>
              </w:tc>
            </w:tr>
            <w:tr w:rsidR="00CE1322" w:rsidRPr="00AA41E3" w:rsidTr="00CE1322">
              <w:tc>
                <w:tcPr>
                  <w:tcW w:w="1369" w:type="dxa"/>
                </w:tcPr>
                <w:p w:rsidR="004C0848" w:rsidRPr="00AA41E3" w:rsidRDefault="004C0848" w:rsidP="000246EA">
                  <w:pPr>
                    <w:pStyle w:val="Default"/>
                    <w:framePr w:hSpace="180" w:wrap="around" w:vAnchor="text" w:hAnchor="margin" w:y="157"/>
                    <w:spacing w:before="40"/>
                    <w:rPr>
                      <w:sz w:val="20"/>
                      <w:szCs w:val="22"/>
                      <w:lang w:val="en-GB"/>
                    </w:rPr>
                  </w:pP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p>
              </w:tc>
              <w:tc>
                <w:tcPr>
                  <w:tcW w:w="1369" w:type="dxa"/>
                </w:tcPr>
                <w:p w:rsidR="004C0848" w:rsidRPr="00AA41E3" w:rsidRDefault="004C0848" w:rsidP="000246EA">
                  <w:pPr>
                    <w:pStyle w:val="Default"/>
                    <w:framePr w:hSpace="180" w:wrap="around" w:vAnchor="text" w:hAnchor="margin" w:y="157"/>
                    <w:spacing w:before="40"/>
                    <w:rPr>
                      <w:sz w:val="20"/>
                      <w:szCs w:val="22"/>
                      <w:lang w:val="en-GB"/>
                    </w:rPr>
                  </w:pP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p>
              </w:tc>
              <w:tc>
                <w:tcPr>
                  <w:tcW w:w="1369" w:type="dxa"/>
                </w:tcPr>
                <w:p w:rsidR="004C0848" w:rsidRPr="00AA41E3" w:rsidRDefault="004C0848" w:rsidP="000246EA">
                  <w:pPr>
                    <w:pStyle w:val="Default"/>
                    <w:framePr w:hSpace="180" w:wrap="around" w:vAnchor="text" w:hAnchor="margin" w:y="157"/>
                    <w:spacing w:before="40"/>
                    <w:rPr>
                      <w:sz w:val="20"/>
                      <w:szCs w:val="22"/>
                      <w:lang w:val="en-GB"/>
                    </w:rPr>
                  </w:pP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p>
              </w:tc>
            </w:tr>
            <w:tr w:rsidR="00CE1322" w:rsidRPr="00AA41E3" w:rsidTr="00CE1322">
              <w:tc>
                <w:tcPr>
                  <w:tcW w:w="1369" w:type="dxa"/>
                </w:tcPr>
                <w:p w:rsidR="004C0848" w:rsidRPr="00AA41E3" w:rsidRDefault="004C0848" w:rsidP="000246EA">
                  <w:pPr>
                    <w:pStyle w:val="Default"/>
                    <w:framePr w:hSpace="180" w:wrap="around" w:vAnchor="text" w:hAnchor="margin" w:y="157"/>
                    <w:spacing w:before="40"/>
                    <w:rPr>
                      <w:sz w:val="20"/>
                      <w:szCs w:val="22"/>
                      <w:lang w:val="en-GB"/>
                    </w:rPr>
                  </w:pP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p>
              </w:tc>
              <w:tc>
                <w:tcPr>
                  <w:tcW w:w="1369" w:type="dxa"/>
                </w:tcPr>
                <w:p w:rsidR="004C0848" w:rsidRPr="00AA41E3" w:rsidRDefault="004C0848" w:rsidP="000246EA">
                  <w:pPr>
                    <w:pStyle w:val="Default"/>
                    <w:framePr w:hSpace="180" w:wrap="around" w:vAnchor="text" w:hAnchor="margin" w:y="157"/>
                    <w:spacing w:before="40"/>
                    <w:rPr>
                      <w:sz w:val="20"/>
                      <w:szCs w:val="22"/>
                      <w:lang w:val="en-GB"/>
                    </w:rPr>
                  </w:pP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p>
              </w:tc>
              <w:tc>
                <w:tcPr>
                  <w:tcW w:w="1369" w:type="dxa"/>
                </w:tcPr>
                <w:p w:rsidR="004C0848" w:rsidRPr="00AA41E3" w:rsidRDefault="004C0848" w:rsidP="000246EA">
                  <w:pPr>
                    <w:pStyle w:val="Default"/>
                    <w:framePr w:hSpace="180" w:wrap="around" w:vAnchor="text" w:hAnchor="margin" w:y="157"/>
                    <w:spacing w:before="40"/>
                    <w:rPr>
                      <w:sz w:val="20"/>
                      <w:szCs w:val="22"/>
                      <w:lang w:val="en-GB"/>
                    </w:rPr>
                  </w:pPr>
                </w:p>
              </w:tc>
              <w:tc>
                <w:tcPr>
                  <w:tcW w:w="1370" w:type="dxa"/>
                </w:tcPr>
                <w:p w:rsidR="004C0848" w:rsidRPr="00AA41E3" w:rsidRDefault="004C0848" w:rsidP="000246EA">
                  <w:pPr>
                    <w:pStyle w:val="Default"/>
                    <w:framePr w:hSpace="180" w:wrap="around" w:vAnchor="text" w:hAnchor="margin" w:y="157"/>
                    <w:spacing w:before="40"/>
                    <w:rPr>
                      <w:sz w:val="20"/>
                      <w:szCs w:val="22"/>
                      <w:lang w:val="en-GB"/>
                    </w:rPr>
                  </w:pPr>
                </w:p>
              </w:tc>
            </w:tr>
          </w:tbl>
          <w:p w:rsidR="002D3537" w:rsidRPr="00AA41E3" w:rsidRDefault="002D3537" w:rsidP="00CE1322">
            <w:pPr>
              <w:pStyle w:val="Default"/>
              <w:spacing w:before="40"/>
              <w:rPr>
                <w:sz w:val="16"/>
                <w:szCs w:val="22"/>
                <w:lang w:val="en-GB"/>
              </w:rPr>
            </w:pPr>
          </w:p>
        </w:tc>
        <w:tc>
          <w:tcPr>
            <w:tcW w:w="2977" w:type="dxa"/>
            <w:shd w:val="clear" w:color="auto" w:fill="auto"/>
          </w:tcPr>
          <w:p w:rsidR="00AA6813" w:rsidRPr="004C0848" w:rsidRDefault="00CE1322" w:rsidP="00CE1322">
            <w:pPr>
              <w:spacing w:before="40"/>
              <w:rPr>
                <w:rFonts w:cs="Arial"/>
                <w:b/>
                <w:sz w:val="22"/>
                <w:szCs w:val="22"/>
                <w:lang w:val="en-GB"/>
              </w:rPr>
            </w:pPr>
            <w:r>
              <w:rPr>
                <w:rFonts w:cs="Arial"/>
                <w:b/>
                <w:sz w:val="22"/>
                <w:szCs w:val="22"/>
                <w:lang w:val="en-GB"/>
              </w:rPr>
              <w:t>Task: Video Documentary</w:t>
            </w:r>
          </w:p>
          <w:p w:rsidR="002D3537" w:rsidRPr="004C0848" w:rsidRDefault="00AA6813" w:rsidP="00CE1322">
            <w:pPr>
              <w:spacing w:before="40"/>
              <w:rPr>
                <w:rFonts w:cs="Arial"/>
                <w:sz w:val="22"/>
                <w:szCs w:val="22"/>
                <w:lang w:val="en-GB"/>
              </w:rPr>
            </w:pPr>
            <w:r w:rsidRPr="004C0848">
              <w:rPr>
                <w:rFonts w:cs="Arial"/>
                <w:sz w:val="22"/>
                <w:szCs w:val="22"/>
                <w:lang w:val="en-GB"/>
              </w:rPr>
              <w:t xml:space="preserve">Students create a </w:t>
            </w:r>
            <w:r w:rsidR="002D3537" w:rsidRPr="004C0848">
              <w:rPr>
                <w:rFonts w:cs="Arial"/>
                <w:sz w:val="22"/>
                <w:szCs w:val="22"/>
                <w:lang w:val="en-GB"/>
              </w:rPr>
              <w:t xml:space="preserve">video documentary exploring what it means to be Australian </w:t>
            </w:r>
            <w:r w:rsidRPr="004C0848">
              <w:rPr>
                <w:rFonts w:cs="Arial"/>
                <w:sz w:val="22"/>
                <w:szCs w:val="22"/>
                <w:lang w:val="en-GB"/>
              </w:rPr>
              <w:t>today</w:t>
            </w:r>
            <w:r w:rsidR="002D7C45" w:rsidRPr="004C0848">
              <w:rPr>
                <w:rFonts w:cs="Arial"/>
                <w:sz w:val="22"/>
                <w:szCs w:val="22"/>
                <w:lang w:val="en-GB"/>
              </w:rPr>
              <w:t>, shared values and different points of view on identity and values</w:t>
            </w:r>
            <w:r w:rsidR="002D3537" w:rsidRPr="004C0848">
              <w:rPr>
                <w:rFonts w:cs="Arial"/>
                <w:sz w:val="22"/>
                <w:szCs w:val="22"/>
                <w:lang w:val="en-GB"/>
              </w:rPr>
              <w:t>.</w:t>
            </w:r>
            <w:r w:rsidRPr="004C0848">
              <w:rPr>
                <w:rFonts w:cs="Arial"/>
                <w:sz w:val="22"/>
                <w:szCs w:val="22"/>
                <w:lang w:val="en-GB"/>
              </w:rPr>
              <w:t xml:space="preserve"> </w:t>
            </w:r>
          </w:p>
          <w:p w:rsidR="00AA6813" w:rsidRPr="004C0848" w:rsidRDefault="00AA6813" w:rsidP="00CE1322">
            <w:pPr>
              <w:spacing w:before="40"/>
              <w:rPr>
                <w:rFonts w:cs="Arial"/>
                <w:sz w:val="22"/>
                <w:szCs w:val="22"/>
                <w:lang w:val="en-GB"/>
              </w:rPr>
            </w:pPr>
          </w:p>
          <w:p w:rsidR="002D3537" w:rsidRPr="004C0848" w:rsidRDefault="002D3537" w:rsidP="00CE1322">
            <w:pPr>
              <w:spacing w:before="40"/>
              <w:rPr>
                <w:rFonts w:cs="Arial"/>
                <w:sz w:val="22"/>
                <w:szCs w:val="22"/>
                <w:lang w:val="en-GB"/>
              </w:rPr>
            </w:pPr>
            <w:r w:rsidRPr="00525B60">
              <w:rPr>
                <w:rFonts w:cs="Arial"/>
                <w:sz w:val="22"/>
                <w:szCs w:val="22"/>
                <w:u w:val="single"/>
                <w:lang w:val="en-GB"/>
              </w:rPr>
              <w:t>See</w:t>
            </w:r>
            <w:r w:rsidR="00525B60">
              <w:rPr>
                <w:rFonts w:cs="Arial"/>
                <w:sz w:val="22"/>
                <w:szCs w:val="22"/>
                <w:lang w:val="en-GB"/>
              </w:rPr>
              <w:t>:</w:t>
            </w:r>
            <w:r w:rsidRPr="004C0848">
              <w:rPr>
                <w:rFonts w:cs="Arial"/>
                <w:sz w:val="22"/>
                <w:szCs w:val="22"/>
                <w:lang w:val="en-GB"/>
              </w:rPr>
              <w:t xml:space="preserve"> Appendix 1: Rubric</w:t>
            </w:r>
            <w:r w:rsidR="00C07902" w:rsidRPr="004C0848">
              <w:rPr>
                <w:rFonts w:cs="Arial"/>
                <w:sz w:val="22"/>
                <w:szCs w:val="22"/>
                <w:lang w:val="en-GB"/>
              </w:rPr>
              <w:t xml:space="preserve"> Advice. </w:t>
            </w:r>
          </w:p>
          <w:p w:rsidR="002D3537" w:rsidRPr="004C0848" w:rsidRDefault="002D3537" w:rsidP="00CE1322">
            <w:pPr>
              <w:spacing w:before="40"/>
              <w:rPr>
                <w:rFonts w:cs="Arial"/>
                <w:sz w:val="22"/>
                <w:szCs w:val="22"/>
                <w:lang w:val="en-GB"/>
              </w:rPr>
            </w:pPr>
          </w:p>
          <w:p w:rsidR="002D3537" w:rsidRPr="004C0848" w:rsidRDefault="00C07902" w:rsidP="00CE1322">
            <w:pPr>
              <w:spacing w:before="40"/>
              <w:rPr>
                <w:rFonts w:cs="Arial"/>
                <w:sz w:val="22"/>
                <w:szCs w:val="22"/>
                <w:lang w:val="en-GB"/>
              </w:rPr>
            </w:pPr>
            <w:r w:rsidRPr="004C0848">
              <w:rPr>
                <w:rFonts w:eastAsiaTheme="minorHAnsi" w:cs="Arial"/>
                <w:i/>
                <w:sz w:val="22"/>
                <w:szCs w:val="22"/>
                <w:lang w:val="en-GB" w:eastAsia="en-US"/>
              </w:rPr>
              <w:t>The example uses the Achievement Standard and is for teacher use only. Teachers may choose to elaborate on the Achievement Standards by developing an assessment rubric to describe student learning and achievement in the task.</w:t>
            </w:r>
          </w:p>
        </w:tc>
        <w:tc>
          <w:tcPr>
            <w:tcW w:w="2487" w:type="dxa"/>
            <w:shd w:val="clear" w:color="auto" w:fill="auto"/>
          </w:tcPr>
          <w:p w:rsidR="002D3537" w:rsidRPr="00D762D6" w:rsidRDefault="000C327E" w:rsidP="00CE1322">
            <w:pPr>
              <w:spacing w:before="40"/>
              <w:rPr>
                <w:rFonts w:cs="Arial"/>
                <w:sz w:val="22"/>
                <w:szCs w:val="22"/>
                <w:lang w:val="en-GB"/>
              </w:rPr>
            </w:pPr>
            <w:r w:rsidRPr="00D762D6">
              <w:rPr>
                <w:rFonts w:cs="Arial"/>
                <w:sz w:val="22"/>
                <w:szCs w:val="22"/>
                <w:lang w:val="en-GB"/>
              </w:rPr>
              <w:t xml:space="preserve">Ask students to draft questions and ask their peers to review them before they conduct interviews. </w:t>
            </w:r>
          </w:p>
          <w:p w:rsidR="002D3537" w:rsidRPr="00D762D6" w:rsidRDefault="002D3537" w:rsidP="00CE1322">
            <w:pPr>
              <w:spacing w:before="40"/>
              <w:rPr>
                <w:rFonts w:cs="Arial"/>
                <w:sz w:val="22"/>
                <w:szCs w:val="22"/>
                <w:lang w:val="en-GB"/>
              </w:rPr>
            </w:pPr>
          </w:p>
          <w:p w:rsidR="002D3537" w:rsidRPr="00D762D6" w:rsidRDefault="002D3537" w:rsidP="00CE1322">
            <w:pPr>
              <w:spacing w:before="40"/>
              <w:rPr>
                <w:rFonts w:cs="Arial"/>
                <w:sz w:val="22"/>
                <w:szCs w:val="22"/>
                <w:lang w:val="en-GB"/>
              </w:rPr>
            </w:pPr>
            <w:r w:rsidRPr="00D762D6">
              <w:rPr>
                <w:rFonts w:cs="Arial"/>
                <w:sz w:val="22"/>
                <w:szCs w:val="22"/>
                <w:lang w:val="en-GB"/>
              </w:rPr>
              <w:t xml:space="preserve">Encourage students to interview people they know or are introduced to but emphasise the importance of including a diverse range of opinions. </w:t>
            </w:r>
          </w:p>
          <w:p w:rsidR="000C327E" w:rsidRPr="00D762D6" w:rsidRDefault="000C327E" w:rsidP="00CE1322">
            <w:pPr>
              <w:spacing w:before="40"/>
              <w:rPr>
                <w:rFonts w:cs="Arial"/>
                <w:sz w:val="22"/>
                <w:szCs w:val="22"/>
                <w:lang w:val="en-GB"/>
              </w:rPr>
            </w:pPr>
          </w:p>
          <w:p w:rsidR="002D3537" w:rsidRPr="00D762D6" w:rsidRDefault="002D3537" w:rsidP="00CE1322">
            <w:pPr>
              <w:spacing w:before="40"/>
              <w:rPr>
                <w:rFonts w:cs="Arial"/>
                <w:sz w:val="22"/>
                <w:szCs w:val="22"/>
                <w:lang w:val="en-GB"/>
              </w:rPr>
            </w:pPr>
            <w:r w:rsidRPr="00D762D6">
              <w:rPr>
                <w:rFonts w:cs="Arial"/>
                <w:sz w:val="22"/>
                <w:szCs w:val="22"/>
                <w:lang w:val="en-GB"/>
              </w:rPr>
              <w:t>Further follow up may be proposed to inform or/and work with relevant community personnel to address issues raised.</w:t>
            </w:r>
          </w:p>
          <w:p w:rsidR="002D3537" w:rsidRPr="00D762D6" w:rsidRDefault="002D3537" w:rsidP="00CE1322">
            <w:pPr>
              <w:spacing w:before="40"/>
              <w:rPr>
                <w:rFonts w:cs="Arial"/>
                <w:sz w:val="22"/>
                <w:szCs w:val="22"/>
                <w:lang w:val="en-GB"/>
              </w:rPr>
            </w:pPr>
          </w:p>
          <w:p w:rsidR="00D9193E" w:rsidRPr="004C0848" w:rsidRDefault="002D3537" w:rsidP="00CE1322">
            <w:pPr>
              <w:spacing w:before="40"/>
              <w:rPr>
                <w:rFonts w:cs="Arial"/>
                <w:sz w:val="22"/>
                <w:szCs w:val="22"/>
                <w:lang w:val="en-GB"/>
              </w:rPr>
            </w:pPr>
            <w:r w:rsidRPr="00D762D6">
              <w:rPr>
                <w:rFonts w:cs="Arial"/>
                <w:sz w:val="22"/>
                <w:szCs w:val="22"/>
                <w:lang w:val="en-GB"/>
              </w:rPr>
              <w:t>List of free editing programs included in resources</w:t>
            </w:r>
            <w:r w:rsidR="00AA6813" w:rsidRPr="00D762D6">
              <w:rPr>
                <w:rFonts w:cs="Arial"/>
                <w:sz w:val="22"/>
                <w:szCs w:val="22"/>
                <w:lang w:val="en-GB"/>
              </w:rPr>
              <w:t xml:space="preserve"> below. </w:t>
            </w:r>
          </w:p>
        </w:tc>
      </w:tr>
    </w:tbl>
    <w:p w:rsidR="00D9193E" w:rsidRPr="00D762D6" w:rsidRDefault="00D9193E">
      <w:pPr>
        <w:rPr>
          <w:rFonts w:ascii="Arial Narrow" w:hAnsi="Arial Narrow" w:cs="Arial"/>
          <w:sz w:val="22"/>
          <w:szCs w:val="22"/>
          <w:lang w:val="en-GB"/>
        </w:rPr>
      </w:pPr>
    </w:p>
    <w:tbl>
      <w:tblPr>
        <w:tblStyle w:val="TableGrid"/>
        <w:tblpPr w:leftFromText="180" w:rightFromText="180" w:vertAnchor="text" w:horzAnchor="margin" w:tblpY="157"/>
        <w:tblW w:w="0" w:type="auto"/>
        <w:tblLook w:val="04A0" w:firstRow="1" w:lastRow="0" w:firstColumn="1" w:lastColumn="0" w:noHBand="0" w:noVBand="1"/>
      </w:tblPr>
      <w:tblGrid>
        <w:gridCol w:w="8755"/>
        <w:gridCol w:w="2977"/>
        <w:gridCol w:w="2487"/>
      </w:tblGrid>
      <w:tr w:rsidR="00D9193E" w:rsidRPr="00D762D6" w:rsidTr="00CE1322">
        <w:trPr>
          <w:trHeight w:val="454"/>
        </w:trPr>
        <w:tc>
          <w:tcPr>
            <w:tcW w:w="8755" w:type="dxa"/>
            <w:shd w:val="clear" w:color="auto" w:fill="EBAFC3"/>
            <w:vAlign w:val="center"/>
          </w:tcPr>
          <w:p w:rsidR="00D9193E" w:rsidRPr="00D762D6" w:rsidRDefault="00D9193E" w:rsidP="00CE1322">
            <w:pPr>
              <w:spacing w:before="50"/>
              <w:rPr>
                <w:rFonts w:cs="Arial"/>
                <w:b/>
                <w:sz w:val="22"/>
                <w:lang w:val="en-GB"/>
              </w:rPr>
            </w:pPr>
            <w:r w:rsidRPr="00D762D6">
              <w:rPr>
                <w:rFonts w:cs="Arial"/>
                <w:b/>
                <w:sz w:val="22"/>
                <w:lang w:val="en-GB"/>
              </w:rPr>
              <w:lastRenderedPageBreak/>
              <w:t>LEARNING ACTIVITIES</w:t>
            </w:r>
          </w:p>
        </w:tc>
        <w:tc>
          <w:tcPr>
            <w:tcW w:w="2977" w:type="dxa"/>
            <w:shd w:val="clear" w:color="auto" w:fill="EBAFC3"/>
            <w:vAlign w:val="center"/>
          </w:tcPr>
          <w:p w:rsidR="00D9193E" w:rsidRPr="00D762D6" w:rsidRDefault="00D9193E" w:rsidP="00CE1322">
            <w:pPr>
              <w:spacing w:before="50"/>
              <w:rPr>
                <w:rFonts w:cs="Arial"/>
                <w:b/>
                <w:sz w:val="22"/>
                <w:lang w:val="en-GB"/>
              </w:rPr>
            </w:pPr>
            <w:r w:rsidRPr="00D762D6">
              <w:rPr>
                <w:rFonts w:cs="Arial"/>
                <w:b/>
                <w:sz w:val="22"/>
                <w:lang w:val="en-GB"/>
              </w:rPr>
              <w:t>ASSESSMENT TASKS</w:t>
            </w:r>
          </w:p>
        </w:tc>
        <w:tc>
          <w:tcPr>
            <w:tcW w:w="2487" w:type="dxa"/>
            <w:shd w:val="clear" w:color="auto" w:fill="EBAFC3"/>
            <w:vAlign w:val="center"/>
          </w:tcPr>
          <w:p w:rsidR="00D9193E" w:rsidRPr="00D762D6" w:rsidRDefault="00D9193E" w:rsidP="00CE1322">
            <w:pPr>
              <w:spacing w:before="50"/>
              <w:rPr>
                <w:rFonts w:cs="Arial"/>
                <w:b/>
                <w:sz w:val="22"/>
                <w:lang w:val="en-GB"/>
              </w:rPr>
            </w:pPr>
            <w:r w:rsidRPr="00D762D6">
              <w:rPr>
                <w:rFonts w:cs="Arial"/>
                <w:b/>
                <w:sz w:val="22"/>
                <w:lang w:val="en-GB"/>
              </w:rPr>
              <w:t>TEACH</w:t>
            </w:r>
            <w:r w:rsidR="00476139">
              <w:rPr>
                <w:rFonts w:cs="Arial"/>
                <w:b/>
                <w:sz w:val="22"/>
                <w:lang w:val="en-GB"/>
              </w:rPr>
              <w:t>ING</w:t>
            </w:r>
            <w:r w:rsidRPr="00D762D6">
              <w:rPr>
                <w:rFonts w:cs="Arial"/>
                <w:b/>
                <w:sz w:val="22"/>
                <w:lang w:val="en-GB"/>
              </w:rPr>
              <w:t xml:space="preserve"> NOTES</w:t>
            </w:r>
          </w:p>
        </w:tc>
      </w:tr>
      <w:tr w:rsidR="00CE1322" w:rsidRPr="00D762D6" w:rsidTr="00CE1322">
        <w:trPr>
          <w:trHeight w:val="454"/>
        </w:trPr>
        <w:tc>
          <w:tcPr>
            <w:tcW w:w="0" w:type="auto"/>
            <w:gridSpan w:val="3"/>
            <w:shd w:val="clear" w:color="auto" w:fill="auto"/>
            <w:vAlign w:val="center"/>
          </w:tcPr>
          <w:p w:rsidR="00CE1322" w:rsidRPr="00CE1322" w:rsidRDefault="00CE1322" w:rsidP="00CE1322">
            <w:pPr>
              <w:pStyle w:val="Default"/>
              <w:spacing w:before="50"/>
              <w:rPr>
                <w:b/>
                <w:sz w:val="22"/>
                <w:szCs w:val="22"/>
                <w:lang w:val="en-GB"/>
              </w:rPr>
            </w:pPr>
            <w:r w:rsidRPr="00D762D6">
              <w:rPr>
                <w:b/>
                <w:sz w:val="22"/>
                <w:szCs w:val="22"/>
                <w:lang w:val="en-GB"/>
              </w:rPr>
              <w:t>COMMUNITY PARTICIPATION PROJECT – AUSTRALIAN IDENTITY</w:t>
            </w:r>
          </w:p>
        </w:tc>
      </w:tr>
      <w:tr w:rsidR="00D9193E" w:rsidRPr="00D762D6" w:rsidTr="00CE1322">
        <w:tc>
          <w:tcPr>
            <w:tcW w:w="8755" w:type="dxa"/>
            <w:shd w:val="clear" w:color="auto" w:fill="auto"/>
          </w:tcPr>
          <w:p w:rsidR="00D9193E" w:rsidRPr="00D762D6" w:rsidRDefault="00D9193E" w:rsidP="00CE1322">
            <w:pPr>
              <w:pStyle w:val="Default"/>
              <w:spacing w:before="50"/>
              <w:rPr>
                <w:b/>
                <w:sz w:val="22"/>
                <w:szCs w:val="22"/>
                <w:lang w:val="en-GB"/>
              </w:rPr>
            </w:pPr>
            <w:r w:rsidRPr="00D762D6">
              <w:rPr>
                <w:b/>
                <w:sz w:val="22"/>
                <w:szCs w:val="22"/>
                <w:lang w:val="en-GB"/>
              </w:rPr>
              <w:t>Lesson</w:t>
            </w:r>
            <w:r w:rsidR="00CE1322">
              <w:rPr>
                <w:b/>
                <w:sz w:val="22"/>
                <w:szCs w:val="22"/>
                <w:lang w:val="en-GB"/>
              </w:rPr>
              <w:t>s</w:t>
            </w:r>
            <w:r w:rsidRPr="00D762D6">
              <w:rPr>
                <w:b/>
                <w:sz w:val="22"/>
                <w:szCs w:val="22"/>
                <w:lang w:val="en-GB"/>
              </w:rPr>
              <w:t xml:space="preserve"> </w:t>
            </w:r>
            <w:r w:rsidR="007C4BF4" w:rsidRPr="00D762D6">
              <w:rPr>
                <w:b/>
                <w:sz w:val="22"/>
                <w:szCs w:val="22"/>
                <w:lang w:val="en-GB"/>
              </w:rPr>
              <w:t>4</w:t>
            </w:r>
            <w:r w:rsidR="00CE1322">
              <w:rPr>
                <w:b/>
                <w:sz w:val="22"/>
                <w:szCs w:val="22"/>
                <w:lang w:val="en-GB"/>
              </w:rPr>
              <w:t xml:space="preserve"> </w:t>
            </w:r>
            <w:r w:rsidR="00B11E6D">
              <w:rPr>
                <w:b/>
                <w:sz w:val="22"/>
                <w:szCs w:val="22"/>
                <w:lang w:val="en-GB"/>
              </w:rPr>
              <w:t>–</w:t>
            </w:r>
            <w:r w:rsidR="00CE1322">
              <w:rPr>
                <w:b/>
                <w:sz w:val="22"/>
                <w:szCs w:val="22"/>
                <w:lang w:val="en-GB"/>
              </w:rPr>
              <w:t xml:space="preserve"> </w:t>
            </w:r>
            <w:r w:rsidRPr="00D762D6">
              <w:rPr>
                <w:b/>
                <w:sz w:val="22"/>
                <w:szCs w:val="22"/>
                <w:lang w:val="en-GB"/>
              </w:rPr>
              <w:t xml:space="preserve">7 </w:t>
            </w:r>
            <w:r w:rsidR="004C0848">
              <w:rPr>
                <w:b/>
                <w:sz w:val="22"/>
                <w:szCs w:val="22"/>
                <w:lang w:val="en-GB"/>
              </w:rPr>
              <w:t>(</w:t>
            </w:r>
            <w:r w:rsidRPr="00D762D6">
              <w:rPr>
                <w:b/>
                <w:sz w:val="22"/>
                <w:szCs w:val="22"/>
                <w:lang w:val="en-GB"/>
              </w:rPr>
              <w:t>cont</w:t>
            </w:r>
            <w:r w:rsidR="004C0848">
              <w:rPr>
                <w:b/>
                <w:sz w:val="22"/>
                <w:szCs w:val="22"/>
                <w:lang w:val="en-GB"/>
              </w:rPr>
              <w:t>inued)</w:t>
            </w:r>
          </w:p>
          <w:p w:rsidR="00D9193E" w:rsidRPr="00D762D6" w:rsidRDefault="00D9193E" w:rsidP="00CE1322">
            <w:pPr>
              <w:pStyle w:val="Default"/>
              <w:spacing w:before="50"/>
              <w:rPr>
                <w:sz w:val="22"/>
                <w:szCs w:val="22"/>
                <w:lang w:val="en-GB"/>
              </w:rPr>
            </w:pPr>
          </w:p>
          <w:p w:rsidR="00D9193E" w:rsidRPr="00D762D6" w:rsidRDefault="00D9193E" w:rsidP="00CE1322">
            <w:pPr>
              <w:pStyle w:val="Default"/>
              <w:spacing w:before="50"/>
              <w:rPr>
                <w:sz w:val="22"/>
                <w:szCs w:val="22"/>
                <w:lang w:val="en-GB"/>
              </w:rPr>
            </w:pPr>
            <w:r w:rsidRPr="00D762D6">
              <w:rPr>
                <w:sz w:val="22"/>
                <w:szCs w:val="22"/>
                <w:lang w:val="en-GB"/>
              </w:rPr>
              <w:t xml:space="preserve">Students need to decide how to record and collate their findings and present them through a video. This may include the use of smart phones, video cameras, audio files. Students use their findings to complete a detailed video and report (addressing dot points above) about how their community views “the typical Aussie”. </w:t>
            </w:r>
          </w:p>
          <w:p w:rsidR="00D9193E" w:rsidRPr="00D762D6" w:rsidRDefault="00D9193E" w:rsidP="00CE1322">
            <w:pPr>
              <w:pStyle w:val="Default"/>
              <w:spacing w:before="50"/>
              <w:rPr>
                <w:sz w:val="22"/>
                <w:szCs w:val="22"/>
                <w:lang w:val="en-GB"/>
              </w:rPr>
            </w:pPr>
          </w:p>
          <w:p w:rsidR="00D9193E" w:rsidRPr="00D762D6" w:rsidRDefault="00476139" w:rsidP="00CE1322">
            <w:pPr>
              <w:pStyle w:val="Default"/>
              <w:spacing w:before="50"/>
              <w:rPr>
                <w:sz w:val="22"/>
                <w:szCs w:val="22"/>
                <w:lang w:val="en-GB"/>
              </w:rPr>
            </w:pPr>
            <w:r>
              <w:rPr>
                <w:sz w:val="22"/>
                <w:szCs w:val="22"/>
                <w:lang w:val="en-GB"/>
              </w:rPr>
              <w:t>The v</w:t>
            </w:r>
            <w:r w:rsidR="00D9193E" w:rsidRPr="00D762D6">
              <w:rPr>
                <w:sz w:val="22"/>
                <w:szCs w:val="22"/>
                <w:lang w:val="en-GB"/>
              </w:rPr>
              <w:t>ideo is to be edited to explain how groups express their identities and demonstrate the value it places on c</w:t>
            </w:r>
            <w:r w:rsidR="005964BE" w:rsidRPr="00D762D6">
              <w:rPr>
                <w:sz w:val="22"/>
                <w:szCs w:val="22"/>
                <w:lang w:val="en-GB"/>
              </w:rPr>
              <w:t>ultural diversity.  (</w:t>
            </w:r>
            <w:hyperlink r:id="rId21" w:history="1">
              <w:r w:rsidR="005964BE" w:rsidRPr="00CE1322">
                <w:rPr>
                  <w:rStyle w:val="Hyperlink"/>
                  <w:sz w:val="20"/>
                  <w:szCs w:val="22"/>
                  <w:bdr w:val="none" w:sz="0" w:space="0" w:color="auto"/>
                  <w:lang w:val="en-GB"/>
                </w:rPr>
                <w:t>VCCCC026</w:t>
              </w:r>
            </w:hyperlink>
            <w:r w:rsidR="005964BE" w:rsidRPr="00D762D6">
              <w:rPr>
                <w:sz w:val="22"/>
                <w:szCs w:val="22"/>
                <w:lang w:val="en-GB"/>
              </w:rPr>
              <w:t xml:space="preserve">) </w:t>
            </w:r>
            <w:r w:rsidR="009060FF" w:rsidRPr="00D762D6">
              <w:rPr>
                <w:sz w:val="22"/>
                <w:szCs w:val="22"/>
                <w:lang w:val="en-GB"/>
              </w:rPr>
              <w:br/>
            </w:r>
          </w:p>
          <w:p w:rsidR="00D9193E" w:rsidRPr="00D762D6" w:rsidRDefault="00D9193E" w:rsidP="00CE1322">
            <w:pPr>
              <w:pStyle w:val="Default"/>
              <w:spacing w:before="50"/>
              <w:rPr>
                <w:sz w:val="22"/>
                <w:szCs w:val="22"/>
                <w:lang w:val="en-GB"/>
              </w:rPr>
            </w:pPr>
            <w:r w:rsidRPr="00D762D6">
              <w:rPr>
                <w:sz w:val="22"/>
                <w:szCs w:val="22"/>
                <w:lang w:val="en-GB"/>
              </w:rPr>
              <w:t>The final video may be presented to an appropriate audience such as community groups including local council or community interest groups</w:t>
            </w:r>
            <w:r w:rsidR="00476139">
              <w:rPr>
                <w:sz w:val="22"/>
                <w:szCs w:val="22"/>
                <w:lang w:val="en-GB"/>
              </w:rPr>
              <w:t xml:space="preserve">. Students should </w:t>
            </w:r>
            <w:r w:rsidRPr="00D762D6">
              <w:rPr>
                <w:sz w:val="22"/>
                <w:szCs w:val="22"/>
                <w:lang w:val="en-GB"/>
              </w:rPr>
              <w:t xml:space="preserve">seek feedback </w:t>
            </w:r>
            <w:r w:rsidR="00476139">
              <w:rPr>
                <w:sz w:val="22"/>
                <w:szCs w:val="22"/>
                <w:lang w:val="en-GB"/>
              </w:rPr>
              <w:t>from the group and discuss</w:t>
            </w:r>
            <w:r w:rsidRPr="00D762D6">
              <w:rPr>
                <w:sz w:val="22"/>
                <w:szCs w:val="22"/>
                <w:lang w:val="en-GB"/>
              </w:rPr>
              <w:t xml:space="preserve"> how the video </w:t>
            </w:r>
            <w:r w:rsidR="00476139">
              <w:rPr>
                <w:sz w:val="22"/>
                <w:szCs w:val="22"/>
                <w:lang w:val="en-GB"/>
              </w:rPr>
              <w:t xml:space="preserve">may have </w:t>
            </w:r>
            <w:r w:rsidRPr="00D762D6">
              <w:rPr>
                <w:sz w:val="22"/>
                <w:szCs w:val="22"/>
                <w:lang w:val="en-GB"/>
              </w:rPr>
              <w:t>influenced their perceptions of others and others’ perception of them.  (*Alternatively, all videos may be collated and edited for presentation.) (</w:t>
            </w:r>
            <w:hyperlink r:id="rId22" w:history="1">
              <w:r w:rsidRPr="00CE1322">
                <w:rPr>
                  <w:rStyle w:val="Hyperlink"/>
                  <w:sz w:val="20"/>
                  <w:szCs w:val="22"/>
                  <w:bdr w:val="none" w:sz="0" w:space="0" w:color="auto"/>
                  <w:lang w:val="en-GB"/>
                </w:rPr>
                <w:t>VCCCC026</w:t>
              </w:r>
            </w:hyperlink>
            <w:r w:rsidRPr="00D762D6">
              <w:rPr>
                <w:sz w:val="22"/>
                <w:szCs w:val="22"/>
                <w:lang w:val="en-GB"/>
              </w:rPr>
              <w:t>)</w:t>
            </w:r>
          </w:p>
          <w:p w:rsidR="00D9193E" w:rsidRPr="00D762D6" w:rsidRDefault="00D9193E" w:rsidP="00CE1322">
            <w:pPr>
              <w:pStyle w:val="Default"/>
              <w:spacing w:before="50"/>
              <w:rPr>
                <w:sz w:val="22"/>
                <w:szCs w:val="22"/>
                <w:lang w:val="en-GB"/>
              </w:rPr>
            </w:pPr>
          </w:p>
          <w:p w:rsidR="00D9193E" w:rsidRDefault="00476139" w:rsidP="00CE1322">
            <w:pPr>
              <w:pStyle w:val="Default"/>
              <w:spacing w:before="50"/>
              <w:rPr>
                <w:sz w:val="22"/>
                <w:szCs w:val="22"/>
                <w:lang w:val="en-GB"/>
              </w:rPr>
            </w:pPr>
            <w:r>
              <w:rPr>
                <w:sz w:val="22"/>
                <w:szCs w:val="22"/>
                <w:lang w:val="en-GB"/>
              </w:rPr>
              <w:t>The r</w:t>
            </w:r>
            <w:r w:rsidR="00AA6813" w:rsidRPr="00D762D6">
              <w:rPr>
                <w:sz w:val="22"/>
                <w:szCs w:val="22"/>
                <w:lang w:val="en-GB"/>
              </w:rPr>
              <w:t>eflection r</w:t>
            </w:r>
            <w:r w:rsidR="00D9193E" w:rsidRPr="00D762D6">
              <w:rPr>
                <w:sz w:val="22"/>
                <w:szCs w:val="22"/>
                <w:lang w:val="en-GB"/>
              </w:rPr>
              <w:t>eport n</w:t>
            </w:r>
            <w:r>
              <w:rPr>
                <w:sz w:val="22"/>
                <w:szCs w:val="22"/>
                <w:lang w:val="en-GB"/>
              </w:rPr>
              <w:t>eeds to take into consideration</w:t>
            </w:r>
            <w:r w:rsidR="00957173" w:rsidRPr="00D762D6">
              <w:rPr>
                <w:sz w:val="22"/>
                <w:szCs w:val="22"/>
                <w:lang w:val="en-GB"/>
              </w:rPr>
              <w:t xml:space="preserve"> the values expressed and their impact, </w:t>
            </w:r>
            <w:r w:rsidR="00D9193E" w:rsidRPr="00D762D6">
              <w:rPr>
                <w:sz w:val="22"/>
                <w:szCs w:val="22"/>
                <w:lang w:val="en-GB"/>
              </w:rPr>
              <w:t>issues of identity that emerge and how these might be addressed or developed, including how national identity can shape a sense of belonging</w:t>
            </w:r>
            <w:r w:rsidR="007C4BF4" w:rsidRPr="00D762D6">
              <w:rPr>
                <w:sz w:val="22"/>
                <w:szCs w:val="22"/>
                <w:lang w:val="en-GB"/>
              </w:rPr>
              <w:t xml:space="preserve"> (</w:t>
            </w:r>
            <w:r>
              <w:rPr>
                <w:sz w:val="22"/>
                <w:szCs w:val="22"/>
                <w:lang w:val="en-GB"/>
              </w:rPr>
              <w:t>t</w:t>
            </w:r>
            <w:r w:rsidR="007C4BF4" w:rsidRPr="00D762D6">
              <w:rPr>
                <w:sz w:val="22"/>
                <w:szCs w:val="22"/>
                <w:lang w:val="en-GB"/>
              </w:rPr>
              <w:t>hi</w:t>
            </w:r>
            <w:r>
              <w:rPr>
                <w:sz w:val="22"/>
                <w:szCs w:val="22"/>
                <w:lang w:val="en-GB"/>
              </w:rPr>
              <w:t>s may build on lesson 3)</w:t>
            </w:r>
            <w:r w:rsidR="00D9193E" w:rsidRPr="00D762D6">
              <w:rPr>
                <w:sz w:val="22"/>
                <w:szCs w:val="22"/>
                <w:lang w:val="en-GB"/>
              </w:rPr>
              <w:t xml:space="preserve">. This may be in the form of an action plan that addresses issues about citizenship and diversity in the local area.  </w:t>
            </w:r>
            <w:r w:rsidR="00957173" w:rsidRPr="00D762D6">
              <w:rPr>
                <w:sz w:val="22"/>
                <w:szCs w:val="22"/>
                <w:lang w:val="en-GB"/>
              </w:rPr>
              <w:t>(</w:t>
            </w:r>
            <w:hyperlink r:id="rId23" w:history="1">
              <w:r w:rsidR="00957173" w:rsidRPr="00CE1322">
                <w:rPr>
                  <w:rStyle w:val="Hyperlink"/>
                  <w:sz w:val="20"/>
                  <w:szCs w:val="22"/>
                  <w:bdr w:val="none" w:sz="0" w:space="0" w:color="auto"/>
                  <w:lang w:val="en-GB"/>
                </w:rPr>
                <w:t>VCCCC025</w:t>
              </w:r>
            </w:hyperlink>
            <w:r w:rsidR="00957173" w:rsidRPr="00D762D6">
              <w:rPr>
                <w:sz w:val="22"/>
                <w:szCs w:val="22"/>
                <w:lang w:val="en-GB"/>
              </w:rPr>
              <w:t xml:space="preserve">) </w:t>
            </w:r>
            <w:r w:rsidR="00D9193E" w:rsidRPr="00D762D6">
              <w:rPr>
                <w:sz w:val="22"/>
                <w:szCs w:val="22"/>
                <w:lang w:val="en-GB"/>
              </w:rPr>
              <w:t>(</w:t>
            </w:r>
            <w:hyperlink r:id="rId24" w:history="1">
              <w:r w:rsidR="00D9193E" w:rsidRPr="00CE1322">
                <w:rPr>
                  <w:rStyle w:val="Hyperlink"/>
                  <w:sz w:val="20"/>
                  <w:szCs w:val="22"/>
                  <w:bdr w:val="none" w:sz="0" w:space="0" w:color="auto"/>
                  <w:lang w:val="en-GB"/>
                </w:rPr>
                <w:t>VCCCC027</w:t>
              </w:r>
            </w:hyperlink>
            <w:r w:rsidR="00D9193E" w:rsidRPr="00D762D6">
              <w:rPr>
                <w:sz w:val="22"/>
                <w:szCs w:val="22"/>
                <w:lang w:val="en-GB"/>
              </w:rPr>
              <w:t>)</w:t>
            </w:r>
          </w:p>
          <w:p w:rsidR="00476139" w:rsidRPr="00D762D6" w:rsidRDefault="00476139" w:rsidP="00CE1322">
            <w:pPr>
              <w:pStyle w:val="Default"/>
              <w:spacing w:before="50"/>
              <w:rPr>
                <w:b/>
                <w:sz w:val="22"/>
                <w:szCs w:val="20"/>
                <w:lang w:val="en-GB"/>
              </w:rPr>
            </w:pPr>
          </w:p>
        </w:tc>
        <w:tc>
          <w:tcPr>
            <w:tcW w:w="2977" w:type="dxa"/>
            <w:shd w:val="clear" w:color="auto" w:fill="auto"/>
          </w:tcPr>
          <w:p w:rsidR="000C327E" w:rsidRPr="00D762D6" w:rsidRDefault="000C327E" w:rsidP="00CE1322">
            <w:pPr>
              <w:spacing w:before="50"/>
              <w:rPr>
                <w:rFonts w:cs="Arial"/>
                <w:b/>
                <w:sz w:val="22"/>
                <w:lang w:val="en-GB"/>
              </w:rPr>
            </w:pPr>
            <w:r w:rsidRPr="00D762D6">
              <w:rPr>
                <w:rFonts w:cs="Arial"/>
                <w:b/>
                <w:sz w:val="22"/>
                <w:lang w:val="en-GB"/>
              </w:rPr>
              <w:t>Extension task</w:t>
            </w:r>
          </w:p>
          <w:p w:rsidR="00D9193E" w:rsidRPr="00D762D6" w:rsidRDefault="000C327E" w:rsidP="00CE1322">
            <w:pPr>
              <w:spacing w:before="50"/>
              <w:rPr>
                <w:rFonts w:cs="Arial"/>
                <w:b/>
                <w:sz w:val="22"/>
                <w:lang w:val="en-GB"/>
              </w:rPr>
            </w:pPr>
            <w:r w:rsidRPr="00D762D6">
              <w:rPr>
                <w:rFonts w:cs="Arial"/>
                <w:sz w:val="22"/>
                <w:lang w:val="en-GB"/>
              </w:rPr>
              <w:t>Students develop an action plan to address some of the issues that have emerged when interviewing community members.</w:t>
            </w:r>
          </w:p>
        </w:tc>
        <w:tc>
          <w:tcPr>
            <w:tcW w:w="2487" w:type="dxa"/>
            <w:shd w:val="clear" w:color="auto" w:fill="auto"/>
          </w:tcPr>
          <w:p w:rsidR="000C327E" w:rsidRPr="00D762D6" w:rsidRDefault="000C327E" w:rsidP="00CE1322">
            <w:pPr>
              <w:spacing w:before="50"/>
              <w:rPr>
                <w:rFonts w:cs="Arial"/>
                <w:sz w:val="22"/>
                <w:lang w:val="en-GB"/>
              </w:rPr>
            </w:pPr>
            <w:r w:rsidRPr="00D762D6">
              <w:rPr>
                <w:rFonts w:cs="Arial"/>
                <w:sz w:val="22"/>
                <w:lang w:val="en-GB"/>
              </w:rPr>
              <w:t xml:space="preserve">Discuss with students themes that may have emerged in their interviews and discuss how these may be represented in a documentary. </w:t>
            </w:r>
          </w:p>
          <w:p w:rsidR="000C327E" w:rsidRPr="00D762D6" w:rsidRDefault="000C327E" w:rsidP="00CE1322">
            <w:pPr>
              <w:spacing w:before="50"/>
              <w:rPr>
                <w:rFonts w:cs="Arial"/>
                <w:sz w:val="22"/>
                <w:lang w:val="en-GB"/>
              </w:rPr>
            </w:pPr>
          </w:p>
          <w:p w:rsidR="00D9193E" w:rsidRPr="00D762D6" w:rsidRDefault="000C327E" w:rsidP="00CE1322">
            <w:pPr>
              <w:spacing w:before="50"/>
              <w:rPr>
                <w:rFonts w:cs="Arial"/>
                <w:sz w:val="22"/>
                <w:lang w:val="en-GB"/>
              </w:rPr>
            </w:pPr>
            <w:r w:rsidRPr="00D762D6">
              <w:rPr>
                <w:rFonts w:cs="Arial"/>
                <w:sz w:val="22"/>
                <w:lang w:val="en-GB"/>
              </w:rPr>
              <w:t xml:space="preserve">Discuss how to edit the video footage to emphasise common ideas, opposing views and different people. </w:t>
            </w:r>
            <w:r w:rsidR="002D7C45" w:rsidRPr="00D762D6">
              <w:rPr>
                <w:rFonts w:cs="Arial"/>
                <w:sz w:val="22"/>
                <w:lang w:val="en-GB"/>
              </w:rPr>
              <w:t xml:space="preserve">Students may edit their videos using the key questions as a structure. </w:t>
            </w:r>
          </w:p>
        </w:tc>
      </w:tr>
    </w:tbl>
    <w:p w:rsidR="00D9193E" w:rsidRPr="00D762D6" w:rsidRDefault="00D9193E">
      <w:pPr>
        <w:rPr>
          <w:rFonts w:ascii="Arial Narrow" w:hAnsi="Arial Narrow" w:cs="Arial"/>
          <w:sz w:val="22"/>
          <w:szCs w:val="22"/>
          <w:lang w:val="en-GB"/>
        </w:rPr>
      </w:pPr>
    </w:p>
    <w:p w:rsidR="00432B33" w:rsidRDefault="00432B33">
      <w:pPr>
        <w:rPr>
          <w:rFonts w:ascii="Arial Narrow" w:hAnsi="Arial Narrow" w:cs="Arial"/>
          <w:sz w:val="22"/>
          <w:szCs w:val="22"/>
          <w:lang w:val="en-GB"/>
        </w:rPr>
      </w:pPr>
      <w:r>
        <w:rPr>
          <w:rFonts w:ascii="Arial Narrow" w:hAnsi="Arial Narrow" w:cs="Arial"/>
          <w:sz w:val="22"/>
          <w:szCs w:val="22"/>
          <w:lang w:val="en-GB"/>
        </w:rPr>
        <w:br w:type="page"/>
      </w:r>
    </w:p>
    <w:p w:rsidR="00D9193E" w:rsidRPr="005A45CC" w:rsidRDefault="00D9193E">
      <w:pPr>
        <w:rPr>
          <w:rFonts w:ascii="Arial Narrow" w:hAnsi="Arial Narrow" w:cs="Arial"/>
          <w:sz w:val="4"/>
          <w:szCs w:val="22"/>
          <w:lang w:val="en-GB"/>
        </w:rPr>
      </w:pPr>
    </w:p>
    <w:p w:rsidR="00432B33" w:rsidRPr="00E73594" w:rsidRDefault="00432B33" w:rsidP="00432B33">
      <w:pPr>
        <w:jc w:val="right"/>
        <w:rPr>
          <w:rFonts w:cs="Arial"/>
          <w:sz w:val="22"/>
          <w:szCs w:val="22"/>
          <w:lang w:val="en-GB"/>
        </w:rPr>
      </w:pPr>
      <w:r w:rsidRPr="00E73594">
        <w:rPr>
          <w:rFonts w:cs="Arial"/>
          <w:sz w:val="22"/>
          <w:szCs w:val="22"/>
          <w:lang w:val="en-GB"/>
        </w:rPr>
        <w:t>Appendix 1</w:t>
      </w:r>
    </w:p>
    <w:p w:rsidR="00432B33" w:rsidRPr="00E728A8" w:rsidRDefault="00432B33">
      <w:pPr>
        <w:rPr>
          <w:rFonts w:ascii="Arial Narrow" w:hAnsi="Arial Narrow" w:cs="Arial"/>
          <w:sz w:val="2"/>
          <w:szCs w:val="22"/>
          <w:lang w:val="en-GB"/>
        </w:rPr>
      </w:pPr>
    </w:p>
    <w:tbl>
      <w:tblPr>
        <w:tblStyle w:val="TableGrid"/>
        <w:tblW w:w="0" w:type="auto"/>
        <w:tblLook w:val="04A0" w:firstRow="1" w:lastRow="0" w:firstColumn="1" w:lastColumn="0" w:noHBand="0" w:noVBand="1"/>
      </w:tblPr>
      <w:tblGrid>
        <w:gridCol w:w="3227"/>
        <w:gridCol w:w="2693"/>
        <w:gridCol w:w="2126"/>
        <w:gridCol w:w="2835"/>
        <w:gridCol w:w="1112"/>
        <w:gridCol w:w="1113"/>
        <w:gridCol w:w="1113"/>
      </w:tblGrid>
      <w:tr w:rsidR="00432B33" w:rsidRPr="00E73594" w:rsidTr="00E73594">
        <w:tc>
          <w:tcPr>
            <w:tcW w:w="14219" w:type="dxa"/>
            <w:gridSpan w:val="7"/>
            <w:shd w:val="clear" w:color="auto" w:fill="EBAFC3"/>
          </w:tcPr>
          <w:p w:rsidR="00432B33" w:rsidRPr="00E73594" w:rsidRDefault="00432B33" w:rsidP="00432B33">
            <w:pPr>
              <w:spacing w:before="50" w:after="50"/>
              <w:jc w:val="center"/>
              <w:rPr>
                <w:rFonts w:cs="Arial"/>
                <w:b/>
                <w:spacing w:val="-2"/>
                <w:sz w:val="20"/>
                <w:szCs w:val="20"/>
                <w:lang w:val="en-GB"/>
              </w:rPr>
            </w:pPr>
            <w:r w:rsidRPr="00E73594">
              <w:rPr>
                <w:rFonts w:cs="Arial"/>
                <w:b/>
                <w:spacing w:val="-2"/>
                <w:sz w:val="20"/>
                <w:szCs w:val="20"/>
                <w:lang w:val="en-GB"/>
              </w:rPr>
              <w:t>ASSESSMENT</w:t>
            </w:r>
            <w:r w:rsidR="00E73594" w:rsidRPr="00E73594">
              <w:rPr>
                <w:rFonts w:cs="Arial"/>
                <w:b/>
                <w:spacing w:val="-2"/>
                <w:sz w:val="20"/>
                <w:szCs w:val="20"/>
                <w:lang w:val="en-GB"/>
              </w:rPr>
              <w:t xml:space="preserve">: </w:t>
            </w:r>
            <w:r w:rsidRPr="00E73594">
              <w:rPr>
                <w:rFonts w:cs="Arial"/>
                <w:b/>
                <w:spacing w:val="-2"/>
                <w:sz w:val="20"/>
                <w:szCs w:val="20"/>
                <w:lang w:val="en-GB"/>
              </w:rPr>
              <w:t>Who Are We?</w:t>
            </w:r>
          </w:p>
          <w:p w:rsidR="00432B33" w:rsidRPr="00E73594" w:rsidRDefault="00432B33" w:rsidP="00432B33">
            <w:pPr>
              <w:spacing w:before="50" w:after="50"/>
              <w:jc w:val="center"/>
              <w:rPr>
                <w:rFonts w:cs="Arial"/>
                <w:b/>
                <w:spacing w:val="-2"/>
                <w:sz w:val="20"/>
                <w:szCs w:val="20"/>
                <w:lang w:val="en-GB"/>
              </w:rPr>
            </w:pPr>
            <w:r w:rsidRPr="00E73594">
              <w:rPr>
                <w:rFonts w:cs="Arial"/>
                <w:b/>
                <w:spacing w:val="-2"/>
                <w:sz w:val="20"/>
                <w:szCs w:val="20"/>
                <w:lang w:val="en-GB"/>
              </w:rPr>
              <w:t>Level 7</w:t>
            </w:r>
            <w:r w:rsidR="00CE1322" w:rsidRPr="00E73594">
              <w:rPr>
                <w:rFonts w:cs="Arial"/>
                <w:b/>
                <w:spacing w:val="-2"/>
                <w:sz w:val="20"/>
                <w:szCs w:val="20"/>
                <w:lang w:val="en-GB"/>
              </w:rPr>
              <w:t xml:space="preserve"> </w:t>
            </w:r>
            <w:r w:rsidRPr="00E73594">
              <w:rPr>
                <w:rFonts w:cs="Arial"/>
                <w:b/>
                <w:spacing w:val="-2"/>
                <w:sz w:val="20"/>
                <w:szCs w:val="20"/>
                <w:lang w:val="en-GB"/>
              </w:rPr>
              <w:t>–</w:t>
            </w:r>
            <w:r w:rsidR="00CE1322" w:rsidRPr="00E73594">
              <w:rPr>
                <w:rFonts w:cs="Arial"/>
                <w:b/>
                <w:spacing w:val="-2"/>
                <w:sz w:val="20"/>
                <w:szCs w:val="20"/>
                <w:lang w:val="en-GB"/>
              </w:rPr>
              <w:t xml:space="preserve"> </w:t>
            </w:r>
            <w:r w:rsidR="00E73594" w:rsidRPr="00E73594">
              <w:rPr>
                <w:rFonts w:cs="Arial"/>
                <w:b/>
                <w:spacing w:val="-2"/>
                <w:sz w:val="20"/>
                <w:szCs w:val="20"/>
                <w:lang w:val="en-GB"/>
              </w:rPr>
              <w:t>8 Civics and</w:t>
            </w:r>
            <w:r w:rsidRPr="00E73594">
              <w:rPr>
                <w:rFonts w:cs="Arial"/>
                <w:b/>
                <w:spacing w:val="-2"/>
                <w:sz w:val="20"/>
                <w:szCs w:val="20"/>
                <w:lang w:val="en-GB"/>
              </w:rPr>
              <w:t xml:space="preserve"> Citiz</w:t>
            </w:r>
            <w:r w:rsidR="00E73594" w:rsidRPr="00E73594">
              <w:rPr>
                <w:rFonts w:cs="Arial"/>
                <w:b/>
                <w:spacing w:val="-2"/>
                <w:sz w:val="20"/>
                <w:szCs w:val="20"/>
                <w:lang w:val="en-GB"/>
              </w:rPr>
              <w:t>enship: Citizenship, Diversity and</w:t>
            </w:r>
            <w:r w:rsidRPr="00E73594">
              <w:rPr>
                <w:rFonts w:cs="Arial"/>
                <w:b/>
                <w:spacing w:val="-2"/>
                <w:sz w:val="20"/>
                <w:szCs w:val="20"/>
                <w:lang w:val="en-GB"/>
              </w:rPr>
              <w:t xml:space="preserve"> Identity</w:t>
            </w:r>
          </w:p>
          <w:p w:rsidR="00432B33" w:rsidRPr="00E73594" w:rsidRDefault="00432B33" w:rsidP="00432B33">
            <w:pPr>
              <w:spacing w:before="50" w:after="50"/>
              <w:rPr>
                <w:rFonts w:cs="Arial"/>
                <w:spacing w:val="-2"/>
                <w:sz w:val="20"/>
                <w:szCs w:val="20"/>
                <w:lang w:val="en-GB"/>
              </w:rPr>
            </w:pPr>
            <w:r w:rsidRPr="00E73594">
              <w:rPr>
                <w:rFonts w:cs="Arial"/>
                <w:b/>
                <w:spacing w:val="-2"/>
                <w:sz w:val="20"/>
                <w:szCs w:val="20"/>
                <w:lang w:val="en-GB"/>
              </w:rPr>
              <w:t>TASK:</w:t>
            </w:r>
            <w:r w:rsidR="00B11E6D" w:rsidRPr="00E73594">
              <w:rPr>
                <w:rFonts w:cs="Arial"/>
                <w:spacing w:val="-2"/>
                <w:sz w:val="20"/>
                <w:szCs w:val="20"/>
                <w:lang w:val="en-GB"/>
              </w:rPr>
              <w:t xml:space="preserve"> </w:t>
            </w:r>
            <w:r w:rsidRPr="00E73594">
              <w:rPr>
                <w:rFonts w:cs="Arial"/>
                <w:spacing w:val="-2"/>
                <w:sz w:val="20"/>
                <w:szCs w:val="20"/>
                <w:lang w:val="en-GB"/>
              </w:rPr>
              <w:t xml:space="preserve">Community Participation Project: Students are to complete an edited video documentary exploring what it means to be Australian and include a summative statement of findings addressing criteria outlined in the unit. </w:t>
            </w:r>
          </w:p>
          <w:p w:rsidR="00432B33" w:rsidRPr="00E73594" w:rsidRDefault="00432B33" w:rsidP="00432B33">
            <w:pPr>
              <w:spacing w:before="50" w:after="50"/>
              <w:rPr>
                <w:rFonts w:cs="Arial"/>
                <w:spacing w:val="-2"/>
                <w:sz w:val="20"/>
                <w:szCs w:val="20"/>
                <w:lang w:val="en-GB"/>
              </w:rPr>
            </w:pPr>
            <w:r w:rsidRPr="00E73594">
              <w:rPr>
                <w:rFonts w:cs="Arial"/>
                <w:spacing w:val="-2"/>
                <w:sz w:val="20"/>
                <w:szCs w:val="20"/>
                <w:lang w:val="en-GB"/>
              </w:rPr>
              <w:t>The following uses the Achievement Standard and is for teacher use only. Teachers may choose to elaborate on the Achievement Standards by developing an assessment rubric to describe student learning and achievement in the task.</w:t>
            </w:r>
          </w:p>
        </w:tc>
      </w:tr>
      <w:tr w:rsidR="00432B33" w:rsidRPr="00E73594" w:rsidTr="00E728A8">
        <w:trPr>
          <w:trHeight w:val="762"/>
        </w:trPr>
        <w:tc>
          <w:tcPr>
            <w:tcW w:w="3227" w:type="dxa"/>
            <w:vMerge w:val="restart"/>
            <w:shd w:val="clear" w:color="auto" w:fill="EBAFC3"/>
            <w:vAlign w:val="center"/>
          </w:tcPr>
          <w:p w:rsidR="00432B33" w:rsidRPr="00E73594" w:rsidRDefault="00432B33" w:rsidP="00E73594">
            <w:pPr>
              <w:spacing w:before="50" w:after="50"/>
              <w:rPr>
                <w:rFonts w:cs="Arial"/>
                <w:b/>
                <w:spacing w:val="-2"/>
                <w:sz w:val="20"/>
                <w:szCs w:val="20"/>
                <w:lang w:val="en-GB"/>
              </w:rPr>
            </w:pPr>
            <w:r w:rsidRPr="00E73594">
              <w:rPr>
                <w:rFonts w:cs="Arial"/>
                <w:b/>
                <w:spacing w:val="-2"/>
                <w:sz w:val="20"/>
                <w:szCs w:val="20"/>
                <w:lang w:val="en-GB"/>
              </w:rPr>
              <w:t>Content Descriptions</w:t>
            </w:r>
          </w:p>
        </w:tc>
        <w:tc>
          <w:tcPr>
            <w:tcW w:w="2693" w:type="dxa"/>
            <w:vMerge w:val="restart"/>
            <w:tcBorders>
              <w:right w:val="single" w:sz="12" w:space="0" w:color="auto"/>
            </w:tcBorders>
            <w:shd w:val="clear" w:color="auto" w:fill="EBAFC3"/>
          </w:tcPr>
          <w:p w:rsidR="00432B33" w:rsidRPr="00E73594" w:rsidRDefault="00432B33" w:rsidP="00432B33">
            <w:pPr>
              <w:spacing w:before="50" w:after="50"/>
              <w:rPr>
                <w:rFonts w:cs="Arial"/>
                <w:b/>
                <w:spacing w:val="-2"/>
                <w:sz w:val="20"/>
                <w:szCs w:val="20"/>
                <w:lang w:val="en-GB"/>
              </w:rPr>
            </w:pPr>
            <w:r w:rsidRPr="00E73594">
              <w:rPr>
                <w:rFonts w:cs="Arial"/>
                <w:b/>
                <w:spacing w:val="-2"/>
                <w:sz w:val="20"/>
                <w:szCs w:val="20"/>
                <w:lang w:val="en-GB"/>
              </w:rPr>
              <w:t xml:space="preserve">Achievement </w:t>
            </w:r>
            <w:r w:rsidR="00E73594">
              <w:rPr>
                <w:rFonts w:cs="Arial"/>
                <w:b/>
                <w:spacing w:val="-2"/>
                <w:sz w:val="20"/>
                <w:szCs w:val="20"/>
                <w:lang w:val="en-GB"/>
              </w:rPr>
              <w:br/>
            </w:r>
            <w:r w:rsidRPr="00E73594">
              <w:rPr>
                <w:rFonts w:cs="Arial"/>
                <w:b/>
                <w:spacing w:val="-2"/>
                <w:sz w:val="20"/>
                <w:szCs w:val="20"/>
                <w:lang w:val="en-GB"/>
              </w:rPr>
              <w:t>Standards</w:t>
            </w:r>
          </w:p>
          <w:p w:rsidR="00432B33" w:rsidRPr="00E73594" w:rsidRDefault="00432B33" w:rsidP="00E73594">
            <w:pPr>
              <w:spacing w:before="50" w:after="50"/>
              <w:rPr>
                <w:rFonts w:cs="Arial"/>
                <w:b/>
                <w:spacing w:val="-2"/>
                <w:sz w:val="20"/>
                <w:szCs w:val="20"/>
                <w:lang w:val="en-GB"/>
              </w:rPr>
            </w:pPr>
            <w:r w:rsidRPr="00E73594">
              <w:rPr>
                <w:rFonts w:cs="Arial"/>
                <w:spacing w:val="-2"/>
                <w:sz w:val="20"/>
                <w:szCs w:val="20"/>
                <w:lang w:val="en-GB"/>
              </w:rPr>
              <w:t xml:space="preserve">Students working at </w:t>
            </w:r>
            <w:r w:rsidR="00E73594">
              <w:rPr>
                <w:rFonts w:cs="Arial"/>
                <w:spacing w:val="-2"/>
                <w:sz w:val="20"/>
                <w:szCs w:val="20"/>
                <w:lang w:val="en-GB"/>
              </w:rPr>
              <w:br/>
            </w:r>
            <w:r w:rsidRPr="00E73594">
              <w:rPr>
                <w:rFonts w:cs="Arial"/>
                <w:spacing w:val="-2"/>
                <w:sz w:val="20"/>
                <w:szCs w:val="20"/>
                <w:lang w:val="en-GB"/>
              </w:rPr>
              <w:t>Level 5</w:t>
            </w:r>
            <w:r w:rsidR="00CE1322" w:rsidRPr="00E73594">
              <w:rPr>
                <w:rFonts w:cs="Arial"/>
                <w:spacing w:val="-2"/>
                <w:sz w:val="20"/>
                <w:szCs w:val="20"/>
                <w:lang w:val="en-GB"/>
              </w:rPr>
              <w:t xml:space="preserve"> </w:t>
            </w:r>
            <w:r w:rsidRPr="00E73594">
              <w:rPr>
                <w:rFonts w:cs="Arial"/>
                <w:spacing w:val="-2"/>
                <w:sz w:val="20"/>
                <w:szCs w:val="20"/>
                <w:lang w:val="en-GB"/>
              </w:rPr>
              <w:t>–</w:t>
            </w:r>
            <w:r w:rsidR="00CE1322" w:rsidRPr="00E73594">
              <w:rPr>
                <w:rFonts w:cs="Arial"/>
                <w:spacing w:val="-2"/>
                <w:sz w:val="20"/>
                <w:szCs w:val="20"/>
                <w:lang w:val="en-GB"/>
              </w:rPr>
              <w:t xml:space="preserve"> </w:t>
            </w:r>
            <w:r w:rsidRPr="00E73594">
              <w:rPr>
                <w:rFonts w:cs="Arial"/>
                <w:spacing w:val="-2"/>
                <w:sz w:val="20"/>
                <w:szCs w:val="20"/>
                <w:lang w:val="en-GB"/>
              </w:rPr>
              <w:t xml:space="preserve">6 will be </w:t>
            </w:r>
            <w:r w:rsidR="00E73594">
              <w:rPr>
                <w:rFonts w:cs="Arial"/>
                <w:spacing w:val="-2"/>
                <w:sz w:val="20"/>
                <w:szCs w:val="20"/>
                <w:lang w:val="en-GB"/>
              </w:rPr>
              <w:br/>
            </w:r>
            <w:r w:rsidRPr="00E73594">
              <w:rPr>
                <w:rFonts w:cs="Arial"/>
                <w:spacing w:val="-2"/>
                <w:sz w:val="20"/>
                <w:szCs w:val="20"/>
                <w:lang w:val="en-GB"/>
              </w:rPr>
              <w:t>able to:</w:t>
            </w:r>
            <w:r w:rsidR="00E73594" w:rsidRPr="00E73594">
              <w:rPr>
                <w:rFonts w:cs="Arial"/>
                <w:spacing w:val="-2"/>
                <w:sz w:val="20"/>
                <w:szCs w:val="20"/>
                <w:lang w:val="en-GB"/>
              </w:rPr>
              <w:t xml:space="preserve"> </w:t>
            </w:r>
            <w:r w:rsidRPr="00E73594">
              <w:rPr>
                <w:rFonts w:cs="Arial"/>
                <w:spacing w:val="-2"/>
                <w:sz w:val="20"/>
                <w:szCs w:val="20"/>
                <w:lang w:val="en-GB"/>
              </w:rPr>
              <w:t>(extract only)</w:t>
            </w:r>
          </w:p>
        </w:tc>
        <w:tc>
          <w:tcPr>
            <w:tcW w:w="2126" w:type="dxa"/>
            <w:vMerge w:val="restart"/>
            <w:tcBorders>
              <w:top w:val="single" w:sz="12" w:space="0" w:color="auto"/>
              <w:left w:val="single" w:sz="12" w:space="0" w:color="auto"/>
              <w:right w:val="single" w:sz="12" w:space="0" w:color="auto"/>
            </w:tcBorders>
            <w:shd w:val="clear" w:color="auto" w:fill="EBAFC3"/>
          </w:tcPr>
          <w:p w:rsidR="00432B33" w:rsidRPr="00E73594" w:rsidRDefault="00432B33" w:rsidP="00432B33">
            <w:pPr>
              <w:spacing w:before="50" w:after="50"/>
              <w:rPr>
                <w:rFonts w:cs="Arial"/>
                <w:b/>
                <w:spacing w:val="-2"/>
                <w:sz w:val="20"/>
                <w:szCs w:val="20"/>
                <w:lang w:val="en-GB"/>
              </w:rPr>
            </w:pPr>
            <w:r w:rsidRPr="00E73594">
              <w:rPr>
                <w:rFonts w:cs="Arial"/>
                <w:b/>
                <w:spacing w:val="-2"/>
                <w:sz w:val="20"/>
                <w:szCs w:val="20"/>
                <w:lang w:val="en-GB"/>
              </w:rPr>
              <w:t>Achievement Standards</w:t>
            </w:r>
          </w:p>
          <w:p w:rsidR="00432B33" w:rsidRPr="00E73594" w:rsidRDefault="00432B33" w:rsidP="00E73594">
            <w:pPr>
              <w:spacing w:before="50" w:after="50"/>
              <w:rPr>
                <w:rFonts w:cs="Arial"/>
                <w:spacing w:val="-2"/>
                <w:sz w:val="20"/>
                <w:szCs w:val="20"/>
                <w:lang w:val="en-GB"/>
              </w:rPr>
            </w:pPr>
            <w:r w:rsidRPr="00E73594">
              <w:rPr>
                <w:rFonts w:cs="Arial"/>
                <w:spacing w:val="-2"/>
                <w:sz w:val="20"/>
                <w:szCs w:val="20"/>
                <w:lang w:val="en-GB"/>
              </w:rPr>
              <w:t>Students working at Level 7</w:t>
            </w:r>
            <w:r w:rsidR="00CE1322" w:rsidRPr="00E73594">
              <w:rPr>
                <w:rFonts w:cs="Arial"/>
                <w:spacing w:val="-2"/>
                <w:sz w:val="20"/>
                <w:szCs w:val="20"/>
                <w:lang w:val="en-GB"/>
              </w:rPr>
              <w:t xml:space="preserve"> </w:t>
            </w:r>
            <w:r w:rsidRPr="00E73594">
              <w:rPr>
                <w:rFonts w:cs="Arial"/>
                <w:spacing w:val="-2"/>
                <w:sz w:val="20"/>
                <w:szCs w:val="20"/>
                <w:lang w:val="en-GB"/>
              </w:rPr>
              <w:t>–</w:t>
            </w:r>
            <w:r w:rsidR="00CE1322" w:rsidRPr="00E73594">
              <w:rPr>
                <w:rFonts w:cs="Arial"/>
                <w:spacing w:val="-2"/>
                <w:sz w:val="20"/>
                <w:szCs w:val="20"/>
                <w:lang w:val="en-GB"/>
              </w:rPr>
              <w:t xml:space="preserve"> </w:t>
            </w:r>
            <w:r w:rsidRPr="00E73594">
              <w:rPr>
                <w:rFonts w:cs="Arial"/>
                <w:spacing w:val="-2"/>
                <w:sz w:val="20"/>
                <w:szCs w:val="20"/>
                <w:lang w:val="en-GB"/>
              </w:rPr>
              <w:t>8 will be able to:</w:t>
            </w:r>
            <w:r w:rsidR="00E73594" w:rsidRPr="00E73594">
              <w:rPr>
                <w:rFonts w:cs="Arial"/>
                <w:spacing w:val="-2"/>
                <w:sz w:val="20"/>
                <w:szCs w:val="20"/>
                <w:lang w:val="en-GB"/>
              </w:rPr>
              <w:t xml:space="preserve"> </w:t>
            </w:r>
            <w:r w:rsidRPr="00E73594">
              <w:rPr>
                <w:rFonts w:cs="Arial"/>
                <w:spacing w:val="-2"/>
                <w:sz w:val="20"/>
                <w:szCs w:val="20"/>
                <w:lang w:val="en-GB"/>
              </w:rPr>
              <w:t>(extract only)</w:t>
            </w:r>
          </w:p>
        </w:tc>
        <w:tc>
          <w:tcPr>
            <w:tcW w:w="2835" w:type="dxa"/>
            <w:vMerge w:val="restart"/>
            <w:tcBorders>
              <w:left w:val="single" w:sz="12" w:space="0" w:color="auto"/>
            </w:tcBorders>
            <w:shd w:val="clear" w:color="auto" w:fill="EBAFC3"/>
          </w:tcPr>
          <w:p w:rsidR="00432B33" w:rsidRPr="00E73594" w:rsidRDefault="00432B33" w:rsidP="00432B33">
            <w:pPr>
              <w:spacing w:before="50" w:after="50"/>
              <w:rPr>
                <w:rFonts w:cs="Arial"/>
                <w:b/>
                <w:spacing w:val="-2"/>
                <w:sz w:val="20"/>
                <w:szCs w:val="20"/>
                <w:lang w:val="en-GB"/>
              </w:rPr>
            </w:pPr>
            <w:r w:rsidRPr="00E73594">
              <w:rPr>
                <w:rFonts w:cs="Arial"/>
                <w:b/>
                <w:spacing w:val="-2"/>
                <w:sz w:val="20"/>
                <w:szCs w:val="20"/>
                <w:lang w:val="en-GB"/>
              </w:rPr>
              <w:t xml:space="preserve">Achievement </w:t>
            </w:r>
            <w:r w:rsidR="00E728A8">
              <w:rPr>
                <w:rFonts w:cs="Arial"/>
                <w:b/>
                <w:spacing w:val="-2"/>
                <w:sz w:val="20"/>
                <w:szCs w:val="20"/>
                <w:lang w:val="en-GB"/>
              </w:rPr>
              <w:br/>
            </w:r>
            <w:r w:rsidRPr="00E73594">
              <w:rPr>
                <w:rFonts w:cs="Arial"/>
                <w:b/>
                <w:spacing w:val="-2"/>
                <w:sz w:val="20"/>
                <w:szCs w:val="20"/>
                <w:lang w:val="en-GB"/>
              </w:rPr>
              <w:t>Standards</w:t>
            </w:r>
          </w:p>
          <w:p w:rsidR="00432B33" w:rsidRPr="00E73594" w:rsidRDefault="00432B33" w:rsidP="00E73594">
            <w:pPr>
              <w:spacing w:before="50" w:after="50"/>
              <w:rPr>
                <w:rFonts w:cs="Arial"/>
                <w:b/>
                <w:spacing w:val="-2"/>
                <w:sz w:val="20"/>
                <w:szCs w:val="20"/>
                <w:lang w:val="en-GB"/>
              </w:rPr>
            </w:pPr>
            <w:r w:rsidRPr="00E73594">
              <w:rPr>
                <w:rFonts w:cs="Arial"/>
                <w:spacing w:val="-2"/>
                <w:sz w:val="20"/>
                <w:szCs w:val="20"/>
                <w:lang w:val="en-GB"/>
              </w:rPr>
              <w:t xml:space="preserve">Students working at </w:t>
            </w:r>
            <w:r w:rsidR="00E728A8">
              <w:rPr>
                <w:rFonts w:cs="Arial"/>
                <w:spacing w:val="-2"/>
                <w:sz w:val="20"/>
                <w:szCs w:val="20"/>
                <w:lang w:val="en-GB"/>
              </w:rPr>
              <w:br/>
            </w:r>
            <w:r w:rsidRPr="00E73594">
              <w:rPr>
                <w:rFonts w:cs="Arial"/>
                <w:spacing w:val="-2"/>
                <w:sz w:val="20"/>
                <w:szCs w:val="20"/>
                <w:lang w:val="en-GB"/>
              </w:rPr>
              <w:t>Level 9</w:t>
            </w:r>
            <w:r w:rsidR="00CE1322" w:rsidRPr="00E73594">
              <w:rPr>
                <w:rFonts w:cs="Arial"/>
                <w:spacing w:val="-2"/>
                <w:sz w:val="20"/>
                <w:szCs w:val="20"/>
                <w:lang w:val="en-GB"/>
              </w:rPr>
              <w:t xml:space="preserve"> </w:t>
            </w:r>
            <w:r w:rsidRPr="00E73594">
              <w:rPr>
                <w:rFonts w:cs="Arial"/>
                <w:spacing w:val="-2"/>
                <w:sz w:val="20"/>
                <w:szCs w:val="20"/>
                <w:lang w:val="en-GB"/>
              </w:rPr>
              <w:t>–</w:t>
            </w:r>
            <w:r w:rsidR="00CE1322" w:rsidRPr="00E73594">
              <w:rPr>
                <w:rFonts w:cs="Arial"/>
                <w:spacing w:val="-2"/>
                <w:sz w:val="20"/>
                <w:szCs w:val="20"/>
                <w:lang w:val="en-GB"/>
              </w:rPr>
              <w:t xml:space="preserve"> </w:t>
            </w:r>
            <w:r w:rsidRPr="00E73594">
              <w:rPr>
                <w:rFonts w:cs="Arial"/>
                <w:spacing w:val="-2"/>
                <w:sz w:val="20"/>
                <w:szCs w:val="20"/>
                <w:lang w:val="en-GB"/>
              </w:rPr>
              <w:t xml:space="preserve">10 will be </w:t>
            </w:r>
            <w:r w:rsidR="00E73594">
              <w:rPr>
                <w:rFonts w:cs="Arial"/>
                <w:spacing w:val="-2"/>
                <w:sz w:val="20"/>
                <w:szCs w:val="20"/>
                <w:lang w:val="en-GB"/>
              </w:rPr>
              <w:br/>
            </w:r>
            <w:r w:rsidRPr="00E73594">
              <w:rPr>
                <w:rFonts w:cs="Arial"/>
                <w:spacing w:val="-2"/>
                <w:sz w:val="20"/>
                <w:szCs w:val="20"/>
                <w:lang w:val="en-GB"/>
              </w:rPr>
              <w:t>able to:</w:t>
            </w:r>
            <w:r w:rsidR="00E73594" w:rsidRPr="00E73594">
              <w:rPr>
                <w:rFonts w:cs="Arial"/>
                <w:spacing w:val="-2"/>
                <w:sz w:val="20"/>
                <w:szCs w:val="20"/>
                <w:lang w:val="en-GB"/>
              </w:rPr>
              <w:t xml:space="preserve"> </w:t>
            </w:r>
            <w:r w:rsidRPr="00E73594">
              <w:rPr>
                <w:rFonts w:cs="Arial"/>
                <w:spacing w:val="-2"/>
                <w:sz w:val="20"/>
                <w:szCs w:val="20"/>
                <w:lang w:val="en-GB"/>
              </w:rPr>
              <w:t>(extract only</w:t>
            </w:r>
            <w:r w:rsidR="005A45CC" w:rsidRPr="00E73594">
              <w:rPr>
                <w:rFonts w:cs="Arial"/>
                <w:spacing w:val="-2"/>
                <w:sz w:val="20"/>
                <w:szCs w:val="20"/>
                <w:lang w:val="en-GB"/>
              </w:rPr>
              <w:t>)</w:t>
            </w:r>
          </w:p>
        </w:tc>
        <w:tc>
          <w:tcPr>
            <w:tcW w:w="3338" w:type="dxa"/>
            <w:gridSpan w:val="3"/>
            <w:shd w:val="clear" w:color="auto" w:fill="EBAFC3"/>
          </w:tcPr>
          <w:p w:rsidR="00432B33" w:rsidRPr="00E73594" w:rsidRDefault="00432B33" w:rsidP="00432B33">
            <w:pPr>
              <w:spacing w:before="50" w:after="50"/>
              <w:rPr>
                <w:rFonts w:cs="Arial"/>
                <w:b/>
                <w:spacing w:val="-2"/>
                <w:sz w:val="20"/>
                <w:szCs w:val="20"/>
                <w:lang w:val="en-GB"/>
              </w:rPr>
            </w:pPr>
          </w:p>
        </w:tc>
      </w:tr>
      <w:tr w:rsidR="00E73594" w:rsidRPr="00E73594" w:rsidTr="000246EA">
        <w:trPr>
          <w:trHeight w:val="84"/>
        </w:trPr>
        <w:tc>
          <w:tcPr>
            <w:tcW w:w="3227" w:type="dxa"/>
            <w:vMerge/>
            <w:shd w:val="clear" w:color="auto" w:fill="EBAFC3"/>
          </w:tcPr>
          <w:p w:rsidR="00432B33" w:rsidRPr="00E73594" w:rsidRDefault="00432B33" w:rsidP="00432B33">
            <w:pPr>
              <w:spacing w:before="50" w:after="50"/>
              <w:rPr>
                <w:rFonts w:cs="Arial"/>
                <w:b/>
                <w:spacing w:val="-2"/>
                <w:sz w:val="20"/>
                <w:szCs w:val="20"/>
                <w:lang w:val="en-GB"/>
              </w:rPr>
            </w:pPr>
          </w:p>
        </w:tc>
        <w:tc>
          <w:tcPr>
            <w:tcW w:w="2693" w:type="dxa"/>
            <w:vMerge/>
            <w:tcBorders>
              <w:right w:val="single" w:sz="12" w:space="0" w:color="auto"/>
            </w:tcBorders>
            <w:shd w:val="clear" w:color="auto" w:fill="EBAFC3"/>
          </w:tcPr>
          <w:p w:rsidR="00432B33" w:rsidRPr="00E73594" w:rsidRDefault="00432B33" w:rsidP="00432B33">
            <w:pPr>
              <w:spacing w:before="50" w:after="50"/>
              <w:rPr>
                <w:rFonts w:cs="Arial"/>
                <w:b/>
                <w:spacing w:val="-2"/>
                <w:sz w:val="20"/>
                <w:szCs w:val="20"/>
                <w:lang w:val="en-GB"/>
              </w:rPr>
            </w:pPr>
          </w:p>
        </w:tc>
        <w:tc>
          <w:tcPr>
            <w:tcW w:w="2126" w:type="dxa"/>
            <w:vMerge/>
            <w:tcBorders>
              <w:left w:val="single" w:sz="12" w:space="0" w:color="auto"/>
              <w:bottom w:val="single" w:sz="12" w:space="0" w:color="auto"/>
              <w:right w:val="single" w:sz="12" w:space="0" w:color="auto"/>
            </w:tcBorders>
            <w:shd w:val="clear" w:color="auto" w:fill="EBAFC3"/>
          </w:tcPr>
          <w:p w:rsidR="00432B33" w:rsidRPr="00E73594" w:rsidRDefault="00432B33" w:rsidP="00432B33">
            <w:pPr>
              <w:spacing w:before="50" w:after="50"/>
              <w:rPr>
                <w:rFonts w:cs="Arial"/>
                <w:b/>
                <w:spacing w:val="-2"/>
                <w:sz w:val="20"/>
                <w:szCs w:val="20"/>
                <w:lang w:val="en-GB"/>
              </w:rPr>
            </w:pPr>
          </w:p>
        </w:tc>
        <w:tc>
          <w:tcPr>
            <w:tcW w:w="2835" w:type="dxa"/>
            <w:vMerge/>
            <w:tcBorders>
              <w:left w:val="single" w:sz="12" w:space="0" w:color="auto"/>
            </w:tcBorders>
            <w:shd w:val="clear" w:color="auto" w:fill="EBAFC3"/>
          </w:tcPr>
          <w:p w:rsidR="00432B33" w:rsidRPr="00E73594" w:rsidRDefault="00432B33" w:rsidP="00432B33">
            <w:pPr>
              <w:spacing w:before="50" w:after="50"/>
              <w:rPr>
                <w:rFonts w:cs="Arial"/>
                <w:b/>
                <w:spacing w:val="-2"/>
                <w:sz w:val="20"/>
                <w:szCs w:val="20"/>
                <w:lang w:val="en-GB"/>
              </w:rPr>
            </w:pPr>
          </w:p>
        </w:tc>
        <w:tc>
          <w:tcPr>
            <w:tcW w:w="1112" w:type="dxa"/>
            <w:shd w:val="clear" w:color="auto" w:fill="EBAFC3"/>
            <w:vAlign w:val="center"/>
          </w:tcPr>
          <w:p w:rsidR="00432B33" w:rsidRPr="00E73594" w:rsidRDefault="00432B33" w:rsidP="00E73594">
            <w:pPr>
              <w:spacing w:before="50" w:after="50"/>
              <w:jc w:val="center"/>
              <w:rPr>
                <w:rFonts w:cs="Arial"/>
                <w:b/>
                <w:spacing w:val="-2"/>
                <w:sz w:val="20"/>
                <w:szCs w:val="20"/>
                <w:lang w:val="en-GB"/>
              </w:rPr>
            </w:pPr>
            <w:r w:rsidRPr="00E73594">
              <w:rPr>
                <w:rFonts w:cs="Arial"/>
                <w:b/>
                <w:spacing w:val="-2"/>
                <w:sz w:val="20"/>
                <w:szCs w:val="20"/>
                <w:lang w:val="en-GB"/>
              </w:rPr>
              <w:t>High</w:t>
            </w:r>
          </w:p>
        </w:tc>
        <w:tc>
          <w:tcPr>
            <w:tcW w:w="1113" w:type="dxa"/>
            <w:shd w:val="clear" w:color="auto" w:fill="EBAFC3"/>
            <w:vAlign w:val="center"/>
          </w:tcPr>
          <w:p w:rsidR="00432B33" w:rsidRPr="00E73594" w:rsidRDefault="00432B33" w:rsidP="00E73594">
            <w:pPr>
              <w:spacing w:before="50" w:after="50"/>
              <w:jc w:val="center"/>
              <w:rPr>
                <w:rFonts w:cs="Arial"/>
                <w:b/>
                <w:spacing w:val="-2"/>
                <w:sz w:val="20"/>
                <w:szCs w:val="20"/>
                <w:lang w:val="en-GB"/>
              </w:rPr>
            </w:pPr>
            <w:r w:rsidRPr="00E73594">
              <w:rPr>
                <w:rFonts w:cs="Arial"/>
                <w:b/>
                <w:spacing w:val="-2"/>
                <w:sz w:val="20"/>
                <w:szCs w:val="20"/>
                <w:lang w:val="en-GB"/>
              </w:rPr>
              <w:t>Medium</w:t>
            </w:r>
          </w:p>
        </w:tc>
        <w:tc>
          <w:tcPr>
            <w:tcW w:w="1113" w:type="dxa"/>
            <w:shd w:val="clear" w:color="auto" w:fill="EBAFC3"/>
            <w:vAlign w:val="center"/>
          </w:tcPr>
          <w:p w:rsidR="00432B33" w:rsidRPr="00E73594" w:rsidRDefault="00432B33" w:rsidP="00E73594">
            <w:pPr>
              <w:spacing w:before="50" w:after="50"/>
              <w:jc w:val="center"/>
              <w:rPr>
                <w:rFonts w:cs="Arial"/>
                <w:b/>
                <w:spacing w:val="-2"/>
                <w:sz w:val="20"/>
                <w:szCs w:val="20"/>
                <w:lang w:val="en-GB"/>
              </w:rPr>
            </w:pPr>
            <w:r w:rsidRPr="00E73594">
              <w:rPr>
                <w:rFonts w:cs="Arial"/>
                <w:b/>
                <w:spacing w:val="-2"/>
                <w:sz w:val="20"/>
                <w:szCs w:val="20"/>
                <w:lang w:val="en-GB"/>
              </w:rPr>
              <w:t>Low</w:t>
            </w:r>
          </w:p>
        </w:tc>
      </w:tr>
      <w:tr w:rsidR="00E73594" w:rsidRPr="00E73594" w:rsidTr="000246EA">
        <w:trPr>
          <w:trHeight w:val="1975"/>
        </w:trPr>
        <w:tc>
          <w:tcPr>
            <w:tcW w:w="3227" w:type="dxa"/>
            <w:vMerge w:val="restart"/>
            <w:shd w:val="clear" w:color="auto" w:fill="auto"/>
          </w:tcPr>
          <w:p w:rsidR="00432B33" w:rsidRPr="00E73594" w:rsidRDefault="00432B33" w:rsidP="005A45CC">
            <w:pPr>
              <w:spacing w:before="50"/>
              <w:rPr>
                <w:rFonts w:cs="Arial"/>
                <w:spacing w:val="-2"/>
                <w:sz w:val="20"/>
                <w:szCs w:val="20"/>
                <w:lang w:val="en-GB"/>
              </w:rPr>
            </w:pPr>
            <w:r w:rsidRPr="00E73594">
              <w:rPr>
                <w:rFonts w:cs="Arial"/>
                <w:spacing w:val="-2"/>
                <w:sz w:val="20"/>
                <w:szCs w:val="20"/>
                <w:lang w:val="en-GB"/>
              </w:rPr>
              <w:t>Describe how Australia is a secular nation and a multi-faith society. (</w:t>
            </w:r>
            <w:hyperlink r:id="rId25" w:history="1">
              <w:r w:rsidRPr="00E73594">
                <w:rPr>
                  <w:rStyle w:val="Hyperlink"/>
                  <w:rFonts w:cs="Arial"/>
                  <w:spacing w:val="-2"/>
                  <w:sz w:val="20"/>
                  <w:szCs w:val="20"/>
                  <w:bdr w:val="none" w:sz="0" w:space="0" w:color="auto"/>
                  <w:lang w:val="en-GB"/>
                </w:rPr>
                <w:t>VCCCC024</w:t>
              </w:r>
            </w:hyperlink>
            <w:r w:rsidRPr="00E73594">
              <w:rPr>
                <w:rFonts w:cs="Arial"/>
                <w:spacing w:val="-2"/>
                <w:sz w:val="20"/>
                <w:szCs w:val="20"/>
                <w:lang w:val="en-GB"/>
              </w:rPr>
              <w:t>)</w:t>
            </w:r>
          </w:p>
          <w:p w:rsidR="00432B33" w:rsidRPr="00E728A8" w:rsidRDefault="00432B33" w:rsidP="005A45CC">
            <w:pPr>
              <w:spacing w:before="50"/>
              <w:rPr>
                <w:rFonts w:cs="Arial"/>
                <w:spacing w:val="-2"/>
                <w:sz w:val="10"/>
                <w:szCs w:val="20"/>
                <w:lang w:val="en-GB"/>
              </w:rPr>
            </w:pPr>
          </w:p>
          <w:p w:rsidR="00432B33" w:rsidRPr="00E73594" w:rsidRDefault="00432B33" w:rsidP="005A45CC">
            <w:pPr>
              <w:spacing w:before="50"/>
              <w:rPr>
                <w:rFonts w:cs="Arial"/>
                <w:spacing w:val="-2"/>
                <w:sz w:val="20"/>
                <w:szCs w:val="20"/>
                <w:lang w:val="en-GB"/>
              </w:rPr>
            </w:pPr>
            <w:r w:rsidRPr="00E73594">
              <w:rPr>
                <w:rFonts w:cs="Arial"/>
                <w:spacing w:val="-2"/>
                <w:sz w:val="20"/>
                <w:szCs w:val="20"/>
                <w:lang w:val="en-GB"/>
              </w:rPr>
              <w:t>Identify how values can promote cohesion within Australian society, including the values of freedom, respect, inclusion, civility, responsibility, compassion, equality and a “fair go”. (</w:t>
            </w:r>
            <w:hyperlink r:id="rId26" w:history="1">
              <w:r w:rsidRPr="00E73594">
                <w:rPr>
                  <w:rStyle w:val="Hyperlink"/>
                  <w:rFonts w:cs="Arial"/>
                  <w:spacing w:val="-2"/>
                  <w:sz w:val="20"/>
                  <w:szCs w:val="20"/>
                  <w:bdr w:val="none" w:sz="0" w:space="0" w:color="auto"/>
                  <w:lang w:val="en-GB"/>
                </w:rPr>
                <w:t>VCCCC025</w:t>
              </w:r>
            </w:hyperlink>
            <w:r w:rsidRPr="00E73594">
              <w:rPr>
                <w:rFonts w:cs="Arial"/>
                <w:spacing w:val="-2"/>
                <w:sz w:val="20"/>
                <w:szCs w:val="20"/>
                <w:lang w:val="en-GB"/>
              </w:rPr>
              <w:t>)</w:t>
            </w:r>
          </w:p>
          <w:p w:rsidR="00432B33" w:rsidRPr="00E728A8" w:rsidRDefault="00432B33" w:rsidP="005A45CC">
            <w:pPr>
              <w:spacing w:before="50"/>
              <w:rPr>
                <w:rFonts w:cs="Arial"/>
                <w:spacing w:val="-2"/>
                <w:sz w:val="10"/>
                <w:szCs w:val="20"/>
                <w:lang w:val="en-GB"/>
              </w:rPr>
            </w:pPr>
          </w:p>
          <w:p w:rsidR="00432B33" w:rsidRPr="00E73594" w:rsidRDefault="00432B33" w:rsidP="005A45CC">
            <w:pPr>
              <w:spacing w:before="50"/>
              <w:rPr>
                <w:rFonts w:cs="Arial"/>
                <w:spacing w:val="-2"/>
                <w:sz w:val="20"/>
                <w:szCs w:val="20"/>
                <w:lang w:val="en-GB"/>
              </w:rPr>
            </w:pPr>
            <w:r w:rsidRPr="00E73594">
              <w:rPr>
                <w:rFonts w:cs="Arial"/>
                <w:spacing w:val="-2"/>
                <w:sz w:val="20"/>
                <w:szCs w:val="20"/>
                <w:lang w:val="en-GB"/>
              </w:rPr>
              <w:t>Explain how groups express their identities, including religious and cultural identity, and how this expression can influence their perceptions of others and o</w:t>
            </w:r>
            <w:r w:rsidR="00E728A8">
              <w:rPr>
                <w:rFonts w:cs="Arial"/>
                <w:spacing w:val="-2"/>
                <w:sz w:val="20"/>
                <w:szCs w:val="20"/>
                <w:lang w:val="en-GB"/>
              </w:rPr>
              <w:t xml:space="preserve">thers’ perception of them. </w:t>
            </w:r>
            <w:r w:rsidRPr="00E73594">
              <w:rPr>
                <w:rFonts w:cs="Arial"/>
                <w:spacing w:val="-2"/>
                <w:sz w:val="20"/>
                <w:szCs w:val="20"/>
                <w:lang w:val="en-GB"/>
              </w:rPr>
              <w:t>(</w:t>
            </w:r>
            <w:hyperlink r:id="rId27" w:history="1">
              <w:r w:rsidRPr="00E73594">
                <w:rPr>
                  <w:rStyle w:val="Hyperlink"/>
                  <w:rFonts w:cs="Arial"/>
                  <w:spacing w:val="-2"/>
                  <w:sz w:val="20"/>
                  <w:szCs w:val="20"/>
                  <w:bdr w:val="none" w:sz="0" w:space="0" w:color="auto"/>
                  <w:lang w:val="en-GB"/>
                </w:rPr>
                <w:t>VCCCC026</w:t>
              </w:r>
            </w:hyperlink>
            <w:r w:rsidRPr="00E73594">
              <w:rPr>
                <w:rFonts w:cs="Arial"/>
                <w:spacing w:val="-2"/>
                <w:sz w:val="20"/>
                <w:szCs w:val="20"/>
                <w:lang w:val="en-GB"/>
              </w:rPr>
              <w:t>)</w:t>
            </w:r>
          </w:p>
          <w:p w:rsidR="00432B33" w:rsidRPr="00E728A8" w:rsidRDefault="00432B33" w:rsidP="005A45CC">
            <w:pPr>
              <w:spacing w:before="50"/>
              <w:rPr>
                <w:rFonts w:cs="Arial"/>
                <w:spacing w:val="-2"/>
                <w:sz w:val="10"/>
                <w:szCs w:val="20"/>
                <w:lang w:val="en-GB"/>
              </w:rPr>
            </w:pPr>
          </w:p>
          <w:p w:rsidR="00432B33" w:rsidRPr="00E73594" w:rsidRDefault="00432B33" w:rsidP="00E728A8">
            <w:pPr>
              <w:spacing w:before="50"/>
              <w:rPr>
                <w:rFonts w:cs="Arial"/>
                <w:spacing w:val="-2"/>
                <w:sz w:val="20"/>
                <w:szCs w:val="20"/>
                <w:lang w:val="en-GB"/>
              </w:rPr>
            </w:pPr>
            <w:r w:rsidRPr="00E73594">
              <w:rPr>
                <w:rFonts w:cs="Arial"/>
                <w:spacing w:val="-2"/>
                <w:sz w:val="20"/>
                <w:szCs w:val="20"/>
                <w:lang w:val="en-GB"/>
              </w:rPr>
              <w:t>Examine how national identity can shape a sense of belonging and examine different perspectives about Australia’s national identity, including Aboriginal and Torres Strait Islander peoples' perspectives. (</w:t>
            </w:r>
            <w:hyperlink r:id="rId28" w:history="1">
              <w:r w:rsidRPr="00E73594">
                <w:rPr>
                  <w:rStyle w:val="Hyperlink"/>
                  <w:rFonts w:cs="Arial"/>
                  <w:spacing w:val="-2"/>
                  <w:sz w:val="20"/>
                  <w:szCs w:val="20"/>
                  <w:bdr w:val="none" w:sz="0" w:space="0" w:color="auto"/>
                  <w:lang w:val="en-GB"/>
                </w:rPr>
                <w:t>VCCCC027</w:t>
              </w:r>
            </w:hyperlink>
            <w:r w:rsidRPr="00E73594">
              <w:rPr>
                <w:rFonts w:cs="Arial"/>
                <w:spacing w:val="-2"/>
                <w:sz w:val="20"/>
                <w:szCs w:val="20"/>
                <w:lang w:val="en-GB"/>
              </w:rPr>
              <w:t>)</w:t>
            </w:r>
          </w:p>
        </w:tc>
        <w:tc>
          <w:tcPr>
            <w:tcW w:w="2693" w:type="dxa"/>
            <w:tcBorders>
              <w:bottom w:val="single" w:sz="4" w:space="0" w:color="auto"/>
              <w:right w:val="single" w:sz="12" w:space="0" w:color="auto"/>
            </w:tcBorders>
            <w:shd w:val="clear" w:color="auto" w:fill="auto"/>
            <w:vAlign w:val="center"/>
          </w:tcPr>
          <w:p w:rsidR="00432B33" w:rsidRPr="00E73594" w:rsidRDefault="00432B33" w:rsidP="00E728A8">
            <w:pPr>
              <w:spacing w:before="50"/>
              <w:rPr>
                <w:rFonts w:cs="Arial"/>
                <w:b/>
                <w:spacing w:val="-2"/>
                <w:sz w:val="20"/>
                <w:szCs w:val="20"/>
                <w:lang w:val="en-GB"/>
              </w:rPr>
            </w:pPr>
            <w:r w:rsidRPr="00E73594">
              <w:rPr>
                <w:rFonts w:cs="Arial"/>
                <w:spacing w:val="-2"/>
                <w:sz w:val="20"/>
                <w:szCs w:val="20"/>
                <w:lang w:val="en-GB"/>
              </w:rPr>
              <w:t>Explain wh</w:t>
            </w:r>
            <w:bookmarkStart w:id="0" w:name="_GoBack"/>
            <w:bookmarkEnd w:id="0"/>
            <w:r w:rsidRPr="00E73594">
              <w:rPr>
                <w:rFonts w:cs="Arial"/>
                <w:spacing w:val="-2"/>
                <w:sz w:val="20"/>
                <w:szCs w:val="20"/>
                <w:lang w:val="en-GB"/>
              </w:rPr>
              <w:t>at it means to be an Australian citizen and how people can participate as global citizens.</w:t>
            </w:r>
          </w:p>
        </w:tc>
        <w:tc>
          <w:tcPr>
            <w:tcW w:w="2126" w:type="dxa"/>
            <w:tcBorders>
              <w:top w:val="single" w:sz="12" w:space="0" w:color="auto"/>
              <w:left w:val="single" w:sz="12" w:space="0" w:color="auto"/>
              <w:bottom w:val="single" w:sz="12" w:space="0" w:color="auto"/>
              <w:right w:val="single" w:sz="12" w:space="0" w:color="auto"/>
            </w:tcBorders>
            <w:shd w:val="clear" w:color="auto" w:fill="EBAFC3"/>
            <w:vAlign w:val="center"/>
          </w:tcPr>
          <w:p w:rsidR="00432B33" w:rsidRPr="00E73594" w:rsidRDefault="00432B33" w:rsidP="00E728A8">
            <w:pPr>
              <w:spacing w:before="50"/>
              <w:rPr>
                <w:rFonts w:cs="Arial"/>
                <w:b/>
                <w:spacing w:val="-2"/>
                <w:sz w:val="20"/>
                <w:szCs w:val="20"/>
                <w:lang w:val="en-GB"/>
              </w:rPr>
            </w:pPr>
            <w:r w:rsidRPr="00E73594">
              <w:rPr>
                <w:rFonts w:cs="Arial"/>
                <w:spacing w:val="-2"/>
                <w:sz w:val="20"/>
                <w:szCs w:val="20"/>
                <w:lang w:val="en-GB"/>
              </w:rPr>
              <w:t>Identify the importance of shared values.</w:t>
            </w:r>
          </w:p>
        </w:tc>
        <w:tc>
          <w:tcPr>
            <w:tcW w:w="2835" w:type="dxa"/>
            <w:tcBorders>
              <w:left w:val="single" w:sz="12" w:space="0" w:color="auto"/>
              <w:bottom w:val="single" w:sz="4" w:space="0" w:color="auto"/>
            </w:tcBorders>
            <w:shd w:val="clear" w:color="auto" w:fill="auto"/>
            <w:vAlign w:val="center"/>
          </w:tcPr>
          <w:p w:rsidR="00432B33" w:rsidRPr="00E73594" w:rsidRDefault="00432B33" w:rsidP="00E728A8">
            <w:pPr>
              <w:spacing w:before="50"/>
              <w:rPr>
                <w:rFonts w:cs="Arial"/>
                <w:spacing w:val="-2"/>
                <w:sz w:val="20"/>
                <w:szCs w:val="20"/>
                <w:lang w:val="en-GB"/>
              </w:rPr>
            </w:pPr>
            <w:r w:rsidRPr="00E73594">
              <w:rPr>
                <w:rFonts w:cs="Arial"/>
                <w:spacing w:val="-2"/>
                <w:sz w:val="20"/>
                <w:szCs w:val="20"/>
                <w:lang w:val="en-GB"/>
              </w:rPr>
              <w:t>Analyse a range of factors that influence identities and attitudes to diversity.</w:t>
            </w:r>
          </w:p>
        </w:tc>
        <w:tc>
          <w:tcPr>
            <w:tcW w:w="1112" w:type="dxa"/>
            <w:tcBorders>
              <w:bottom w:val="single" w:sz="4" w:space="0" w:color="auto"/>
            </w:tcBorders>
          </w:tcPr>
          <w:p w:rsidR="00432B33" w:rsidRPr="00E73594" w:rsidRDefault="00432B33" w:rsidP="005A45CC">
            <w:pPr>
              <w:spacing w:before="50"/>
              <w:rPr>
                <w:rFonts w:cs="Arial"/>
                <w:spacing w:val="-2"/>
                <w:sz w:val="20"/>
                <w:szCs w:val="20"/>
                <w:lang w:val="en-GB"/>
              </w:rPr>
            </w:pPr>
          </w:p>
        </w:tc>
        <w:tc>
          <w:tcPr>
            <w:tcW w:w="1113" w:type="dxa"/>
            <w:tcBorders>
              <w:bottom w:val="single" w:sz="4" w:space="0" w:color="auto"/>
            </w:tcBorders>
          </w:tcPr>
          <w:p w:rsidR="00432B33" w:rsidRPr="00E73594" w:rsidRDefault="00432B33" w:rsidP="005A45CC">
            <w:pPr>
              <w:spacing w:before="50"/>
              <w:rPr>
                <w:rFonts w:cs="Arial"/>
                <w:spacing w:val="-2"/>
                <w:sz w:val="20"/>
                <w:szCs w:val="20"/>
                <w:lang w:val="en-GB"/>
              </w:rPr>
            </w:pPr>
          </w:p>
        </w:tc>
        <w:tc>
          <w:tcPr>
            <w:tcW w:w="1113" w:type="dxa"/>
            <w:tcBorders>
              <w:bottom w:val="single" w:sz="4" w:space="0" w:color="auto"/>
            </w:tcBorders>
          </w:tcPr>
          <w:p w:rsidR="00432B33" w:rsidRPr="00E73594" w:rsidRDefault="00432B33" w:rsidP="005A45CC">
            <w:pPr>
              <w:spacing w:before="50"/>
              <w:rPr>
                <w:rFonts w:cs="Arial"/>
                <w:spacing w:val="-2"/>
                <w:sz w:val="20"/>
                <w:szCs w:val="20"/>
                <w:lang w:val="en-GB"/>
              </w:rPr>
            </w:pPr>
          </w:p>
        </w:tc>
      </w:tr>
      <w:tr w:rsidR="00E73594" w:rsidRPr="00E73594" w:rsidTr="000246EA">
        <w:trPr>
          <w:trHeight w:val="1975"/>
        </w:trPr>
        <w:tc>
          <w:tcPr>
            <w:tcW w:w="3227" w:type="dxa"/>
            <w:vMerge/>
            <w:shd w:val="clear" w:color="auto" w:fill="auto"/>
          </w:tcPr>
          <w:p w:rsidR="00432B33" w:rsidRPr="00E73594" w:rsidRDefault="00432B33" w:rsidP="005A45CC">
            <w:pPr>
              <w:spacing w:before="50"/>
              <w:rPr>
                <w:rFonts w:cs="Arial"/>
                <w:spacing w:val="-2"/>
                <w:sz w:val="20"/>
                <w:szCs w:val="20"/>
                <w:lang w:val="en-GB"/>
              </w:rPr>
            </w:pPr>
          </w:p>
        </w:tc>
        <w:tc>
          <w:tcPr>
            <w:tcW w:w="2693" w:type="dxa"/>
            <w:tcBorders>
              <w:top w:val="single" w:sz="4" w:space="0" w:color="auto"/>
              <w:bottom w:val="single" w:sz="4" w:space="0" w:color="auto"/>
              <w:right w:val="single" w:sz="12" w:space="0" w:color="auto"/>
            </w:tcBorders>
            <w:shd w:val="clear" w:color="auto" w:fill="auto"/>
            <w:vAlign w:val="center"/>
          </w:tcPr>
          <w:p w:rsidR="00432B33" w:rsidRPr="00E73594" w:rsidRDefault="00432B33" w:rsidP="00E728A8">
            <w:pPr>
              <w:spacing w:before="50"/>
              <w:rPr>
                <w:rFonts w:cs="Arial"/>
                <w:spacing w:val="-2"/>
                <w:sz w:val="20"/>
                <w:szCs w:val="20"/>
                <w:lang w:val="en-GB"/>
              </w:rPr>
            </w:pPr>
            <w:r w:rsidRPr="00E73594">
              <w:rPr>
                <w:rFonts w:cs="Arial"/>
                <w:spacing w:val="-2"/>
                <w:sz w:val="20"/>
                <w:szCs w:val="20"/>
                <w:lang w:val="en-GB"/>
              </w:rPr>
              <w:t>Analyse contemporary issues and use evidence to support a point of view about civics and citizenship issues.</w:t>
            </w:r>
          </w:p>
        </w:tc>
        <w:tc>
          <w:tcPr>
            <w:tcW w:w="2126" w:type="dxa"/>
            <w:tcBorders>
              <w:top w:val="single" w:sz="12" w:space="0" w:color="auto"/>
              <w:left w:val="single" w:sz="12" w:space="0" w:color="auto"/>
              <w:bottom w:val="single" w:sz="12" w:space="0" w:color="auto"/>
              <w:right w:val="single" w:sz="12" w:space="0" w:color="auto"/>
            </w:tcBorders>
            <w:shd w:val="clear" w:color="auto" w:fill="EBAFC3"/>
            <w:vAlign w:val="center"/>
          </w:tcPr>
          <w:p w:rsidR="00432B33" w:rsidRPr="00E73594" w:rsidRDefault="00432B33" w:rsidP="00E728A8">
            <w:pPr>
              <w:spacing w:before="50"/>
              <w:rPr>
                <w:rFonts w:cs="Arial"/>
                <w:spacing w:val="-2"/>
                <w:sz w:val="20"/>
                <w:szCs w:val="20"/>
                <w:lang w:val="en-GB"/>
              </w:rPr>
            </w:pPr>
            <w:r w:rsidRPr="00E73594">
              <w:rPr>
                <w:rFonts w:cs="Arial"/>
                <w:spacing w:val="-2"/>
                <w:sz w:val="20"/>
                <w:szCs w:val="20"/>
                <w:lang w:val="en-GB"/>
              </w:rPr>
              <w:t>Explain different points of view and explain the diverse nature of Australian society.</w:t>
            </w:r>
          </w:p>
        </w:tc>
        <w:tc>
          <w:tcPr>
            <w:tcW w:w="2835" w:type="dxa"/>
            <w:tcBorders>
              <w:top w:val="single" w:sz="4" w:space="0" w:color="auto"/>
              <w:left w:val="single" w:sz="12" w:space="0" w:color="auto"/>
              <w:bottom w:val="single" w:sz="4" w:space="0" w:color="auto"/>
            </w:tcBorders>
            <w:shd w:val="clear" w:color="auto" w:fill="auto"/>
            <w:vAlign w:val="center"/>
          </w:tcPr>
          <w:p w:rsidR="00432B33" w:rsidRPr="00E73594" w:rsidRDefault="00432B33" w:rsidP="00E728A8">
            <w:pPr>
              <w:spacing w:before="50"/>
              <w:rPr>
                <w:rFonts w:cs="Arial"/>
                <w:spacing w:val="-2"/>
                <w:sz w:val="20"/>
                <w:szCs w:val="20"/>
                <w:lang w:val="en-GB"/>
              </w:rPr>
            </w:pPr>
            <w:r w:rsidRPr="00E73594">
              <w:rPr>
                <w:rFonts w:cs="Arial"/>
                <w:spacing w:val="-2"/>
                <w:sz w:val="20"/>
                <w:szCs w:val="20"/>
                <w:lang w:val="en-GB"/>
              </w:rPr>
              <w:t>Analyse ways they can be active and informed citizens in different contexts, taking into account multiple perspectives and ambiguities.</w:t>
            </w:r>
          </w:p>
        </w:tc>
        <w:tc>
          <w:tcPr>
            <w:tcW w:w="1112" w:type="dxa"/>
            <w:tcBorders>
              <w:top w:val="single" w:sz="4" w:space="0" w:color="auto"/>
              <w:bottom w:val="single" w:sz="4" w:space="0" w:color="auto"/>
            </w:tcBorders>
          </w:tcPr>
          <w:p w:rsidR="00432B33" w:rsidRPr="00E73594" w:rsidRDefault="00432B33" w:rsidP="005A45CC">
            <w:pPr>
              <w:spacing w:before="50"/>
              <w:rPr>
                <w:rFonts w:cs="Arial"/>
                <w:spacing w:val="-2"/>
                <w:sz w:val="20"/>
                <w:szCs w:val="20"/>
                <w:lang w:val="en-GB"/>
              </w:rPr>
            </w:pPr>
          </w:p>
        </w:tc>
        <w:tc>
          <w:tcPr>
            <w:tcW w:w="1113" w:type="dxa"/>
            <w:tcBorders>
              <w:top w:val="single" w:sz="4" w:space="0" w:color="auto"/>
              <w:bottom w:val="single" w:sz="4" w:space="0" w:color="auto"/>
            </w:tcBorders>
          </w:tcPr>
          <w:p w:rsidR="00432B33" w:rsidRPr="00E73594" w:rsidRDefault="00432B33" w:rsidP="005A45CC">
            <w:pPr>
              <w:spacing w:before="50"/>
              <w:rPr>
                <w:rFonts w:cs="Arial"/>
                <w:spacing w:val="-2"/>
                <w:sz w:val="20"/>
                <w:szCs w:val="20"/>
                <w:lang w:val="en-GB"/>
              </w:rPr>
            </w:pPr>
          </w:p>
        </w:tc>
        <w:tc>
          <w:tcPr>
            <w:tcW w:w="1113" w:type="dxa"/>
            <w:tcBorders>
              <w:top w:val="single" w:sz="4" w:space="0" w:color="auto"/>
              <w:bottom w:val="single" w:sz="4" w:space="0" w:color="auto"/>
            </w:tcBorders>
          </w:tcPr>
          <w:p w:rsidR="00432B33" w:rsidRPr="00E73594" w:rsidRDefault="00432B33" w:rsidP="005A45CC">
            <w:pPr>
              <w:spacing w:before="50"/>
              <w:rPr>
                <w:rFonts w:cs="Arial"/>
                <w:spacing w:val="-2"/>
                <w:sz w:val="20"/>
                <w:szCs w:val="20"/>
                <w:lang w:val="en-GB"/>
              </w:rPr>
            </w:pPr>
          </w:p>
        </w:tc>
      </w:tr>
      <w:tr w:rsidR="00E73594" w:rsidRPr="00E73594" w:rsidTr="000246EA">
        <w:trPr>
          <w:trHeight w:val="1975"/>
        </w:trPr>
        <w:tc>
          <w:tcPr>
            <w:tcW w:w="3227" w:type="dxa"/>
            <w:vMerge/>
            <w:shd w:val="clear" w:color="auto" w:fill="auto"/>
          </w:tcPr>
          <w:p w:rsidR="00432B33" w:rsidRPr="00E73594" w:rsidRDefault="00432B33" w:rsidP="005A45CC">
            <w:pPr>
              <w:spacing w:before="50"/>
              <w:rPr>
                <w:rFonts w:cs="Arial"/>
                <w:spacing w:val="-2"/>
                <w:sz w:val="20"/>
                <w:szCs w:val="20"/>
                <w:lang w:val="en-GB"/>
              </w:rPr>
            </w:pPr>
          </w:p>
        </w:tc>
        <w:tc>
          <w:tcPr>
            <w:tcW w:w="2693" w:type="dxa"/>
            <w:tcBorders>
              <w:top w:val="single" w:sz="4" w:space="0" w:color="auto"/>
              <w:right w:val="single" w:sz="12" w:space="0" w:color="auto"/>
            </w:tcBorders>
            <w:shd w:val="clear" w:color="auto" w:fill="auto"/>
            <w:vAlign w:val="center"/>
          </w:tcPr>
          <w:p w:rsidR="00432B33" w:rsidRPr="00E73594" w:rsidRDefault="00432B33" w:rsidP="00E728A8">
            <w:pPr>
              <w:spacing w:before="50"/>
              <w:rPr>
                <w:rFonts w:cs="Arial"/>
                <w:spacing w:val="-2"/>
                <w:sz w:val="20"/>
                <w:szCs w:val="20"/>
                <w:lang w:val="en-GB"/>
              </w:rPr>
            </w:pPr>
            <w:r w:rsidRPr="00E73594">
              <w:rPr>
                <w:rFonts w:cs="Arial"/>
                <w:spacing w:val="-2"/>
                <w:sz w:val="20"/>
                <w:szCs w:val="20"/>
                <w:lang w:val="en-GB"/>
              </w:rPr>
              <w:t>Identify possible solutions to an issue as part of a plan for action</w:t>
            </w:r>
            <w:r w:rsidR="005A45CC" w:rsidRPr="00E73594">
              <w:rPr>
                <w:rFonts w:cs="Arial"/>
                <w:spacing w:val="-2"/>
                <w:sz w:val="20"/>
                <w:szCs w:val="20"/>
                <w:lang w:val="en-GB"/>
              </w:rPr>
              <w:t>.</w:t>
            </w:r>
          </w:p>
        </w:tc>
        <w:tc>
          <w:tcPr>
            <w:tcW w:w="2126" w:type="dxa"/>
            <w:tcBorders>
              <w:top w:val="single" w:sz="12" w:space="0" w:color="auto"/>
              <w:left w:val="single" w:sz="12" w:space="0" w:color="auto"/>
              <w:right w:val="single" w:sz="12" w:space="0" w:color="auto"/>
            </w:tcBorders>
            <w:shd w:val="clear" w:color="auto" w:fill="EBAFC3"/>
            <w:vAlign w:val="center"/>
          </w:tcPr>
          <w:p w:rsidR="00432B33" w:rsidRPr="00E73594" w:rsidRDefault="00432B33" w:rsidP="00E728A8">
            <w:pPr>
              <w:spacing w:before="50"/>
              <w:rPr>
                <w:rFonts w:cs="Arial"/>
                <w:spacing w:val="-2"/>
                <w:sz w:val="20"/>
                <w:szCs w:val="20"/>
                <w:lang w:val="en-GB"/>
              </w:rPr>
            </w:pPr>
            <w:r w:rsidRPr="00E73594">
              <w:rPr>
                <w:rFonts w:cs="Arial"/>
                <w:spacing w:val="-2"/>
                <w:sz w:val="20"/>
                <w:szCs w:val="20"/>
                <w:lang w:val="en-GB"/>
              </w:rPr>
              <w:t>Identify ways they can be active and informed citizens, and take action, in different contexts.</w:t>
            </w:r>
          </w:p>
        </w:tc>
        <w:tc>
          <w:tcPr>
            <w:tcW w:w="2835" w:type="dxa"/>
            <w:tcBorders>
              <w:top w:val="single" w:sz="4" w:space="0" w:color="auto"/>
              <w:left w:val="single" w:sz="12" w:space="0" w:color="auto"/>
            </w:tcBorders>
            <w:shd w:val="clear" w:color="auto" w:fill="auto"/>
            <w:vAlign w:val="center"/>
          </w:tcPr>
          <w:p w:rsidR="00432B33" w:rsidRPr="00E73594" w:rsidRDefault="00432B33" w:rsidP="00E728A8">
            <w:pPr>
              <w:spacing w:before="50"/>
              <w:rPr>
                <w:rFonts w:cs="Arial"/>
                <w:spacing w:val="-2"/>
                <w:sz w:val="20"/>
                <w:szCs w:val="20"/>
                <w:lang w:val="en-GB"/>
              </w:rPr>
            </w:pPr>
            <w:r w:rsidRPr="00E73594">
              <w:rPr>
                <w:rFonts w:cs="Arial"/>
                <w:spacing w:val="-2"/>
                <w:sz w:val="20"/>
                <w:szCs w:val="20"/>
                <w:lang w:val="en-GB"/>
              </w:rPr>
              <w:t xml:space="preserve">Evaluate a range of factors that sustain democratic societies.  </w:t>
            </w:r>
          </w:p>
        </w:tc>
        <w:tc>
          <w:tcPr>
            <w:tcW w:w="1112" w:type="dxa"/>
            <w:tcBorders>
              <w:top w:val="single" w:sz="4" w:space="0" w:color="auto"/>
            </w:tcBorders>
          </w:tcPr>
          <w:p w:rsidR="00432B33" w:rsidRPr="00E73594" w:rsidRDefault="00432B33" w:rsidP="005A45CC">
            <w:pPr>
              <w:spacing w:before="50"/>
              <w:rPr>
                <w:rFonts w:cs="Arial"/>
                <w:spacing w:val="-2"/>
                <w:sz w:val="20"/>
                <w:szCs w:val="20"/>
                <w:lang w:val="en-GB"/>
              </w:rPr>
            </w:pPr>
          </w:p>
        </w:tc>
        <w:tc>
          <w:tcPr>
            <w:tcW w:w="1113" w:type="dxa"/>
            <w:tcBorders>
              <w:top w:val="single" w:sz="4" w:space="0" w:color="auto"/>
            </w:tcBorders>
          </w:tcPr>
          <w:p w:rsidR="00432B33" w:rsidRPr="00E73594" w:rsidRDefault="00432B33" w:rsidP="005A45CC">
            <w:pPr>
              <w:spacing w:before="50"/>
              <w:rPr>
                <w:rFonts w:cs="Arial"/>
                <w:spacing w:val="-2"/>
                <w:sz w:val="20"/>
                <w:szCs w:val="20"/>
                <w:lang w:val="en-GB"/>
              </w:rPr>
            </w:pPr>
          </w:p>
        </w:tc>
        <w:tc>
          <w:tcPr>
            <w:tcW w:w="1113" w:type="dxa"/>
            <w:tcBorders>
              <w:top w:val="single" w:sz="4" w:space="0" w:color="auto"/>
            </w:tcBorders>
          </w:tcPr>
          <w:p w:rsidR="00432B33" w:rsidRPr="00E73594" w:rsidRDefault="00432B33" w:rsidP="005A45CC">
            <w:pPr>
              <w:spacing w:before="50"/>
              <w:rPr>
                <w:rFonts w:cs="Arial"/>
                <w:spacing w:val="-2"/>
                <w:sz w:val="20"/>
                <w:szCs w:val="20"/>
                <w:lang w:val="en-GB"/>
              </w:rPr>
            </w:pPr>
          </w:p>
        </w:tc>
      </w:tr>
    </w:tbl>
    <w:p w:rsidR="008B6499" w:rsidRPr="00E728A8" w:rsidRDefault="008B6499">
      <w:pPr>
        <w:rPr>
          <w:rFonts w:ascii="Arial Narrow" w:hAnsi="Arial Narrow" w:cs="Arial"/>
          <w:sz w:val="2"/>
          <w:szCs w:val="22"/>
          <w:lang w:val="en-GB"/>
        </w:rPr>
      </w:pPr>
      <w:r w:rsidRPr="00E728A8">
        <w:rPr>
          <w:rFonts w:ascii="Arial Narrow" w:hAnsi="Arial Narrow" w:cs="Arial"/>
          <w:sz w:val="2"/>
          <w:szCs w:val="22"/>
          <w:lang w:val="en-GB"/>
        </w:rPr>
        <w:br w:type="page"/>
      </w:r>
    </w:p>
    <w:p w:rsidR="008B6499" w:rsidRDefault="008B6499" w:rsidP="002F06CE">
      <w:pPr>
        <w:rPr>
          <w:rFonts w:ascii="Arial Narrow" w:hAnsi="Arial Narrow" w:cs="Arial"/>
          <w:sz w:val="22"/>
          <w:szCs w:val="22"/>
          <w:lang w:val="en-GB"/>
        </w:rPr>
      </w:pPr>
    </w:p>
    <w:tbl>
      <w:tblPr>
        <w:tblStyle w:val="TableGrid"/>
        <w:tblW w:w="0" w:type="auto"/>
        <w:tblLook w:val="04A0" w:firstRow="1" w:lastRow="0" w:firstColumn="1" w:lastColumn="0" w:noHBand="0" w:noVBand="1"/>
      </w:tblPr>
      <w:tblGrid>
        <w:gridCol w:w="14219"/>
      </w:tblGrid>
      <w:tr w:rsidR="008B6499" w:rsidTr="00E728A8">
        <w:trPr>
          <w:trHeight w:val="442"/>
        </w:trPr>
        <w:tc>
          <w:tcPr>
            <w:tcW w:w="14219" w:type="dxa"/>
            <w:shd w:val="clear" w:color="auto" w:fill="EBAFC3"/>
            <w:vAlign w:val="center"/>
          </w:tcPr>
          <w:p w:rsidR="008B6499" w:rsidRDefault="008B6499" w:rsidP="008B6499">
            <w:pPr>
              <w:spacing w:before="45"/>
            </w:pPr>
            <w:r w:rsidRPr="00D762D6">
              <w:rPr>
                <w:rFonts w:cs="Arial"/>
                <w:b/>
                <w:lang w:val="en-GB"/>
              </w:rPr>
              <w:t>RESOURCES</w:t>
            </w:r>
          </w:p>
        </w:tc>
      </w:tr>
      <w:tr w:rsidR="008B6499" w:rsidTr="00E728A8">
        <w:tc>
          <w:tcPr>
            <w:tcW w:w="14219" w:type="dxa"/>
          </w:tcPr>
          <w:p w:rsidR="008B6499" w:rsidRDefault="008B6499" w:rsidP="008B6499">
            <w:pPr>
              <w:pStyle w:val="Default"/>
              <w:spacing w:before="45"/>
              <w:rPr>
                <w:sz w:val="22"/>
                <w:szCs w:val="22"/>
                <w:lang w:val="en-GB"/>
              </w:rPr>
            </w:pPr>
            <w:r w:rsidRPr="00D762D6">
              <w:rPr>
                <w:sz w:val="22"/>
                <w:szCs w:val="22"/>
                <w:lang w:val="en-GB"/>
              </w:rPr>
              <w:t xml:space="preserve">Students may use any digital device such as </w:t>
            </w:r>
            <w:proofErr w:type="spellStart"/>
            <w:r w:rsidRPr="00D762D6">
              <w:rPr>
                <w:sz w:val="22"/>
                <w:szCs w:val="22"/>
                <w:lang w:val="en-GB"/>
              </w:rPr>
              <w:t>iPad</w:t>
            </w:r>
            <w:proofErr w:type="spellEnd"/>
            <w:r w:rsidRPr="00D762D6">
              <w:rPr>
                <w:sz w:val="22"/>
                <w:szCs w:val="22"/>
                <w:lang w:val="en-GB"/>
              </w:rPr>
              <w:t>, phone, video camera, etc. to record and edit interviews.</w:t>
            </w:r>
          </w:p>
          <w:p w:rsidR="008B6499" w:rsidRPr="00D762D6" w:rsidRDefault="008B6499" w:rsidP="008B6499">
            <w:pPr>
              <w:pStyle w:val="Default"/>
              <w:spacing w:before="45"/>
              <w:ind w:left="142"/>
              <w:rPr>
                <w:sz w:val="22"/>
                <w:szCs w:val="22"/>
                <w:lang w:val="en-GB"/>
              </w:rPr>
            </w:pPr>
          </w:p>
          <w:p w:rsidR="008B6499" w:rsidRDefault="008B6499" w:rsidP="008B6499">
            <w:pPr>
              <w:pStyle w:val="Default"/>
              <w:spacing w:before="45"/>
              <w:rPr>
                <w:b/>
                <w:sz w:val="22"/>
                <w:szCs w:val="22"/>
                <w:lang w:val="en-GB"/>
              </w:rPr>
            </w:pPr>
            <w:r w:rsidRPr="00D762D6">
              <w:rPr>
                <w:b/>
                <w:sz w:val="22"/>
                <w:szCs w:val="22"/>
                <w:lang w:val="en-GB"/>
              </w:rPr>
              <w:t>Free editing programs for download include:</w:t>
            </w:r>
          </w:p>
          <w:p w:rsidR="008B6499" w:rsidRDefault="008B6499" w:rsidP="008B6499">
            <w:pPr>
              <w:pStyle w:val="Default"/>
              <w:spacing w:before="45"/>
              <w:ind w:left="142"/>
              <w:rPr>
                <w:b/>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3499"/>
              <w:gridCol w:w="3479"/>
              <w:gridCol w:w="3467"/>
            </w:tblGrid>
            <w:tr w:rsidR="008B6499" w:rsidRPr="00D762D6" w:rsidTr="008B6499">
              <w:tc>
                <w:tcPr>
                  <w:tcW w:w="3810" w:type="dxa"/>
                </w:tcPr>
                <w:p w:rsidR="008B6499" w:rsidRPr="00D762D6" w:rsidRDefault="008B6499" w:rsidP="0017647E">
                  <w:pPr>
                    <w:tabs>
                      <w:tab w:val="left" w:pos="4169"/>
                    </w:tabs>
                    <w:spacing w:before="50"/>
                    <w:rPr>
                      <w:rFonts w:cs="Arial"/>
                      <w:sz w:val="22"/>
                      <w:szCs w:val="22"/>
                      <w:lang w:val="en-GB"/>
                    </w:rPr>
                  </w:pPr>
                  <w:r w:rsidRPr="00D762D6">
                    <w:rPr>
                      <w:rFonts w:cs="Arial"/>
                      <w:b/>
                      <w:sz w:val="22"/>
                      <w:szCs w:val="22"/>
                      <w:lang w:val="en-GB"/>
                    </w:rPr>
                    <w:t>Windows</w:t>
                  </w:r>
                </w:p>
              </w:tc>
              <w:tc>
                <w:tcPr>
                  <w:tcW w:w="3811" w:type="dxa"/>
                </w:tcPr>
                <w:p w:rsidR="008B6499" w:rsidRPr="00D762D6" w:rsidRDefault="008B6499" w:rsidP="0017647E">
                  <w:pPr>
                    <w:tabs>
                      <w:tab w:val="left" w:pos="4169"/>
                    </w:tabs>
                    <w:spacing w:before="50"/>
                    <w:rPr>
                      <w:rFonts w:cs="Arial"/>
                      <w:b/>
                      <w:sz w:val="22"/>
                      <w:szCs w:val="22"/>
                      <w:lang w:val="en-GB"/>
                    </w:rPr>
                  </w:pPr>
                  <w:r w:rsidRPr="00D762D6">
                    <w:rPr>
                      <w:b/>
                      <w:sz w:val="22"/>
                      <w:szCs w:val="22"/>
                      <w:lang w:val="en-GB"/>
                    </w:rPr>
                    <w:t>Mac</w:t>
                  </w:r>
                </w:p>
              </w:tc>
              <w:tc>
                <w:tcPr>
                  <w:tcW w:w="3810" w:type="dxa"/>
                </w:tcPr>
                <w:p w:rsidR="008B6499" w:rsidRPr="00D762D6" w:rsidRDefault="008B6499" w:rsidP="0017647E">
                  <w:pPr>
                    <w:tabs>
                      <w:tab w:val="left" w:pos="4169"/>
                    </w:tabs>
                    <w:spacing w:before="50"/>
                    <w:rPr>
                      <w:rFonts w:cs="Arial"/>
                      <w:b/>
                      <w:sz w:val="22"/>
                      <w:szCs w:val="22"/>
                      <w:lang w:val="en-GB"/>
                    </w:rPr>
                  </w:pPr>
                  <w:proofErr w:type="spellStart"/>
                  <w:r w:rsidRPr="00D762D6">
                    <w:rPr>
                      <w:rFonts w:cs="Arial"/>
                      <w:b/>
                      <w:sz w:val="22"/>
                      <w:szCs w:val="22"/>
                      <w:lang w:val="en-GB"/>
                    </w:rPr>
                    <w:t>iOS</w:t>
                  </w:r>
                  <w:proofErr w:type="spellEnd"/>
                </w:p>
              </w:tc>
              <w:tc>
                <w:tcPr>
                  <w:tcW w:w="3811" w:type="dxa"/>
                </w:tcPr>
                <w:p w:rsidR="008B6499" w:rsidRPr="00D762D6" w:rsidRDefault="008B6499" w:rsidP="0017647E">
                  <w:pPr>
                    <w:tabs>
                      <w:tab w:val="left" w:pos="4169"/>
                    </w:tabs>
                    <w:spacing w:before="50"/>
                    <w:rPr>
                      <w:rFonts w:cs="Arial"/>
                      <w:sz w:val="22"/>
                      <w:szCs w:val="22"/>
                      <w:lang w:val="en-GB"/>
                    </w:rPr>
                  </w:pPr>
                  <w:r w:rsidRPr="00D762D6">
                    <w:rPr>
                      <w:rFonts w:cs="Arial"/>
                      <w:b/>
                      <w:sz w:val="22"/>
                      <w:szCs w:val="22"/>
                      <w:lang w:val="en-GB"/>
                    </w:rPr>
                    <w:t>Android</w:t>
                  </w:r>
                </w:p>
              </w:tc>
            </w:tr>
            <w:tr w:rsidR="008B6499" w:rsidRPr="00D762D6" w:rsidTr="008B6499">
              <w:tc>
                <w:tcPr>
                  <w:tcW w:w="3810" w:type="dxa"/>
                </w:tcPr>
                <w:p w:rsidR="008B6499" w:rsidRPr="00D762D6" w:rsidRDefault="008B6499" w:rsidP="0017647E">
                  <w:pPr>
                    <w:tabs>
                      <w:tab w:val="left" w:pos="4169"/>
                    </w:tabs>
                    <w:spacing w:before="50"/>
                    <w:rPr>
                      <w:rFonts w:cs="Arial"/>
                      <w:sz w:val="22"/>
                      <w:szCs w:val="22"/>
                      <w:lang w:val="en-GB"/>
                    </w:rPr>
                  </w:pPr>
                  <w:r w:rsidRPr="00D762D6">
                    <w:rPr>
                      <w:rFonts w:cs="Arial"/>
                      <w:sz w:val="22"/>
                      <w:szCs w:val="22"/>
                      <w:lang w:val="en-GB"/>
                    </w:rPr>
                    <w:t>Windows Movie Maker</w:t>
                  </w:r>
                </w:p>
              </w:tc>
              <w:tc>
                <w:tcPr>
                  <w:tcW w:w="3811" w:type="dxa"/>
                </w:tcPr>
                <w:p w:rsidR="008B6499" w:rsidRPr="00D762D6" w:rsidRDefault="008B6499" w:rsidP="0017647E">
                  <w:pPr>
                    <w:tabs>
                      <w:tab w:val="left" w:pos="4169"/>
                    </w:tabs>
                    <w:spacing w:before="50"/>
                    <w:rPr>
                      <w:rFonts w:cs="Arial"/>
                      <w:sz w:val="22"/>
                      <w:szCs w:val="22"/>
                      <w:lang w:val="en-GB"/>
                    </w:rPr>
                  </w:pPr>
                  <w:proofErr w:type="spellStart"/>
                  <w:r w:rsidRPr="00D762D6">
                    <w:rPr>
                      <w:sz w:val="22"/>
                      <w:szCs w:val="22"/>
                      <w:lang w:val="en-GB"/>
                    </w:rPr>
                    <w:t>Videopad</w:t>
                  </w:r>
                  <w:proofErr w:type="spellEnd"/>
                  <w:r w:rsidRPr="00D762D6">
                    <w:rPr>
                      <w:sz w:val="22"/>
                      <w:szCs w:val="22"/>
                      <w:lang w:val="en-GB"/>
                    </w:rPr>
                    <w:t xml:space="preserve"> Video Editor</w:t>
                  </w:r>
                </w:p>
              </w:tc>
              <w:tc>
                <w:tcPr>
                  <w:tcW w:w="3810" w:type="dxa"/>
                </w:tcPr>
                <w:p w:rsidR="008B6499" w:rsidRPr="00D762D6" w:rsidRDefault="008B6499" w:rsidP="0017647E">
                  <w:pPr>
                    <w:tabs>
                      <w:tab w:val="left" w:pos="4169"/>
                    </w:tabs>
                    <w:spacing w:before="50"/>
                    <w:rPr>
                      <w:rFonts w:cs="Arial"/>
                      <w:sz w:val="22"/>
                      <w:szCs w:val="22"/>
                      <w:lang w:val="en-GB"/>
                    </w:rPr>
                  </w:pPr>
                  <w:proofErr w:type="spellStart"/>
                  <w:r w:rsidRPr="00D762D6">
                    <w:rPr>
                      <w:rFonts w:cs="Arial"/>
                      <w:sz w:val="22"/>
                      <w:szCs w:val="22"/>
                      <w:lang w:val="en-GB"/>
                    </w:rPr>
                    <w:t>Vizmato</w:t>
                  </w:r>
                  <w:proofErr w:type="spellEnd"/>
                </w:p>
              </w:tc>
              <w:tc>
                <w:tcPr>
                  <w:tcW w:w="3811" w:type="dxa"/>
                </w:tcPr>
                <w:p w:rsidR="008B6499" w:rsidRPr="00D762D6" w:rsidRDefault="008B6499" w:rsidP="0017647E">
                  <w:pPr>
                    <w:tabs>
                      <w:tab w:val="left" w:pos="4169"/>
                    </w:tabs>
                    <w:spacing w:before="50"/>
                    <w:rPr>
                      <w:rFonts w:cs="Arial"/>
                      <w:sz w:val="22"/>
                      <w:szCs w:val="22"/>
                      <w:lang w:val="en-GB"/>
                    </w:rPr>
                  </w:pPr>
                  <w:r w:rsidRPr="00D762D6">
                    <w:rPr>
                      <w:sz w:val="22"/>
                      <w:szCs w:val="22"/>
                      <w:lang w:val="en-GB"/>
                    </w:rPr>
                    <w:t>Video Editor All in One</w:t>
                  </w:r>
                </w:p>
              </w:tc>
            </w:tr>
            <w:tr w:rsidR="008B6499" w:rsidRPr="00D762D6" w:rsidTr="008B6499">
              <w:tc>
                <w:tcPr>
                  <w:tcW w:w="3810" w:type="dxa"/>
                </w:tcPr>
                <w:p w:rsidR="008B6499" w:rsidRPr="00D762D6" w:rsidRDefault="008B6499" w:rsidP="0017647E">
                  <w:pPr>
                    <w:tabs>
                      <w:tab w:val="left" w:pos="988"/>
                    </w:tabs>
                    <w:spacing w:before="50"/>
                    <w:jc w:val="both"/>
                    <w:rPr>
                      <w:rFonts w:cs="Arial"/>
                      <w:sz w:val="22"/>
                      <w:szCs w:val="22"/>
                      <w:lang w:val="en-GB"/>
                    </w:rPr>
                  </w:pPr>
                  <w:proofErr w:type="spellStart"/>
                  <w:r w:rsidRPr="00D762D6">
                    <w:rPr>
                      <w:rFonts w:cs="Arial"/>
                      <w:sz w:val="22"/>
                      <w:szCs w:val="22"/>
                      <w:lang w:val="en-GB"/>
                    </w:rPr>
                    <w:t>AvidemuxVSDC</w:t>
                  </w:r>
                  <w:proofErr w:type="spellEnd"/>
                </w:p>
              </w:tc>
              <w:tc>
                <w:tcPr>
                  <w:tcW w:w="3811" w:type="dxa"/>
                </w:tcPr>
                <w:p w:rsidR="008B6499" w:rsidRPr="00D762D6" w:rsidRDefault="008B6499" w:rsidP="0017647E">
                  <w:pPr>
                    <w:tabs>
                      <w:tab w:val="left" w:pos="988"/>
                    </w:tabs>
                    <w:spacing w:before="50"/>
                    <w:rPr>
                      <w:rFonts w:cs="Arial"/>
                      <w:sz w:val="22"/>
                      <w:szCs w:val="22"/>
                      <w:lang w:val="en-GB"/>
                    </w:rPr>
                  </w:pPr>
                  <w:proofErr w:type="spellStart"/>
                  <w:r w:rsidRPr="00D762D6">
                    <w:rPr>
                      <w:sz w:val="22"/>
                      <w:szCs w:val="22"/>
                      <w:lang w:val="en-GB"/>
                    </w:rPr>
                    <w:t>Videoblend</w:t>
                  </w:r>
                  <w:proofErr w:type="spellEnd"/>
                </w:p>
              </w:tc>
              <w:tc>
                <w:tcPr>
                  <w:tcW w:w="3810" w:type="dxa"/>
                </w:tcPr>
                <w:p w:rsidR="008B6499" w:rsidRPr="00D762D6" w:rsidRDefault="008B6499" w:rsidP="0017647E">
                  <w:pPr>
                    <w:tabs>
                      <w:tab w:val="left" w:pos="4169"/>
                    </w:tabs>
                    <w:spacing w:before="50"/>
                    <w:rPr>
                      <w:rFonts w:cs="Arial"/>
                      <w:sz w:val="22"/>
                      <w:szCs w:val="22"/>
                      <w:lang w:val="en-GB"/>
                    </w:rPr>
                  </w:pPr>
                  <w:r w:rsidRPr="00D762D6">
                    <w:rPr>
                      <w:rFonts w:cs="Arial"/>
                      <w:sz w:val="22"/>
                      <w:szCs w:val="22"/>
                      <w:lang w:val="en-GB"/>
                    </w:rPr>
                    <w:t xml:space="preserve">Adobe </w:t>
                  </w:r>
                  <w:proofErr w:type="spellStart"/>
                  <w:r w:rsidRPr="00D762D6">
                    <w:rPr>
                      <w:rFonts w:cs="Arial"/>
                      <w:sz w:val="22"/>
                      <w:szCs w:val="22"/>
                      <w:lang w:val="en-GB"/>
                    </w:rPr>
                    <w:t>VideoBite</w:t>
                  </w:r>
                  <w:proofErr w:type="spellEnd"/>
                </w:p>
              </w:tc>
              <w:tc>
                <w:tcPr>
                  <w:tcW w:w="3811" w:type="dxa"/>
                </w:tcPr>
                <w:p w:rsidR="008B6499" w:rsidRPr="00D762D6" w:rsidRDefault="008B6499" w:rsidP="0017647E">
                  <w:pPr>
                    <w:tabs>
                      <w:tab w:val="left" w:pos="4169"/>
                    </w:tabs>
                    <w:spacing w:before="50"/>
                    <w:rPr>
                      <w:rFonts w:cs="Arial"/>
                      <w:sz w:val="22"/>
                      <w:szCs w:val="22"/>
                      <w:lang w:val="en-GB"/>
                    </w:rPr>
                  </w:pPr>
                  <w:r w:rsidRPr="00D762D6">
                    <w:rPr>
                      <w:sz w:val="22"/>
                      <w:szCs w:val="22"/>
                      <w:lang w:val="en-GB"/>
                    </w:rPr>
                    <w:t>We Video</w:t>
                  </w:r>
                </w:p>
              </w:tc>
            </w:tr>
            <w:tr w:rsidR="008B6499" w:rsidRPr="00D762D6" w:rsidTr="008B6499">
              <w:tc>
                <w:tcPr>
                  <w:tcW w:w="3810" w:type="dxa"/>
                </w:tcPr>
                <w:p w:rsidR="008B6499" w:rsidRPr="00D762D6" w:rsidRDefault="008B6499" w:rsidP="0017647E">
                  <w:pPr>
                    <w:tabs>
                      <w:tab w:val="left" w:pos="4169"/>
                    </w:tabs>
                    <w:spacing w:before="50"/>
                    <w:rPr>
                      <w:rFonts w:cs="Arial"/>
                      <w:sz w:val="22"/>
                      <w:szCs w:val="22"/>
                      <w:lang w:val="en-GB"/>
                    </w:rPr>
                  </w:pPr>
                  <w:r w:rsidRPr="00D762D6">
                    <w:rPr>
                      <w:rFonts w:cs="Arial"/>
                      <w:sz w:val="22"/>
                      <w:szCs w:val="22"/>
                      <w:lang w:val="en-GB"/>
                    </w:rPr>
                    <w:t>Free Video Cutter Joiner</w:t>
                  </w:r>
                </w:p>
              </w:tc>
              <w:tc>
                <w:tcPr>
                  <w:tcW w:w="3811" w:type="dxa"/>
                </w:tcPr>
                <w:p w:rsidR="008B6499" w:rsidRPr="00D762D6" w:rsidRDefault="008B6499" w:rsidP="0017647E">
                  <w:pPr>
                    <w:tabs>
                      <w:tab w:val="left" w:pos="4169"/>
                    </w:tabs>
                    <w:spacing w:before="50"/>
                    <w:rPr>
                      <w:rFonts w:cs="Arial"/>
                      <w:sz w:val="22"/>
                      <w:szCs w:val="22"/>
                      <w:lang w:val="en-GB"/>
                    </w:rPr>
                  </w:pPr>
                  <w:proofErr w:type="spellStart"/>
                  <w:r w:rsidRPr="00D762D6">
                    <w:rPr>
                      <w:sz w:val="22"/>
                      <w:szCs w:val="22"/>
                      <w:lang w:val="en-GB"/>
                    </w:rPr>
                    <w:t>GoPro</w:t>
                  </w:r>
                  <w:proofErr w:type="spellEnd"/>
                  <w:r w:rsidRPr="00D762D6">
                    <w:rPr>
                      <w:sz w:val="22"/>
                      <w:szCs w:val="22"/>
                      <w:lang w:val="en-GB"/>
                    </w:rPr>
                    <w:t xml:space="preserve"> Studio</w:t>
                  </w:r>
                </w:p>
              </w:tc>
              <w:tc>
                <w:tcPr>
                  <w:tcW w:w="3810" w:type="dxa"/>
                </w:tcPr>
                <w:p w:rsidR="008B6499" w:rsidRPr="00D762D6" w:rsidRDefault="008B6499" w:rsidP="0017647E">
                  <w:pPr>
                    <w:tabs>
                      <w:tab w:val="left" w:pos="4169"/>
                    </w:tabs>
                    <w:spacing w:before="50"/>
                    <w:rPr>
                      <w:rFonts w:cs="Arial"/>
                      <w:sz w:val="22"/>
                      <w:szCs w:val="22"/>
                      <w:lang w:val="en-GB"/>
                    </w:rPr>
                  </w:pPr>
                  <w:proofErr w:type="spellStart"/>
                  <w:r w:rsidRPr="00D762D6">
                    <w:rPr>
                      <w:rFonts w:cs="Arial"/>
                      <w:sz w:val="22"/>
                      <w:szCs w:val="22"/>
                      <w:lang w:val="en-GB"/>
                    </w:rPr>
                    <w:t>Loopster</w:t>
                  </w:r>
                  <w:proofErr w:type="spellEnd"/>
                </w:p>
              </w:tc>
              <w:tc>
                <w:tcPr>
                  <w:tcW w:w="3811" w:type="dxa"/>
                </w:tcPr>
                <w:p w:rsidR="008B6499" w:rsidRPr="00D762D6" w:rsidRDefault="008B6499" w:rsidP="0017647E">
                  <w:pPr>
                    <w:tabs>
                      <w:tab w:val="left" w:pos="4169"/>
                    </w:tabs>
                    <w:spacing w:before="50"/>
                    <w:rPr>
                      <w:rFonts w:cs="Arial"/>
                      <w:sz w:val="22"/>
                      <w:szCs w:val="22"/>
                      <w:lang w:val="en-GB"/>
                    </w:rPr>
                  </w:pPr>
                  <w:r w:rsidRPr="00D762D6">
                    <w:rPr>
                      <w:sz w:val="22"/>
                      <w:szCs w:val="22"/>
                      <w:lang w:val="en-GB"/>
                    </w:rPr>
                    <w:t>Video Pad Free Video Editing</w:t>
                  </w:r>
                </w:p>
              </w:tc>
            </w:tr>
            <w:tr w:rsidR="008B6499" w:rsidRPr="00D762D6" w:rsidTr="008B6499">
              <w:tc>
                <w:tcPr>
                  <w:tcW w:w="3810" w:type="dxa"/>
                </w:tcPr>
                <w:p w:rsidR="008B6499" w:rsidRPr="00D762D6" w:rsidRDefault="008B6499" w:rsidP="0017647E">
                  <w:pPr>
                    <w:tabs>
                      <w:tab w:val="left" w:pos="4169"/>
                    </w:tabs>
                    <w:spacing w:before="50"/>
                    <w:rPr>
                      <w:rFonts w:cs="Arial"/>
                      <w:sz w:val="22"/>
                      <w:szCs w:val="22"/>
                      <w:lang w:val="en-GB"/>
                    </w:rPr>
                  </w:pPr>
                  <w:r w:rsidRPr="00D762D6">
                    <w:rPr>
                      <w:rFonts w:cs="Arial"/>
                      <w:sz w:val="22"/>
                      <w:szCs w:val="22"/>
                      <w:lang w:val="en-GB"/>
                    </w:rPr>
                    <w:t>Video Edit Master</w:t>
                  </w:r>
                </w:p>
              </w:tc>
              <w:tc>
                <w:tcPr>
                  <w:tcW w:w="3811" w:type="dxa"/>
                </w:tcPr>
                <w:p w:rsidR="008B6499" w:rsidRPr="00D762D6" w:rsidRDefault="008B6499" w:rsidP="0017647E">
                  <w:pPr>
                    <w:tabs>
                      <w:tab w:val="left" w:pos="4169"/>
                    </w:tabs>
                    <w:spacing w:before="50"/>
                    <w:rPr>
                      <w:rFonts w:cs="Arial"/>
                      <w:sz w:val="22"/>
                      <w:szCs w:val="22"/>
                      <w:lang w:val="en-GB"/>
                    </w:rPr>
                  </w:pPr>
                </w:p>
              </w:tc>
              <w:tc>
                <w:tcPr>
                  <w:tcW w:w="3810" w:type="dxa"/>
                </w:tcPr>
                <w:p w:rsidR="008B6499" w:rsidRPr="00D762D6" w:rsidRDefault="008B6499" w:rsidP="0017647E">
                  <w:pPr>
                    <w:tabs>
                      <w:tab w:val="left" w:pos="4169"/>
                    </w:tabs>
                    <w:spacing w:before="50"/>
                    <w:rPr>
                      <w:rFonts w:cs="Arial"/>
                      <w:sz w:val="22"/>
                      <w:szCs w:val="22"/>
                      <w:lang w:val="en-GB"/>
                    </w:rPr>
                  </w:pPr>
                </w:p>
              </w:tc>
              <w:tc>
                <w:tcPr>
                  <w:tcW w:w="3811" w:type="dxa"/>
                </w:tcPr>
                <w:p w:rsidR="008B6499" w:rsidRPr="00D762D6" w:rsidRDefault="008B6499" w:rsidP="0017647E">
                  <w:pPr>
                    <w:tabs>
                      <w:tab w:val="left" w:pos="3767"/>
                    </w:tabs>
                    <w:spacing w:before="50"/>
                    <w:rPr>
                      <w:rFonts w:cs="Arial"/>
                      <w:sz w:val="22"/>
                      <w:szCs w:val="22"/>
                      <w:lang w:val="en-GB"/>
                    </w:rPr>
                  </w:pPr>
                  <w:proofErr w:type="spellStart"/>
                  <w:r w:rsidRPr="00D762D6">
                    <w:rPr>
                      <w:sz w:val="22"/>
                      <w:szCs w:val="22"/>
                      <w:lang w:val="en-GB"/>
                    </w:rPr>
                    <w:t>Qditor</w:t>
                  </w:r>
                  <w:proofErr w:type="spellEnd"/>
                </w:p>
              </w:tc>
            </w:tr>
          </w:tbl>
          <w:p w:rsidR="00654B6D" w:rsidRPr="008B6499" w:rsidRDefault="00654B6D" w:rsidP="008B6499">
            <w:pPr>
              <w:pStyle w:val="Default"/>
              <w:spacing w:before="45"/>
              <w:ind w:left="142"/>
              <w:rPr>
                <w:b/>
                <w:sz w:val="22"/>
                <w:szCs w:val="22"/>
                <w:lang w:val="en-GB"/>
              </w:rPr>
            </w:pPr>
          </w:p>
        </w:tc>
      </w:tr>
    </w:tbl>
    <w:p w:rsidR="008B6499" w:rsidRPr="008B6499" w:rsidRDefault="008B6499" w:rsidP="008B6499"/>
    <w:p w:rsidR="002D3537" w:rsidRPr="00D762D6" w:rsidRDefault="002D3537" w:rsidP="002D3537">
      <w:pPr>
        <w:tabs>
          <w:tab w:val="left" w:pos="6731"/>
        </w:tabs>
        <w:rPr>
          <w:rFonts w:ascii="Arial Narrow" w:hAnsi="Arial Narrow" w:cs="Arial"/>
          <w:sz w:val="22"/>
          <w:szCs w:val="22"/>
          <w:lang w:val="en-GB"/>
        </w:rPr>
      </w:pPr>
    </w:p>
    <w:sectPr w:rsidR="002D3537" w:rsidRPr="00D762D6" w:rsidSect="00E728A8">
      <w:headerReference w:type="default" r:id="rId29"/>
      <w:footerReference w:type="default" r:id="rId30"/>
      <w:pgSz w:w="16839" w:h="11907" w:orient="landscape"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94" w:rsidRDefault="00E73594" w:rsidP="0008072C">
      <w:r>
        <w:separator/>
      </w:r>
    </w:p>
  </w:endnote>
  <w:endnote w:type="continuationSeparator" w:id="0">
    <w:p w:rsidR="00E73594" w:rsidRDefault="00E73594" w:rsidP="0008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A1002AEF" w:usb1="8000787B" w:usb2="00000008" w:usb3="00000000" w:csb0="000100FF" w:csb1="00000000"/>
  </w:font>
  <w:font w:name="TradeGothicLTPro-Obl">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SF UI Tex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MT">
    <w:altName w:val="Arial Unicode MS"/>
    <w:charset w:val="8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94" w:rsidRPr="00D93C4E" w:rsidRDefault="00E73594" w:rsidP="00D93C4E">
    <w:pPr>
      <w:pStyle w:val="Footer"/>
      <w:ind w:left="-142"/>
      <w:rPr>
        <w:rFonts w:cs="Arial"/>
        <w:sz w:val="20"/>
      </w:rPr>
    </w:pPr>
    <w:r w:rsidRPr="00D93C4E">
      <w:rPr>
        <w:rFonts w:cs="Arial"/>
        <w:color w:val="009ED0"/>
        <w:sz w:val="20"/>
      </w:rPr>
      <w:t>©</w:t>
    </w:r>
    <w:hyperlink r:id="rId1" w:history="1">
      <w:r w:rsidRPr="00D93C4E">
        <w:rPr>
          <w:rStyle w:val="Hyperlink"/>
          <w:rFonts w:cs="Arial"/>
          <w:color w:val="009ED0"/>
          <w:sz w:val="20"/>
        </w:rPr>
        <w:t>VCAA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94" w:rsidRDefault="00E73594" w:rsidP="0008072C">
      <w:r>
        <w:separator/>
      </w:r>
    </w:p>
  </w:footnote>
  <w:footnote w:type="continuationSeparator" w:id="0">
    <w:p w:rsidR="00E73594" w:rsidRDefault="00E73594" w:rsidP="00080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94" w:rsidRPr="002D3537" w:rsidRDefault="00E73594" w:rsidP="002D3537">
    <w:pPr>
      <w:pStyle w:val="Header"/>
      <w:tabs>
        <w:tab w:val="clear" w:pos="4513"/>
        <w:tab w:val="clear" w:pos="9026"/>
        <w:tab w:val="left" w:pos="6363"/>
        <w:tab w:val="left" w:pos="7217"/>
      </w:tabs>
      <w:jc w:val="center"/>
      <w:rPr>
        <w:b/>
        <w:color w:val="000000" w:themeColor="text1"/>
        <w:sz w:val="32"/>
      </w:rPr>
    </w:pPr>
    <w:r w:rsidRPr="002D3537">
      <w:rPr>
        <w:b/>
        <w:noProof/>
      </w:rPr>
      <w:drawing>
        <wp:anchor distT="0" distB="0" distL="114300" distR="114300" simplePos="0" relativeHeight="251660288" behindDoc="1" locked="0" layoutInCell="1" allowOverlap="1" wp14:anchorId="49D20A18" wp14:editId="19DA1143">
          <wp:simplePos x="0" y="0"/>
          <wp:positionH relativeFrom="column">
            <wp:posOffset>0</wp:posOffset>
          </wp:positionH>
          <wp:positionV relativeFrom="paragraph">
            <wp:posOffset>-3810</wp:posOffset>
          </wp:positionV>
          <wp:extent cx="2362200" cy="311150"/>
          <wp:effectExtent l="0" t="0" r="0" b="0"/>
          <wp:wrapNone/>
          <wp:docPr id="4" name="Picture 4" descr="Victorian Curriculum: Foundation - 10"/>
          <wp:cNvGraphicFramePr/>
          <a:graphic xmlns:a="http://schemas.openxmlformats.org/drawingml/2006/main">
            <a:graphicData uri="http://schemas.openxmlformats.org/drawingml/2006/picture">
              <pic:pic xmlns:pic="http://schemas.openxmlformats.org/drawingml/2006/picture">
                <pic:nvPicPr>
                  <pic:cNvPr id="23" name="Picture 23" descr="Victorian Curriculum: Foundation -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4580B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1442F1C"/>
    <w:multiLevelType w:val="hybridMultilevel"/>
    <w:tmpl w:val="1086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805F4"/>
    <w:multiLevelType w:val="hybridMultilevel"/>
    <w:tmpl w:val="1C7C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A73106"/>
    <w:multiLevelType w:val="hybridMultilevel"/>
    <w:tmpl w:val="CAF262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36D7FE6"/>
    <w:multiLevelType w:val="hybridMultilevel"/>
    <w:tmpl w:val="E390C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EB31CA"/>
    <w:multiLevelType w:val="multilevel"/>
    <w:tmpl w:val="9A5C3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8B547F"/>
    <w:multiLevelType w:val="hybridMultilevel"/>
    <w:tmpl w:val="ACA6D520"/>
    <w:lvl w:ilvl="0" w:tplc="D3D4EA7E">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D80995"/>
    <w:multiLevelType w:val="hybridMultilevel"/>
    <w:tmpl w:val="200A7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8563CA"/>
    <w:multiLevelType w:val="hybridMultilevel"/>
    <w:tmpl w:val="08868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813A4"/>
    <w:multiLevelType w:val="multilevel"/>
    <w:tmpl w:val="555AB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E177A"/>
    <w:multiLevelType w:val="hybridMultilevel"/>
    <w:tmpl w:val="E390C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8E6FC7"/>
    <w:multiLevelType w:val="hybridMultilevel"/>
    <w:tmpl w:val="05ACD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6F1995"/>
    <w:multiLevelType w:val="hybridMultilevel"/>
    <w:tmpl w:val="388CC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5322D2"/>
    <w:multiLevelType w:val="hybridMultilevel"/>
    <w:tmpl w:val="1756A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231F7C"/>
    <w:multiLevelType w:val="hybridMultilevel"/>
    <w:tmpl w:val="FC12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5D22A8"/>
    <w:multiLevelType w:val="hybridMultilevel"/>
    <w:tmpl w:val="59543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C65000"/>
    <w:multiLevelType w:val="hybridMultilevel"/>
    <w:tmpl w:val="C644C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79008F"/>
    <w:multiLevelType w:val="hybridMultilevel"/>
    <w:tmpl w:val="5A4C7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882849"/>
    <w:multiLevelType w:val="hybridMultilevel"/>
    <w:tmpl w:val="4F502D5C"/>
    <w:lvl w:ilvl="0" w:tplc="0C090001">
      <w:start w:val="1"/>
      <w:numFmt w:val="bullet"/>
      <w:lvlText w:val=""/>
      <w:lvlJc w:val="left"/>
      <w:pPr>
        <w:ind w:left="158" w:hanging="360"/>
      </w:pPr>
      <w:rPr>
        <w:rFonts w:ascii="Symbol" w:hAnsi="Symbol" w:hint="default"/>
      </w:rPr>
    </w:lvl>
    <w:lvl w:ilvl="1" w:tplc="0C090003" w:tentative="1">
      <w:start w:val="1"/>
      <w:numFmt w:val="bullet"/>
      <w:lvlText w:val="o"/>
      <w:lvlJc w:val="left"/>
      <w:pPr>
        <w:ind w:left="878" w:hanging="360"/>
      </w:pPr>
      <w:rPr>
        <w:rFonts w:ascii="Courier New" w:hAnsi="Courier New" w:cs="Courier New" w:hint="default"/>
      </w:rPr>
    </w:lvl>
    <w:lvl w:ilvl="2" w:tplc="0C090005" w:tentative="1">
      <w:start w:val="1"/>
      <w:numFmt w:val="bullet"/>
      <w:lvlText w:val=""/>
      <w:lvlJc w:val="left"/>
      <w:pPr>
        <w:ind w:left="1598" w:hanging="360"/>
      </w:pPr>
      <w:rPr>
        <w:rFonts w:ascii="Wingdings" w:hAnsi="Wingdings" w:hint="default"/>
      </w:rPr>
    </w:lvl>
    <w:lvl w:ilvl="3" w:tplc="0C090001" w:tentative="1">
      <w:start w:val="1"/>
      <w:numFmt w:val="bullet"/>
      <w:lvlText w:val=""/>
      <w:lvlJc w:val="left"/>
      <w:pPr>
        <w:ind w:left="2318" w:hanging="360"/>
      </w:pPr>
      <w:rPr>
        <w:rFonts w:ascii="Symbol" w:hAnsi="Symbol" w:hint="default"/>
      </w:rPr>
    </w:lvl>
    <w:lvl w:ilvl="4" w:tplc="0C090003" w:tentative="1">
      <w:start w:val="1"/>
      <w:numFmt w:val="bullet"/>
      <w:lvlText w:val="o"/>
      <w:lvlJc w:val="left"/>
      <w:pPr>
        <w:ind w:left="3038" w:hanging="360"/>
      </w:pPr>
      <w:rPr>
        <w:rFonts w:ascii="Courier New" w:hAnsi="Courier New" w:cs="Courier New" w:hint="default"/>
      </w:rPr>
    </w:lvl>
    <w:lvl w:ilvl="5" w:tplc="0C090005" w:tentative="1">
      <w:start w:val="1"/>
      <w:numFmt w:val="bullet"/>
      <w:lvlText w:val=""/>
      <w:lvlJc w:val="left"/>
      <w:pPr>
        <w:ind w:left="3758" w:hanging="360"/>
      </w:pPr>
      <w:rPr>
        <w:rFonts w:ascii="Wingdings" w:hAnsi="Wingdings" w:hint="default"/>
      </w:rPr>
    </w:lvl>
    <w:lvl w:ilvl="6" w:tplc="0C090001" w:tentative="1">
      <w:start w:val="1"/>
      <w:numFmt w:val="bullet"/>
      <w:lvlText w:val=""/>
      <w:lvlJc w:val="left"/>
      <w:pPr>
        <w:ind w:left="4478" w:hanging="360"/>
      </w:pPr>
      <w:rPr>
        <w:rFonts w:ascii="Symbol" w:hAnsi="Symbol" w:hint="default"/>
      </w:rPr>
    </w:lvl>
    <w:lvl w:ilvl="7" w:tplc="0C090003" w:tentative="1">
      <w:start w:val="1"/>
      <w:numFmt w:val="bullet"/>
      <w:lvlText w:val="o"/>
      <w:lvlJc w:val="left"/>
      <w:pPr>
        <w:ind w:left="5198" w:hanging="360"/>
      </w:pPr>
      <w:rPr>
        <w:rFonts w:ascii="Courier New" w:hAnsi="Courier New" w:cs="Courier New" w:hint="default"/>
      </w:rPr>
    </w:lvl>
    <w:lvl w:ilvl="8" w:tplc="0C090005" w:tentative="1">
      <w:start w:val="1"/>
      <w:numFmt w:val="bullet"/>
      <w:lvlText w:val=""/>
      <w:lvlJc w:val="left"/>
      <w:pPr>
        <w:ind w:left="5918" w:hanging="360"/>
      </w:pPr>
      <w:rPr>
        <w:rFonts w:ascii="Wingdings" w:hAnsi="Wingdings" w:hint="default"/>
      </w:rPr>
    </w:lvl>
  </w:abstractNum>
  <w:abstractNum w:abstractNumId="19">
    <w:nsid w:val="3BC4108B"/>
    <w:multiLevelType w:val="hybridMultilevel"/>
    <w:tmpl w:val="A186F9D4"/>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0">
    <w:nsid w:val="3D2151E9"/>
    <w:multiLevelType w:val="hybridMultilevel"/>
    <w:tmpl w:val="529EF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2A3F13"/>
    <w:multiLevelType w:val="hybridMultilevel"/>
    <w:tmpl w:val="E794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3504F3"/>
    <w:multiLevelType w:val="hybridMultilevel"/>
    <w:tmpl w:val="C2F4A98A"/>
    <w:lvl w:ilvl="0" w:tplc="C3B0C25C">
      <w:start w:val="4"/>
      <w:numFmt w:val="bullet"/>
      <w:lvlText w:val="-"/>
      <w:lvlJc w:val="left"/>
      <w:pPr>
        <w:ind w:left="720" w:hanging="360"/>
      </w:pPr>
      <w:rPr>
        <w:rFonts w:ascii="Arial" w:eastAsia="Times New Roman"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A26F94"/>
    <w:multiLevelType w:val="hybridMultilevel"/>
    <w:tmpl w:val="80A6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3E4143"/>
    <w:multiLevelType w:val="hybridMultilevel"/>
    <w:tmpl w:val="C9B8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AA7EC1"/>
    <w:multiLevelType w:val="hybridMultilevel"/>
    <w:tmpl w:val="FA846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7504DA"/>
    <w:multiLevelType w:val="hybridMultilevel"/>
    <w:tmpl w:val="FCD05082"/>
    <w:lvl w:ilvl="0" w:tplc="E99C8B78">
      <w:start w:val="1"/>
      <w:numFmt w:val="bullet"/>
      <w:lvlText w:val=""/>
      <w:lvlJc w:val="left"/>
      <w:pPr>
        <w:ind w:left="677" w:hanging="360"/>
      </w:pPr>
      <w:rPr>
        <w:rFonts w:ascii="Symbol" w:hAnsi="Symbol" w:hint="default"/>
        <w:sz w:val="22"/>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7">
    <w:nsid w:val="4E92774B"/>
    <w:multiLevelType w:val="hybridMultilevel"/>
    <w:tmpl w:val="B260B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0370F13"/>
    <w:multiLevelType w:val="hybridMultilevel"/>
    <w:tmpl w:val="0F06C36A"/>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9">
    <w:nsid w:val="52972F31"/>
    <w:multiLevelType w:val="hybridMultilevel"/>
    <w:tmpl w:val="683C2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B6F02B2"/>
    <w:multiLevelType w:val="hybridMultilevel"/>
    <w:tmpl w:val="E4AC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4F440A"/>
    <w:multiLevelType w:val="hybridMultilevel"/>
    <w:tmpl w:val="E57C7B28"/>
    <w:lvl w:ilvl="0" w:tplc="0409000F">
      <w:start w:val="1"/>
      <w:numFmt w:val="decimal"/>
      <w:lvlText w:val="%1."/>
      <w:lvlJc w:val="left"/>
      <w:pPr>
        <w:ind w:left="1355" w:hanging="360"/>
      </w:pPr>
    </w:lvl>
    <w:lvl w:ilvl="1" w:tplc="0C090019" w:tentative="1">
      <w:start w:val="1"/>
      <w:numFmt w:val="lowerLetter"/>
      <w:lvlText w:val="%2."/>
      <w:lvlJc w:val="left"/>
      <w:pPr>
        <w:ind w:left="1758" w:hanging="360"/>
      </w:p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32">
    <w:nsid w:val="61BB09DF"/>
    <w:multiLevelType w:val="multilevel"/>
    <w:tmpl w:val="C700D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5047CC"/>
    <w:multiLevelType w:val="hybridMultilevel"/>
    <w:tmpl w:val="AC6EA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25155C9"/>
    <w:multiLevelType w:val="hybridMultilevel"/>
    <w:tmpl w:val="889AF0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73A31518"/>
    <w:multiLevelType w:val="hybridMultilevel"/>
    <w:tmpl w:val="0232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320576"/>
    <w:multiLevelType w:val="hybridMultilevel"/>
    <w:tmpl w:val="437A03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94C1F41"/>
    <w:multiLevelType w:val="hybridMultilevel"/>
    <w:tmpl w:val="7F3A3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0"/>
  </w:num>
  <w:num w:numId="3">
    <w:abstractNumId w:val="13"/>
  </w:num>
  <w:num w:numId="4">
    <w:abstractNumId w:val="1"/>
  </w:num>
  <w:num w:numId="5">
    <w:abstractNumId w:val="9"/>
  </w:num>
  <w:num w:numId="6">
    <w:abstractNumId w:val="5"/>
  </w:num>
  <w:num w:numId="7">
    <w:abstractNumId w:val="32"/>
  </w:num>
  <w:num w:numId="8">
    <w:abstractNumId w:val="8"/>
  </w:num>
  <w:num w:numId="9">
    <w:abstractNumId w:val="11"/>
  </w:num>
  <w:num w:numId="10">
    <w:abstractNumId w:val="15"/>
  </w:num>
  <w:num w:numId="11">
    <w:abstractNumId w:val="16"/>
  </w:num>
  <w:num w:numId="12">
    <w:abstractNumId w:val="27"/>
  </w:num>
  <w:num w:numId="13">
    <w:abstractNumId w:val="10"/>
  </w:num>
  <w:num w:numId="14">
    <w:abstractNumId w:val="21"/>
  </w:num>
  <w:num w:numId="15">
    <w:abstractNumId w:val="25"/>
  </w:num>
  <w:num w:numId="16">
    <w:abstractNumId w:val="36"/>
  </w:num>
  <w:num w:numId="17">
    <w:abstractNumId w:val="28"/>
  </w:num>
  <w:num w:numId="18">
    <w:abstractNumId w:val="18"/>
  </w:num>
  <w:num w:numId="19">
    <w:abstractNumId w:val="22"/>
  </w:num>
  <w:num w:numId="20">
    <w:abstractNumId w:val="31"/>
  </w:num>
  <w:num w:numId="21">
    <w:abstractNumId w:val="19"/>
  </w:num>
  <w:num w:numId="22">
    <w:abstractNumId w:val="7"/>
  </w:num>
  <w:num w:numId="23">
    <w:abstractNumId w:val="14"/>
  </w:num>
  <w:num w:numId="24">
    <w:abstractNumId w:val="20"/>
  </w:num>
  <w:num w:numId="25">
    <w:abstractNumId w:val="35"/>
  </w:num>
  <w:num w:numId="26">
    <w:abstractNumId w:val="0"/>
  </w:num>
  <w:num w:numId="27">
    <w:abstractNumId w:val="23"/>
  </w:num>
  <w:num w:numId="28">
    <w:abstractNumId w:val="34"/>
  </w:num>
  <w:num w:numId="29">
    <w:abstractNumId w:val="3"/>
  </w:num>
  <w:num w:numId="30">
    <w:abstractNumId w:val="26"/>
  </w:num>
  <w:num w:numId="31">
    <w:abstractNumId w:val="2"/>
  </w:num>
  <w:num w:numId="32">
    <w:abstractNumId w:val="6"/>
  </w:num>
  <w:num w:numId="33">
    <w:abstractNumId w:val="29"/>
  </w:num>
  <w:num w:numId="34">
    <w:abstractNumId w:val="4"/>
  </w:num>
  <w:num w:numId="35">
    <w:abstractNumId w:val="37"/>
  </w:num>
  <w:num w:numId="36">
    <w:abstractNumId w:val="33"/>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98"/>
    <w:rsid w:val="000240E9"/>
    <w:rsid w:val="000246EA"/>
    <w:rsid w:val="000316B2"/>
    <w:rsid w:val="00037E9D"/>
    <w:rsid w:val="000546EB"/>
    <w:rsid w:val="0007053F"/>
    <w:rsid w:val="0008072C"/>
    <w:rsid w:val="000A1159"/>
    <w:rsid w:val="000A18A1"/>
    <w:rsid w:val="000B0308"/>
    <w:rsid w:val="000C327E"/>
    <w:rsid w:val="000D0CA7"/>
    <w:rsid w:val="000F4297"/>
    <w:rsid w:val="00112C84"/>
    <w:rsid w:val="001531E2"/>
    <w:rsid w:val="00174F31"/>
    <w:rsid w:val="0017647E"/>
    <w:rsid w:val="00196D08"/>
    <w:rsid w:val="001C2381"/>
    <w:rsid w:val="001E6C1A"/>
    <w:rsid w:val="001F0062"/>
    <w:rsid w:val="002371E3"/>
    <w:rsid w:val="00291EED"/>
    <w:rsid w:val="002A2820"/>
    <w:rsid w:val="002A3E44"/>
    <w:rsid w:val="002A67B9"/>
    <w:rsid w:val="002B4D42"/>
    <w:rsid w:val="002B54DA"/>
    <w:rsid w:val="002C4EF4"/>
    <w:rsid w:val="002D0D48"/>
    <w:rsid w:val="002D3537"/>
    <w:rsid w:val="002D7C45"/>
    <w:rsid w:val="002F06CE"/>
    <w:rsid w:val="00322890"/>
    <w:rsid w:val="00390935"/>
    <w:rsid w:val="00392A8F"/>
    <w:rsid w:val="003A2E30"/>
    <w:rsid w:val="003A6646"/>
    <w:rsid w:val="003C7642"/>
    <w:rsid w:val="003F0FC1"/>
    <w:rsid w:val="00404D76"/>
    <w:rsid w:val="00430A73"/>
    <w:rsid w:val="00432B33"/>
    <w:rsid w:val="0044061B"/>
    <w:rsid w:val="004649EF"/>
    <w:rsid w:val="00473841"/>
    <w:rsid w:val="00475C0D"/>
    <w:rsid w:val="00476139"/>
    <w:rsid w:val="00486AF5"/>
    <w:rsid w:val="004C0848"/>
    <w:rsid w:val="004D68B7"/>
    <w:rsid w:val="004D73B4"/>
    <w:rsid w:val="00501CD3"/>
    <w:rsid w:val="00505907"/>
    <w:rsid w:val="005146D8"/>
    <w:rsid w:val="005165C9"/>
    <w:rsid w:val="00523461"/>
    <w:rsid w:val="0052414D"/>
    <w:rsid w:val="00525B60"/>
    <w:rsid w:val="00572CE2"/>
    <w:rsid w:val="0058533E"/>
    <w:rsid w:val="005902F0"/>
    <w:rsid w:val="0059096E"/>
    <w:rsid w:val="00593643"/>
    <w:rsid w:val="005964BE"/>
    <w:rsid w:val="005A0588"/>
    <w:rsid w:val="005A45CC"/>
    <w:rsid w:val="005D3060"/>
    <w:rsid w:val="005F21F0"/>
    <w:rsid w:val="00631C21"/>
    <w:rsid w:val="006420F4"/>
    <w:rsid w:val="00644D36"/>
    <w:rsid w:val="00654B6D"/>
    <w:rsid w:val="00660BD9"/>
    <w:rsid w:val="00664768"/>
    <w:rsid w:val="00671937"/>
    <w:rsid w:val="00681955"/>
    <w:rsid w:val="00695FAF"/>
    <w:rsid w:val="006C6FF1"/>
    <w:rsid w:val="006D0891"/>
    <w:rsid w:val="006F71CD"/>
    <w:rsid w:val="0073735C"/>
    <w:rsid w:val="00751484"/>
    <w:rsid w:val="0078141B"/>
    <w:rsid w:val="00782F99"/>
    <w:rsid w:val="00794904"/>
    <w:rsid w:val="007A1AE5"/>
    <w:rsid w:val="007B2632"/>
    <w:rsid w:val="007C4BF4"/>
    <w:rsid w:val="007D0DF1"/>
    <w:rsid w:val="007D535C"/>
    <w:rsid w:val="007E1A94"/>
    <w:rsid w:val="007E50BA"/>
    <w:rsid w:val="00812C70"/>
    <w:rsid w:val="00847488"/>
    <w:rsid w:val="00863BC6"/>
    <w:rsid w:val="00886103"/>
    <w:rsid w:val="00886AF5"/>
    <w:rsid w:val="008A3F74"/>
    <w:rsid w:val="008B6499"/>
    <w:rsid w:val="008C4CAA"/>
    <w:rsid w:val="009060FF"/>
    <w:rsid w:val="0093776D"/>
    <w:rsid w:val="00944BCD"/>
    <w:rsid w:val="009450D6"/>
    <w:rsid w:val="00951F84"/>
    <w:rsid w:val="00957173"/>
    <w:rsid w:val="00966A5E"/>
    <w:rsid w:val="00967E56"/>
    <w:rsid w:val="009B51AA"/>
    <w:rsid w:val="009C0527"/>
    <w:rsid w:val="009D150B"/>
    <w:rsid w:val="009E7411"/>
    <w:rsid w:val="009F78A4"/>
    <w:rsid w:val="00A10B25"/>
    <w:rsid w:val="00A10F60"/>
    <w:rsid w:val="00A221A2"/>
    <w:rsid w:val="00A23C98"/>
    <w:rsid w:val="00A61D6B"/>
    <w:rsid w:val="00A67379"/>
    <w:rsid w:val="00A80E08"/>
    <w:rsid w:val="00A826E6"/>
    <w:rsid w:val="00AA41E3"/>
    <w:rsid w:val="00AA6813"/>
    <w:rsid w:val="00AC46C8"/>
    <w:rsid w:val="00AE09B8"/>
    <w:rsid w:val="00B0170E"/>
    <w:rsid w:val="00B11E6D"/>
    <w:rsid w:val="00B42288"/>
    <w:rsid w:val="00B60F05"/>
    <w:rsid w:val="00B710D3"/>
    <w:rsid w:val="00B97D48"/>
    <w:rsid w:val="00BA0EB4"/>
    <w:rsid w:val="00BA2E0C"/>
    <w:rsid w:val="00BC3D0B"/>
    <w:rsid w:val="00BC4B10"/>
    <w:rsid w:val="00BD137A"/>
    <w:rsid w:val="00BE0ADE"/>
    <w:rsid w:val="00C05F8B"/>
    <w:rsid w:val="00C07902"/>
    <w:rsid w:val="00C153F6"/>
    <w:rsid w:val="00C24A4D"/>
    <w:rsid w:val="00C36902"/>
    <w:rsid w:val="00C41053"/>
    <w:rsid w:val="00C628D1"/>
    <w:rsid w:val="00CA7AD4"/>
    <w:rsid w:val="00CC3749"/>
    <w:rsid w:val="00CC4DFC"/>
    <w:rsid w:val="00CE1322"/>
    <w:rsid w:val="00D07D59"/>
    <w:rsid w:val="00D10145"/>
    <w:rsid w:val="00D12F4C"/>
    <w:rsid w:val="00D13EFB"/>
    <w:rsid w:val="00D21023"/>
    <w:rsid w:val="00D24801"/>
    <w:rsid w:val="00D4206D"/>
    <w:rsid w:val="00D50FDC"/>
    <w:rsid w:val="00D530B3"/>
    <w:rsid w:val="00D61CF4"/>
    <w:rsid w:val="00D762D6"/>
    <w:rsid w:val="00D9193E"/>
    <w:rsid w:val="00D93C4E"/>
    <w:rsid w:val="00D947C6"/>
    <w:rsid w:val="00D9656D"/>
    <w:rsid w:val="00DA39F4"/>
    <w:rsid w:val="00DA44CD"/>
    <w:rsid w:val="00DB38C5"/>
    <w:rsid w:val="00DB7C0E"/>
    <w:rsid w:val="00DC3C6E"/>
    <w:rsid w:val="00DE2947"/>
    <w:rsid w:val="00DE6635"/>
    <w:rsid w:val="00E16ADE"/>
    <w:rsid w:val="00E279C4"/>
    <w:rsid w:val="00E33723"/>
    <w:rsid w:val="00E50A3E"/>
    <w:rsid w:val="00E55DD3"/>
    <w:rsid w:val="00E6046F"/>
    <w:rsid w:val="00E70ED2"/>
    <w:rsid w:val="00E728A8"/>
    <w:rsid w:val="00E7340E"/>
    <w:rsid w:val="00E73594"/>
    <w:rsid w:val="00EC0F3A"/>
    <w:rsid w:val="00ED3877"/>
    <w:rsid w:val="00EE0781"/>
    <w:rsid w:val="00F279F2"/>
    <w:rsid w:val="00F43729"/>
    <w:rsid w:val="00F45046"/>
    <w:rsid w:val="00F5030F"/>
    <w:rsid w:val="00F56838"/>
    <w:rsid w:val="00F57AA6"/>
    <w:rsid w:val="00F70000"/>
    <w:rsid w:val="00F93A6A"/>
    <w:rsid w:val="00FA2D3C"/>
    <w:rsid w:val="00FC7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0D0CA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autoRedefine/>
    <w:qFormat/>
    <w:rsid w:val="00660BD9"/>
    <w:pPr>
      <w:keepNext/>
      <w:outlineLvl w:val="1"/>
    </w:pPr>
    <w:rPr>
      <w:b/>
      <w:caps/>
      <w:sz w:val="28"/>
      <w:szCs w:val="20"/>
      <w:lang w:val="en-GB" w:eastAsia="en-US"/>
    </w:rPr>
  </w:style>
  <w:style w:type="paragraph" w:styleId="Heading5">
    <w:name w:val="heading 5"/>
    <w:basedOn w:val="Normal"/>
    <w:next w:val="Normal"/>
    <w:link w:val="Heading5Char"/>
    <w:uiPriority w:val="9"/>
    <w:unhideWhenUsed/>
    <w:qFormat/>
    <w:rsid w:val="004649EF"/>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4649E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56D"/>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9656D"/>
    <w:rPr>
      <w:strike w:val="0"/>
      <w:dstrike w:val="0"/>
      <w:color w:val="005D8B"/>
      <w:sz w:val="24"/>
      <w:szCs w:val="24"/>
      <w:u w:val="none"/>
      <w:effect w:val="none"/>
      <w:bdr w:val="none" w:sz="0" w:space="0" w:color="auto" w:frame="1"/>
      <w:shd w:val="clear" w:color="auto" w:fill="auto"/>
      <w:vertAlign w:val="baseline"/>
    </w:rPr>
  </w:style>
  <w:style w:type="paragraph" w:styleId="NormalWeb">
    <w:name w:val="Normal (Web)"/>
    <w:basedOn w:val="Normal"/>
    <w:uiPriority w:val="99"/>
    <w:unhideWhenUsed/>
    <w:rsid w:val="000D0CA7"/>
    <w:pPr>
      <w:spacing w:before="100" w:beforeAutospacing="1" w:after="100" w:afterAutospacing="1"/>
    </w:pPr>
    <w:rPr>
      <w:rFonts w:ascii="Times New Roman" w:hAnsi="Times New Roman"/>
    </w:rPr>
  </w:style>
  <w:style w:type="character" w:customStyle="1" w:styleId="watch-title">
    <w:name w:val="watch-title"/>
    <w:basedOn w:val="DefaultParagraphFont"/>
    <w:rsid w:val="000D0CA7"/>
    <w:rPr>
      <w:sz w:val="24"/>
      <w:szCs w:val="24"/>
      <w:bdr w:val="none" w:sz="0" w:space="0" w:color="auto" w:frame="1"/>
      <w:shd w:val="clear" w:color="auto" w:fill="auto"/>
    </w:rPr>
  </w:style>
  <w:style w:type="paragraph" w:customStyle="1" w:styleId="TableContents">
    <w:name w:val="Table Contents"/>
    <w:basedOn w:val="Normal"/>
    <w:rsid w:val="000D0CA7"/>
    <w:pPr>
      <w:widowControl w:val="0"/>
      <w:suppressLineNumbers/>
      <w:suppressAutoHyphens/>
    </w:pPr>
    <w:rPr>
      <w:rFonts w:ascii="Times New Roman" w:eastAsia="SimSun" w:hAnsi="Times New Roman" w:cs="Lucida Sans"/>
      <w:kern w:val="1"/>
      <w:lang w:eastAsia="hi-IN" w:bidi="hi-IN"/>
    </w:rPr>
  </w:style>
  <w:style w:type="paragraph" w:customStyle="1" w:styleId="Default">
    <w:name w:val="Default"/>
    <w:rsid w:val="000D0CA7"/>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uiPriority w:val="9"/>
    <w:rsid w:val="000D0CA7"/>
    <w:rPr>
      <w:rFonts w:asciiTheme="majorHAnsi" w:eastAsiaTheme="majorEastAsia" w:hAnsiTheme="majorHAnsi" w:cstheme="majorBidi"/>
      <w:b/>
      <w:bCs/>
      <w:color w:val="365F91" w:themeColor="accent1" w:themeShade="BF"/>
      <w:sz w:val="28"/>
      <w:szCs w:val="28"/>
      <w:lang w:eastAsia="en-US"/>
    </w:rPr>
  </w:style>
  <w:style w:type="table" w:customStyle="1" w:styleId="TableGrid1">
    <w:name w:val="Table Grid1"/>
    <w:basedOn w:val="TableNormal"/>
    <w:next w:val="TableGrid"/>
    <w:uiPriority w:val="59"/>
    <w:rsid w:val="000D0C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D0CA7"/>
    <w:rPr>
      <w:rFonts w:ascii="TradeGothicLTPro-Obl" w:hAnsi="TradeGothicLTPro-Obl" w:hint="default"/>
      <w:i w:val="0"/>
      <w:iCs w:val="0"/>
    </w:rPr>
  </w:style>
  <w:style w:type="character" w:customStyle="1" w:styleId="Heading5Char">
    <w:name w:val="Heading 5 Char"/>
    <w:basedOn w:val="DefaultParagraphFont"/>
    <w:link w:val="Heading5"/>
    <w:uiPriority w:val="9"/>
    <w:rsid w:val="004649EF"/>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4649EF"/>
    <w:rPr>
      <w:rFonts w:asciiTheme="majorHAnsi" w:eastAsiaTheme="majorEastAsia" w:hAnsiTheme="majorHAnsi" w:cstheme="majorBidi"/>
      <w:i/>
      <w:iCs/>
      <w:color w:val="243F60" w:themeColor="accent1" w:themeShade="7F"/>
      <w:sz w:val="22"/>
      <w:szCs w:val="22"/>
      <w:lang w:eastAsia="en-US"/>
    </w:rPr>
  </w:style>
  <w:style w:type="paragraph" w:styleId="BalloonText">
    <w:name w:val="Balloon Text"/>
    <w:basedOn w:val="Normal"/>
    <w:link w:val="BalloonTextChar"/>
    <w:semiHidden/>
    <w:unhideWhenUsed/>
    <w:rsid w:val="00F70000"/>
    <w:rPr>
      <w:rFonts w:ascii="Segoe UI" w:hAnsi="Segoe UI" w:cs="Segoe UI"/>
      <w:sz w:val="18"/>
      <w:szCs w:val="18"/>
    </w:rPr>
  </w:style>
  <w:style w:type="character" w:customStyle="1" w:styleId="BalloonTextChar">
    <w:name w:val="Balloon Text Char"/>
    <w:basedOn w:val="DefaultParagraphFont"/>
    <w:link w:val="BalloonText"/>
    <w:semiHidden/>
    <w:rsid w:val="00F70000"/>
    <w:rPr>
      <w:rFonts w:ascii="Segoe UI" w:hAnsi="Segoe UI" w:cs="Segoe UI"/>
      <w:sz w:val="18"/>
      <w:szCs w:val="18"/>
    </w:rPr>
  </w:style>
  <w:style w:type="table" w:customStyle="1" w:styleId="TableGrid2">
    <w:name w:val="Table Grid2"/>
    <w:basedOn w:val="TableNormal"/>
    <w:next w:val="TableGrid"/>
    <w:uiPriority w:val="59"/>
    <w:rsid w:val="00112C8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072C"/>
    <w:pPr>
      <w:tabs>
        <w:tab w:val="center" w:pos="4513"/>
        <w:tab w:val="right" w:pos="9026"/>
      </w:tabs>
    </w:pPr>
  </w:style>
  <w:style w:type="character" w:customStyle="1" w:styleId="HeaderChar">
    <w:name w:val="Header Char"/>
    <w:basedOn w:val="DefaultParagraphFont"/>
    <w:link w:val="Header"/>
    <w:uiPriority w:val="99"/>
    <w:rsid w:val="0008072C"/>
    <w:rPr>
      <w:rFonts w:ascii="Arial" w:hAnsi="Arial"/>
      <w:sz w:val="24"/>
      <w:szCs w:val="24"/>
    </w:rPr>
  </w:style>
  <w:style w:type="paragraph" w:styleId="Footer">
    <w:name w:val="footer"/>
    <w:basedOn w:val="Normal"/>
    <w:link w:val="FooterChar"/>
    <w:unhideWhenUsed/>
    <w:rsid w:val="0008072C"/>
    <w:pPr>
      <w:tabs>
        <w:tab w:val="center" w:pos="4513"/>
        <w:tab w:val="right" w:pos="9026"/>
      </w:tabs>
    </w:pPr>
  </w:style>
  <w:style w:type="character" w:customStyle="1" w:styleId="FooterChar">
    <w:name w:val="Footer Char"/>
    <w:basedOn w:val="DefaultParagraphFont"/>
    <w:link w:val="Footer"/>
    <w:rsid w:val="0008072C"/>
    <w:rPr>
      <w:rFonts w:ascii="Arial" w:hAnsi="Arial"/>
      <w:sz w:val="24"/>
      <w:szCs w:val="24"/>
    </w:rPr>
  </w:style>
  <w:style w:type="paragraph" w:customStyle="1" w:styleId="p1">
    <w:name w:val="p1"/>
    <w:basedOn w:val="Normal"/>
    <w:rsid w:val="00BD137A"/>
    <w:rPr>
      <w:rFonts w:ascii=".SF UI Text" w:hAnsi=".SF UI Text"/>
      <w:color w:val="454545"/>
      <w:sz w:val="26"/>
      <w:szCs w:val="26"/>
    </w:rPr>
  </w:style>
  <w:style w:type="character" w:styleId="FollowedHyperlink">
    <w:name w:val="FollowedHyperlink"/>
    <w:basedOn w:val="DefaultParagraphFont"/>
    <w:semiHidden/>
    <w:unhideWhenUsed/>
    <w:rsid w:val="00D93C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0D0CA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autoRedefine/>
    <w:qFormat/>
    <w:rsid w:val="00660BD9"/>
    <w:pPr>
      <w:keepNext/>
      <w:outlineLvl w:val="1"/>
    </w:pPr>
    <w:rPr>
      <w:b/>
      <w:caps/>
      <w:sz w:val="28"/>
      <w:szCs w:val="20"/>
      <w:lang w:val="en-GB" w:eastAsia="en-US"/>
    </w:rPr>
  </w:style>
  <w:style w:type="paragraph" w:styleId="Heading5">
    <w:name w:val="heading 5"/>
    <w:basedOn w:val="Normal"/>
    <w:next w:val="Normal"/>
    <w:link w:val="Heading5Char"/>
    <w:uiPriority w:val="9"/>
    <w:unhideWhenUsed/>
    <w:qFormat/>
    <w:rsid w:val="004649EF"/>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4649E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56D"/>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9656D"/>
    <w:rPr>
      <w:strike w:val="0"/>
      <w:dstrike w:val="0"/>
      <w:color w:val="005D8B"/>
      <w:sz w:val="24"/>
      <w:szCs w:val="24"/>
      <w:u w:val="none"/>
      <w:effect w:val="none"/>
      <w:bdr w:val="none" w:sz="0" w:space="0" w:color="auto" w:frame="1"/>
      <w:shd w:val="clear" w:color="auto" w:fill="auto"/>
      <w:vertAlign w:val="baseline"/>
    </w:rPr>
  </w:style>
  <w:style w:type="paragraph" w:styleId="NormalWeb">
    <w:name w:val="Normal (Web)"/>
    <w:basedOn w:val="Normal"/>
    <w:uiPriority w:val="99"/>
    <w:unhideWhenUsed/>
    <w:rsid w:val="000D0CA7"/>
    <w:pPr>
      <w:spacing w:before="100" w:beforeAutospacing="1" w:after="100" w:afterAutospacing="1"/>
    </w:pPr>
    <w:rPr>
      <w:rFonts w:ascii="Times New Roman" w:hAnsi="Times New Roman"/>
    </w:rPr>
  </w:style>
  <w:style w:type="character" w:customStyle="1" w:styleId="watch-title">
    <w:name w:val="watch-title"/>
    <w:basedOn w:val="DefaultParagraphFont"/>
    <w:rsid w:val="000D0CA7"/>
    <w:rPr>
      <w:sz w:val="24"/>
      <w:szCs w:val="24"/>
      <w:bdr w:val="none" w:sz="0" w:space="0" w:color="auto" w:frame="1"/>
      <w:shd w:val="clear" w:color="auto" w:fill="auto"/>
    </w:rPr>
  </w:style>
  <w:style w:type="paragraph" w:customStyle="1" w:styleId="TableContents">
    <w:name w:val="Table Contents"/>
    <w:basedOn w:val="Normal"/>
    <w:rsid w:val="000D0CA7"/>
    <w:pPr>
      <w:widowControl w:val="0"/>
      <w:suppressLineNumbers/>
      <w:suppressAutoHyphens/>
    </w:pPr>
    <w:rPr>
      <w:rFonts w:ascii="Times New Roman" w:eastAsia="SimSun" w:hAnsi="Times New Roman" w:cs="Lucida Sans"/>
      <w:kern w:val="1"/>
      <w:lang w:eastAsia="hi-IN" w:bidi="hi-IN"/>
    </w:rPr>
  </w:style>
  <w:style w:type="paragraph" w:customStyle="1" w:styleId="Default">
    <w:name w:val="Default"/>
    <w:rsid w:val="000D0CA7"/>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uiPriority w:val="9"/>
    <w:rsid w:val="000D0CA7"/>
    <w:rPr>
      <w:rFonts w:asciiTheme="majorHAnsi" w:eastAsiaTheme="majorEastAsia" w:hAnsiTheme="majorHAnsi" w:cstheme="majorBidi"/>
      <w:b/>
      <w:bCs/>
      <w:color w:val="365F91" w:themeColor="accent1" w:themeShade="BF"/>
      <w:sz w:val="28"/>
      <w:szCs w:val="28"/>
      <w:lang w:eastAsia="en-US"/>
    </w:rPr>
  </w:style>
  <w:style w:type="table" w:customStyle="1" w:styleId="TableGrid1">
    <w:name w:val="Table Grid1"/>
    <w:basedOn w:val="TableNormal"/>
    <w:next w:val="TableGrid"/>
    <w:uiPriority w:val="59"/>
    <w:rsid w:val="000D0C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D0CA7"/>
    <w:rPr>
      <w:rFonts w:ascii="TradeGothicLTPro-Obl" w:hAnsi="TradeGothicLTPro-Obl" w:hint="default"/>
      <w:i w:val="0"/>
      <w:iCs w:val="0"/>
    </w:rPr>
  </w:style>
  <w:style w:type="character" w:customStyle="1" w:styleId="Heading5Char">
    <w:name w:val="Heading 5 Char"/>
    <w:basedOn w:val="DefaultParagraphFont"/>
    <w:link w:val="Heading5"/>
    <w:uiPriority w:val="9"/>
    <w:rsid w:val="004649EF"/>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4649EF"/>
    <w:rPr>
      <w:rFonts w:asciiTheme="majorHAnsi" w:eastAsiaTheme="majorEastAsia" w:hAnsiTheme="majorHAnsi" w:cstheme="majorBidi"/>
      <w:i/>
      <w:iCs/>
      <w:color w:val="243F60" w:themeColor="accent1" w:themeShade="7F"/>
      <w:sz w:val="22"/>
      <w:szCs w:val="22"/>
      <w:lang w:eastAsia="en-US"/>
    </w:rPr>
  </w:style>
  <w:style w:type="paragraph" w:styleId="BalloonText">
    <w:name w:val="Balloon Text"/>
    <w:basedOn w:val="Normal"/>
    <w:link w:val="BalloonTextChar"/>
    <w:semiHidden/>
    <w:unhideWhenUsed/>
    <w:rsid w:val="00F70000"/>
    <w:rPr>
      <w:rFonts w:ascii="Segoe UI" w:hAnsi="Segoe UI" w:cs="Segoe UI"/>
      <w:sz w:val="18"/>
      <w:szCs w:val="18"/>
    </w:rPr>
  </w:style>
  <w:style w:type="character" w:customStyle="1" w:styleId="BalloonTextChar">
    <w:name w:val="Balloon Text Char"/>
    <w:basedOn w:val="DefaultParagraphFont"/>
    <w:link w:val="BalloonText"/>
    <w:semiHidden/>
    <w:rsid w:val="00F70000"/>
    <w:rPr>
      <w:rFonts w:ascii="Segoe UI" w:hAnsi="Segoe UI" w:cs="Segoe UI"/>
      <w:sz w:val="18"/>
      <w:szCs w:val="18"/>
    </w:rPr>
  </w:style>
  <w:style w:type="table" w:customStyle="1" w:styleId="TableGrid2">
    <w:name w:val="Table Grid2"/>
    <w:basedOn w:val="TableNormal"/>
    <w:next w:val="TableGrid"/>
    <w:uiPriority w:val="59"/>
    <w:rsid w:val="00112C8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072C"/>
    <w:pPr>
      <w:tabs>
        <w:tab w:val="center" w:pos="4513"/>
        <w:tab w:val="right" w:pos="9026"/>
      </w:tabs>
    </w:pPr>
  </w:style>
  <w:style w:type="character" w:customStyle="1" w:styleId="HeaderChar">
    <w:name w:val="Header Char"/>
    <w:basedOn w:val="DefaultParagraphFont"/>
    <w:link w:val="Header"/>
    <w:uiPriority w:val="99"/>
    <w:rsid w:val="0008072C"/>
    <w:rPr>
      <w:rFonts w:ascii="Arial" w:hAnsi="Arial"/>
      <w:sz w:val="24"/>
      <w:szCs w:val="24"/>
    </w:rPr>
  </w:style>
  <w:style w:type="paragraph" w:styleId="Footer">
    <w:name w:val="footer"/>
    <w:basedOn w:val="Normal"/>
    <w:link w:val="FooterChar"/>
    <w:unhideWhenUsed/>
    <w:rsid w:val="0008072C"/>
    <w:pPr>
      <w:tabs>
        <w:tab w:val="center" w:pos="4513"/>
        <w:tab w:val="right" w:pos="9026"/>
      </w:tabs>
    </w:pPr>
  </w:style>
  <w:style w:type="character" w:customStyle="1" w:styleId="FooterChar">
    <w:name w:val="Footer Char"/>
    <w:basedOn w:val="DefaultParagraphFont"/>
    <w:link w:val="Footer"/>
    <w:rsid w:val="0008072C"/>
    <w:rPr>
      <w:rFonts w:ascii="Arial" w:hAnsi="Arial"/>
      <w:sz w:val="24"/>
      <w:szCs w:val="24"/>
    </w:rPr>
  </w:style>
  <w:style w:type="paragraph" w:customStyle="1" w:styleId="p1">
    <w:name w:val="p1"/>
    <w:basedOn w:val="Normal"/>
    <w:rsid w:val="00BD137A"/>
    <w:rPr>
      <w:rFonts w:ascii=".SF UI Text" w:hAnsi=".SF UI Text"/>
      <w:color w:val="454545"/>
      <w:sz w:val="26"/>
      <w:szCs w:val="26"/>
    </w:rPr>
  </w:style>
  <w:style w:type="character" w:styleId="FollowedHyperlink">
    <w:name w:val="FollowedHyperlink"/>
    <w:basedOn w:val="DefaultParagraphFont"/>
    <w:semiHidden/>
    <w:unhideWhenUsed/>
    <w:rsid w:val="00D93C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Curriculum/ContentDescription/VCCCC027" TargetMode="External"/><Relationship Id="rId18" Type="http://schemas.openxmlformats.org/officeDocument/2006/relationships/hyperlink" Target="http://victoriancurriculum.vcaa.vic.edu.au/Curriculum/ContentDescription/VCCCC026" TargetMode="External"/><Relationship Id="rId26" Type="http://schemas.openxmlformats.org/officeDocument/2006/relationships/hyperlink" Target="http://victoriancurriculum.vcaa.vic.edu.au/Curriculum/ContentDescription/VCCCC025" TargetMode="External"/><Relationship Id="rId3" Type="http://schemas.openxmlformats.org/officeDocument/2006/relationships/styles" Target="styles.xml"/><Relationship Id="rId21" Type="http://schemas.openxmlformats.org/officeDocument/2006/relationships/hyperlink" Target="http://victoriancurriculum.vcaa.vic.edu.au/Curriculum/ContentDescription/VCCCC026"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victoriancurriculum.vcaa.vic.edu.au/Curriculum/ContentDescription/VCCCC026" TargetMode="External"/><Relationship Id="rId17" Type="http://schemas.openxmlformats.org/officeDocument/2006/relationships/hyperlink" Target="http://victoriancurriculum.vcaa.vic.edu.au/Curriculum/ContentDescription/VCCCC026" TargetMode="External"/><Relationship Id="rId25" Type="http://schemas.openxmlformats.org/officeDocument/2006/relationships/hyperlink" Target="http://victoriancurriculum.vcaa.vic.edu.au/Curriculum/ContentDescription/VCCCC024"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victoriancurriculum.vcaa.vic.edu.au/Curriculum/ContentDescription/VCCCC024" TargetMode="External"/><Relationship Id="rId20" Type="http://schemas.openxmlformats.org/officeDocument/2006/relationships/hyperlink" Target="http://victoriancurriculum.vcaa.vic.edu.au/Curriculum/ContentDescription/VCCCC02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ctoriancurriculum.vcaa.vic.edu.au/Curriculum/ContentDescription/VCCCC025" TargetMode="External"/><Relationship Id="rId24" Type="http://schemas.openxmlformats.org/officeDocument/2006/relationships/hyperlink" Target="http://victoriancurriculum.vcaa.vic.edu.au/Curriculum/ContentDescription/VCCCC027http:/victoriancurriculum.vcaa.vic.edu.au/Curriculum/ContentDescription/VCCCC02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ictoriancurriculum.vcaa.vic.edu.au/Curriculum/ContentDescription/VCCCC026" TargetMode="External"/><Relationship Id="rId23" Type="http://schemas.openxmlformats.org/officeDocument/2006/relationships/hyperlink" Target="http://victoriancurriculum.vcaa.vic.edu.au/Curriculum/ContentDescription/VCCCC025" TargetMode="External"/><Relationship Id="rId28" Type="http://schemas.openxmlformats.org/officeDocument/2006/relationships/hyperlink" Target="http://victoriancurriculum.vcaa.vic.edu.au/Curriculum/ContentDescription/VCCCC027" TargetMode="External"/><Relationship Id="rId10" Type="http://schemas.openxmlformats.org/officeDocument/2006/relationships/hyperlink" Target="http://victoriancurriculum.vcaa.vic.edu.au/Curriculum/ContentDescription/VCCCC024" TargetMode="External"/><Relationship Id="rId19" Type="http://schemas.openxmlformats.org/officeDocument/2006/relationships/hyperlink" Target="http://victoriancurriculum.vcaa.vic.edu.au/Curriculum/ContentDescription/VCCCC02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victoriancurriculum.vcaa.vic.edu.au/Curriculum/ContentDescription/VCCCC024http:/victoriancurriculum.vcaa.vic.edu.au/Curriculum/ContentDescription/VCCCC024" TargetMode="External"/><Relationship Id="rId22" Type="http://schemas.openxmlformats.org/officeDocument/2006/relationships/hyperlink" Target="http://victoriancurriculum.vcaa.vic.edu.au/Curriculum/ContentDescription/VCCCC026" TargetMode="External"/><Relationship Id="rId27" Type="http://schemas.openxmlformats.org/officeDocument/2006/relationships/hyperlink" Target="http://victoriancurriculum.vcaa.vic.edu.au/Curriculum/ContentDescription/VCCCC026"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7255A82F-695F-4943-A9F2-E18661C6C6EC}"/>
</file>

<file path=customXml/itemProps2.xml><?xml version="1.0" encoding="utf-8"?>
<ds:datastoreItem xmlns:ds="http://schemas.openxmlformats.org/officeDocument/2006/customXml" ds:itemID="{4095F761-1E5A-4887-9FBF-1BA71A945641}"/>
</file>

<file path=customXml/itemProps3.xml><?xml version="1.0" encoding="utf-8"?>
<ds:datastoreItem xmlns:ds="http://schemas.openxmlformats.org/officeDocument/2006/customXml" ds:itemID="{E5E77DFD-1BD5-4289-96D7-92EB2F0F8B03}"/>
</file>

<file path=customXml/itemProps4.xml><?xml version="1.0" encoding="utf-8"?>
<ds:datastoreItem xmlns:ds="http://schemas.openxmlformats.org/officeDocument/2006/customXml" ds:itemID="{15DAA6D7-2BD9-4A4A-BC6C-3076087E8D79}"/>
</file>

<file path=docProps/app.xml><?xml version="1.0" encoding="utf-8"?>
<Properties xmlns="http://schemas.openxmlformats.org/officeDocument/2006/extended-properties" xmlns:vt="http://schemas.openxmlformats.org/officeDocument/2006/docPropsVTypes">
  <Template>Normal.dotm</Template>
  <TotalTime>148</TotalTime>
  <Pages>10</Pages>
  <Words>2227</Words>
  <Characters>14539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Hincks, Patricia M</dc:creator>
  <cp:lastModifiedBy>Driver, Tim P</cp:lastModifiedBy>
  <cp:revision>7</cp:revision>
  <cp:lastPrinted>2017-08-18T04:18:00Z</cp:lastPrinted>
  <dcterms:created xsi:type="dcterms:W3CDTF">2018-09-11T05:47:00Z</dcterms:created>
  <dcterms:modified xsi:type="dcterms:W3CDTF">2018-09-12T05:24:00Z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