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EF434F" w:rsidRDefault="004D248A" w:rsidP="007E7D1F">
      <w:pPr>
        <w:pStyle w:val="VCAAHeading1"/>
        <w:spacing w:before="360"/>
        <w:rPr>
          <w:lang w:val="en-AU"/>
        </w:rPr>
      </w:pPr>
      <w:r>
        <w:rPr>
          <w:lang w:val="en-AU"/>
        </w:rPr>
        <w:t>Differentiat</w:t>
      </w:r>
      <w:r w:rsidRPr="00EF434F">
        <w:rPr>
          <w:lang w:val="en-AU"/>
        </w:rPr>
        <w:t>ing</w:t>
      </w:r>
      <w:r w:rsidR="00A74026" w:rsidRPr="00EF434F">
        <w:rPr>
          <w:lang w:val="en-AU"/>
        </w:rPr>
        <w:t xml:space="preserve"> existing learning sequence</w:t>
      </w:r>
      <w:r w:rsidR="00712461">
        <w:rPr>
          <w:lang w:val="en-AU"/>
        </w:rPr>
        <w:t>s</w:t>
      </w:r>
      <w:r w:rsidR="00A74026" w:rsidRPr="00EF434F">
        <w:rPr>
          <w:lang w:val="en-AU"/>
        </w:rPr>
        <w:t xml:space="preserve"> for </w:t>
      </w:r>
      <w:r w:rsidR="00A942F7" w:rsidRPr="00EF434F">
        <w:rPr>
          <w:lang w:val="en-AU"/>
        </w:rPr>
        <w:t>English as an Additional Language</w:t>
      </w:r>
      <w:r w:rsidR="007E7D1F" w:rsidRPr="00EF434F">
        <w:rPr>
          <w:lang w:val="en-AU"/>
        </w:rPr>
        <w:t xml:space="preserve"> </w:t>
      </w:r>
      <w:r w:rsidR="00A74026" w:rsidRPr="00EF434F">
        <w:rPr>
          <w:lang w:val="en-AU"/>
        </w:rPr>
        <w:t>students</w:t>
      </w:r>
    </w:p>
    <w:p w14:paraId="309AA2D5" w14:textId="5A4D5996" w:rsidR="004F6DE0" w:rsidRPr="00EF434F" w:rsidRDefault="00324529" w:rsidP="004F6DE0">
      <w:pPr>
        <w:pStyle w:val="VCAAHeading2"/>
        <w:rPr>
          <w:lang w:val="en-AU"/>
        </w:rPr>
      </w:pPr>
      <w:bookmarkStart w:id="0" w:name="TemplateOverview"/>
      <w:bookmarkEnd w:id="0"/>
      <w:r w:rsidRPr="00A94FEF">
        <w:rPr>
          <w:lang w:val="en-AU"/>
        </w:rPr>
        <w:t>English</w:t>
      </w:r>
      <w:r w:rsidR="006F5EB8">
        <w:rPr>
          <w:lang w:val="en-AU"/>
        </w:rPr>
        <w:t>,</w:t>
      </w:r>
      <w:r w:rsidRPr="00A94FEF">
        <w:rPr>
          <w:lang w:val="en-AU"/>
        </w:rPr>
        <w:t xml:space="preserve"> Reading</w:t>
      </w:r>
      <w:r w:rsidR="006F5EB8">
        <w:rPr>
          <w:lang w:val="en-AU"/>
        </w:rPr>
        <w:t xml:space="preserve"> and Viewing mode</w:t>
      </w:r>
      <w:r w:rsidR="00A942F7" w:rsidRPr="00A94FEF">
        <w:rPr>
          <w:lang w:val="en-AU"/>
        </w:rPr>
        <w:t>, Level</w:t>
      </w:r>
      <w:r w:rsidR="00A94FEF" w:rsidRPr="00A94FEF">
        <w:rPr>
          <w:lang w:val="en-AU"/>
        </w:rPr>
        <w:t xml:space="preserve"> 6</w:t>
      </w:r>
      <w:r w:rsidR="0025223A" w:rsidRPr="00A94FEF">
        <w:rPr>
          <w:lang w:val="en-AU"/>
        </w:rPr>
        <w:t xml:space="preserve">, </w:t>
      </w:r>
      <w:r w:rsidR="006F5EB8">
        <w:rPr>
          <w:lang w:val="en-AU"/>
        </w:rPr>
        <w:br/>
      </w:r>
      <w:r w:rsidR="0025223A" w:rsidRPr="00A94FEF">
        <w:rPr>
          <w:lang w:val="en-AU"/>
        </w:rPr>
        <w:t>for EAL learners at Level</w:t>
      </w:r>
      <w:r w:rsidR="0025223A" w:rsidRPr="00B16018">
        <w:rPr>
          <w:lang w:val="en-AU"/>
        </w:rPr>
        <w:t xml:space="preserve"> </w:t>
      </w:r>
      <w:r w:rsidR="00A94FEF">
        <w:rPr>
          <w:lang w:val="en-AU"/>
        </w:rPr>
        <w:t>BL</w:t>
      </w:r>
    </w:p>
    <w:p w14:paraId="2E354ED1" w14:textId="1ED17225" w:rsidR="0038622E" w:rsidRPr="00EF434F" w:rsidRDefault="00A57FE1" w:rsidP="004F6DE0">
      <w:pPr>
        <w:pStyle w:val="VCAAbodyintrotext"/>
        <w:rPr>
          <w:lang w:val="en-AU"/>
        </w:rPr>
      </w:pPr>
      <w:r>
        <w:rPr>
          <w:lang w:val="en-AU"/>
        </w:rPr>
        <w:t>E</w:t>
      </w:r>
      <w:r w:rsidR="00C6415E" w:rsidRPr="00EF434F">
        <w:rPr>
          <w:lang w:val="en-AU"/>
        </w:rPr>
        <w:t>xisting l</w:t>
      </w:r>
      <w:r w:rsidR="008B1278" w:rsidRPr="00EF434F">
        <w:rPr>
          <w:lang w:val="en-AU"/>
        </w:rPr>
        <w:t xml:space="preserve">earning </w:t>
      </w:r>
      <w:r w:rsidR="00A74026" w:rsidRPr="00EF434F">
        <w:rPr>
          <w:lang w:val="en-AU"/>
        </w:rPr>
        <w:t>sequence</w:t>
      </w:r>
      <w:r>
        <w:rPr>
          <w:lang w:val="en-AU"/>
        </w:rPr>
        <w:t>s</w:t>
      </w:r>
      <w:r w:rsidR="00254888" w:rsidRPr="00EF434F">
        <w:rPr>
          <w:lang w:val="en-AU"/>
        </w:rPr>
        <w:t xml:space="preserve"> linked to</w:t>
      </w:r>
      <w:r w:rsidR="004A46DA" w:rsidRPr="00EF434F">
        <w:rPr>
          <w:lang w:val="en-AU"/>
        </w:rPr>
        <w:t xml:space="preserve"> particular </w:t>
      </w:r>
      <w:r w:rsidR="008B1278" w:rsidRPr="00EF434F">
        <w:rPr>
          <w:lang w:val="en-AU"/>
        </w:rPr>
        <w:t>learning area</w:t>
      </w:r>
      <w:r>
        <w:rPr>
          <w:lang w:val="en-AU"/>
        </w:rPr>
        <w:t>s</w:t>
      </w:r>
      <w:r w:rsidR="00A854AB" w:rsidRPr="00EF434F">
        <w:rPr>
          <w:lang w:val="en-AU"/>
        </w:rPr>
        <w:t xml:space="preserve"> </w:t>
      </w:r>
      <w:r w:rsidR="008B1278" w:rsidRPr="00EF434F">
        <w:rPr>
          <w:lang w:val="en-AU"/>
        </w:rPr>
        <w:t>in the</w:t>
      </w:r>
      <w:r w:rsidR="00C6415E" w:rsidRPr="00EF434F">
        <w:rPr>
          <w:lang w:val="en-AU"/>
        </w:rPr>
        <w:t xml:space="preserve"> Victorian Curriculum F–10</w:t>
      </w:r>
      <w:r w:rsidR="004A46DA" w:rsidRPr="00EF434F">
        <w:rPr>
          <w:lang w:val="en-AU"/>
        </w:rPr>
        <w:t xml:space="preserve"> can be adapted to</w:t>
      </w:r>
      <w:r w:rsidR="005158E1" w:rsidRPr="00EF434F">
        <w:rPr>
          <w:lang w:val="en-AU"/>
        </w:rPr>
        <w:t xml:space="preserve"> </w:t>
      </w:r>
      <w:r w:rsidR="004A46DA" w:rsidRPr="00EF434F">
        <w:rPr>
          <w:lang w:val="en-AU"/>
        </w:rPr>
        <w:t>support differentiat</w:t>
      </w:r>
      <w:r w:rsidR="00E6515C">
        <w:rPr>
          <w:lang w:val="en-AU"/>
        </w:rPr>
        <w:t>ed teaching</w:t>
      </w:r>
      <w:r w:rsidR="004A46DA" w:rsidRPr="00EF434F">
        <w:rPr>
          <w:lang w:val="en-AU"/>
        </w:rPr>
        <w:t xml:space="preserve"> </w:t>
      </w:r>
      <w:r w:rsidR="00091625">
        <w:rPr>
          <w:lang w:val="en-AU"/>
        </w:rPr>
        <w:t>for</w:t>
      </w:r>
      <w:r>
        <w:rPr>
          <w:lang w:val="en-AU"/>
        </w:rPr>
        <w:t xml:space="preserve"> </w:t>
      </w:r>
      <w:r w:rsidR="004A46DA" w:rsidRPr="00EF434F">
        <w:rPr>
          <w:lang w:val="en-AU"/>
        </w:rPr>
        <w:t>English as an Additional Language (EAL) students. Teachers can adapt, remove or add to elements of</w:t>
      </w:r>
      <w:r>
        <w:rPr>
          <w:lang w:val="en-AU"/>
        </w:rPr>
        <w:t xml:space="preserve"> their</w:t>
      </w:r>
      <w:r w:rsidR="004A46DA" w:rsidRPr="00EF434F">
        <w:rPr>
          <w:lang w:val="en-AU"/>
        </w:rPr>
        <w:t xml:space="preserve"> learning sequence</w:t>
      </w:r>
      <w:r>
        <w:rPr>
          <w:lang w:val="en-AU"/>
        </w:rPr>
        <w:t>s</w:t>
      </w:r>
      <w:r w:rsidR="004A46DA" w:rsidRPr="00EF434F">
        <w:rPr>
          <w:lang w:val="en-AU"/>
        </w:rPr>
        <w:t xml:space="preserve"> </w:t>
      </w:r>
      <w:r>
        <w:rPr>
          <w:lang w:val="en-AU"/>
        </w:rPr>
        <w:t xml:space="preserve">in order </w:t>
      </w:r>
      <w:r w:rsidR="004A46DA" w:rsidRPr="00EF434F">
        <w:rPr>
          <w:lang w:val="en-AU"/>
        </w:rPr>
        <w:t xml:space="preserve">to cater for all students in their classrooms. </w:t>
      </w:r>
    </w:p>
    <w:p w14:paraId="27EE590C" w14:textId="098EAA6E" w:rsidR="00255852" w:rsidRPr="00EF434F" w:rsidRDefault="00254888" w:rsidP="004F6DE0">
      <w:pPr>
        <w:pStyle w:val="VCAAHeading3"/>
        <w:rPr>
          <w:lang w:val="en-AU"/>
        </w:rPr>
      </w:pPr>
      <w:r w:rsidRPr="00EF434F">
        <w:rPr>
          <w:lang w:val="en-AU"/>
        </w:rPr>
        <w:t xml:space="preserve">1. Identify an existing learning </w:t>
      </w:r>
      <w:r w:rsidR="003F5550" w:rsidRPr="00EF434F">
        <w:rPr>
          <w:lang w:val="en-AU"/>
        </w:rPr>
        <w:t>sequence</w:t>
      </w:r>
    </w:p>
    <w:p w14:paraId="68B83936" w14:textId="29E989CF" w:rsidR="00FE20A7" w:rsidRPr="00EF434F" w:rsidRDefault="00FE20A7" w:rsidP="00172573">
      <w:pPr>
        <w:pStyle w:val="VCAAbody-withlargetabandhangingindent"/>
        <w:tabs>
          <w:tab w:val="clear" w:pos="4082"/>
        </w:tabs>
        <w:rPr>
          <w:b/>
        </w:rPr>
      </w:pPr>
      <w:r w:rsidRPr="00EF434F">
        <w:rPr>
          <w:b/>
        </w:rPr>
        <w:t>Existing learning sequence:</w:t>
      </w:r>
      <w:r w:rsidRPr="00EF434F">
        <w:tab/>
      </w:r>
      <w:r w:rsidR="0009245B" w:rsidRPr="00BF4E17">
        <w:rPr>
          <w:i/>
        </w:rPr>
        <w:t>Parvana</w:t>
      </w:r>
      <w:r w:rsidR="0009245B">
        <w:t xml:space="preserve"> – reading the graphic novel</w:t>
      </w:r>
      <w:r w:rsidR="0009245B" w:rsidRPr="00B16018" w:rsidDel="0009245B">
        <w:t xml:space="preserve"> </w:t>
      </w:r>
    </w:p>
    <w:p w14:paraId="63A9D6C9" w14:textId="020E9AAA" w:rsidR="0009245B" w:rsidRDefault="008B1278" w:rsidP="00FE20A7">
      <w:pPr>
        <w:pStyle w:val="VCAAbody-withlargetabandhangingindent"/>
        <w:spacing w:before="360"/>
        <w:contextualSpacing/>
      </w:pPr>
      <w:r w:rsidRPr="00EF434F">
        <w:rPr>
          <w:b/>
        </w:rPr>
        <w:t>Curriculum area and levels:</w:t>
      </w:r>
      <w:r w:rsidRPr="00EF434F">
        <w:tab/>
      </w:r>
      <w:r w:rsidR="00324529" w:rsidRPr="00A94FEF">
        <w:t>English</w:t>
      </w:r>
      <w:r w:rsidR="006F5EB8">
        <w:t>,</w:t>
      </w:r>
      <w:r w:rsidR="00324529" w:rsidRPr="00A94FEF">
        <w:t xml:space="preserve"> Reading</w:t>
      </w:r>
      <w:r w:rsidR="006F5EB8">
        <w:t xml:space="preserve"> and Viewing mode</w:t>
      </w:r>
      <w:r w:rsidRPr="00A94FEF">
        <w:t>, Level</w:t>
      </w:r>
      <w:r w:rsidR="00A94FEF">
        <w:t xml:space="preserve"> 6</w:t>
      </w:r>
    </w:p>
    <w:p w14:paraId="2CEA75CF" w14:textId="77777777" w:rsidR="0009245B" w:rsidRPr="00D915A6" w:rsidRDefault="006F5EB8" w:rsidP="0009245B">
      <w:pPr>
        <w:pStyle w:val="VCAAbody"/>
        <w:rPr>
          <w:b/>
          <w:bCs/>
        </w:rPr>
      </w:pPr>
      <w:r w:rsidRPr="00D915A6">
        <w:rPr>
          <w:b/>
          <w:bCs/>
        </w:rPr>
        <w:t>Note</w:t>
      </w:r>
      <w:r w:rsidR="0009245B" w:rsidRPr="00D915A6">
        <w:rPr>
          <w:b/>
          <w:bCs/>
        </w:rPr>
        <w:t>s</w:t>
      </w:r>
      <w:r w:rsidRPr="00D915A6">
        <w:rPr>
          <w:b/>
          <w:bCs/>
        </w:rPr>
        <w:t xml:space="preserve">: </w:t>
      </w:r>
    </w:p>
    <w:p w14:paraId="22D1A55A" w14:textId="0546B492" w:rsidR="0009245B" w:rsidRDefault="006F5EB8" w:rsidP="0009245B">
      <w:pPr>
        <w:pStyle w:val="VCAAbullet"/>
      </w:pPr>
      <w:r>
        <w:t>This learning sequence</w:t>
      </w:r>
      <w:r w:rsidR="0092534A">
        <w:t xml:space="preserve"> is designed to</w:t>
      </w:r>
      <w:r>
        <w:t xml:space="preserve"> be used in conjunction with the accompanying Writing </w:t>
      </w:r>
      <w:r w:rsidRPr="00C74A63">
        <w:t>Level 6 se</w:t>
      </w:r>
      <w:r>
        <w:t xml:space="preserve">quence. </w:t>
      </w:r>
      <w:r w:rsidR="00C5284C">
        <w:t xml:space="preserve">The Reading and Viewing sequence should be completed </w:t>
      </w:r>
      <w:bookmarkStart w:id="1" w:name="_Hlk64276636"/>
      <w:r w:rsidR="00C5284C">
        <w:t>before the Writing sequence</w:t>
      </w:r>
      <w:bookmarkEnd w:id="1"/>
      <w:r w:rsidR="00C5284C">
        <w:t xml:space="preserve">. </w:t>
      </w:r>
    </w:p>
    <w:p w14:paraId="45823387" w14:textId="77777777" w:rsidR="0009245B" w:rsidRDefault="006F5EB8" w:rsidP="0009245B">
      <w:pPr>
        <w:pStyle w:val="VCAAbullet"/>
      </w:pPr>
      <w:r>
        <w:t>The activities are</w:t>
      </w:r>
      <w:r w:rsidRPr="00D16060">
        <w:t xml:space="preserve"> based on a study of Deborah Ellis’ graphic novel, </w:t>
      </w:r>
      <w:r w:rsidRPr="00D16060">
        <w:rPr>
          <w:i/>
          <w:iCs/>
        </w:rPr>
        <w:t>Parvana</w:t>
      </w:r>
      <w:r w:rsidRPr="00D16060">
        <w:t>. This grap</w:t>
      </w:r>
      <w:r>
        <w:t>hic novel is an adaptation of the animated film</w:t>
      </w:r>
      <w:r w:rsidRPr="00D16060">
        <w:t xml:space="preserve"> </w:t>
      </w:r>
      <w:r w:rsidRPr="00D16060">
        <w:rPr>
          <w:i/>
          <w:iCs/>
        </w:rPr>
        <w:t>The Breadwinner</w:t>
      </w:r>
      <w:r>
        <w:t xml:space="preserve"> and Ellis’ novel</w:t>
      </w:r>
      <w:r w:rsidRPr="00D16060">
        <w:t xml:space="preserve"> </w:t>
      </w:r>
      <w:r w:rsidRPr="00D16060">
        <w:rPr>
          <w:i/>
          <w:iCs/>
        </w:rPr>
        <w:t>Parvana</w:t>
      </w:r>
      <w:r w:rsidRPr="00D16060">
        <w:t xml:space="preserve">. The text explores the experience of a young girl living under Taliban rule in Afghanistan. </w:t>
      </w:r>
      <w:bookmarkStart w:id="2" w:name="_Hlk64276652"/>
    </w:p>
    <w:p w14:paraId="539B7D7F" w14:textId="5187101E" w:rsidR="00C5284C" w:rsidRPr="00B94640" w:rsidRDefault="00C5284C" w:rsidP="00D915A6">
      <w:pPr>
        <w:pStyle w:val="VCAAbullet"/>
      </w:pPr>
      <w:r w:rsidRPr="00D915A6">
        <w:t>Teachers should note that this content may be sensitive for students from Afghan, Hazara and refugee backgrounds.</w:t>
      </w:r>
      <w:bookmarkEnd w:id="2"/>
    </w:p>
    <w:p w14:paraId="04C2FA16" w14:textId="3D2F9033" w:rsidR="00FE20A7" w:rsidRPr="00EF434F" w:rsidRDefault="00FE20A7" w:rsidP="004F6DE0">
      <w:pPr>
        <w:pStyle w:val="VCAAHeading3"/>
        <w:spacing w:after="240"/>
        <w:rPr>
          <w:lang w:val="en-AU"/>
        </w:rPr>
      </w:pPr>
      <w:r w:rsidRPr="00EF434F">
        <w:rPr>
          <w:lang w:val="en-AU"/>
        </w:rPr>
        <w:t xml:space="preserve">2. Identify the </w:t>
      </w:r>
      <w:r w:rsidR="00535CBB" w:rsidRPr="00EF434F">
        <w:rPr>
          <w:lang w:val="en-AU"/>
        </w:rPr>
        <w:t>level of language learning</w:t>
      </w:r>
      <w:r w:rsidRPr="00EF434F">
        <w:rPr>
          <w:lang w:val="en-AU"/>
        </w:rPr>
        <w:t xml:space="preserve"> </w:t>
      </w:r>
      <w:r w:rsidR="00E6515C">
        <w:rPr>
          <w:lang w:val="en-AU"/>
        </w:rPr>
        <w:t>of</w:t>
      </w:r>
      <w:r w:rsidR="00E6515C" w:rsidRPr="00EF434F">
        <w:rPr>
          <w:lang w:val="en-AU"/>
        </w:rPr>
        <w:t xml:space="preserve"> </w:t>
      </w:r>
      <w:r w:rsidRPr="00EF434F">
        <w:rPr>
          <w:lang w:val="en-AU"/>
        </w:rPr>
        <w:t>your student</w:t>
      </w:r>
      <w:r w:rsidR="004A46DA" w:rsidRPr="00EF434F">
        <w:rPr>
          <w:lang w:val="en-AU"/>
        </w:rPr>
        <w:t>s</w:t>
      </w:r>
    </w:p>
    <w:p w14:paraId="2E7E4346" w14:textId="77777777" w:rsidR="00535CBB" w:rsidRPr="00EF434F" w:rsidRDefault="00FE20A7" w:rsidP="00FE20A7">
      <w:pPr>
        <w:pStyle w:val="VCAAbody"/>
        <w:rPr>
          <w:shd w:val="clear" w:color="auto" w:fill="FFFFFF"/>
          <w:lang w:val="en-AU"/>
        </w:rPr>
      </w:pPr>
      <w:r w:rsidRPr="00EF434F">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EF434F" w:rsidRDefault="00535CBB" w:rsidP="00535CBB">
      <w:pPr>
        <w:pStyle w:val="VCAAbody"/>
        <w:rPr>
          <w:lang w:val="en-AU"/>
        </w:rPr>
      </w:pPr>
      <w:r w:rsidRPr="00EF434F">
        <w:rPr>
          <w:lang w:val="en-AU"/>
        </w:rPr>
        <w:t xml:space="preserve">While the implementation of the EAL curriculum is the responsibility of all teachers, the </w:t>
      </w:r>
      <w:r w:rsidR="004D248A">
        <w:rPr>
          <w:lang w:val="en-AU"/>
        </w:rPr>
        <w:t>EAL</w:t>
      </w:r>
      <w:r w:rsidRPr="00EF434F">
        <w:rPr>
          <w:lang w:val="en-AU"/>
        </w:rPr>
        <w:t xml:space="preserve"> specialist plays a leading role in its delivery, as the expert in the field. </w:t>
      </w:r>
      <w:r w:rsidR="00FE20A7" w:rsidRPr="00EF434F">
        <w:rPr>
          <w:lang w:val="en-AU"/>
        </w:rPr>
        <w:t xml:space="preserve">Your </w:t>
      </w:r>
      <w:r w:rsidR="004D248A">
        <w:rPr>
          <w:lang w:val="en-AU"/>
        </w:rPr>
        <w:t>EAL</w:t>
      </w:r>
      <w:r w:rsidR="004D248A" w:rsidRPr="00EF434F">
        <w:rPr>
          <w:lang w:val="en-AU"/>
        </w:rPr>
        <w:t xml:space="preserve"> </w:t>
      </w:r>
      <w:r w:rsidRPr="00EF434F">
        <w:rPr>
          <w:lang w:val="en-AU"/>
        </w:rPr>
        <w:t>specialist</w:t>
      </w:r>
      <w:r w:rsidR="00FE20A7" w:rsidRPr="00EF434F">
        <w:rPr>
          <w:lang w:val="en-AU"/>
        </w:rPr>
        <w:t xml:space="preserve"> will determine the most appropriate pathway for each EAL learner </w:t>
      </w:r>
      <w:r w:rsidRPr="00EF434F">
        <w:rPr>
          <w:lang w:val="en-AU"/>
        </w:rPr>
        <w:t xml:space="preserve">in your classroom </w:t>
      </w:r>
      <w:r w:rsidR="00FE20A7" w:rsidRPr="00EF434F">
        <w:rPr>
          <w:lang w:val="en-AU"/>
        </w:rPr>
        <w:t xml:space="preserve">and advise </w:t>
      </w:r>
      <w:r w:rsidRPr="00EF434F">
        <w:rPr>
          <w:lang w:val="en-AU"/>
        </w:rPr>
        <w:t xml:space="preserve">you of </w:t>
      </w:r>
      <w:r w:rsidR="00FE20A7" w:rsidRPr="00EF434F">
        <w:rPr>
          <w:lang w:val="en-AU"/>
        </w:rPr>
        <w:t>their current level of learning.</w:t>
      </w:r>
    </w:p>
    <w:p w14:paraId="3767F938" w14:textId="4B5F8ED8" w:rsidR="00BA776C" w:rsidRPr="00172573" w:rsidRDefault="00FE20A7">
      <w:pPr>
        <w:pStyle w:val="VCAAbody"/>
        <w:rPr>
          <w:lang w:val="en-AU"/>
        </w:rPr>
      </w:pPr>
      <w:r w:rsidRPr="00172573">
        <w:rPr>
          <w:b/>
          <w:shd w:val="clear" w:color="auto" w:fill="FFFFFF"/>
          <w:lang w:val="en-AU"/>
        </w:rPr>
        <w:t>The</w:t>
      </w:r>
      <w:r w:rsidR="004D248A" w:rsidRPr="00172573">
        <w:rPr>
          <w:b/>
          <w:shd w:val="clear" w:color="auto" w:fill="FFFFFF"/>
          <w:lang w:val="en-AU"/>
        </w:rPr>
        <w:t xml:space="preserve"> differentiation suggestions </w:t>
      </w:r>
      <w:r w:rsidR="00535CBB" w:rsidRPr="00172573">
        <w:rPr>
          <w:b/>
          <w:shd w:val="clear" w:color="auto" w:fill="FFFFFF"/>
          <w:lang w:val="en-AU"/>
        </w:rPr>
        <w:t xml:space="preserve">provided in this </w:t>
      </w:r>
      <w:r w:rsidRPr="00172573">
        <w:rPr>
          <w:b/>
          <w:shd w:val="clear" w:color="auto" w:fill="FFFFFF"/>
          <w:lang w:val="en-AU"/>
        </w:rPr>
        <w:t xml:space="preserve">document </w:t>
      </w:r>
      <w:r w:rsidR="00535CBB" w:rsidRPr="00172573">
        <w:rPr>
          <w:b/>
          <w:shd w:val="clear" w:color="auto" w:fill="FFFFFF"/>
          <w:lang w:val="en-AU"/>
        </w:rPr>
        <w:t>are for</w:t>
      </w:r>
      <w:r w:rsidRPr="00172573">
        <w:rPr>
          <w:b/>
          <w:shd w:val="clear" w:color="auto" w:fill="FFFFFF"/>
          <w:lang w:val="en-AU"/>
        </w:rPr>
        <w:t xml:space="preserve"> students working </w:t>
      </w:r>
      <w:r w:rsidRPr="00A94FEF">
        <w:rPr>
          <w:b/>
          <w:shd w:val="clear" w:color="auto" w:fill="FFFFFF"/>
          <w:lang w:val="en-AU"/>
        </w:rPr>
        <w:t xml:space="preserve">at Level </w:t>
      </w:r>
      <w:r w:rsidR="00A94FEF">
        <w:rPr>
          <w:b/>
          <w:shd w:val="clear" w:color="auto" w:fill="FFFFFF"/>
          <w:lang w:val="en-AU"/>
        </w:rPr>
        <w:t>BL</w:t>
      </w:r>
      <w:r w:rsidRPr="00172573">
        <w:rPr>
          <w:b/>
          <w:shd w:val="clear" w:color="auto" w:fill="FFFFFF"/>
          <w:lang w:val="en-AU"/>
        </w:rPr>
        <w:t xml:space="preserve"> of the EAL curriculum.</w:t>
      </w:r>
    </w:p>
    <w:p w14:paraId="327832AD" w14:textId="03B65ABE" w:rsidR="004D248A" w:rsidRPr="00D14ED9" w:rsidRDefault="00BA776C" w:rsidP="00172573">
      <w:pPr>
        <w:pStyle w:val="VCAAbody"/>
        <w:rPr>
          <w:highlight w:val="lightGray"/>
        </w:rPr>
      </w:pPr>
      <w:r w:rsidRPr="00324529">
        <w:t>EAL learners a</w:t>
      </w:r>
      <w:r w:rsidR="004D248A" w:rsidRPr="00324529">
        <w:t>t</w:t>
      </w:r>
      <w:r w:rsidR="00DF4C6E" w:rsidRPr="00324529">
        <w:t xml:space="preserve"> </w:t>
      </w:r>
      <w:r w:rsidR="00DF4C6E" w:rsidRPr="00A94FEF">
        <w:t>Level</w:t>
      </w:r>
      <w:r w:rsidR="004D248A" w:rsidRPr="00A94FEF">
        <w:t xml:space="preserve"> </w:t>
      </w:r>
      <w:r w:rsidR="00A94FEF">
        <w:t>BL</w:t>
      </w:r>
      <w:r w:rsidR="004D248A" w:rsidRPr="00324529">
        <w:t xml:space="preserve"> will typically be able to:</w:t>
      </w:r>
    </w:p>
    <w:p w14:paraId="6F1F11E6" w14:textId="61E5D1DE" w:rsidR="00A94FEF" w:rsidRPr="00A94FEF" w:rsidRDefault="00A94FEF" w:rsidP="00A94FEF">
      <w:pPr>
        <w:pStyle w:val="VCAAbullet"/>
      </w:pPr>
      <w:r>
        <w:t>p</w:t>
      </w:r>
      <w:r w:rsidRPr="00A94FEF">
        <w:t>articipate in a whole class</w:t>
      </w:r>
      <w:r w:rsidR="00331842">
        <w:t xml:space="preserve"> or </w:t>
      </w:r>
      <w:r w:rsidRPr="00A94FEF">
        <w:t>shared reading of a text, using images to help them decipher meaning</w:t>
      </w:r>
    </w:p>
    <w:p w14:paraId="61B65E3E" w14:textId="746E1FA8" w:rsidR="00A94FEF" w:rsidRPr="00A94FEF" w:rsidRDefault="00A94FEF" w:rsidP="00A94FEF">
      <w:pPr>
        <w:pStyle w:val="VCAAbullet"/>
      </w:pPr>
      <w:r>
        <w:t>r</w:t>
      </w:r>
      <w:r w:rsidRPr="00A94FEF">
        <w:t xml:space="preserve">ecount what occurs in a story or part of a narrative </w:t>
      </w:r>
    </w:p>
    <w:p w14:paraId="2C4A6736" w14:textId="297CDEE1" w:rsidR="00A94FEF" w:rsidRPr="00A94FEF" w:rsidRDefault="00A94FEF" w:rsidP="00A94FEF">
      <w:pPr>
        <w:pStyle w:val="VCAAbullet"/>
      </w:pPr>
      <w:r>
        <w:t>n</w:t>
      </w:r>
      <w:r w:rsidRPr="00A94FEF">
        <w:t>ame common objects, with the support of a dictionary/bilingual dictionary and/or a vocabulary list</w:t>
      </w:r>
      <w:r>
        <w:t>.</w:t>
      </w:r>
      <w:r w:rsidRPr="00A94FEF">
        <w:t xml:space="preserve"> </w:t>
      </w:r>
    </w:p>
    <w:p w14:paraId="05072C29" w14:textId="77777777" w:rsidR="000E12DF" w:rsidRDefault="000E12DF">
      <w:pPr>
        <w:rPr>
          <w:lang w:val="en-AU"/>
        </w:rPr>
        <w:sectPr w:rsidR="000E12DF" w:rsidSect="00AC3CE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pgNumType w:start="1"/>
          <w:cols w:space="708"/>
          <w:titlePg/>
          <w:docGrid w:linePitch="360"/>
        </w:sectPr>
      </w:pPr>
    </w:p>
    <w:p w14:paraId="65DFB73F" w14:textId="118322BE" w:rsidR="00254888" w:rsidRPr="00EF434F" w:rsidRDefault="00FE20A7" w:rsidP="004F6DE0">
      <w:pPr>
        <w:pStyle w:val="VCAAHeading3"/>
        <w:spacing w:after="240"/>
        <w:rPr>
          <w:lang w:val="en-AU"/>
        </w:rPr>
      </w:pPr>
      <w:r w:rsidRPr="00EF434F">
        <w:rPr>
          <w:lang w:val="en-AU"/>
        </w:rPr>
        <w:lastRenderedPageBreak/>
        <w:t>3</w:t>
      </w:r>
      <w:r w:rsidR="00254888" w:rsidRPr="00EF434F">
        <w:rPr>
          <w:lang w:val="en-AU"/>
        </w:rPr>
        <w:t xml:space="preserve">. Adapt the learning </w:t>
      </w:r>
      <w:r w:rsidR="003F5550" w:rsidRPr="00EF434F">
        <w:rPr>
          <w:lang w:val="en-AU"/>
        </w:rPr>
        <w:t>sequence</w:t>
      </w:r>
      <w:r w:rsidR="00265F91">
        <w:rPr>
          <w:lang w:val="en-AU"/>
        </w:rPr>
        <w:t xml:space="preserve"> to differentiate</w:t>
      </w:r>
      <w:r w:rsidR="00254888" w:rsidRPr="00EF434F">
        <w:rPr>
          <w:lang w:val="en-AU"/>
        </w:rPr>
        <w:t xml:space="preserve"> </w:t>
      </w:r>
      <w:r w:rsidR="004A46DA" w:rsidRPr="00EF434F">
        <w:rPr>
          <w:lang w:val="en-AU"/>
        </w:rPr>
        <w:t>for EAL students</w:t>
      </w:r>
    </w:p>
    <w:tbl>
      <w:tblPr>
        <w:tblStyle w:val="VCAATable"/>
        <w:tblW w:w="1516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581"/>
        <w:gridCol w:w="7582"/>
      </w:tblGrid>
      <w:tr w:rsidR="003D6EA1" w:rsidRPr="00EF434F" w14:paraId="47FFE019" w14:textId="77777777" w:rsidTr="000E12DF">
        <w:trPr>
          <w:cnfStyle w:val="100000000000" w:firstRow="1" w:lastRow="0" w:firstColumn="0" w:lastColumn="0" w:oddVBand="0" w:evenVBand="0" w:oddHBand="0" w:evenHBand="0" w:firstRowFirstColumn="0" w:firstRowLastColumn="0" w:lastRowFirstColumn="0" w:lastRowLastColumn="0"/>
        </w:trPr>
        <w:tc>
          <w:tcPr>
            <w:tcW w:w="7581" w:type="dxa"/>
            <w:tcBorders>
              <w:bottom w:val="single" w:sz="4" w:space="0" w:color="auto"/>
              <w:right w:val="none" w:sz="0" w:space="0" w:color="auto"/>
            </w:tcBorders>
          </w:tcPr>
          <w:p w14:paraId="3D273835" w14:textId="4321F37E" w:rsidR="003D6EA1" w:rsidRPr="00EF434F" w:rsidRDefault="003D6EA1" w:rsidP="003F5550">
            <w:pPr>
              <w:pStyle w:val="VCAAtablecondensedheading"/>
              <w:rPr>
                <w:lang w:val="en-AU"/>
              </w:rPr>
            </w:pPr>
            <w:r w:rsidRPr="00EF434F">
              <w:rPr>
                <w:lang w:val="en-AU"/>
              </w:rPr>
              <w:t xml:space="preserve">Existing learning </w:t>
            </w:r>
            <w:r w:rsidR="003F5550" w:rsidRPr="00EF434F">
              <w:rPr>
                <w:lang w:val="en-AU"/>
              </w:rPr>
              <w:t>sequence</w:t>
            </w:r>
          </w:p>
        </w:tc>
        <w:tc>
          <w:tcPr>
            <w:tcW w:w="7582" w:type="dxa"/>
            <w:tcBorders>
              <w:left w:val="none" w:sz="0" w:space="0" w:color="auto"/>
              <w:bottom w:val="single" w:sz="4" w:space="0" w:color="auto"/>
            </w:tcBorders>
          </w:tcPr>
          <w:p w14:paraId="24A423D8" w14:textId="28479CD1" w:rsidR="003D6EA1" w:rsidRPr="00EF434F" w:rsidRDefault="00E6515C" w:rsidP="00E6515C">
            <w:pPr>
              <w:pStyle w:val="VCAAtablecondensedheading"/>
              <w:rPr>
                <w:lang w:val="en-AU"/>
              </w:rPr>
            </w:pPr>
            <w:r>
              <w:rPr>
                <w:lang w:val="en-AU"/>
              </w:rPr>
              <w:t>Differentiated teaching</w:t>
            </w:r>
            <w:r w:rsidRPr="00EF434F">
              <w:rPr>
                <w:lang w:val="en-AU"/>
              </w:rPr>
              <w:t xml:space="preserve"> </w:t>
            </w:r>
            <w:r w:rsidR="003F5550" w:rsidRPr="00EF434F">
              <w:rPr>
                <w:lang w:val="en-AU"/>
              </w:rPr>
              <w:t>for</w:t>
            </w:r>
            <w:r>
              <w:rPr>
                <w:lang w:val="en-AU"/>
              </w:rPr>
              <w:t xml:space="preserve"> EAL learners </w:t>
            </w:r>
            <w:r w:rsidRPr="00A94FEF">
              <w:rPr>
                <w:lang w:val="en-AU"/>
              </w:rPr>
              <w:t>at Level</w:t>
            </w:r>
            <w:r w:rsidR="003F5550" w:rsidRPr="00A94FEF">
              <w:rPr>
                <w:lang w:val="en-AU"/>
              </w:rPr>
              <w:t xml:space="preserve"> </w:t>
            </w:r>
            <w:r w:rsidR="00A94FEF">
              <w:rPr>
                <w:lang w:val="en-AU"/>
              </w:rPr>
              <w:t>BL</w:t>
            </w:r>
            <w:r w:rsidR="003F5550" w:rsidRPr="00EF434F">
              <w:rPr>
                <w:lang w:val="en-AU"/>
              </w:rPr>
              <w:t xml:space="preserve"> </w:t>
            </w:r>
          </w:p>
        </w:tc>
      </w:tr>
      <w:tr w:rsidR="001C0F30" w:rsidRPr="00EF434F" w14:paraId="1CB84742" w14:textId="77777777" w:rsidTr="000E12DF">
        <w:trPr>
          <w:trHeight w:val="454"/>
        </w:trPr>
        <w:tc>
          <w:tcPr>
            <w:tcW w:w="7581" w:type="dxa"/>
            <w:shd w:val="clear" w:color="auto" w:fill="auto"/>
          </w:tcPr>
          <w:p w14:paraId="4DB19621" w14:textId="55CCE2A6" w:rsidR="001C0F30" w:rsidRPr="000456B5" w:rsidRDefault="001C0F30" w:rsidP="003F5550">
            <w:pPr>
              <w:pStyle w:val="VCAAtablecondensed"/>
              <w:rPr>
                <w:b/>
                <w:color w:val="0072AA" w:themeColor="accent1" w:themeShade="BF"/>
                <w:lang w:val="en-AU"/>
              </w:rPr>
            </w:pPr>
            <w:r w:rsidRPr="000456B5">
              <w:rPr>
                <w:b/>
                <w:color w:val="0072AA" w:themeColor="accent1" w:themeShade="BF"/>
                <w:lang w:val="en-AU"/>
              </w:rPr>
              <w:t>Overview</w:t>
            </w:r>
          </w:p>
        </w:tc>
        <w:tc>
          <w:tcPr>
            <w:tcW w:w="7582" w:type="dxa"/>
            <w:shd w:val="clear" w:color="auto" w:fill="auto"/>
          </w:tcPr>
          <w:p w14:paraId="30D955AB" w14:textId="21E50866" w:rsidR="001C0F30" w:rsidRPr="000456B5" w:rsidRDefault="001C0F30" w:rsidP="000456B5">
            <w:pPr>
              <w:pStyle w:val="VCAAtablecondensedsubheading"/>
            </w:pPr>
            <w:r w:rsidRPr="000456B5">
              <w:t>Overview</w:t>
            </w:r>
          </w:p>
        </w:tc>
      </w:tr>
      <w:tr w:rsidR="003D6EA1" w:rsidRPr="00EF434F" w14:paraId="20588B85" w14:textId="77777777" w:rsidTr="000E12DF">
        <w:trPr>
          <w:trHeight w:val="540"/>
        </w:trPr>
        <w:tc>
          <w:tcPr>
            <w:tcW w:w="7581" w:type="dxa"/>
          </w:tcPr>
          <w:p w14:paraId="18F68A81" w14:textId="298B70F8" w:rsidR="003F5550" w:rsidRDefault="003F5550" w:rsidP="003F5550">
            <w:pPr>
              <w:pStyle w:val="VCAAtablecondensed"/>
              <w:rPr>
                <w:b/>
                <w:lang w:val="en-AU"/>
              </w:rPr>
            </w:pPr>
            <w:r w:rsidRPr="00EF434F">
              <w:rPr>
                <w:b/>
                <w:lang w:val="en-AU"/>
              </w:rPr>
              <w:t xml:space="preserve">Learning intentions: </w:t>
            </w:r>
          </w:p>
          <w:p w14:paraId="6B054416" w14:textId="48B10F75" w:rsidR="00A94FEF" w:rsidRPr="001B71A9" w:rsidRDefault="00A94FEF" w:rsidP="001B71A9">
            <w:pPr>
              <w:pStyle w:val="VCAAtablecondensedbullet"/>
            </w:pPr>
            <w:r>
              <w:t>Students will conduct research to source facts about Afghanistan – the country, culture and people</w:t>
            </w:r>
          </w:p>
          <w:p w14:paraId="7D34A2CF" w14:textId="1325CAC7" w:rsidR="00A94FEF" w:rsidRPr="001B71A9" w:rsidRDefault="00A94FEF" w:rsidP="001B71A9">
            <w:pPr>
              <w:pStyle w:val="VCAAtablecondensedbullet"/>
            </w:pPr>
            <w:r>
              <w:t>Students will notice features of graphic novels and how these convey messages and meaning</w:t>
            </w:r>
          </w:p>
          <w:p w14:paraId="46A85701" w14:textId="4BAAE53A" w:rsidR="00B87DF8" w:rsidRPr="001B71A9" w:rsidRDefault="00A94FEF" w:rsidP="001B71A9">
            <w:pPr>
              <w:pStyle w:val="VCAAtablecondensedbullet"/>
              <w:rPr>
                <w:b/>
                <w:lang w:val="en-AU"/>
              </w:rPr>
            </w:pPr>
            <w:r>
              <w:t>Students will make personal connection</w:t>
            </w:r>
            <w:r w:rsidR="00C7617B">
              <w:t>s</w:t>
            </w:r>
            <w:r>
              <w:t xml:space="preserve"> to images and develop observations and questions about parts of the text</w:t>
            </w:r>
            <w:r w:rsidR="003F5550" w:rsidRPr="001B71A9">
              <w:t xml:space="preserve"> </w:t>
            </w:r>
          </w:p>
        </w:tc>
        <w:tc>
          <w:tcPr>
            <w:tcW w:w="7582" w:type="dxa"/>
          </w:tcPr>
          <w:p w14:paraId="41064276" w14:textId="35D337E7" w:rsidR="003F5550" w:rsidRPr="00EF434F" w:rsidRDefault="003F5550" w:rsidP="003F5550">
            <w:pPr>
              <w:pStyle w:val="VCAAtablecondensed"/>
              <w:rPr>
                <w:lang w:val="en-AU"/>
              </w:rPr>
            </w:pPr>
            <w:r w:rsidRPr="00EF434F">
              <w:rPr>
                <w:b/>
                <w:lang w:val="en-AU"/>
              </w:rPr>
              <w:t xml:space="preserve">Learning intentions: </w:t>
            </w:r>
          </w:p>
          <w:p w14:paraId="5C502DC7" w14:textId="0BE86DC0" w:rsidR="001B71A9" w:rsidRPr="001B71A9" w:rsidRDefault="001B71A9" w:rsidP="001B71A9">
            <w:pPr>
              <w:pStyle w:val="VCAAtablecondensedbullet"/>
            </w:pPr>
            <w:r>
              <w:t>Students will read and understand facts about Afghanistan – the country, culture and people</w:t>
            </w:r>
          </w:p>
          <w:p w14:paraId="0FFBA75E" w14:textId="645860A8" w:rsidR="001B71A9" w:rsidRPr="001B71A9" w:rsidRDefault="001B71A9" w:rsidP="001B71A9">
            <w:pPr>
              <w:pStyle w:val="VCAAtablecondensedbullet"/>
            </w:pPr>
            <w:r>
              <w:t>Students will notice features of graphic novels and attempt to make connections between these and intended messages</w:t>
            </w:r>
          </w:p>
          <w:p w14:paraId="092660B4" w14:textId="2D80FB41" w:rsidR="003D6EA1" w:rsidRPr="0098392E" w:rsidRDefault="001B71A9" w:rsidP="001B71A9">
            <w:pPr>
              <w:pStyle w:val="VCAAtablecondensedbullet"/>
            </w:pPr>
            <w:r>
              <w:t>Students will document their observations about the text</w:t>
            </w:r>
          </w:p>
        </w:tc>
      </w:tr>
      <w:tr w:rsidR="003F5550" w:rsidRPr="00EF434F" w14:paraId="3B72B731" w14:textId="77777777" w:rsidTr="000E12DF">
        <w:trPr>
          <w:trHeight w:val="1446"/>
        </w:trPr>
        <w:tc>
          <w:tcPr>
            <w:tcW w:w="7581" w:type="dxa"/>
          </w:tcPr>
          <w:p w14:paraId="3E69B494" w14:textId="6E4C6CA6" w:rsidR="003F5550" w:rsidRDefault="003F5550" w:rsidP="003F5550">
            <w:pPr>
              <w:pStyle w:val="VCAAtablecondensed"/>
              <w:rPr>
                <w:b/>
                <w:lang w:val="en-AU"/>
              </w:rPr>
            </w:pPr>
            <w:r w:rsidRPr="00EF434F">
              <w:rPr>
                <w:b/>
                <w:lang w:val="en-AU"/>
              </w:rPr>
              <w:t xml:space="preserve">Relevant content descriptions in </w:t>
            </w:r>
            <w:r w:rsidR="0098392E" w:rsidRPr="00A94FEF">
              <w:rPr>
                <w:b/>
                <w:lang w:val="en-AU"/>
              </w:rPr>
              <w:t>English: Reading</w:t>
            </w:r>
            <w:r w:rsidR="00DF4C6E" w:rsidRPr="00A94FEF">
              <w:rPr>
                <w:b/>
                <w:lang w:val="en-AU"/>
              </w:rPr>
              <w:t>, Level</w:t>
            </w:r>
            <w:r w:rsidR="00A94FEF" w:rsidRPr="00A94FEF">
              <w:rPr>
                <w:b/>
                <w:lang w:val="en-AU"/>
              </w:rPr>
              <w:t xml:space="preserve"> 6</w:t>
            </w:r>
            <w:r w:rsidRPr="00A94FEF">
              <w:rPr>
                <w:b/>
                <w:lang w:val="en-AU"/>
              </w:rPr>
              <w:t>:</w:t>
            </w:r>
          </w:p>
          <w:p w14:paraId="0C169CA3" w14:textId="113CD7A2" w:rsidR="0056488A" w:rsidRPr="0056488A" w:rsidRDefault="0056488A" w:rsidP="0056488A">
            <w:pPr>
              <w:pStyle w:val="VCAAtablecondensed"/>
            </w:pPr>
            <w:r w:rsidRPr="0056488A">
              <w:t>Identify and explain how choices in language, including modality, emphasis, repetition and metaphor, influence personal response to different texts </w:t>
            </w:r>
            <w:hyperlink r:id="rId17" w:tooltip="View elaborations and additional details of VCELT342" w:history="1">
              <w:r w:rsidRPr="0056488A">
                <w:rPr>
                  <w:rStyle w:val="Hyperlink"/>
                  <w:color w:val="000000" w:themeColor="text1"/>
                  <w:u w:val="none"/>
                </w:rPr>
                <w:t>(</w:t>
              </w:r>
              <w:r w:rsidRPr="00D915A6">
                <w:rPr>
                  <w:rStyle w:val="Hyperlink"/>
                </w:rPr>
                <w:t>VCELT342</w:t>
              </w:r>
              <w:r w:rsidRPr="0056488A">
                <w:rPr>
                  <w:rStyle w:val="Hyperlink"/>
                  <w:color w:val="000000" w:themeColor="text1"/>
                  <w:u w:val="none"/>
                </w:rPr>
                <w:t>)</w:t>
              </w:r>
            </w:hyperlink>
          </w:p>
          <w:p w14:paraId="0EE00200" w14:textId="1DD91B77" w:rsidR="0056488A" w:rsidRPr="0056488A" w:rsidRDefault="0056488A" w:rsidP="0056488A">
            <w:pPr>
              <w:pStyle w:val="VCAAtablecondensed"/>
            </w:pPr>
            <w:r w:rsidRPr="0056488A">
              <w:t>Identify the relationship between words, sounds, imagery and language patterns in narratives and poetry such as ballads, limericks and free verse </w:t>
            </w:r>
            <w:hyperlink r:id="rId18" w:tooltip="View elaborations and additional details of VCELT344" w:history="1">
              <w:r w:rsidRPr="0056488A">
                <w:rPr>
                  <w:rStyle w:val="Hyperlink"/>
                  <w:color w:val="000000" w:themeColor="text1"/>
                  <w:u w:val="none"/>
                </w:rPr>
                <w:t>(</w:t>
              </w:r>
              <w:r w:rsidRPr="00D915A6">
                <w:rPr>
                  <w:rStyle w:val="Hyperlink"/>
                </w:rPr>
                <w:t>VCELT344</w:t>
              </w:r>
              <w:r w:rsidRPr="0056488A">
                <w:rPr>
                  <w:rStyle w:val="Hyperlink"/>
                  <w:color w:val="000000" w:themeColor="text1"/>
                  <w:u w:val="none"/>
                </w:rPr>
                <w:t>)</w:t>
              </w:r>
            </w:hyperlink>
          </w:p>
          <w:p w14:paraId="06A9BB53" w14:textId="26BA48B9" w:rsidR="003F5550" w:rsidRPr="0056488A" w:rsidRDefault="0056488A" w:rsidP="003F5550">
            <w:pPr>
              <w:pStyle w:val="VCAAtablecondensed"/>
            </w:pPr>
            <w:proofErr w:type="spellStart"/>
            <w:r w:rsidRPr="0056488A">
              <w:t>Analyse</w:t>
            </w:r>
            <w:proofErr w:type="spellEnd"/>
            <w:r w:rsidRPr="0056488A">
              <w:t xml:space="preserve"> strategies authors use to influence readers </w:t>
            </w:r>
            <w:hyperlink r:id="rId19" w:tooltip="View elaborations and additional details of VCELY345" w:history="1">
              <w:r w:rsidRPr="0056488A">
                <w:rPr>
                  <w:rStyle w:val="Hyperlink"/>
                  <w:color w:val="000000" w:themeColor="text1"/>
                  <w:u w:val="none"/>
                </w:rPr>
                <w:t>(</w:t>
              </w:r>
              <w:r w:rsidRPr="00D915A6">
                <w:rPr>
                  <w:rStyle w:val="Hyperlink"/>
                </w:rPr>
                <w:t>VCELY345</w:t>
              </w:r>
              <w:r w:rsidRPr="0056488A">
                <w:rPr>
                  <w:rStyle w:val="Hyperlink"/>
                  <w:color w:val="000000" w:themeColor="text1"/>
                  <w:u w:val="none"/>
                </w:rPr>
                <w:t>)</w:t>
              </w:r>
            </w:hyperlink>
          </w:p>
        </w:tc>
        <w:tc>
          <w:tcPr>
            <w:tcW w:w="7582" w:type="dxa"/>
          </w:tcPr>
          <w:p w14:paraId="3D29A1A8" w14:textId="443FA7DC" w:rsidR="008E1F49" w:rsidRPr="00A94FEF" w:rsidRDefault="005158E1" w:rsidP="003F5550">
            <w:pPr>
              <w:pStyle w:val="VCAAtablecondensed"/>
              <w:rPr>
                <w:b/>
                <w:lang w:val="en-AU"/>
              </w:rPr>
            </w:pPr>
            <w:r w:rsidRPr="00A94FEF">
              <w:rPr>
                <w:b/>
                <w:lang w:val="en-AU"/>
              </w:rPr>
              <w:t xml:space="preserve">Additional EAL Level </w:t>
            </w:r>
            <w:r w:rsidR="00A94FEF" w:rsidRPr="00A94FEF">
              <w:rPr>
                <w:b/>
                <w:lang w:val="en-AU"/>
              </w:rPr>
              <w:t>BL</w:t>
            </w:r>
            <w:r w:rsidRPr="00A94FEF">
              <w:rPr>
                <w:b/>
                <w:lang w:val="en-AU"/>
              </w:rPr>
              <w:t xml:space="preserve"> </w:t>
            </w:r>
            <w:r w:rsidR="003F5550" w:rsidRPr="00A94FEF">
              <w:rPr>
                <w:b/>
                <w:lang w:val="en-AU"/>
              </w:rPr>
              <w:t>content descriptions:</w:t>
            </w:r>
          </w:p>
          <w:p w14:paraId="651FA58C" w14:textId="13C1C048" w:rsidR="00796A89" w:rsidRPr="00796A89" w:rsidRDefault="00796A89" w:rsidP="00D915A6">
            <w:pPr>
              <w:pStyle w:val="VCAAtablecondensed"/>
            </w:pPr>
            <w:r w:rsidRPr="00796A89">
              <w:t>Acquire information from simple images, with teacher direction and support </w:t>
            </w:r>
            <w:hyperlink r:id="rId20" w:tooltip="View elaborations and additional details of VCEALC186" w:history="1">
              <w:r w:rsidRPr="00796A89">
                <w:rPr>
                  <w:rStyle w:val="Hyperlink"/>
                  <w:color w:val="000000" w:themeColor="text1"/>
                  <w:u w:val="none"/>
                </w:rPr>
                <w:t>(</w:t>
              </w:r>
              <w:r w:rsidRPr="00D915A6">
                <w:rPr>
                  <w:rStyle w:val="Hyperlink"/>
                </w:rPr>
                <w:t>VCEALC186</w:t>
              </w:r>
              <w:r w:rsidRPr="00796A89">
                <w:rPr>
                  <w:rStyle w:val="Hyperlink"/>
                  <w:color w:val="000000" w:themeColor="text1"/>
                  <w:u w:val="none"/>
                </w:rPr>
                <w:t>)</w:t>
              </w:r>
            </w:hyperlink>
          </w:p>
          <w:p w14:paraId="5CE32F8C" w14:textId="329B6078" w:rsidR="00796A89" w:rsidRPr="00796A89" w:rsidRDefault="00796A89" w:rsidP="00796A89">
            <w:pPr>
              <w:pStyle w:val="VCAAtablecondensed"/>
            </w:pPr>
            <w:r w:rsidRPr="00796A89">
              <w:t xml:space="preserve">Give a personal response to a text </w:t>
            </w:r>
            <w:hyperlink r:id="rId21" w:tooltip="View elaborations and additional details of VCEALC188" w:history="1">
              <w:r w:rsidRPr="00796A89">
                <w:rPr>
                  <w:rStyle w:val="Hyperlink"/>
                  <w:color w:val="000000" w:themeColor="text1"/>
                  <w:u w:val="none"/>
                </w:rPr>
                <w:t>(</w:t>
              </w:r>
              <w:r w:rsidRPr="00D915A6">
                <w:rPr>
                  <w:rStyle w:val="Hyperlink"/>
                </w:rPr>
                <w:t>VCEALC188</w:t>
              </w:r>
              <w:r w:rsidRPr="00796A89">
                <w:rPr>
                  <w:rStyle w:val="Hyperlink"/>
                  <w:color w:val="000000" w:themeColor="text1"/>
                  <w:u w:val="none"/>
                </w:rPr>
                <w:t>)</w:t>
              </w:r>
            </w:hyperlink>
          </w:p>
          <w:p w14:paraId="12A3F32A" w14:textId="77777777" w:rsidR="00796A89" w:rsidRPr="00796A89" w:rsidRDefault="00796A89" w:rsidP="00796A89">
            <w:pPr>
              <w:pStyle w:val="VCAAtablecondensed"/>
            </w:pPr>
            <w:r w:rsidRPr="00796A89">
              <w:t>Show awareness that texts convey meaning </w:t>
            </w:r>
            <w:hyperlink r:id="rId22" w:tooltip="View elaborations and additional details of VCEALA191" w:history="1">
              <w:r w:rsidRPr="00796A89">
                <w:rPr>
                  <w:rStyle w:val="Hyperlink"/>
                  <w:color w:val="000000" w:themeColor="text1"/>
                  <w:u w:val="none"/>
                </w:rPr>
                <w:t>(</w:t>
              </w:r>
              <w:r w:rsidRPr="00D915A6">
                <w:rPr>
                  <w:rStyle w:val="Hyperlink"/>
                </w:rPr>
                <w:t>VCEALA191</w:t>
              </w:r>
              <w:r w:rsidRPr="00796A89">
                <w:rPr>
                  <w:rStyle w:val="Hyperlink"/>
                  <w:color w:val="000000" w:themeColor="text1"/>
                  <w:u w:val="none"/>
                </w:rPr>
                <w:t>)</w:t>
              </w:r>
            </w:hyperlink>
          </w:p>
          <w:p w14:paraId="388402F8" w14:textId="5AA7525A" w:rsidR="003F5550" w:rsidRPr="00F17FFB" w:rsidRDefault="003F5550" w:rsidP="003F5550">
            <w:pPr>
              <w:pStyle w:val="VCAAtablecondensed"/>
            </w:pPr>
          </w:p>
        </w:tc>
      </w:tr>
      <w:tr w:rsidR="003F5550" w:rsidRPr="00EF434F" w14:paraId="146801FB" w14:textId="77777777" w:rsidTr="000E12DF">
        <w:trPr>
          <w:trHeight w:val="2235"/>
        </w:trPr>
        <w:tc>
          <w:tcPr>
            <w:tcW w:w="7581" w:type="dxa"/>
          </w:tcPr>
          <w:p w14:paraId="1F935673" w14:textId="77777777" w:rsidR="003F5550" w:rsidRPr="00EF434F" w:rsidRDefault="003F5550" w:rsidP="003F5550">
            <w:pPr>
              <w:pStyle w:val="VCAAtablecondensed"/>
              <w:rPr>
                <w:b/>
                <w:lang w:val="en-AU"/>
              </w:rPr>
            </w:pPr>
            <w:r w:rsidRPr="00EF434F">
              <w:rPr>
                <w:b/>
                <w:lang w:val="en-AU"/>
              </w:rPr>
              <w:t xml:space="preserve">Relevant achievement standard: </w:t>
            </w:r>
          </w:p>
          <w:p w14:paraId="3D9120F0" w14:textId="2F9D1613" w:rsidR="00796A89" w:rsidRPr="000E12DF" w:rsidRDefault="00796A89" w:rsidP="00F17FFB">
            <w:pPr>
              <w:pStyle w:val="VCAAtablecondensed"/>
              <w:rPr>
                <w:lang w:val="en-AU"/>
              </w:rPr>
            </w:pPr>
            <w:r w:rsidRPr="00F32DDE">
              <w:rPr>
                <w:lang w:val="en-AU"/>
              </w:rPr>
              <w:t>By the end of Level 6, students</w:t>
            </w:r>
            <w:r>
              <w:rPr>
                <w:lang w:val="en-AU"/>
              </w:rPr>
              <w:t xml:space="preserve"> … </w:t>
            </w:r>
            <w:r w:rsidRPr="00F32DDE">
              <w:rPr>
                <w:lang w:val="en-AU"/>
              </w:rPr>
              <w:t>explain how language features, images and vocabulary are used by different authors to represent ideas, characters and events</w:t>
            </w:r>
            <w:r>
              <w:rPr>
                <w:lang w:val="en-AU"/>
              </w:rPr>
              <w:t xml:space="preserve"> … </w:t>
            </w:r>
            <w:r w:rsidRPr="00F32DDE">
              <w:rPr>
                <w:lang w:val="en-AU"/>
              </w:rPr>
              <w:t>They select and use evidence from a text to explain their response to it.</w:t>
            </w:r>
          </w:p>
        </w:tc>
        <w:tc>
          <w:tcPr>
            <w:tcW w:w="7582" w:type="dxa"/>
          </w:tcPr>
          <w:p w14:paraId="402F7C4E" w14:textId="77777777" w:rsidR="003F5550" w:rsidRPr="00EF434F" w:rsidRDefault="003F5550" w:rsidP="003F5550">
            <w:pPr>
              <w:pStyle w:val="VCAAtablecondensed"/>
              <w:rPr>
                <w:color w:val="auto"/>
                <w:lang w:val="en-AU"/>
              </w:rPr>
            </w:pPr>
            <w:r w:rsidRPr="00EF434F">
              <w:rPr>
                <w:b/>
                <w:color w:val="auto"/>
                <w:lang w:val="en-AU"/>
              </w:rPr>
              <w:t>Relevant achievement standard:</w:t>
            </w:r>
          </w:p>
          <w:p w14:paraId="73D3059F" w14:textId="349268D6" w:rsidR="001E35A6" w:rsidRPr="00AF6B3D" w:rsidRDefault="001E35A6" w:rsidP="001E35A6">
            <w:pPr>
              <w:pStyle w:val="VCAAtablecondensed"/>
            </w:pPr>
            <w:r w:rsidRPr="00AF6B3D">
              <w:t>At Level BL students</w:t>
            </w:r>
            <w:r w:rsidR="00000B26">
              <w:rPr>
                <w:lang w:val="en-AU"/>
              </w:rPr>
              <w:t xml:space="preserve"> … </w:t>
            </w:r>
            <w:r w:rsidRPr="00AF6B3D">
              <w:t>retell a simple and familiar story, and sequence a process with sentences and pictures</w:t>
            </w:r>
            <w:r w:rsidR="00000B26">
              <w:rPr>
                <w:lang w:val="en-AU"/>
              </w:rPr>
              <w:t xml:space="preserve"> … </w:t>
            </w:r>
            <w:r w:rsidR="00000B26">
              <w:t>T</w:t>
            </w:r>
            <w:r w:rsidRPr="00AF6B3D">
              <w:t>hey focus on illustrations and other non-written features when reading. They use word lists and simple dictionaries to assist them to read new words.</w:t>
            </w:r>
          </w:p>
          <w:p w14:paraId="03A963D8" w14:textId="77777777" w:rsidR="003F5550" w:rsidRPr="00EF434F" w:rsidRDefault="003F5550" w:rsidP="00D14ED9">
            <w:pPr>
              <w:pStyle w:val="VCAAtablecondensedbullet"/>
              <w:numPr>
                <w:ilvl w:val="0"/>
                <w:numId w:val="0"/>
              </w:numPr>
              <w:ind w:left="425" w:hanging="425"/>
              <w:rPr>
                <w:lang w:val="en-AU"/>
              </w:rPr>
            </w:pPr>
          </w:p>
        </w:tc>
      </w:tr>
    </w:tbl>
    <w:p w14:paraId="40CEB256" w14:textId="197730D8" w:rsidR="00380FB6" w:rsidRDefault="00380FB6">
      <w:r>
        <w:br w:type="page"/>
      </w:r>
    </w:p>
    <w:tbl>
      <w:tblPr>
        <w:tblStyle w:val="VCAATable"/>
        <w:tblW w:w="1516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581"/>
        <w:gridCol w:w="7582"/>
      </w:tblGrid>
      <w:tr w:rsidR="00472C65" w:rsidRPr="00EF434F" w14:paraId="300F6913" w14:textId="77777777" w:rsidTr="00D915A6">
        <w:trPr>
          <w:cnfStyle w:val="100000000000" w:firstRow="1" w:lastRow="0" w:firstColumn="0" w:lastColumn="0" w:oddVBand="0" w:evenVBand="0" w:oddHBand="0" w:evenHBand="0" w:firstRowFirstColumn="0" w:firstRowLastColumn="0" w:lastRowFirstColumn="0" w:lastRowLastColumn="0"/>
        </w:trPr>
        <w:tc>
          <w:tcPr>
            <w:tcW w:w="7581" w:type="dxa"/>
            <w:tcBorders>
              <w:bottom w:val="single" w:sz="4" w:space="0" w:color="auto"/>
              <w:right w:val="none" w:sz="0" w:space="0" w:color="auto"/>
            </w:tcBorders>
          </w:tcPr>
          <w:p w14:paraId="04E215DD" w14:textId="006DC799" w:rsidR="00472C65" w:rsidRPr="00EF434F" w:rsidRDefault="00472C65" w:rsidP="00694EC2">
            <w:pPr>
              <w:pStyle w:val="VCAAtablecondensedheading"/>
              <w:rPr>
                <w:lang w:val="en-AU"/>
              </w:rPr>
            </w:pPr>
            <w:r w:rsidRPr="00EF434F">
              <w:rPr>
                <w:lang w:val="en-AU"/>
              </w:rPr>
              <w:lastRenderedPageBreak/>
              <w:t>Existing learning sequence</w:t>
            </w:r>
          </w:p>
        </w:tc>
        <w:tc>
          <w:tcPr>
            <w:tcW w:w="7582" w:type="dxa"/>
            <w:tcBorders>
              <w:left w:val="none" w:sz="0" w:space="0" w:color="auto"/>
              <w:bottom w:val="single" w:sz="4" w:space="0" w:color="auto"/>
            </w:tcBorders>
          </w:tcPr>
          <w:p w14:paraId="706D66D8" w14:textId="68708287" w:rsidR="00472C65" w:rsidRPr="00472C65" w:rsidRDefault="00472C65" w:rsidP="00472C65">
            <w:pPr>
              <w:pStyle w:val="VCAAtablecondensedheading"/>
              <w:rPr>
                <w:lang w:val="en-AU"/>
              </w:rPr>
            </w:pPr>
            <w:r>
              <w:rPr>
                <w:lang w:val="en-AU"/>
              </w:rPr>
              <w:t>Differentiated teaching</w:t>
            </w:r>
            <w:r w:rsidRPr="00EF434F">
              <w:rPr>
                <w:lang w:val="en-AU"/>
              </w:rPr>
              <w:t xml:space="preserve"> for</w:t>
            </w:r>
            <w:r>
              <w:rPr>
                <w:lang w:val="en-AU"/>
              </w:rPr>
              <w:t xml:space="preserve"> EAL learners at Level</w:t>
            </w:r>
            <w:r w:rsidRPr="00EF434F">
              <w:rPr>
                <w:lang w:val="en-AU"/>
              </w:rPr>
              <w:t xml:space="preserve"> </w:t>
            </w:r>
            <w:r w:rsidR="003C5562">
              <w:rPr>
                <w:lang w:val="en-AU"/>
              </w:rPr>
              <w:t>BL</w:t>
            </w:r>
          </w:p>
        </w:tc>
      </w:tr>
      <w:tr w:rsidR="00472C65" w:rsidRPr="00EF434F" w14:paraId="278853C8" w14:textId="77777777" w:rsidTr="00D915A6">
        <w:trPr>
          <w:trHeight w:val="454"/>
        </w:trPr>
        <w:tc>
          <w:tcPr>
            <w:tcW w:w="7581" w:type="dxa"/>
            <w:shd w:val="clear" w:color="auto" w:fill="auto"/>
          </w:tcPr>
          <w:p w14:paraId="469FB434" w14:textId="10C78490" w:rsidR="00472C65" w:rsidRPr="000456B5" w:rsidRDefault="00472C65" w:rsidP="00472C65">
            <w:pPr>
              <w:pStyle w:val="VCAAtablecondensedsubheading"/>
            </w:pPr>
            <w:r w:rsidRPr="00EF434F">
              <w:t>Teaching and learning activities</w:t>
            </w:r>
          </w:p>
        </w:tc>
        <w:tc>
          <w:tcPr>
            <w:tcW w:w="7582" w:type="dxa"/>
            <w:shd w:val="clear" w:color="auto" w:fill="auto"/>
          </w:tcPr>
          <w:p w14:paraId="1E7AEB1B" w14:textId="77777777" w:rsidR="00472C65" w:rsidRPr="00EF434F" w:rsidRDefault="00472C65" w:rsidP="00472C65">
            <w:pPr>
              <w:pStyle w:val="VCAAtablecondensedsubheading"/>
            </w:pPr>
            <w:r w:rsidRPr="00EF434F">
              <w:t>Teaching and learning activities</w:t>
            </w:r>
          </w:p>
          <w:p w14:paraId="77D0FD0A" w14:textId="6C9A319D" w:rsidR="00472C65" w:rsidRPr="000456B5" w:rsidRDefault="00472C65" w:rsidP="00472C65">
            <w:pPr>
              <w:pStyle w:val="VCAAtablecondensed"/>
            </w:pPr>
            <w:r w:rsidRPr="00EF434F">
              <w:t>Differentiated teaching is required to support EAL learners with the following learning activities</w:t>
            </w:r>
            <w:r>
              <w:t>.</w:t>
            </w:r>
          </w:p>
        </w:tc>
      </w:tr>
      <w:tr w:rsidR="003F5550" w:rsidRPr="00EF434F" w14:paraId="45067727" w14:textId="77777777" w:rsidTr="00D915A6">
        <w:trPr>
          <w:trHeight w:val="1446"/>
        </w:trPr>
        <w:tc>
          <w:tcPr>
            <w:tcW w:w="7581" w:type="dxa"/>
          </w:tcPr>
          <w:p w14:paraId="10790D13" w14:textId="49353778" w:rsidR="003F5550" w:rsidRPr="0074679F" w:rsidRDefault="003F5550" w:rsidP="001D0640">
            <w:pPr>
              <w:pStyle w:val="VCAAtablecondensed"/>
              <w:rPr>
                <w:b/>
                <w:highlight w:val="yellow"/>
                <w:lang w:val="en-AU"/>
              </w:rPr>
            </w:pPr>
            <w:r w:rsidRPr="00360118">
              <w:rPr>
                <w:b/>
                <w:lang w:val="en-AU"/>
              </w:rPr>
              <w:t>Activity 1</w:t>
            </w:r>
            <w:r w:rsidRPr="00B02213">
              <w:rPr>
                <w:b/>
                <w:bCs/>
              </w:rPr>
              <w:t xml:space="preserve">: </w:t>
            </w:r>
            <w:r w:rsidR="00B02213" w:rsidRPr="00B02213">
              <w:rPr>
                <w:b/>
                <w:bCs/>
              </w:rPr>
              <w:t>Context research task</w:t>
            </w:r>
            <w:r w:rsidR="00B02213">
              <w:rPr>
                <w:rFonts w:ascii="Arial" w:hAnsi="Arial"/>
                <w:sz w:val="24"/>
                <w:szCs w:val="24"/>
              </w:rPr>
              <w:t xml:space="preserve">  </w:t>
            </w:r>
          </w:p>
          <w:p w14:paraId="6BAC1D35" w14:textId="0116D597" w:rsidR="00B02213" w:rsidRPr="001B0B87" w:rsidRDefault="00B02213" w:rsidP="00635A2D">
            <w:pPr>
              <w:pStyle w:val="VCAAtablecondensed"/>
            </w:pPr>
            <w:r>
              <w:t xml:space="preserve">Ask students to use a range of resources, both print and digital, to research and comprehend the following context topics associated with the graphic novel </w:t>
            </w:r>
            <w:r w:rsidRPr="00635A2D">
              <w:rPr>
                <w:i/>
                <w:iCs/>
              </w:rPr>
              <w:t>Parvana</w:t>
            </w:r>
            <w:r>
              <w:t>. Students should write each of the</w:t>
            </w:r>
            <w:r w:rsidR="00C7617B">
              <w:t xml:space="preserve"> topics</w:t>
            </w:r>
            <w:r>
              <w:t xml:space="preserve"> in their books, leaving space to write notes and respond to the research questions.</w:t>
            </w:r>
          </w:p>
          <w:p w14:paraId="22672483" w14:textId="640CB63A" w:rsidR="00B02213" w:rsidRPr="00635A2D" w:rsidRDefault="00B02213" w:rsidP="00635A2D">
            <w:pPr>
              <w:pStyle w:val="VCAAtablecondensednumberlist"/>
            </w:pPr>
            <w:r w:rsidRPr="00635A2D">
              <w:rPr>
                <w:b/>
                <w:bCs/>
              </w:rPr>
              <w:t xml:space="preserve">Afghanistan </w:t>
            </w:r>
            <w:r w:rsidR="00635A2D" w:rsidRPr="00635A2D">
              <w:br/>
            </w:r>
            <w:r w:rsidRPr="00635A2D">
              <w:t xml:space="preserve">Find Afghanistan on a world map. What are five facts about Afghanistan? What </w:t>
            </w:r>
            <w:r w:rsidR="00C7617B">
              <w:t>was</w:t>
            </w:r>
            <w:r w:rsidRPr="00635A2D">
              <w:t xml:space="preserve"> the Silk Road?</w:t>
            </w:r>
          </w:p>
          <w:p w14:paraId="37743FBB" w14:textId="56B7CE00" w:rsidR="00B02213" w:rsidRPr="00635A2D" w:rsidRDefault="00B02213" w:rsidP="00635A2D">
            <w:pPr>
              <w:pStyle w:val="VCAAtablecondensednumberlist"/>
            </w:pPr>
            <w:r w:rsidRPr="00635A2D">
              <w:rPr>
                <w:b/>
                <w:bCs/>
              </w:rPr>
              <w:t>Refugees</w:t>
            </w:r>
            <w:r w:rsidR="00635A2D" w:rsidRPr="00635A2D">
              <w:br/>
            </w:r>
            <w:r w:rsidRPr="00635A2D">
              <w:t>What is meant by the term ‘refugees’? Why do people become refugees?</w:t>
            </w:r>
          </w:p>
          <w:p w14:paraId="673C5F3B" w14:textId="2C018A08" w:rsidR="00B02213" w:rsidRPr="00635A2D" w:rsidRDefault="00B02213" w:rsidP="00635A2D">
            <w:pPr>
              <w:pStyle w:val="VCAAtablecondensednumberlist"/>
            </w:pPr>
            <w:r w:rsidRPr="00635A2D">
              <w:rPr>
                <w:b/>
                <w:bCs/>
              </w:rPr>
              <w:t xml:space="preserve">Taliban </w:t>
            </w:r>
            <w:r w:rsidR="00635A2D" w:rsidRPr="00635A2D">
              <w:br/>
            </w:r>
            <w:r w:rsidRPr="00635A2D">
              <w:t>Who are they? What do they believe? How do people in Afghanistan feel about them? How do people in other countries feel about them?</w:t>
            </w:r>
          </w:p>
          <w:p w14:paraId="2DBED1E0" w14:textId="520106BC" w:rsidR="00B02213" w:rsidRPr="00635A2D" w:rsidRDefault="00B02213" w:rsidP="00635A2D">
            <w:pPr>
              <w:pStyle w:val="VCAAtablecondensednumberlist"/>
            </w:pPr>
            <w:r w:rsidRPr="00635A2D">
              <w:rPr>
                <w:b/>
                <w:bCs/>
              </w:rPr>
              <w:t>Women’s</w:t>
            </w:r>
            <w:r w:rsidR="00C7617B">
              <w:rPr>
                <w:b/>
                <w:bCs/>
              </w:rPr>
              <w:t xml:space="preserve"> and </w:t>
            </w:r>
            <w:r w:rsidR="00861B54">
              <w:rPr>
                <w:b/>
                <w:bCs/>
              </w:rPr>
              <w:t>g</w:t>
            </w:r>
            <w:r w:rsidRPr="00635A2D">
              <w:rPr>
                <w:b/>
                <w:bCs/>
              </w:rPr>
              <w:t>irls</w:t>
            </w:r>
            <w:r w:rsidR="00C7617B">
              <w:rPr>
                <w:b/>
                <w:bCs/>
              </w:rPr>
              <w:t>’</w:t>
            </w:r>
            <w:r w:rsidRPr="00635A2D">
              <w:rPr>
                <w:b/>
                <w:bCs/>
              </w:rPr>
              <w:t xml:space="preserve"> rights</w:t>
            </w:r>
            <w:r w:rsidR="00635A2D" w:rsidRPr="00635A2D">
              <w:rPr>
                <w:b/>
                <w:bCs/>
              </w:rPr>
              <w:br/>
            </w:r>
            <w:r w:rsidRPr="00635A2D">
              <w:t>In Afghanistan, what are women</w:t>
            </w:r>
            <w:r w:rsidR="00C7617B">
              <w:t xml:space="preserve"> and </w:t>
            </w:r>
            <w:r w:rsidRPr="00635A2D">
              <w:t>girls permitted to do? What are they stopped from doing? How has life changed for women since the Taliban left Afghanistan?</w:t>
            </w:r>
          </w:p>
          <w:p w14:paraId="402E2555" w14:textId="6BDF38B8" w:rsidR="00360118" w:rsidRPr="00047F87" w:rsidRDefault="00360118" w:rsidP="00360118">
            <w:pPr>
              <w:pStyle w:val="VCAAtablecondensed"/>
            </w:pPr>
          </w:p>
          <w:p w14:paraId="0B7E6895" w14:textId="77777777" w:rsidR="00360118" w:rsidRPr="00382AC6" w:rsidRDefault="00360118" w:rsidP="00360118">
            <w:pPr>
              <w:pStyle w:val="VCAAtablecondensed"/>
            </w:pPr>
          </w:p>
          <w:p w14:paraId="0347F21C" w14:textId="19A4556C" w:rsidR="003F5550" w:rsidRPr="00D14ED9" w:rsidRDefault="003F5550" w:rsidP="00360118">
            <w:pPr>
              <w:pStyle w:val="VCAAtablecondensedbullet"/>
              <w:numPr>
                <w:ilvl w:val="0"/>
                <w:numId w:val="0"/>
              </w:numPr>
              <w:rPr>
                <w:b/>
                <w:highlight w:val="lightGray"/>
                <w:lang w:val="en-AU"/>
              </w:rPr>
            </w:pPr>
            <w:r w:rsidRPr="00D14ED9">
              <w:rPr>
                <w:highlight w:val="lightGray"/>
                <w:lang w:val="en-AU"/>
              </w:rPr>
              <w:t xml:space="preserve"> </w:t>
            </w:r>
          </w:p>
          <w:p w14:paraId="481B97A8" w14:textId="49B9F287" w:rsidR="003F5550" w:rsidRPr="00D14ED9" w:rsidRDefault="003F5550" w:rsidP="003F5550">
            <w:pPr>
              <w:pStyle w:val="Heading1"/>
              <w:outlineLvl w:val="0"/>
              <w:rPr>
                <w:rFonts w:ascii="Arial" w:hAnsi="Arial" w:cs="Arial"/>
                <w:b/>
                <w:sz w:val="20"/>
                <w:szCs w:val="20"/>
                <w:highlight w:val="lightGray"/>
              </w:rPr>
            </w:pPr>
          </w:p>
        </w:tc>
        <w:tc>
          <w:tcPr>
            <w:tcW w:w="7582" w:type="dxa"/>
          </w:tcPr>
          <w:p w14:paraId="459BD048" w14:textId="77777777" w:rsidR="00B02213" w:rsidRPr="0074679F" w:rsidRDefault="00B02213" w:rsidP="00B02213">
            <w:pPr>
              <w:pStyle w:val="VCAAtablecondensed"/>
              <w:rPr>
                <w:b/>
                <w:highlight w:val="yellow"/>
                <w:lang w:val="en-AU"/>
              </w:rPr>
            </w:pPr>
            <w:r w:rsidRPr="00360118">
              <w:rPr>
                <w:b/>
                <w:lang w:val="en-AU"/>
              </w:rPr>
              <w:t>Activity 1</w:t>
            </w:r>
            <w:r w:rsidRPr="00B02213">
              <w:rPr>
                <w:b/>
                <w:bCs/>
              </w:rPr>
              <w:t>: Context research task</w:t>
            </w:r>
            <w:r>
              <w:rPr>
                <w:rFonts w:ascii="Arial" w:hAnsi="Arial"/>
                <w:sz w:val="24"/>
                <w:szCs w:val="24"/>
              </w:rPr>
              <w:t xml:space="preserve">  </w:t>
            </w:r>
          </w:p>
          <w:p w14:paraId="0447C279" w14:textId="77777777" w:rsidR="00B16018" w:rsidRDefault="00B02213" w:rsidP="002377D6">
            <w:pPr>
              <w:pStyle w:val="VCAAtablecondensed"/>
            </w:pPr>
            <w:r>
              <w:t xml:space="preserve">Explain to the students that they will be researching the </w:t>
            </w:r>
            <w:r w:rsidRPr="00A22A7F">
              <w:rPr>
                <w:b/>
                <w:bCs/>
              </w:rPr>
              <w:t>context</w:t>
            </w:r>
            <w:r>
              <w:t xml:space="preserve"> of the book they will study. Pre-teach the vocabulary ‘context’</w:t>
            </w:r>
            <w:r w:rsidR="00C7617B">
              <w:t>,</w:t>
            </w:r>
            <w:r>
              <w:t xml:space="preserve"> which means facts </w:t>
            </w:r>
            <w:r w:rsidR="00C7617B">
              <w:t>and</w:t>
            </w:r>
            <w:r>
              <w:t xml:space="preserve"> information </w:t>
            </w:r>
            <w:r w:rsidR="00C7617B">
              <w:t>about the time and place where</w:t>
            </w:r>
            <w:r>
              <w:t xml:space="preserve"> the story</w:t>
            </w:r>
            <w:r w:rsidR="00C7617B">
              <w:t xml:space="preserve"> happens</w:t>
            </w:r>
            <w:r>
              <w:t>. You may also need to teach the other key words</w:t>
            </w:r>
            <w:r w:rsidR="00C7617B">
              <w:t>,</w:t>
            </w:r>
            <w:r>
              <w:t xml:space="preserve"> including </w:t>
            </w:r>
            <w:r w:rsidR="002122A9">
              <w:t>‘</w:t>
            </w:r>
            <w:r>
              <w:t>Afghanistan</w:t>
            </w:r>
            <w:r w:rsidR="002122A9">
              <w:t>’</w:t>
            </w:r>
            <w:r>
              <w:t xml:space="preserve">, </w:t>
            </w:r>
            <w:r w:rsidR="002122A9">
              <w:t>‘</w:t>
            </w:r>
            <w:r>
              <w:t>refugee</w:t>
            </w:r>
            <w:r w:rsidR="002122A9">
              <w:t>’</w:t>
            </w:r>
            <w:r>
              <w:t xml:space="preserve">, </w:t>
            </w:r>
            <w:r w:rsidR="002122A9">
              <w:t>‘</w:t>
            </w:r>
            <w:r>
              <w:t>Taliban</w:t>
            </w:r>
            <w:r w:rsidR="002122A9">
              <w:t>’</w:t>
            </w:r>
            <w:r>
              <w:t xml:space="preserve">, </w:t>
            </w:r>
            <w:r w:rsidR="002122A9">
              <w:t>‘</w:t>
            </w:r>
            <w:r>
              <w:t>women’s rights</w:t>
            </w:r>
            <w:r w:rsidR="002122A9">
              <w:t>’</w:t>
            </w:r>
            <w:r>
              <w:t>.</w:t>
            </w:r>
            <w:r w:rsidR="00C7617B">
              <w:t xml:space="preserve"> </w:t>
            </w:r>
          </w:p>
          <w:p w14:paraId="5A6ADF32" w14:textId="2D445136" w:rsidR="00B16018" w:rsidRPr="00AE192F" w:rsidRDefault="00B16018" w:rsidP="00D915A6">
            <w:pPr>
              <w:pStyle w:val="VCAAtablecondensed"/>
            </w:pPr>
            <w:r w:rsidRPr="007310E6">
              <w:t xml:space="preserve">See </w:t>
            </w:r>
            <w:hyperlink w:anchor="App1" w:history="1">
              <w:r w:rsidRPr="00B16018">
                <w:rPr>
                  <w:rStyle w:val="Hyperlink"/>
                </w:rPr>
                <w:t>Appendix 1 – Vocabulary reference table</w:t>
              </w:r>
            </w:hyperlink>
            <w:r w:rsidRPr="007310E6">
              <w:t xml:space="preserve"> for a helpful vocabulary table that you can refer to and add to throughout the learning activities. You may need to pre-teach some of this vocabulary to students.</w:t>
            </w:r>
          </w:p>
          <w:p w14:paraId="27645476" w14:textId="04F11310" w:rsidR="00B02213" w:rsidRPr="0034024E" w:rsidRDefault="00B16018" w:rsidP="002377D6">
            <w:pPr>
              <w:pStyle w:val="VCAAtablecondensed"/>
            </w:pPr>
            <w:r>
              <w:t xml:space="preserve"> </w:t>
            </w:r>
            <w:r w:rsidR="0044214D">
              <w:t>Pre-teaching vocabulary</w:t>
            </w:r>
            <w:r w:rsidR="00B02213" w:rsidRPr="0034024E">
              <w:t xml:space="preserve"> can be done by following these steps:</w:t>
            </w:r>
          </w:p>
          <w:p w14:paraId="4F0902BD" w14:textId="77777777" w:rsidR="00B02213" w:rsidRDefault="00B02213" w:rsidP="00635A2D">
            <w:pPr>
              <w:pStyle w:val="VCAAtablecondensednumberlist"/>
              <w:numPr>
                <w:ilvl w:val="0"/>
                <w:numId w:val="35"/>
              </w:numPr>
            </w:pPr>
            <w:r>
              <w:t xml:space="preserve">Write the word on the board. </w:t>
            </w:r>
          </w:p>
          <w:p w14:paraId="27BAFEA1" w14:textId="471DC438" w:rsidR="00B02213" w:rsidRDefault="00B02213" w:rsidP="002377D6">
            <w:pPr>
              <w:pStyle w:val="VCAAtablecondensednumberlist"/>
            </w:pPr>
            <w:r>
              <w:t>Say the word aloud and ask students to repeat it.</w:t>
            </w:r>
          </w:p>
          <w:p w14:paraId="4BC72487" w14:textId="24FD7878" w:rsidR="00B02213" w:rsidRDefault="00B02213" w:rsidP="002377D6">
            <w:pPr>
              <w:pStyle w:val="VCAAtablecondensednumberlist"/>
            </w:pPr>
            <w:r>
              <w:t xml:space="preserve">Elicit from the class some possible definitions for the word. </w:t>
            </w:r>
          </w:p>
          <w:p w14:paraId="31D1382B" w14:textId="128D84E7" w:rsidR="00B02213" w:rsidRDefault="00B02213" w:rsidP="002377D6">
            <w:pPr>
              <w:pStyle w:val="VCAAtablecondensednumberlist"/>
            </w:pPr>
            <w:r>
              <w:t xml:space="preserve">Provide a clear definition. Give an example. </w:t>
            </w:r>
          </w:p>
          <w:p w14:paraId="776687EB" w14:textId="5FB92F46" w:rsidR="00B16018" w:rsidRDefault="00BE0C21" w:rsidP="002377D6">
            <w:pPr>
              <w:pStyle w:val="VCAAtablecondensednumberlist"/>
            </w:pPr>
            <w:r>
              <w:rPr>
                <w:noProof/>
                <w:lang w:val="en-AU" w:eastAsia="en-AU"/>
              </w:rPr>
              <w:drawing>
                <wp:anchor distT="0" distB="0" distL="114300" distR="114300" simplePos="0" relativeHeight="251671552" behindDoc="0" locked="0" layoutInCell="1" allowOverlap="1" wp14:anchorId="096501CB" wp14:editId="35A887AA">
                  <wp:simplePos x="0" y="0"/>
                  <wp:positionH relativeFrom="column">
                    <wp:posOffset>241300</wp:posOffset>
                  </wp:positionH>
                  <wp:positionV relativeFrom="paragraph">
                    <wp:posOffset>448310</wp:posOffset>
                  </wp:positionV>
                  <wp:extent cx="619125" cy="619125"/>
                  <wp:effectExtent l="0" t="0" r="9525" b="9525"/>
                  <wp:wrapTopAndBottom/>
                  <wp:docPr id="14" name="Picture 14" descr="shocked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ocked emoj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213">
              <w:t>Provide an image that illustrates th</w:t>
            </w:r>
            <w:r w:rsidR="006353D2">
              <w:t>e</w:t>
            </w:r>
            <w:r w:rsidR="00B02213">
              <w:t xml:space="preserve"> word. For example</w:t>
            </w:r>
            <w:r w:rsidR="006353D2">
              <w:t>,</w:t>
            </w:r>
            <w:r w:rsidR="00B02213">
              <w:t xml:space="preserve"> </w:t>
            </w:r>
            <w:r w:rsidR="006353D2">
              <w:t>s</w:t>
            </w:r>
            <w:r w:rsidR="00B02213">
              <w:t>how students this image of a shocked face:</w:t>
            </w:r>
            <w:r>
              <w:t xml:space="preserve"> </w:t>
            </w:r>
          </w:p>
          <w:p w14:paraId="15FF5777" w14:textId="6B3FFF42" w:rsidR="00BE0C21" w:rsidRDefault="00B02213" w:rsidP="00D915A6">
            <w:pPr>
              <w:pStyle w:val="VCAAtablecondensednumberlist"/>
              <w:numPr>
                <w:ilvl w:val="0"/>
                <w:numId w:val="0"/>
              </w:numPr>
              <w:ind w:left="360"/>
            </w:pPr>
            <w:r w:rsidRPr="002377D6">
              <w:t xml:space="preserve">Explain that we do not know </w:t>
            </w:r>
            <w:r w:rsidRPr="002377D6">
              <w:rPr>
                <w:b/>
                <w:bCs/>
              </w:rPr>
              <w:t>why</w:t>
            </w:r>
            <w:r w:rsidRPr="002377D6">
              <w:t xml:space="preserve"> this person is shocked because we do not know the </w:t>
            </w:r>
            <w:r w:rsidRPr="002377D6">
              <w:rPr>
                <w:b/>
                <w:bCs/>
              </w:rPr>
              <w:t>context</w:t>
            </w:r>
            <w:r w:rsidRPr="002377D6">
              <w:t xml:space="preserve">. </w:t>
            </w:r>
          </w:p>
          <w:p w14:paraId="2F2D5F14" w14:textId="64B6F93A" w:rsidR="00BE0C21" w:rsidRDefault="00BE0C21" w:rsidP="00861B54">
            <w:pPr>
              <w:pStyle w:val="VCAAtablecondensednumberlist"/>
            </w:pPr>
            <w:r>
              <w:rPr>
                <w:noProof/>
                <w:lang w:val="en-AU" w:eastAsia="en-AU"/>
              </w:rPr>
              <w:drawing>
                <wp:anchor distT="0" distB="0" distL="114300" distR="114300" simplePos="0" relativeHeight="251673600" behindDoc="0" locked="0" layoutInCell="1" allowOverlap="1" wp14:anchorId="16AB2120" wp14:editId="0C4D6674">
                  <wp:simplePos x="0" y="0"/>
                  <wp:positionH relativeFrom="column">
                    <wp:posOffset>250825</wp:posOffset>
                  </wp:positionH>
                  <wp:positionV relativeFrom="paragraph">
                    <wp:posOffset>235585</wp:posOffset>
                  </wp:positionV>
                  <wp:extent cx="1276350" cy="1276350"/>
                  <wp:effectExtent l="0" t="0" r="0" b="0"/>
                  <wp:wrapTopAndBottom/>
                  <wp:docPr id="16" name="Picture 16" descr="illustration of a broke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llustration of a broken windo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213" w:rsidRPr="002377D6">
              <w:t>Next show this image:</w:t>
            </w:r>
          </w:p>
          <w:p w14:paraId="5DD61102" w14:textId="2BB9E892" w:rsidR="00B02213" w:rsidRPr="002377D6" w:rsidRDefault="00BE0C21" w:rsidP="00D915A6">
            <w:pPr>
              <w:pStyle w:val="VCAAtablecondensednumberlist"/>
              <w:numPr>
                <w:ilvl w:val="0"/>
                <w:numId w:val="0"/>
              </w:numPr>
              <w:ind w:left="360"/>
            </w:pPr>
            <w:r>
              <w:rPr>
                <w:noProof/>
                <w:lang w:val="en-AU" w:eastAsia="en-AU"/>
              </w:rPr>
              <w:drawing>
                <wp:anchor distT="0" distB="0" distL="114300" distR="114300" simplePos="0" relativeHeight="251672576" behindDoc="0" locked="0" layoutInCell="1" allowOverlap="1" wp14:anchorId="278A4F7D" wp14:editId="5E357D27">
                  <wp:simplePos x="0" y="0"/>
                  <wp:positionH relativeFrom="column">
                    <wp:posOffset>1870075</wp:posOffset>
                  </wp:positionH>
                  <wp:positionV relativeFrom="paragraph">
                    <wp:posOffset>216535</wp:posOffset>
                  </wp:positionV>
                  <wp:extent cx="895350" cy="895350"/>
                  <wp:effectExtent l="0" t="0" r="0" b="0"/>
                  <wp:wrapSquare wrapText="bothSides"/>
                  <wp:docPr id="15" name="Picture 15" descr="shocked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ocked emoj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213" w:rsidRPr="002377D6">
              <w:t xml:space="preserve">Now, we understand the </w:t>
            </w:r>
            <w:r w:rsidR="00B02213" w:rsidRPr="002377D6">
              <w:rPr>
                <w:b/>
                <w:bCs/>
              </w:rPr>
              <w:t>context</w:t>
            </w:r>
            <w:r w:rsidR="006353D2">
              <w:t>:</w:t>
            </w:r>
            <w:r w:rsidR="00B02213" w:rsidRPr="002377D6">
              <w:t xml:space="preserve"> the person is shocked because of the broken window. </w:t>
            </w:r>
          </w:p>
          <w:p w14:paraId="10DE7E28" w14:textId="4603CA4E" w:rsidR="00B02213" w:rsidRPr="002377D6" w:rsidRDefault="00B02213" w:rsidP="002377D6">
            <w:pPr>
              <w:pStyle w:val="VCAAtablecondensednumberlist"/>
            </w:pPr>
            <w:r>
              <w:t>Ask the students to write th</w:t>
            </w:r>
            <w:r w:rsidR="006353D2">
              <w:t>e</w:t>
            </w:r>
            <w:r>
              <w:t xml:space="preserve"> word down and provide a definition, in their own words and/or using an illustration. </w:t>
            </w:r>
          </w:p>
          <w:p w14:paraId="3D05DEDD" w14:textId="161C02BB" w:rsidR="00B02213" w:rsidRPr="00E43742" w:rsidRDefault="00D915A6" w:rsidP="00B16018">
            <w:pPr>
              <w:pStyle w:val="VCAAtablecondensed-hintortip"/>
            </w:pPr>
            <w:r>
              <w:rPr>
                <w:b/>
              </w:rPr>
              <w:t>Tip</w:t>
            </w:r>
            <w:r w:rsidR="00B02213" w:rsidRPr="00535571">
              <w:rPr>
                <w:b/>
              </w:rPr>
              <w:t>:</w:t>
            </w:r>
            <w:r w:rsidR="00B02213">
              <w:t xml:space="preserve"> Keeping a glossary will give EAL learners a record of vocabulary they need to revise and use in their speaking and writing. A sample glossary format is provided </w:t>
            </w:r>
            <w:r w:rsidR="006353D2">
              <w:t xml:space="preserve">(see </w:t>
            </w:r>
            <w:hyperlink w:anchor="App2" w:history="1">
              <w:r w:rsidR="006353D2" w:rsidRPr="00A31B11">
                <w:rPr>
                  <w:rStyle w:val="Hyperlink"/>
                </w:rPr>
                <w:t>Appendix 2</w:t>
              </w:r>
            </w:hyperlink>
            <w:r w:rsidR="006353D2">
              <w:t>).</w:t>
            </w:r>
          </w:p>
          <w:p w14:paraId="2489518E" w14:textId="2B71640D" w:rsidR="00B02213" w:rsidRPr="002377D6" w:rsidRDefault="00B02213" w:rsidP="002377D6">
            <w:pPr>
              <w:pStyle w:val="VCAAtablecondensed"/>
            </w:pPr>
            <w:r w:rsidRPr="002377D6">
              <w:t xml:space="preserve">Provide EAL students with a digital list of specific </w:t>
            </w:r>
            <w:r w:rsidR="009C56D6">
              <w:t>online resources</w:t>
            </w:r>
            <w:r w:rsidR="00B630E6">
              <w:t>,</w:t>
            </w:r>
            <w:r w:rsidRPr="002377D6">
              <w:t xml:space="preserve"> or printed information</w:t>
            </w:r>
            <w:r w:rsidR="0055449B">
              <w:t xml:space="preserve"> from these </w:t>
            </w:r>
            <w:r w:rsidR="009C56D6">
              <w:t>online resources</w:t>
            </w:r>
            <w:r w:rsidRPr="002377D6">
              <w:t xml:space="preserve">. </w:t>
            </w:r>
            <w:r w:rsidR="00A31B11">
              <w:t>S</w:t>
            </w:r>
            <w:r w:rsidRPr="002377D6">
              <w:t xml:space="preserve">hort video clips and images will help EAL students with comprehension.  </w:t>
            </w:r>
          </w:p>
          <w:p w14:paraId="0EC8D016" w14:textId="17180A3E" w:rsidR="00B02213" w:rsidRPr="002377D6" w:rsidRDefault="009C56D6" w:rsidP="002377D6">
            <w:pPr>
              <w:pStyle w:val="VCAAtablecondensed"/>
            </w:pPr>
            <w:r>
              <w:t>Online resources</w:t>
            </w:r>
            <w:r w:rsidR="00A31B11">
              <w:t xml:space="preserve"> you could use</w:t>
            </w:r>
            <w:r w:rsidR="00B02213" w:rsidRPr="002377D6">
              <w:t xml:space="preserve"> include:</w:t>
            </w:r>
          </w:p>
          <w:p w14:paraId="5BBC0F02" w14:textId="2C9D7096" w:rsidR="00B02213" w:rsidRPr="002377D6" w:rsidRDefault="008B70FA" w:rsidP="00B16018">
            <w:pPr>
              <w:pStyle w:val="VCAAtablecondensedbullet"/>
            </w:pPr>
            <w:hyperlink r:id="rId26" w:history="1">
              <w:r w:rsidR="009C56D6" w:rsidRPr="0055449B">
                <w:rPr>
                  <w:rStyle w:val="Hyperlink"/>
                </w:rPr>
                <w:t>Daily life and social customs, Afghanistan (Britannica)</w:t>
              </w:r>
            </w:hyperlink>
          </w:p>
          <w:p w14:paraId="336A1BD7" w14:textId="10E448FD" w:rsidR="00B02213" w:rsidRPr="002377D6" w:rsidRDefault="008B70FA" w:rsidP="00B16018">
            <w:pPr>
              <w:pStyle w:val="VCAAtablecondensedbullet"/>
            </w:pPr>
            <w:hyperlink r:id="rId27" w:history="1">
              <w:r w:rsidR="009C56D6" w:rsidRPr="00D915A6">
                <w:rPr>
                  <w:rStyle w:val="Hyperlink"/>
                </w:rPr>
                <w:t>Afghanistan facts for kids (</w:t>
              </w:r>
              <w:proofErr w:type="spellStart"/>
              <w:r w:rsidR="009C56D6" w:rsidRPr="00D915A6">
                <w:rPr>
                  <w:rStyle w:val="Hyperlink"/>
                </w:rPr>
                <w:t>Kiddle</w:t>
              </w:r>
              <w:proofErr w:type="spellEnd"/>
              <w:r w:rsidR="009C56D6" w:rsidRPr="00D915A6">
                <w:rPr>
                  <w:rStyle w:val="Hyperlink"/>
                </w:rPr>
                <w:t>)</w:t>
              </w:r>
            </w:hyperlink>
            <w:r w:rsidR="00B02213" w:rsidRPr="002377D6">
              <w:t xml:space="preserve"> </w:t>
            </w:r>
          </w:p>
          <w:p w14:paraId="032C62E9" w14:textId="58B012A7" w:rsidR="00B02213" w:rsidRPr="00D915A6" w:rsidRDefault="008B70FA" w:rsidP="00B16018">
            <w:pPr>
              <w:pStyle w:val="VCAAtablecondensedbullet"/>
              <w:rPr>
                <w:rStyle w:val="Hyperlink"/>
                <w:color w:val="auto"/>
              </w:rPr>
            </w:pPr>
            <w:hyperlink r:id="rId28" w:history="1">
              <w:r w:rsidR="009C56D6" w:rsidRPr="00D915A6">
                <w:rPr>
                  <w:rStyle w:val="Hyperlink"/>
                </w:rPr>
                <w:t>Afghanistan (National Geographic Kids)</w:t>
              </w:r>
            </w:hyperlink>
            <w:r w:rsidR="00B02213" w:rsidRPr="00D915A6">
              <w:rPr>
                <w:rStyle w:val="Hyperlink"/>
                <w:color w:val="auto"/>
              </w:rPr>
              <w:t xml:space="preserve"> </w:t>
            </w:r>
          </w:p>
          <w:p w14:paraId="69D82FE1" w14:textId="77777777" w:rsidR="00D915A6" w:rsidRPr="004D62F6" w:rsidRDefault="008B70FA" w:rsidP="00861B54">
            <w:pPr>
              <w:pStyle w:val="VCAAtablecondensedbullet"/>
              <w:rPr>
                <w:rStyle w:val="Hyperlink"/>
              </w:rPr>
            </w:pPr>
            <w:hyperlink r:id="rId29" w:history="1">
              <w:r w:rsidR="00D915A6" w:rsidRPr="008F5171">
                <w:rPr>
                  <w:rStyle w:val="Hyperlink"/>
                </w:rPr>
                <w:t>Young Refugee (ABC Behind the News)</w:t>
              </w:r>
            </w:hyperlink>
          </w:p>
          <w:p w14:paraId="66D560AB" w14:textId="49B980A7" w:rsidR="00B02213" w:rsidRPr="002377D6" w:rsidRDefault="00D915A6" w:rsidP="002377D6">
            <w:pPr>
              <w:pStyle w:val="VCAAtablecondensed-hintortip"/>
              <w:rPr>
                <w:iCs/>
              </w:rPr>
            </w:pPr>
            <w:r>
              <w:rPr>
                <w:b/>
              </w:rPr>
              <w:t>Tip</w:t>
            </w:r>
            <w:r w:rsidR="00B02213" w:rsidRPr="00535571">
              <w:rPr>
                <w:b/>
              </w:rPr>
              <w:t>:</w:t>
            </w:r>
            <w:r w:rsidR="00B02213">
              <w:t xml:space="preserve"> </w:t>
            </w:r>
            <w:r w:rsidR="00B02213" w:rsidRPr="00CF0442">
              <w:t xml:space="preserve">Printed </w:t>
            </w:r>
            <w:r w:rsidR="00B02213">
              <w:t xml:space="preserve">annotated information </w:t>
            </w:r>
            <w:r w:rsidR="00B02213" w:rsidRPr="00CF0442">
              <w:t xml:space="preserve">will </w:t>
            </w:r>
            <w:r w:rsidR="00B02213">
              <w:t xml:space="preserve">limit </w:t>
            </w:r>
            <w:r w:rsidR="00B02213" w:rsidRPr="00CF0442">
              <w:t>the</w:t>
            </w:r>
            <w:r w:rsidR="00B02213">
              <w:t xml:space="preserve"> </w:t>
            </w:r>
            <w:r w:rsidR="00B02213" w:rsidRPr="00CF0442">
              <w:t>information students need to comprehend</w:t>
            </w:r>
            <w:r w:rsidR="00B02213">
              <w:t>.</w:t>
            </w:r>
            <w:r w:rsidR="00B02213" w:rsidRPr="00CF0442">
              <w:t xml:space="preserve"> </w:t>
            </w:r>
            <w:r w:rsidR="00B02213">
              <w:t>Further scaffolding can also be provided through</w:t>
            </w:r>
            <w:r w:rsidR="00B02213" w:rsidRPr="00CF0442">
              <w:t xml:space="preserve"> annotat</w:t>
            </w:r>
            <w:r w:rsidR="00B02213">
              <w:t>ions</w:t>
            </w:r>
            <w:r w:rsidR="00B02213" w:rsidRPr="00CF0442">
              <w:t xml:space="preserve"> or notes in the margins</w:t>
            </w:r>
            <w:r w:rsidR="00B02213">
              <w:t xml:space="preserve"> of a page</w:t>
            </w:r>
            <w:r w:rsidR="00B02213" w:rsidRPr="00CF0442">
              <w:t xml:space="preserve">, to direct students to the information they most need. An example is </w:t>
            </w:r>
            <w:r w:rsidR="00B02213">
              <w:t xml:space="preserve">provided </w:t>
            </w:r>
            <w:r w:rsidR="00D21598">
              <w:t xml:space="preserve">(see </w:t>
            </w:r>
            <w:hyperlink w:anchor="App3" w:history="1">
              <w:r w:rsidR="00A31B11" w:rsidRPr="00A31B11">
                <w:rPr>
                  <w:rStyle w:val="Hyperlink"/>
                </w:rPr>
                <w:t>Appendix 3</w:t>
              </w:r>
            </w:hyperlink>
            <w:r w:rsidR="00D21598">
              <w:t>)</w:t>
            </w:r>
            <w:r w:rsidR="0055449B">
              <w:t>.</w:t>
            </w:r>
            <w:r w:rsidR="00B02213" w:rsidRPr="00CF0442">
              <w:rPr>
                <w:iCs/>
              </w:rPr>
              <w:t xml:space="preserve">  </w:t>
            </w:r>
          </w:p>
          <w:p w14:paraId="13DD604B" w14:textId="77A3D148" w:rsidR="00B02213" w:rsidRPr="002377D6" w:rsidRDefault="00B02213" w:rsidP="002377D6">
            <w:pPr>
              <w:pStyle w:val="VCAAtablecondensed"/>
            </w:pPr>
            <w:r>
              <w:t>Provide EAL learners with printed headings and questions. Instruct them to leave a specific number of lines (</w:t>
            </w:r>
            <w:r w:rsidR="00A31B11">
              <w:t>f</w:t>
            </w:r>
            <w:r>
              <w:t>or example</w:t>
            </w:r>
            <w:r w:rsidR="001726DC">
              <w:t>,</w:t>
            </w:r>
            <w:r>
              <w:t xml:space="preserve"> </w:t>
            </w:r>
            <w:r w:rsidR="00A31B11">
              <w:t>‘l</w:t>
            </w:r>
            <w:r>
              <w:t>eave 10 lines</w:t>
            </w:r>
            <w:r w:rsidR="00A31B11">
              <w:t>’</w:t>
            </w:r>
            <w:r>
              <w:t xml:space="preserve">) in which to write or illustrate their answers. </w:t>
            </w:r>
          </w:p>
          <w:p w14:paraId="2EC3CBDA" w14:textId="2BA15145" w:rsidR="00B02213" w:rsidRPr="00B7593A" w:rsidRDefault="00B02213" w:rsidP="002377D6">
            <w:pPr>
              <w:pStyle w:val="VCAAtablecondensed"/>
            </w:pPr>
            <w:r w:rsidRPr="00B7593A">
              <w:t>For each of the</w:t>
            </w:r>
            <w:r w:rsidR="00A31B11">
              <w:t xml:space="preserve"> </w:t>
            </w:r>
            <w:r w:rsidRPr="00B7593A">
              <w:t>topics 1</w:t>
            </w:r>
            <w:r w:rsidR="00336009">
              <w:t>–</w:t>
            </w:r>
            <w:r w:rsidRPr="00B7593A">
              <w:t>4, point out which information sheet</w:t>
            </w:r>
            <w:r w:rsidR="00A31B11">
              <w:t xml:space="preserve"> or </w:t>
            </w:r>
            <w:r w:rsidRPr="00B7593A">
              <w:t>website the students should refer to (</w:t>
            </w:r>
            <w:r w:rsidR="00A31B11">
              <w:t xml:space="preserve">see </w:t>
            </w:r>
            <w:hyperlink w:anchor="App3" w:history="1">
              <w:r w:rsidR="00A31B11" w:rsidRPr="00A31B11">
                <w:rPr>
                  <w:rStyle w:val="Hyperlink"/>
                </w:rPr>
                <w:t>Appendix 3</w:t>
              </w:r>
            </w:hyperlink>
            <w:r>
              <w:t>)</w:t>
            </w:r>
            <w:r w:rsidR="00A31B11">
              <w:t>.</w:t>
            </w:r>
          </w:p>
          <w:p w14:paraId="75D2203B" w14:textId="6C89557D" w:rsidR="00B02213" w:rsidRPr="002377D6" w:rsidRDefault="00B02213" w:rsidP="002377D6">
            <w:pPr>
              <w:pStyle w:val="VCAAtablecondensed"/>
            </w:pPr>
            <w:r>
              <w:t xml:space="preserve">EAL students may need scaffolded sentence structures to answer the same questions as </w:t>
            </w:r>
            <w:r w:rsidR="00D67FDE">
              <w:t>non-EAL</w:t>
            </w:r>
            <w:r>
              <w:t xml:space="preserve"> students. These may be included on a worksheet or a reference list of useful phrases. </w:t>
            </w:r>
          </w:p>
          <w:p w14:paraId="33F575D3" w14:textId="51033A64" w:rsidR="00B02213" w:rsidRPr="002377D6" w:rsidRDefault="00B02213" w:rsidP="002377D6">
            <w:pPr>
              <w:pStyle w:val="VCAAtablecondensed"/>
            </w:pPr>
            <w:r w:rsidRPr="0034024E">
              <w:t>For example:</w:t>
            </w:r>
          </w:p>
          <w:p w14:paraId="60A75A29" w14:textId="03E3E15A" w:rsidR="00B02213" w:rsidRPr="002377D6" w:rsidRDefault="00B02213" w:rsidP="002377D6">
            <w:pPr>
              <w:pStyle w:val="VCAAtablecondensedindentedtextitalic"/>
            </w:pPr>
            <w:r w:rsidRPr="0034024E">
              <w:t xml:space="preserve">Afghanistan </w:t>
            </w:r>
          </w:p>
          <w:p w14:paraId="0F3ACBC9" w14:textId="77777777" w:rsidR="00B02213" w:rsidRPr="0034024E" w:rsidRDefault="00B02213" w:rsidP="002377D6">
            <w:pPr>
              <w:pStyle w:val="VCAAtablecondensedindentedtextitalic"/>
              <w:rPr>
                <w:iCs/>
              </w:rPr>
            </w:pPr>
            <w:r w:rsidRPr="0034024E">
              <w:rPr>
                <w:iCs/>
              </w:rPr>
              <w:t>Five facts about Afghanistan:</w:t>
            </w:r>
          </w:p>
          <w:p w14:paraId="5DA89F48" w14:textId="66B78ADF" w:rsidR="00B02213" w:rsidRDefault="00B02213" w:rsidP="002377D6">
            <w:pPr>
              <w:pStyle w:val="VCAAtablecondensedindentedtextitalic"/>
              <w:rPr>
                <w:iCs/>
              </w:rPr>
            </w:pPr>
            <w:r>
              <w:rPr>
                <w:iCs/>
              </w:rPr>
              <w:t>Afghanistan is</w:t>
            </w:r>
            <w:r w:rsidR="00A31B11">
              <w:rPr>
                <w:iCs/>
              </w:rPr>
              <w:t> …</w:t>
            </w:r>
          </w:p>
          <w:p w14:paraId="28F36F04" w14:textId="2A577FCE" w:rsidR="00B02213" w:rsidRDefault="00B02213" w:rsidP="002377D6">
            <w:pPr>
              <w:pStyle w:val="VCAAtablecondensedindentedtextitalic"/>
              <w:rPr>
                <w:iCs/>
              </w:rPr>
            </w:pPr>
            <w:r>
              <w:rPr>
                <w:iCs/>
              </w:rPr>
              <w:t>Afghanistan has</w:t>
            </w:r>
            <w:r w:rsidR="00A31B11">
              <w:rPr>
                <w:iCs/>
              </w:rPr>
              <w:t> …</w:t>
            </w:r>
          </w:p>
          <w:p w14:paraId="1DF6A879" w14:textId="77777777" w:rsidR="00B02213" w:rsidRDefault="00B02213" w:rsidP="002377D6">
            <w:pPr>
              <w:pStyle w:val="VCAAtablecondensedindentedtextitalic"/>
              <w:rPr>
                <w:iCs/>
              </w:rPr>
            </w:pPr>
            <w:r>
              <w:rPr>
                <w:iCs/>
              </w:rPr>
              <w:t>There are ___________ in Afghanistan.</w:t>
            </w:r>
          </w:p>
          <w:p w14:paraId="4BC1A750" w14:textId="77777777" w:rsidR="00B02213" w:rsidRDefault="00B02213" w:rsidP="002377D6">
            <w:pPr>
              <w:pStyle w:val="VCAAtablecondensedindentedtextitalic"/>
              <w:rPr>
                <w:iCs/>
              </w:rPr>
            </w:pPr>
            <w:r>
              <w:rPr>
                <w:iCs/>
              </w:rPr>
              <w:t xml:space="preserve">________________ is not allowed in Afghanistan. </w:t>
            </w:r>
          </w:p>
          <w:p w14:paraId="38B746EF" w14:textId="2A52D9FD" w:rsidR="00360118" w:rsidRPr="002377D6" w:rsidRDefault="00B02213" w:rsidP="002377D6">
            <w:pPr>
              <w:pStyle w:val="VCAAtablecondensedindentedtextitalic"/>
              <w:rPr>
                <w:iCs/>
              </w:rPr>
            </w:pPr>
            <w:r>
              <w:rPr>
                <w:iCs/>
              </w:rPr>
              <w:t xml:space="preserve">____________ is near_____________. </w:t>
            </w:r>
          </w:p>
          <w:p w14:paraId="6595F5E0" w14:textId="6D76D835" w:rsidR="00A31B11" w:rsidRPr="0074679F" w:rsidRDefault="00A31B11" w:rsidP="00B16018">
            <w:pPr>
              <w:pStyle w:val="VCAAtablecondensed"/>
              <w:rPr>
                <w:iCs/>
                <w:highlight w:val="yellow"/>
              </w:rPr>
            </w:pPr>
          </w:p>
        </w:tc>
      </w:tr>
      <w:tr w:rsidR="003F5550" w:rsidRPr="00EF434F" w14:paraId="6B35BED1" w14:textId="77777777" w:rsidTr="00D915A6">
        <w:trPr>
          <w:trHeight w:val="1446"/>
        </w:trPr>
        <w:tc>
          <w:tcPr>
            <w:tcW w:w="7581" w:type="dxa"/>
          </w:tcPr>
          <w:p w14:paraId="1C017CD8" w14:textId="1C9D5E6E" w:rsidR="00527132" w:rsidRPr="0074679F" w:rsidRDefault="00527132" w:rsidP="00527132">
            <w:pPr>
              <w:pStyle w:val="VCAAtablecondensed"/>
              <w:rPr>
                <w:b/>
                <w:highlight w:val="yellow"/>
                <w:lang w:val="en-AU"/>
              </w:rPr>
            </w:pPr>
            <w:r w:rsidRPr="00360118">
              <w:rPr>
                <w:b/>
                <w:lang w:val="en-AU"/>
              </w:rPr>
              <w:t xml:space="preserve">Activity </w:t>
            </w:r>
            <w:r w:rsidRPr="00765CFF">
              <w:rPr>
                <w:b/>
                <w:lang w:val="en-AU"/>
              </w:rPr>
              <w:t xml:space="preserve">2: </w:t>
            </w:r>
            <w:r w:rsidR="008C2B3B" w:rsidRPr="00765CFF">
              <w:rPr>
                <w:b/>
                <w:lang w:val="en-AU"/>
              </w:rPr>
              <w:t>Image analysis</w:t>
            </w:r>
            <w:r w:rsidRPr="00765CFF">
              <w:rPr>
                <w:b/>
                <w:lang w:val="en-AU"/>
              </w:rPr>
              <w:t xml:space="preserve"> </w:t>
            </w:r>
          </w:p>
          <w:p w14:paraId="4C172410" w14:textId="79CEBFCC" w:rsidR="00765CFF" w:rsidRDefault="00765CFF" w:rsidP="00B16018">
            <w:pPr>
              <w:pStyle w:val="VCAAtablecondensed"/>
            </w:pPr>
            <w:r>
              <w:t>Have students flick through the pages of the graphic novel. Ask students to choose a page that grabs their attention. Have them closely examine this page. As they look, they should consider:</w:t>
            </w:r>
          </w:p>
          <w:p w14:paraId="2ECF6A0E" w14:textId="77777777" w:rsidR="00765CFF" w:rsidRDefault="00765CFF" w:rsidP="00805E57">
            <w:pPr>
              <w:pStyle w:val="VCAAtablecondensednumberlist"/>
              <w:numPr>
                <w:ilvl w:val="0"/>
                <w:numId w:val="39"/>
              </w:numPr>
            </w:pPr>
            <w:r>
              <w:t>What do they notice? What is interesting?</w:t>
            </w:r>
          </w:p>
          <w:p w14:paraId="662478AB" w14:textId="77777777" w:rsidR="00765CFF" w:rsidRDefault="00765CFF" w:rsidP="00805E57">
            <w:pPr>
              <w:pStyle w:val="VCAAtablecondensednumberlist"/>
              <w:numPr>
                <w:ilvl w:val="0"/>
                <w:numId w:val="39"/>
              </w:numPr>
            </w:pPr>
            <w:r>
              <w:t>Who is in the images?</w:t>
            </w:r>
          </w:p>
          <w:p w14:paraId="2036334E" w14:textId="77777777" w:rsidR="00765CFF" w:rsidRDefault="00765CFF" w:rsidP="00805E57">
            <w:pPr>
              <w:pStyle w:val="VCAAtablecondensednumberlist"/>
              <w:numPr>
                <w:ilvl w:val="0"/>
                <w:numId w:val="39"/>
              </w:numPr>
            </w:pPr>
            <w:r>
              <w:t>What objects are in the images?</w:t>
            </w:r>
          </w:p>
          <w:p w14:paraId="5A5B027D" w14:textId="1D724FD9" w:rsidR="00765CFF" w:rsidRDefault="00765CFF" w:rsidP="00805E57">
            <w:pPr>
              <w:pStyle w:val="VCAAtablecondensednumberlist"/>
              <w:numPr>
                <w:ilvl w:val="0"/>
                <w:numId w:val="39"/>
              </w:numPr>
            </w:pPr>
            <w:r>
              <w:t>What is happening in the image</w:t>
            </w:r>
            <w:r w:rsidR="003E24F4">
              <w:t>s</w:t>
            </w:r>
            <w:r>
              <w:t>?</w:t>
            </w:r>
          </w:p>
          <w:p w14:paraId="46AD2FA3" w14:textId="02DCBC84" w:rsidR="00765CFF" w:rsidRPr="00805E57" w:rsidRDefault="00765CFF" w:rsidP="00805E57">
            <w:pPr>
              <w:pStyle w:val="VCAAtablecondensednumberlist"/>
              <w:numPr>
                <w:ilvl w:val="0"/>
                <w:numId w:val="39"/>
              </w:numPr>
            </w:pPr>
            <w:r>
              <w:t>What might the message of this image be? What parts of the image communicate this message?</w:t>
            </w:r>
          </w:p>
          <w:p w14:paraId="7D0951CF" w14:textId="77777777" w:rsidR="00765CFF" w:rsidRPr="00955976" w:rsidRDefault="00765CFF" w:rsidP="00805E57">
            <w:pPr>
              <w:pStyle w:val="VCAAtablecondensed"/>
            </w:pPr>
            <w:r>
              <w:t xml:space="preserve">Students can then share their images and ideas with a partner. </w:t>
            </w:r>
          </w:p>
          <w:p w14:paraId="304209D3" w14:textId="66D30F46" w:rsidR="003F5550" w:rsidRPr="00AD54E7" w:rsidRDefault="003F5550" w:rsidP="00E624FB">
            <w:pPr>
              <w:pStyle w:val="VCAAtablecondensed"/>
            </w:pPr>
          </w:p>
        </w:tc>
        <w:tc>
          <w:tcPr>
            <w:tcW w:w="7582" w:type="dxa"/>
          </w:tcPr>
          <w:p w14:paraId="4EDB0373" w14:textId="77777777" w:rsidR="00765CFF" w:rsidRPr="0074679F" w:rsidRDefault="00765CFF" w:rsidP="00765CFF">
            <w:pPr>
              <w:pStyle w:val="VCAAtablecondensed"/>
              <w:rPr>
                <w:b/>
                <w:highlight w:val="yellow"/>
                <w:lang w:val="en-AU"/>
              </w:rPr>
            </w:pPr>
            <w:r w:rsidRPr="00360118">
              <w:rPr>
                <w:b/>
                <w:lang w:val="en-AU"/>
              </w:rPr>
              <w:t xml:space="preserve">Activity </w:t>
            </w:r>
            <w:r w:rsidRPr="00765CFF">
              <w:rPr>
                <w:b/>
                <w:lang w:val="en-AU"/>
              </w:rPr>
              <w:t xml:space="preserve">2: Image analysis </w:t>
            </w:r>
          </w:p>
          <w:p w14:paraId="3AD15C73" w14:textId="338EE24B" w:rsidR="00765CFF" w:rsidRPr="008E3194" w:rsidRDefault="00765CFF" w:rsidP="00805E57">
            <w:pPr>
              <w:pStyle w:val="VCAAtablecondensed"/>
              <w:rPr>
                <w:b/>
                <w:bCs/>
              </w:rPr>
            </w:pPr>
            <w:r>
              <w:t xml:space="preserve">More precise scaffolding may be offered by directing students to a particular page of the graphic novel. For example, </w:t>
            </w:r>
            <w:r w:rsidR="003E24F4">
              <w:t>tell</w:t>
            </w:r>
            <w:r>
              <w:t xml:space="preserve"> students to turn to the fourth double page spread of the book, where they will find a set of three panels featuring women in burqas. </w:t>
            </w:r>
          </w:p>
          <w:p w14:paraId="4CF0D96D" w14:textId="38354478" w:rsidR="00765CFF" w:rsidRPr="00805E57" w:rsidRDefault="00765CFF" w:rsidP="00805E57">
            <w:pPr>
              <w:pStyle w:val="VCAAtablecondensed"/>
            </w:pPr>
            <w:r>
              <w:t>Ask EAL learners to point to specific details in the image</w:t>
            </w:r>
            <w:r w:rsidR="003E24F4">
              <w:t>s</w:t>
            </w:r>
            <w:r>
              <w:t>:</w:t>
            </w:r>
          </w:p>
          <w:p w14:paraId="4ED212BF" w14:textId="6F7370C5" w:rsidR="00765CFF" w:rsidRDefault="00765CFF" w:rsidP="00805E57">
            <w:pPr>
              <w:pStyle w:val="VCAAtablecondensedbullet"/>
            </w:pPr>
            <w:r>
              <w:t>objects</w:t>
            </w:r>
          </w:p>
          <w:p w14:paraId="6C2615A8" w14:textId="3ABA188C" w:rsidR="00765CFF" w:rsidRDefault="00765CFF" w:rsidP="00805E57">
            <w:pPr>
              <w:pStyle w:val="VCAAtablecondensedbullet"/>
            </w:pPr>
            <w:r>
              <w:t>people</w:t>
            </w:r>
          </w:p>
          <w:p w14:paraId="51FEA884" w14:textId="6E906F81" w:rsidR="00765CFF" w:rsidRDefault="00765CFF" w:rsidP="002A627F">
            <w:pPr>
              <w:pStyle w:val="VCAAtablecondensedbullet"/>
            </w:pPr>
            <w:r>
              <w:t>anything else they notice</w:t>
            </w:r>
            <w:r w:rsidR="003E24F4">
              <w:t>.</w:t>
            </w:r>
            <w:r>
              <w:t xml:space="preserve"> </w:t>
            </w:r>
          </w:p>
          <w:p w14:paraId="3193AD9D" w14:textId="0B8C2074" w:rsidR="00765CFF" w:rsidRPr="008E3194" w:rsidRDefault="00765CFF" w:rsidP="002A627F">
            <w:pPr>
              <w:pStyle w:val="VCAAtablecondensed"/>
            </w:pPr>
            <w:r>
              <w:t>Ask them to answer</w:t>
            </w:r>
            <w:r w:rsidR="003E24F4">
              <w:t>:</w:t>
            </w:r>
            <w:r>
              <w:t xml:space="preserve"> </w:t>
            </w:r>
          </w:p>
          <w:p w14:paraId="649BD4AF" w14:textId="537E816B" w:rsidR="00765CFF" w:rsidRPr="002A627F" w:rsidRDefault="00765CFF" w:rsidP="002A627F">
            <w:pPr>
              <w:pStyle w:val="VCAAtablecondensedindentedtextitalic"/>
            </w:pPr>
            <w:r>
              <w:t>What is happening in this image?</w:t>
            </w:r>
          </w:p>
          <w:p w14:paraId="7C1D823E" w14:textId="3737D404" w:rsidR="00765CFF" w:rsidRPr="002A627F" w:rsidRDefault="00765CFF" w:rsidP="002A627F">
            <w:pPr>
              <w:pStyle w:val="VCAAtablecondensed"/>
            </w:pPr>
            <w:r>
              <w:t>To extend students and guide them towards the meaning</w:t>
            </w:r>
            <w:r w:rsidR="003E24F4">
              <w:t xml:space="preserve"> or </w:t>
            </w:r>
            <w:r>
              <w:t>message of the images, provide ‘meaning’ or interpretation statements, and have students find the elements of the image that match. For example:</w:t>
            </w:r>
          </w:p>
          <w:p w14:paraId="707FA04E" w14:textId="0B95F8C9" w:rsidR="003F5550" w:rsidRPr="00765CFF" w:rsidRDefault="00765CFF" w:rsidP="002A627F">
            <w:pPr>
              <w:pStyle w:val="VCAAtablecondensedindentedtextitalic"/>
            </w:pPr>
            <w:r w:rsidRPr="00B16018">
              <w:rPr>
                <w:iCs/>
              </w:rPr>
              <w:t>Teacher:</w:t>
            </w:r>
            <w:r w:rsidRPr="00AE308C">
              <w:rPr>
                <w:iCs/>
              </w:rPr>
              <w:t xml:space="preserve"> </w:t>
            </w:r>
            <w:r>
              <w:t>The message is that the burqa is like a trap or a prison</w:t>
            </w:r>
            <w:r w:rsidR="00552BC3">
              <w:t xml:space="preserve"> for the women in the story</w:t>
            </w:r>
            <w:r>
              <w:t xml:space="preserve">. Can you show me </w:t>
            </w:r>
            <w:r w:rsidR="00E600CB">
              <w:t>the</w:t>
            </w:r>
            <w:r>
              <w:t xml:space="preserve"> part of the image that suggests a prison?</w:t>
            </w:r>
          </w:p>
        </w:tc>
      </w:tr>
      <w:tr w:rsidR="003F5550" w:rsidRPr="00EF434F" w14:paraId="7325269A" w14:textId="77777777" w:rsidTr="00D915A6">
        <w:trPr>
          <w:trHeight w:val="1446"/>
        </w:trPr>
        <w:tc>
          <w:tcPr>
            <w:tcW w:w="7581" w:type="dxa"/>
          </w:tcPr>
          <w:p w14:paraId="255712CB" w14:textId="04AD73F4" w:rsidR="003F5550" w:rsidRPr="00765CFF" w:rsidRDefault="003F5550" w:rsidP="001D0640">
            <w:pPr>
              <w:pStyle w:val="VCAAtablecondensed"/>
              <w:rPr>
                <w:b/>
                <w:lang w:val="en-AU"/>
              </w:rPr>
            </w:pPr>
            <w:r w:rsidRPr="00765CFF">
              <w:rPr>
                <w:b/>
                <w:lang w:val="en-AU"/>
              </w:rPr>
              <w:t xml:space="preserve">Activity </w:t>
            </w:r>
            <w:r w:rsidR="00131D5B" w:rsidRPr="00765CFF">
              <w:rPr>
                <w:b/>
                <w:lang w:val="en-AU"/>
              </w:rPr>
              <w:t>3</w:t>
            </w:r>
            <w:r w:rsidRPr="00765CFF">
              <w:rPr>
                <w:b/>
                <w:lang w:val="en-AU"/>
              </w:rPr>
              <w:t xml:space="preserve">: </w:t>
            </w:r>
            <w:r w:rsidR="00765CFF" w:rsidRPr="00765CFF">
              <w:rPr>
                <w:b/>
                <w:bCs/>
              </w:rPr>
              <w:t>Image observations</w:t>
            </w:r>
          </w:p>
          <w:p w14:paraId="2DEBE693" w14:textId="2C778925" w:rsidR="003F5550" w:rsidRPr="00E624FB" w:rsidRDefault="00765CFF" w:rsidP="002A627F">
            <w:pPr>
              <w:pStyle w:val="VCAAtablecondensed"/>
              <w:rPr>
                <w:highlight w:val="yellow"/>
              </w:rPr>
            </w:pPr>
            <w:r>
              <w:t xml:space="preserve">Using the same </w:t>
            </w:r>
            <w:r w:rsidR="003E24F4">
              <w:t>five</w:t>
            </w:r>
            <w:r>
              <w:t xml:space="preserve"> questions in the previous activity, have students write their answers in their workbook.</w:t>
            </w:r>
          </w:p>
        </w:tc>
        <w:tc>
          <w:tcPr>
            <w:tcW w:w="7582" w:type="dxa"/>
          </w:tcPr>
          <w:p w14:paraId="3150F77C" w14:textId="77777777" w:rsidR="00765CFF" w:rsidRPr="00765CFF" w:rsidRDefault="00765CFF" w:rsidP="00765CFF">
            <w:pPr>
              <w:pStyle w:val="VCAAtablecondensed"/>
              <w:rPr>
                <w:b/>
                <w:lang w:val="en-AU"/>
              </w:rPr>
            </w:pPr>
            <w:r w:rsidRPr="00765CFF">
              <w:rPr>
                <w:b/>
                <w:lang w:val="en-AU"/>
              </w:rPr>
              <w:t xml:space="preserve">Activity 3: </w:t>
            </w:r>
            <w:r w:rsidRPr="00765CFF">
              <w:rPr>
                <w:b/>
                <w:bCs/>
              </w:rPr>
              <w:t>Image observations</w:t>
            </w:r>
          </w:p>
          <w:p w14:paraId="5DC305B7" w14:textId="488E1661" w:rsidR="00765CFF" w:rsidRPr="00ED68E8" w:rsidRDefault="00765CFF" w:rsidP="002A627F">
            <w:pPr>
              <w:pStyle w:val="VCAAtablecondensed"/>
              <w:rPr>
                <w:b/>
                <w:bCs/>
              </w:rPr>
            </w:pPr>
            <w:r>
              <w:t xml:space="preserve">Using an image from the selected page </w:t>
            </w:r>
            <w:r w:rsidR="002122A9">
              <w:t>of</w:t>
            </w:r>
            <w:r>
              <w:t xml:space="preserve"> the graphic novel,</w:t>
            </w:r>
            <w:r w:rsidR="003E24F4">
              <w:t xml:space="preserve"> ask</w:t>
            </w:r>
            <w:r>
              <w:t xml:space="preserve"> EAL students </w:t>
            </w:r>
            <w:r w:rsidR="003E24F4">
              <w:t>to</w:t>
            </w:r>
            <w:r>
              <w:t xml:space="preserve"> annotate objects, people and anything else they notice. They </w:t>
            </w:r>
            <w:r w:rsidR="003E24F4">
              <w:t>can</w:t>
            </w:r>
            <w:r>
              <w:t xml:space="preserve"> label </w:t>
            </w:r>
            <w:r w:rsidR="003E24F4">
              <w:t xml:space="preserve">these </w:t>
            </w:r>
            <w:r>
              <w:t xml:space="preserve">with single words or simple sentences, documenting what they can see in the image. </w:t>
            </w:r>
          </w:p>
          <w:p w14:paraId="4A470FEC" w14:textId="05217CB3" w:rsidR="00765CFF" w:rsidRPr="002A627F" w:rsidRDefault="00765CFF" w:rsidP="002A627F">
            <w:pPr>
              <w:pStyle w:val="VCAAtablecondensed"/>
              <w:rPr>
                <w:b/>
                <w:bCs/>
              </w:rPr>
            </w:pPr>
            <w:r>
              <w:t xml:space="preserve">Some EAL learners will be able to complete simple sentences to show their understanding. </w:t>
            </w:r>
            <w:r w:rsidRPr="008E3194">
              <w:t>Provide</w:t>
            </w:r>
            <w:r>
              <w:t xml:space="preserve"> these</w:t>
            </w:r>
            <w:r w:rsidRPr="008E3194">
              <w:t xml:space="preserve"> students w</w:t>
            </w:r>
            <w:r>
              <w:t xml:space="preserve">ith cloze sentences to complete. </w:t>
            </w:r>
            <w:r w:rsidRPr="008E3194">
              <w:t>For example:</w:t>
            </w:r>
          </w:p>
          <w:p w14:paraId="233AA9AD" w14:textId="77777777" w:rsidR="00765CFF" w:rsidRDefault="00765CFF" w:rsidP="002A627F">
            <w:pPr>
              <w:pStyle w:val="VCAAtablecondensednumberlist"/>
              <w:numPr>
                <w:ilvl w:val="0"/>
                <w:numId w:val="40"/>
              </w:numPr>
            </w:pPr>
            <w:r>
              <w:t>I notice____________ and __________.</w:t>
            </w:r>
          </w:p>
          <w:p w14:paraId="1C8C1CA1" w14:textId="77777777" w:rsidR="00765CFF" w:rsidRDefault="00765CFF" w:rsidP="002A627F">
            <w:pPr>
              <w:pStyle w:val="VCAAtablecondensednumberlist"/>
              <w:numPr>
                <w:ilvl w:val="0"/>
                <w:numId w:val="40"/>
              </w:numPr>
            </w:pPr>
            <w:r>
              <w:t>There is/are ________ in the images.</w:t>
            </w:r>
          </w:p>
          <w:p w14:paraId="46330A9B" w14:textId="77777777" w:rsidR="00765CFF" w:rsidRDefault="00765CFF" w:rsidP="002A627F">
            <w:pPr>
              <w:pStyle w:val="VCAAtablecondensednumberlist"/>
              <w:numPr>
                <w:ilvl w:val="0"/>
                <w:numId w:val="40"/>
              </w:numPr>
            </w:pPr>
            <w:r>
              <w:t>There is also _________ in the images.</w:t>
            </w:r>
          </w:p>
          <w:p w14:paraId="2F2AA60A" w14:textId="77777777" w:rsidR="00765CFF" w:rsidRDefault="00765CFF" w:rsidP="002A627F">
            <w:pPr>
              <w:pStyle w:val="VCAAtablecondensednumberlist"/>
              <w:numPr>
                <w:ilvl w:val="0"/>
                <w:numId w:val="40"/>
              </w:numPr>
            </w:pPr>
            <w:r>
              <w:t xml:space="preserve">In the image, _________ is/are _____________. </w:t>
            </w:r>
          </w:p>
          <w:p w14:paraId="12309D49" w14:textId="1B7199CB" w:rsidR="00765CFF" w:rsidRDefault="00765CFF" w:rsidP="002A627F">
            <w:pPr>
              <w:pStyle w:val="VCAAtablecondensednumberlist"/>
              <w:numPr>
                <w:ilvl w:val="0"/>
                <w:numId w:val="40"/>
              </w:numPr>
            </w:pPr>
            <w:r>
              <w:t xml:space="preserve">I think the message is _________________________. </w:t>
            </w:r>
          </w:p>
          <w:p w14:paraId="4DF961AE" w14:textId="77777777" w:rsidR="003F5550" w:rsidRPr="00D14ED9" w:rsidRDefault="003F5550" w:rsidP="00D915A6">
            <w:pPr>
              <w:pStyle w:val="VCAAtablecondensednumberlist"/>
              <w:numPr>
                <w:ilvl w:val="0"/>
                <w:numId w:val="0"/>
              </w:numPr>
              <w:ind w:left="360"/>
              <w:rPr>
                <w:rFonts w:ascii="Arial" w:hAnsi="Arial"/>
                <w:szCs w:val="20"/>
                <w:highlight w:val="lightGray"/>
              </w:rPr>
            </w:pPr>
          </w:p>
        </w:tc>
      </w:tr>
    </w:tbl>
    <w:p w14:paraId="7E7ADCB7" w14:textId="77777777" w:rsidR="00331842" w:rsidRPr="00EF434F" w:rsidRDefault="00331842" w:rsidP="00331842">
      <w:pPr>
        <w:pStyle w:val="VCAAHeading4"/>
        <w:rPr>
          <w:lang w:val="en-AU"/>
        </w:rPr>
      </w:pPr>
      <w:r w:rsidRPr="00EF434F">
        <w:rPr>
          <w:lang w:val="en-AU"/>
        </w:rPr>
        <w:t xml:space="preserve">Additional resources </w:t>
      </w:r>
    </w:p>
    <w:p w14:paraId="4A7254F0" w14:textId="77777777" w:rsidR="00331842" w:rsidRPr="008810EC" w:rsidRDefault="00331842" w:rsidP="00331842">
      <w:pPr>
        <w:pStyle w:val="VCAAbody"/>
        <w:rPr>
          <w:lang w:val="en-AU"/>
        </w:rPr>
      </w:pPr>
      <w:r w:rsidRPr="008810EC">
        <w:rPr>
          <w:lang w:val="en-AU"/>
        </w:rPr>
        <w:t xml:space="preserve">You can access the EAL curriculum on the </w:t>
      </w:r>
      <w:hyperlink r:id="rId30" w:history="1">
        <w:r w:rsidRPr="008810EC">
          <w:rPr>
            <w:rStyle w:val="Hyperlink"/>
            <w:lang w:val="en-AU"/>
          </w:rPr>
          <w:t>Victorian Curriculum F–10 website</w:t>
        </w:r>
      </w:hyperlink>
      <w:r w:rsidRPr="008810EC">
        <w:rPr>
          <w:lang w:val="en-AU"/>
        </w:rPr>
        <w:t>.</w:t>
      </w:r>
    </w:p>
    <w:p w14:paraId="1BC98FE0" w14:textId="4BB1A75A" w:rsidR="002A627F" w:rsidRDefault="00331842" w:rsidP="00B16018">
      <w:pPr>
        <w:pStyle w:val="VCAAbody"/>
        <w:rPr>
          <w:lang w:val="en-AU"/>
        </w:rPr>
      </w:pPr>
      <w:r w:rsidRPr="00172573">
        <w:t xml:space="preserve">You can access a range of </w:t>
      </w:r>
      <w:r w:rsidRPr="008810EC">
        <w:t xml:space="preserve">resources to </w:t>
      </w:r>
      <w:r w:rsidRPr="008810EC">
        <w:rPr>
          <w:shd w:val="clear" w:color="auto" w:fill="FFFFFF"/>
        </w:rPr>
        <w:t xml:space="preserve">assist with implementing the EAL curriculum on the </w:t>
      </w:r>
      <w:hyperlink r:id="rId31" w:history="1">
        <w:r>
          <w:rPr>
            <w:rStyle w:val="Hyperlink"/>
            <w:shd w:val="clear" w:color="auto" w:fill="FFFFFF"/>
          </w:rPr>
          <w:t>VCAA English as an Additional Language webpage</w:t>
        </w:r>
      </w:hyperlink>
      <w:r w:rsidRPr="008810EC">
        <w:rPr>
          <w:shd w:val="clear" w:color="auto" w:fill="FFFFFF"/>
        </w:rPr>
        <w:t>, including profiles of EAL learners, sample progressions through the EAL pathways, a language and learning interview, FAQs, prof</w:t>
      </w:r>
      <w:r>
        <w:rPr>
          <w:shd w:val="clear" w:color="auto" w:fill="FFFFFF"/>
        </w:rPr>
        <w:t>essional learning opportunities and links to external resources.</w:t>
      </w:r>
    </w:p>
    <w:p w14:paraId="2E1ED00A" w14:textId="77777777" w:rsidR="000E12DF" w:rsidRDefault="000E12DF">
      <w:pPr>
        <w:rPr>
          <w:lang w:val="en-AU"/>
        </w:rPr>
        <w:sectPr w:rsidR="000E12DF" w:rsidSect="000E12DF">
          <w:headerReference w:type="default" r:id="rId32"/>
          <w:footerReference w:type="default" r:id="rId33"/>
          <w:pgSz w:w="16840" w:h="11907" w:orient="landscape" w:code="9"/>
          <w:pgMar w:top="1134" w:right="851" w:bottom="1134" w:left="851" w:header="284" w:footer="284" w:gutter="0"/>
          <w:cols w:space="708"/>
          <w:docGrid w:linePitch="360"/>
        </w:sectPr>
      </w:pPr>
    </w:p>
    <w:p w14:paraId="39873385" w14:textId="77777777" w:rsidR="00B16018" w:rsidRDefault="00B16018" w:rsidP="00861B54">
      <w:pPr>
        <w:pStyle w:val="VCAAHeading3"/>
        <w:rPr>
          <w:lang w:val="en-AU"/>
        </w:rPr>
      </w:pPr>
      <w:r>
        <w:rPr>
          <w:lang w:val="en-AU"/>
        </w:rPr>
        <w:t>Appendices</w:t>
      </w:r>
    </w:p>
    <w:p w14:paraId="0BAEEF03" w14:textId="6BC68272" w:rsidR="003F7723" w:rsidRPr="00765CFF" w:rsidRDefault="003F7723" w:rsidP="00861B54">
      <w:pPr>
        <w:pStyle w:val="VCAAHeading4"/>
      </w:pPr>
      <w:bookmarkStart w:id="4" w:name="App1"/>
      <w:bookmarkEnd w:id="4"/>
      <w:r w:rsidRPr="00765CFF">
        <w:t>Appendix 1 – Vocabulary reference table</w:t>
      </w:r>
    </w:p>
    <w:tbl>
      <w:tblPr>
        <w:tblW w:w="9900" w:type="dxa"/>
        <w:tblCellMar>
          <w:left w:w="0" w:type="dxa"/>
          <w:right w:w="0" w:type="dxa"/>
        </w:tblCellMar>
        <w:tblLook w:val="04A0" w:firstRow="1" w:lastRow="0" w:firstColumn="1" w:lastColumn="0" w:noHBand="0" w:noVBand="1"/>
        <w:tblCaption w:val="Table with column headings Content-specific vocabulary, Linguistic-specific vocabulary (verbs of instruction), Language for interaction, Language for clarification"/>
      </w:tblPr>
      <w:tblGrid>
        <w:gridCol w:w="2476"/>
        <w:gridCol w:w="2474"/>
        <w:gridCol w:w="2476"/>
        <w:gridCol w:w="2474"/>
      </w:tblGrid>
      <w:tr w:rsidR="00530ABF" w:rsidRPr="0074679F" w14:paraId="5C4AAE5C" w14:textId="77777777" w:rsidTr="006947FF">
        <w:trPr>
          <w:trHeight w:val="686"/>
        </w:trPr>
        <w:tc>
          <w:tcPr>
            <w:tcW w:w="247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765CFF" w:rsidRDefault="003F7723" w:rsidP="00530ABF">
            <w:pPr>
              <w:pStyle w:val="VCAAtablecondensedheading"/>
              <w:rPr>
                <w:b/>
                <w:lang w:val="en-AU"/>
              </w:rPr>
            </w:pPr>
            <w:r w:rsidRPr="00765CFF">
              <w:rPr>
                <w:b/>
                <w:lang w:val="en-AU"/>
              </w:rPr>
              <w:t>Content-specific vocabulary</w:t>
            </w:r>
          </w:p>
        </w:tc>
        <w:tc>
          <w:tcPr>
            <w:tcW w:w="2474"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765CFF" w:rsidRDefault="003F7723" w:rsidP="00530ABF">
            <w:pPr>
              <w:pStyle w:val="VCAAtablecondensedheading"/>
              <w:rPr>
                <w:b/>
                <w:lang w:val="en-AU"/>
              </w:rPr>
            </w:pPr>
            <w:r w:rsidRPr="00765CFF">
              <w:rPr>
                <w:b/>
                <w:lang w:val="en-AU"/>
              </w:rPr>
              <w:t xml:space="preserve">Linguistic-specific vocabulary </w:t>
            </w:r>
            <w:r w:rsidRPr="00765CFF">
              <w:rPr>
                <w:b/>
                <w:lang w:val="en-AU"/>
              </w:rPr>
              <w:br/>
              <w:t>(verbs of instruction)</w:t>
            </w:r>
          </w:p>
        </w:tc>
        <w:tc>
          <w:tcPr>
            <w:tcW w:w="2476"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765CFF" w:rsidRDefault="003F7723" w:rsidP="00530ABF">
            <w:pPr>
              <w:pStyle w:val="VCAAtablecondensedheading"/>
              <w:rPr>
                <w:b/>
                <w:lang w:val="en-AU"/>
              </w:rPr>
            </w:pPr>
            <w:r w:rsidRPr="00765CFF">
              <w:rPr>
                <w:b/>
                <w:lang w:val="en-AU"/>
              </w:rPr>
              <w:t>Language for interaction</w:t>
            </w:r>
          </w:p>
        </w:tc>
        <w:tc>
          <w:tcPr>
            <w:tcW w:w="2474"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765CFF" w:rsidRDefault="003F7723" w:rsidP="00530ABF">
            <w:pPr>
              <w:pStyle w:val="VCAAtablecondensedheading"/>
              <w:rPr>
                <w:b/>
                <w:lang w:val="en-AU"/>
              </w:rPr>
            </w:pPr>
            <w:r w:rsidRPr="00765CFF">
              <w:rPr>
                <w:b/>
                <w:lang w:val="en-AU"/>
              </w:rPr>
              <w:t>Language for clarification</w:t>
            </w:r>
          </w:p>
        </w:tc>
      </w:tr>
      <w:tr w:rsidR="00530ABF" w:rsidRPr="00D376AA" w14:paraId="0C5F084F" w14:textId="77777777" w:rsidTr="00D915A6">
        <w:trPr>
          <w:trHeight w:val="11417"/>
        </w:trPr>
        <w:tc>
          <w:tcPr>
            <w:tcW w:w="2476"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2E7D109E" w14:textId="77777777" w:rsidR="00B33869" w:rsidRDefault="00765CFF" w:rsidP="00B33869">
            <w:pPr>
              <w:pStyle w:val="VCAAtablecondensed"/>
            </w:pPr>
            <w:r w:rsidRPr="00B33869">
              <w:t>intended meaning</w:t>
            </w:r>
          </w:p>
          <w:p w14:paraId="2182F27C" w14:textId="77777777" w:rsidR="00B33869" w:rsidRDefault="00765CFF" w:rsidP="00B33869">
            <w:pPr>
              <w:pStyle w:val="VCAAtablecondensed"/>
            </w:pPr>
            <w:r w:rsidRPr="00B33869">
              <w:t>author’s message</w:t>
            </w:r>
          </w:p>
          <w:p w14:paraId="1C0DDE90" w14:textId="77777777" w:rsidR="00B33869" w:rsidRDefault="00765CFF" w:rsidP="00B33869">
            <w:pPr>
              <w:pStyle w:val="VCAAtablecondensed"/>
            </w:pPr>
            <w:r w:rsidRPr="00B33869">
              <w:t>Taliban</w:t>
            </w:r>
          </w:p>
          <w:p w14:paraId="39D5B3DE" w14:textId="77777777" w:rsidR="00B33869" w:rsidRDefault="00765CFF" w:rsidP="00B33869">
            <w:pPr>
              <w:pStyle w:val="VCAAtablecondensed"/>
            </w:pPr>
            <w:r w:rsidRPr="00B33869">
              <w:t>Afghanistan</w:t>
            </w:r>
          </w:p>
          <w:p w14:paraId="39AFB3A6" w14:textId="77777777" w:rsidR="00B33869" w:rsidRDefault="00765CFF" w:rsidP="00B33869">
            <w:pPr>
              <w:pStyle w:val="VCAAtablecondensed"/>
            </w:pPr>
            <w:r w:rsidRPr="00B33869">
              <w:t xml:space="preserve">rights </w:t>
            </w:r>
          </w:p>
          <w:p w14:paraId="5FA7CDB5" w14:textId="77777777" w:rsidR="00B33869" w:rsidRDefault="00765CFF" w:rsidP="00B33869">
            <w:pPr>
              <w:pStyle w:val="VCAAtablecondensed"/>
            </w:pPr>
            <w:r w:rsidRPr="00B33869">
              <w:t>refugee</w:t>
            </w:r>
          </w:p>
          <w:p w14:paraId="44CB4773" w14:textId="77777777" w:rsidR="00B33869" w:rsidRDefault="00765CFF" w:rsidP="00B33869">
            <w:pPr>
              <w:pStyle w:val="VCAAtablecondensed"/>
            </w:pPr>
            <w:r w:rsidRPr="00B33869">
              <w:t xml:space="preserve">graphic novel </w:t>
            </w:r>
          </w:p>
          <w:p w14:paraId="4844C38B" w14:textId="5B4A19C3" w:rsidR="003F7723" w:rsidRPr="00B33869" w:rsidRDefault="00765CFF" w:rsidP="00B33869">
            <w:pPr>
              <w:pStyle w:val="VCAAtablecondensed"/>
              <w:rPr>
                <w:highlight w:val="yellow"/>
              </w:rPr>
            </w:pPr>
            <w:r w:rsidRPr="00B33869">
              <w:t xml:space="preserve">context </w:t>
            </w:r>
          </w:p>
        </w:tc>
        <w:tc>
          <w:tcPr>
            <w:tcW w:w="2474" w:type="dxa"/>
            <w:tcBorders>
              <w:top w:val="nil"/>
              <w:left w:val="nil"/>
              <w:bottom w:val="single" w:sz="8" w:space="0" w:color="000000"/>
              <w:right w:val="single" w:sz="8" w:space="0" w:color="000000"/>
            </w:tcBorders>
            <w:tcMar>
              <w:top w:w="15" w:type="dxa"/>
              <w:left w:w="108" w:type="dxa"/>
              <w:bottom w:w="0" w:type="dxa"/>
              <w:right w:w="108" w:type="dxa"/>
            </w:tcMar>
            <w:hideMark/>
          </w:tcPr>
          <w:p w14:paraId="62EB6424" w14:textId="425AADFD" w:rsidR="00B33869" w:rsidRDefault="00765CFF" w:rsidP="00B33869">
            <w:pPr>
              <w:pStyle w:val="VCAAtablecondensed"/>
            </w:pPr>
            <w:r w:rsidRPr="00B33869">
              <w:t>Discuss</w:t>
            </w:r>
            <w:r w:rsidR="008F5171">
              <w:t> …</w:t>
            </w:r>
          </w:p>
          <w:p w14:paraId="512EAE81" w14:textId="2BD19C14" w:rsidR="00B33869" w:rsidRDefault="00B33869" w:rsidP="00B33869">
            <w:pPr>
              <w:pStyle w:val="VCAAtablecondensed"/>
            </w:pPr>
            <w:r w:rsidRPr="00B33869">
              <w:t xml:space="preserve">Pair </w:t>
            </w:r>
            <w:r w:rsidR="00765CFF" w:rsidRPr="00B33869">
              <w:t>up</w:t>
            </w:r>
            <w:r w:rsidR="008F5171">
              <w:t>.</w:t>
            </w:r>
          </w:p>
          <w:p w14:paraId="353FAA9A" w14:textId="5EAC95AE" w:rsidR="00B33869" w:rsidRDefault="00B33869" w:rsidP="00B33869">
            <w:pPr>
              <w:pStyle w:val="VCAAtablecondensed"/>
            </w:pPr>
            <w:r w:rsidRPr="00B33869">
              <w:t>Complete</w:t>
            </w:r>
            <w:r w:rsidR="008F5171">
              <w:t> …</w:t>
            </w:r>
          </w:p>
          <w:p w14:paraId="4E969D7A" w14:textId="1DF714B9" w:rsidR="00B33869" w:rsidRDefault="00B33869" w:rsidP="00B33869">
            <w:pPr>
              <w:pStyle w:val="VCAAtablecondensed"/>
            </w:pPr>
            <w:r w:rsidRPr="00B33869">
              <w:t xml:space="preserve">Add </w:t>
            </w:r>
            <w:r w:rsidR="00765CFF" w:rsidRPr="00B33869">
              <w:t>your own ideas</w:t>
            </w:r>
            <w:r w:rsidR="008F5171">
              <w:t>.</w:t>
            </w:r>
          </w:p>
          <w:p w14:paraId="42D3946A" w14:textId="555BFE59" w:rsidR="00B33869" w:rsidRDefault="00B33869" w:rsidP="00B33869">
            <w:pPr>
              <w:pStyle w:val="VCAAtablecondensed"/>
            </w:pPr>
            <w:r w:rsidRPr="00B33869">
              <w:t xml:space="preserve">Rule </w:t>
            </w:r>
            <w:r w:rsidR="00765CFF" w:rsidRPr="00B33869">
              <w:t>up</w:t>
            </w:r>
            <w:r w:rsidR="008F5171">
              <w:t> …</w:t>
            </w:r>
          </w:p>
          <w:p w14:paraId="3DA5F2D7" w14:textId="4BB8E227" w:rsidR="00B33869" w:rsidRDefault="00B33869" w:rsidP="00B33869">
            <w:pPr>
              <w:pStyle w:val="VCAAtablecondensed"/>
            </w:pPr>
            <w:r w:rsidRPr="00B33869">
              <w:t xml:space="preserve">Look </w:t>
            </w:r>
            <w:r w:rsidR="00765CFF" w:rsidRPr="00B33869">
              <w:t>closely</w:t>
            </w:r>
            <w:r w:rsidR="008F5171">
              <w:t> …</w:t>
            </w:r>
          </w:p>
          <w:p w14:paraId="5E9C086A" w14:textId="103FBFF5" w:rsidR="00B33869" w:rsidRDefault="00B33869" w:rsidP="00B33869">
            <w:pPr>
              <w:pStyle w:val="VCAAtablecondensed"/>
            </w:pPr>
            <w:r w:rsidRPr="00B33869">
              <w:t xml:space="preserve">Look </w:t>
            </w:r>
            <w:r w:rsidR="00765CFF" w:rsidRPr="00B33869">
              <w:t>for _____</w:t>
            </w:r>
          </w:p>
          <w:p w14:paraId="75F2A38C" w14:textId="0EC8C5B7" w:rsidR="00B33869" w:rsidRDefault="00B33869" w:rsidP="00B33869">
            <w:pPr>
              <w:pStyle w:val="VCAAtablecondensed"/>
            </w:pPr>
            <w:r w:rsidRPr="00B33869">
              <w:t xml:space="preserve">Share </w:t>
            </w:r>
            <w:r w:rsidR="00765CFF" w:rsidRPr="00B33869">
              <w:t>your ideas</w:t>
            </w:r>
            <w:r w:rsidR="008F5171">
              <w:t>.</w:t>
            </w:r>
          </w:p>
          <w:p w14:paraId="51D8FD6A" w14:textId="744025B8" w:rsidR="00B33869" w:rsidRDefault="00B33869" w:rsidP="00B33869">
            <w:pPr>
              <w:pStyle w:val="VCAAtablecondensed"/>
            </w:pPr>
            <w:r w:rsidRPr="00B33869">
              <w:t xml:space="preserve">Flick </w:t>
            </w:r>
            <w:r w:rsidR="00765CFF" w:rsidRPr="00B33869">
              <w:t>through</w:t>
            </w:r>
            <w:r w:rsidR="008F5171">
              <w:t> …</w:t>
            </w:r>
          </w:p>
          <w:p w14:paraId="21228904" w14:textId="343D8891" w:rsidR="00B33869" w:rsidRDefault="00B33869" w:rsidP="00B33869">
            <w:pPr>
              <w:pStyle w:val="VCAAtablecondensed"/>
            </w:pPr>
            <w:r w:rsidRPr="00B33869">
              <w:t xml:space="preserve">Choose </w:t>
            </w:r>
            <w:r w:rsidR="00765CFF" w:rsidRPr="00B33869">
              <w:t>one</w:t>
            </w:r>
            <w:r>
              <w:t> …</w:t>
            </w:r>
          </w:p>
          <w:p w14:paraId="0574A686" w14:textId="00D0FF57" w:rsidR="00B33869" w:rsidRDefault="00B33869" w:rsidP="00B33869">
            <w:pPr>
              <w:pStyle w:val="VCAAtablecondensed"/>
            </w:pPr>
            <w:r w:rsidRPr="00B33869">
              <w:t xml:space="preserve">Closely </w:t>
            </w:r>
            <w:r w:rsidR="00765CFF" w:rsidRPr="00B33869">
              <w:t>examine</w:t>
            </w:r>
            <w:r w:rsidR="008F5171">
              <w:t> …</w:t>
            </w:r>
          </w:p>
          <w:p w14:paraId="1CF63C3F" w14:textId="756B8777" w:rsidR="00B33869" w:rsidRDefault="00B33869" w:rsidP="00B33869">
            <w:pPr>
              <w:pStyle w:val="VCAAtablecondensed"/>
            </w:pPr>
            <w:r w:rsidRPr="00B33869">
              <w:t xml:space="preserve">Take </w:t>
            </w:r>
            <w:r w:rsidR="00765CFF" w:rsidRPr="00B33869">
              <w:t>note of</w:t>
            </w:r>
            <w:r w:rsidR="008F5171">
              <w:t> …</w:t>
            </w:r>
          </w:p>
          <w:p w14:paraId="3857750D" w14:textId="5468E6B1" w:rsidR="00B33869" w:rsidRDefault="00B33869" w:rsidP="00B33869">
            <w:pPr>
              <w:pStyle w:val="VCAAtablecondensed"/>
            </w:pPr>
            <w:r w:rsidRPr="00B33869">
              <w:t>Annotate</w:t>
            </w:r>
            <w:r w:rsidR="008F5171">
              <w:t> …</w:t>
            </w:r>
          </w:p>
          <w:p w14:paraId="0E82F80B" w14:textId="2676A276" w:rsidR="00B33869" w:rsidRDefault="00B33869" w:rsidP="00B33869">
            <w:pPr>
              <w:pStyle w:val="VCAAtablecondensed"/>
            </w:pPr>
            <w:r w:rsidRPr="00B33869">
              <w:t xml:space="preserve">Draw </w:t>
            </w:r>
            <w:r w:rsidR="00765CFF" w:rsidRPr="00B33869">
              <w:t>an arrow</w:t>
            </w:r>
            <w:r w:rsidR="008F5171">
              <w:t> …</w:t>
            </w:r>
          </w:p>
          <w:p w14:paraId="0AEB7213" w14:textId="597EF53D" w:rsidR="003F7723" w:rsidRPr="00B33869" w:rsidRDefault="00B33869" w:rsidP="00B33869">
            <w:pPr>
              <w:pStyle w:val="VCAAtablecondensed"/>
              <w:rPr>
                <w:highlight w:val="yellow"/>
              </w:rPr>
            </w:pPr>
            <w:r w:rsidRPr="00B33869">
              <w:t xml:space="preserve">Point </w:t>
            </w:r>
            <w:r w:rsidR="00765CFF" w:rsidRPr="00B33869">
              <w:t>to the</w:t>
            </w:r>
            <w:r>
              <w:t> …</w:t>
            </w:r>
          </w:p>
        </w:tc>
        <w:tc>
          <w:tcPr>
            <w:tcW w:w="2476" w:type="dxa"/>
            <w:tcBorders>
              <w:top w:val="nil"/>
              <w:left w:val="nil"/>
              <w:bottom w:val="single" w:sz="8" w:space="0" w:color="000000"/>
              <w:right w:val="single" w:sz="8" w:space="0" w:color="000000"/>
            </w:tcBorders>
            <w:tcMar>
              <w:top w:w="15" w:type="dxa"/>
              <w:left w:w="108" w:type="dxa"/>
              <w:bottom w:w="0" w:type="dxa"/>
              <w:right w:w="108" w:type="dxa"/>
            </w:tcMar>
            <w:hideMark/>
          </w:tcPr>
          <w:p w14:paraId="2C954D9B" w14:textId="77777777" w:rsidR="00B33869" w:rsidRDefault="006947FF" w:rsidP="00B33869">
            <w:pPr>
              <w:pStyle w:val="VCAAtablecondensed"/>
            </w:pPr>
            <w:r w:rsidRPr="00B33869">
              <w:t>Is there a page that takes your interest?</w:t>
            </w:r>
          </w:p>
          <w:p w14:paraId="5B36546B" w14:textId="77777777" w:rsidR="00B33869" w:rsidRDefault="006947FF" w:rsidP="00B33869">
            <w:pPr>
              <w:pStyle w:val="VCAAtablecondensed"/>
            </w:pPr>
            <w:r w:rsidRPr="00B33869">
              <w:t>What stands out to you?</w:t>
            </w:r>
          </w:p>
          <w:p w14:paraId="29B0842F" w14:textId="77777777" w:rsidR="00B33869" w:rsidRDefault="006947FF" w:rsidP="00B33869">
            <w:pPr>
              <w:pStyle w:val="VCAAtablecondensed"/>
            </w:pPr>
            <w:r w:rsidRPr="00B33869">
              <w:t>Do you notice anything interesting?</w:t>
            </w:r>
          </w:p>
          <w:p w14:paraId="63E93F4D" w14:textId="77777777" w:rsidR="00B33869" w:rsidRDefault="006947FF" w:rsidP="00B33869">
            <w:pPr>
              <w:pStyle w:val="VCAAtablecondensed"/>
            </w:pPr>
            <w:r w:rsidRPr="00B33869">
              <w:t xml:space="preserve">What </w:t>
            </w:r>
            <w:proofErr w:type="spellStart"/>
            <w:r w:rsidRPr="00B33869">
              <w:t>colours</w:t>
            </w:r>
            <w:proofErr w:type="spellEnd"/>
            <w:r w:rsidRPr="00B33869">
              <w:t xml:space="preserve"> have been used?</w:t>
            </w:r>
          </w:p>
          <w:p w14:paraId="7F1BFA7F" w14:textId="2E7C4FB3" w:rsidR="00B33869" w:rsidRDefault="006947FF" w:rsidP="00B33869">
            <w:pPr>
              <w:pStyle w:val="VCAAtablecondensed"/>
            </w:pPr>
            <w:r w:rsidRPr="00B33869">
              <w:t>First, choose one page that interests you</w:t>
            </w:r>
            <w:r w:rsidR="00B33869">
              <w:t> …</w:t>
            </w:r>
          </w:p>
          <w:p w14:paraId="7C89ED80" w14:textId="77777777" w:rsidR="00B33869" w:rsidRDefault="006947FF" w:rsidP="00B33869">
            <w:pPr>
              <w:pStyle w:val="VCAAtablecondensed"/>
            </w:pPr>
            <w:r w:rsidRPr="00B33869">
              <w:t>Now, take out your workbook and</w:t>
            </w:r>
            <w:r w:rsidR="00B33869">
              <w:t> …</w:t>
            </w:r>
          </w:p>
          <w:p w14:paraId="0E9E9F06" w14:textId="77777777" w:rsidR="00B33869" w:rsidRDefault="006947FF" w:rsidP="00B33869">
            <w:pPr>
              <w:pStyle w:val="VCAAtablecondensed"/>
            </w:pPr>
            <w:r w:rsidRPr="00B33869">
              <w:t>Next, I want you to consider the heading</w:t>
            </w:r>
            <w:r w:rsidR="00B33869">
              <w:t>s …</w:t>
            </w:r>
            <w:r w:rsidRPr="00B33869">
              <w:t xml:space="preserve"> </w:t>
            </w:r>
          </w:p>
          <w:p w14:paraId="44F8C8D3" w14:textId="7647577B" w:rsidR="003F7723" w:rsidRPr="00B33869" w:rsidRDefault="006947FF" w:rsidP="00B33869">
            <w:pPr>
              <w:pStyle w:val="VCAAtablecondensed"/>
              <w:rPr>
                <w:highlight w:val="yellow"/>
              </w:rPr>
            </w:pPr>
            <w:r w:rsidRPr="00B33869">
              <w:t>What do you think the meaning is?</w:t>
            </w:r>
          </w:p>
          <w:p w14:paraId="57965EC2" w14:textId="7E8D37B0" w:rsidR="003F7723" w:rsidRPr="00B33869" w:rsidRDefault="003F7723" w:rsidP="00B33869">
            <w:pPr>
              <w:pStyle w:val="VCAAtablecondensed"/>
              <w:rPr>
                <w:highlight w:val="yellow"/>
              </w:rPr>
            </w:pPr>
            <w:r w:rsidRPr="00B33869">
              <w:rPr>
                <w:highlight w:val="yellow"/>
              </w:rPr>
              <w:t xml:space="preserve"> </w:t>
            </w:r>
          </w:p>
        </w:tc>
        <w:tc>
          <w:tcPr>
            <w:tcW w:w="2474" w:type="dxa"/>
            <w:tcBorders>
              <w:top w:val="nil"/>
              <w:left w:val="nil"/>
              <w:bottom w:val="single" w:sz="8" w:space="0" w:color="000000"/>
              <w:right w:val="single" w:sz="8" w:space="0" w:color="000000"/>
            </w:tcBorders>
            <w:tcMar>
              <w:top w:w="15" w:type="dxa"/>
              <w:left w:w="108" w:type="dxa"/>
              <w:bottom w:w="0" w:type="dxa"/>
              <w:right w:w="108" w:type="dxa"/>
            </w:tcMar>
            <w:hideMark/>
          </w:tcPr>
          <w:p w14:paraId="5C8F4666" w14:textId="77777777" w:rsidR="00B33869" w:rsidRDefault="006947FF" w:rsidP="00B33869">
            <w:pPr>
              <w:pStyle w:val="VCAAtablecondensed"/>
            </w:pPr>
            <w:r w:rsidRPr="00B33869">
              <w:t>Is this the way it should look?</w:t>
            </w:r>
          </w:p>
          <w:p w14:paraId="65AD4DD0" w14:textId="77777777" w:rsidR="00B33869" w:rsidRDefault="006947FF" w:rsidP="00B33869">
            <w:pPr>
              <w:pStyle w:val="VCAAtablecondensed"/>
            </w:pPr>
            <w:r w:rsidRPr="00B33869">
              <w:t>Have I done this right?</w:t>
            </w:r>
          </w:p>
          <w:p w14:paraId="54C26FBD" w14:textId="77777777" w:rsidR="00B33869" w:rsidRDefault="006947FF" w:rsidP="00B33869">
            <w:pPr>
              <w:pStyle w:val="VCAAtablecondensed"/>
            </w:pPr>
            <w:r w:rsidRPr="00B33869">
              <w:t>Could you help me, please?</w:t>
            </w:r>
          </w:p>
          <w:p w14:paraId="3B031085" w14:textId="3A99DA20" w:rsidR="00B33869" w:rsidRDefault="008F5171" w:rsidP="00B33869">
            <w:pPr>
              <w:pStyle w:val="VCAAtablecondensed"/>
            </w:pPr>
            <w:r>
              <w:t>C</w:t>
            </w:r>
            <w:r w:rsidR="006947FF" w:rsidRPr="00B33869">
              <w:t>an you repeat that</w:t>
            </w:r>
            <w:r>
              <w:t>, please</w:t>
            </w:r>
            <w:r w:rsidR="006947FF" w:rsidRPr="00B33869">
              <w:t>?</w:t>
            </w:r>
          </w:p>
          <w:p w14:paraId="677EF3E2" w14:textId="5943BC16" w:rsidR="003F7723" w:rsidRPr="00B33869" w:rsidRDefault="00B33869" w:rsidP="00B33869">
            <w:pPr>
              <w:pStyle w:val="VCAAtablecondensed"/>
            </w:pPr>
            <w:r>
              <w:t>W</w:t>
            </w:r>
            <w:r w:rsidR="006947FF" w:rsidRPr="00B33869">
              <w:t>hat is the step again?</w:t>
            </w:r>
          </w:p>
        </w:tc>
      </w:tr>
    </w:tbl>
    <w:p w14:paraId="31DA3C2A" w14:textId="77777777" w:rsidR="00AE308C" w:rsidRDefault="00AE308C">
      <w:pPr>
        <w:rPr>
          <w:rFonts w:ascii="Arial" w:hAnsi="Arial" w:cs="Arial"/>
          <w:color w:val="0F7EB4"/>
          <w:sz w:val="24"/>
          <w:lang w:val="en" w:eastAsia="en-AU"/>
        </w:rPr>
      </w:pPr>
      <w:r>
        <w:br w:type="page"/>
      </w:r>
    </w:p>
    <w:p w14:paraId="6651B735" w14:textId="120A57E2" w:rsidR="006947FF" w:rsidRPr="00E43742" w:rsidRDefault="002A627F" w:rsidP="002A627F">
      <w:pPr>
        <w:pStyle w:val="VCAAHeading4"/>
      </w:pPr>
      <w:bookmarkStart w:id="5" w:name="App2"/>
      <w:bookmarkEnd w:id="5"/>
      <w:r>
        <w:t>Appendix 2</w:t>
      </w:r>
      <w:r w:rsidR="006947FF">
        <w:t xml:space="preserve">: </w:t>
      </w:r>
      <w:r w:rsidR="006947FF" w:rsidRPr="00E43742">
        <w:t>Glossary</w:t>
      </w:r>
      <w:r w:rsidR="006947FF">
        <w:t xml:space="preserve"> </w:t>
      </w:r>
      <w:r>
        <w:t>s</w:t>
      </w:r>
      <w:r w:rsidR="006947FF">
        <w:t xml:space="preserve">ample </w:t>
      </w:r>
    </w:p>
    <w:tbl>
      <w:tblPr>
        <w:tblStyle w:val="TableGrid"/>
        <w:tblW w:w="9918" w:type="dxa"/>
        <w:tblLook w:val="04A0" w:firstRow="1" w:lastRow="0" w:firstColumn="1" w:lastColumn="0" w:noHBand="0" w:noVBand="1"/>
        <w:tblCaption w:val="Table with column headings New word, Part of speech, Similar words, Definition (in my words), Drawing to help me remember"/>
      </w:tblPr>
      <w:tblGrid>
        <w:gridCol w:w="1803"/>
        <w:gridCol w:w="1803"/>
        <w:gridCol w:w="1803"/>
        <w:gridCol w:w="1803"/>
        <w:gridCol w:w="2706"/>
      </w:tblGrid>
      <w:tr w:rsidR="006947FF" w14:paraId="07E63EDD" w14:textId="77777777" w:rsidTr="001756C9">
        <w:tc>
          <w:tcPr>
            <w:tcW w:w="1803" w:type="dxa"/>
            <w:shd w:val="clear" w:color="auto" w:fill="0072AA" w:themeFill="accent1" w:themeFillShade="BF"/>
          </w:tcPr>
          <w:p w14:paraId="67EE4B30" w14:textId="77777777" w:rsidR="006947FF" w:rsidRPr="001756C9" w:rsidRDefault="006947FF" w:rsidP="001756C9">
            <w:pPr>
              <w:pStyle w:val="VCAAtablecondensedheading"/>
              <w:rPr>
                <w:b/>
                <w:bCs/>
              </w:rPr>
            </w:pPr>
            <w:r w:rsidRPr="001756C9">
              <w:rPr>
                <w:b/>
                <w:bCs/>
              </w:rPr>
              <w:t>New word</w:t>
            </w:r>
          </w:p>
        </w:tc>
        <w:tc>
          <w:tcPr>
            <w:tcW w:w="1803" w:type="dxa"/>
            <w:shd w:val="clear" w:color="auto" w:fill="0072AA" w:themeFill="accent1" w:themeFillShade="BF"/>
          </w:tcPr>
          <w:p w14:paraId="3BC74F99" w14:textId="3D6662E0" w:rsidR="006947FF" w:rsidRPr="001756C9" w:rsidRDefault="006947FF" w:rsidP="001756C9">
            <w:pPr>
              <w:pStyle w:val="VCAAtablecondensedheading"/>
              <w:rPr>
                <w:b/>
                <w:bCs/>
              </w:rPr>
            </w:pPr>
            <w:r w:rsidRPr="001756C9">
              <w:rPr>
                <w:b/>
                <w:bCs/>
              </w:rPr>
              <w:t xml:space="preserve">Part of </w:t>
            </w:r>
            <w:r w:rsidR="001756C9" w:rsidRPr="001756C9">
              <w:rPr>
                <w:b/>
                <w:bCs/>
              </w:rPr>
              <w:t>s</w:t>
            </w:r>
            <w:r w:rsidRPr="001756C9">
              <w:rPr>
                <w:b/>
                <w:bCs/>
              </w:rPr>
              <w:t>peech</w:t>
            </w:r>
          </w:p>
        </w:tc>
        <w:tc>
          <w:tcPr>
            <w:tcW w:w="1803" w:type="dxa"/>
            <w:shd w:val="clear" w:color="auto" w:fill="0072AA" w:themeFill="accent1" w:themeFillShade="BF"/>
          </w:tcPr>
          <w:p w14:paraId="68456E48" w14:textId="77777777" w:rsidR="006947FF" w:rsidRPr="001756C9" w:rsidRDefault="006947FF" w:rsidP="001756C9">
            <w:pPr>
              <w:pStyle w:val="VCAAtablecondensedheading"/>
              <w:rPr>
                <w:b/>
                <w:bCs/>
              </w:rPr>
            </w:pPr>
            <w:r w:rsidRPr="001756C9">
              <w:rPr>
                <w:b/>
                <w:bCs/>
              </w:rPr>
              <w:t>Similar words</w:t>
            </w:r>
          </w:p>
        </w:tc>
        <w:tc>
          <w:tcPr>
            <w:tcW w:w="1803" w:type="dxa"/>
            <w:shd w:val="clear" w:color="auto" w:fill="0072AA" w:themeFill="accent1" w:themeFillShade="BF"/>
          </w:tcPr>
          <w:p w14:paraId="4AA4A7DB" w14:textId="77777777" w:rsidR="006947FF" w:rsidRPr="001756C9" w:rsidRDefault="006947FF" w:rsidP="001756C9">
            <w:pPr>
              <w:pStyle w:val="VCAAtablecondensedheading"/>
              <w:rPr>
                <w:b/>
                <w:bCs/>
              </w:rPr>
            </w:pPr>
            <w:r w:rsidRPr="001756C9">
              <w:rPr>
                <w:b/>
                <w:bCs/>
              </w:rPr>
              <w:t>Definition (in my words)</w:t>
            </w:r>
          </w:p>
        </w:tc>
        <w:tc>
          <w:tcPr>
            <w:tcW w:w="2706" w:type="dxa"/>
            <w:shd w:val="clear" w:color="auto" w:fill="0072AA" w:themeFill="accent1" w:themeFillShade="BF"/>
          </w:tcPr>
          <w:p w14:paraId="29C86563" w14:textId="334CBC78" w:rsidR="006947FF" w:rsidRPr="001756C9" w:rsidRDefault="006947FF" w:rsidP="001756C9">
            <w:pPr>
              <w:pStyle w:val="VCAAtablecondensedheading"/>
              <w:rPr>
                <w:b/>
                <w:bCs/>
              </w:rPr>
            </w:pPr>
            <w:r w:rsidRPr="001756C9">
              <w:rPr>
                <w:b/>
                <w:bCs/>
              </w:rPr>
              <w:t>Drawing to help me remember</w:t>
            </w:r>
          </w:p>
        </w:tc>
      </w:tr>
      <w:tr w:rsidR="006947FF" w14:paraId="1F00D156" w14:textId="77777777" w:rsidTr="00B16018">
        <w:trPr>
          <w:trHeight w:val="1476"/>
        </w:trPr>
        <w:tc>
          <w:tcPr>
            <w:tcW w:w="1803" w:type="dxa"/>
            <w:vAlign w:val="center"/>
          </w:tcPr>
          <w:p w14:paraId="007F15E8" w14:textId="194BD697" w:rsidR="006947FF" w:rsidRDefault="006947FF">
            <w:pPr>
              <w:pStyle w:val="VCAAtablecondensed"/>
            </w:pPr>
            <w:r>
              <w:t>beard</w:t>
            </w:r>
          </w:p>
        </w:tc>
        <w:tc>
          <w:tcPr>
            <w:tcW w:w="1803" w:type="dxa"/>
            <w:vAlign w:val="center"/>
          </w:tcPr>
          <w:p w14:paraId="4DF8EA57" w14:textId="77777777" w:rsidR="006947FF" w:rsidRDefault="006947FF">
            <w:pPr>
              <w:pStyle w:val="VCAAtablecondensed"/>
            </w:pPr>
            <w:r>
              <w:t>noun</w:t>
            </w:r>
          </w:p>
        </w:tc>
        <w:tc>
          <w:tcPr>
            <w:tcW w:w="1803" w:type="dxa"/>
            <w:vAlign w:val="center"/>
          </w:tcPr>
          <w:p w14:paraId="64FBE3BA" w14:textId="39773279" w:rsidR="006947FF" w:rsidRDefault="00AE308C">
            <w:pPr>
              <w:pStyle w:val="VCAAtablecondensed"/>
            </w:pPr>
            <w:r>
              <w:t>b</w:t>
            </w:r>
            <w:r w:rsidR="006947FF">
              <w:t>earded (adjective)</w:t>
            </w:r>
          </w:p>
        </w:tc>
        <w:tc>
          <w:tcPr>
            <w:tcW w:w="1803" w:type="dxa"/>
            <w:vAlign w:val="center"/>
          </w:tcPr>
          <w:p w14:paraId="6347A177" w14:textId="57A97944" w:rsidR="006947FF" w:rsidRDefault="005778D4">
            <w:pPr>
              <w:pStyle w:val="VCAAtablecondensed"/>
            </w:pPr>
            <w:r>
              <w:t>t</w:t>
            </w:r>
            <w:r w:rsidR="006947FF">
              <w:t>o have lots of hair on your chin</w:t>
            </w:r>
          </w:p>
        </w:tc>
        <w:tc>
          <w:tcPr>
            <w:tcW w:w="2706" w:type="dxa"/>
            <w:vAlign w:val="center"/>
          </w:tcPr>
          <w:p w14:paraId="419F8011" w14:textId="6BA19FE8" w:rsidR="006947FF" w:rsidRDefault="009C56D6" w:rsidP="00AE308C">
            <w:pPr>
              <w:rPr>
                <w:rFonts w:ascii="Arial Narrow" w:hAnsi="Arial Narrow" w:cs="Arial"/>
                <w:sz w:val="24"/>
                <w:szCs w:val="24"/>
              </w:rPr>
            </w:pPr>
            <w:r>
              <w:rPr>
                <w:noProof/>
                <w:lang w:val="en-AU" w:eastAsia="en-AU"/>
              </w:rPr>
              <mc:AlternateContent>
                <mc:Choice Requires="wps">
                  <w:drawing>
                    <wp:anchor distT="0" distB="0" distL="114300" distR="114300" simplePos="0" relativeHeight="251670528" behindDoc="0" locked="0" layoutInCell="1" allowOverlap="1" wp14:anchorId="72824913" wp14:editId="0322A174">
                      <wp:simplePos x="0" y="0"/>
                      <wp:positionH relativeFrom="column">
                        <wp:posOffset>866775</wp:posOffset>
                      </wp:positionH>
                      <wp:positionV relativeFrom="paragraph">
                        <wp:posOffset>922655</wp:posOffset>
                      </wp:positionV>
                      <wp:extent cx="495300" cy="9525"/>
                      <wp:effectExtent l="19050" t="57150" r="0" b="85725"/>
                      <wp:wrapNone/>
                      <wp:docPr id="8" name="Straight Arrow Connector 8" descr="an arrow pointing to the beard in the bearded man illustration"/>
                      <wp:cNvGraphicFramePr/>
                      <a:graphic xmlns:a="http://schemas.openxmlformats.org/drawingml/2006/main">
                        <a:graphicData uri="http://schemas.microsoft.com/office/word/2010/wordprocessingShape">
                          <wps:wsp>
                            <wps:cNvCnPr/>
                            <wps:spPr>
                              <a:xfrm flipH="1">
                                <a:off x="0" y="0"/>
                                <a:ext cx="495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77975D" id="_x0000_t32" coordsize="21600,21600" o:spt="32" o:oned="t" path="m,l21600,21600e" filled="f">
                      <v:path arrowok="t" fillok="f" o:connecttype="none"/>
                      <o:lock v:ext="edit" shapetype="t"/>
                    </v:shapetype>
                    <v:shape id="Straight Arrow Connector 8" o:spid="_x0000_s1026" type="#_x0000_t32" alt="an arrow pointing to the beard in the bearded man illustration" style="position:absolute;margin-left:68.25pt;margin-top:72.65pt;width:39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" strokecolor="#0090d7 [3044]">
                      <v:stroke endarrow="block"/>
                    </v:shape>
                  </w:pict>
                </mc:Fallback>
              </mc:AlternateContent>
            </w:r>
            <w:r w:rsidR="00BE0C21">
              <w:rPr>
                <w:noProof/>
                <w:lang w:val="en-AU" w:eastAsia="en-AU"/>
              </w:rPr>
              <w:drawing>
                <wp:inline distT="0" distB="0" distL="0" distR="0" wp14:anchorId="2B15EC9A" wp14:editId="7C030C85">
                  <wp:extent cx="1257300" cy="1219200"/>
                  <wp:effectExtent l="0" t="0" r="0" b="0"/>
                  <wp:docPr id="17" name="Picture 17" descr="illustration of a bearde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llustration of a bearded man"/>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9090" t="7791" r="5196" b="9091"/>
                          <a:stretch/>
                        </pic:blipFill>
                        <pic:spPr bwMode="auto">
                          <a:xfrm>
                            <a:off x="0" y="0"/>
                            <a:ext cx="1257300" cy="1219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34891" w14:paraId="3218415C" w14:textId="77777777" w:rsidTr="00B16018">
        <w:trPr>
          <w:trHeight w:val="885"/>
        </w:trPr>
        <w:tc>
          <w:tcPr>
            <w:tcW w:w="1803" w:type="dxa"/>
            <w:shd w:val="clear" w:color="auto" w:fill="auto"/>
          </w:tcPr>
          <w:p w14:paraId="528ECFE0" w14:textId="77777777" w:rsidR="00834891" w:rsidRDefault="00834891" w:rsidP="00B33869">
            <w:pPr>
              <w:pStyle w:val="VCAAtablecondensed"/>
            </w:pPr>
          </w:p>
        </w:tc>
        <w:tc>
          <w:tcPr>
            <w:tcW w:w="1803" w:type="dxa"/>
            <w:shd w:val="clear" w:color="auto" w:fill="auto"/>
          </w:tcPr>
          <w:p w14:paraId="4BC9A136" w14:textId="77777777" w:rsidR="00834891" w:rsidRDefault="00834891" w:rsidP="00B33869">
            <w:pPr>
              <w:pStyle w:val="VCAAtablecondensed"/>
            </w:pPr>
          </w:p>
        </w:tc>
        <w:tc>
          <w:tcPr>
            <w:tcW w:w="1803" w:type="dxa"/>
            <w:shd w:val="clear" w:color="auto" w:fill="auto"/>
          </w:tcPr>
          <w:p w14:paraId="113A707C" w14:textId="6790462E" w:rsidR="00834891" w:rsidRDefault="00834891" w:rsidP="00B33869">
            <w:pPr>
              <w:pStyle w:val="VCAAtablecondensed"/>
            </w:pPr>
          </w:p>
        </w:tc>
        <w:tc>
          <w:tcPr>
            <w:tcW w:w="1803" w:type="dxa"/>
            <w:shd w:val="clear" w:color="auto" w:fill="auto"/>
          </w:tcPr>
          <w:p w14:paraId="09F9ECB0" w14:textId="77777777" w:rsidR="00834891" w:rsidRDefault="00834891" w:rsidP="00B33869">
            <w:pPr>
              <w:pStyle w:val="VCAAtablecondensed"/>
            </w:pPr>
          </w:p>
        </w:tc>
        <w:tc>
          <w:tcPr>
            <w:tcW w:w="2706" w:type="dxa"/>
            <w:shd w:val="clear" w:color="auto" w:fill="auto"/>
          </w:tcPr>
          <w:p w14:paraId="53F9D2C9" w14:textId="59C84ACB" w:rsidR="00834891" w:rsidRDefault="00834891" w:rsidP="00805E57">
            <w:pPr>
              <w:rPr>
                <w:rFonts w:ascii="Arial Narrow" w:hAnsi="Arial Narrow" w:cs="Arial"/>
                <w:sz w:val="24"/>
                <w:szCs w:val="24"/>
              </w:rPr>
            </w:pPr>
          </w:p>
        </w:tc>
      </w:tr>
      <w:tr w:rsidR="00AE308C" w14:paraId="4C07C527" w14:textId="77777777" w:rsidTr="00B16018">
        <w:trPr>
          <w:trHeight w:val="885"/>
        </w:trPr>
        <w:tc>
          <w:tcPr>
            <w:tcW w:w="1803" w:type="dxa"/>
            <w:shd w:val="clear" w:color="auto" w:fill="auto"/>
          </w:tcPr>
          <w:p w14:paraId="607F41D2" w14:textId="77777777" w:rsidR="00AE308C" w:rsidRDefault="00AE308C" w:rsidP="00B33869">
            <w:pPr>
              <w:pStyle w:val="VCAAtablecondensed"/>
            </w:pPr>
          </w:p>
        </w:tc>
        <w:tc>
          <w:tcPr>
            <w:tcW w:w="1803" w:type="dxa"/>
            <w:shd w:val="clear" w:color="auto" w:fill="auto"/>
          </w:tcPr>
          <w:p w14:paraId="0D0D0FBA" w14:textId="77777777" w:rsidR="00AE308C" w:rsidRDefault="00AE308C" w:rsidP="00B33869">
            <w:pPr>
              <w:pStyle w:val="VCAAtablecondensed"/>
            </w:pPr>
          </w:p>
        </w:tc>
        <w:tc>
          <w:tcPr>
            <w:tcW w:w="1803" w:type="dxa"/>
            <w:shd w:val="clear" w:color="auto" w:fill="auto"/>
          </w:tcPr>
          <w:p w14:paraId="4920FE67" w14:textId="77777777" w:rsidR="00AE308C" w:rsidRDefault="00AE308C" w:rsidP="00B33869">
            <w:pPr>
              <w:pStyle w:val="VCAAtablecondensed"/>
            </w:pPr>
          </w:p>
        </w:tc>
        <w:tc>
          <w:tcPr>
            <w:tcW w:w="1803" w:type="dxa"/>
            <w:shd w:val="clear" w:color="auto" w:fill="auto"/>
          </w:tcPr>
          <w:p w14:paraId="11CC993A" w14:textId="77777777" w:rsidR="00AE308C" w:rsidRDefault="00AE308C" w:rsidP="00B33869">
            <w:pPr>
              <w:pStyle w:val="VCAAtablecondensed"/>
            </w:pPr>
          </w:p>
        </w:tc>
        <w:tc>
          <w:tcPr>
            <w:tcW w:w="2706" w:type="dxa"/>
            <w:shd w:val="clear" w:color="auto" w:fill="auto"/>
          </w:tcPr>
          <w:p w14:paraId="711EF772" w14:textId="77777777" w:rsidR="00AE308C" w:rsidRDefault="00AE308C" w:rsidP="00805E57">
            <w:pPr>
              <w:rPr>
                <w:rFonts w:ascii="Arial Narrow" w:hAnsi="Arial Narrow" w:cs="Arial"/>
                <w:sz w:val="24"/>
                <w:szCs w:val="24"/>
              </w:rPr>
            </w:pPr>
          </w:p>
        </w:tc>
      </w:tr>
      <w:tr w:rsidR="00AE308C" w14:paraId="11783517" w14:textId="77777777" w:rsidTr="00B16018">
        <w:trPr>
          <w:trHeight w:val="885"/>
        </w:trPr>
        <w:tc>
          <w:tcPr>
            <w:tcW w:w="1803" w:type="dxa"/>
            <w:shd w:val="clear" w:color="auto" w:fill="auto"/>
          </w:tcPr>
          <w:p w14:paraId="612A7364" w14:textId="77777777" w:rsidR="00AE308C" w:rsidRDefault="00AE308C" w:rsidP="00B33869">
            <w:pPr>
              <w:pStyle w:val="VCAAtablecondensed"/>
            </w:pPr>
          </w:p>
        </w:tc>
        <w:tc>
          <w:tcPr>
            <w:tcW w:w="1803" w:type="dxa"/>
            <w:shd w:val="clear" w:color="auto" w:fill="auto"/>
          </w:tcPr>
          <w:p w14:paraId="34999FDE" w14:textId="77777777" w:rsidR="00AE308C" w:rsidRDefault="00AE308C" w:rsidP="00B33869">
            <w:pPr>
              <w:pStyle w:val="VCAAtablecondensed"/>
            </w:pPr>
          </w:p>
        </w:tc>
        <w:tc>
          <w:tcPr>
            <w:tcW w:w="1803" w:type="dxa"/>
            <w:shd w:val="clear" w:color="auto" w:fill="auto"/>
          </w:tcPr>
          <w:p w14:paraId="0496C7A4" w14:textId="77777777" w:rsidR="00AE308C" w:rsidRDefault="00AE308C" w:rsidP="00B33869">
            <w:pPr>
              <w:pStyle w:val="VCAAtablecondensed"/>
            </w:pPr>
          </w:p>
        </w:tc>
        <w:tc>
          <w:tcPr>
            <w:tcW w:w="1803" w:type="dxa"/>
            <w:shd w:val="clear" w:color="auto" w:fill="auto"/>
          </w:tcPr>
          <w:p w14:paraId="277596B4" w14:textId="77777777" w:rsidR="00AE308C" w:rsidRDefault="00AE308C" w:rsidP="00B33869">
            <w:pPr>
              <w:pStyle w:val="VCAAtablecondensed"/>
            </w:pPr>
          </w:p>
        </w:tc>
        <w:tc>
          <w:tcPr>
            <w:tcW w:w="2706" w:type="dxa"/>
            <w:shd w:val="clear" w:color="auto" w:fill="auto"/>
          </w:tcPr>
          <w:p w14:paraId="65232CBD" w14:textId="77777777" w:rsidR="00AE308C" w:rsidRDefault="00AE308C" w:rsidP="00805E57">
            <w:pPr>
              <w:rPr>
                <w:rFonts w:ascii="Arial Narrow" w:hAnsi="Arial Narrow" w:cs="Arial"/>
                <w:sz w:val="24"/>
                <w:szCs w:val="24"/>
              </w:rPr>
            </w:pPr>
          </w:p>
        </w:tc>
      </w:tr>
      <w:tr w:rsidR="00AE308C" w14:paraId="127E80AD" w14:textId="77777777" w:rsidTr="00B16018">
        <w:trPr>
          <w:trHeight w:val="885"/>
        </w:trPr>
        <w:tc>
          <w:tcPr>
            <w:tcW w:w="1803" w:type="dxa"/>
            <w:shd w:val="clear" w:color="auto" w:fill="auto"/>
          </w:tcPr>
          <w:p w14:paraId="09902F4A" w14:textId="77777777" w:rsidR="00AE308C" w:rsidRDefault="00AE308C" w:rsidP="00B33869">
            <w:pPr>
              <w:pStyle w:val="VCAAtablecondensed"/>
            </w:pPr>
          </w:p>
        </w:tc>
        <w:tc>
          <w:tcPr>
            <w:tcW w:w="1803" w:type="dxa"/>
            <w:shd w:val="clear" w:color="auto" w:fill="auto"/>
          </w:tcPr>
          <w:p w14:paraId="7B72EF0A" w14:textId="77777777" w:rsidR="00AE308C" w:rsidRDefault="00AE308C" w:rsidP="00B33869">
            <w:pPr>
              <w:pStyle w:val="VCAAtablecondensed"/>
            </w:pPr>
          </w:p>
        </w:tc>
        <w:tc>
          <w:tcPr>
            <w:tcW w:w="1803" w:type="dxa"/>
            <w:shd w:val="clear" w:color="auto" w:fill="auto"/>
          </w:tcPr>
          <w:p w14:paraId="03494594" w14:textId="77777777" w:rsidR="00AE308C" w:rsidRDefault="00AE308C" w:rsidP="00B33869">
            <w:pPr>
              <w:pStyle w:val="VCAAtablecondensed"/>
            </w:pPr>
          </w:p>
        </w:tc>
        <w:tc>
          <w:tcPr>
            <w:tcW w:w="1803" w:type="dxa"/>
            <w:shd w:val="clear" w:color="auto" w:fill="auto"/>
          </w:tcPr>
          <w:p w14:paraId="2CFEE475" w14:textId="77777777" w:rsidR="00AE308C" w:rsidRDefault="00AE308C" w:rsidP="00B33869">
            <w:pPr>
              <w:pStyle w:val="VCAAtablecondensed"/>
            </w:pPr>
          </w:p>
        </w:tc>
        <w:tc>
          <w:tcPr>
            <w:tcW w:w="2706" w:type="dxa"/>
            <w:shd w:val="clear" w:color="auto" w:fill="auto"/>
          </w:tcPr>
          <w:p w14:paraId="498F1DFE" w14:textId="77777777" w:rsidR="00AE308C" w:rsidRDefault="00AE308C" w:rsidP="00805E57">
            <w:pPr>
              <w:rPr>
                <w:rFonts w:ascii="Arial Narrow" w:hAnsi="Arial Narrow" w:cs="Arial"/>
                <w:sz w:val="24"/>
                <w:szCs w:val="24"/>
              </w:rPr>
            </w:pPr>
          </w:p>
        </w:tc>
      </w:tr>
      <w:tr w:rsidR="00AE308C" w14:paraId="0D3E7C72" w14:textId="77777777" w:rsidTr="00B16018">
        <w:trPr>
          <w:trHeight w:val="885"/>
        </w:trPr>
        <w:tc>
          <w:tcPr>
            <w:tcW w:w="1803" w:type="dxa"/>
            <w:shd w:val="clear" w:color="auto" w:fill="auto"/>
          </w:tcPr>
          <w:p w14:paraId="4E351D4A" w14:textId="77777777" w:rsidR="00AE308C" w:rsidRDefault="00AE308C" w:rsidP="00B33869">
            <w:pPr>
              <w:pStyle w:val="VCAAtablecondensed"/>
            </w:pPr>
          </w:p>
        </w:tc>
        <w:tc>
          <w:tcPr>
            <w:tcW w:w="1803" w:type="dxa"/>
            <w:shd w:val="clear" w:color="auto" w:fill="auto"/>
          </w:tcPr>
          <w:p w14:paraId="66B1919F" w14:textId="77777777" w:rsidR="00AE308C" w:rsidRDefault="00AE308C" w:rsidP="00B33869">
            <w:pPr>
              <w:pStyle w:val="VCAAtablecondensed"/>
            </w:pPr>
          </w:p>
        </w:tc>
        <w:tc>
          <w:tcPr>
            <w:tcW w:w="1803" w:type="dxa"/>
            <w:shd w:val="clear" w:color="auto" w:fill="auto"/>
          </w:tcPr>
          <w:p w14:paraId="452C76A0" w14:textId="77777777" w:rsidR="00AE308C" w:rsidRDefault="00AE308C" w:rsidP="00B33869">
            <w:pPr>
              <w:pStyle w:val="VCAAtablecondensed"/>
            </w:pPr>
          </w:p>
        </w:tc>
        <w:tc>
          <w:tcPr>
            <w:tcW w:w="1803" w:type="dxa"/>
            <w:shd w:val="clear" w:color="auto" w:fill="auto"/>
          </w:tcPr>
          <w:p w14:paraId="55CFA740" w14:textId="77777777" w:rsidR="00AE308C" w:rsidRDefault="00AE308C" w:rsidP="00B33869">
            <w:pPr>
              <w:pStyle w:val="VCAAtablecondensed"/>
            </w:pPr>
          </w:p>
        </w:tc>
        <w:tc>
          <w:tcPr>
            <w:tcW w:w="2706" w:type="dxa"/>
            <w:shd w:val="clear" w:color="auto" w:fill="auto"/>
          </w:tcPr>
          <w:p w14:paraId="1A5014E6" w14:textId="77777777" w:rsidR="00AE308C" w:rsidRDefault="00AE308C" w:rsidP="00805E57">
            <w:pPr>
              <w:rPr>
                <w:rFonts w:ascii="Arial Narrow" w:hAnsi="Arial Narrow" w:cs="Arial"/>
                <w:sz w:val="24"/>
                <w:szCs w:val="24"/>
              </w:rPr>
            </w:pPr>
          </w:p>
        </w:tc>
      </w:tr>
      <w:tr w:rsidR="00AE308C" w14:paraId="64D792FC" w14:textId="77777777" w:rsidTr="00B16018">
        <w:trPr>
          <w:trHeight w:val="885"/>
        </w:trPr>
        <w:tc>
          <w:tcPr>
            <w:tcW w:w="1803" w:type="dxa"/>
            <w:shd w:val="clear" w:color="auto" w:fill="auto"/>
          </w:tcPr>
          <w:p w14:paraId="6CADA92A" w14:textId="77777777" w:rsidR="00AE308C" w:rsidRDefault="00AE308C" w:rsidP="00B33869">
            <w:pPr>
              <w:pStyle w:val="VCAAtablecondensed"/>
            </w:pPr>
          </w:p>
        </w:tc>
        <w:tc>
          <w:tcPr>
            <w:tcW w:w="1803" w:type="dxa"/>
            <w:shd w:val="clear" w:color="auto" w:fill="auto"/>
          </w:tcPr>
          <w:p w14:paraId="5D3FA3DF" w14:textId="77777777" w:rsidR="00AE308C" w:rsidRDefault="00AE308C" w:rsidP="00B33869">
            <w:pPr>
              <w:pStyle w:val="VCAAtablecondensed"/>
            </w:pPr>
          </w:p>
        </w:tc>
        <w:tc>
          <w:tcPr>
            <w:tcW w:w="1803" w:type="dxa"/>
            <w:shd w:val="clear" w:color="auto" w:fill="auto"/>
          </w:tcPr>
          <w:p w14:paraId="6D7E8657" w14:textId="77777777" w:rsidR="00AE308C" w:rsidRDefault="00AE308C" w:rsidP="00B33869">
            <w:pPr>
              <w:pStyle w:val="VCAAtablecondensed"/>
            </w:pPr>
          </w:p>
        </w:tc>
        <w:tc>
          <w:tcPr>
            <w:tcW w:w="1803" w:type="dxa"/>
            <w:shd w:val="clear" w:color="auto" w:fill="auto"/>
          </w:tcPr>
          <w:p w14:paraId="29F499C3" w14:textId="77777777" w:rsidR="00AE308C" w:rsidRDefault="00AE308C" w:rsidP="00B33869">
            <w:pPr>
              <w:pStyle w:val="VCAAtablecondensed"/>
            </w:pPr>
          </w:p>
        </w:tc>
        <w:tc>
          <w:tcPr>
            <w:tcW w:w="2706" w:type="dxa"/>
            <w:shd w:val="clear" w:color="auto" w:fill="auto"/>
          </w:tcPr>
          <w:p w14:paraId="27BBA5E2" w14:textId="77777777" w:rsidR="00AE308C" w:rsidRDefault="00AE308C" w:rsidP="00805E57">
            <w:pPr>
              <w:rPr>
                <w:rFonts w:ascii="Arial Narrow" w:hAnsi="Arial Narrow" w:cs="Arial"/>
                <w:sz w:val="24"/>
                <w:szCs w:val="24"/>
              </w:rPr>
            </w:pPr>
          </w:p>
        </w:tc>
      </w:tr>
      <w:tr w:rsidR="00AE308C" w14:paraId="0304E900" w14:textId="77777777" w:rsidTr="00B16018">
        <w:trPr>
          <w:trHeight w:val="885"/>
        </w:trPr>
        <w:tc>
          <w:tcPr>
            <w:tcW w:w="1803" w:type="dxa"/>
            <w:shd w:val="clear" w:color="auto" w:fill="auto"/>
          </w:tcPr>
          <w:p w14:paraId="36083B2E" w14:textId="77777777" w:rsidR="00AE308C" w:rsidRDefault="00AE308C" w:rsidP="00B33869">
            <w:pPr>
              <w:pStyle w:val="VCAAtablecondensed"/>
            </w:pPr>
          </w:p>
        </w:tc>
        <w:tc>
          <w:tcPr>
            <w:tcW w:w="1803" w:type="dxa"/>
            <w:shd w:val="clear" w:color="auto" w:fill="auto"/>
          </w:tcPr>
          <w:p w14:paraId="74D331AB" w14:textId="77777777" w:rsidR="00AE308C" w:rsidRDefault="00AE308C" w:rsidP="00B33869">
            <w:pPr>
              <w:pStyle w:val="VCAAtablecondensed"/>
            </w:pPr>
          </w:p>
        </w:tc>
        <w:tc>
          <w:tcPr>
            <w:tcW w:w="1803" w:type="dxa"/>
            <w:shd w:val="clear" w:color="auto" w:fill="auto"/>
          </w:tcPr>
          <w:p w14:paraId="652564C8" w14:textId="77777777" w:rsidR="00AE308C" w:rsidRDefault="00AE308C" w:rsidP="00B33869">
            <w:pPr>
              <w:pStyle w:val="VCAAtablecondensed"/>
            </w:pPr>
          </w:p>
        </w:tc>
        <w:tc>
          <w:tcPr>
            <w:tcW w:w="1803" w:type="dxa"/>
            <w:shd w:val="clear" w:color="auto" w:fill="auto"/>
          </w:tcPr>
          <w:p w14:paraId="669829A4" w14:textId="77777777" w:rsidR="00AE308C" w:rsidRDefault="00AE308C" w:rsidP="00B33869">
            <w:pPr>
              <w:pStyle w:val="VCAAtablecondensed"/>
            </w:pPr>
          </w:p>
        </w:tc>
        <w:tc>
          <w:tcPr>
            <w:tcW w:w="2706" w:type="dxa"/>
            <w:shd w:val="clear" w:color="auto" w:fill="auto"/>
          </w:tcPr>
          <w:p w14:paraId="76826260" w14:textId="77777777" w:rsidR="00AE308C" w:rsidRDefault="00AE308C" w:rsidP="00805E57">
            <w:pPr>
              <w:rPr>
                <w:rFonts w:ascii="Arial Narrow" w:hAnsi="Arial Narrow" w:cs="Arial"/>
                <w:sz w:val="24"/>
                <w:szCs w:val="24"/>
              </w:rPr>
            </w:pPr>
          </w:p>
        </w:tc>
      </w:tr>
      <w:tr w:rsidR="00AE308C" w14:paraId="222CB729" w14:textId="77777777" w:rsidTr="00B16018">
        <w:trPr>
          <w:trHeight w:val="885"/>
        </w:trPr>
        <w:tc>
          <w:tcPr>
            <w:tcW w:w="1803" w:type="dxa"/>
            <w:shd w:val="clear" w:color="auto" w:fill="auto"/>
          </w:tcPr>
          <w:p w14:paraId="7859DA5B" w14:textId="77777777" w:rsidR="00AE308C" w:rsidRDefault="00AE308C" w:rsidP="00B33869">
            <w:pPr>
              <w:pStyle w:val="VCAAtablecondensed"/>
            </w:pPr>
          </w:p>
        </w:tc>
        <w:tc>
          <w:tcPr>
            <w:tcW w:w="1803" w:type="dxa"/>
            <w:shd w:val="clear" w:color="auto" w:fill="auto"/>
          </w:tcPr>
          <w:p w14:paraId="2A1AC8F9" w14:textId="77777777" w:rsidR="00AE308C" w:rsidRDefault="00AE308C" w:rsidP="00B33869">
            <w:pPr>
              <w:pStyle w:val="VCAAtablecondensed"/>
            </w:pPr>
          </w:p>
        </w:tc>
        <w:tc>
          <w:tcPr>
            <w:tcW w:w="1803" w:type="dxa"/>
            <w:shd w:val="clear" w:color="auto" w:fill="auto"/>
          </w:tcPr>
          <w:p w14:paraId="609CD24B" w14:textId="77777777" w:rsidR="00AE308C" w:rsidRDefault="00AE308C" w:rsidP="00B33869">
            <w:pPr>
              <w:pStyle w:val="VCAAtablecondensed"/>
            </w:pPr>
          </w:p>
        </w:tc>
        <w:tc>
          <w:tcPr>
            <w:tcW w:w="1803" w:type="dxa"/>
            <w:shd w:val="clear" w:color="auto" w:fill="auto"/>
          </w:tcPr>
          <w:p w14:paraId="7B3C7F47" w14:textId="77777777" w:rsidR="00AE308C" w:rsidRDefault="00AE308C" w:rsidP="00B33869">
            <w:pPr>
              <w:pStyle w:val="VCAAtablecondensed"/>
            </w:pPr>
          </w:p>
        </w:tc>
        <w:tc>
          <w:tcPr>
            <w:tcW w:w="2706" w:type="dxa"/>
            <w:shd w:val="clear" w:color="auto" w:fill="auto"/>
          </w:tcPr>
          <w:p w14:paraId="5AEBC68B" w14:textId="77777777" w:rsidR="00AE308C" w:rsidRDefault="00AE308C" w:rsidP="00805E57">
            <w:pPr>
              <w:rPr>
                <w:rFonts w:ascii="Arial Narrow" w:hAnsi="Arial Narrow" w:cs="Arial"/>
                <w:sz w:val="24"/>
                <w:szCs w:val="24"/>
              </w:rPr>
            </w:pPr>
          </w:p>
        </w:tc>
      </w:tr>
      <w:tr w:rsidR="00AE308C" w14:paraId="0F6CECEC" w14:textId="77777777" w:rsidTr="00B16018">
        <w:trPr>
          <w:trHeight w:val="885"/>
        </w:trPr>
        <w:tc>
          <w:tcPr>
            <w:tcW w:w="1803" w:type="dxa"/>
            <w:shd w:val="clear" w:color="auto" w:fill="auto"/>
          </w:tcPr>
          <w:p w14:paraId="71D19C47" w14:textId="77777777" w:rsidR="00AE308C" w:rsidRDefault="00AE308C" w:rsidP="00B33869">
            <w:pPr>
              <w:pStyle w:val="VCAAtablecondensed"/>
            </w:pPr>
          </w:p>
        </w:tc>
        <w:tc>
          <w:tcPr>
            <w:tcW w:w="1803" w:type="dxa"/>
            <w:shd w:val="clear" w:color="auto" w:fill="auto"/>
          </w:tcPr>
          <w:p w14:paraId="116531CD" w14:textId="77777777" w:rsidR="00AE308C" w:rsidRDefault="00AE308C" w:rsidP="00B33869">
            <w:pPr>
              <w:pStyle w:val="VCAAtablecondensed"/>
            </w:pPr>
          </w:p>
        </w:tc>
        <w:tc>
          <w:tcPr>
            <w:tcW w:w="1803" w:type="dxa"/>
            <w:shd w:val="clear" w:color="auto" w:fill="auto"/>
          </w:tcPr>
          <w:p w14:paraId="72344F6D" w14:textId="77777777" w:rsidR="00AE308C" w:rsidRDefault="00AE308C" w:rsidP="00B33869">
            <w:pPr>
              <w:pStyle w:val="VCAAtablecondensed"/>
            </w:pPr>
          </w:p>
        </w:tc>
        <w:tc>
          <w:tcPr>
            <w:tcW w:w="1803" w:type="dxa"/>
            <w:shd w:val="clear" w:color="auto" w:fill="auto"/>
          </w:tcPr>
          <w:p w14:paraId="5BD7ED26" w14:textId="77777777" w:rsidR="00AE308C" w:rsidRDefault="00AE308C" w:rsidP="00B33869">
            <w:pPr>
              <w:pStyle w:val="VCAAtablecondensed"/>
            </w:pPr>
          </w:p>
        </w:tc>
        <w:tc>
          <w:tcPr>
            <w:tcW w:w="2706" w:type="dxa"/>
            <w:shd w:val="clear" w:color="auto" w:fill="auto"/>
          </w:tcPr>
          <w:p w14:paraId="05B1C205" w14:textId="77777777" w:rsidR="00AE308C" w:rsidRDefault="00AE308C" w:rsidP="00805E57">
            <w:pPr>
              <w:rPr>
                <w:rFonts w:ascii="Arial Narrow" w:hAnsi="Arial Narrow" w:cs="Arial"/>
                <w:sz w:val="24"/>
                <w:szCs w:val="24"/>
              </w:rPr>
            </w:pPr>
          </w:p>
        </w:tc>
      </w:tr>
      <w:tr w:rsidR="00AE308C" w14:paraId="03EE61E3" w14:textId="77777777" w:rsidTr="00B16018">
        <w:trPr>
          <w:trHeight w:val="885"/>
        </w:trPr>
        <w:tc>
          <w:tcPr>
            <w:tcW w:w="1803" w:type="dxa"/>
            <w:shd w:val="clear" w:color="auto" w:fill="auto"/>
          </w:tcPr>
          <w:p w14:paraId="7473FBCD" w14:textId="77777777" w:rsidR="00AE308C" w:rsidRDefault="00AE308C" w:rsidP="00B33869">
            <w:pPr>
              <w:pStyle w:val="VCAAtablecondensed"/>
            </w:pPr>
          </w:p>
        </w:tc>
        <w:tc>
          <w:tcPr>
            <w:tcW w:w="1803" w:type="dxa"/>
            <w:shd w:val="clear" w:color="auto" w:fill="auto"/>
          </w:tcPr>
          <w:p w14:paraId="208FE188" w14:textId="77777777" w:rsidR="00AE308C" w:rsidRDefault="00AE308C" w:rsidP="00B33869">
            <w:pPr>
              <w:pStyle w:val="VCAAtablecondensed"/>
            </w:pPr>
          </w:p>
        </w:tc>
        <w:tc>
          <w:tcPr>
            <w:tcW w:w="1803" w:type="dxa"/>
            <w:shd w:val="clear" w:color="auto" w:fill="auto"/>
          </w:tcPr>
          <w:p w14:paraId="4ACBF433" w14:textId="77777777" w:rsidR="00AE308C" w:rsidRDefault="00AE308C" w:rsidP="00B33869">
            <w:pPr>
              <w:pStyle w:val="VCAAtablecondensed"/>
            </w:pPr>
          </w:p>
        </w:tc>
        <w:tc>
          <w:tcPr>
            <w:tcW w:w="1803" w:type="dxa"/>
            <w:shd w:val="clear" w:color="auto" w:fill="auto"/>
          </w:tcPr>
          <w:p w14:paraId="0D64218C" w14:textId="77777777" w:rsidR="00AE308C" w:rsidRDefault="00AE308C" w:rsidP="00B33869">
            <w:pPr>
              <w:pStyle w:val="VCAAtablecondensed"/>
            </w:pPr>
          </w:p>
        </w:tc>
        <w:tc>
          <w:tcPr>
            <w:tcW w:w="2706" w:type="dxa"/>
            <w:shd w:val="clear" w:color="auto" w:fill="auto"/>
          </w:tcPr>
          <w:p w14:paraId="5567A33E" w14:textId="77777777" w:rsidR="00AE308C" w:rsidRDefault="00AE308C" w:rsidP="00805E57">
            <w:pPr>
              <w:rPr>
                <w:rFonts w:ascii="Arial Narrow" w:hAnsi="Arial Narrow" w:cs="Arial"/>
                <w:sz w:val="24"/>
                <w:szCs w:val="24"/>
              </w:rPr>
            </w:pPr>
          </w:p>
        </w:tc>
      </w:tr>
      <w:tr w:rsidR="00AE308C" w14:paraId="3E7A6C3D" w14:textId="77777777" w:rsidTr="00B16018">
        <w:trPr>
          <w:trHeight w:val="885"/>
        </w:trPr>
        <w:tc>
          <w:tcPr>
            <w:tcW w:w="1803" w:type="dxa"/>
            <w:shd w:val="clear" w:color="auto" w:fill="auto"/>
          </w:tcPr>
          <w:p w14:paraId="032B8A69" w14:textId="77777777" w:rsidR="00AE308C" w:rsidRDefault="00AE308C" w:rsidP="00B33869">
            <w:pPr>
              <w:pStyle w:val="VCAAtablecondensed"/>
            </w:pPr>
          </w:p>
        </w:tc>
        <w:tc>
          <w:tcPr>
            <w:tcW w:w="1803" w:type="dxa"/>
            <w:shd w:val="clear" w:color="auto" w:fill="auto"/>
          </w:tcPr>
          <w:p w14:paraId="386995BE" w14:textId="77777777" w:rsidR="00AE308C" w:rsidRDefault="00AE308C" w:rsidP="00B33869">
            <w:pPr>
              <w:pStyle w:val="VCAAtablecondensed"/>
            </w:pPr>
          </w:p>
        </w:tc>
        <w:tc>
          <w:tcPr>
            <w:tcW w:w="1803" w:type="dxa"/>
            <w:shd w:val="clear" w:color="auto" w:fill="auto"/>
          </w:tcPr>
          <w:p w14:paraId="45A26B53" w14:textId="77777777" w:rsidR="00AE308C" w:rsidRDefault="00AE308C" w:rsidP="00B33869">
            <w:pPr>
              <w:pStyle w:val="VCAAtablecondensed"/>
            </w:pPr>
          </w:p>
        </w:tc>
        <w:tc>
          <w:tcPr>
            <w:tcW w:w="1803" w:type="dxa"/>
            <w:shd w:val="clear" w:color="auto" w:fill="auto"/>
          </w:tcPr>
          <w:p w14:paraId="02FC1CB5" w14:textId="77777777" w:rsidR="00AE308C" w:rsidRDefault="00AE308C" w:rsidP="00B33869">
            <w:pPr>
              <w:pStyle w:val="VCAAtablecondensed"/>
            </w:pPr>
          </w:p>
        </w:tc>
        <w:tc>
          <w:tcPr>
            <w:tcW w:w="2706" w:type="dxa"/>
            <w:shd w:val="clear" w:color="auto" w:fill="auto"/>
          </w:tcPr>
          <w:p w14:paraId="1CE5FF28" w14:textId="77777777" w:rsidR="00AE308C" w:rsidRDefault="00AE308C" w:rsidP="00805E57">
            <w:pPr>
              <w:rPr>
                <w:rFonts w:ascii="Arial Narrow" w:hAnsi="Arial Narrow" w:cs="Arial"/>
                <w:sz w:val="24"/>
                <w:szCs w:val="24"/>
              </w:rPr>
            </w:pPr>
          </w:p>
        </w:tc>
      </w:tr>
    </w:tbl>
    <w:p w14:paraId="2D9C74E2" w14:textId="77777777" w:rsidR="00834891" w:rsidRDefault="00834891">
      <w:pPr>
        <w:rPr>
          <w:rFonts w:ascii="Arial" w:hAnsi="Arial" w:cs="Arial"/>
          <w:color w:val="0F7EB4"/>
          <w:sz w:val="24"/>
          <w:lang w:val="en" w:eastAsia="en-AU"/>
        </w:rPr>
      </w:pPr>
      <w:r>
        <w:br w:type="page"/>
      </w:r>
    </w:p>
    <w:p w14:paraId="6D9D3BC3" w14:textId="7AD5B8C9" w:rsidR="006947FF" w:rsidRPr="00834891" w:rsidRDefault="002A627F" w:rsidP="00834891">
      <w:pPr>
        <w:pStyle w:val="VCAAHeading4"/>
      </w:pPr>
      <w:bookmarkStart w:id="6" w:name="App3"/>
      <w:bookmarkEnd w:id="6"/>
      <w:r>
        <w:t>Appendix 3</w:t>
      </w:r>
      <w:r w:rsidR="006947FF">
        <w:t xml:space="preserve">: </w:t>
      </w:r>
      <w:r w:rsidR="00D21598">
        <w:t>Example a</w:t>
      </w:r>
      <w:r w:rsidR="006947FF">
        <w:t xml:space="preserve">nnotated </w:t>
      </w:r>
      <w:r>
        <w:t>i</w:t>
      </w:r>
      <w:r w:rsidR="006947FF">
        <w:t xml:space="preserve">nformation about </w:t>
      </w:r>
      <w:r>
        <w:t>l</w:t>
      </w:r>
      <w:r w:rsidR="006947FF">
        <w:t>ife in Afghanistan</w:t>
      </w:r>
    </w:p>
    <w:tbl>
      <w:tblPr>
        <w:tblStyle w:val="TableGrid"/>
        <w:tblW w:w="9923" w:type="dxa"/>
        <w:tblInd w:w="-5" w:type="dxa"/>
        <w:tblLook w:val="04A0" w:firstRow="1" w:lastRow="0" w:firstColumn="1" w:lastColumn="0" w:noHBand="0" w:noVBand="1"/>
        <w:tblCaption w:val="Table with column heading Afghanistan: Use this information to answer Questions 3 and 4."/>
      </w:tblPr>
      <w:tblGrid>
        <w:gridCol w:w="6237"/>
        <w:gridCol w:w="3686"/>
      </w:tblGrid>
      <w:tr w:rsidR="00B33869" w:rsidRPr="00163DBC" w14:paraId="1FC52571" w14:textId="77777777" w:rsidTr="00834891">
        <w:tc>
          <w:tcPr>
            <w:tcW w:w="9923" w:type="dxa"/>
            <w:gridSpan w:val="2"/>
            <w:shd w:val="clear" w:color="auto" w:fill="0072AA" w:themeFill="accent1" w:themeFillShade="BF"/>
          </w:tcPr>
          <w:p w14:paraId="57096DC6" w14:textId="21EBD364" w:rsidR="00B33869" w:rsidRPr="00834891" w:rsidRDefault="00B33869" w:rsidP="00834891">
            <w:pPr>
              <w:pStyle w:val="VCAAtablecondensedheading"/>
              <w:rPr>
                <w:b/>
                <w:bCs/>
                <w:szCs w:val="20"/>
              </w:rPr>
            </w:pPr>
            <w:r w:rsidRPr="00834891">
              <w:rPr>
                <w:b/>
                <w:bCs/>
              </w:rPr>
              <w:t>Afghanistan: Use this information to answer Questions 3 and 4.</w:t>
            </w:r>
          </w:p>
        </w:tc>
      </w:tr>
      <w:tr w:rsidR="00B33869" w:rsidRPr="00163DBC" w14:paraId="568246A3" w14:textId="77777777" w:rsidTr="00B33869">
        <w:tc>
          <w:tcPr>
            <w:tcW w:w="9923" w:type="dxa"/>
            <w:gridSpan w:val="2"/>
          </w:tcPr>
          <w:p w14:paraId="79C6B107" w14:textId="64D3A272" w:rsidR="00B33869" w:rsidRPr="00163DBC" w:rsidRDefault="00B33869" w:rsidP="001924D2">
            <w:pPr>
              <w:pStyle w:val="VCAAtablecondensed"/>
            </w:pPr>
            <w:r>
              <w:t xml:space="preserve">Words </w:t>
            </w:r>
            <w:r w:rsidR="00D21598">
              <w:t>that are</w:t>
            </w:r>
            <w:r w:rsidR="00D21598" w:rsidRPr="001924D2">
              <w:t xml:space="preserve"> </w:t>
            </w:r>
            <w:proofErr w:type="spellStart"/>
            <w:r w:rsidR="00D21598" w:rsidRPr="00B16018">
              <w:rPr>
                <w:color w:val="0072AA" w:themeColor="accent1" w:themeShade="BF"/>
              </w:rPr>
              <w:t>emphasised</w:t>
            </w:r>
            <w:proofErr w:type="spellEnd"/>
            <w:r w:rsidR="001924D2" w:rsidRPr="00B16018">
              <w:rPr>
                <w:color w:val="0072AA" w:themeColor="accent1" w:themeShade="BF"/>
              </w:rPr>
              <w:t xml:space="preserve"> (*)</w:t>
            </w:r>
            <w:r w:rsidRPr="00B16018">
              <w:t xml:space="preserve"> </w:t>
            </w:r>
            <w:r w:rsidRPr="001924D2">
              <w:t>a</w:t>
            </w:r>
            <w:r>
              <w:t>re challenging vocabulary that you may need to explain to EAL students.</w:t>
            </w:r>
          </w:p>
        </w:tc>
      </w:tr>
      <w:tr w:rsidR="006947FF" w:rsidRPr="00163DBC" w14:paraId="38CC258F" w14:textId="77777777" w:rsidTr="00834891">
        <w:tc>
          <w:tcPr>
            <w:tcW w:w="6237" w:type="dxa"/>
          </w:tcPr>
          <w:p w14:paraId="3FC27B3F" w14:textId="11B192FE" w:rsidR="006947FF" w:rsidRPr="00834891" w:rsidRDefault="006947FF" w:rsidP="001924D2">
            <w:pPr>
              <w:pStyle w:val="VCAAtablecondensed"/>
            </w:pPr>
            <w:r w:rsidRPr="00536C55">
              <w:t xml:space="preserve">Religion has been very important in </w:t>
            </w:r>
            <w:r w:rsidRPr="00B16018">
              <w:rPr>
                <w:rStyle w:val="VCAAtablecondensed-underlinedandboldemphasis"/>
                <w:b w:val="0"/>
                <w:color w:val="0072AA" w:themeColor="accent1" w:themeShade="BF"/>
                <w:u w:val="none"/>
              </w:rPr>
              <w:t>Afghanistan</w:t>
            </w:r>
            <w:r w:rsidR="001924D2" w:rsidRPr="00B16018">
              <w:rPr>
                <w:rStyle w:val="VCAAtablecondensed-underlinedandboldemphasis"/>
                <w:b w:val="0"/>
                <w:color w:val="0072AA" w:themeColor="accent1" w:themeShade="BF"/>
                <w:u w:val="none"/>
              </w:rPr>
              <w:t xml:space="preserve"> (*)</w:t>
            </w:r>
            <w:r w:rsidRPr="001924D2">
              <w:t xml:space="preserve"> </w:t>
            </w:r>
            <w:r w:rsidRPr="00536C55">
              <w:t xml:space="preserve">for a long time. In 1992, when the </w:t>
            </w:r>
            <w:r w:rsidRPr="00B16018">
              <w:rPr>
                <w:color w:val="0072AA" w:themeColor="accent1" w:themeShade="BF"/>
              </w:rPr>
              <w:t>Taliban</w:t>
            </w:r>
            <w:r w:rsidR="001924D2" w:rsidRPr="00B16018">
              <w:rPr>
                <w:color w:val="0072AA" w:themeColor="accent1" w:themeShade="BF"/>
              </w:rPr>
              <w:t xml:space="preserve"> (*)</w:t>
            </w:r>
            <w:r w:rsidRPr="00536C55">
              <w:t xml:space="preserve"> took control of parts of the country, strict rules were introduced. These included </w:t>
            </w:r>
            <w:r w:rsidRPr="00B16018">
              <w:rPr>
                <w:color w:val="0072AA" w:themeColor="accent1" w:themeShade="BF"/>
              </w:rPr>
              <w:t>banning</w:t>
            </w:r>
            <w:r w:rsidR="001924D2" w:rsidRPr="00B16018">
              <w:rPr>
                <w:color w:val="0072AA" w:themeColor="accent1" w:themeShade="BF"/>
              </w:rPr>
              <w:t xml:space="preserve"> (*)</w:t>
            </w:r>
            <w:r w:rsidRPr="00536C55">
              <w:rPr>
                <w:color w:val="FF0000"/>
              </w:rPr>
              <w:t xml:space="preserve"> </w:t>
            </w:r>
            <w:r w:rsidRPr="00536C55">
              <w:t xml:space="preserve">televisions, </w:t>
            </w:r>
            <w:r w:rsidRPr="00B16018">
              <w:rPr>
                <w:color w:val="0072AA" w:themeColor="accent1" w:themeShade="BF"/>
              </w:rPr>
              <w:t>forcing</w:t>
            </w:r>
            <w:r w:rsidR="001924D2" w:rsidRPr="00B16018">
              <w:rPr>
                <w:color w:val="0072AA" w:themeColor="accent1" w:themeShade="BF"/>
              </w:rPr>
              <w:t xml:space="preserve"> (*)</w:t>
            </w:r>
            <w:r w:rsidRPr="00536C55">
              <w:rPr>
                <w:color w:val="FF0000"/>
              </w:rPr>
              <w:t xml:space="preserve"> </w:t>
            </w:r>
            <w:r w:rsidRPr="00536C55">
              <w:t xml:space="preserve">women to cover their heads in public and to wear traditional clothing. The Taliban forced men to grow </w:t>
            </w:r>
            <w:r w:rsidRPr="00B16018">
              <w:rPr>
                <w:color w:val="0072AA" w:themeColor="accent1" w:themeShade="BF"/>
              </w:rPr>
              <w:t>beards</w:t>
            </w:r>
            <w:r w:rsidR="001924D2" w:rsidRPr="00B16018">
              <w:rPr>
                <w:color w:val="0072AA" w:themeColor="accent1" w:themeShade="BF"/>
              </w:rPr>
              <w:t xml:space="preserve"> (*)</w:t>
            </w:r>
            <w:r w:rsidRPr="00536C55">
              <w:t xml:space="preserve">; if they could not, they were </w:t>
            </w:r>
            <w:r w:rsidRPr="00B16018">
              <w:rPr>
                <w:color w:val="0072AA" w:themeColor="accent1" w:themeShade="BF"/>
              </w:rPr>
              <w:t>fined</w:t>
            </w:r>
            <w:r w:rsidR="001924D2" w:rsidRPr="00B16018">
              <w:rPr>
                <w:color w:val="0072AA" w:themeColor="accent1" w:themeShade="BF"/>
              </w:rPr>
              <w:t xml:space="preserve"> (*)</w:t>
            </w:r>
            <w:r w:rsidRPr="00536C55">
              <w:t xml:space="preserve"> and put in jail. Many Afghan people supported the Taliban because their rules brought </w:t>
            </w:r>
            <w:r w:rsidRPr="00B16018">
              <w:rPr>
                <w:color w:val="0072AA" w:themeColor="accent1" w:themeShade="BF"/>
              </w:rPr>
              <w:t>structure</w:t>
            </w:r>
            <w:r w:rsidR="001924D2" w:rsidRPr="00B16018">
              <w:rPr>
                <w:color w:val="0072AA" w:themeColor="accent1" w:themeShade="BF"/>
              </w:rPr>
              <w:t xml:space="preserve"> (*)</w:t>
            </w:r>
            <w:r w:rsidRPr="00536C55">
              <w:rPr>
                <w:color w:val="FF0000"/>
              </w:rPr>
              <w:t xml:space="preserve"> </w:t>
            </w:r>
            <w:r w:rsidRPr="00536C55">
              <w:t xml:space="preserve">to the country, which had been </w:t>
            </w:r>
            <w:proofErr w:type="spellStart"/>
            <w:r w:rsidRPr="00B16018">
              <w:rPr>
                <w:color w:val="0072AA" w:themeColor="accent1" w:themeShade="BF"/>
              </w:rPr>
              <w:t>disorganised</w:t>
            </w:r>
            <w:proofErr w:type="spellEnd"/>
            <w:r w:rsidR="001924D2" w:rsidRPr="00B16018">
              <w:rPr>
                <w:color w:val="0072AA" w:themeColor="accent1" w:themeShade="BF"/>
              </w:rPr>
              <w:t xml:space="preserve"> (*)</w:t>
            </w:r>
            <w:r w:rsidRPr="00536C55">
              <w:t xml:space="preserve"> from a history of many wars. </w:t>
            </w:r>
          </w:p>
          <w:p w14:paraId="28F05B11" w14:textId="260BE9A0" w:rsidR="006947FF" w:rsidRPr="00163DBC" w:rsidRDefault="006947FF" w:rsidP="001756C9">
            <w:pPr>
              <w:pStyle w:val="VCAAtablecondensed"/>
              <w:rPr>
                <w:rFonts w:cs="Helvetica"/>
              </w:rPr>
            </w:pPr>
            <w:r w:rsidRPr="00536C55">
              <w:rPr>
                <w:lang w:eastAsia="en-AU"/>
              </w:rPr>
              <w:t>Women in Afghanistan have experienced many change</w:t>
            </w:r>
            <w:r>
              <w:rPr>
                <w:lang w:eastAsia="en-AU"/>
              </w:rPr>
              <w:t>s</w:t>
            </w:r>
            <w:r w:rsidRPr="00536C55">
              <w:rPr>
                <w:lang w:eastAsia="en-AU"/>
              </w:rPr>
              <w:t>. In the 1960s, women were allowed to work or attend university. They were</w:t>
            </w:r>
            <w:r w:rsidRPr="00B16018">
              <w:rPr>
                <w:color w:val="0072AA" w:themeColor="accent1" w:themeShade="BF"/>
                <w:lang w:eastAsia="en-AU"/>
              </w:rPr>
              <w:t xml:space="preserve"> permitted</w:t>
            </w:r>
            <w:r w:rsidR="001924D2" w:rsidRPr="00B16018">
              <w:rPr>
                <w:color w:val="0072AA" w:themeColor="accent1" w:themeShade="BF"/>
                <w:lang w:eastAsia="en-AU"/>
              </w:rPr>
              <w:t xml:space="preserve"> (*)</w:t>
            </w:r>
            <w:r w:rsidRPr="00536C55">
              <w:rPr>
                <w:lang w:eastAsia="en-AU"/>
              </w:rPr>
              <w:t xml:space="preserve"> to choose whether to wear a </w:t>
            </w:r>
            <w:r w:rsidRPr="00B16018">
              <w:rPr>
                <w:color w:val="0072AA" w:themeColor="accent1" w:themeShade="BF"/>
                <w:lang w:eastAsia="en-AU"/>
              </w:rPr>
              <w:t>veil</w:t>
            </w:r>
            <w:r w:rsidR="001924D2" w:rsidRPr="00B16018">
              <w:rPr>
                <w:color w:val="0072AA" w:themeColor="accent1" w:themeShade="BF"/>
                <w:lang w:eastAsia="en-AU"/>
              </w:rPr>
              <w:t xml:space="preserve"> (*)</w:t>
            </w:r>
            <w:r w:rsidRPr="00536C55">
              <w:rPr>
                <w:lang w:eastAsia="en-AU"/>
              </w:rPr>
              <w:t xml:space="preserve"> or not. After 1992, however, </w:t>
            </w:r>
            <w:r w:rsidRPr="00B16018">
              <w:rPr>
                <w:color w:val="0072AA" w:themeColor="accent1" w:themeShade="BF"/>
                <w:lang w:eastAsia="en-AU"/>
              </w:rPr>
              <w:t>authorities</w:t>
            </w:r>
            <w:r w:rsidR="001924D2" w:rsidRPr="00B16018">
              <w:rPr>
                <w:color w:val="0072AA" w:themeColor="accent1" w:themeShade="BF"/>
                <w:lang w:eastAsia="en-AU"/>
              </w:rPr>
              <w:t xml:space="preserve"> (*)</w:t>
            </w:r>
            <w:r w:rsidRPr="00536C55">
              <w:rPr>
                <w:color w:val="FF0000"/>
                <w:lang w:eastAsia="en-AU"/>
              </w:rPr>
              <w:t xml:space="preserve"> </w:t>
            </w:r>
            <w:r w:rsidRPr="00536C55">
              <w:rPr>
                <w:lang w:eastAsia="en-AU"/>
              </w:rPr>
              <w:t xml:space="preserve">closed schools for girls and women were mostly not allowed to work or receive an education. </w:t>
            </w:r>
            <w:r w:rsidR="00467C0B">
              <w:rPr>
                <w:lang w:eastAsia="en-AU"/>
              </w:rPr>
              <w:t>Since the Taliban has not been active in Afghanistan, women have made some progress with their rights. They can now attend school and university, and they can work in many different jobs, but they continue to fight for equality.</w:t>
            </w:r>
          </w:p>
        </w:tc>
        <w:tc>
          <w:tcPr>
            <w:tcW w:w="3686" w:type="dxa"/>
          </w:tcPr>
          <w:p w14:paraId="70E9AA43" w14:textId="605D6AE2" w:rsidR="006947FF" w:rsidRPr="00B16018" w:rsidRDefault="006947FF" w:rsidP="001756C9">
            <w:pPr>
              <w:pStyle w:val="VCAAtablecondensed"/>
              <w:rPr>
                <w:bCs/>
                <w:szCs w:val="20"/>
              </w:rPr>
            </w:pPr>
            <w:r w:rsidRPr="00B16018">
              <w:rPr>
                <w:bCs/>
                <w:szCs w:val="20"/>
              </w:rPr>
              <w:t xml:space="preserve">Religion has been important for a long time. </w:t>
            </w:r>
          </w:p>
          <w:p w14:paraId="5A0F4F0B" w14:textId="663CCD07" w:rsidR="006947FF" w:rsidRPr="00B16018" w:rsidRDefault="006947FF" w:rsidP="001756C9">
            <w:pPr>
              <w:pStyle w:val="VCAAtablecondensed"/>
              <w:rPr>
                <w:bCs/>
                <w:szCs w:val="20"/>
              </w:rPr>
            </w:pPr>
            <w:r w:rsidRPr="00B16018">
              <w:rPr>
                <w:bCs/>
                <w:szCs w:val="20"/>
              </w:rPr>
              <w:t>The Taliban is a strict religious group.</w:t>
            </w:r>
          </w:p>
          <w:p w14:paraId="18583CF4" w14:textId="77777777" w:rsidR="006947FF" w:rsidRPr="00B16018" w:rsidRDefault="006947FF" w:rsidP="001756C9">
            <w:pPr>
              <w:pStyle w:val="VCAAtablecondensed"/>
              <w:rPr>
                <w:bCs/>
                <w:szCs w:val="20"/>
              </w:rPr>
            </w:pPr>
            <w:r w:rsidRPr="00B16018">
              <w:rPr>
                <w:bCs/>
                <w:szCs w:val="20"/>
              </w:rPr>
              <w:t xml:space="preserve">Rules under the Taliban: </w:t>
            </w:r>
          </w:p>
          <w:p w14:paraId="0C271BF5" w14:textId="77777777" w:rsidR="006947FF" w:rsidRPr="00B16018" w:rsidRDefault="006947FF" w:rsidP="00834891">
            <w:pPr>
              <w:pStyle w:val="VCAAtablecondensednumberlist"/>
              <w:numPr>
                <w:ilvl w:val="0"/>
                <w:numId w:val="0"/>
              </w:numPr>
              <w:ind w:left="360"/>
              <w:rPr>
                <w:bCs/>
              </w:rPr>
            </w:pPr>
            <w:r w:rsidRPr="00B16018">
              <w:rPr>
                <w:bCs/>
              </w:rPr>
              <w:t>1.</w:t>
            </w:r>
            <w:r w:rsidRPr="001924D2">
              <w:t xml:space="preserve"> </w:t>
            </w:r>
            <w:r w:rsidRPr="00B16018">
              <w:rPr>
                <w:bCs/>
              </w:rPr>
              <w:t xml:space="preserve">Women must cover heads. </w:t>
            </w:r>
          </w:p>
          <w:p w14:paraId="53684C23" w14:textId="77777777" w:rsidR="006947FF" w:rsidRPr="00B16018" w:rsidRDefault="006947FF" w:rsidP="00834891">
            <w:pPr>
              <w:pStyle w:val="VCAAtablecondensednumberlist"/>
              <w:numPr>
                <w:ilvl w:val="0"/>
                <w:numId w:val="0"/>
              </w:numPr>
              <w:ind w:left="360"/>
              <w:rPr>
                <w:bCs/>
              </w:rPr>
            </w:pPr>
            <w:r w:rsidRPr="00B16018">
              <w:rPr>
                <w:bCs/>
              </w:rPr>
              <w:t>2. Men must grow beards.</w:t>
            </w:r>
          </w:p>
          <w:p w14:paraId="57209394" w14:textId="459277F5" w:rsidR="006947FF" w:rsidRPr="00B16018" w:rsidRDefault="006947FF" w:rsidP="00834891">
            <w:pPr>
              <w:pStyle w:val="VCAAtablecondensednumberlist"/>
              <w:numPr>
                <w:ilvl w:val="0"/>
                <w:numId w:val="0"/>
              </w:numPr>
              <w:ind w:left="360"/>
              <w:rPr>
                <w:bCs/>
              </w:rPr>
            </w:pPr>
            <w:r w:rsidRPr="00B16018">
              <w:rPr>
                <w:bCs/>
              </w:rPr>
              <w:t>3. Televisions are banned.</w:t>
            </w:r>
          </w:p>
          <w:p w14:paraId="17CA7BB8" w14:textId="77777777" w:rsidR="006947FF" w:rsidRPr="00B16018" w:rsidRDefault="006947FF" w:rsidP="001756C9">
            <w:pPr>
              <w:pStyle w:val="VCAAtablecondensed"/>
              <w:rPr>
                <w:bCs/>
                <w:szCs w:val="20"/>
              </w:rPr>
            </w:pPr>
            <w:r w:rsidRPr="00B16018">
              <w:rPr>
                <w:bCs/>
                <w:szCs w:val="20"/>
              </w:rPr>
              <w:t>Before 1992:</w:t>
            </w:r>
          </w:p>
          <w:p w14:paraId="4DF90B59" w14:textId="77777777" w:rsidR="006947FF" w:rsidRPr="00B16018" w:rsidRDefault="006947FF" w:rsidP="00834891">
            <w:pPr>
              <w:pStyle w:val="VCAAtablecondensednumberlist"/>
              <w:numPr>
                <w:ilvl w:val="0"/>
                <w:numId w:val="0"/>
              </w:numPr>
              <w:ind w:left="360"/>
              <w:rPr>
                <w:bCs/>
              </w:rPr>
            </w:pPr>
            <w:r w:rsidRPr="00B16018">
              <w:rPr>
                <w:bCs/>
              </w:rPr>
              <w:t xml:space="preserve">1. Women can work. </w:t>
            </w:r>
          </w:p>
          <w:p w14:paraId="66353670" w14:textId="77777777" w:rsidR="006947FF" w:rsidRPr="00B16018" w:rsidRDefault="006947FF" w:rsidP="00834891">
            <w:pPr>
              <w:pStyle w:val="VCAAtablecondensednumberlist"/>
              <w:numPr>
                <w:ilvl w:val="0"/>
                <w:numId w:val="0"/>
              </w:numPr>
              <w:ind w:left="360"/>
              <w:rPr>
                <w:bCs/>
              </w:rPr>
            </w:pPr>
            <w:r w:rsidRPr="00B16018">
              <w:rPr>
                <w:bCs/>
              </w:rPr>
              <w:t xml:space="preserve">2. Women can choose to wear a veil. </w:t>
            </w:r>
          </w:p>
          <w:p w14:paraId="2FEC31D1" w14:textId="1C888CBD" w:rsidR="006947FF" w:rsidRPr="00B16018" w:rsidRDefault="006947FF" w:rsidP="00834891">
            <w:pPr>
              <w:pStyle w:val="VCAAtablecondensednumberlist"/>
              <w:numPr>
                <w:ilvl w:val="0"/>
                <w:numId w:val="0"/>
              </w:numPr>
              <w:ind w:left="360"/>
              <w:rPr>
                <w:bCs/>
              </w:rPr>
            </w:pPr>
            <w:r w:rsidRPr="00B16018">
              <w:rPr>
                <w:bCs/>
              </w:rPr>
              <w:t>3. Women can study.</w:t>
            </w:r>
          </w:p>
          <w:p w14:paraId="133FEB22" w14:textId="77777777" w:rsidR="006947FF" w:rsidRPr="00B16018" w:rsidRDefault="006947FF" w:rsidP="001756C9">
            <w:pPr>
              <w:pStyle w:val="VCAAtablecondensed"/>
              <w:rPr>
                <w:bCs/>
                <w:szCs w:val="20"/>
              </w:rPr>
            </w:pPr>
            <w:r w:rsidRPr="00B16018">
              <w:rPr>
                <w:bCs/>
                <w:szCs w:val="20"/>
              </w:rPr>
              <w:t>After 1992:</w:t>
            </w:r>
          </w:p>
          <w:p w14:paraId="162C206A" w14:textId="77777777" w:rsidR="006947FF" w:rsidRPr="00B16018" w:rsidRDefault="006947FF" w:rsidP="00834891">
            <w:pPr>
              <w:pStyle w:val="VCAAtablecondensednumberlist"/>
              <w:numPr>
                <w:ilvl w:val="0"/>
                <w:numId w:val="0"/>
              </w:numPr>
              <w:ind w:left="360"/>
              <w:rPr>
                <w:bCs/>
              </w:rPr>
            </w:pPr>
            <w:r w:rsidRPr="00B16018">
              <w:rPr>
                <w:bCs/>
              </w:rPr>
              <w:t>1. Girls cannot go to school.</w:t>
            </w:r>
          </w:p>
          <w:p w14:paraId="64DB7675" w14:textId="77777777" w:rsidR="006947FF" w:rsidRDefault="006947FF" w:rsidP="00834891">
            <w:pPr>
              <w:pStyle w:val="VCAAtablecondensednumberlist"/>
              <w:numPr>
                <w:ilvl w:val="0"/>
                <w:numId w:val="0"/>
              </w:numPr>
              <w:ind w:left="360"/>
            </w:pPr>
            <w:r w:rsidRPr="00B16018">
              <w:rPr>
                <w:bCs/>
              </w:rPr>
              <w:t>2. Women cannot work.</w:t>
            </w:r>
            <w:r w:rsidRPr="001924D2">
              <w:t xml:space="preserve"> </w:t>
            </w:r>
          </w:p>
          <w:p w14:paraId="12113287" w14:textId="59A9DEF6" w:rsidR="00D21598" w:rsidRPr="00834891" w:rsidRDefault="00D21598" w:rsidP="00834891">
            <w:pPr>
              <w:pStyle w:val="VCAAtablecondensednumberlist"/>
              <w:numPr>
                <w:ilvl w:val="0"/>
                <w:numId w:val="0"/>
              </w:numPr>
              <w:ind w:left="360"/>
            </w:pPr>
          </w:p>
        </w:tc>
      </w:tr>
    </w:tbl>
    <w:p w14:paraId="5DD6FFBA" w14:textId="0DFD5BA6" w:rsidR="00F01253" w:rsidRPr="008810EC" w:rsidRDefault="00F01253" w:rsidP="00B16018">
      <w:pPr>
        <w:pStyle w:val="VCAAHeading4"/>
        <w:rPr>
          <w:sz w:val="18"/>
          <w:szCs w:val="18"/>
        </w:rPr>
      </w:pPr>
    </w:p>
    <w:sectPr w:rsidR="00F01253" w:rsidRPr="008810EC" w:rsidSect="000E12DF">
      <w:footerReference w:type="default" r:id="rId35"/>
      <w:headerReference w:type="first" r:id="rId36"/>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61B54" w:rsidRDefault="00861B54" w:rsidP="00304EA1">
      <w:pPr>
        <w:spacing w:after="0" w:line="240" w:lineRule="auto"/>
      </w:pPr>
      <w:r>
        <w:separator/>
      </w:r>
    </w:p>
  </w:endnote>
  <w:endnote w:type="continuationSeparator" w:id="0">
    <w:p w14:paraId="3270DF94" w14:textId="77777777" w:rsidR="00861B54" w:rsidRDefault="00861B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F990" w14:textId="77777777" w:rsidR="008B70FA" w:rsidRDefault="008B7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61B54" w:rsidRPr="00D06414" w14:paraId="6474FD3B" w14:textId="77777777" w:rsidTr="00BB3BAB">
      <w:trPr>
        <w:trHeight w:val="476"/>
      </w:trPr>
      <w:tc>
        <w:tcPr>
          <w:tcW w:w="1667" w:type="pct"/>
          <w:tcMar>
            <w:left w:w="0" w:type="dxa"/>
            <w:right w:w="0" w:type="dxa"/>
          </w:tcMar>
        </w:tcPr>
        <w:p w14:paraId="0EC15F2D" w14:textId="77777777" w:rsidR="00861B54" w:rsidRPr="00D06414" w:rsidRDefault="00861B5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61B54" w:rsidRPr="00D06414" w:rsidRDefault="00861B5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A810317" w:rsidR="00861B54" w:rsidRPr="00D06414" w:rsidRDefault="00861B5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61B54" w:rsidRPr="00D06414" w:rsidRDefault="00861B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2DCBE21C">
          <wp:simplePos x="0" y="0"/>
          <wp:positionH relativeFrom="column">
            <wp:posOffset>-713105</wp:posOffset>
          </wp:positionH>
          <wp:positionV relativeFrom="page">
            <wp:posOffset>10142220</wp:posOffset>
          </wp:positionV>
          <wp:extent cx="7583170" cy="537845"/>
          <wp:effectExtent l="0" t="0" r="0" b="0"/>
          <wp:wrapNone/>
          <wp:docPr id="11" name="Picture 1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40" w:type="pct"/>
      <w:tblInd w:w="567" w:type="dxa"/>
      <w:tblLook w:val="04A0" w:firstRow="1" w:lastRow="0" w:firstColumn="1" w:lastColumn="0" w:noHBand="0" w:noVBand="1"/>
    </w:tblPr>
    <w:tblGrid>
      <w:gridCol w:w="2813"/>
      <w:gridCol w:w="3415"/>
      <w:gridCol w:w="3412"/>
      <w:gridCol w:w="3412"/>
      <w:gridCol w:w="3411"/>
    </w:tblGrid>
    <w:tr w:rsidR="00861B54" w:rsidRPr="00D06414" w14:paraId="36A4ADC1" w14:textId="2FD91357" w:rsidTr="00861B54">
      <w:trPr>
        <w:trHeight w:val="401"/>
      </w:trPr>
      <w:tc>
        <w:tcPr>
          <w:tcW w:w="854" w:type="pct"/>
          <w:tcMar>
            <w:left w:w="0" w:type="dxa"/>
            <w:right w:w="0" w:type="dxa"/>
          </w:tcMar>
        </w:tcPr>
        <w:p w14:paraId="74DB1FC2" w14:textId="44521652" w:rsidR="00861B54" w:rsidRPr="00D06414" w:rsidRDefault="00861B5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037" w:type="pct"/>
          <w:tcMar>
            <w:left w:w="0" w:type="dxa"/>
            <w:right w:w="0" w:type="dxa"/>
          </w:tcMar>
        </w:tcPr>
        <w:p w14:paraId="155E4DF7" w14:textId="6434CF81" w:rsidR="00861B54" w:rsidRPr="00D06414" w:rsidRDefault="00861B54" w:rsidP="00D06414">
          <w:pPr>
            <w:tabs>
              <w:tab w:val="right" w:pos="9639"/>
            </w:tabs>
            <w:spacing w:before="120" w:line="240" w:lineRule="exact"/>
            <w:rPr>
              <w:rFonts w:asciiTheme="majorHAnsi" w:hAnsiTheme="majorHAnsi" w:cs="Arial"/>
              <w:color w:val="999999" w:themeColor="accent2"/>
              <w:sz w:val="18"/>
              <w:szCs w:val="18"/>
            </w:rPr>
          </w:pPr>
        </w:p>
      </w:tc>
      <w:tc>
        <w:tcPr>
          <w:tcW w:w="1036" w:type="pct"/>
          <w:tcMar>
            <w:left w:w="0" w:type="dxa"/>
            <w:right w:w="0" w:type="dxa"/>
          </w:tcMar>
        </w:tcPr>
        <w:p w14:paraId="5DE1B334" w14:textId="44788D7C" w:rsidR="00861B54" w:rsidRPr="00D06414" w:rsidRDefault="00861B54" w:rsidP="00861B54">
          <w:pPr>
            <w:tabs>
              <w:tab w:val="center" w:pos="1706"/>
              <w:tab w:val="right" w:pos="3412"/>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r>
            <w:rPr>
              <w:rFonts w:asciiTheme="majorHAnsi" w:hAnsiTheme="majorHAnsi" w:cs="Arial"/>
              <w:color w:val="999999" w:themeColor="accent2"/>
              <w:sz w:val="18"/>
              <w:szCs w:val="18"/>
            </w:rPr>
            <w:tab/>
            <w:t xml:space="preserve">  </w:t>
          </w:r>
        </w:p>
      </w:tc>
      <w:tc>
        <w:tcPr>
          <w:tcW w:w="1036" w:type="pct"/>
        </w:tcPr>
        <w:p w14:paraId="68F5AA00" w14:textId="77777777" w:rsidR="00861B54" w:rsidRDefault="00861B54" w:rsidP="00D06414">
          <w:pPr>
            <w:tabs>
              <w:tab w:val="right" w:pos="9639"/>
            </w:tabs>
            <w:spacing w:before="120" w:line="240" w:lineRule="exact"/>
            <w:jc w:val="right"/>
            <w:rPr>
              <w:rFonts w:asciiTheme="majorHAnsi" w:hAnsiTheme="majorHAnsi" w:cs="Arial"/>
              <w:color w:val="999999" w:themeColor="accent2"/>
              <w:sz w:val="18"/>
              <w:szCs w:val="18"/>
            </w:rPr>
          </w:pPr>
        </w:p>
      </w:tc>
      <w:tc>
        <w:tcPr>
          <w:tcW w:w="1036" w:type="pct"/>
        </w:tcPr>
        <w:p w14:paraId="35C7C324" w14:textId="1A2DC545" w:rsidR="00861B54" w:rsidRDefault="00861B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33C65F3D" w:rsidR="00861B54" w:rsidRPr="00D06414" w:rsidRDefault="00861B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104B7A65">
          <wp:simplePos x="0" y="0"/>
          <wp:positionH relativeFrom="page">
            <wp:align>left</wp:align>
          </wp:positionH>
          <wp:positionV relativeFrom="bottomMargin">
            <wp:align>top</wp:align>
          </wp:positionV>
          <wp:extent cx="7578725" cy="523875"/>
          <wp:effectExtent l="0" t="0" r="3175" b="9525"/>
          <wp:wrapNone/>
          <wp:docPr id="18" name="Picture 1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78725" cy="52387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
      </w:rPr>
      <w:t>PPPage</w:t>
    </w:r>
    <w:proofErr w:type="spellEnd"/>
    <w:r>
      <w:rPr>
        <w:sz w:val="2"/>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861B54" w:rsidRPr="00775709" w14:paraId="4DBEAD74" w14:textId="77777777" w:rsidTr="00861B54">
      <w:trPr>
        <w:trHeight w:val="476"/>
      </w:trPr>
      <w:tc>
        <w:tcPr>
          <w:tcW w:w="1250" w:type="pct"/>
          <w:tcMar>
            <w:left w:w="0" w:type="dxa"/>
            <w:right w:w="0" w:type="dxa"/>
          </w:tcMar>
        </w:tcPr>
        <w:p w14:paraId="61569CEE" w14:textId="77777777" w:rsidR="00861B54" w:rsidRPr="00775709" w:rsidRDefault="00861B54" w:rsidP="000E12DF">
          <w:pPr>
            <w:tabs>
              <w:tab w:val="left" w:pos="142"/>
              <w:tab w:val="right" w:pos="9639"/>
            </w:tabs>
            <w:spacing w:before="120" w:line="240" w:lineRule="exact"/>
            <w:rPr>
              <w:rFonts w:asciiTheme="majorHAnsi" w:hAnsiTheme="majorHAnsi" w:cs="Arial"/>
              <w:color w:val="999999" w:themeColor="accent2"/>
              <w:sz w:val="18"/>
              <w:szCs w:val="18"/>
            </w:rPr>
          </w:pPr>
          <w:r w:rsidRPr="00775709">
            <w:rPr>
              <w:rFonts w:asciiTheme="majorHAnsi" w:hAnsiTheme="majorHAnsi" w:cs="Arial"/>
              <w:color w:val="FFFFFF" w:themeColor="background1"/>
              <w:sz w:val="18"/>
              <w:szCs w:val="18"/>
            </w:rPr>
            <w:t xml:space="preserve">© </w:t>
          </w:r>
          <w:hyperlink r:id="rId1" w:history="1">
            <w:r w:rsidRPr="00775709">
              <w:rPr>
                <w:rFonts w:asciiTheme="majorHAnsi" w:hAnsiTheme="majorHAnsi" w:cs="Arial"/>
                <w:color w:val="FFFFFF" w:themeColor="background1"/>
                <w:sz w:val="18"/>
                <w:szCs w:val="18"/>
                <w:u w:val="single"/>
              </w:rPr>
              <w:t>VCAA</w:t>
            </w:r>
          </w:hyperlink>
          <w:r w:rsidRPr="00775709">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3A6FAE81" wp14:editId="3AA334AF">
                <wp:simplePos x="0" y="0"/>
                <wp:positionH relativeFrom="column">
                  <wp:posOffset>-1174115</wp:posOffset>
                </wp:positionH>
                <wp:positionV relativeFrom="page">
                  <wp:posOffset>-46355</wp:posOffset>
                </wp:positionV>
                <wp:extent cx="11421745" cy="586740"/>
                <wp:effectExtent l="0" t="0" r="0" b="0"/>
                <wp:wrapNone/>
                <wp:docPr id="24" name="Picture 2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52CF3F36" w14:textId="54ED02F3" w:rsidR="00861B54" w:rsidRPr="00775709" w:rsidRDefault="00861B54" w:rsidP="000E12DF">
          <w:pPr>
            <w:tabs>
              <w:tab w:val="right" w:pos="9639"/>
            </w:tabs>
            <w:spacing w:before="120" w:line="240" w:lineRule="exact"/>
            <w:ind w:right="701"/>
            <w:jc w:val="right"/>
            <w:rPr>
              <w:rFonts w:asciiTheme="majorHAnsi" w:hAnsiTheme="majorHAnsi" w:cs="Arial"/>
              <w:color w:val="999999" w:themeColor="accent2"/>
              <w:sz w:val="18"/>
              <w:szCs w:val="18"/>
            </w:rPr>
          </w:pPr>
          <w:r w:rsidRPr="00DE3DEA">
            <w:rPr>
              <w:rFonts w:asciiTheme="majorHAnsi" w:hAnsiTheme="majorHAnsi" w:cs="Arial"/>
              <w:color w:val="999999" w:themeColor="accent2"/>
              <w:sz w:val="18"/>
              <w:szCs w:val="18"/>
            </w:rPr>
            <w:t xml:space="preserve">Page </w:t>
          </w:r>
          <w:r w:rsidRPr="00DE3DEA">
            <w:rPr>
              <w:rFonts w:asciiTheme="majorHAnsi" w:hAnsiTheme="majorHAnsi" w:cs="Arial"/>
              <w:color w:val="999999" w:themeColor="accent2"/>
              <w:sz w:val="18"/>
              <w:szCs w:val="18"/>
            </w:rPr>
            <w:fldChar w:fldCharType="begin"/>
          </w:r>
          <w:r w:rsidRPr="00DE3DEA">
            <w:rPr>
              <w:rFonts w:asciiTheme="majorHAnsi" w:hAnsiTheme="majorHAnsi" w:cs="Arial"/>
              <w:color w:val="999999" w:themeColor="accent2"/>
              <w:sz w:val="18"/>
              <w:szCs w:val="18"/>
            </w:rPr>
            <w:instrText xml:space="preserve"> PAGE   \* MERGEFORMAT </w:instrText>
          </w:r>
          <w:r w:rsidRPr="00DE3DEA">
            <w:rPr>
              <w:rFonts w:asciiTheme="majorHAnsi" w:hAnsiTheme="majorHAnsi" w:cs="Arial"/>
              <w:color w:val="999999" w:themeColor="accent2"/>
              <w:sz w:val="18"/>
              <w:szCs w:val="18"/>
            </w:rPr>
            <w:fldChar w:fldCharType="separate"/>
          </w:r>
          <w:r w:rsidR="008B70FA">
            <w:rPr>
              <w:rFonts w:asciiTheme="majorHAnsi" w:hAnsiTheme="majorHAnsi" w:cs="Arial"/>
              <w:noProof/>
              <w:color w:val="999999" w:themeColor="accent2"/>
              <w:sz w:val="18"/>
              <w:szCs w:val="18"/>
            </w:rPr>
            <w:t>6</w:t>
          </w:r>
          <w:r w:rsidRPr="00DE3DEA">
            <w:rPr>
              <w:rFonts w:asciiTheme="majorHAnsi" w:hAnsiTheme="majorHAnsi" w:cs="Arial"/>
              <w:color w:val="999999" w:themeColor="accent2"/>
              <w:sz w:val="18"/>
              <w:szCs w:val="18"/>
            </w:rPr>
            <w:fldChar w:fldCharType="end"/>
          </w:r>
        </w:p>
      </w:tc>
      <w:tc>
        <w:tcPr>
          <w:tcW w:w="1250" w:type="pct"/>
          <w:tcMar>
            <w:left w:w="0" w:type="dxa"/>
            <w:right w:w="0" w:type="dxa"/>
          </w:tcMar>
        </w:tcPr>
        <w:p w14:paraId="73B8D1E8" w14:textId="77777777" w:rsidR="00861B54" w:rsidRPr="00775709" w:rsidRDefault="00861B54" w:rsidP="000E12DF">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1459A293" w14:textId="7670EA99" w:rsidR="00861B54" w:rsidRPr="00775709" w:rsidRDefault="00861B54" w:rsidP="000E12DF">
          <w:pPr>
            <w:tabs>
              <w:tab w:val="right" w:pos="9639"/>
            </w:tabs>
            <w:spacing w:before="120" w:line="240" w:lineRule="exact"/>
            <w:ind w:right="532"/>
            <w:jc w:val="right"/>
            <w:rPr>
              <w:rFonts w:asciiTheme="majorHAnsi" w:hAnsiTheme="majorHAnsi" w:cs="Arial"/>
              <w:color w:val="999999" w:themeColor="accent2"/>
              <w:sz w:val="18"/>
              <w:szCs w:val="18"/>
            </w:rPr>
          </w:pPr>
          <w:r w:rsidRPr="00775709">
            <w:rPr>
              <w:rFonts w:asciiTheme="majorHAnsi" w:hAnsiTheme="majorHAnsi" w:cs="Arial"/>
              <w:color w:val="999999" w:themeColor="accent2"/>
              <w:sz w:val="18"/>
              <w:szCs w:val="18"/>
            </w:rPr>
            <w:t xml:space="preserve">Page </w:t>
          </w:r>
          <w:r w:rsidRPr="00775709">
            <w:rPr>
              <w:rFonts w:asciiTheme="majorHAnsi" w:hAnsiTheme="majorHAnsi" w:cs="Arial"/>
              <w:color w:val="999999" w:themeColor="accent2"/>
              <w:sz w:val="18"/>
              <w:szCs w:val="18"/>
            </w:rPr>
            <w:fldChar w:fldCharType="begin"/>
          </w:r>
          <w:r w:rsidRPr="00775709">
            <w:rPr>
              <w:rFonts w:asciiTheme="majorHAnsi" w:hAnsiTheme="majorHAnsi" w:cs="Arial"/>
              <w:color w:val="999999" w:themeColor="accent2"/>
              <w:sz w:val="18"/>
              <w:szCs w:val="18"/>
            </w:rPr>
            <w:instrText xml:space="preserve"> PAGE   \* MERGEFORMAT </w:instrText>
          </w:r>
          <w:r w:rsidRPr="00775709">
            <w:rPr>
              <w:rFonts w:asciiTheme="majorHAnsi" w:hAnsiTheme="majorHAnsi" w:cs="Arial"/>
              <w:color w:val="999999" w:themeColor="accent2"/>
              <w:sz w:val="18"/>
              <w:szCs w:val="18"/>
            </w:rPr>
            <w:fldChar w:fldCharType="separate"/>
          </w:r>
          <w:r w:rsidR="008B70FA">
            <w:rPr>
              <w:rFonts w:asciiTheme="majorHAnsi" w:hAnsiTheme="majorHAnsi" w:cs="Arial"/>
              <w:noProof/>
              <w:color w:val="999999" w:themeColor="accent2"/>
              <w:sz w:val="18"/>
              <w:szCs w:val="18"/>
            </w:rPr>
            <w:t>6</w:t>
          </w:r>
          <w:r w:rsidRPr="00775709">
            <w:rPr>
              <w:rFonts w:asciiTheme="majorHAnsi" w:hAnsiTheme="majorHAnsi" w:cs="Arial"/>
              <w:color w:val="999999" w:themeColor="accent2"/>
              <w:sz w:val="18"/>
              <w:szCs w:val="18"/>
            </w:rPr>
            <w:fldChar w:fldCharType="end"/>
          </w:r>
        </w:p>
      </w:tc>
    </w:tr>
  </w:tbl>
  <w:p w14:paraId="271122FE" w14:textId="77777777" w:rsidR="00861B54" w:rsidRPr="00775709" w:rsidRDefault="00861B54" w:rsidP="000E12DF">
    <w:pPr>
      <w:spacing w:after="0" w:line="20" w:lineRule="exact"/>
      <w:ind w:left="851"/>
      <w:rPr>
        <w:rFonts w:asciiTheme="majorHAnsi" w:hAnsiTheme="majorHAnsi" w:cs="Arial"/>
        <w:color w:val="000000" w:themeColor="text1"/>
        <w:sz w:val="16"/>
        <w:szCs w:val="16"/>
      </w:rPr>
    </w:pPr>
    <w:r w:rsidRPr="00775709">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6114BE9E" wp14:editId="2228ECB3">
          <wp:simplePos x="0" y="0"/>
          <wp:positionH relativeFrom="column">
            <wp:posOffset>-1303020</wp:posOffset>
          </wp:positionH>
          <wp:positionV relativeFrom="page">
            <wp:posOffset>10073005</wp:posOffset>
          </wp:positionV>
          <wp:extent cx="8797290" cy="624205"/>
          <wp:effectExtent l="0" t="0" r="3810" b="0"/>
          <wp:wrapNone/>
          <wp:docPr id="25" name="Picture 2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57783AAC" w14:textId="77777777" w:rsidR="00861B54" w:rsidRPr="00D06414" w:rsidRDefault="00861B54" w:rsidP="000E12D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61B54" w:rsidRPr="00D06414" w14:paraId="7AAABA0C" w14:textId="77777777" w:rsidTr="00BB3BAB">
      <w:trPr>
        <w:trHeight w:val="476"/>
      </w:trPr>
      <w:tc>
        <w:tcPr>
          <w:tcW w:w="1667" w:type="pct"/>
          <w:tcMar>
            <w:left w:w="0" w:type="dxa"/>
            <w:right w:w="0" w:type="dxa"/>
          </w:tcMar>
        </w:tcPr>
        <w:p w14:paraId="0C923944" w14:textId="77777777" w:rsidR="00861B54" w:rsidRPr="00D06414" w:rsidRDefault="00861B5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0AB9249" w14:textId="77777777" w:rsidR="00861B54" w:rsidRPr="00D06414" w:rsidRDefault="00861B5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117D748" w14:textId="56EE3281" w:rsidR="00861B54" w:rsidRPr="00D06414" w:rsidRDefault="00861B5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B70FA">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02B056D9" w14:textId="77777777" w:rsidR="00861B54" w:rsidRPr="00D06414" w:rsidRDefault="00861B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4200794E" wp14:editId="170D61AD">
          <wp:simplePos x="0" y="0"/>
          <wp:positionH relativeFrom="column">
            <wp:posOffset>-713105</wp:posOffset>
          </wp:positionH>
          <wp:positionV relativeFrom="page">
            <wp:posOffset>10142220</wp:posOffset>
          </wp:positionV>
          <wp:extent cx="7583170" cy="537845"/>
          <wp:effectExtent l="0" t="0" r="0" b="0"/>
          <wp:wrapNone/>
          <wp:docPr id="13" name="Picture 1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61B54" w:rsidRDefault="00861B54" w:rsidP="00304EA1">
      <w:pPr>
        <w:spacing w:after="0" w:line="240" w:lineRule="auto"/>
      </w:pPr>
      <w:r>
        <w:separator/>
      </w:r>
    </w:p>
  </w:footnote>
  <w:footnote w:type="continuationSeparator" w:id="0">
    <w:p w14:paraId="13540A36" w14:textId="77777777" w:rsidR="00861B54" w:rsidRDefault="00861B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489B" w14:textId="77777777" w:rsidR="008B70FA" w:rsidRDefault="008B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2943FFC" w:rsidR="00861B54" w:rsidRPr="0038622E" w:rsidRDefault="00861B54" w:rsidP="0038622E">
    <w:pPr>
      <w:pStyle w:val="VCAAbody"/>
      <w:rPr>
        <w:color w:val="0F7EB4"/>
      </w:rPr>
    </w:pPr>
    <w:r>
      <w:t xml:space="preserve">Adapting existing learning sequences for English as an Additional Language students – </w:t>
    </w:r>
    <w:r>
      <w:br/>
    </w:r>
    <w:r w:rsidRPr="00A94FEF">
      <w:t xml:space="preserve">English: Reading, Levels 5 and 6, for EAL learners at Level </w:t>
    </w:r>
    <w:r>
      <w:t>BL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61B54" w:rsidRPr="009370BC" w:rsidRDefault="00861B5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1AE2198">
          <wp:simplePos x="0" y="0"/>
          <wp:positionH relativeFrom="column">
            <wp:posOffset>-720090</wp:posOffset>
          </wp:positionH>
          <wp:positionV relativeFrom="page">
            <wp:posOffset>0</wp:posOffset>
          </wp:positionV>
          <wp:extent cx="7539990" cy="716915"/>
          <wp:effectExtent l="0" t="0" r="3810" b="0"/>
          <wp:wrapNone/>
          <wp:docPr id="12" name="Picture 1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0BBC" w14:textId="2B33350A" w:rsidR="00861B54" w:rsidRPr="0038622E" w:rsidRDefault="00861B54" w:rsidP="0038622E">
    <w:pPr>
      <w:pStyle w:val="VCAAbody"/>
      <w:rPr>
        <w:color w:val="0F7EB4"/>
      </w:rPr>
    </w:pPr>
    <w:bookmarkStart w:id="3" w:name="_GoBack"/>
    <w:r>
      <w:t xml:space="preserve">Differentiating existing learning sequences for English as an Additional Language students – </w:t>
    </w:r>
    <w:r w:rsidRPr="00A94FEF">
      <w:t xml:space="preserve">English: Reading, Level 6, for EAL learners at Level </w:t>
    </w:r>
    <w:r>
      <w:t>BL</w:t>
    </w:r>
    <w:bookmarkEnd w:id="3"/>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A764" w14:textId="77777777" w:rsidR="00861B54" w:rsidRPr="009370BC" w:rsidRDefault="00861B54" w:rsidP="00970580">
    <w:pPr>
      <w:spacing w:after="0"/>
      <w:ind w:right="-142"/>
      <w:jc w:val="right"/>
    </w:pPr>
    <w:r>
      <w:rPr>
        <w:noProof/>
        <w:lang w:val="en-AU" w:eastAsia="en-AU"/>
      </w:rPr>
      <w:drawing>
        <wp:anchor distT="0" distB="0" distL="114300" distR="114300" simplePos="0" relativeHeight="251664384" behindDoc="1" locked="1" layoutInCell="1" allowOverlap="1" wp14:anchorId="310A8DD5" wp14:editId="7768EABC">
          <wp:simplePos x="0" y="0"/>
          <wp:positionH relativeFrom="column">
            <wp:posOffset>-720090</wp:posOffset>
          </wp:positionH>
          <wp:positionV relativeFrom="page">
            <wp:posOffset>0</wp:posOffset>
          </wp:positionV>
          <wp:extent cx="7539990" cy="716915"/>
          <wp:effectExtent l="0" t="0" r="3810" b="0"/>
          <wp:wrapNone/>
          <wp:docPr id="9" name="Picture 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329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E5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00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FAC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89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A7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02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EA7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EE4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EF8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12270"/>
    <w:multiLevelType w:val="hybridMultilevel"/>
    <w:tmpl w:val="0E9E4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E4A30"/>
    <w:multiLevelType w:val="hybridMultilevel"/>
    <w:tmpl w:val="7982D5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1DAB4E33"/>
    <w:multiLevelType w:val="hybridMultilevel"/>
    <w:tmpl w:val="3F3E9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58509A"/>
    <w:multiLevelType w:val="hybridMultilevel"/>
    <w:tmpl w:val="E9BA0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5F50E9B"/>
    <w:multiLevelType w:val="hybridMultilevel"/>
    <w:tmpl w:val="24DC4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5030D4"/>
    <w:multiLevelType w:val="hybridMultilevel"/>
    <w:tmpl w:val="A62C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7F636F7"/>
    <w:multiLevelType w:val="hybridMultilevel"/>
    <w:tmpl w:val="CB04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F37C09"/>
    <w:multiLevelType w:val="hybridMultilevel"/>
    <w:tmpl w:val="5C5A7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D8976D5"/>
    <w:multiLevelType w:val="hybridMultilevel"/>
    <w:tmpl w:val="3F7A9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1662AD1"/>
    <w:multiLevelType w:val="hybridMultilevel"/>
    <w:tmpl w:val="0908F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676B33"/>
    <w:multiLevelType w:val="hybridMultilevel"/>
    <w:tmpl w:val="E62E2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2"/>
  </w:num>
  <w:num w:numId="3">
    <w:abstractNumId w:val="27"/>
  </w:num>
  <w:num w:numId="4">
    <w:abstractNumId w:val="29"/>
  </w:num>
  <w:num w:numId="5">
    <w:abstractNumId w:val="22"/>
  </w:num>
  <w:num w:numId="6">
    <w:abstractNumId w:val="32"/>
  </w:num>
  <w:num w:numId="7">
    <w:abstractNumId w:val="16"/>
  </w:num>
  <w:num w:numId="8">
    <w:abstractNumId w:val="25"/>
  </w:num>
  <w:num w:numId="9">
    <w:abstractNumId w:val="3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5"/>
  </w:num>
  <w:num w:numId="22">
    <w:abstractNumId w:val="17"/>
  </w:num>
  <w:num w:numId="23">
    <w:abstractNumId w:val="11"/>
  </w:num>
  <w:num w:numId="24">
    <w:abstractNumId w:val="32"/>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28"/>
  </w:num>
  <w:num w:numId="28">
    <w:abstractNumId w:val="18"/>
  </w:num>
  <w:num w:numId="29">
    <w:abstractNumId w:val="30"/>
  </w:num>
  <w:num w:numId="30">
    <w:abstractNumId w:val="26"/>
  </w:num>
  <w:num w:numId="31">
    <w:abstractNumId w:val="20"/>
  </w:num>
  <w:num w:numId="32">
    <w:abstractNumId w:val="21"/>
  </w:num>
  <w:num w:numId="33">
    <w:abstractNumId w:val="33"/>
  </w:num>
  <w:num w:numId="34">
    <w:abstractNumId w:val="13"/>
  </w:num>
  <w:num w:numId="35">
    <w:abstractNumId w:val="32"/>
    <w:lvlOverride w:ilvl="0">
      <w:startOverride w:val="1"/>
    </w:lvlOverride>
  </w:num>
  <w:num w:numId="36">
    <w:abstractNumId w:val="14"/>
  </w:num>
  <w:num w:numId="37">
    <w:abstractNumId w:val="10"/>
  </w:num>
  <w:num w:numId="38">
    <w:abstractNumId w:val="31"/>
  </w:num>
  <w:num w:numId="39">
    <w:abstractNumId w:val="32"/>
    <w:lvlOverride w:ilvl="0">
      <w:startOverride w:val="1"/>
    </w:lvlOverride>
  </w:num>
  <w:num w:numId="40">
    <w:abstractNumId w:val="32"/>
    <w:lvlOverride w:ilvl="0">
      <w:startOverride w:val="1"/>
    </w:lvlOverride>
  </w:num>
  <w:num w:numId="4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0B26"/>
    <w:rsid w:val="00003885"/>
    <w:rsid w:val="00007C20"/>
    <w:rsid w:val="00024553"/>
    <w:rsid w:val="00027CE5"/>
    <w:rsid w:val="00033048"/>
    <w:rsid w:val="000456B5"/>
    <w:rsid w:val="0005780E"/>
    <w:rsid w:val="000656B4"/>
    <w:rsid w:val="00065CC6"/>
    <w:rsid w:val="00072AF1"/>
    <w:rsid w:val="0007580C"/>
    <w:rsid w:val="00086CFC"/>
    <w:rsid w:val="00091625"/>
    <w:rsid w:val="0009241B"/>
    <w:rsid w:val="0009245B"/>
    <w:rsid w:val="00097F58"/>
    <w:rsid w:val="000A71F7"/>
    <w:rsid w:val="000B152F"/>
    <w:rsid w:val="000B5968"/>
    <w:rsid w:val="000D015C"/>
    <w:rsid w:val="000D339C"/>
    <w:rsid w:val="000D5A8A"/>
    <w:rsid w:val="000D6BCD"/>
    <w:rsid w:val="000E12DF"/>
    <w:rsid w:val="000E4805"/>
    <w:rsid w:val="000F09E4"/>
    <w:rsid w:val="000F16FD"/>
    <w:rsid w:val="000F5AAF"/>
    <w:rsid w:val="000F673E"/>
    <w:rsid w:val="00100377"/>
    <w:rsid w:val="00104B99"/>
    <w:rsid w:val="00104E07"/>
    <w:rsid w:val="00117E43"/>
    <w:rsid w:val="0012374D"/>
    <w:rsid w:val="00131D5B"/>
    <w:rsid w:val="001325CA"/>
    <w:rsid w:val="00132AC3"/>
    <w:rsid w:val="0014241F"/>
    <w:rsid w:val="00143520"/>
    <w:rsid w:val="00151F8C"/>
    <w:rsid w:val="00153AD2"/>
    <w:rsid w:val="00167C71"/>
    <w:rsid w:val="00172573"/>
    <w:rsid w:val="001726DC"/>
    <w:rsid w:val="00172BE1"/>
    <w:rsid w:val="001756C9"/>
    <w:rsid w:val="001779EA"/>
    <w:rsid w:val="00183E23"/>
    <w:rsid w:val="001924D2"/>
    <w:rsid w:val="001926FE"/>
    <w:rsid w:val="0019531B"/>
    <w:rsid w:val="001A39A9"/>
    <w:rsid w:val="001A61CD"/>
    <w:rsid w:val="001B2541"/>
    <w:rsid w:val="001B71A9"/>
    <w:rsid w:val="001C0F30"/>
    <w:rsid w:val="001D0640"/>
    <w:rsid w:val="001D3246"/>
    <w:rsid w:val="001E27F7"/>
    <w:rsid w:val="001E35A6"/>
    <w:rsid w:val="001F5D88"/>
    <w:rsid w:val="001F6BA0"/>
    <w:rsid w:val="002008A5"/>
    <w:rsid w:val="002045A3"/>
    <w:rsid w:val="00211152"/>
    <w:rsid w:val="002122A9"/>
    <w:rsid w:val="00224ADA"/>
    <w:rsid w:val="002279BA"/>
    <w:rsid w:val="00232289"/>
    <w:rsid w:val="002329F3"/>
    <w:rsid w:val="0023637E"/>
    <w:rsid w:val="002377D6"/>
    <w:rsid w:val="00243F0D"/>
    <w:rsid w:val="0025223A"/>
    <w:rsid w:val="00254888"/>
    <w:rsid w:val="00255669"/>
    <w:rsid w:val="00255852"/>
    <w:rsid w:val="00260767"/>
    <w:rsid w:val="002647BB"/>
    <w:rsid w:val="00265F91"/>
    <w:rsid w:val="00267BCF"/>
    <w:rsid w:val="002754C1"/>
    <w:rsid w:val="002841C8"/>
    <w:rsid w:val="002849F0"/>
    <w:rsid w:val="0028516B"/>
    <w:rsid w:val="00286092"/>
    <w:rsid w:val="00291412"/>
    <w:rsid w:val="002919F9"/>
    <w:rsid w:val="00296D23"/>
    <w:rsid w:val="002A627F"/>
    <w:rsid w:val="002B103A"/>
    <w:rsid w:val="002C3C91"/>
    <w:rsid w:val="002C6F90"/>
    <w:rsid w:val="002E4FB5"/>
    <w:rsid w:val="002E766D"/>
    <w:rsid w:val="00302FB8"/>
    <w:rsid w:val="00304EA1"/>
    <w:rsid w:val="00311B71"/>
    <w:rsid w:val="00314D81"/>
    <w:rsid w:val="00317A32"/>
    <w:rsid w:val="00322FC6"/>
    <w:rsid w:val="00324529"/>
    <w:rsid w:val="00331842"/>
    <w:rsid w:val="00331E68"/>
    <w:rsid w:val="00336009"/>
    <w:rsid w:val="0035293F"/>
    <w:rsid w:val="00360118"/>
    <w:rsid w:val="003707A7"/>
    <w:rsid w:val="00380FB6"/>
    <w:rsid w:val="0038622E"/>
    <w:rsid w:val="00391986"/>
    <w:rsid w:val="00392864"/>
    <w:rsid w:val="003934A0"/>
    <w:rsid w:val="00394989"/>
    <w:rsid w:val="00395F81"/>
    <w:rsid w:val="003A00B4"/>
    <w:rsid w:val="003A039D"/>
    <w:rsid w:val="003A113A"/>
    <w:rsid w:val="003C1958"/>
    <w:rsid w:val="003C394F"/>
    <w:rsid w:val="003C5562"/>
    <w:rsid w:val="003C5E71"/>
    <w:rsid w:val="003D6EA1"/>
    <w:rsid w:val="003E24F4"/>
    <w:rsid w:val="003E4A24"/>
    <w:rsid w:val="003F5550"/>
    <w:rsid w:val="003F6036"/>
    <w:rsid w:val="003F7723"/>
    <w:rsid w:val="00411D26"/>
    <w:rsid w:val="00416095"/>
    <w:rsid w:val="00417AA3"/>
    <w:rsid w:val="004219D2"/>
    <w:rsid w:val="00421DB1"/>
    <w:rsid w:val="00425DFE"/>
    <w:rsid w:val="00425FD1"/>
    <w:rsid w:val="00434EDB"/>
    <w:rsid w:val="00440B32"/>
    <w:rsid w:val="0044214D"/>
    <w:rsid w:val="00443C7C"/>
    <w:rsid w:val="00457521"/>
    <w:rsid w:val="0046078D"/>
    <w:rsid w:val="004653F1"/>
    <w:rsid w:val="00467C0B"/>
    <w:rsid w:val="00472C65"/>
    <w:rsid w:val="00473B4D"/>
    <w:rsid w:val="00495C80"/>
    <w:rsid w:val="004A2ED8"/>
    <w:rsid w:val="004A46DA"/>
    <w:rsid w:val="004D248A"/>
    <w:rsid w:val="004D45FB"/>
    <w:rsid w:val="004D70CD"/>
    <w:rsid w:val="004E7947"/>
    <w:rsid w:val="004F1EE2"/>
    <w:rsid w:val="004F26E7"/>
    <w:rsid w:val="004F5BDA"/>
    <w:rsid w:val="004F6DE0"/>
    <w:rsid w:val="005074B8"/>
    <w:rsid w:val="005158E1"/>
    <w:rsid w:val="0051631E"/>
    <w:rsid w:val="00527132"/>
    <w:rsid w:val="00530ABF"/>
    <w:rsid w:val="00535CBB"/>
    <w:rsid w:val="00536664"/>
    <w:rsid w:val="00537A1F"/>
    <w:rsid w:val="00552BC3"/>
    <w:rsid w:val="0055449B"/>
    <w:rsid w:val="00557BFB"/>
    <w:rsid w:val="0056349B"/>
    <w:rsid w:val="00563E1D"/>
    <w:rsid w:val="0056488A"/>
    <w:rsid w:val="00566029"/>
    <w:rsid w:val="00567FD3"/>
    <w:rsid w:val="00576F67"/>
    <w:rsid w:val="005778D4"/>
    <w:rsid w:val="005923CB"/>
    <w:rsid w:val="00597A99"/>
    <w:rsid w:val="005A7108"/>
    <w:rsid w:val="005B391B"/>
    <w:rsid w:val="005D31D4"/>
    <w:rsid w:val="005D363F"/>
    <w:rsid w:val="005D3D78"/>
    <w:rsid w:val="005D7236"/>
    <w:rsid w:val="005E2EF0"/>
    <w:rsid w:val="005F4092"/>
    <w:rsid w:val="005F5DB2"/>
    <w:rsid w:val="00610518"/>
    <w:rsid w:val="006130FD"/>
    <w:rsid w:val="00620E05"/>
    <w:rsid w:val="006256D0"/>
    <w:rsid w:val="006353D2"/>
    <w:rsid w:val="00635A2D"/>
    <w:rsid w:val="00652DF6"/>
    <w:rsid w:val="00666EF5"/>
    <w:rsid w:val="00671799"/>
    <w:rsid w:val="00677F3A"/>
    <w:rsid w:val="0068471E"/>
    <w:rsid w:val="00684F98"/>
    <w:rsid w:val="00685DBB"/>
    <w:rsid w:val="00693FFD"/>
    <w:rsid w:val="0069451B"/>
    <w:rsid w:val="006947FF"/>
    <w:rsid w:val="00694EC2"/>
    <w:rsid w:val="006B726F"/>
    <w:rsid w:val="006C6031"/>
    <w:rsid w:val="006D2159"/>
    <w:rsid w:val="006E23EE"/>
    <w:rsid w:val="006F5EB8"/>
    <w:rsid w:val="006F787C"/>
    <w:rsid w:val="00702636"/>
    <w:rsid w:val="007054CE"/>
    <w:rsid w:val="00712461"/>
    <w:rsid w:val="00715CD9"/>
    <w:rsid w:val="00717D99"/>
    <w:rsid w:val="00724507"/>
    <w:rsid w:val="00726BE8"/>
    <w:rsid w:val="00734322"/>
    <w:rsid w:val="007412C6"/>
    <w:rsid w:val="007459C2"/>
    <w:rsid w:val="0074679F"/>
    <w:rsid w:val="00752692"/>
    <w:rsid w:val="007623B9"/>
    <w:rsid w:val="00765CFF"/>
    <w:rsid w:val="007715F3"/>
    <w:rsid w:val="00772617"/>
    <w:rsid w:val="00773E6C"/>
    <w:rsid w:val="007756AE"/>
    <w:rsid w:val="00781FB1"/>
    <w:rsid w:val="007905A3"/>
    <w:rsid w:val="00794CF3"/>
    <w:rsid w:val="00796A89"/>
    <w:rsid w:val="007A0E4B"/>
    <w:rsid w:val="007A1D3A"/>
    <w:rsid w:val="007A4E3E"/>
    <w:rsid w:val="007B396F"/>
    <w:rsid w:val="007C21D5"/>
    <w:rsid w:val="007D1B6D"/>
    <w:rsid w:val="007E7D1F"/>
    <w:rsid w:val="007F6A9C"/>
    <w:rsid w:val="00805E57"/>
    <w:rsid w:val="00810AE5"/>
    <w:rsid w:val="00813C37"/>
    <w:rsid w:val="008154B5"/>
    <w:rsid w:val="00821354"/>
    <w:rsid w:val="00823962"/>
    <w:rsid w:val="0083285B"/>
    <w:rsid w:val="00834891"/>
    <w:rsid w:val="00852719"/>
    <w:rsid w:val="00860115"/>
    <w:rsid w:val="00861B54"/>
    <w:rsid w:val="008674EB"/>
    <w:rsid w:val="008810EC"/>
    <w:rsid w:val="0088783C"/>
    <w:rsid w:val="00887D0E"/>
    <w:rsid w:val="00890311"/>
    <w:rsid w:val="00896BAE"/>
    <w:rsid w:val="00897EF6"/>
    <w:rsid w:val="008B1278"/>
    <w:rsid w:val="008B6F9A"/>
    <w:rsid w:val="008B70FA"/>
    <w:rsid w:val="008C0A84"/>
    <w:rsid w:val="008C2B3B"/>
    <w:rsid w:val="008D0ABF"/>
    <w:rsid w:val="008D57CA"/>
    <w:rsid w:val="008E1F49"/>
    <w:rsid w:val="008E2B1D"/>
    <w:rsid w:val="008F4217"/>
    <w:rsid w:val="008F5171"/>
    <w:rsid w:val="008F56DC"/>
    <w:rsid w:val="009050AE"/>
    <w:rsid w:val="00905484"/>
    <w:rsid w:val="00921C82"/>
    <w:rsid w:val="0092534A"/>
    <w:rsid w:val="009370BC"/>
    <w:rsid w:val="00970580"/>
    <w:rsid w:val="00971C8D"/>
    <w:rsid w:val="0097407E"/>
    <w:rsid w:val="009822CE"/>
    <w:rsid w:val="0098392E"/>
    <w:rsid w:val="0098739B"/>
    <w:rsid w:val="00990E48"/>
    <w:rsid w:val="009A1699"/>
    <w:rsid w:val="009A5AE4"/>
    <w:rsid w:val="009B5A17"/>
    <w:rsid w:val="009B61E5"/>
    <w:rsid w:val="009C56D6"/>
    <w:rsid w:val="009D1E89"/>
    <w:rsid w:val="009E2DCD"/>
    <w:rsid w:val="009E5707"/>
    <w:rsid w:val="00A00DAC"/>
    <w:rsid w:val="00A13223"/>
    <w:rsid w:val="00A17661"/>
    <w:rsid w:val="00A17EC6"/>
    <w:rsid w:val="00A23CB9"/>
    <w:rsid w:val="00A24B2D"/>
    <w:rsid w:val="00A27DCD"/>
    <w:rsid w:val="00A31B11"/>
    <w:rsid w:val="00A40966"/>
    <w:rsid w:val="00A410BC"/>
    <w:rsid w:val="00A50E81"/>
    <w:rsid w:val="00A51328"/>
    <w:rsid w:val="00A57FE1"/>
    <w:rsid w:val="00A63F22"/>
    <w:rsid w:val="00A74026"/>
    <w:rsid w:val="00A85291"/>
    <w:rsid w:val="00A854AB"/>
    <w:rsid w:val="00A90C27"/>
    <w:rsid w:val="00A921E0"/>
    <w:rsid w:val="00A922F4"/>
    <w:rsid w:val="00A93BC5"/>
    <w:rsid w:val="00A942F7"/>
    <w:rsid w:val="00A94FEF"/>
    <w:rsid w:val="00AA3F5C"/>
    <w:rsid w:val="00AA5768"/>
    <w:rsid w:val="00AB5E9A"/>
    <w:rsid w:val="00AC2274"/>
    <w:rsid w:val="00AC3CEC"/>
    <w:rsid w:val="00AC3F17"/>
    <w:rsid w:val="00AC70FF"/>
    <w:rsid w:val="00AD54E7"/>
    <w:rsid w:val="00AD59D5"/>
    <w:rsid w:val="00AD6CA3"/>
    <w:rsid w:val="00AD6E41"/>
    <w:rsid w:val="00AD77B1"/>
    <w:rsid w:val="00AE308C"/>
    <w:rsid w:val="00AE5526"/>
    <w:rsid w:val="00AE6724"/>
    <w:rsid w:val="00AF051B"/>
    <w:rsid w:val="00AF63F2"/>
    <w:rsid w:val="00B01578"/>
    <w:rsid w:val="00B02213"/>
    <w:rsid w:val="00B0738F"/>
    <w:rsid w:val="00B13D3B"/>
    <w:rsid w:val="00B15C49"/>
    <w:rsid w:val="00B16018"/>
    <w:rsid w:val="00B230DB"/>
    <w:rsid w:val="00B24E6A"/>
    <w:rsid w:val="00B26601"/>
    <w:rsid w:val="00B30E01"/>
    <w:rsid w:val="00B33869"/>
    <w:rsid w:val="00B41951"/>
    <w:rsid w:val="00B51FA6"/>
    <w:rsid w:val="00B53229"/>
    <w:rsid w:val="00B62480"/>
    <w:rsid w:val="00B630E6"/>
    <w:rsid w:val="00B74D78"/>
    <w:rsid w:val="00B75092"/>
    <w:rsid w:val="00B773AA"/>
    <w:rsid w:val="00B81B70"/>
    <w:rsid w:val="00B87DF8"/>
    <w:rsid w:val="00B92779"/>
    <w:rsid w:val="00B94640"/>
    <w:rsid w:val="00BA776C"/>
    <w:rsid w:val="00BB3BAB"/>
    <w:rsid w:val="00BC4608"/>
    <w:rsid w:val="00BD0229"/>
    <w:rsid w:val="00BD0724"/>
    <w:rsid w:val="00BD278D"/>
    <w:rsid w:val="00BD28C6"/>
    <w:rsid w:val="00BD2B91"/>
    <w:rsid w:val="00BE0C21"/>
    <w:rsid w:val="00BE5521"/>
    <w:rsid w:val="00BF6C23"/>
    <w:rsid w:val="00C13B68"/>
    <w:rsid w:val="00C2005D"/>
    <w:rsid w:val="00C31AD9"/>
    <w:rsid w:val="00C320B5"/>
    <w:rsid w:val="00C354B4"/>
    <w:rsid w:val="00C4017C"/>
    <w:rsid w:val="00C45643"/>
    <w:rsid w:val="00C50ACC"/>
    <w:rsid w:val="00C5284C"/>
    <w:rsid w:val="00C53263"/>
    <w:rsid w:val="00C6415E"/>
    <w:rsid w:val="00C7152E"/>
    <w:rsid w:val="00C75F1D"/>
    <w:rsid w:val="00C7617B"/>
    <w:rsid w:val="00C7654A"/>
    <w:rsid w:val="00C769D5"/>
    <w:rsid w:val="00C9171E"/>
    <w:rsid w:val="00C95156"/>
    <w:rsid w:val="00CA059D"/>
    <w:rsid w:val="00CA0DC2"/>
    <w:rsid w:val="00CB68E8"/>
    <w:rsid w:val="00CC29D9"/>
    <w:rsid w:val="00D04F01"/>
    <w:rsid w:val="00D06414"/>
    <w:rsid w:val="00D14ED9"/>
    <w:rsid w:val="00D16619"/>
    <w:rsid w:val="00D21598"/>
    <w:rsid w:val="00D24E5A"/>
    <w:rsid w:val="00D32C4D"/>
    <w:rsid w:val="00D338E4"/>
    <w:rsid w:val="00D35D07"/>
    <w:rsid w:val="00D36FA7"/>
    <w:rsid w:val="00D4304F"/>
    <w:rsid w:val="00D43299"/>
    <w:rsid w:val="00D501F8"/>
    <w:rsid w:val="00D51947"/>
    <w:rsid w:val="00D532F0"/>
    <w:rsid w:val="00D555DC"/>
    <w:rsid w:val="00D67FDE"/>
    <w:rsid w:val="00D77413"/>
    <w:rsid w:val="00D82759"/>
    <w:rsid w:val="00D83F4E"/>
    <w:rsid w:val="00D847FD"/>
    <w:rsid w:val="00D86DE4"/>
    <w:rsid w:val="00D870F6"/>
    <w:rsid w:val="00D915A6"/>
    <w:rsid w:val="00D92571"/>
    <w:rsid w:val="00D944D4"/>
    <w:rsid w:val="00DB533D"/>
    <w:rsid w:val="00DC313D"/>
    <w:rsid w:val="00DD1184"/>
    <w:rsid w:val="00DD4DE0"/>
    <w:rsid w:val="00DE113D"/>
    <w:rsid w:val="00DE1909"/>
    <w:rsid w:val="00DE51DB"/>
    <w:rsid w:val="00DF4C6E"/>
    <w:rsid w:val="00E0103C"/>
    <w:rsid w:val="00E06782"/>
    <w:rsid w:val="00E13E52"/>
    <w:rsid w:val="00E15582"/>
    <w:rsid w:val="00E23F1D"/>
    <w:rsid w:val="00E30E05"/>
    <w:rsid w:val="00E348FA"/>
    <w:rsid w:val="00E36361"/>
    <w:rsid w:val="00E43C27"/>
    <w:rsid w:val="00E55AE9"/>
    <w:rsid w:val="00E56D1D"/>
    <w:rsid w:val="00E5764C"/>
    <w:rsid w:val="00E600CB"/>
    <w:rsid w:val="00E619D5"/>
    <w:rsid w:val="00E624FB"/>
    <w:rsid w:val="00E648F8"/>
    <w:rsid w:val="00E6515C"/>
    <w:rsid w:val="00E74B7E"/>
    <w:rsid w:val="00E80B15"/>
    <w:rsid w:val="00E9283A"/>
    <w:rsid w:val="00E9592C"/>
    <w:rsid w:val="00EA2830"/>
    <w:rsid w:val="00EB0C84"/>
    <w:rsid w:val="00EB6855"/>
    <w:rsid w:val="00ED2E8A"/>
    <w:rsid w:val="00EF14C9"/>
    <w:rsid w:val="00EF1E25"/>
    <w:rsid w:val="00EF434F"/>
    <w:rsid w:val="00EF439D"/>
    <w:rsid w:val="00EF4F93"/>
    <w:rsid w:val="00EF76B9"/>
    <w:rsid w:val="00F01253"/>
    <w:rsid w:val="00F173CB"/>
    <w:rsid w:val="00F17FDE"/>
    <w:rsid w:val="00F17FFB"/>
    <w:rsid w:val="00F24F20"/>
    <w:rsid w:val="00F25CCA"/>
    <w:rsid w:val="00F40D53"/>
    <w:rsid w:val="00F411BB"/>
    <w:rsid w:val="00F4525C"/>
    <w:rsid w:val="00F50D86"/>
    <w:rsid w:val="00F52F1D"/>
    <w:rsid w:val="00F5696F"/>
    <w:rsid w:val="00F6610F"/>
    <w:rsid w:val="00F74227"/>
    <w:rsid w:val="00F813A6"/>
    <w:rsid w:val="00F85334"/>
    <w:rsid w:val="00FB23F1"/>
    <w:rsid w:val="00FD2291"/>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16018"/>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p-first">
    <w:name w:val="p-first"/>
    <w:basedOn w:val="Normal"/>
    <w:rsid w:val="00B022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VCAAtablecondensed-underlinedandboldemphasis">
    <w:name w:val="VCAA table condensed - underlined and bold emphasis"/>
    <w:basedOn w:val="DefaultParagraphFont"/>
    <w:uiPriority w:val="1"/>
    <w:qFormat/>
    <w:rsid w:val="00D21598"/>
    <w:rPr>
      <w:b/>
      <w:u w:val="single"/>
    </w:rPr>
  </w:style>
  <w:style w:type="character" w:customStyle="1" w:styleId="UnresolvedMention3">
    <w:name w:val="Unresolved Mention3"/>
    <w:basedOn w:val="DefaultParagraphFont"/>
    <w:uiPriority w:val="99"/>
    <w:semiHidden/>
    <w:unhideWhenUsed/>
    <w:rsid w:val="00B1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75009">
      <w:bodyDiv w:val="1"/>
      <w:marLeft w:val="0"/>
      <w:marRight w:val="0"/>
      <w:marTop w:val="0"/>
      <w:marBottom w:val="0"/>
      <w:divBdr>
        <w:top w:val="none" w:sz="0" w:space="0" w:color="auto"/>
        <w:left w:val="none" w:sz="0" w:space="0" w:color="auto"/>
        <w:bottom w:val="none" w:sz="0" w:space="0" w:color="auto"/>
        <w:right w:val="none" w:sz="0" w:space="0" w:color="auto"/>
      </w:divBdr>
    </w:div>
    <w:div w:id="1052508343">
      <w:bodyDiv w:val="1"/>
      <w:marLeft w:val="0"/>
      <w:marRight w:val="0"/>
      <w:marTop w:val="0"/>
      <w:marBottom w:val="0"/>
      <w:divBdr>
        <w:top w:val="none" w:sz="0" w:space="0" w:color="auto"/>
        <w:left w:val="none" w:sz="0" w:space="0" w:color="auto"/>
        <w:bottom w:val="none" w:sz="0" w:space="0" w:color="auto"/>
        <w:right w:val="none" w:sz="0" w:space="0" w:color="auto"/>
      </w:divBdr>
    </w:div>
    <w:div w:id="17049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ictoriancurriculum.vcaa.vic.edu.au/Curriculum/ContentDescription/VCELT344" TargetMode="External"/><Relationship Id="rId26" Type="http://schemas.openxmlformats.org/officeDocument/2006/relationships/hyperlink" Target="https://www.britannica.com/place/Afghanistan/Daily-life-and-social-customs"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188" TargetMode="External"/><Relationship Id="rId34"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ctoriancurriculum.vcaa.vic.edu.au/Curriculum/ContentDescription/VCELT342" TargetMode="External"/><Relationship Id="rId25" Type="http://schemas.openxmlformats.org/officeDocument/2006/relationships/image" Target="media/image5.jpeg"/><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Curriculum/ContentDescription/VCEALC186" TargetMode="External"/><Relationship Id="rId29" Type="http://schemas.openxmlformats.org/officeDocument/2006/relationships/hyperlink" Target="https://www.abc.net.au/btn/classroom/young-refugee/105313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hyperlink" Target="https://kids.nationalgeographic.com/explore/countries/afghanistan/"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LY345" TargetMode="External"/><Relationship Id="rId31" Type="http://schemas.openxmlformats.org/officeDocument/2006/relationships/hyperlink" Target="https://www.vcaa.vic.edu.au/curriculum/foundation-10/resources/english-as-an-additional-language/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A191" TargetMode="External"/><Relationship Id="rId27" Type="http://schemas.openxmlformats.org/officeDocument/2006/relationships/hyperlink" Target="https://kids.kiddle.co/Afghanistan" TargetMode="External"/><Relationship Id="rId30" Type="http://schemas.openxmlformats.org/officeDocument/2006/relationships/hyperlink" Target="https://victoriancurriculum.vcaa.vic.edu.au/english/english-as-an-additional-language-eal/introduction/rationale-and-aims"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6.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FCE8-7C3E-42D8-AEEF-B119507D5384}"/>
</file>

<file path=customXml/itemProps2.xml><?xml version="1.0" encoding="utf-8"?>
<ds:datastoreItem xmlns:ds="http://schemas.openxmlformats.org/officeDocument/2006/customXml" ds:itemID="{B503366A-0B37-4589-8B7D-58844264401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4.xml><?xml version="1.0" encoding="utf-8"?>
<ds:datastoreItem xmlns:ds="http://schemas.openxmlformats.org/officeDocument/2006/customXml" ds:itemID="{215534F0-4FFE-4941-A6A3-73B0E4DA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9</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English: Reading, Level 6, for EAL learners at Level BL</dc:title>
  <dc:creator>vcaa@education.vic.gov.au</dc:creator>
  <cp:keywords>English; Level 6; English reading and viewing mode; English as an Additional Language; EAL curriculum; EAL Level BL; differentiated learning; Differentiation</cp:keywords>
  <cp:lastModifiedBy>Garner, Georgina K</cp:lastModifiedBy>
  <cp:revision>67</cp:revision>
  <dcterms:created xsi:type="dcterms:W3CDTF">2021-01-11T21:29:00Z</dcterms:created>
  <dcterms:modified xsi:type="dcterms:W3CDTF">2021-03-11T04:31:00Z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