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61B" w:rsidRDefault="00DD061B" w:rsidP="00DD061B">
      <w:pPr>
        <w:jc w:val="center"/>
        <w:rPr>
          <w:b/>
        </w:rPr>
      </w:pPr>
      <w:bookmarkStart w:id="0" w:name="_GoBack"/>
      <w:bookmarkEnd w:id="0"/>
      <w:r>
        <w:rPr>
          <w:b/>
        </w:rPr>
        <w:t>Form</w:t>
      </w:r>
      <w:r w:rsidRPr="00110198">
        <w:rPr>
          <w:b/>
        </w:rPr>
        <w:t xml:space="preserve">ative Assessment </w:t>
      </w:r>
      <w:r w:rsidRPr="00FA4B6B">
        <w:rPr>
          <w:b/>
        </w:rPr>
        <w:t>Rubrics</w:t>
      </w:r>
      <w:r>
        <w:rPr>
          <w:b/>
        </w:rPr>
        <w:t xml:space="preserve"> </w:t>
      </w:r>
      <w:r w:rsidR="00D535D9">
        <w:rPr>
          <w:b/>
        </w:rPr>
        <w:t>P</w:t>
      </w:r>
      <w:r w:rsidRPr="00FA4B6B">
        <w:rPr>
          <w:b/>
        </w:rPr>
        <w:t xml:space="preserve">rofessional </w:t>
      </w:r>
      <w:r w:rsidR="00D535D9">
        <w:rPr>
          <w:b/>
        </w:rPr>
        <w:t>L</w:t>
      </w:r>
      <w:r w:rsidRPr="00FA4B6B">
        <w:rPr>
          <w:b/>
        </w:rPr>
        <w:t>earning</w:t>
      </w:r>
    </w:p>
    <w:p w:rsidR="00DD061B" w:rsidRDefault="00DD061B" w:rsidP="00DD061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Frequently Asked Questions</w:t>
      </w:r>
    </w:p>
    <w:p w:rsidR="007E78A2" w:rsidRDefault="007E78A2" w:rsidP="00DD061B">
      <w:pPr>
        <w:spacing w:after="120" w:line="240" w:lineRule="auto"/>
        <w:contextualSpacing/>
        <w:rPr>
          <w:b/>
        </w:rPr>
      </w:pPr>
    </w:p>
    <w:p w:rsidR="00DD061B" w:rsidRDefault="00DD061B" w:rsidP="00DD061B">
      <w:pPr>
        <w:spacing w:after="120" w:line="240" w:lineRule="auto"/>
        <w:contextualSpacing/>
        <w:rPr>
          <w:b/>
        </w:rPr>
      </w:pPr>
      <w:r w:rsidRPr="008C3462">
        <w:rPr>
          <w:b/>
        </w:rPr>
        <w:t xml:space="preserve">Who can apply? </w:t>
      </w:r>
    </w:p>
    <w:p w:rsidR="00DD061B" w:rsidRDefault="00DD061B" w:rsidP="00DD061B">
      <w:pPr>
        <w:spacing w:after="120" w:line="240" w:lineRule="auto"/>
        <w:contextualSpacing/>
        <w:rPr>
          <w:b/>
        </w:rPr>
      </w:pPr>
    </w:p>
    <w:p w:rsidR="00DD061B" w:rsidRDefault="007E78A2" w:rsidP="00DD061B">
      <w:r>
        <w:t xml:space="preserve">The </w:t>
      </w:r>
      <w:r w:rsidR="00DD061B">
        <w:t xml:space="preserve">VCAA is seeking </w:t>
      </w:r>
      <w:r w:rsidR="00E11D52">
        <w:t>e</w:t>
      </w:r>
      <w:r w:rsidR="00DD061B">
        <w:t xml:space="preserve">xpressions of </w:t>
      </w:r>
      <w:r w:rsidR="00E11D52">
        <w:t>i</w:t>
      </w:r>
      <w:r w:rsidR="00DD061B">
        <w:t>nterest specifically from teachers who</w:t>
      </w:r>
      <w:r w:rsidR="00DD061B" w:rsidRPr="007C13AC">
        <w:t xml:space="preserve"> will be teaching the cu</w:t>
      </w:r>
      <w:r w:rsidR="00DD061B">
        <w:t xml:space="preserve">rriculum areas </w:t>
      </w:r>
      <w:r>
        <w:t xml:space="preserve">as specified on the </w:t>
      </w:r>
      <w:hyperlink r:id="rId8" w:history="1">
        <w:r w:rsidRPr="00760A00">
          <w:rPr>
            <w:rStyle w:val="Hyperlink"/>
          </w:rPr>
          <w:t>Formative Assessment webpage,</w:t>
        </w:r>
      </w:hyperlink>
      <w:r>
        <w:t xml:space="preserve"> </w:t>
      </w:r>
      <w:r w:rsidR="00DD061B">
        <w:t xml:space="preserve">in Terms 2 and 3. </w:t>
      </w:r>
    </w:p>
    <w:p w:rsidR="007E78A2" w:rsidRDefault="007E78A2" w:rsidP="00DD061B">
      <w:r>
        <w:t>T</w:t>
      </w:r>
      <w:r w:rsidR="00DD061B">
        <w:t>eachers may apply individually, or as a team or network of teachers</w:t>
      </w:r>
      <w:r w:rsidR="00DD061B" w:rsidRPr="00CB7998">
        <w:t>.</w:t>
      </w:r>
      <w:r w:rsidR="00CB7998" w:rsidRPr="00CB7998">
        <w:t xml:space="preserve"> </w:t>
      </w:r>
      <w:r w:rsidRPr="00CB7998">
        <w:t>It is</w:t>
      </w:r>
      <w:r w:rsidR="00760A00" w:rsidRPr="00CB7998">
        <w:t xml:space="preserve"> important to note that teachers will be grouped together by curriculum areas, not schools. </w:t>
      </w:r>
    </w:p>
    <w:p w:rsidR="00DD061B" w:rsidRPr="00341824" w:rsidRDefault="00DD061B" w:rsidP="00DD061B">
      <w:pPr>
        <w:rPr>
          <w:b/>
        </w:rPr>
      </w:pPr>
      <w:r w:rsidRPr="00341824">
        <w:rPr>
          <w:b/>
        </w:rPr>
        <w:t xml:space="preserve">What's in it for </w:t>
      </w:r>
      <w:r w:rsidR="004C136E">
        <w:rPr>
          <w:b/>
        </w:rPr>
        <w:t>me</w:t>
      </w:r>
      <w:r w:rsidRPr="00341824">
        <w:rPr>
          <w:b/>
        </w:rPr>
        <w:t>?</w:t>
      </w:r>
    </w:p>
    <w:p w:rsidR="00DD061B" w:rsidRDefault="00DD061B" w:rsidP="00DD061B">
      <w:r>
        <w:t>As a participant in this professional learning, you will:</w:t>
      </w:r>
    </w:p>
    <w:p w:rsidR="00DD061B" w:rsidRDefault="00DD061B" w:rsidP="00DD061B">
      <w:pPr>
        <w:pStyle w:val="ListParagraph"/>
        <w:numPr>
          <w:ilvl w:val="0"/>
          <w:numId w:val="1"/>
        </w:numPr>
        <w:spacing w:after="200" w:line="276" w:lineRule="auto"/>
      </w:pPr>
      <w:r w:rsidRPr="002463DD">
        <w:t xml:space="preserve">strengthen your knowledge, understanding and practice in formative assessment </w:t>
      </w:r>
      <w:r>
        <w:t xml:space="preserve">rubrics </w:t>
      </w:r>
      <w:r w:rsidRPr="002463DD">
        <w:t>to progress student learning across the Victorian Curriculum F–10</w:t>
      </w:r>
    </w:p>
    <w:p w:rsidR="00DD061B" w:rsidRPr="002E668C" w:rsidRDefault="00DD061B" w:rsidP="00DD061B">
      <w:pPr>
        <w:pStyle w:val="ListParagraph"/>
        <w:numPr>
          <w:ilvl w:val="0"/>
          <w:numId w:val="1"/>
        </w:numPr>
        <w:spacing w:after="200" w:line="276" w:lineRule="auto"/>
      </w:pPr>
      <w:r w:rsidRPr="002E668C">
        <w:t>be challenged to extend your thinking</w:t>
      </w:r>
      <w:r w:rsidRPr="002E668C" w:rsidDel="004D5DB1">
        <w:t xml:space="preserve"> </w:t>
      </w:r>
      <w:r w:rsidRPr="002E668C">
        <w:t xml:space="preserve">in formative assessment </w:t>
      </w:r>
    </w:p>
    <w:p w:rsidR="00DD061B" w:rsidRDefault="00DD061B" w:rsidP="00DD061B">
      <w:pPr>
        <w:pStyle w:val="ListParagraph"/>
        <w:numPr>
          <w:ilvl w:val="0"/>
          <w:numId w:val="1"/>
        </w:numPr>
        <w:spacing w:after="200" w:line="276" w:lineRule="auto"/>
      </w:pPr>
      <w:r>
        <w:t>learn about the theoretical principles which underpin the development and use of formative assessment rubrics</w:t>
      </w:r>
    </w:p>
    <w:p w:rsidR="00DD061B" w:rsidRDefault="00DD061B" w:rsidP="00DD061B">
      <w:pPr>
        <w:pStyle w:val="ListParagraph"/>
        <w:numPr>
          <w:ilvl w:val="0"/>
          <w:numId w:val="1"/>
        </w:numPr>
        <w:spacing w:after="200" w:line="276" w:lineRule="auto"/>
      </w:pPr>
      <w:r>
        <w:t>develop your own formative assessment rubric, to trial in your classroom and share with others in your school and/or network</w:t>
      </w:r>
    </w:p>
    <w:p w:rsidR="00DD061B" w:rsidRPr="00BE0367" w:rsidRDefault="00DD061B" w:rsidP="00DD061B">
      <w:pPr>
        <w:pStyle w:val="ListParagraph"/>
        <w:numPr>
          <w:ilvl w:val="0"/>
          <w:numId w:val="1"/>
        </w:numPr>
        <w:spacing w:after="200" w:line="276" w:lineRule="auto"/>
      </w:pPr>
      <w:r>
        <w:t>be provided feedback on your rubric by experts in curriculum and assessment</w:t>
      </w:r>
    </w:p>
    <w:p w:rsidR="00DD061B" w:rsidRDefault="00DD061B" w:rsidP="00DD061B">
      <w:pPr>
        <w:pStyle w:val="ListParagraph"/>
        <w:numPr>
          <w:ilvl w:val="0"/>
          <w:numId w:val="1"/>
        </w:numPr>
        <w:spacing w:after="200" w:line="276" w:lineRule="auto"/>
      </w:pPr>
      <w:r>
        <w:t>expand your professional network by sharing your ideas and learning from other teachers involved in the professional learning.</w:t>
      </w:r>
    </w:p>
    <w:p w:rsidR="00DD061B" w:rsidRDefault="00DD061B" w:rsidP="00DD061B">
      <w:pPr>
        <w:rPr>
          <w:b/>
        </w:rPr>
      </w:pPr>
      <w:r w:rsidRPr="00341824">
        <w:rPr>
          <w:b/>
        </w:rPr>
        <w:t>What is the timeline and time commitment?</w:t>
      </w:r>
    </w:p>
    <w:p w:rsidR="00DD061B" w:rsidRDefault="006E22AA" w:rsidP="00DD061B">
      <w:r>
        <w:t xml:space="preserve">If selected, you will be </w:t>
      </w:r>
      <w:r w:rsidR="00DD061B">
        <w:t>expected to:</w:t>
      </w:r>
    </w:p>
    <w:p w:rsidR="00DD061B" w:rsidRDefault="00DD061B" w:rsidP="00DD061B">
      <w:pPr>
        <w:pStyle w:val="ListParagraph"/>
        <w:numPr>
          <w:ilvl w:val="0"/>
          <w:numId w:val="3"/>
        </w:numPr>
      </w:pPr>
      <w:r>
        <w:t xml:space="preserve">attend three full-day </w:t>
      </w:r>
      <w:r w:rsidRPr="003B6AB5">
        <w:t xml:space="preserve">workshops led by </w:t>
      </w:r>
      <w:r w:rsidR="004C136E">
        <w:t xml:space="preserve">academics </w:t>
      </w:r>
      <w:r w:rsidRPr="003B6AB5">
        <w:t>and VCAA Curriculum Managers</w:t>
      </w:r>
    </w:p>
    <w:p w:rsidR="00DD061B" w:rsidRDefault="00DD061B" w:rsidP="00DD061B">
      <w:pPr>
        <w:pStyle w:val="ListParagraph"/>
        <w:numPr>
          <w:ilvl w:val="0"/>
          <w:numId w:val="3"/>
        </w:numPr>
      </w:pPr>
      <w:r>
        <w:t xml:space="preserve">trial a formative assessment rubric in </w:t>
      </w:r>
      <w:r w:rsidR="006E22AA">
        <w:t>your</w:t>
      </w:r>
      <w:r>
        <w:t xml:space="preserve"> classroom, ready for discussion and refinement in Workshop 3</w:t>
      </w:r>
    </w:p>
    <w:p w:rsidR="00DD061B" w:rsidRDefault="00DD061B" w:rsidP="00DD061B">
      <w:pPr>
        <w:pStyle w:val="ListParagraph"/>
        <w:numPr>
          <w:ilvl w:val="0"/>
          <w:numId w:val="3"/>
        </w:numPr>
      </w:pPr>
      <w:r>
        <w:t xml:space="preserve">collect and annotate student work samples </w:t>
      </w:r>
      <w:r w:rsidRPr="00BE0367">
        <w:t>for possible publicatio</w:t>
      </w:r>
      <w:r w:rsidRPr="00F97567">
        <w:t>n on the VCAA website</w:t>
      </w:r>
      <w:r>
        <w:t>.</w:t>
      </w:r>
    </w:p>
    <w:p w:rsidR="00DD061B" w:rsidRDefault="00DD061B" w:rsidP="00DD061B">
      <w:r w:rsidRPr="00A04D10">
        <w:t xml:space="preserve">Workshops 1 and 2 will be held in Term 2 and Workshop 3 will be held in Term 3. Exact dates will be provided once your </w:t>
      </w:r>
      <w:r w:rsidR="00E11D52">
        <w:t>e</w:t>
      </w:r>
      <w:r w:rsidRPr="00A04D10">
        <w:t xml:space="preserve">xpression of </w:t>
      </w:r>
      <w:r w:rsidR="00E11D52">
        <w:t>i</w:t>
      </w:r>
      <w:r w:rsidRPr="00A04D10">
        <w:t>nterest has been confirmed and you are allocated to a group</w:t>
      </w:r>
      <w:r>
        <w:t>.</w:t>
      </w:r>
    </w:p>
    <w:p w:rsidR="00DD061B" w:rsidRDefault="00DD061B" w:rsidP="00DD061B">
      <w:pPr>
        <w:rPr>
          <w:b/>
        </w:rPr>
      </w:pPr>
      <w:r>
        <w:rPr>
          <w:b/>
        </w:rPr>
        <w:t xml:space="preserve">Where will the workshops be held? </w:t>
      </w:r>
    </w:p>
    <w:p w:rsidR="002A653D" w:rsidRDefault="00DD061B" w:rsidP="00DD061B">
      <w:r w:rsidRPr="00BE0367">
        <w:t xml:space="preserve">The </w:t>
      </w:r>
      <w:r>
        <w:t xml:space="preserve">workshops will be held at a location in the Melbourne CBD. Details will be provided at a later date to successful applicants. </w:t>
      </w:r>
    </w:p>
    <w:p w:rsidR="00760A00" w:rsidRPr="00D535D9" w:rsidRDefault="006E22AA" w:rsidP="00DD061B">
      <w:r>
        <w:rPr>
          <w:lang w:val="en"/>
        </w:rPr>
        <w:t xml:space="preserve">The VCAA will cover </w:t>
      </w:r>
      <w:r w:rsidR="00DD061B">
        <w:rPr>
          <w:lang w:val="en"/>
        </w:rPr>
        <w:t>t</w:t>
      </w:r>
      <w:r w:rsidR="00DD061B">
        <w:t>ravel and accommodation costs</w:t>
      </w:r>
      <w:r>
        <w:t xml:space="preserve"> for regional participants</w:t>
      </w:r>
      <w:r w:rsidR="00DD061B">
        <w:t xml:space="preserve">. </w:t>
      </w:r>
    </w:p>
    <w:p w:rsidR="00DD061B" w:rsidRDefault="00DD061B" w:rsidP="00DD061B">
      <w:pPr>
        <w:rPr>
          <w:b/>
        </w:rPr>
      </w:pPr>
      <w:r>
        <w:rPr>
          <w:b/>
        </w:rPr>
        <w:t xml:space="preserve">How many teachers will be participating in the workshops? </w:t>
      </w:r>
    </w:p>
    <w:p w:rsidR="00DD061B" w:rsidRDefault="00DD061B" w:rsidP="00DD061B">
      <w:r>
        <w:t xml:space="preserve">It is expected that up to 120 teachers will be involved in the professional learning, with participants allocated to different cohorts, according to curriculum area. </w:t>
      </w:r>
    </w:p>
    <w:p w:rsidR="007E78A2" w:rsidRPr="00BE0367" w:rsidRDefault="00760A00" w:rsidP="00DD061B">
      <w:r>
        <w:t>It is anticipated that there will be 6-12 teachers per curriculum area.</w:t>
      </w:r>
    </w:p>
    <w:p w:rsidR="00DD061B" w:rsidRPr="00341824" w:rsidRDefault="00DD061B" w:rsidP="00DD061B">
      <w:pPr>
        <w:rPr>
          <w:b/>
        </w:rPr>
      </w:pPr>
      <w:r w:rsidRPr="00341824">
        <w:rPr>
          <w:b/>
        </w:rPr>
        <w:t xml:space="preserve">Will </w:t>
      </w:r>
      <w:r w:rsidR="004C136E">
        <w:rPr>
          <w:b/>
        </w:rPr>
        <w:t>I</w:t>
      </w:r>
      <w:r w:rsidRPr="00341824">
        <w:rPr>
          <w:b/>
        </w:rPr>
        <w:t xml:space="preserve"> get time release to </w:t>
      </w:r>
      <w:r>
        <w:rPr>
          <w:b/>
        </w:rPr>
        <w:t>participate in</w:t>
      </w:r>
      <w:r w:rsidRPr="00341824">
        <w:rPr>
          <w:b/>
        </w:rPr>
        <w:t xml:space="preserve"> th</w:t>
      </w:r>
      <w:r>
        <w:rPr>
          <w:b/>
        </w:rPr>
        <w:t>e workshops</w:t>
      </w:r>
      <w:r w:rsidRPr="00341824">
        <w:rPr>
          <w:b/>
        </w:rPr>
        <w:t>?</w:t>
      </w:r>
    </w:p>
    <w:p w:rsidR="004C136E" w:rsidRDefault="00DD061B" w:rsidP="00DD061B">
      <w:r>
        <w:t xml:space="preserve">The workshops are free of charge. </w:t>
      </w:r>
    </w:p>
    <w:p w:rsidR="00DD061B" w:rsidRDefault="00DD061B" w:rsidP="00DD061B">
      <w:pPr>
        <w:rPr>
          <w:b/>
        </w:rPr>
      </w:pPr>
      <w:r>
        <w:t xml:space="preserve">The VCAA will cover </w:t>
      </w:r>
      <w:r w:rsidRPr="002E668C">
        <w:t>three</w:t>
      </w:r>
      <w:r>
        <w:t xml:space="preserve"> days of CRT </w:t>
      </w:r>
      <w:r>
        <w:rPr>
          <w:lang w:val="en"/>
        </w:rPr>
        <w:t xml:space="preserve">to support your participation in the workshops. </w:t>
      </w:r>
    </w:p>
    <w:p w:rsidR="00B06A33" w:rsidRDefault="00B06A33"/>
    <w:sectPr w:rsidR="00B06A33" w:rsidSect="006E22AA">
      <w:headerReference w:type="default" r:id="rId9"/>
      <w:pgSz w:w="11906" w:h="16838"/>
      <w:pgMar w:top="851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861" w:rsidRDefault="00E22861">
      <w:pPr>
        <w:spacing w:after="0" w:line="240" w:lineRule="auto"/>
      </w:pPr>
      <w:r>
        <w:separator/>
      </w:r>
    </w:p>
  </w:endnote>
  <w:endnote w:type="continuationSeparator" w:id="0">
    <w:p w:rsidR="00E22861" w:rsidRDefault="00E22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861" w:rsidRDefault="00E22861">
      <w:pPr>
        <w:spacing w:after="0" w:line="240" w:lineRule="auto"/>
      </w:pPr>
      <w:r>
        <w:separator/>
      </w:r>
    </w:p>
  </w:footnote>
  <w:footnote w:type="continuationSeparator" w:id="0">
    <w:p w:rsidR="00E22861" w:rsidRDefault="00E22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8D9" w:rsidRDefault="00E228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C1D4A"/>
    <w:multiLevelType w:val="hybridMultilevel"/>
    <w:tmpl w:val="EA542DC0"/>
    <w:lvl w:ilvl="0" w:tplc="A1F235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177A2"/>
    <w:multiLevelType w:val="hybridMultilevel"/>
    <w:tmpl w:val="92FA2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6A5456"/>
    <w:multiLevelType w:val="hybridMultilevel"/>
    <w:tmpl w:val="7AB4CF3A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61B"/>
    <w:rsid w:val="00270D17"/>
    <w:rsid w:val="002A653D"/>
    <w:rsid w:val="004C136E"/>
    <w:rsid w:val="006E22AA"/>
    <w:rsid w:val="00760A00"/>
    <w:rsid w:val="007E78A2"/>
    <w:rsid w:val="008B432D"/>
    <w:rsid w:val="00B06A33"/>
    <w:rsid w:val="00C430AE"/>
    <w:rsid w:val="00CB7998"/>
    <w:rsid w:val="00D535D9"/>
    <w:rsid w:val="00DD061B"/>
    <w:rsid w:val="00E11D52"/>
    <w:rsid w:val="00E22861"/>
    <w:rsid w:val="00E9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6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61B"/>
  </w:style>
  <w:style w:type="paragraph" w:styleId="ListParagraph">
    <w:name w:val="List Paragraph"/>
    <w:basedOn w:val="Normal"/>
    <w:uiPriority w:val="34"/>
    <w:qFormat/>
    <w:rsid w:val="00DD06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061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136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6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61B"/>
  </w:style>
  <w:style w:type="paragraph" w:styleId="ListParagraph">
    <w:name w:val="List Paragraph"/>
    <w:basedOn w:val="Normal"/>
    <w:uiPriority w:val="34"/>
    <w:qFormat/>
    <w:rsid w:val="00DD06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061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13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caa.vic.edu.au/Pages/foundation10/viccurriculum/formative_assessment.aspx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Props1.xml><?xml version="1.0" encoding="utf-8"?>
<ds:datastoreItem xmlns:ds="http://schemas.openxmlformats.org/officeDocument/2006/customXml" ds:itemID="{97D7C09E-734E-4826-BEF9-E2BBFE588960}"/>
</file>

<file path=customXml/itemProps2.xml><?xml version="1.0" encoding="utf-8"?>
<ds:datastoreItem xmlns:ds="http://schemas.openxmlformats.org/officeDocument/2006/customXml" ds:itemID="{0E5F2DE1-119A-4113-B735-A2B821703BA9}"/>
</file>

<file path=customXml/itemProps3.xml><?xml version="1.0" encoding="utf-8"?>
<ds:datastoreItem xmlns:ds="http://schemas.openxmlformats.org/officeDocument/2006/customXml" ds:itemID="{00C26916-D59F-46E3-9010-684E16FF17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VCAA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FAQs - FA Rubrics Professional Learning</dc:title>
  <dc:creator>Swanton, Jennifer J</dc:creator>
  <cp:lastModifiedBy>Jamieson, Sophie H</cp:lastModifiedBy>
  <cp:revision>2</cp:revision>
  <dcterms:created xsi:type="dcterms:W3CDTF">2019-03-04T23:13:00Z</dcterms:created>
  <dcterms:modified xsi:type="dcterms:W3CDTF">2019-03-04T23:13:00Z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</Properties>
</file>