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DD6A3" w14:textId="77777777" w:rsidR="00914C89" w:rsidRPr="00E86F68" w:rsidRDefault="00914C89" w:rsidP="0005615B">
      <w:pPr>
        <w:pStyle w:val="VCAADocumenttitle"/>
        <w:framePr w:wrap="around"/>
        <w:rPr>
          <w:noProof w:val="0"/>
        </w:rPr>
      </w:pPr>
      <w:bookmarkStart w:id="0" w:name="_Toc527102423"/>
      <w:bookmarkStart w:id="1" w:name="_Toc398032444"/>
      <w:bookmarkStart w:id="2" w:name="_Toc398032631"/>
      <w:bookmarkStart w:id="3" w:name="_GoBack"/>
      <w:bookmarkEnd w:id="3"/>
    </w:p>
    <w:p w14:paraId="480574EC" w14:textId="77777777" w:rsidR="007F27F8" w:rsidRPr="00E86F68" w:rsidRDefault="00AC299F" w:rsidP="0005615B">
      <w:pPr>
        <w:pStyle w:val="VCAADocumenttitle"/>
        <w:framePr w:wrap="around"/>
        <w:rPr>
          <w:noProof w:val="0"/>
        </w:rPr>
      </w:pPr>
      <w:r w:rsidRPr="00E86F68">
        <w:rPr>
          <w:noProof w:val="0"/>
        </w:rPr>
        <w:t>Ideas that travelled</w:t>
      </w:r>
    </w:p>
    <w:bookmarkEnd w:id="0"/>
    <w:p w14:paraId="43499693" w14:textId="2A95986E" w:rsidR="00900506" w:rsidRPr="00E86F68" w:rsidRDefault="00AC299F" w:rsidP="00490726">
      <w:pPr>
        <w:pStyle w:val="VCAADocumentsubtitle"/>
        <w:rPr>
          <w:noProof w:val="0"/>
        </w:rPr>
      </w:pPr>
      <w:r w:rsidRPr="00E86F68">
        <w:rPr>
          <w:noProof w:val="0"/>
        </w:rPr>
        <w:t>Learning about world views and religions</w:t>
      </w:r>
    </w:p>
    <w:p w14:paraId="000B47BF" w14:textId="4126ADF5" w:rsidR="007F27F8" w:rsidRPr="00E86F68" w:rsidRDefault="00AC299F" w:rsidP="004638D6">
      <w:pPr>
        <w:pStyle w:val="VCAADocumentsubtitleB"/>
        <w:rPr>
          <w:noProof w:val="0"/>
        </w:rPr>
      </w:pPr>
      <w:r w:rsidRPr="00E86F68">
        <w:rPr>
          <w:noProof w:val="0"/>
        </w:rPr>
        <w:t xml:space="preserve">History, </w:t>
      </w:r>
      <w:r w:rsidR="004014BC" w:rsidRPr="00E86F68">
        <w:rPr>
          <w:noProof w:val="0"/>
        </w:rPr>
        <w:t>Years</w:t>
      </w:r>
      <w:r w:rsidR="003D4FAA" w:rsidRPr="00E86F68">
        <w:rPr>
          <w:noProof w:val="0"/>
        </w:rPr>
        <w:t xml:space="preserve"> </w:t>
      </w:r>
      <w:r w:rsidRPr="00E86F68">
        <w:rPr>
          <w:noProof w:val="0"/>
        </w:rPr>
        <w:t>7 and 8</w:t>
      </w:r>
    </w:p>
    <w:p w14:paraId="76BB3DA7" w14:textId="3987F198" w:rsidR="00F8077E" w:rsidRPr="00E86F68" w:rsidRDefault="00F8077E" w:rsidP="004638D6">
      <w:pPr>
        <w:pStyle w:val="VCAADocumentsubtitleB"/>
        <w:rPr>
          <w:noProof w:val="0"/>
        </w:rPr>
      </w:pPr>
      <w:r w:rsidRPr="00E86F68">
        <w:rPr>
          <w:noProof w:val="0"/>
        </w:rPr>
        <w:t>Sample unit of work</w:t>
      </w:r>
    </w:p>
    <w:bookmarkEnd w:id="1"/>
    <w:bookmarkEnd w:id="2"/>
    <w:p w14:paraId="4E9DFA30" w14:textId="44EA041A" w:rsidR="00A24836" w:rsidRPr="00E86F68" w:rsidRDefault="00A24836" w:rsidP="00A24836">
      <w:pPr>
        <w:rPr>
          <w:lang w:val="en-AU"/>
        </w:rPr>
      </w:pPr>
    </w:p>
    <w:p w14:paraId="1D93F448" w14:textId="77777777" w:rsidR="00A24836" w:rsidRPr="00E86F68" w:rsidRDefault="00A24836" w:rsidP="00A24836">
      <w:pPr>
        <w:jc w:val="center"/>
        <w:rPr>
          <w:lang w:val="en-AU"/>
        </w:rPr>
      </w:pPr>
    </w:p>
    <w:p w14:paraId="3FB4EB11" w14:textId="77777777" w:rsidR="00A24836" w:rsidRPr="00E86F68" w:rsidRDefault="00A24836" w:rsidP="00490726">
      <w:pPr>
        <w:jc w:val="center"/>
        <w:rPr>
          <w:lang w:val="en-AU"/>
        </w:rPr>
        <w:sectPr w:rsidR="00A24836" w:rsidRPr="00E86F68" w:rsidSect="00DE2DC6">
          <w:headerReference w:type="default" r:id="rId8"/>
          <w:headerReference w:type="first" r:id="rId9"/>
          <w:footerReference w:type="first" r:id="rId10"/>
          <w:pgSz w:w="11907" w:h="16840" w:code="9"/>
          <w:pgMar w:top="0" w:right="0" w:bottom="0" w:left="0" w:header="794" w:footer="685" w:gutter="0"/>
          <w:cols w:space="708"/>
          <w:titlePg/>
          <w:docGrid w:linePitch="360"/>
        </w:sectPr>
      </w:pPr>
    </w:p>
    <w:p w14:paraId="4CE9FD86" w14:textId="77777777" w:rsidR="001363D1" w:rsidRPr="00E86F68" w:rsidRDefault="0096074C" w:rsidP="001363D1">
      <w:pPr>
        <w:pStyle w:val="VCAAtrademarkinfo"/>
        <w:spacing w:before="9480"/>
        <w:rPr>
          <w:lang w:val="en-AU"/>
        </w:rPr>
      </w:pPr>
      <w:r w:rsidRPr="00E86F68">
        <w:rPr>
          <w:lang w:val="en-AU"/>
        </w:rPr>
        <w:lastRenderedPageBreak/>
        <w:t>A</w:t>
      </w:r>
      <w:r w:rsidR="001363D1" w:rsidRPr="00E86F68">
        <w:rPr>
          <w:lang w:val="en-AU"/>
        </w:rPr>
        <w:t>uthorised and published by the Victorian Curriculum and Assessment Authority</w:t>
      </w:r>
      <w:r w:rsidR="001363D1" w:rsidRPr="00E86F68">
        <w:rPr>
          <w:lang w:val="en-AU"/>
        </w:rPr>
        <w:br/>
        <w:t xml:space="preserve">Level </w:t>
      </w:r>
      <w:r w:rsidR="007E1ED2" w:rsidRPr="00E86F68">
        <w:rPr>
          <w:lang w:val="en-AU"/>
        </w:rPr>
        <w:t>7</w:t>
      </w:r>
      <w:r w:rsidR="001363D1" w:rsidRPr="00E86F68">
        <w:rPr>
          <w:lang w:val="en-AU"/>
        </w:rPr>
        <w:t>, 2 Lonsdale Street</w:t>
      </w:r>
      <w:r w:rsidR="001363D1" w:rsidRPr="00E86F68">
        <w:rPr>
          <w:lang w:val="en-AU"/>
        </w:rPr>
        <w:br/>
        <w:t>Melbourne VIC 3000</w:t>
      </w:r>
    </w:p>
    <w:p w14:paraId="06424BA1" w14:textId="77777777" w:rsidR="007F27F8" w:rsidRPr="00E86F68" w:rsidRDefault="001363D1" w:rsidP="001363D1">
      <w:pPr>
        <w:pStyle w:val="VCAAtrademarkinfo"/>
        <w:rPr>
          <w:lang w:val="en-AU"/>
        </w:rPr>
      </w:pPr>
      <w:r w:rsidRPr="00E86F68">
        <w:rPr>
          <w:lang w:val="en-AU"/>
        </w:rPr>
        <w:t>© Victorian Curri</w:t>
      </w:r>
      <w:r w:rsidR="00E56D03" w:rsidRPr="00E86F68">
        <w:rPr>
          <w:lang w:val="en-AU"/>
        </w:rPr>
        <w:t>culum and Assessment Authority 201</w:t>
      </w:r>
      <w:r w:rsidR="006D7670" w:rsidRPr="00E86F68">
        <w:rPr>
          <w:lang w:val="en-AU"/>
        </w:rPr>
        <w:t>9</w:t>
      </w:r>
    </w:p>
    <w:p w14:paraId="51F2B8BE" w14:textId="5073D1BE" w:rsidR="003D57A7" w:rsidRPr="00E86F68" w:rsidRDefault="003D57A7" w:rsidP="003D57A7">
      <w:pPr>
        <w:pStyle w:val="VCAAtrademarkinfo"/>
        <w:rPr>
          <w:lang w:val="en-AU"/>
        </w:rPr>
      </w:pPr>
      <w:r w:rsidRPr="00E86F68">
        <w:rPr>
          <w:lang w:val="en-AU"/>
        </w:rPr>
        <w:t xml:space="preserve">No part of this publication may be reproduced except as specified under the </w:t>
      </w:r>
      <w:r w:rsidRPr="00E86F68">
        <w:rPr>
          <w:i/>
          <w:lang w:val="en-AU"/>
        </w:rPr>
        <w:t>Copyright Act 1968</w:t>
      </w:r>
      <w:r w:rsidRPr="00E86F68">
        <w:rPr>
          <w:lang w:val="en-AU"/>
        </w:rPr>
        <w:t xml:space="preserve"> or by permission from the VCAA. Excepting third-party elements, schools may use this resource in accordance with the </w:t>
      </w:r>
      <w:hyperlink r:id="rId11" w:anchor="schools" w:history="1">
        <w:r w:rsidRPr="00E86F68">
          <w:rPr>
            <w:rStyle w:val="Hyperlink"/>
            <w:lang w:val="en-AU"/>
          </w:rPr>
          <w:t>VCAA educational allowance</w:t>
        </w:r>
      </w:hyperlink>
      <w:r w:rsidRPr="00E86F68">
        <w:rPr>
          <w:lang w:val="en-AU"/>
        </w:rPr>
        <w:t xml:space="preserve">. For more information go to: </w:t>
      </w:r>
      <w:hyperlink r:id="rId12" w:history="1">
        <w:r w:rsidR="00CA1F54" w:rsidRPr="00E86F68">
          <w:rPr>
            <w:rStyle w:val="Hyperlink"/>
            <w:lang w:val="en-AU"/>
          </w:rPr>
          <w:t>https://www.vcaa.vic.edu.au/Footer/Pages/Copyright.aspx</w:t>
        </w:r>
      </w:hyperlink>
      <w:r w:rsidRPr="00E86F68">
        <w:rPr>
          <w:lang w:val="en-AU"/>
        </w:rPr>
        <w:t xml:space="preserve">. </w:t>
      </w:r>
    </w:p>
    <w:p w14:paraId="67A63F51" w14:textId="77777777" w:rsidR="003D57A7" w:rsidRPr="00E86F68" w:rsidRDefault="003D57A7" w:rsidP="003D57A7">
      <w:pPr>
        <w:pStyle w:val="VCAAtrademarkinfo"/>
        <w:rPr>
          <w:lang w:val="en-AU"/>
        </w:rPr>
      </w:pPr>
      <w:r w:rsidRPr="00E86F68">
        <w:rPr>
          <w:lang w:val="en-AU"/>
        </w:rPr>
        <w:t xml:space="preserve">The VCAA provides the only official, up-to-date versions of VCAA publications. Details of updates can be found on the VCAA website: </w:t>
      </w:r>
      <w:hyperlink r:id="rId13" w:history="1">
        <w:r w:rsidRPr="00E86F68">
          <w:rPr>
            <w:rStyle w:val="Hyperlink"/>
            <w:lang w:val="en-AU"/>
          </w:rPr>
          <w:t>www.vcaa.vic.edu.au</w:t>
        </w:r>
      </w:hyperlink>
      <w:r w:rsidRPr="00E86F68">
        <w:rPr>
          <w:rStyle w:val="VCAAbodyChar"/>
          <w:lang w:val="en-AU"/>
        </w:rPr>
        <w:t>.</w:t>
      </w:r>
    </w:p>
    <w:p w14:paraId="6FD7EEA6" w14:textId="77777777" w:rsidR="001363D1" w:rsidRPr="00E86F68" w:rsidRDefault="001363D1" w:rsidP="001363D1">
      <w:pPr>
        <w:pStyle w:val="VCAAtrademarkinfo"/>
        <w:rPr>
          <w:lang w:val="en-AU"/>
        </w:rPr>
      </w:pPr>
      <w:r w:rsidRPr="00E86F68">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4" w:history="1">
        <w:r w:rsidR="003D57A7" w:rsidRPr="00E86F68">
          <w:rPr>
            <w:rStyle w:val="Hyperlink"/>
            <w:lang w:val="en-AU"/>
          </w:rPr>
          <w:t>vcaa.copyright@edumail.vic.gov.au</w:t>
        </w:r>
      </w:hyperlink>
    </w:p>
    <w:p w14:paraId="49EB498B" w14:textId="723ED5D6" w:rsidR="001363D1" w:rsidRPr="00E86F68" w:rsidRDefault="001363D1" w:rsidP="001363D1">
      <w:pPr>
        <w:pStyle w:val="VCAAtrademarkinfo"/>
        <w:rPr>
          <w:lang w:val="en-AU"/>
        </w:rPr>
      </w:pPr>
      <w:r w:rsidRPr="00E86F68">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4110CB3A" w14:textId="77777777" w:rsidR="007F27F8" w:rsidRPr="00E86F68" w:rsidRDefault="00A401E2" w:rsidP="00A401E2">
      <w:pPr>
        <w:spacing w:before="120" w:after="0" w:line="200" w:lineRule="exact"/>
        <w:rPr>
          <w:rFonts w:ascii="Arial" w:hAnsi="Arial" w:cs="Arial"/>
          <w:sz w:val="16"/>
          <w:szCs w:val="16"/>
          <w:lang w:val="en-AU"/>
        </w:rPr>
      </w:pPr>
      <w:r w:rsidRPr="00E86F68">
        <w:rPr>
          <w:rFonts w:ascii="Arial" w:hAnsi="Arial" w:cs="Arial"/>
          <w:iCs/>
          <w:sz w:val="16"/>
          <w:szCs w:val="16"/>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2DE7A39A" w14:textId="385C1EA7" w:rsidR="001363D1" w:rsidRPr="00E86F68" w:rsidRDefault="001363D1" w:rsidP="001363D1">
      <w:pPr>
        <w:pStyle w:val="VCAAtrademarkinfo"/>
        <w:rPr>
          <w:lang w:val="en-AU"/>
        </w:rPr>
      </w:pPr>
      <w:r w:rsidRPr="00E86F68">
        <w:rPr>
          <w:lang w:val="en-AU"/>
        </w:rPr>
        <w:t>The VCAA logo is a registered trademark of the Victorian Curriculum and Assessment Authority.</w:t>
      </w:r>
    </w:p>
    <w:p w14:paraId="2A7C1CD8" w14:textId="77777777" w:rsidR="00205431" w:rsidRPr="00E86F68" w:rsidRDefault="00205431" w:rsidP="006A2E04">
      <w:pPr>
        <w:pStyle w:val="VCAAbody"/>
        <w:rPr>
          <w:lang w:val="en-AU"/>
        </w:rPr>
      </w:pPr>
      <w:r w:rsidRPr="00E86F68">
        <w:rPr>
          <w:lang w:val="en-AU"/>
        </w:rPr>
        <w:br w:type="page"/>
      </w:r>
    </w:p>
    <w:p w14:paraId="766B5266" w14:textId="77777777" w:rsidR="00DB1C96" w:rsidRPr="00E86F68" w:rsidRDefault="00DB1C96" w:rsidP="00B275F7">
      <w:pPr>
        <w:pStyle w:val="TOC1"/>
        <w:rPr>
          <w:noProof w:val="0"/>
        </w:rPr>
        <w:sectPr w:rsidR="00DB1C96" w:rsidRPr="00E86F68" w:rsidSect="0096074C">
          <w:headerReference w:type="first" r:id="rId15"/>
          <w:footerReference w:type="first" r:id="rId16"/>
          <w:pgSz w:w="11907" w:h="16840" w:code="9"/>
          <w:pgMar w:top="0" w:right="1134" w:bottom="0" w:left="1134" w:header="567" w:footer="284" w:gutter="0"/>
          <w:cols w:space="708"/>
          <w:titlePg/>
          <w:docGrid w:linePitch="360"/>
        </w:sectPr>
      </w:pPr>
    </w:p>
    <w:p w14:paraId="787682F5" w14:textId="77777777" w:rsidR="00E12958" w:rsidRPr="00E86F68" w:rsidRDefault="00E12958" w:rsidP="00354636">
      <w:pPr>
        <w:pStyle w:val="VCAAbody"/>
        <w:rPr>
          <w:highlight w:val="green"/>
          <w:lang w:val="en-AU" w:eastAsia="en-AU"/>
        </w:rPr>
      </w:pPr>
    </w:p>
    <w:p w14:paraId="66542791" w14:textId="4E89D8EB" w:rsidR="00536C60" w:rsidRPr="00E86F68" w:rsidRDefault="00223C16" w:rsidP="00536C60">
      <w:pPr>
        <w:spacing w:before="480"/>
        <w:outlineLvl w:val="1"/>
        <w:rPr>
          <w:rFonts w:ascii="Arial" w:eastAsia="Cambria" w:hAnsi="Arial" w:cs="Arial"/>
          <w:b/>
          <w:color w:val="000000"/>
          <w:sz w:val="40"/>
          <w:szCs w:val="40"/>
          <w:lang w:val="en-AU"/>
        </w:rPr>
      </w:pPr>
      <w:r w:rsidRPr="00E86F68">
        <w:rPr>
          <w:rFonts w:ascii="Arial" w:eastAsia="Cambria" w:hAnsi="Arial" w:cs="Arial"/>
          <w:b/>
          <w:color w:val="000000"/>
          <w:sz w:val="40"/>
          <w:szCs w:val="40"/>
          <w:lang w:val="en-AU"/>
        </w:rPr>
        <w:t>Co</w:t>
      </w:r>
      <w:r w:rsidR="00536C60" w:rsidRPr="00E86F68">
        <w:rPr>
          <w:rFonts w:ascii="Arial" w:eastAsia="Cambria" w:hAnsi="Arial" w:cs="Arial"/>
          <w:b/>
          <w:color w:val="000000"/>
          <w:sz w:val="40"/>
          <w:szCs w:val="40"/>
          <w:lang w:val="en-AU"/>
        </w:rPr>
        <w:t>ntents</w:t>
      </w:r>
    </w:p>
    <w:sdt>
      <w:sdtPr>
        <w:rPr>
          <w:rFonts w:ascii="Arial" w:eastAsia="Times New Roman" w:hAnsi="Arial" w:cs="Times New Roman"/>
          <w:color w:val="000000" w:themeColor="text1"/>
          <w:szCs w:val="24"/>
          <w:lang w:val="en-AU" w:eastAsia="en-AU"/>
        </w:rPr>
        <w:id w:val="2073625431"/>
        <w:docPartObj>
          <w:docPartGallery w:val="Table of Contents"/>
          <w:docPartUnique/>
        </w:docPartObj>
      </w:sdtPr>
      <w:sdtEndPr>
        <w:rPr>
          <w:rFonts w:eastAsiaTheme="minorHAnsi" w:cs="Arial"/>
          <w:szCs w:val="22"/>
          <w:highlight w:val="green"/>
        </w:rPr>
      </w:sdtEndPr>
      <w:sdtContent>
        <w:p w14:paraId="457EC68F" w14:textId="160C2B39" w:rsidR="00536C60" w:rsidRPr="00E86F68" w:rsidRDefault="00536C60" w:rsidP="00536C60">
          <w:pPr>
            <w:keepNext/>
            <w:keepLines/>
            <w:spacing w:before="480" w:after="0"/>
            <w:jc w:val="both"/>
            <w:rPr>
              <w:rFonts w:ascii="Arial" w:eastAsia="Cambria" w:hAnsi="Arial" w:cs="Arial"/>
              <w:b/>
              <w:bCs/>
              <w:color w:val="000000"/>
              <w:lang w:val="en-AU" w:eastAsia="ja-JP"/>
            </w:rPr>
          </w:pPr>
        </w:p>
        <w:p w14:paraId="7A61DFE0" w14:textId="12CD0E34" w:rsidR="00C7238A" w:rsidRPr="00E86F68" w:rsidRDefault="00BD1BC5">
          <w:pPr>
            <w:pStyle w:val="TOC1"/>
            <w:rPr>
              <w:rFonts w:asciiTheme="minorHAnsi" w:eastAsiaTheme="minorEastAsia" w:hAnsiTheme="minorHAnsi" w:cstheme="minorBidi"/>
              <w:b w:val="0"/>
              <w:bCs w:val="0"/>
              <w:noProof w:val="0"/>
              <w:szCs w:val="22"/>
            </w:rPr>
          </w:pPr>
          <w:r w:rsidRPr="00E86F68">
            <w:rPr>
              <w:bCs w:val="0"/>
              <w:noProof w:val="0"/>
              <w:highlight w:val="green"/>
            </w:rPr>
            <w:fldChar w:fldCharType="begin"/>
          </w:r>
          <w:r w:rsidRPr="00E86F68">
            <w:rPr>
              <w:bCs w:val="0"/>
              <w:noProof w:val="0"/>
              <w:highlight w:val="green"/>
            </w:rPr>
            <w:instrText xml:space="preserve"> TOC \h \z \t "VCAA Heading 1,1,VCAA Heading 2,3,VCAA appendices runninghead,2" </w:instrText>
          </w:r>
          <w:r w:rsidRPr="00E86F68">
            <w:rPr>
              <w:bCs w:val="0"/>
              <w:noProof w:val="0"/>
              <w:highlight w:val="green"/>
            </w:rPr>
            <w:fldChar w:fldCharType="separate"/>
          </w:r>
          <w:hyperlink w:anchor="_Toc14946290" w:history="1">
            <w:r w:rsidR="00C7238A" w:rsidRPr="00E86F68">
              <w:rPr>
                <w:rStyle w:val="Hyperlink"/>
                <w:noProof w:val="0"/>
              </w:rPr>
              <w:t>Overview</w:t>
            </w:r>
            <w:r w:rsidR="00C7238A" w:rsidRPr="00E86F68">
              <w:rPr>
                <w:noProof w:val="0"/>
                <w:webHidden/>
              </w:rPr>
              <w:tab/>
            </w:r>
            <w:r w:rsidR="00C7238A" w:rsidRPr="00E86F68">
              <w:rPr>
                <w:noProof w:val="0"/>
                <w:webHidden/>
              </w:rPr>
              <w:fldChar w:fldCharType="begin"/>
            </w:r>
            <w:r w:rsidR="00C7238A" w:rsidRPr="00E86F68">
              <w:rPr>
                <w:noProof w:val="0"/>
                <w:webHidden/>
              </w:rPr>
              <w:instrText xml:space="preserve"> PAGEREF _Toc14946290 \h </w:instrText>
            </w:r>
            <w:r w:rsidR="00C7238A" w:rsidRPr="00E86F68">
              <w:rPr>
                <w:noProof w:val="0"/>
                <w:webHidden/>
              </w:rPr>
            </w:r>
            <w:r w:rsidR="00C7238A" w:rsidRPr="00E86F68">
              <w:rPr>
                <w:noProof w:val="0"/>
                <w:webHidden/>
              </w:rPr>
              <w:fldChar w:fldCharType="separate"/>
            </w:r>
            <w:r w:rsidR="00C7238A" w:rsidRPr="00E86F68">
              <w:rPr>
                <w:noProof w:val="0"/>
                <w:webHidden/>
              </w:rPr>
              <w:t>4</w:t>
            </w:r>
            <w:r w:rsidR="00C7238A" w:rsidRPr="00E86F68">
              <w:rPr>
                <w:noProof w:val="0"/>
                <w:webHidden/>
              </w:rPr>
              <w:fldChar w:fldCharType="end"/>
            </w:r>
          </w:hyperlink>
        </w:p>
        <w:p w14:paraId="17D68E49" w14:textId="7ABBF866" w:rsidR="00C7238A" w:rsidRPr="00E86F68" w:rsidRDefault="006F6E99">
          <w:pPr>
            <w:pStyle w:val="TOC3"/>
            <w:rPr>
              <w:rFonts w:eastAsiaTheme="minorEastAsia"/>
              <w:noProof w:val="0"/>
              <w:lang w:val="en-AU" w:eastAsia="en-AU"/>
            </w:rPr>
          </w:pPr>
          <w:hyperlink w:anchor="_Toc14946291" w:history="1">
            <w:r w:rsidR="00C7238A" w:rsidRPr="00E86F68">
              <w:rPr>
                <w:rStyle w:val="Hyperlink"/>
                <w:noProof w:val="0"/>
                <w:lang w:val="en-AU" w:eastAsia="en-AU"/>
              </w:rPr>
              <w:t>Introduction</w:t>
            </w:r>
            <w:r w:rsidR="00C7238A" w:rsidRPr="00E86F68">
              <w:rPr>
                <w:noProof w:val="0"/>
                <w:webHidden/>
                <w:lang w:val="en-AU"/>
              </w:rPr>
              <w:tab/>
            </w:r>
            <w:r w:rsidR="00C7238A" w:rsidRPr="00E86F68">
              <w:rPr>
                <w:noProof w:val="0"/>
                <w:webHidden/>
                <w:lang w:val="en-AU"/>
              </w:rPr>
              <w:fldChar w:fldCharType="begin"/>
            </w:r>
            <w:r w:rsidR="00C7238A" w:rsidRPr="00E86F68">
              <w:rPr>
                <w:noProof w:val="0"/>
                <w:webHidden/>
                <w:lang w:val="en-AU"/>
              </w:rPr>
              <w:instrText xml:space="preserve"> PAGEREF _Toc14946291 \h </w:instrText>
            </w:r>
            <w:r w:rsidR="00C7238A" w:rsidRPr="00E86F68">
              <w:rPr>
                <w:noProof w:val="0"/>
                <w:webHidden/>
                <w:lang w:val="en-AU"/>
              </w:rPr>
            </w:r>
            <w:r w:rsidR="00C7238A" w:rsidRPr="00E86F68">
              <w:rPr>
                <w:noProof w:val="0"/>
                <w:webHidden/>
                <w:lang w:val="en-AU"/>
              </w:rPr>
              <w:fldChar w:fldCharType="separate"/>
            </w:r>
            <w:r w:rsidR="00C7238A" w:rsidRPr="00E86F68">
              <w:rPr>
                <w:noProof w:val="0"/>
                <w:webHidden/>
                <w:lang w:val="en-AU"/>
              </w:rPr>
              <w:t>4</w:t>
            </w:r>
            <w:r w:rsidR="00C7238A" w:rsidRPr="00E86F68">
              <w:rPr>
                <w:noProof w:val="0"/>
                <w:webHidden/>
                <w:lang w:val="en-AU"/>
              </w:rPr>
              <w:fldChar w:fldCharType="end"/>
            </w:r>
          </w:hyperlink>
        </w:p>
        <w:p w14:paraId="1D1D4E61" w14:textId="2A91779D" w:rsidR="00C7238A" w:rsidRPr="00E86F68" w:rsidRDefault="006F6E99">
          <w:pPr>
            <w:pStyle w:val="TOC3"/>
            <w:rPr>
              <w:rFonts w:eastAsiaTheme="minorEastAsia"/>
              <w:noProof w:val="0"/>
              <w:lang w:val="en-AU" w:eastAsia="en-AU"/>
            </w:rPr>
          </w:pPr>
          <w:hyperlink w:anchor="_Toc14946292" w:history="1">
            <w:r w:rsidR="00C7238A" w:rsidRPr="00E86F68">
              <w:rPr>
                <w:rStyle w:val="Hyperlink"/>
                <w:noProof w:val="0"/>
                <w:lang w:val="en-AU"/>
              </w:rPr>
              <w:t>Links to the Victorian Curriculum F–10</w:t>
            </w:r>
            <w:r w:rsidR="00C7238A" w:rsidRPr="00E86F68">
              <w:rPr>
                <w:noProof w:val="0"/>
                <w:webHidden/>
                <w:lang w:val="en-AU"/>
              </w:rPr>
              <w:tab/>
            </w:r>
            <w:r w:rsidR="00C7238A" w:rsidRPr="00E86F68">
              <w:rPr>
                <w:noProof w:val="0"/>
                <w:webHidden/>
                <w:lang w:val="en-AU"/>
              </w:rPr>
              <w:fldChar w:fldCharType="begin"/>
            </w:r>
            <w:r w:rsidR="00C7238A" w:rsidRPr="00E86F68">
              <w:rPr>
                <w:noProof w:val="0"/>
                <w:webHidden/>
                <w:lang w:val="en-AU"/>
              </w:rPr>
              <w:instrText xml:space="preserve"> PAGEREF _Toc14946292 \h </w:instrText>
            </w:r>
            <w:r w:rsidR="00C7238A" w:rsidRPr="00E86F68">
              <w:rPr>
                <w:noProof w:val="0"/>
                <w:webHidden/>
                <w:lang w:val="en-AU"/>
              </w:rPr>
            </w:r>
            <w:r w:rsidR="00C7238A" w:rsidRPr="00E86F68">
              <w:rPr>
                <w:noProof w:val="0"/>
                <w:webHidden/>
                <w:lang w:val="en-AU"/>
              </w:rPr>
              <w:fldChar w:fldCharType="separate"/>
            </w:r>
            <w:r w:rsidR="00C7238A" w:rsidRPr="00E86F68">
              <w:rPr>
                <w:noProof w:val="0"/>
                <w:webHidden/>
                <w:lang w:val="en-AU"/>
              </w:rPr>
              <w:t>5</w:t>
            </w:r>
            <w:r w:rsidR="00C7238A" w:rsidRPr="00E86F68">
              <w:rPr>
                <w:noProof w:val="0"/>
                <w:webHidden/>
                <w:lang w:val="en-AU"/>
              </w:rPr>
              <w:fldChar w:fldCharType="end"/>
            </w:r>
          </w:hyperlink>
        </w:p>
        <w:p w14:paraId="08549A23" w14:textId="69BDB0D9" w:rsidR="00C7238A" w:rsidRPr="00E86F68" w:rsidRDefault="006F6E99">
          <w:pPr>
            <w:pStyle w:val="TOC3"/>
            <w:rPr>
              <w:rFonts w:eastAsiaTheme="minorEastAsia"/>
              <w:noProof w:val="0"/>
              <w:lang w:val="en-AU" w:eastAsia="en-AU"/>
            </w:rPr>
          </w:pPr>
          <w:hyperlink w:anchor="_Toc14946293" w:history="1">
            <w:r w:rsidR="00C7238A" w:rsidRPr="00E86F68">
              <w:rPr>
                <w:rStyle w:val="Hyperlink"/>
                <w:noProof w:val="0"/>
                <w:lang w:val="en-AU"/>
              </w:rPr>
              <w:t>Structure</w:t>
            </w:r>
            <w:r w:rsidR="00C7238A" w:rsidRPr="00E86F68">
              <w:rPr>
                <w:noProof w:val="0"/>
                <w:webHidden/>
                <w:lang w:val="en-AU"/>
              </w:rPr>
              <w:tab/>
            </w:r>
            <w:r w:rsidR="00C7238A" w:rsidRPr="00E86F68">
              <w:rPr>
                <w:noProof w:val="0"/>
                <w:webHidden/>
                <w:lang w:val="en-AU"/>
              </w:rPr>
              <w:fldChar w:fldCharType="begin"/>
            </w:r>
            <w:r w:rsidR="00C7238A" w:rsidRPr="00E86F68">
              <w:rPr>
                <w:noProof w:val="0"/>
                <w:webHidden/>
                <w:lang w:val="en-AU"/>
              </w:rPr>
              <w:instrText xml:space="preserve"> PAGEREF _Toc14946293 \h </w:instrText>
            </w:r>
            <w:r w:rsidR="00C7238A" w:rsidRPr="00E86F68">
              <w:rPr>
                <w:noProof w:val="0"/>
                <w:webHidden/>
                <w:lang w:val="en-AU"/>
              </w:rPr>
            </w:r>
            <w:r w:rsidR="00C7238A" w:rsidRPr="00E86F68">
              <w:rPr>
                <w:noProof w:val="0"/>
                <w:webHidden/>
                <w:lang w:val="en-AU"/>
              </w:rPr>
              <w:fldChar w:fldCharType="separate"/>
            </w:r>
            <w:r w:rsidR="00C7238A" w:rsidRPr="00E86F68">
              <w:rPr>
                <w:noProof w:val="0"/>
                <w:webHidden/>
                <w:lang w:val="en-AU"/>
              </w:rPr>
              <w:t>6</w:t>
            </w:r>
            <w:r w:rsidR="00C7238A" w:rsidRPr="00E86F68">
              <w:rPr>
                <w:noProof w:val="0"/>
                <w:webHidden/>
                <w:lang w:val="en-AU"/>
              </w:rPr>
              <w:fldChar w:fldCharType="end"/>
            </w:r>
          </w:hyperlink>
        </w:p>
        <w:p w14:paraId="30A9DB5A" w14:textId="4FA91B95" w:rsidR="00C7238A" w:rsidRPr="00E86F68" w:rsidRDefault="006F6E99">
          <w:pPr>
            <w:pStyle w:val="TOC3"/>
            <w:rPr>
              <w:rFonts w:eastAsiaTheme="minorEastAsia"/>
              <w:noProof w:val="0"/>
              <w:lang w:val="en-AU" w:eastAsia="en-AU"/>
            </w:rPr>
          </w:pPr>
          <w:hyperlink w:anchor="_Toc14946294" w:history="1">
            <w:r w:rsidR="00C7238A" w:rsidRPr="00E86F68">
              <w:rPr>
                <w:rStyle w:val="Hyperlink"/>
                <w:noProof w:val="0"/>
                <w:lang w:val="en-AU"/>
              </w:rPr>
              <w:t>Teacher notes</w:t>
            </w:r>
            <w:r w:rsidR="00C7238A" w:rsidRPr="00E86F68">
              <w:rPr>
                <w:noProof w:val="0"/>
                <w:webHidden/>
                <w:lang w:val="en-AU"/>
              </w:rPr>
              <w:tab/>
            </w:r>
            <w:r w:rsidR="00C7238A" w:rsidRPr="00E86F68">
              <w:rPr>
                <w:noProof w:val="0"/>
                <w:webHidden/>
                <w:lang w:val="en-AU"/>
              </w:rPr>
              <w:fldChar w:fldCharType="begin"/>
            </w:r>
            <w:r w:rsidR="00C7238A" w:rsidRPr="00E86F68">
              <w:rPr>
                <w:noProof w:val="0"/>
                <w:webHidden/>
                <w:lang w:val="en-AU"/>
              </w:rPr>
              <w:instrText xml:space="preserve"> PAGEREF _Toc14946294 \h </w:instrText>
            </w:r>
            <w:r w:rsidR="00C7238A" w:rsidRPr="00E86F68">
              <w:rPr>
                <w:noProof w:val="0"/>
                <w:webHidden/>
                <w:lang w:val="en-AU"/>
              </w:rPr>
            </w:r>
            <w:r w:rsidR="00C7238A" w:rsidRPr="00E86F68">
              <w:rPr>
                <w:noProof w:val="0"/>
                <w:webHidden/>
                <w:lang w:val="en-AU"/>
              </w:rPr>
              <w:fldChar w:fldCharType="separate"/>
            </w:r>
            <w:r w:rsidR="00C7238A" w:rsidRPr="00E86F68">
              <w:rPr>
                <w:noProof w:val="0"/>
                <w:webHidden/>
                <w:lang w:val="en-AU"/>
              </w:rPr>
              <w:t>6</w:t>
            </w:r>
            <w:r w:rsidR="00C7238A" w:rsidRPr="00E86F68">
              <w:rPr>
                <w:noProof w:val="0"/>
                <w:webHidden/>
                <w:lang w:val="en-AU"/>
              </w:rPr>
              <w:fldChar w:fldCharType="end"/>
            </w:r>
          </w:hyperlink>
        </w:p>
        <w:p w14:paraId="7F50CCBB" w14:textId="0A89585E" w:rsidR="00C7238A" w:rsidRPr="00E86F68" w:rsidRDefault="006F6E99">
          <w:pPr>
            <w:pStyle w:val="TOC3"/>
            <w:rPr>
              <w:rFonts w:eastAsiaTheme="minorEastAsia"/>
              <w:noProof w:val="0"/>
              <w:lang w:val="en-AU" w:eastAsia="en-AU"/>
            </w:rPr>
          </w:pPr>
          <w:hyperlink w:anchor="_Toc14946295" w:history="1">
            <w:r w:rsidR="00C7238A" w:rsidRPr="00E86F68">
              <w:rPr>
                <w:rStyle w:val="Hyperlink"/>
                <w:noProof w:val="0"/>
                <w:lang w:val="en-AU"/>
              </w:rPr>
              <w:t>List of resources</w:t>
            </w:r>
            <w:r w:rsidR="00C7238A" w:rsidRPr="00E86F68">
              <w:rPr>
                <w:noProof w:val="0"/>
                <w:webHidden/>
                <w:lang w:val="en-AU"/>
              </w:rPr>
              <w:tab/>
            </w:r>
            <w:r w:rsidR="00C7238A" w:rsidRPr="00E86F68">
              <w:rPr>
                <w:noProof w:val="0"/>
                <w:webHidden/>
                <w:lang w:val="en-AU"/>
              </w:rPr>
              <w:fldChar w:fldCharType="begin"/>
            </w:r>
            <w:r w:rsidR="00C7238A" w:rsidRPr="00E86F68">
              <w:rPr>
                <w:noProof w:val="0"/>
                <w:webHidden/>
                <w:lang w:val="en-AU"/>
              </w:rPr>
              <w:instrText xml:space="preserve"> PAGEREF _Toc14946295 \h </w:instrText>
            </w:r>
            <w:r w:rsidR="00C7238A" w:rsidRPr="00E86F68">
              <w:rPr>
                <w:noProof w:val="0"/>
                <w:webHidden/>
                <w:lang w:val="en-AU"/>
              </w:rPr>
            </w:r>
            <w:r w:rsidR="00C7238A" w:rsidRPr="00E86F68">
              <w:rPr>
                <w:noProof w:val="0"/>
                <w:webHidden/>
                <w:lang w:val="en-AU"/>
              </w:rPr>
              <w:fldChar w:fldCharType="separate"/>
            </w:r>
            <w:r w:rsidR="00C7238A" w:rsidRPr="00E86F68">
              <w:rPr>
                <w:noProof w:val="0"/>
                <w:webHidden/>
                <w:lang w:val="en-AU"/>
              </w:rPr>
              <w:t>8</w:t>
            </w:r>
            <w:r w:rsidR="00C7238A" w:rsidRPr="00E86F68">
              <w:rPr>
                <w:noProof w:val="0"/>
                <w:webHidden/>
                <w:lang w:val="en-AU"/>
              </w:rPr>
              <w:fldChar w:fldCharType="end"/>
            </w:r>
          </w:hyperlink>
        </w:p>
        <w:p w14:paraId="59CB153F" w14:textId="2831CF87" w:rsidR="00C7238A" w:rsidRPr="00E86F68" w:rsidRDefault="006F6E99">
          <w:pPr>
            <w:pStyle w:val="TOC1"/>
            <w:rPr>
              <w:rFonts w:asciiTheme="minorHAnsi" w:eastAsiaTheme="minorEastAsia" w:hAnsiTheme="minorHAnsi" w:cstheme="minorBidi"/>
              <w:b w:val="0"/>
              <w:bCs w:val="0"/>
              <w:noProof w:val="0"/>
              <w:szCs w:val="22"/>
            </w:rPr>
          </w:pPr>
          <w:hyperlink w:anchor="_Toc14946296" w:history="1">
            <w:r w:rsidR="00C7238A" w:rsidRPr="00E86F68">
              <w:rPr>
                <w:rStyle w:val="Hyperlink"/>
                <w:noProof w:val="0"/>
              </w:rPr>
              <w:t>Lessons</w:t>
            </w:r>
            <w:r w:rsidR="00C7238A" w:rsidRPr="00E86F68">
              <w:rPr>
                <w:noProof w:val="0"/>
                <w:webHidden/>
              </w:rPr>
              <w:tab/>
            </w:r>
            <w:r w:rsidR="00C7238A" w:rsidRPr="00E86F68">
              <w:rPr>
                <w:noProof w:val="0"/>
                <w:webHidden/>
              </w:rPr>
              <w:fldChar w:fldCharType="begin"/>
            </w:r>
            <w:r w:rsidR="00C7238A" w:rsidRPr="00E86F68">
              <w:rPr>
                <w:noProof w:val="0"/>
                <w:webHidden/>
              </w:rPr>
              <w:instrText xml:space="preserve"> PAGEREF _Toc14946296 \h </w:instrText>
            </w:r>
            <w:r w:rsidR="00C7238A" w:rsidRPr="00E86F68">
              <w:rPr>
                <w:noProof w:val="0"/>
                <w:webHidden/>
              </w:rPr>
            </w:r>
            <w:r w:rsidR="00C7238A" w:rsidRPr="00E86F68">
              <w:rPr>
                <w:noProof w:val="0"/>
                <w:webHidden/>
              </w:rPr>
              <w:fldChar w:fldCharType="separate"/>
            </w:r>
            <w:r w:rsidR="00C7238A" w:rsidRPr="00E86F68">
              <w:rPr>
                <w:noProof w:val="0"/>
                <w:webHidden/>
              </w:rPr>
              <w:t>9</w:t>
            </w:r>
            <w:r w:rsidR="00C7238A" w:rsidRPr="00E86F68">
              <w:rPr>
                <w:noProof w:val="0"/>
                <w:webHidden/>
              </w:rPr>
              <w:fldChar w:fldCharType="end"/>
            </w:r>
          </w:hyperlink>
        </w:p>
        <w:p w14:paraId="5EFB00B4" w14:textId="682AF274" w:rsidR="00C7238A" w:rsidRPr="00E86F68" w:rsidRDefault="006F6E99">
          <w:pPr>
            <w:pStyle w:val="TOC3"/>
            <w:rPr>
              <w:rFonts w:eastAsiaTheme="minorEastAsia"/>
              <w:noProof w:val="0"/>
              <w:lang w:val="en-AU" w:eastAsia="en-AU"/>
            </w:rPr>
          </w:pPr>
          <w:hyperlink w:anchor="_Toc14946297" w:history="1">
            <w:r w:rsidR="00C7238A" w:rsidRPr="00E86F68">
              <w:rPr>
                <w:rStyle w:val="Hyperlink"/>
                <w:noProof w:val="0"/>
                <w:lang w:val="en-AU"/>
              </w:rPr>
              <w:t>Lesson 1</w:t>
            </w:r>
            <w:r w:rsidR="00C7238A" w:rsidRPr="00E86F68">
              <w:rPr>
                <w:noProof w:val="0"/>
                <w:webHidden/>
                <w:lang w:val="en-AU"/>
              </w:rPr>
              <w:tab/>
            </w:r>
            <w:r w:rsidR="00C7238A" w:rsidRPr="00E86F68">
              <w:rPr>
                <w:noProof w:val="0"/>
                <w:webHidden/>
                <w:lang w:val="en-AU"/>
              </w:rPr>
              <w:fldChar w:fldCharType="begin"/>
            </w:r>
            <w:r w:rsidR="00C7238A" w:rsidRPr="00E86F68">
              <w:rPr>
                <w:noProof w:val="0"/>
                <w:webHidden/>
                <w:lang w:val="en-AU"/>
              </w:rPr>
              <w:instrText xml:space="preserve"> PAGEREF _Toc14946297 \h </w:instrText>
            </w:r>
            <w:r w:rsidR="00C7238A" w:rsidRPr="00E86F68">
              <w:rPr>
                <w:noProof w:val="0"/>
                <w:webHidden/>
                <w:lang w:val="en-AU"/>
              </w:rPr>
            </w:r>
            <w:r w:rsidR="00C7238A" w:rsidRPr="00E86F68">
              <w:rPr>
                <w:noProof w:val="0"/>
                <w:webHidden/>
                <w:lang w:val="en-AU"/>
              </w:rPr>
              <w:fldChar w:fldCharType="separate"/>
            </w:r>
            <w:r w:rsidR="00C7238A" w:rsidRPr="00E86F68">
              <w:rPr>
                <w:noProof w:val="0"/>
                <w:webHidden/>
                <w:lang w:val="en-AU"/>
              </w:rPr>
              <w:t>9</w:t>
            </w:r>
            <w:r w:rsidR="00C7238A" w:rsidRPr="00E86F68">
              <w:rPr>
                <w:noProof w:val="0"/>
                <w:webHidden/>
                <w:lang w:val="en-AU"/>
              </w:rPr>
              <w:fldChar w:fldCharType="end"/>
            </w:r>
          </w:hyperlink>
        </w:p>
        <w:p w14:paraId="5E56EC08" w14:textId="0689064F" w:rsidR="00C7238A" w:rsidRPr="00E86F68" w:rsidRDefault="006F6E99">
          <w:pPr>
            <w:pStyle w:val="TOC3"/>
            <w:rPr>
              <w:rFonts w:eastAsiaTheme="minorEastAsia"/>
              <w:noProof w:val="0"/>
              <w:lang w:val="en-AU" w:eastAsia="en-AU"/>
            </w:rPr>
          </w:pPr>
          <w:hyperlink w:anchor="_Toc14946298" w:history="1">
            <w:r w:rsidR="00C7238A" w:rsidRPr="00E86F68">
              <w:rPr>
                <w:rStyle w:val="Hyperlink"/>
                <w:noProof w:val="0"/>
                <w:lang w:val="en-AU"/>
              </w:rPr>
              <w:t>Lesson 2</w:t>
            </w:r>
            <w:r w:rsidR="00C7238A" w:rsidRPr="00E86F68">
              <w:rPr>
                <w:noProof w:val="0"/>
                <w:webHidden/>
                <w:lang w:val="en-AU"/>
              </w:rPr>
              <w:tab/>
            </w:r>
            <w:r w:rsidR="00C7238A" w:rsidRPr="00E86F68">
              <w:rPr>
                <w:noProof w:val="0"/>
                <w:webHidden/>
                <w:lang w:val="en-AU"/>
              </w:rPr>
              <w:fldChar w:fldCharType="begin"/>
            </w:r>
            <w:r w:rsidR="00C7238A" w:rsidRPr="00E86F68">
              <w:rPr>
                <w:noProof w:val="0"/>
                <w:webHidden/>
                <w:lang w:val="en-AU"/>
              </w:rPr>
              <w:instrText xml:space="preserve"> PAGEREF _Toc14946298 \h </w:instrText>
            </w:r>
            <w:r w:rsidR="00C7238A" w:rsidRPr="00E86F68">
              <w:rPr>
                <w:noProof w:val="0"/>
                <w:webHidden/>
                <w:lang w:val="en-AU"/>
              </w:rPr>
            </w:r>
            <w:r w:rsidR="00C7238A" w:rsidRPr="00E86F68">
              <w:rPr>
                <w:noProof w:val="0"/>
                <w:webHidden/>
                <w:lang w:val="en-AU"/>
              </w:rPr>
              <w:fldChar w:fldCharType="separate"/>
            </w:r>
            <w:r w:rsidR="00C7238A" w:rsidRPr="00E86F68">
              <w:rPr>
                <w:noProof w:val="0"/>
                <w:webHidden/>
                <w:lang w:val="en-AU"/>
              </w:rPr>
              <w:t>11</w:t>
            </w:r>
            <w:r w:rsidR="00C7238A" w:rsidRPr="00E86F68">
              <w:rPr>
                <w:noProof w:val="0"/>
                <w:webHidden/>
                <w:lang w:val="en-AU"/>
              </w:rPr>
              <w:fldChar w:fldCharType="end"/>
            </w:r>
          </w:hyperlink>
        </w:p>
        <w:p w14:paraId="47A9C54C" w14:textId="0DACB6BB" w:rsidR="00C7238A" w:rsidRPr="00E86F68" w:rsidRDefault="006F6E99">
          <w:pPr>
            <w:pStyle w:val="TOC3"/>
            <w:rPr>
              <w:rFonts w:eastAsiaTheme="minorEastAsia"/>
              <w:noProof w:val="0"/>
              <w:lang w:val="en-AU" w:eastAsia="en-AU"/>
            </w:rPr>
          </w:pPr>
          <w:hyperlink w:anchor="_Toc14946299" w:history="1">
            <w:r w:rsidR="00C7238A" w:rsidRPr="00E86F68">
              <w:rPr>
                <w:rStyle w:val="Hyperlink"/>
                <w:noProof w:val="0"/>
                <w:lang w:val="en-AU"/>
              </w:rPr>
              <w:t>Lesson 3</w:t>
            </w:r>
            <w:r w:rsidR="00C7238A" w:rsidRPr="00E86F68">
              <w:rPr>
                <w:noProof w:val="0"/>
                <w:webHidden/>
                <w:lang w:val="en-AU"/>
              </w:rPr>
              <w:tab/>
            </w:r>
            <w:r w:rsidR="00C7238A" w:rsidRPr="00E86F68">
              <w:rPr>
                <w:noProof w:val="0"/>
                <w:webHidden/>
                <w:lang w:val="en-AU"/>
              </w:rPr>
              <w:fldChar w:fldCharType="begin"/>
            </w:r>
            <w:r w:rsidR="00C7238A" w:rsidRPr="00E86F68">
              <w:rPr>
                <w:noProof w:val="0"/>
                <w:webHidden/>
                <w:lang w:val="en-AU"/>
              </w:rPr>
              <w:instrText xml:space="preserve"> PAGEREF _Toc14946299 \h </w:instrText>
            </w:r>
            <w:r w:rsidR="00C7238A" w:rsidRPr="00E86F68">
              <w:rPr>
                <w:noProof w:val="0"/>
                <w:webHidden/>
                <w:lang w:val="en-AU"/>
              </w:rPr>
            </w:r>
            <w:r w:rsidR="00C7238A" w:rsidRPr="00E86F68">
              <w:rPr>
                <w:noProof w:val="0"/>
                <w:webHidden/>
                <w:lang w:val="en-AU"/>
              </w:rPr>
              <w:fldChar w:fldCharType="separate"/>
            </w:r>
            <w:r w:rsidR="00C7238A" w:rsidRPr="00E86F68">
              <w:rPr>
                <w:noProof w:val="0"/>
                <w:webHidden/>
                <w:lang w:val="en-AU"/>
              </w:rPr>
              <w:t>13</w:t>
            </w:r>
            <w:r w:rsidR="00C7238A" w:rsidRPr="00E86F68">
              <w:rPr>
                <w:noProof w:val="0"/>
                <w:webHidden/>
                <w:lang w:val="en-AU"/>
              </w:rPr>
              <w:fldChar w:fldCharType="end"/>
            </w:r>
          </w:hyperlink>
        </w:p>
        <w:p w14:paraId="5702DF02" w14:textId="591100BB" w:rsidR="00C7238A" w:rsidRPr="00E86F68" w:rsidRDefault="006F6E99">
          <w:pPr>
            <w:pStyle w:val="TOC2"/>
            <w:rPr>
              <w:rFonts w:asciiTheme="minorHAnsi" w:eastAsiaTheme="minorEastAsia" w:hAnsiTheme="minorHAnsi" w:cstheme="minorBidi"/>
              <w:b w:val="0"/>
              <w:noProof w:val="0"/>
              <w:szCs w:val="22"/>
            </w:rPr>
          </w:pPr>
          <w:hyperlink w:anchor="_Toc14946300" w:history="1">
            <w:r w:rsidR="00C7238A" w:rsidRPr="00E86F68">
              <w:rPr>
                <w:rStyle w:val="Hyperlink"/>
                <w:noProof w:val="0"/>
              </w:rPr>
              <w:t>Appendix 1</w:t>
            </w:r>
            <w:r w:rsidR="00C7238A" w:rsidRPr="00E86F68">
              <w:rPr>
                <w:noProof w:val="0"/>
                <w:webHidden/>
              </w:rPr>
              <w:tab/>
            </w:r>
            <w:r w:rsidR="00C7238A" w:rsidRPr="00E86F68">
              <w:rPr>
                <w:noProof w:val="0"/>
                <w:webHidden/>
              </w:rPr>
              <w:fldChar w:fldCharType="begin"/>
            </w:r>
            <w:r w:rsidR="00C7238A" w:rsidRPr="00E86F68">
              <w:rPr>
                <w:noProof w:val="0"/>
                <w:webHidden/>
              </w:rPr>
              <w:instrText xml:space="preserve"> PAGEREF _Toc14946300 \h </w:instrText>
            </w:r>
            <w:r w:rsidR="00C7238A" w:rsidRPr="00E86F68">
              <w:rPr>
                <w:noProof w:val="0"/>
                <w:webHidden/>
              </w:rPr>
            </w:r>
            <w:r w:rsidR="00C7238A" w:rsidRPr="00E86F68">
              <w:rPr>
                <w:noProof w:val="0"/>
                <w:webHidden/>
              </w:rPr>
              <w:fldChar w:fldCharType="separate"/>
            </w:r>
            <w:r w:rsidR="00C7238A" w:rsidRPr="00E86F68">
              <w:rPr>
                <w:noProof w:val="0"/>
                <w:webHidden/>
              </w:rPr>
              <w:t>15</w:t>
            </w:r>
            <w:r w:rsidR="00C7238A" w:rsidRPr="00E86F68">
              <w:rPr>
                <w:noProof w:val="0"/>
                <w:webHidden/>
              </w:rPr>
              <w:fldChar w:fldCharType="end"/>
            </w:r>
          </w:hyperlink>
        </w:p>
        <w:p w14:paraId="243226DF" w14:textId="0BCBF842" w:rsidR="00C7238A" w:rsidRPr="00E86F68" w:rsidRDefault="006F6E99">
          <w:pPr>
            <w:pStyle w:val="TOC3"/>
            <w:rPr>
              <w:rFonts w:eastAsiaTheme="minorEastAsia"/>
              <w:noProof w:val="0"/>
              <w:lang w:val="en-AU" w:eastAsia="en-AU"/>
            </w:rPr>
          </w:pPr>
          <w:hyperlink w:anchor="_Toc14946301" w:history="1">
            <w:r w:rsidR="00C7238A" w:rsidRPr="00E86F68">
              <w:rPr>
                <w:rStyle w:val="Hyperlink"/>
                <w:noProof w:val="0"/>
                <w:lang w:val="en-AU"/>
              </w:rPr>
              <w:t>Activity 1, Part A</w:t>
            </w:r>
            <w:r w:rsidR="00C7238A" w:rsidRPr="00E86F68">
              <w:rPr>
                <w:noProof w:val="0"/>
                <w:webHidden/>
                <w:lang w:val="en-AU"/>
              </w:rPr>
              <w:tab/>
            </w:r>
            <w:r w:rsidR="00C7238A" w:rsidRPr="00E86F68">
              <w:rPr>
                <w:noProof w:val="0"/>
                <w:webHidden/>
                <w:lang w:val="en-AU"/>
              </w:rPr>
              <w:fldChar w:fldCharType="begin"/>
            </w:r>
            <w:r w:rsidR="00C7238A" w:rsidRPr="00E86F68">
              <w:rPr>
                <w:noProof w:val="0"/>
                <w:webHidden/>
                <w:lang w:val="en-AU"/>
              </w:rPr>
              <w:instrText xml:space="preserve"> PAGEREF _Toc14946301 \h </w:instrText>
            </w:r>
            <w:r w:rsidR="00C7238A" w:rsidRPr="00E86F68">
              <w:rPr>
                <w:noProof w:val="0"/>
                <w:webHidden/>
                <w:lang w:val="en-AU"/>
              </w:rPr>
            </w:r>
            <w:r w:rsidR="00C7238A" w:rsidRPr="00E86F68">
              <w:rPr>
                <w:noProof w:val="0"/>
                <w:webHidden/>
                <w:lang w:val="en-AU"/>
              </w:rPr>
              <w:fldChar w:fldCharType="separate"/>
            </w:r>
            <w:r w:rsidR="00C7238A" w:rsidRPr="00E86F68">
              <w:rPr>
                <w:noProof w:val="0"/>
                <w:webHidden/>
                <w:lang w:val="en-AU"/>
              </w:rPr>
              <w:t>15</w:t>
            </w:r>
            <w:r w:rsidR="00C7238A" w:rsidRPr="00E86F68">
              <w:rPr>
                <w:noProof w:val="0"/>
                <w:webHidden/>
                <w:lang w:val="en-AU"/>
              </w:rPr>
              <w:fldChar w:fldCharType="end"/>
            </w:r>
          </w:hyperlink>
        </w:p>
        <w:p w14:paraId="3309F601" w14:textId="32ECB688" w:rsidR="00C7238A" w:rsidRPr="00E86F68" w:rsidRDefault="006F6E99">
          <w:pPr>
            <w:pStyle w:val="TOC2"/>
            <w:rPr>
              <w:rFonts w:asciiTheme="minorHAnsi" w:eastAsiaTheme="minorEastAsia" w:hAnsiTheme="minorHAnsi" w:cstheme="minorBidi"/>
              <w:b w:val="0"/>
              <w:noProof w:val="0"/>
              <w:szCs w:val="22"/>
            </w:rPr>
          </w:pPr>
          <w:hyperlink w:anchor="_Toc14946302" w:history="1">
            <w:r w:rsidR="00C7238A" w:rsidRPr="00E86F68">
              <w:rPr>
                <w:rStyle w:val="Hyperlink"/>
                <w:noProof w:val="0"/>
              </w:rPr>
              <w:t>Appendix 2</w:t>
            </w:r>
            <w:r w:rsidR="00C7238A" w:rsidRPr="00E86F68">
              <w:rPr>
                <w:noProof w:val="0"/>
                <w:webHidden/>
              </w:rPr>
              <w:tab/>
            </w:r>
            <w:r w:rsidR="00C7238A" w:rsidRPr="00E86F68">
              <w:rPr>
                <w:noProof w:val="0"/>
                <w:webHidden/>
              </w:rPr>
              <w:fldChar w:fldCharType="begin"/>
            </w:r>
            <w:r w:rsidR="00C7238A" w:rsidRPr="00E86F68">
              <w:rPr>
                <w:noProof w:val="0"/>
                <w:webHidden/>
              </w:rPr>
              <w:instrText xml:space="preserve"> PAGEREF _Toc14946302 \h </w:instrText>
            </w:r>
            <w:r w:rsidR="00C7238A" w:rsidRPr="00E86F68">
              <w:rPr>
                <w:noProof w:val="0"/>
                <w:webHidden/>
              </w:rPr>
            </w:r>
            <w:r w:rsidR="00C7238A" w:rsidRPr="00E86F68">
              <w:rPr>
                <w:noProof w:val="0"/>
                <w:webHidden/>
              </w:rPr>
              <w:fldChar w:fldCharType="separate"/>
            </w:r>
            <w:r w:rsidR="00C7238A" w:rsidRPr="00E86F68">
              <w:rPr>
                <w:noProof w:val="0"/>
                <w:webHidden/>
              </w:rPr>
              <w:t>16</w:t>
            </w:r>
            <w:r w:rsidR="00C7238A" w:rsidRPr="00E86F68">
              <w:rPr>
                <w:noProof w:val="0"/>
                <w:webHidden/>
              </w:rPr>
              <w:fldChar w:fldCharType="end"/>
            </w:r>
          </w:hyperlink>
        </w:p>
        <w:p w14:paraId="202F58A9" w14:textId="24D7CE0F" w:rsidR="00C7238A" w:rsidRPr="00E86F68" w:rsidRDefault="006F6E99">
          <w:pPr>
            <w:pStyle w:val="TOC3"/>
            <w:rPr>
              <w:rFonts w:eastAsiaTheme="minorEastAsia"/>
              <w:noProof w:val="0"/>
              <w:lang w:val="en-AU" w:eastAsia="en-AU"/>
            </w:rPr>
          </w:pPr>
          <w:hyperlink w:anchor="_Toc14946303" w:history="1">
            <w:r w:rsidR="00C7238A" w:rsidRPr="00E86F68">
              <w:rPr>
                <w:rStyle w:val="Hyperlink"/>
                <w:noProof w:val="0"/>
                <w:lang w:val="en-AU"/>
              </w:rPr>
              <w:t>Activity 1, Part B</w:t>
            </w:r>
            <w:r w:rsidR="00C7238A" w:rsidRPr="00E86F68">
              <w:rPr>
                <w:noProof w:val="0"/>
                <w:webHidden/>
                <w:lang w:val="en-AU"/>
              </w:rPr>
              <w:tab/>
            </w:r>
            <w:r w:rsidR="00C7238A" w:rsidRPr="00E86F68">
              <w:rPr>
                <w:noProof w:val="0"/>
                <w:webHidden/>
                <w:lang w:val="en-AU"/>
              </w:rPr>
              <w:fldChar w:fldCharType="begin"/>
            </w:r>
            <w:r w:rsidR="00C7238A" w:rsidRPr="00E86F68">
              <w:rPr>
                <w:noProof w:val="0"/>
                <w:webHidden/>
                <w:lang w:val="en-AU"/>
              </w:rPr>
              <w:instrText xml:space="preserve"> PAGEREF _Toc14946303 \h </w:instrText>
            </w:r>
            <w:r w:rsidR="00C7238A" w:rsidRPr="00E86F68">
              <w:rPr>
                <w:noProof w:val="0"/>
                <w:webHidden/>
                <w:lang w:val="en-AU"/>
              </w:rPr>
            </w:r>
            <w:r w:rsidR="00C7238A" w:rsidRPr="00E86F68">
              <w:rPr>
                <w:noProof w:val="0"/>
                <w:webHidden/>
                <w:lang w:val="en-AU"/>
              </w:rPr>
              <w:fldChar w:fldCharType="separate"/>
            </w:r>
            <w:r w:rsidR="00C7238A" w:rsidRPr="00E86F68">
              <w:rPr>
                <w:noProof w:val="0"/>
                <w:webHidden/>
                <w:lang w:val="en-AU"/>
              </w:rPr>
              <w:t>16</w:t>
            </w:r>
            <w:r w:rsidR="00C7238A" w:rsidRPr="00E86F68">
              <w:rPr>
                <w:noProof w:val="0"/>
                <w:webHidden/>
                <w:lang w:val="en-AU"/>
              </w:rPr>
              <w:fldChar w:fldCharType="end"/>
            </w:r>
          </w:hyperlink>
        </w:p>
        <w:p w14:paraId="53690C22" w14:textId="11725732" w:rsidR="00C7238A" w:rsidRPr="00E86F68" w:rsidRDefault="006F6E99">
          <w:pPr>
            <w:pStyle w:val="TOC2"/>
            <w:rPr>
              <w:rFonts w:asciiTheme="minorHAnsi" w:eastAsiaTheme="minorEastAsia" w:hAnsiTheme="minorHAnsi" w:cstheme="minorBidi"/>
              <w:b w:val="0"/>
              <w:noProof w:val="0"/>
              <w:szCs w:val="22"/>
            </w:rPr>
          </w:pPr>
          <w:hyperlink w:anchor="_Toc14946304" w:history="1">
            <w:r w:rsidR="00C7238A" w:rsidRPr="00E86F68">
              <w:rPr>
                <w:rStyle w:val="Hyperlink"/>
                <w:noProof w:val="0"/>
              </w:rPr>
              <w:t>Appendix 3</w:t>
            </w:r>
            <w:r w:rsidR="00C7238A" w:rsidRPr="00E86F68">
              <w:rPr>
                <w:noProof w:val="0"/>
                <w:webHidden/>
              </w:rPr>
              <w:tab/>
            </w:r>
            <w:r w:rsidR="00C7238A" w:rsidRPr="00E86F68">
              <w:rPr>
                <w:noProof w:val="0"/>
                <w:webHidden/>
              </w:rPr>
              <w:fldChar w:fldCharType="begin"/>
            </w:r>
            <w:r w:rsidR="00C7238A" w:rsidRPr="00E86F68">
              <w:rPr>
                <w:noProof w:val="0"/>
                <w:webHidden/>
              </w:rPr>
              <w:instrText xml:space="preserve"> PAGEREF _Toc14946304 \h </w:instrText>
            </w:r>
            <w:r w:rsidR="00C7238A" w:rsidRPr="00E86F68">
              <w:rPr>
                <w:noProof w:val="0"/>
                <w:webHidden/>
              </w:rPr>
            </w:r>
            <w:r w:rsidR="00C7238A" w:rsidRPr="00E86F68">
              <w:rPr>
                <w:noProof w:val="0"/>
                <w:webHidden/>
              </w:rPr>
              <w:fldChar w:fldCharType="separate"/>
            </w:r>
            <w:r w:rsidR="00C7238A" w:rsidRPr="00E86F68">
              <w:rPr>
                <w:noProof w:val="0"/>
                <w:webHidden/>
              </w:rPr>
              <w:t>18</w:t>
            </w:r>
            <w:r w:rsidR="00C7238A" w:rsidRPr="00E86F68">
              <w:rPr>
                <w:noProof w:val="0"/>
                <w:webHidden/>
              </w:rPr>
              <w:fldChar w:fldCharType="end"/>
            </w:r>
          </w:hyperlink>
        </w:p>
        <w:p w14:paraId="00034BCC" w14:textId="53C6A1F1" w:rsidR="00C7238A" w:rsidRPr="00E86F68" w:rsidRDefault="006F6E99">
          <w:pPr>
            <w:pStyle w:val="TOC3"/>
            <w:rPr>
              <w:rFonts w:eastAsiaTheme="minorEastAsia"/>
              <w:noProof w:val="0"/>
              <w:lang w:val="en-AU" w:eastAsia="en-AU"/>
            </w:rPr>
          </w:pPr>
          <w:hyperlink w:anchor="_Toc14946305" w:history="1">
            <w:r w:rsidR="00C7238A" w:rsidRPr="00E86F68">
              <w:rPr>
                <w:rStyle w:val="Hyperlink"/>
                <w:noProof w:val="0"/>
                <w:lang w:val="en-AU"/>
              </w:rPr>
              <w:t>Activity 2, Report on a journey along the Silk Road</w:t>
            </w:r>
            <w:r w:rsidR="00C7238A" w:rsidRPr="00E86F68">
              <w:rPr>
                <w:noProof w:val="0"/>
                <w:webHidden/>
                <w:lang w:val="en-AU"/>
              </w:rPr>
              <w:tab/>
            </w:r>
            <w:r w:rsidR="00C7238A" w:rsidRPr="00E86F68">
              <w:rPr>
                <w:noProof w:val="0"/>
                <w:webHidden/>
                <w:lang w:val="en-AU"/>
              </w:rPr>
              <w:fldChar w:fldCharType="begin"/>
            </w:r>
            <w:r w:rsidR="00C7238A" w:rsidRPr="00E86F68">
              <w:rPr>
                <w:noProof w:val="0"/>
                <w:webHidden/>
                <w:lang w:val="en-AU"/>
              </w:rPr>
              <w:instrText xml:space="preserve"> PAGEREF _Toc14946305 \h </w:instrText>
            </w:r>
            <w:r w:rsidR="00C7238A" w:rsidRPr="00E86F68">
              <w:rPr>
                <w:noProof w:val="0"/>
                <w:webHidden/>
                <w:lang w:val="en-AU"/>
              </w:rPr>
            </w:r>
            <w:r w:rsidR="00C7238A" w:rsidRPr="00E86F68">
              <w:rPr>
                <w:noProof w:val="0"/>
                <w:webHidden/>
                <w:lang w:val="en-AU"/>
              </w:rPr>
              <w:fldChar w:fldCharType="separate"/>
            </w:r>
            <w:r w:rsidR="00C7238A" w:rsidRPr="00E86F68">
              <w:rPr>
                <w:noProof w:val="0"/>
                <w:webHidden/>
                <w:lang w:val="en-AU"/>
              </w:rPr>
              <w:t>18</w:t>
            </w:r>
            <w:r w:rsidR="00C7238A" w:rsidRPr="00E86F68">
              <w:rPr>
                <w:noProof w:val="0"/>
                <w:webHidden/>
                <w:lang w:val="en-AU"/>
              </w:rPr>
              <w:fldChar w:fldCharType="end"/>
            </w:r>
          </w:hyperlink>
        </w:p>
        <w:p w14:paraId="197F839D" w14:textId="5988E296" w:rsidR="00C7238A" w:rsidRPr="00E86F68" w:rsidRDefault="006F6E99">
          <w:pPr>
            <w:pStyle w:val="TOC2"/>
            <w:rPr>
              <w:rFonts w:asciiTheme="minorHAnsi" w:eastAsiaTheme="minorEastAsia" w:hAnsiTheme="minorHAnsi" w:cstheme="minorBidi"/>
              <w:b w:val="0"/>
              <w:noProof w:val="0"/>
              <w:szCs w:val="22"/>
            </w:rPr>
          </w:pPr>
          <w:hyperlink w:anchor="_Toc14946306" w:history="1">
            <w:r w:rsidR="00C7238A" w:rsidRPr="00E86F68">
              <w:rPr>
                <w:rStyle w:val="Hyperlink"/>
                <w:noProof w:val="0"/>
              </w:rPr>
              <w:t>Appendix 4</w:t>
            </w:r>
            <w:r w:rsidR="00C7238A" w:rsidRPr="00E86F68">
              <w:rPr>
                <w:noProof w:val="0"/>
                <w:webHidden/>
              </w:rPr>
              <w:tab/>
            </w:r>
            <w:r w:rsidR="00C7238A" w:rsidRPr="00E86F68">
              <w:rPr>
                <w:noProof w:val="0"/>
                <w:webHidden/>
              </w:rPr>
              <w:fldChar w:fldCharType="begin"/>
            </w:r>
            <w:r w:rsidR="00C7238A" w:rsidRPr="00E86F68">
              <w:rPr>
                <w:noProof w:val="0"/>
                <w:webHidden/>
              </w:rPr>
              <w:instrText xml:space="preserve"> PAGEREF _Toc14946306 \h </w:instrText>
            </w:r>
            <w:r w:rsidR="00C7238A" w:rsidRPr="00E86F68">
              <w:rPr>
                <w:noProof w:val="0"/>
                <w:webHidden/>
              </w:rPr>
            </w:r>
            <w:r w:rsidR="00C7238A" w:rsidRPr="00E86F68">
              <w:rPr>
                <w:noProof w:val="0"/>
                <w:webHidden/>
              </w:rPr>
              <w:fldChar w:fldCharType="separate"/>
            </w:r>
            <w:r w:rsidR="00C7238A" w:rsidRPr="00E86F68">
              <w:rPr>
                <w:noProof w:val="0"/>
                <w:webHidden/>
              </w:rPr>
              <w:t>20</w:t>
            </w:r>
            <w:r w:rsidR="00C7238A" w:rsidRPr="00E86F68">
              <w:rPr>
                <w:noProof w:val="0"/>
                <w:webHidden/>
              </w:rPr>
              <w:fldChar w:fldCharType="end"/>
            </w:r>
          </w:hyperlink>
        </w:p>
        <w:p w14:paraId="4BE8E1D9" w14:textId="6A6DA265" w:rsidR="00C7238A" w:rsidRPr="00E86F68" w:rsidRDefault="006F6E99">
          <w:pPr>
            <w:pStyle w:val="TOC3"/>
            <w:rPr>
              <w:rFonts w:eastAsiaTheme="minorEastAsia"/>
              <w:noProof w:val="0"/>
              <w:lang w:val="en-AU" w:eastAsia="en-AU"/>
            </w:rPr>
          </w:pPr>
          <w:hyperlink w:anchor="_Toc14946307" w:history="1">
            <w:r w:rsidR="00C7238A" w:rsidRPr="00E86F68">
              <w:rPr>
                <w:rStyle w:val="Hyperlink"/>
                <w:noProof w:val="0"/>
                <w:lang w:val="en-AU"/>
              </w:rPr>
              <w:t>Assessment task 1</w:t>
            </w:r>
            <w:r w:rsidR="00C7238A" w:rsidRPr="00E86F68">
              <w:rPr>
                <w:noProof w:val="0"/>
                <w:webHidden/>
                <w:lang w:val="en-AU"/>
              </w:rPr>
              <w:tab/>
            </w:r>
            <w:r w:rsidR="00C7238A" w:rsidRPr="00E86F68">
              <w:rPr>
                <w:noProof w:val="0"/>
                <w:webHidden/>
                <w:lang w:val="en-AU"/>
              </w:rPr>
              <w:fldChar w:fldCharType="begin"/>
            </w:r>
            <w:r w:rsidR="00C7238A" w:rsidRPr="00E86F68">
              <w:rPr>
                <w:noProof w:val="0"/>
                <w:webHidden/>
                <w:lang w:val="en-AU"/>
              </w:rPr>
              <w:instrText xml:space="preserve"> PAGEREF _Toc14946307 \h </w:instrText>
            </w:r>
            <w:r w:rsidR="00C7238A" w:rsidRPr="00E86F68">
              <w:rPr>
                <w:noProof w:val="0"/>
                <w:webHidden/>
                <w:lang w:val="en-AU"/>
              </w:rPr>
            </w:r>
            <w:r w:rsidR="00C7238A" w:rsidRPr="00E86F68">
              <w:rPr>
                <w:noProof w:val="0"/>
                <w:webHidden/>
                <w:lang w:val="en-AU"/>
              </w:rPr>
              <w:fldChar w:fldCharType="separate"/>
            </w:r>
            <w:r w:rsidR="00C7238A" w:rsidRPr="00E86F68">
              <w:rPr>
                <w:noProof w:val="0"/>
                <w:webHidden/>
                <w:lang w:val="en-AU"/>
              </w:rPr>
              <w:t>20</w:t>
            </w:r>
            <w:r w:rsidR="00C7238A" w:rsidRPr="00E86F68">
              <w:rPr>
                <w:noProof w:val="0"/>
                <w:webHidden/>
                <w:lang w:val="en-AU"/>
              </w:rPr>
              <w:fldChar w:fldCharType="end"/>
            </w:r>
          </w:hyperlink>
        </w:p>
        <w:p w14:paraId="402D11E5" w14:textId="5235A2DE" w:rsidR="00C7238A" w:rsidRPr="00E86F68" w:rsidRDefault="006F6E99">
          <w:pPr>
            <w:pStyle w:val="TOC2"/>
            <w:rPr>
              <w:rFonts w:asciiTheme="minorHAnsi" w:eastAsiaTheme="minorEastAsia" w:hAnsiTheme="minorHAnsi" w:cstheme="minorBidi"/>
              <w:b w:val="0"/>
              <w:noProof w:val="0"/>
              <w:szCs w:val="22"/>
            </w:rPr>
          </w:pPr>
          <w:hyperlink w:anchor="_Toc14946308" w:history="1">
            <w:r w:rsidR="00C7238A" w:rsidRPr="00E86F68">
              <w:rPr>
                <w:rStyle w:val="Hyperlink"/>
                <w:noProof w:val="0"/>
              </w:rPr>
              <w:t>Appendix 5</w:t>
            </w:r>
            <w:r w:rsidR="00C7238A" w:rsidRPr="00E86F68">
              <w:rPr>
                <w:noProof w:val="0"/>
                <w:webHidden/>
              </w:rPr>
              <w:tab/>
            </w:r>
            <w:r w:rsidR="00C7238A" w:rsidRPr="00E86F68">
              <w:rPr>
                <w:noProof w:val="0"/>
                <w:webHidden/>
              </w:rPr>
              <w:fldChar w:fldCharType="begin"/>
            </w:r>
            <w:r w:rsidR="00C7238A" w:rsidRPr="00E86F68">
              <w:rPr>
                <w:noProof w:val="0"/>
                <w:webHidden/>
              </w:rPr>
              <w:instrText xml:space="preserve"> PAGEREF _Toc14946308 \h </w:instrText>
            </w:r>
            <w:r w:rsidR="00C7238A" w:rsidRPr="00E86F68">
              <w:rPr>
                <w:noProof w:val="0"/>
                <w:webHidden/>
              </w:rPr>
            </w:r>
            <w:r w:rsidR="00C7238A" w:rsidRPr="00E86F68">
              <w:rPr>
                <w:noProof w:val="0"/>
                <w:webHidden/>
              </w:rPr>
              <w:fldChar w:fldCharType="separate"/>
            </w:r>
            <w:r w:rsidR="00C7238A" w:rsidRPr="00E86F68">
              <w:rPr>
                <w:noProof w:val="0"/>
                <w:webHidden/>
              </w:rPr>
              <w:t>24</w:t>
            </w:r>
            <w:r w:rsidR="00C7238A" w:rsidRPr="00E86F68">
              <w:rPr>
                <w:noProof w:val="0"/>
                <w:webHidden/>
              </w:rPr>
              <w:fldChar w:fldCharType="end"/>
            </w:r>
          </w:hyperlink>
        </w:p>
        <w:p w14:paraId="1C144813" w14:textId="55803671" w:rsidR="00C7238A" w:rsidRPr="00E86F68" w:rsidRDefault="006F6E99">
          <w:pPr>
            <w:pStyle w:val="TOC3"/>
            <w:rPr>
              <w:rFonts w:eastAsiaTheme="minorEastAsia"/>
              <w:noProof w:val="0"/>
              <w:lang w:val="en-AU" w:eastAsia="en-AU"/>
            </w:rPr>
          </w:pPr>
          <w:hyperlink w:anchor="_Toc14946309" w:history="1">
            <w:r w:rsidR="00C7238A" w:rsidRPr="00E86F68">
              <w:rPr>
                <w:rStyle w:val="Hyperlink"/>
                <w:noProof w:val="0"/>
                <w:lang w:val="en-AU"/>
              </w:rPr>
              <w:t>Assessment task 2</w:t>
            </w:r>
            <w:r w:rsidR="00C7238A" w:rsidRPr="00E86F68">
              <w:rPr>
                <w:noProof w:val="0"/>
                <w:webHidden/>
                <w:lang w:val="en-AU"/>
              </w:rPr>
              <w:tab/>
            </w:r>
            <w:r w:rsidR="00C7238A" w:rsidRPr="00E86F68">
              <w:rPr>
                <w:noProof w:val="0"/>
                <w:webHidden/>
                <w:lang w:val="en-AU"/>
              </w:rPr>
              <w:fldChar w:fldCharType="begin"/>
            </w:r>
            <w:r w:rsidR="00C7238A" w:rsidRPr="00E86F68">
              <w:rPr>
                <w:noProof w:val="0"/>
                <w:webHidden/>
                <w:lang w:val="en-AU"/>
              </w:rPr>
              <w:instrText xml:space="preserve"> PAGEREF _Toc14946309 \h </w:instrText>
            </w:r>
            <w:r w:rsidR="00C7238A" w:rsidRPr="00E86F68">
              <w:rPr>
                <w:noProof w:val="0"/>
                <w:webHidden/>
                <w:lang w:val="en-AU"/>
              </w:rPr>
            </w:r>
            <w:r w:rsidR="00C7238A" w:rsidRPr="00E86F68">
              <w:rPr>
                <w:noProof w:val="0"/>
                <w:webHidden/>
                <w:lang w:val="en-AU"/>
              </w:rPr>
              <w:fldChar w:fldCharType="separate"/>
            </w:r>
            <w:r w:rsidR="00C7238A" w:rsidRPr="00E86F68">
              <w:rPr>
                <w:noProof w:val="0"/>
                <w:webHidden/>
                <w:lang w:val="en-AU"/>
              </w:rPr>
              <w:t>24</w:t>
            </w:r>
            <w:r w:rsidR="00C7238A" w:rsidRPr="00E86F68">
              <w:rPr>
                <w:noProof w:val="0"/>
                <w:webHidden/>
                <w:lang w:val="en-AU"/>
              </w:rPr>
              <w:fldChar w:fldCharType="end"/>
            </w:r>
          </w:hyperlink>
        </w:p>
        <w:p w14:paraId="1510284E" w14:textId="088804B4" w:rsidR="00536C60" w:rsidRPr="00E86F68" w:rsidRDefault="00BD1BC5" w:rsidP="007A7970">
          <w:pPr>
            <w:pStyle w:val="VCAAbody"/>
            <w:rPr>
              <w:lang w:val="en-AU" w:eastAsia="en-AU"/>
            </w:rPr>
          </w:pPr>
          <w:r w:rsidRPr="00E86F68">
            <w:rPr>
              <w:bCs/>
              <w:highlight w:val="green"/>
              <w:lang w:val="en-AU" w:eastAsia="en-AU"/>
            </w:rPr>
            <w:fldChar w:fldCharType="end"/>
          </w:r>
        </w:p>
      </w:sdtContent>
    </w:sdt>
    <w:p w14:paraId="27E6F661" w14:textId="77777777" w:rsidR="00536C60" w:rsidRPr="00E86F68" w:rsidRDefault="00536C60" w:rsidP="00536C60">
      <w:pPr>
        <w:spacing w:before="120" w:after="120" w:line="280" w:lineRule="exact"/>
        <w:rPr>
          <w:rFonts w:ascii="Arial" w:eastAsia="Cambria" w:hAnsi="Arial" w:cs="Arial"/>
          <w:lang w:val="en-AU"/>
        </w:rPr>
      </w:pPr>
    </w:p>
    <w:p w14:paraId="53394280" w14:textId="77777777" w:rsidR="00536C60" w:rsidRPr="00E86F68" w:rsidRDefault="00536C60">
      <w:pPr>
        <w:rPr>
          <w:rFonts w:ascii="Arial" w:hAnsi="Arial" w:cs="Arial"/>
          <w:b/>
          <w:color w:val="000000" w:themeColor="text1"/>
          <w:sz w:val="40"/>
          <w:szCs w:val="40"/>
          <w:lang w:val="en-AU" w:eastAsia="en-AU"/>
        </w:rPr>
      </w:pPr>
      <w:r w:rsidRPr="00E86F68">
        <w:rPr>
          <w:lang w:val="en-AU" w:eastAsia="en-AU"/>
        </w:rPr>
        <w:br w:type="page"/>
      </w:r>
    </w:p>
    <w:p w14:paraId="591596D8" w14:textId="53309AA9" w:rsidR="008F61FC" w:rsidRPr="00E86F68" w:rsidRDefault="008F61FC" w:rsidP="008F61FC">
      <w:pPr>
        <w:pStyle w:val="VCAAHeading1"/>
        <w:rPr>
          <w:lang w:val="en-AU"/>
        </w:rPr>
      </w:pPr>
      <w:bookmarkStart w:id="4" w:name="_Toc14946290"/>
      <w:r w:rsidRPr="00E86F68">
        <w:rPr>
          <w:lang w:val="en-AU"/>
        </w:rPr>
        <w:lastRenderedPageBreak/>
        <w:t>Overview</w:t>
      </w:r>
      <w:bookmarkEnd w:id="4"/>
    </w:p>
    <w:p w14:paraId="581F7D4C" w14:textId="133B2E29" w:rsidR="00E12958" w:rsidRPr="00E86F68" w:rsidRDefault="00AC299F" w:rsidP="00815FAA">
      <w:pPr>
        <w:pStyle w:val="VCAAHeading2"/>
        <w:rPr>
          <w:lang w:val="en-AU" w:eastAsia="en-AU"/>
        </w:rPr>
      </w:pPr>
      <w:bookmarkStart w:id="5" w:name="_Toc14946291"/>
      <w:r w:rsidRPr="00E86F68">
        <w:rPr>
          <w:lang w:val="en-AU" w:eastAsia="en-AU"/>
        </w:rPr>
        <w:t>Introduction</w:t>
      </w:r>
      <w:bookmarkEnd w:id="5"/>
      <w:r w:rsidR="00536C60" w:rsidRPr="00E86F68">
        <w:rPr>
          <w:lang w:val="en-AU" w:eastAsia="en-AU"/>
        </w:rPr>
        <w:t xml:space="preserve"> </w:t>
      </w:r>
    </w:p>
    <w:p w14:paraId="16E0720F" w14:textId="4B98CD1C" w:rsidR="007F27F8" w:rsidRPr="00E86F68" w:rsidRDefault="00AC299F" w:rsidP="00AC299F">
      <w:pPr>
        <w:pStyle w:val="VCAAbody"/>
        <w:rPr>
          <w:lang w:val="en-AU"/>
        </w:rPr>
      </w:pPr>
      <w:r w:rsidRPr="00E86F68">
        <w:rPr>
          <w:lang w:val="en-AU"/>
        </w:rPr>
        <w:t>Th</w:t>
      </w:r>
      <w:r w:rsidR="00040534" w:rsidRPr="00E86F68">
        <w:rPr>
          <w:lang w:val="en-AU"/>
        </w:rPr>
        <w:t xml:space="preserve">is sample unit of work </w:t>
      </w:r>
      <w:r w:rsidR="007F65CB" w:rsidRPr="00E86F68">
        <w:rPr>
          <w:lang w:val="en-AU"/>
        </w:rPr>
        <w:t xml:space="preserve">should be located within a broader unit of work that </w:t>
      </w:r>
      <w:r w:rsidR="00040534" w:rsidRPr="00E86F68">
        <w:rPr>
          <w:lang w:val="en-AU"/>
        </w:rPr>
        <w:t>focuses</w:t>
      </w:r>
      <w:r w:rsidRPr="00E86F68">
        <w:rPr>
          <w:i/>
          <w:lang w:val="en-AU"/>
        </w:rPr>
        <w:t xml:space="preserve"> </w:t>
      </w:r>
      <w:r w:rsidRPr="00E86F68">
        <w:rPr>
          <w:lang w:val="en-AU"/>
        </w:rPr>
        <w:t>on the times from the earliest human communities to the end of the ancient period (60,000</w:t>
      </w:r>
      <w:r w:rsidR="00040534" w:rsidRPr="00E86F68">
        <w:rPr>
          <w:lang w:val="en-AU"/>
        </w:rPr>
        <w:t xml:space="preserve"> </w:t>
      </w:r>
      <w:r w:rsidRPr="00E86F68">
        <w:rPr>
          <w:lang w:val="en-AU"/>
        </w:rPr>
        <w:t>BC</w:t>
      </w:r>
      <w:r w:rsidR="004014BC" w:rsidRPr="00E86F68">
        <w:rPr>
          <w:lang w:val="en-AU"/>
        </w:rPr>
        <w:t>E</w:t>
      </w:r>
      <w:r w:rsidRPr="00E86F68">
        <w:rPr>
          <w:lang w:val="en-AU"/>
        </w:rPr>
        <w:t>/BC</w:t>
      </w:r>
      <w:r w:rsidR="00040534" w:rsidRPr="00E86F68">
        <w:rPr>
          <w:lang w:val="en-AU"/>
        </w:rPr>
        <w:t xml:space="preserve"> </w:t>
      </w:r>
      <w:r w:rsidRPr="00E86F68">
        <w:rPr>
          <w:lang w:val="en-AU"/>
        </w:rPr>
        <w:t>–</w:t>
      </w:r>
      <w:r w:rsidR="00040534" w:rsidRPr="00E86F68">
        <w:rPr>
          <w:lang w:val="en-AU"/>
        </w:rPr>
        <w:t xml:space="preserve"> </w:t>
      </w:r>
      <w:r w:rsidRPr="00E86F68">
        <w:rPr>
          <w:lang w:val="en-AU"/>
        </w:rPr>
        <w:t>c.650</w:t>
      </w:r>
      <w:r w:rsidR="00040534" w:rsidRPr="00E86F68">
        <w:rPr>
          <w:lang w:val="en-AU"/>
        </w:rPr>
        <w:t xml:space="preserve"> </w:t>
      </w:r>
      <w:r w:rsidRPr="00E86F68">
        <w:rPr>
          <w:lang w:val="en-AU"/>
        </w:rPr>
        <w:t>CE</w:t>
      </w:r>
      <w:r w:rsidR="004014BC" w:rsidRPr="00E86F68">
        <w:rPr>
          <w:lang w:val="en-AU"/>
        </w:rPr>
        <w:t>/AD</w:t>
      </w:r>
      <w:r w:rsidRPr="00E86F68">
        <w:rPr>
          <w:lang w:val="en-AU"/>
        </w:rPr>
        <w:t xml:space="preserve">) and then </w:t>
      </w:r>
      <w:r w:rsidR="004014BC" w:rsidRPr="00E86F68">
        <w:rPr>
          <w:lang w:val="en-AU"/>
        </w:rPr>
        <w:t>through till</w:t>
      </w:r>
      <w:r w:rsidRPr="00E86F68">
        <w:rPr>
          <w:lang w:val="en-AU"/>
        </w:rPr>
        <w:t xml:space="preserve"> the beginning of modern history (1750</w:t>
      </w:r>
      <w:r w:rsidR="00040534" w:rsidRPr="00E86F68">
        <w:rPr>
          <w:lang w:val="en-AU"/>
        </w:rPr>
        <w:t xml:space="preserve"> </w:t>
      </w:r>
      <w:r w:rsidRPr="00E86F68">
        <w:rPr>
          <w:lang w:val="en-AU"/>
        </w:rPr>
        <w:t>CE</w:t>
      </w:r>
      <w:r w:rsidR="004014BC" w:rsidRPr="00E86F68">
        <w:rPr>
          <w:lang w:val="en-AU"/>
        </w:rPr>
        <w:t>/AD</w:t>
      </w:r>
      <w:r w:rsidRPr="00E86F68">
        <w:rPr>
          <w:lang w:val="en-AU"/>
        </w:rPr>
        <w:t>) when major civilisations came into contact with each other (including via the Silk Road). The</w:t>
      </w:r>
      <w:r w:rsidR="007F65CB" w:rsidRPr="00E86F68">
        <w:rPr>
          <w:lang w:val="en-AU"/>
        </w:rPr>
        <w:t xml:space="preserve"> three</w:t>
      </w:r>
      <w:r w:rsidRPr="00E86F68">
        <w:rPr>
          <w:lang w:val="en-AU"/>
        </w:rPr>
        <w:t xml:space="preserve"> lessons build on that learning, taking a particular focus on one major way civilisations came into contact with each other: the transmission of ideas from religious and secular worldviews as travellers moved along the various routes of the Silk Road. </w:t>
      </w:r>
    </w:p>
    <w:p w14:paraId="07C6B1D4" w14:textId="68C2B556" w:rsidR="008D702C" w:rsidRPr="00E86F68" w:rsidRDefault="00AC299F" w:rsidP="00815FAA">
      <w:pPr>
        <w:pStyle w:val="VCAAHeading3"/>
        <w:rPr>
          <w:lang w:val="en-AU" w:eastAsia="en-AU"/>
        </w:rPr>
      </w:pPr>
      <w:r w:rsidRPr="00E86F68">
        <w:rPr>
          <w:lang w:val="en-AU" w:eastAsia="en-AU"/>
        </w:rPr>
        <w:t>What students will learn</w:t>
      </w:r>
    </w:p>
    <w:p w14:paraId="2EEF66AC" w14:textId="26C7B820" w:rsidR="00AC299F" w:rsidRPr="00E86F68" w:rsidRDefault="00AC299F" w:rsidP="00AC299F">
      <w:pPr>
        <w:pStyle w:val="VCAAbody"/>
        <w:rPr>
          <w:lang w:val="en-AU"/>
        </w:rPr>
      </w:pPr>
      <w:r w:rsidRPr="00E86F68">
        <w:rPr>
          <w:lang w:val="en-AU"/>
        </w:rPr>
        <w:t xml:space="preserve"> Students will learn about:</w:t>
      </w:r>
    </w:p>
    <w:p w14:paraId="3142A51C" w14:textId="15BAF436" w:rsidR="00AC299F" w:rsidRPr="00E86F68" w:rsidRDefault="0047475C" w:rsidP="00AC299F">
      <w:pPr>
        <w:pStyle w:val="VCAAbullet"/>
        <w:rPr>
          <w:lang w:val="en-AU"/>
        </w:rPr>
      </w:pPr>
      <w:r w:rsidRPr="00E86F68">
        <w:rPr>
          <w:lang w:val="en-AU"/>
        </w:rPr>
        <w:t>w</w:t>
      </w:r>
      <w:r w:rsidR="00AC299F" w:rsidRPr="00E86F68">
        <w:rPr>
          <w:lang w:val="en-AU"/>
        </w:rPr>
        <w:t>here and how religious world views</w:t>
      </w:r>
      <w:r w:rsidR="009C02FE">
        <w:rPr>
          <w:lang w:val="en-AU"/>
        </w:rPr>
        <w:t xml:space="preserve"> interacted along the Silk Road</w:t>
      </w:r>
    </w:p>
    <w:p w14:paraId="64C4E7BB" w14:textId="582BD2CC" w:rsidR="00AC299F" w:rsidRPr="00E86F68" w:rsidRDefault="0047475C" w:rsidP="00AC299F">
      <w:pPr>
        <w:pStyle w:val="VCAAbullet"/>
        <w:rPr>
          <w:lang w:val="en-AU"/>
        </w:rPr>
      </w:pPr>
      <w:r w:rsidRPr="00E86F68">
        <w:rPr>
          <w:lang w:val="en-AU"/>
        </w:rPr>
        <w:t>t</w:t>
      </w:r>
      <w:r w:rsidR="00AC299F" w:rsidRPr="00E86F68">
        <w:rPr>
          <w:lang w:val="en-AU"/>
        </w:rPr>
        <w:t>he influence of the ideas of religious world views upon different cultures along the Silk Road</w:t>
      </w:r>
    </w:p>
    <w:p w14:paraId="1A5EEB80" w14:textId="5C95ECB3" w:rsidR="00CC2FC5" w:rsidRPr="00E86F68" w:rsidRDefault="0047475C" w:rsidP="004F1F23">
      <w:pPr>
        <w:pStyle w:val="VCAAbullet"/>
        <w:rPr>
          <w:lang w:val="en-AU"/>
        </w:rPr>
      </w:pPr>
      <w:proofErr w:type="gramStart"/>
      <w:r w:rsidRPr="00E86F68">
        <w:rPr>
          <w:lang w:val="en-AU"/>
        </w:rPr>
        <w:t>t</w:t>
      </w:r>
      <w:r w:rsidR="00AC299F" w:rsidRPr="00E86F68">
        <w:rPr>
          <w:lang w:val="en-AU"/>
        </w:rPr>
        <w:t>he</w:t>
      </w:r>
      <w:proofErr w:type="gramEnd"/>
      <w:r w:rsidR="00AC299F" w:rsidRPr="00E86F68">
        <w:rPr>
          <w:lang w:val="en-AU"/>
        </w:rPr>
        <w:t xml:space="preserve"> development of one religion (Buddhism) along the Silk Road.</w:t>
      </w:r>
    </w:p>
    <w:p w14:paraId="291D1DD4" w14:textId="01AD348A" w:rsidR="00CC2FC5" w:rsidRPr="00E86F68" w:rsidRDefault="00CC2FC5">
      <w:pPr>
        <w:pStyle w:val="VCAAbody"/>
        <w:rPr>
          <w:lang w:val="en-AU"/>
        </w:rPr>
      </w:pPr>
      <w:r w:rsidRPr="00E86F68">
        <w:rPr>
          <w:lang w:val="en-AU"/>
        </w:rPr>
        <w:t>The purpose of these three lessons is to explore a part of the Silk Road experience that may not have been previously considered – the involvement of religious and secular worldviews in the interaction of peoples along the Silk Road.</w:t>
      </w:r>
      <w:r w:rsidR="00DA58C4" w:rsidRPr="00E86F68">
        <w:rPr>
          <w:lang w:val="en-AU"/>
        </w:rPr>
        <w:t xml:space="preserve"> The three lessons engage students with some of the ideas of religions that spread as travellers passed through the places along the Silk Road while the visitors themselves learned from the cultures they came across.</w:t>
      </w:r>
    </w:p>
    <w:p w14:paraId="5D0E199E" w14:textId="4E28DF88" w:rsidR="00CC2FC5" w:rsidRPr="00E86F68" w:rsidRDefault="00CC2FC5" w:rsidP="00CC2FC5">
      <w:pPr>
        <w:pStyle w:val="VCAAbody"/>
        <w:rPr>
          <w:lang w:val="en-AU"/>
        </w:rPr>
      </w:pPr>
      <w:r w:rsidRPr="00E86F68">
        <w:rPr>
          <w:lang w:val="en-AU"/>
        </w:rPr>
        <w:t xml:space="preserve">In Lesson 2 </w:t>
      </w:r>
      <w:r w:rsidR="00DA58C4" w:rsidRPr="00E86F68">
        <w:rPr>
          <w:lang w:val="en-AU"/>
        </w:rPr>
        <w:t>students evaluate the role and achievement of an individual who travelled the Silk Road between China and India, during the seventh century CE/AD, through the</w:t>
      </w:r>
      <w:r w:rsidRPr="00E86F68">
        <w:rPr>
          <w:lang w:val="en-AU"/>
        </w:rPr>
        <w:t xml:space="preserve"> case study of one individual, </w:t>
      </w:r>
      <w:proofErr w:type="spellStart"/>
      <w:r w:rsidRPr="00E86F68">
        <w:rPr>
          <w:lang w:val="en-AU"/>
        </w:rPr>
        <w:t>Xuanzang</w:t>
      </w:r>
      <w:proofErr w:type="spellEnd"/>
      <w:r w:rsidRPr="00E86F68">
        <w:rPr>
          <w:lang w:val="en-AU"/>
        </w:rPr>
        <w:t xml:space="preserve">, from one religious tradition, Mahayana Buddhism. The reason for choosing </w:t>
      </w:r>
      <w:proofErr w:type="spellStart"/>
      <w:r w:rsidRPr="00E86F68">
        <w:rPr>
          <w:lang w:val="en-AU"/>
        </w:rPr>
        <w:t>Xuanzang</w:t>
      </w:r>
      <w:proofErr w:type="spellEnd"/>
      <w:r w:rsidRPr="00E86F68">
        <w:rPr>
          <w:lang w:val="en-AU"/>
        </w:rPr>
        <w:t xml:space="preserve"> (pronounced </w:t>
      </w:r>
      <w:proofErr w:type="spellStart"/>
      <w:r w:rsidRPr="00E86F68">
        <w:rPr>
          <w:lang w:val="en-AU"/>
        </w:rPr>
        <w:t>Shwanzang</w:t>
      </w:r>
      <w:proofErr w:type="spellEnd"/>
      <w:r w:rsidRPr="00E86F68">
        <w:rPr>
          <w:lang w:val="en-AU"/>
        </w:rPr>
        <w:t xml:space="preserve">) (602–664 CE/AD) is because his influence on religion, culture, learning, politics and government and his use of power was so broad and deep. Students study his motives and actions and evaluate his continuing significance. The challenges </w:t>
      </w:r>
      <w:proofErr w:type="spellStart"/>
      <w:r w:rsidRPr="00E86F68">
        <w:rPr>
          <w:lang w:val="en-AU"/>
        </w:rPr>
        <w:t>Xuanzang</w:t>
      </w:r>
      <w:proofErr w:type="spellEnd"/>
      <w:r w:rsidRPr="00E86F68">
        <w:rPr>
          <w:lang w:val="en-AU"/>
        </w:rPr>
        <w:t xml:space="preserve"> faced were some of the shared experiences of many travellers.</w:t>
      </w:r>
    </w:p>
    <w:p w14:paraId="38808B26" w14:textId="79D5CE79" w:rsidR="00AC299F" w:rsidRPr="00E86F68" w:rsidRDefault="00AC299F" w:rsidP="00AC299F">
      <w:pPr>
        <w:pStyle w:val="VCAAbody"/>
        <w:rPr>
          <w:lang w:val="en-AU"/>
        </w:rPr>
      </w:pPr>
    </w:p>
    <w:p w14:paraId="1754FAAB" w14:textId="77777777" w:rsidR="00AC299F" w:rsidRPr="00E86F68" w:rsidRDefault="00AC299F">
      <w:pPr>
        <w:rPr>
          <w:rFonts w:ascii="Arial" w:hAnsi="Arial" w:cs="Arial"/>
          <w:b/>
          <w:color w:val="000000" w:themeColor="text1"/>
          <w:sz w:val="32"/>
          <w:szCs w:val="28"/>
          <w:lang w:val="en-AU"/>
        </w:rPr>
      </w:pPr>
      <w:r w:rsidRPr="00E86F68">
        <w:rPr>
          <w:lang w:val="en-AU"/>
        </w:rPr>
        <w:br w:type="page"/>
      </w:r>
    </w:p>
    <w:p w14:paraId="12ADB624" w14:textId="7C395F3A" w:rsidR="00AC299F" w:rsidRPr="00E86F68" w:rsidRDefault="00536C60" w:rsidP="0047475C">
      <w:pPr>
        <w:pStyle w:val="VCAAHeading2"/>
        <w:rPr>
          <w:lang w:val="en-AU"/>
        </w:rPr>
      </w:pPr>
      <w:bookmarkStart w:id="6" w:name="_Toc14946292"/>
      <w:r w:rsidRPr="00E86F68">
        <w:rPr>
          <w:lang w:val="en-AU"/>
        </w:rPr>
        <w:lastRenderedPageBreak/>
        <w:t>L</w:t>
      </w:r>
      <w:bookmarkStart w:id="7" w:name="Links"/>
      <w:bookmarkEnd w:id="7"/>
      <w:r w:rsidRPr="00E86F68">
        <w:rPr>
          <w:lang w:val="en-AU"/>
        </w:rPr>
        <w:t xml:space="preserve">inks to the </w:t>
      </w:r>
      <w:r w:rsidR="00AC299F" w:rsidRPr="00E86F68">
        <w:rPr>
          <w:lang w:val="en-AU"/>
        </w:rPr>
        <w:t>Victorian Curriculum F–10</w:t>
      </w:r>
      <w:bookmarkEnd w:id="6"/>
      <w:r w:rsidR="00AC299F" w:rsidRPr="00E86F68">
        <w:rPr>
          <w:lang w:val="en-AU"/>
        </w:rPr>
        <w:t xml:space="preserve"> </w:t>
      </w:r>
    </w:p>
    <w:p w14:paraId="2D313907" w14:textId="68A85965" w:rsidR="00AC299F" w:rsidRPr="00E86F68" w:rsidRDefault="00AC299F" w:rsidP="00AC299F">
      <w:pPr>
        <w:pStyle w:val="VCAAbody"/>
        <w:rPr>
          <w:lang w:val="en-AU"/>
        </w:rPr>
      </w:pPr>
      <w:r w:rsidRPr="00E86F68">
        <w:rPr>
          <w:lang w:val="en-AU"/>
        </w:rPr>
        <w:t xml:space="preserve">This sample </w:t>
      </w:r>
      <w:r w:rsidR="00040534" w:rsidRPr="00E86F68">
        <w:rPr>
          <w:lang w:val="en-AU"/>
        </w:rPr>
        <w:t xml:space="preserve">unit of work </w:t>
      </w:r>
      <w:r w:rsidRPr="00E86F68">
        <w:rPr>
          <w:lang w:val="en-AU"/>
        </w:rPr>
        <w:t>is not intended to teach the whole of any content description nor fully prepare students to meet an achievement standard</w:t>
      </w:r>
      <w:r w:rsidR="00040534" w:rsidRPr="00E86F68">
        <w:rPr>
          <w:lang w:val="en-AU"/>
        </w:rPr>
        <w:t>. Rather this unit of work:</w:t>
      </w:r>
    </w:p>
    <w:p w14:paraId="546592FD" w14:textId="71577045" w:rsidR="00AC299F" w:rsidRPr="00E86F68" w:rsidRDefault="00AC299F" w:rsidP="00AC299F">
      <w:pPr>
        <w:pStyle w:val="VCAAbullet"/>
        <w:rPr>
          <w:rFonts w:eastAsia="Calibri"/>
          <w:lang w:val="en-AU"/>
        </w:rPr>
      </w:pPr>
      <w:r w:rsidRPr="00E86F68">
        <w:rPr>
          <w:rFonts w:eastAsia="Calibri"/>
          <w:lang w:val="en-AU"/>
        </w:rPr>
        <w:t xml:space="preserve">contributes towards teaching a range of content descriptions </w:t>
      </w:r>
      <w:r w:rsidR="00040534" w:rsidRPr="00E86F68">
        <w:rPr>
          <w:rFonts w:eastAsia="Calibri"/>
          <w:lang w:val="en-AU"/>
        </w:rPr>
        <w:t>(</w:t>
      </w:r>
      <w:r w:rsidRPr="00E86F68">
        <w:rPr>
          <w:rFonts w:eastAsia="Calibri"/>
          <w:lang w:val="en-AU"/>
        </w:rPr>
        <w:t>as described below</w:t>
      </w:r>
      <w:r w:rsidR="00040534" w:rsidRPr="00E86F68">
        <w:rPr>
          <w:rFonts w:eastAsia="Calibri"/>
          <w:lang w:val="en-AU"/>
        </w:rPr>
        <w:t>)</w:t>
      </w:r>
      <w:r w:rsidRPr="00E86F68">
        <w:rPr>
          <w:rFonts w:eastAsia="Calibri"/>
          <w:lang w:val="en-AU"/>
        </w:rPr>
        <w:t xml:space="preserve"> </w:t>
      </w:r>
    </w:p>
    <w:p w14:paraId="57C4DEC2" w14:textId="1D7A7653" w:rsidR="00AC299F" w:rsidRPr="00E86F68" w:rsidRDefault="00AC299F" w:rsidP="00AC299F">
      <w:pPr>
        <w:pStyle w:val="VCAAbullet"/>
        <w:rPr>
          <w:rFonts w:eastAsia="Calibri"/>
          <w:lang w:val="en-AU"/>
        </w:rPr>
      </w:pPr>
      <w:proofErr w:type="gramStart"/>
      <w:r w:rsidRPr="00E86F68">
        <w:rPr>
          <w:rFonts w:eastAsia="Calibri"/>
          <w:lang w:val="en-AU"/>
        </w:rPr>
        <w:t>supports</w:t>
      </w:r>
      <w:proofErr w:type="gramEnd"/>
      <w:r w:rsidRPr="00E86F68">
        <w:rPr>
          <w:rFonts w:eastAsia="Calibri"/>
          <w:lang w:val="en-AU"/>
        </w:rPr>
        <w:t xml:space="preserve"> students to demonstrate their learning </w:t>
      </w:r>
      <w:r w:rsidR="00040534" w:rsidRPr="00E86F68">
        <w:rPr>
          <w:rFonts w:eastAsia="Calibri"/>
          <w:lang w:val="en-AU"/>
        </w:rPr>
        <w:t>(</w:t>
      </w:r>
      <w:r w:rsidRPr="00E86F68">
        <w:rPr>
          <w:rFonts w:eastAsia="Calibri"/>
          <w:lang w:val="en-AU"/>
        </w:rPr>
        <w:t xml:space="preserve">as described in the relevant </w:t>
      </w:r>
      <w:r w:rsidR="00040534" w:rsidRPr="00E86F68">
        <w:rPr>
          <w:rFonts w:eastAsia="Calibri"/>
          <w:lang w:val="en-AU"/>
        </w:rPr>
        <w:t>extracts from</w:t>
      </w:r>
      <w:r w:rsidRPr="00E86F68">
        <w:rPr>
          <w:rFonts w:eastAsia="Calibri"/>
          <w:lang w:val="en-AU"/>
        </w:rPr>
        <w:t xml:space="preserve"> the achievement standard</w:t>
      </w:r>
      <w:r w:rsidR="00040534" w:rsidRPr="00E86F68">
        <w:rPr>
          <w:rFonts w:eastAsia="Calibri"/>
          <w:lang w:val="en-AU"/>
        </w:rPr>
        <w:t>, below)</w:t>
      </w:r>
      <w:r w:rsidRPr="00E86F68">
        <w:rPr>
          <w:rFonts w:eastAsia="Calibri"/>
          <w:lang w:val="en-AU"/>
        </w:rPr>
        <w:t xml:space="preserve">. </w:t>
      </w:r>
    </w:p>
    <w:p w14:paraId="36A29311" w14:textId="4A0BA2F9" w:rsidR="00AC299F" w:rsidRPr="00E86F68" w:rsidRDefault="00AC299F" w:rsidP="00795BEB">
      <w:pPr>
        <w:pStyle w:val="VCAAbody"/>
        <w:spacing w:before="240"/>
        <w:rPr>
          <w:rFonts w:eastAsia="Calibri"/>
          <w:lang w:val="en-AU"/>
        </w:rPr>
      </w:pPr>
      <w:r w:rsidRPr="00E86F68">
        <w:rPr>
          <w:lang w:val="en-AU"/>
        </w:rPr>
        <w:t xml:space="preserve">The </w:t>
      </w:r>
      <w:r w:rsidR="00040534" w:rsidRPr="00E86F68">
        <w:rPr>
          <w:lang w:val="en-AU"/>
        </w:rPr>
        <w:t xml:space="preserve">unit of work </w:t>
      </w:r>
      <w:r w:rsidRPr="00E86F68">
        <w:rPr>
          <w:lang w:val="en-AU"/>
        </w:rPr>
        <w:t>utilises the Victorian Curriculum F–10</w:t>
      </w:r>
      <w:r w:rsidR="00040534" w:rsidRPr="00E86F68">
        <w:rPr>
          <w:lang w:val="en-AU"/>
        </w:rPr>
        <w:t xml:space="preserve"> document</w:t>
      </w:r>
      <w:r w:rsidRPr="00E86F68">
        <w:rPr>
          <w:lang w:val="en-AU"/>
        </w:rPr>
        <w:t xml:space="preserve"> </w:t>
      </w:r>
      <w:hyperlink r:id="rId17" w:history="1">
        <w:proofErr w:type="gramStart"/>
        <w:r w:rsidRPr="00E86F68">
          <w:rPr>
            <w:rStyle w:val="Hyperlink"/>
            <w:lang w:val="en-AU"/>
          </w:rPr>
          <w:t>Learning</w:t>
        </w:r>
        <w:proofErr w:type="gramEnd"/>
        <w:r w:rsidRPr="00E86F68">
          <w:rPr>
            <w:rStyle w:val="Hyperlink"/>
            <w:lang w:val="en-AU"/>
          </w:rPr>
          <w:t xml:space="preserve"> about world views and religions key premises</w:t>
        </w:r>
      </w:hyperlink>
      <w:r w:rsidR="00CE0F4A" w:rsidRPr="00E86F68">
        <w:rPr>
          <w:lang w:val="en-AU"/>
        </w:rPr>
        <w:t>.</w:t>
      </w:r>
      <w:r w:rsidRPr="00E86F68">
        <w:rPr>
          <w:lang w:val="en-AU"/>
        </w:rPr>
        <w:t xml:space="preserve"> </w:t>
      </w:r>
    </w:p>
    <w:p w14:paraId="17C70F52" w14:textId="4AA38445" w:rsidR="00536C60" w:rsidRPr="00E86F68" w:rsidRDefault="006F6E99" w:rsidP="00AC299F">
      <w:pPr>
        <w:pStyle w:val="VCAAHeading3"/>
        <w:rPr>
          <w:lang w:val="en-AU"/>
        </w:rPr>
      </w:pPr>
      <w:r>
        <w:rPr>
          <w:lang w:val="en-AU"/>
        </w:rPr>
        <w:pict w14:anchorId="7E162FD7">
          <v:rect id="_x0000_i1025" style="width:0;height:1.5pt" o:hralign="center" o:hrstd="t" o:hr="t" fillcolor="#a0a0a0" stroked="f"/>
        </w:pict>
      </w:r>
    </w:p>
    <w:p w14:paraId="64C3184E" w14:textId="2DF2DCDF" w:rsidR="00AC299F" w:rsidRPr="00E86F68" w:rsidRDefault="00AC299F" w:rsidP="00815FAA">
      <w:pPr>
        <w:pStyle w:val="VCAAbody"/>
        <w:rPr>
          <w:lang w:val="en-AU"/>
        </w:rPr>
      </w:pPr>
      <w:r w:rsidRPr="00E86F68">
        <w:rPr>
          <w:b/>
          <w:lang w:val="en-AU"/>
        </w:rPr>
        <w:t xml:space="preserve">Curriculum </w:t>
      </w:r>
      <w:r w:rsidR="00CE0F4A" w:rsidRPr="00E86F68">
        <w:rPr>
          <w:b/>
          <w:lang w:val="en-AU"/>
        </w:rPr>
        <w:t>a</w:t>
      </w:r>
      <w:r w:rsidRPr="00E86F68">
        <w:rPr>
          <w:b/>
          <w:lang w:val="en-AU"/>
        </w:rPr>
        <w:t xml:space="preserve">rea: </w:t>
      </w:r>
      <w:r w:rsidR="00536C60" w:rsidRPr="00E86F68">
        <w:rPr>
          <w:lang w:val="en-AU"/>
        </w:rPr>
        <w:tab/>
      </w:r>
      <w:r w:rsidR="00536C60" w:rsidRPr="00E86F68">
        <w:rPr>
          <w:lang w:val="en-AU"/>
        </w:rPr>
        <w:tab/>
      </w:r>
      <w:r w:rsidRPr="00E86F68">
        <w:rPr>
          <w:lang w:val="en-AU"/>
        </w:rPr>
        <w:t>History</w:t>
      </w:r>
    </w:p>
    <w:p w14:paraId="7C0B85E2" w14:textId="2F0733E1" w:rsidR="00536C60" w:rsidRPr="00E86F68" w:rsidRDefault="00536C60" w:rsidP="00815FAA">
      <w:pPr>
        <w:pStyle w:val="VCAAbody"/>
        <w:rPr>
          <w:lang w:val="en-AU"/>
        </w:rPr>
      </w:pPr>
      <w:r w:rsidRPr="00E86F68">
        <w:rPr>
          <w:b/>
          <w:lang w:val="en-AU"/>
        </w:rPr>
        <w:t xml:space="preserve">Curriculum </w:t>
      </w:r>
      <w:r w:rsidR="0047475C" w:rsidRPr="00E86F68">
        <w:rPr>
          <w:b/>
          <w:lang w:val="en-AU"/>
        </w:rPr>
        <w:t>band</w:t>
      </w:r>
      <w:r w:rsidRPr="00E86F68">
        <w:rPr>
          <w:b/>
          <w:lang w:val="en-AU"/>
        </w:rPr>
        <w:t xml:space="preserve">: </w:t>
      </w:r>
      <w:r w:rsidRPr="00E86F68">
        <w:rPr>
          <w:lang w:val="en-AU"/>
        </w:rPr>
        <w:tab/>
      </w:r>
      <w:r w:rsidRPr="00E86F68">
        <w:rPr>
          <w:lang w:val="en-AU"/>
        </w:rPr>
        <w:tab/>
      </w:r>
      <w:r w:rsidR="0047475C" w:rsidRPr="00E86F68">
        <w:rPr>
          <w:lang w:val="en-AU"/>
        </w:rPr>
        <w:t>7</w:t>
      </w:r>
      <w:r w:rsidRPr="00E86F68">
        <w:rPr>
          <w:lang w:val="en-AU"/>
        </w:rPr>
        <w:t xml:space="preserve"> and </w:t>
      </w:r>
      <w:r w:rsidR="0047475C" w:rsidRPr="00E86F68">
        <w:rPr>
          <w:lang w:val="en-AU"/>
        </w:rPr>
        <w:t>8</w:t>
      </w:r>
    </w:p>
    <w:p w14:paraId="0ED854DC" w14:textId="5914EE2D" w:rsidR="00AC299F" w:rsidRPr="00E86F68" w:rsidRDefault="00AC299F" w:rsidP="00815FAA">
      <w:pPr>
        <w:pStyle w:val="VCAAbody"/>
        <w:rPr>
          <w:b/>
          <w:lang w:val="en-AU"/>
        </w:rPr>
      </w:pPr>
      <w:r w:rsidRPr="00E86F68">
        <w:rPr>
          <w:b/>
          <w:lang w:val="en-AU"/>
        </w:rPr>
        <w:t>Content descriptions</w:t>
      </w:r>
      <w:r w:rsidR="00536C60" w:rsidRPr="00E86F68">
        <w:rPr>
          <w:b/>
          <w:lang w:val="en-AU"/>
        </w:rPr>
        <w:t>:</w:t>
      </w:r>
    </w:p>
    <w:p w14:paraId="6C0E966F" w14:textId="77F36C02" w:rsidR="00AF1776" w:rsidRPr="00E86F68" w:rsidRDefault="00AF1776" w:rsidP="007546B1">
      <w:pPr>
        <w:pStyle w:val="VCAAbody"/>
        <w:rPr>
          <w:lang w:val="en-AU"/>
        </w:rPr>
      </w:pPr>
      <w:r w:rsidRPr="00E86F68">
        <w:rPr>
          <w:lang w:val="en-AU"/>
        </w:rPr>
        <w:t>Historical Concepts and Skills:</w:t>
      </w:r>
    </w:p>
    <w:p w14:paraId="2B885CDA" w14:textId="6593A42F" w:rsidR="00AC299F" w:rsidRPr="00E86F68" w:rsidRDefault="00AC299F" w:rsidP="007546B1">
      <w:pPr>
        <w:pStyle w:val="VCAAbody"/>
        <w:rPr>
          <w:lang w:val="en-AU"/>
        </w:rPr>
      </w:pPr>
      <w:r w:rsidRPr="00E86F68">
        <w:rPr>
          <w:lang w:val="en-AU"/>
        </w:rPr>
        <w:t>Historical sources as evidence</w:t>
      </w:r>
    </w:p>
    <w:p w14:paraId="60C036AA" w14:textId="3B780A5E" w:rsidR="00AC299F" w:rsidRPr="00E86F68" w:rsidRDefault="00AC299F" w:rsidP="00AC299F">
      <w:pPr>
        <w:pStyle w:val="VCAAbullet"/>
        <w:rPr>
          <w:rFonts w:eastAsia="Calibri"/>
          <w:lang w:val="en-AU"/>
        </w:rPr>
      </w:pPr>
      <w:r w:rsidRPr="00E86F68">
        <w:rPr>
          <w:rFonts w:eastAsia="Calibri"/>
          <w:lang w:val="en-AU"/>
        </w:rPr>
        <w:t>Analyse and corroborate sources and ask questions about their accuracy, usefulness and reliability (</w:t>
      </w:r>
      <w:hyperlink r:id="rId18" w:anchor="level=7-8&amp;search=f5f212b5-aa3f-41bf-bf29-3110b81db808" w:history="1">
        <w:r w:rsidRPr="00E86F68">
          <w:rPr>
            <w:rStyle w:val="Hyperlink"/>
            <w:rFonts w:eastAsia="Calibri"/>
            <w:lang w:val="en-AU"/>
          </w:rPr>
          <w:t>VCHHC099</w:t>
        </w:r>
      </w:hyperlink>
      <w:r w:rsidRPr="00E86F68">
        <w:rPr>
          <w:rFonts w:eastAsia="Calibri"/>
          <w:lang w:val="en-AU"/>
        </w:rPr>
        <w:t>)</w:t>
      </w:r>
    </w:p>
    <w:p w14:paraId="48FDEFCC" w14:textId="77777777" w:rsidR="00AC299F" w:rsidRPr="00E86F68" w:rsidRDefault="00AC299F" w:rsidP="007546B1">
      <w:pPr>
        <w:pStyle w:val="VCAAbody"/>
        <w:rPr>
          <w:lang w:val="en-AU"/>
        </w:rPr>
      </w:pPr>
      <w:r w:rsidRPr="00E86F68">
        <w:rPr>
          <w:lang w:val="en-AU"/>
        </w:rPr>
        <w:t>Cause and effect</w:t>
      </w:r>
    </w:p>
    <w:p w14:paraId="50E54F5B" w14:textId="6953AF3A" w:rsidR="00AC299F" w:rsidRPr="00E86F68" w:rsidRDefault="00AC299F" w:rsidP="00AC299F">
      <w:pPr>
        <w:pStyle w:val="VCAAbullet"/>
        <w:rPr>
          <w:rFonts w:eastAsia="Calibri"/>
          <w:lang w:val="en-AU"/>
        </w:rPr>
      </w:pPr>
      <w:r w:rsidRPr="00E86F68">
        <w:rPr>
          <w:rFonts w:eastAsia="Calibri"/>
          <w:lang w:val="en-AU"/>
        </w:rPr>
        <w:t>Analyse the causes and effects of significant events that caused change and/or a decline over the period (</w:t>
      </w:r>
      <w:hyperlink r:id="rId19" w:anchor="level=7-8&amp;search=bf419cb5-483e-4dd0-aa76-13aa7cd48caf" w:history="1">
        <w:r w:rsidRPr="00E86F68">
          <w:rPr>
            <w:rStyle w:val="Hyperlink"/>
            <w:rFonts w:eastAsia="Calibri"/>
            <w:lang w:val="en-AU"/>
          </w:rPr>
          <w:t>VCHHC103</w:t>
        </w:r>
      </w:hyperlink>
      <w:r w:rsidRPr="00E86F68">
        <w:rPr>
          <w:rFonts w:eastAsia="Calibri"/>
          <w:lang w:val="en-AU"/>
        </w:rPr>
        <w:t>)</w:t>
      </w:r>
    </w:p>
    <w:p w14:paraId="082245A1" w14:textId="77777777" w:rsidR="00AC299F" w:rsidRPr="00E86F68" w:rsidRDefault="00AC299F" w:rsidP="007546B1">
      <w:pPr>
        <w:pStyle w:val="VCAAbody"/>
        <w:rPr>
          <w:lang w:val="en-AU"/>
        </w:rPr>
      </w:pPr>
      <w:r w:rsidRPr="00E86F68">
        <w:rPr>
          <w:lang w:val="en-AU"/>
        </w:rPr>
        <w:t>Historical significance</w:t>
      </w:r>
    </w:p>
    <w:p w14:paraId="25D5F6B9" w14:textId="7C144FE3" w:rsidR="00AC299F" w:rsidRPr="00E86F68" w:rsidRDefault="00AC299F" w:rsidP="00AC299F">
      <w:pPr>
        <w:pStyle w:val="VCAAbullet"/>
        <w:rPr>
          <w:rFonts w:eastAsia="Calibri"/>
          <w:lang w:val="en-AU"/>
        </w:rPr>
      </w:pPr>
      <w:r w:rsidRPr="00E86F68">
        <w:rPr>
          <w:rFonts w:eastAsia="Calibri"/>
          <w:lang w:val="en-AU"/>
        </w:rPr>
        <w:t>Evaluate the role and achievement of a significant individual, development and/or cultural achievement that led to progress (</w:t>
      </w:r>
      <w:hyperlink r:id="rId20" w:anchor="level=7-8&amp;search=787e837f-5125-41e5-aafd-6b8b0a29a1f1" w:history="1">
        <w:r w:rsidRPr="00E86F68">
          <w:rPr>
            <w:rStyle w:val="Hyperlink"/>
            <w:rFonts w:eastAsia="Calibri"/>
            <w:lang w:val="en-AU"/>
          </w:rPr>
          <w:t>VCHHC104</w:t>
        </w:r>
      </w:hyperlink>
      <w:r w:rsidRPr="00E86F68">
        <w:rPr>
          <w:rFonts w:eastAsia="Calibri"/>
          <w:lang w:val="en-AU"/>
        </w:rPr>
        <w:t>)</w:t>
      </w:r>
    </w:p>
    <w:p w14:paraId="1AE9E601" w14:textId="07327ECF" w:rsidR="00AF1776" w:rsidRPr="00E86F68" w:rsidRDefault="00AC299F" w:rsidP="00CC2FC5">
      <w:pPr>
        <w:pStyle w:val="VCAAbody"/>
        <w:spacing w:before="240"/>
        <w:rPr>
          <w:lang w:val="en-AU"/>
        </w:rPr>
      </w:pPr>
      <w:r w:rsidRPr="00E86F68">
        <w:rPr>
          <w:lang w:val="en-AU"/>
        </w:rPr>
        <w:t xml:space="preserve">Historical </w:t>
      </w:r>
      <w:r w:rsidR="00AF1776" w:rsidRPr="00E86F68">
        <w:rPr>
          <w:lang w:val="en-AU"/>
        </w:rPr>
        <w:t>K</w:t>
      </w:r>
      <w:r w:rsidRPr="00E86F68">
        <w:rPr>
          <w:lang w:val="en-AU"/>
        </w:rPr>
        <w:t xml:space="preserve">nowledge: </w:t>
      </w:r>
    </w:p>
    <w:p w14:paraId="3348B5E5" w14:textId="6BF16FCC" w:rsidR="00AC299F" w:rsidRPr="00E86F68" w:rsidRDefault="00AC299F" w:rsidP="007546B1">
      <w:pPr>
        <w:pStyle w:val="VCAAbody"/>
        <w:rPr>
          <w:lang w:val="en-AU"/>
        </w:rPr>
      </w:pPr>
      <w:r w:rsidRPr="00E86F68">
        <w:rPr>
          <w:lang w:val="en-AU"/>
        </w:rPr>
        <w:t xml:space="preserve">Ancient world and early civilisations </w:t>
      </w:r>
      <w:r w:rsidR="00AF1776" w:rsidRPr="00E86F68">
        <w:rPr>
          <w:color w:val="333333"/>
          <w:lang w:val="en-AU"/>
        </w:rPr>
        <w:t>– 60 000 BC (BCE) – c.650 AD (CE)</w:t>
      </w:r>
    </w:p>
    <w:p w14:paraId="0776EC7C" w14:textId="17EAE717" w:rsidR="00AC299F" w:rsidRPr="00E86F68" w:rsidRDefault="00AC299F" w:rsidP="00AC299F">
      <w:pPr>
        <w:pStyle w:val="VCAAbullet"/>
        <w:rPr>
          <w:rFonts w:eastAsia="Calibri"/>
          <w:lang w:val="en-AU"/>
        </w:rPr>
      </w:pPr>
      <w:r w:rsidRPr="00E86F68">
        <w:rPr>
          <w:rFonts w:eastAsia="Calibri"/>
          <w:lang w:val="en-AU"/>
        </w:rPr>
        <w:t>The role and achievement</w:t>
      </w:r>
      <w:r w:rsidR="00AF1776" w:rsidRPr="00E86F68">
        <w:rPr>
          <w:rFonts w:eastAsia="Calibri"/>
          <w:lang w:val="en-AU"/>
        </w:rPr>
        <w:t>s</w:t>
      </w:r>
      <w:r w:rsidRPr="00E86F68">
        <w:rPr>
          <w:rFonts w:eastAsia="Calibri"/>
          <w:lang w:val="en-AU"/>
        </w:rPr>
        <w:t xml:space="preserve"> of a significant individual in an ancient society (</w:t>
      </w:r>
      <w:hyperlink r:id="rId21" w:anchor="level=7-8&amp;search=bc2fecbe-4c24-4424-a1fa-0492ad203081" w:history="1">
        <w:r w:rsidRPr="00E86F68">
          <w:rPr>
            <w:rStyle w:val="Hyperlink"/>
            <w:rFonts w:eastAsia="Calibri"/>
            <w:lang w:val="en-AU"/>
          </w:rPr>
          <w:t>VCHHK113</w:t>
        </w:r>
      </w:hyperlink>
      <w:r w:rsidRPr="00E86F68">
        <w:rPr>
          <w:rFonts w:eastAsia="Calibri"/>
          <w:lang w:val="en-AU"/>
        </w:rPr>
        <w:t>)</w:t>
      </w:r>
    </w:p>
    <w:p w14:paraId="24CD6CA0" w14:textId="6521846E" w:rsidR="00AC299F" w:rsidRPr="00E86F68" w:rsidRDefault="00AC299F" w:rsidP="00AC299F">
      <w:pPr>
        <w:pStyle w:val="VCAAbullet"/>
        <w:rPr>
          <w:rFonts w:eastAsia="Calibri"/>
          <w:lang w:val="en-AU"/>
        </w:rPr>
      </w:pPr>
      <w:r w:rsidRPr="00E86F68">
        <w:rPr>
          <w:rFonts w:eastAsia="Calibri"/>
          <w:lang w:val="en-AU"/>
        </w:rPr>
        <w:t>Changes in society and the perspectives of key groups affected by change including the influence of law and religion (</w:t>
      </w:r>
      <w:hyperlink r:id="rId22" w:anchor="level=7-8&amp;search=fcda31a3-cda9-46c1-a125-281668e40306" w:history="1">
        <w:r w:rsidRPr="00E86F68">
          <w:rPr>
            <w:rStyle w:val="Hyperlink"/>
            <w:rFonts w:eastAsia="Calibri"/>
            <w:lang w:val="en-AU"/>
          </w:rPr>
          <w:t>VCHHK110</w:t>
        </w:r>
      </w:hyperlink>
      <w:r w:rsidRPr="00E86F68">
        <w:rPr>
          <w:rFonts w:eastAsia="Calibri"/>
          <w:lang w:val="en-AU"/>
        </w:rPr>
        <w:t>)</w:t>
      </w:r>
    </w:p>
    <w:p w14:paraId="75187FC8" w14:textId="2EA2EAC9" w:rsidR="00AC299F" w:rsidRPr="00E86F68" w:rsidRDefault="002370C5" w:rsidP="00815FAA">
      <w:pPr>
        <w:pStyle w:val="VCAAbody"/>
        <w:rPr>
          <w:rFonts w:eastAsia="Calibri"/>
          <w:b/>
          <w:lang w:val="en-AU"/>
        </w:rPr>
      </w:pPr>
      <w:r w:rsidRPr="00E86F68">
        <w:rPr>
          <w:b/>
          <w:lang w:val="en-AU"/>
        </w:rPr>
        <w:t>A</w:t>
      </w:r>
      <w:r w:rsidR="00AC299F" w:rsidRPr="00E86F68">
        <w:rPr>
          <w:b/>
          <w:lang w:val="en-AU"/>
        </w:rPr>
        <w:t>chieveme</w:t>
      </w:r>
      <w:r w:rsidR="007546B1" w:rsidRPr="00E86F68">
        <w:rPr>
          <w:b/>
          <w:lang w:val="en-AU"/>
        </w:rPr>
        <w:t>nt s</w:t>
      </w:r>
      <w:r w:rsidR="00AC299F" w:rsidRPr="00E86F68">
        <w:rPr>
          <w:b/>
          <w:lang w:val="en-AU"/>
        </w:rPr>
        <w:t>tandard</w:t>
      </w:r>
      <w:r w:rsidR="0047475C" w:rsidRPr="00E86F68">
        <w:rPr>
          <w:b/>
          <w:lang w:val="en-AU"/>
        </w:rPr>
        <w:t xml:space="preserve"> </w:t>
      </w:r>
      <w:r w:rsidRPr="00E86F68">
        <w:rPr>
          <w:b/>
          <w:lang w:val="en-AU"/>
        </w:rPr>
        <w:t>(</w:t>
      </w:r>
      <w:r w:rsidR="0047475C" w:rsidRPr="00E86F68">
        <w:rPr>
          <w:b/>
          <w:lang w:val="en-AU"/>
        </w:rPr>
        <w:t>extract</w:t>
      </w:r>
      <w:r w:rsidRPr="00E86F68">
        <w:rPr>
          <w:b/>
          <w:lang w:val="en-AU"/>
        </w:rPr>
        <w:t>s)</w:t>
      </w:r>
      <w:r w:rsidR="00536C60" w:rsidRPr="00E86F68">
        <w:rPr>
          <w:rFonts w:eastAsia="Calibri"/>
          <w:b/>
          <w:lang w:val="en-AU"/>
        </w:rPr>
        <w:t>:</w:t>
      </w:r>
    </w:p>
    <w:p w14:paraId="77EE2CB4" w14:textId="43DFD5BB" w:rsidR="00AC299F" w:rsidRPr="00E86F68" w:rsidRDefault="0047475C" w:rsidP="00AC299F">
      <w:pPr>
        <w:pStyle w:val="VCAAbody"/>
        <w:rPr>
          <w:lang w:val="en-AU"/>
        </w:rPr>
      </w:pPr>
      <w:r w:rsidRPr="00E86F68">
        <w:rPr>
          <w:lang w:val="en-AU"/>
        </w:rPr>
        <w:t>[Students]</w:t>
      </w:r>
      <w:r w:rsidR="00AC299F" w:rsidRPr="00E86F68">
        <w:rPr>
          <w:lang w:val="en-AU"/>
        </w:rPr>
        <w:t xml:space="preserve"> identify the motives and actions of people at the time.</w:t>
      </w:r>
      <w:r w:rsidRPr="00E86F68">
        <w:rPr>
          <w:lang w:val="en-AU"/>
        </w:rPr>
        <w:t xml:space="preserve"> Students </w:t>
      </w:r>
      <w:r w:rsidR="00AC299F" w:rsidRPr="00E86F68">
        <w:rPr>
          <w:lang w:val="en-AU"/>
        </w:rPr>
        <w:t>evaluate the significance of individuals and groups and how they were influenced by the beliefs and values of their society.</w:t>
      </w:r>
    </w:p>
    <w:p w14:paraId="0BD55D28" w14:textId="7D17475D" w:rsidR="00AC299F" w:rsidRPr="00E86F68" w:rsidRDefault="0047475C" w:rsidP="00AC299F">
      <w:pPr>
        <w:pStyle w:val="VCAAbody"/>
        <w:rPr>
          <w:lang w:val="en-AU"/>
        </w:rPr>
      </w:pPr>
      <w:r w:rsidRPr="00E86F68">
        <w:rPr>
          <w:lang w:val="en-AU"/>
        </w:rPr>
        <w:t xml:space="preserve">… </w:t>
      </w:r>
      <w:r w:rsidR="00AC299F" w:rsidRPr="00E86F68">
        <w:rPr>
          <w:lang w:val="en-AU"/>
        </w:rPr>
        <w:t>Students construct an explanation using sources of evidence to support the analysis.</w:t>
      </w:r>
      <w:r w:rsidRPr="00E86F68">
        <w:rPr>
          <w:lang w:val="en-AU"/>
        </w:rPr>
        <w:t xml:space="preserve"> </w:t>
      </w:r>
      <w:r w:rsidR="00AC299F" w:rsidRPr="00E86F68">
        <w:rPr>
          <w:lang w:val="en-AU"/>
        </w:rPr>
        <w:t>In developing these texts, and organising and presenting their findings, they use historical terms and concepts, evidence identified in sources, and acknowledge their sources of information.</w:t>
      </w:r>
    </w:p>
    <w:p w14:paraId="2A3E8AEB" w14:textId="03885933" w:rsidR="00223C16" w:rsidRPr="00E86F68" w:rsidRDefault="006F6E99" w:rsidP="00AC299F">
      <w:pPr>
        <w:pStyle w:val="VCAAbody"/>
        <w:rPr>
          <w:lang w:val="en-AU"/>
        </w:rPr>
      </w:pPr>
      <w:r>
        <w:rPr>
          <w:lang w:val="en-AU"/>
        </w:rPr>
        <w:pict w14:anchorId="056B6182">
          <v:rect id="_x0000_i1026" style="width:0;height:1.5pt" o:hralign="center" o:hrstd="t" o:hr="t" fillcolor="#a0a0a0" stroked="f"/>
        </w:pict>
      </w:r>
    </w:p>
    <w:p w14:paraId="70ACDCAA" w14:textId="2CFA9907" w:rsidR="00AC299F" w:rsidRPr="00E86F68" w:rsidRDefault="00AC299F">
      <w:pPr>
        <w:rPr>
          <w:rFonts w:ascii="Arial" w:hAnsi="Arial" w:cs="Arial"/>
          <w:b/>
          <w:color w:val="000000" w:themeColor="text1"/>
          <w:sz w:val="32"/>
          <w:szCs w:val="28"/>
          <w:lang w:val="en-AU"/>
        </w:rPr>
      </w:pPr>
      <w:r w:rsidRPr="00E86F68">
        <w:rPr>
          <w:lang w:val="en-AU"/>
        </w:rPr>
        <w:br w:type="page"/>
      </w:r>
    </w:p>
    <w:p w14:paraId="29B5CA27" w14:textId="7B0C84C7" w:rsidR="00AC299F" w:rsidRPr="00E86F68" w:rsidRDefault="00F8077E" w:rsidP="007546B1">
      <w:pPr>
        <w:pStyle w:val="VCAAHeading2"/>
        <w:rPr>
          <w:lang w:val="en-AU"/>
        </w:rPr>
      </w:pPr>
      <w:bookmarkStart w:id="8" w:name="_Toc14946293"/>
      <w:r w:rsidRPr="00E86F68">
        <w:rPr>
          <w:lang w:val="en-AU"/>
        </w:rPr>
        <w:lastRenderedPageBreak/>
        <w:t>S</w:t>
      </w:r>
      <w:r w:rsidR="00AC299F" w:rsidRPr="00E86F68">
        <w:rPr>
          <w:lang w:val="en-AU"/>
        </w:rPr>
        <w:t>tructure</w:t>
      </w:r>
      <w:bookmarkEnd w:id="8"/>
    </w:p>
    <w:p w14:paraId="3E1905B2" w14:textId="3B16002E" w:rsidR="00AC299F" w:rsidRPr="00E86F68" w:rsidRDefault="00AC299F" w:rsidP="007546B1">
      <w:pPr>
        <w:pStyle w:val="VCAAbody"/>
        <w:rPr>
          <w:lang w:val="en-AU"/>
        </w:rPr>
      </w:pPr>
      <w:r w:rsidRPr="00E86F68">
        <w:rPr>
          <w:lang w:val="en-AU"/>
        </w:rPr>
        <w:t xml:space="preserve">This sample unit </w:t>
      </w:r>
      <w:proofErr w:type="gramStart"/>
      <w:r w:rsidR="002370C5" w:rsidRPr="00E86F68">
        <w:rPr>
          <w:lang w:val="en-AU"/>
        </w:rPr>
        <w:t>of  work</w:t>
      </w:r>
      <w:proofErr w:type="gramEnd"/>
      <w:r w:rsidR="002370C5" w:rsidRPr="00E86F68">
        <w:rPr>
          <w:lang w:val="en-AU"/>
        </w:rPr>
        <w:t xml:space="preserve"> </w:t>
      </w:r>
      <w:r w:rsidRPr="00E86F68">
        <w:rPr>
          <w:lang w:val="en-AU"/>
        </w:rPr>
        <w:t xml:space="preserve">contains five </w:t>
      </w:r>
      <w:r w:rsidR="002370C5" w:rsidRPr="00E86F68">
        <w:rPr>
          <w:lang w:val="en-AU"/>
        </w:rPr>
        <w:t>key elements</w:t>
      </w:r>
      <w:r w:rsidRPr="00E86F68">
        <w:rPr>
          <w:lang w:val="en-AU"/>
        </w:rPr>
        <w:t>:</w:t>
      </w:r>
    </w:p>
    <w:p w14:paraId="60FC5B19" w14:textId="1F7E0074" w:rsidR="00AC299F" w:rsidRPr="00E86F68" w:rsidRDefault="00AC299F" w:rsidP="007546B1">
      <w:pPr>
        <w:pStyle w:val="VCAAbullet"/>
        <w:rPr>
          <w:rFonts w:eastAsia="Calibri"/>
          <w:lang w:val="en-AU"/>
        </w:rPr>
      </w:pPr>
      <w:r w:rsidRPr="00E86F68">
        <w:rPr>
          <w:rFonts w:eastAsia="Calibri"/>
          <w:lang w:val="en-AU"/>
        </w:rPr>
        <w:t>focus questions</w:t>
      </w:r>
      <w:r w:rsidR="002370C5" w:rsidRPr="00E86F68">
        <w:rPr>
          <w:rFonts w:eastAsia="Calibri"/>
          <w:lang w:val="en-AU"/>
        </w:rPr>
        <w:t xml:space="preserve"> for each lesson</w:t>
      </w:r>
    </w:p>
    <w:p w14:paraId="4C3FBB54" w14:textId="5611B269" w:rsidR="00AC299F" w:rsidRPr="00E86F68" w:rsidRDefault="002370C5" w:rsidP="007546B1">
      <w:pPr>
        <w:pStyle w:val="VCAAbullet"/>
        <w:rPr>
          <w:rFonts w:eastAsia="Calibri"/>
          <w:lang w:val="en-AU"/>
        </w:rPr>
      </w:pPr>
      <w:r w:rsidRPr="00E86F68">
        <w:rPr>
          <w:rFonts w:eastAsia="Calibri"/>
          <w:lang w:val="en-AU"/>
        </w:rPr>
        <w:t>guiding information for each lesson,</w:t>
      </w:r>
      <w:r w:rsidR="00AC299F" w:rsidRPr="00E86F68">
        <w:rPr>
          <w:rFonts w:eastAsia="Calibri"/>
          <w:lang w:val="en-AU"/>
        </w:rPr>
        <w:t xml:space="preserve"> outlining knowledge students will be explicitly taught and other information for teachers</w:t>
      </w:r>
    </w:p>
    <w:p w14:paraId="440258E9" w14:textId="7FF64DD7" w:rsidR="00AC299F" w:rsidRPr="00E86F68" w:rsidRDefault="00AC299F" w:rsidP="007546B1">
      <w:pPr>
        <w:pStyle w:val="VCAAbullet"/>
        <w:rPr>
          <w:rFonts w:eastAsia="Calibri"/>
          <w:lang w:val="en-AU"/>
        </w:rPr>
      </w:pPr>
      <w:r w:rsidRPr="00E86F68">
        <w:rPr>
          <w:rFonts w:eastAsia="Calibri"/>
          <w:lang w:val="en-AU"/>
        </w:rPr>
        <w:t>suggested learning activities for students</w:t>
      </w:r>
      <w:r w:rsidR="002370C5" w:rsidRPr="00E86F68">
        <w:rPr>
          <w:rFonts w:eastAsia="Calibri"/>
          <w:lang w:val="en-AU"/>
        </w:rPr>
        <w:t>, including worksheets (see the appendices)</w:t>
      </w:r>
    </w:p>
    <w:p w14:paraId="2919C2DB" w14:textId="65CABCA4" w:rsidR="00AC299F" w:rsidRPr="00E86F68" w:rsidRDefault="00AC299F" w:rsidP="007546B1">
      <w:pPr>
        <w:pStyle w:val="VCAAbullet"/>
        <w:rPr>
          <w:rFonts w:eastAsia="Calibri"/>
          <w:lang w:val="en-AU"/>
        </w:rPr>
      </w:pPr>
      <w:r w:rsidRPr="00E86F68">
        <w:rPr>
          <w:rFonts w:eastAsia="Calibri"/>
          <w:lang w:val="en-AU"/>
        </w:rPr>
        <w:t>suggested assessment</w:t>
      </w:r>
      <w:r w:rsidR="002370C5" w:rsidRPr="00E86F68">
        <w:rPr>
          <w:rFonts w:eastAsia="Calibri"/>
          <w:lang w:val="en-AU"/>
        </w:rPr>
        <w:t>,</w:t>
      </w:r>
      <w:r w:rsidRPr="00E86F68">
        <w:rPr>
          <w:rFonts w:eastAsia="Calibri"/>
          <w:lang w:val="en-AU"/>
        </w:rPr>
        <w:t xml:space="preserve"> for formative or summative purposes</w:t>
      </w:r>
    </w:p>
    <w:p w14:paraId="5C5507BA" w14:textId="75505B94" w:rsidR="00AC299F" w:rsidRPr="00E86F68" w:rsidRDefault="00AC299F" w:rsidP="007546B1">
      <w:pPr>
        <w:pStyle w:val="VCAAbullet"/>
        <w:rPr>
          <w:rFonts w:eastAsia="Calibri"/>
          <w:lang w:val="en-AU"/>
        </w:rPr>
      </w:pPr>
      <w:proofErr w:type="gramStart"/>
      <w:r w:rsidRPr="00E86F68">
        <w:rPr>
          <w:rFonts w:eastAsia="Calibri"/>
          <w:lang w:val="en-AU"/>
        </w:rPr>
        <w:t>a</w:t>
      </w:r>
      <w:proofErr w:type="gramEnd"/>
      <w:r w:rsidRPr="00E86F68">
        <w:rPr>
          <w:rFonts w:eastAsia="Calibri"/>
          <w:lang w:val="en-AU"/>
        </w:rPr>
        <w:t xml:space="preserve"> lis</w:t>
      </w:r>
      <w:r w:rsidR="002370C5" w:rsidRPr="00E86F68">
        <w:rPr>
          <w:rFonts w:eastAsia="Calibri"/>
          <w:lang w:val="en-AU"/>
        </w:rPr>
        <w:t>t of resources for</w:t>
      </w:r>
      <w:r w:rsidRPr="00E86F68">
        <w:rPr>
          <w:rFonts w:eastAsia="Calibri"/>
          <w:lang w:val="en-AU"/>
        </w:rPr>
        <w:t xml:space="preserve"> teacher</w:t>
      </w:r>
      <w:r w:rsidR="002370C5" w:rsidRPr="00E86F68">
        <w:rPr>
          <w:rFonts w:eastAsia="Calibri"/>
          <w:lang w:val="en-AU"/>
        </w:rPr>
        <w:t>s</w:t>
      </w:r>
      <w:r w:rsidRPr="00E86F68">
        <w:rPr>
          <w:rFonts w:eastAsia="Calibri"/>
          <w:lang w:val="en-AU"/>
        </w:rPr>
        <w:t xml:space="preserve"> and student</w:t>
      </w:r>
      <w:r w:rsidR="002370C5" w:rsidRPr="00E86F68">
        <w:rPr>
          <w:rFonts w:eastAsia="Calibri"/>
          <w:lang w:val="en-AU"/>
        </w:rPr>
        <w:t>s.</w:t>
      </w:r>
    </w:p>
    <w:p w14:paraId="74FE4AAF" w14:textId="77777777" w:rsidR="00F8077E" w:rsidRPr="00E86F68" w:rsidRDefault="00F8077E" w:rsidP="007832C6">
      <w:pPr>
        <w:pStyle w:val="VCAAHeading2"/>
        <w:rPr>
          <w:lang w:val="en-AU"/>
        </w:rPr>
      </w:pPr>
      <w:bookmarkStart w:id="9" w:name="_Toc14946294"/>
      <w:r w:rsidRPr="00E86F68">
        <w:rPr>
          <w:lang w:val="en-AU"/>
        </w:rPr>
        <w:t>Teacher notes</w:t>
      </w:r>
      <w:bookmarkEnd w:id="9"/>
    </w:p>
    <w:p w14:paraId="01796B43" w14:textId="26D630E8" w:rsidR="00AC299F" w:rsidRPr="00E86F68" w:rsidRDefault="00AC299F" w:rsidP="007546B1">
      <w:pPr>
        <w:pStyle w:val="VCAAbody"/>
        <w:rPr>
          <w:lang w:val="en-AU"/>
        </w:rPr>
      </w:pPr>
      <w:r w:rsidRPr="00E86F68">
        <w:rPr>
          <w:lang w:val="en-AU"/>
        </w:rPr>
        <w:t>Teachers will determine the duration of the</w:t>
      </w:r>
      <w:r w:rsidR="002370C5" w:rsidRPr="00E86F68">
        <w:rPr>
          <w:lang w:val="en-AU"/>
        </w:rPr>
        <w:t xml:space="preserve"> three</w:t>
      </w:r>
      <w:r w:rsidRPr="00E86F68">
        <w:rPr>
          <w:lang w:val="en-AU"/>
        </w:rPr>
        <w:t xml:space="preserve"> lessons, what prior student learning is necessary, the pedagogical methods and the resources used to teach the unit.</w:t>
      </w:r>
    </w:p>
    <w:p w14:paraId="7410FE4F" w14:textId="42EAE186" w:rsidR="0047475C" w:rsidRPr="00E86F68" w:rsidRDefault="0047475C" w:rsidP="00815FAA">
      <w:pPr>
        <w:pStyle w:val="VCAAHeading3"/>
        <w:rPr>
          <w:lang w:val="en-AU"/>
        </w:rPr>
      </w:pPr>
      <w:r w:rsidRPr="00E86F68">
        <w:rPr>
          <w:lang w:val="en-AU"/>
        </w:rPr>
        <w:t>Duration</w:t>
      </w:r>
    </w:p>
    <w:p w14:paraId="4199B8DE" w14:textId="11144E22" w:rsidR="00F8077E" w:rsidRPr="00E86F68" w:rsidRDefault="00AC299F" w:rsidP="00815FAA">
      <w:pPr>
        <w:pStyle w:val="VCAAbody"/>
        <w:rPr>
          <w:lang w:val="en-AU"/>
        </w:rPr>
      </w:pPr>
      <w:r w:rsidRPr="00E86F68">
        <w:rPr>
          <w:lang w:val="en-AU"/>
        </w:rPr>
        <w:t xml:space="preserve">There is no prescribed time for the </w:t>
      </w:r>
      <w:r w:rsidR="002370C5" w:rsidRPr="00E86F68">
        <w:rPr>
          <w:lang w:val="en-AU"/>
        </w:rPr>
        <w:t>unit of work</w:t>
      </w:r>
      <w:r w:rsidRPr="00E86F68">
        <w:rPr>
          <w:lang w:val="en-AU"/>
        </w:rPr>
        <w:t xml:space="preserve">. Teachers </w:t>
      </w:r>
      <w:r w:rsidR="002370C5" w:rsidRPr="00E86F68">
        <w:rPr>
          <w:lang w:val="en-AU"/>
        </w:rPr>
        <w:t xml:space="preserve">will </w:t>
      </w:r>
      <w:r w:rsidRPr="00E86F68">
        <w:rPr>
          <w:lang w:val="en-AU"/>
        </w:rPr>
        <w:t xml:space="preserve">determine the duration through the time </w:t>
      </w:r>
      <w:r w:rsidR="002370C5" w:rsidRPr="00E86F68">
        <w:rPr>
          <w:lang w:val="en-AU"/>
        </w:rPr>
        <w:t xml:space="preserve">they </w:t>
      </w:r>
      <w:r w:rsidRPr="00E86F68">
        <w:rPr>
          <w:lang w:val="en-AU"/>
        </w:rPr>
        <w:t>devote to specific teaching points and</w:t>
      </w:r>
      <w:r w:rsidR="002370C5" w:rsidRPr="00E86F68">
        <w:rPr>
          <w:lang w:val="en-AU"/>
        </w:rPr>
        <w:t xml:space="preserve"> the</w:t>
      </w:r>
      <w:r w:rsidRPr="00E86F68">
        <w:rPr>
          <w:lang w:val="en-AU"/>
        </w:rPr>
        <w:t xml:space="preserve"> associated learning activities and assessment. A suggested duration is 3 </w:t>
      </w:r>
      <w:r w:rsidR="002370C5" w:rsidRPr="00E86F68">
        <w:rPr>
          <w:lang w:val="en-AU"/>
        </w:rPr>
        <w:t>×</w:t>
      </w:r>
      <w:r w:rsidRPr="00E86F68">
        <w:rPr>
          <w:lang w:val="en-AU"/>
        </w:rPr>
        <w:t xml:space="preserve"> 50</w:t>
      </w:r>
      <w:r w:rsidR="007177AB" w:rsidRPr="00E86F68">
        <w:rPr>
          <w:lang w:val="en-AU"/>
        </w:rPr>
        <w:t>-</w:t>
      </w:r>
      <w:r w:rsidRPr="00E86F68">
        <w:rPr>
          <w:lang w:val="en-AU"/>
        </w:rPr>
        <w:t>minute lessons.</w:t>
      </w:r>
    </w:p>
    <w:p w14:paraId="7F989F24" w14:textId="77777777" w:rsidR="00F8077E" w:rsidRPr="00E86F68" w:rsidRDefault="00F8077E" w:rsidP="00815FAA">
      <w:pPr>
        <w:pStyle w:val="VCAAHeading3"/>
        <w:rPr>
          <w:lang w:val="en-AU"/>
        </w:rPr>
      </w:pPr>
      <w:r w:rsidRPr="00E86F68">
        <w:rPr>
          <w:lang w:val="en-AU"/>
        </w:rPr>
        <w:t>Pedagogy</w:t>
      </w:r>
    </w:p>
    <w:p w14:paraId="72D6BAD9" w14:textId="356CAF64" w:rsidR="00AC299F" w:rsidRPr="00E86F68" w:rsidRDefault="00AC299F" w:rsidP="00815FAA">
      <w:pPr>
        <w:pStyle w:val="VCAAbody"/>
        <w:rPr>
          <w:lang w:val="en-AU"/>
        </w:rPr>
      </w:pPr>
      <w:r w:rsidRPr="00E86F68">
        <w:rPr>
          <w:lang w:val="en-AU"/>
        </w:rPr>
        <w:t>The lesson content provides suggested teaching and learning activities, assessment tasks and resources to use</w:t>
      </w:r>
      <w:r w:rsidR="007177AB" w:rsidRPr="00E86F68">
        <w:rPr>
          <w:lang w:val="en-AU"/>
        </w:rPr>
        <w:t xml:space="preserve"> – and the pedagogy in these lessons reflects the time allocation of 3 × 50-minute lessons – b</w:t>
      </w:r>
      <w:r w:rsidRPr="00E86F68">
        <w:rPr>
          <w:lang w:val="en-AU"/>
        </w:rPr>
        <w:t xml:space="preserve">ut teachers will make pedagogical choices about how students can best be engaged in the content learning. These pedagogical choices will be about individual, group or paired work, research and the use of student-generated or teacher-derived research questions, use of resources, guided reading, scaffolded inquiry using questions, teacher-directed learning, the degree of teacher control over content and assessment tasks compared to the degree of student choice, and </w:t>
      </w:r>
      <w:r w:rsidR="002370C5" w:rsidRPr="00E86F68">
        <w:rPr>
          <w:lang w:val="en-AU"/>
        </w:rPr>
        <w:t xml:space="preserve">the </w:t>
      </w:r>
      <w:r w:rsidRPr="00E86F68">
        <w:rPr>
          <w:lang w:val="en-AU"/>
        </w:rPr>
        <w:t xml:space="preserve">use of extension learning activities for interested students and those needing further challenges. </w:t>
      </w:r>
    </w:p>
    <w:p w14:paraId="6B8D73BD" w14:textId="16C67F32" w:rsidR="00F8077E" w:rsidRPr="00E86F68" w:rsidRDefault="00AC299F" w:rsidP="00815FAA">
      <w:pPr>
        <w:pStyle w:val="VCAAHeading3"/>
        <w:rPr>
          <w:lang w:val="en-AU"/>
        </w:rPr>
      </w:pPr>
      <w:r w:rsidRPr="00E86F68">
        <w:rPr>
          <w:lang w:val="en-AU"/>
        </w:rPr>
        <w:t xml:space="preserve">Prior learning </w:t>
      </w:r>
    </w:p>
    <w:p w14:paraId="32248E3B" w14:textId="6A447181" w:rsidR="00AC299F" w:rsidRPr="00E86F68" w:rsidRDefault="00AC299F" w:rsidP="00815FAA">
      <w:pPr>
        <w:pStyle w:val="VCAAbody"/>
        <w:rPr>
          <w:lang w:val="en-AU"/>
        </w:rPr>
      </w:pPr>
      <w:r w:rsidRPr="00E86F68">
        <w:rPr>
          <w:lang w:val="en-AU"/>
        </w:rPr>
        <w:t xml:space="preserve">Teachers will determine what background learning would prepare students for undertaking these lessons. Any prior learning should be drawn from relevant Victorian Curriculum F–10 curriculum areas. For example, students could develop understanding of the following </w:t>
      </w:r>
      <w:r w:rsidR="002370C5" w:rsidRPr="00E86F68">
        <w:rPr>
          <w:lang w:val="en-AU"/>
        </w:rPr>
        <w:t>History</w:t>
      </w:r>
      <w:r w:rsidR="00752428" w:rsidRPr="00E86F68">
        <w:rPr>
          <w:lang w:val="en-AU"/>
        </w:rPr>
        <w:t xml:space="preserve"> Level</w:t>
      </w:r>
      <w:r w:rsidR="00F81E30" w:rsidRPr="00E86F68">
        <w:rPr>
          <w:lang w:val="en-AU"/>
        </w:rPr>
        <w:t>s</w:t>
      </w:r>
      <w:r w:rsidR="00752428" w:rsidRPr="00E86F68">
        <w:rPr>
          <w:lang w:val="en-AU"/>
        </w:rPr>
        <w:t xml:space="preserve"> 7 and 8</w:t>
      </w:r>
      <w:r w:rsidR="002370C5" w:rsidRPr="00E86F68">
        <w:rPr>
          <w:lang w:val="en-AU"/>
        </w:rPr>
        <w:t xml:space="preserve"> content </w:t>
      </w:r>
      <w:r w:rsidRPr="00E86F68">
        <w:rPr>
          <w:lang w:val="en-AU"/>
        </w:rPr>
        <w:t>prior to these lessons:</w:t>
      </w:r>
    </w:p>
    <w:p w14:paraId="3F712960" w14:textId="176C99B3" w:rsidR="00AC299F" w:rsidRPr="00E86F68" w:rsidRDefault="00AC299F" w:rsidP="00815FAA">
      <w:pPr>
        <w:pStyle w:val="VCAAbullet"/>
        <w:rPr>
          <w:rFonts w:eastAsia="Calibri"/>
          <w:lang w:val="en-AU"/>
        </w:rPr>
      </w:pPr>
      <w:r w:rsidRPr="00E86F68">
        <w:rPr>
          <w:rFonts w:eastAsia="Calibri"/>
          <w:lang w:val="en-AU"/>
        </w:rPr>
        <w:t xml:space="preserve">the causes and effects of significant events that caused change over the period (related to History </w:t>
      </w:r>
      <w:hyperlink r:id="rId23" w:anchor="level=7-8&amp;search=bf419cb5-483e-4dd0-aa76-13aa7cd48caf" w:history="1">
        <w:r w:rsidR="00752428" w:rsidRPr="00E86F68">
          <w:rPr>
            <w:rStyle w:val="Hyperlink"/>
            <w:rFonts w:eastAsia="Calibri"/>
            <w:lang w:val="en-AU"/>
          </w:rPr>
          <w:t>VCHHC103</w:t>
        </w:r>
      </w:hyperlink>
      <w:r w:rsidRPr="00E86F68">
        <w:rPr>
          <w:rFonts w:eastAsia="Calibri"/>
          <w:lang w:val="en-AU"/>
        </w:rPr>
        <w:t>)</w:t>
      </w:r>
    </w:p>
    <w:p w14:paraId="734D2DB3" w14:textId="3C5125D8" w:rsidR="00AC299F" w:rsidRPr="00E86F68" w:rsidRDefault="00AC299F" w:rsidP="00815FAA">
      <w:pPr>
        <w:pStyle w:val="VCAAbullet"/>
        <w:rPr>
          <w:lang w:val="en-AU"/>
        </w:rPr>
      </w:pPr>
      <w:r w:rsidRPr="00E86F68">
        <w:rPr>
          <w:lang w:val="en-AU"/>
        </w:rPr>
        <w:t xml:space="preserve">the accuracy and reliability of sources (related to History </w:t>
      </w:r>
      <w:hyperlink r:id="rId24" w:anchor="level=7-8&amp;search=f5f212b5-aa3f-41bf-bf29-3110b81db808" w:history="1">
        <w:r w:rsidR="00752428" w:rsidRPr="00E86F68">
          <w:rPr>
            <w:rStyle w:val="Hyperlink"/>
            <w:lang w:val="en-AU"/>
          </w:rPr>
          <w:t>VCHHC099</w:t>
        </w:r>
      </w:hyperlink>
      <w:r w:rsidRPr="00E86F68">
        <w:rPr>
          <w:lang w:val="en-AU"/>
        </w:rPr>
        <w:t>)</w:t>
      </w:r>
    </w:p>
    <w:p w14:paraId="72DF2675" w14:textId="5604DCF2" w:rsidR="00AC299F" w:rsidRPr="00E86F68" w:rsidRDefault="00AC299F" w:rsidP="00815FAA">
      <w:pPr>
        <w:pStyle w:val="VCAAbullet"/>
        <w:rPr>
          <w:rFonts w:eastAsia="Calibri"/>
          <w:lang w:val="en-AU"/>
        </w:rPr>
      </w:pPr>
      <w:r w:rsidRPr="00E86F68">
        <w:rPr>
          <w:rFonts w:eastAsia="Calibri"/>
          <w:lang w:val="en-AU"/>
        </w:rPr>
        <w:t xml:space="preserve">the role and achievement of a significant individual that led to progress (related to History </w:t>
      </w:r>
      <w:hyperlink r:id="rId25" w:anchor="level=7-8&amp;search=787e837f-5125-41e5-aafd-6b8b0a29a1f1" w:history="1">
        <w:r w:rsidRPr="00E86F68">
          <w:rPr>
            <w:rStyle w:val="Hyperlink"/>
            <w:rFonts w:eastAsia="Calibri"/>
            <w:lang w:val="en-AU"/>
          </w:rPr>
          <w:t>VCHHC104</w:t>
        </w:r>
      </w:hyperlink>
      <w:r w:rsidRPr="00E86F68">
        <w:rPr>
          <w:rFonts w:eastAsia="Calibri"/>
          <w:lang w:val="en-AU"/>
        </w:rPr>
        <w:t>)</w:t>
      </w:r>
    </w:p>
    <w:p w14:paraId="75D34F36" w14:textId="40461D12" w:rsidR="00AC299F" w:rsidRPr="00E86F68" w:rsidRDefault="00AC299F" w:rsidP="00815FAA">
      <w:pPr>
        <w:pStyle w:val="VCAAbullet"/>
        <w:rPr>
          <w:rFonts w:eastAsia="Calibri"/>
          <w:lang w:val="en-AU"/>
        </w:rPr>
      </w:pPr>
      <w:proofErr w:type="gramStart"/>
      <w:r w:rsidRPr="00E86F68">
        <w:rPr>
          <w:rFonts w:eastAsia="Calibri"/>
          <w:lang w:val="en-AU"/>
        </w:rPr>
        <w:t>the</w:t>
      </w:r>
      <w:proofErr w:type="gramEnd"/>
      <w:r w:rsidRPr="00E86F68">
        <w:rPr>
          <w:rFonts w:eastAsia="Calibri"/>
          <w:lang w:val="en-AU"/>
        </w:rPr>
        <w:t xml:space="preserve"> role and achievements of a significant individual in an ancient society (related to History </w:t>
      </w:r>
      <w:hyperlink r:id="rId26" w:anchor="level=7-8&amp;search=bc2fecbe-4c24-4424-a1fa-0492ad203081" w:history="1">
        <w:r w:rsidRPr="00E86F68">
          <w:rPr>
            <w:rStyle w:val="Hyperlink"/>
            <w:rFonts w:eastAsia="Calibri"/>
            <w:lang w:val="en-AU"/>
          </w:rPr>
          <w:t>VCHHK113</w:t>
        </w:r>
      </w:hyperlink>
      <w:r w:rsidRPr="00E86F68">
        <w:rPr>
          <w:rFonts w:eastAsia="Calibri"/>
          <w:lang w:val="en-AU"/>
        </w:rPr>
        <w:t>).</w:t>
      </w:r>
    </w:p>
    <w:p w14:paraId="07836C9E" w14:textId="77777777" w:rsidR="00AE01EE" w:rsidRPr="00E86F68" w:rsidRDefault="00AE01EE">
      <w:pPr>
        <w:rPr>
          <w:rFonts w:ascii="Arial" w:hAnsi="Arial" w:cs="Arial"/>
          <w:b/>
          <w:color w:val="000000" w:themeColor="text1"/>
          <w:sz w:val="24"/>
          <w:szCs w:val="24"/>
          <w:lang w:val="en-AU"/>
        </w:rPr>
      </w:pPr>
      <w:r w:rsidRPr="00E86F68">
        <w:rPr>
          <w:lang w:val="en-AU"/>
        </w:rPr>
        <w:br w:type="page"/>
      </w:r>
    </w:p>
    <w:p w14:paraId="4872730F" w14:textId="57C6FA76" w:rsidR="00F8077E" w:rsidRPr="00E86F68" w:rsidRDefault="00F8077E" w:rsidP="00F8077E">
      <w:pPr>
        <w:pStyle w:val="VCAAHeading3"/>
        <w:rPr>
          <w:lang w:val="en-AU"/>
        </w:rPr>
      </w:pPr>
      <w:r w:rsidRPr="00E86F68">
        <w:rPr>
          <w:lang w:val="en-AU"/>
        </w:rPr>
        <w:lastRenderedPageBreak/>
        <w:t>Resources</w:t>
      </w:r>
    </w:p>
    <w:p w14:paraId="69B4D13A" w14:textId="1D2EC8A8" w:rsidR="00F8077E" w:rsidRPr="00E86F68" w:rsidRDefault="00F8077E" w:rsidP="00815FAA">
      <w:pPr>
        <w:pStyle w:val="VCAAbody"/>
        <w:rPr>
          <w:lang w:val="en-AU"/>
        </w:rPr>
      </w:pPr>
      <w:r w:rsidRPr="00E86F68">
        <w:rPr>
          <w:lang w:val="en-AU"/>
        </w:rPr>
        <w:t xml:space="preserve">Teachers will decide which resources from the </w:t>
      </w:r>
      <w:r w:rsidR="00752428" w:rsidRPr="00E86F68">
        <w:rPr>
          <w:lang w:val="en-AU"/>
        </w:rPr>
        <w:t>included list</w:t>
      </w:r>
      <w:r w:rsidRPr="00E86F68">
        <w:rPr>
          <w:lang w:val="en-AU"/>
        </w:rPr>
        <w:t xml:space="preserve"> they</w:t>
      </w:r>
      <w:r w:rsidR="00752428" w:rsidRPr="00E86F68">
        <w:rPr>
          <w:lang w:val="en-AU"/>
        </w:rPr>
        <w:t xml:space="preserve"> want to</w:t>
      </w:r>
      <w:r w:rsidRPr="00E86F68">
        <w:rPr>
          <w:lang w:val="en-AU"/>
        </w:rPr>
        <w:t xml:space="preserve"> use</w:t>
      </w:r>
      <w:r w:rsidR="0093653E" w:rsidRPr="00E86F68">
        <w:rPr>
          <w:lang w:val="en-AU"/>
        </w:rPr>
        <w:t>, and</w:t>
      </w:r>
      <w:r w:rsidR="00752428" w:rsidRPr="00E86F68">
        <w:rPr>
          <w:lang w:val="en-AU"/>
        </w:rPr>
        <w:t xml:space="preserve"> they</w:t>
      </w:r>
      <w:r w:rsidRPr="00E86F68">
        <w:rPr>
          <w:lang w:val="en-AU"/>
        </w:rPr>
        <w:t xml:space="preserve"> could also use resources not listed here. Some</w:t>
      </w:r>
      <w:r w:rsidR="00752428" w:rsidRPr="00E86F68">
        <w:rPr>
          <w:lang w:val="en-AU"/>
        </w:rPr>
        <w:t xml:space="preserve"> of the</w:t>
      </w:r>
      <w:r w:rsidRPr="00E86F68">
        <w:rPr>
          <w:lang w:val="en-AU"/>
        </w:rPr>
        <w:t xml:space="preserve"> resources </w:t>
      </w:r>
      <w:r w:rsidR="00752428" w:rsidRPr="00E86F68">
        <w:rPr>
          <w:lang w:val="en-AU"/>
        </w:rPr>
        <w:t xml:space="preserve">on the list </w:t>
      </w:r>
      <w:r w:rsidRPr="00E86F68">
        <w:rPr>
          <w:lang w:val="en-AU"/>
        </w:rPr>
        <w:t>are web-based. S</w:t>
      </w:r>
      <w:r w:rsidR="00752428" w:rsidRPr="00E86F68">
        <w:rPr>
          <w:lang w:val="en-AU"/>
        </w:rPr>
        <w:t>ome s</w:t>
      </w:r>
      <w:r w:rsidRPr="00E86F68">
        <w:rPr>
          <w:lang w:val="en-AU"/>
        </w:rPr>
        <w:t>ample teacher</w:t>
      </w:r>
      <w:r w:rsidR="00752428" w:rsidRPr="00E86F68">
        <w:rPr>
          <w:lang w:val="en-AU"/>
        </w:rPr>
        <w:t>-</w:t>
      </w:r>
      <w:r w:rsidRPr="00E86F68">
        <w:rPr>
          <w:lang w:val="en-AU"/>
        </w:rPr>
        <w:t xml:space="preserve">written resources such as worksheets </w:t>
      </w:r>
      <w:r w:rsidR="00752428" w:rsidRPr="00E86F68">
        <w:rPr>
          <w:lang w:val="en-AU"/>
        </w:rPr>
        <w:t>have been included in this document,</w:t>
      </w:r>
      <w:r w:rsidRPr="00E86F68">
        <w:rPr>
          <w:lang w:val="en-AU"/>
        </w:rPr>
        <w:t xml:space="preserve"> but </w:t>
      </w:r>
      <w:r w:rsidR="00752428" w:rsidRPr="00E86F68">
        <w:rPr>
          <w:lang w:val="en-AU"/>
        </w:rPr>
        <w:t xml:space="preserve">these resources </w:t>
      </w:r>
      <w:r w:rsidRPr="00E86F68">
        <w:rPr>
          <w:lang w:val="en-AU"/>
        </w:rPr>
        <w:t>should not be considered a kit or a package of pre-digested resources. Teachers have</w:t>
      </w:r>
      <w:r w:rsidR="00752428" w:rsidRPr="00E86F68">
        <w:rPr>
          <w:lang w:val="en-AU"/>
        </w:rPr>
        <w:t xml:space="preserve"> the</w:t>
      </w:r>
      <w:r w:rsidRPr="00E86F68">
        <w:rPr>
          <w:lang w:val="en-AU"/>
        </w:rPr>
        <w:t xml:space="preserve"> flexibility to adapt t</w:t>
      </w:r>
      <w:r w:rsidR="00752428" w:rsidRPr="00E86F68">
        <w:rPr>
          <w:lang w:val="en-AU"/>
        </w:rPr>
        <w:t>hese resources t</w:t>
      </w:r>
      <w:r w:rsidRPr="00E86F68">
        <w:rPr>
          <w:lang w:val="en-AU"/>
        </w:rPr>
        <w:t xml:space="preserve">o student needs and to link </w:t>
      </w:r>
      <w:r w:rsidR="004F06BD" w:rsidRPr="00E86F68">
        <w:rPr>
          <w:lang w:val="en-AU"/>
        </w:rPr>
        <w:t>to multiple world views and perspectives related to the context and the content descriptions.</w:t>
      </w:r>
    </w:p>
    <w:p w14:paraId="621A6E19" w14:textId="77777777" w:rsidR="008F61FC" w:rsidRPr="00E86F68" w:rsidRDefault="008F61FC">
      <w:pPr>
        <w:rPr>
          <w:rFonts w:ascii="Arial" w:eastAsia="Calibri" w:hAnsi="Arial" w:cs="Arial"/>
          <w:color w:val="000000" w:themeColor="text1"/>
          <w:sz w:val="32"/>
          <w:szCs w:val="28"/>
          <w:lang w:val="en-AU"/>
        </w:rPr>
      </w:pPr>
      <w:r w:rsidRPr="00E86F68">
        <w:rPr>
          <w:rFonts w:eastAsia="Calibri"/>
          <w:b/>
          <w:lang w:val="en-AU"/>
        </w:rPr>
        <w:br w:type="page"/>
      </w:r>
    </w:p>
    <w:p w14:paraId="0653C4DF" w14:textId="0119B23A" w:rsidR="00AC299F" w:rsidRPr="00E86F68" w:rsidRDefault="00F8077E" w:rsidP="007546B1">
      <w:pPr>
        <w:pStyle w:val="VCAAHeading2"/>
        <w:rPr>
          <w:lang w:val="en-AU"/>
        </w:rPr>
      </w:pPr>
      <w:bookmarkStart w:id="10" w:name="_Toc14946295"/>
      <w:r w:rsidRPr="00E86F68">
        <w:rPr>
          <w:lang w:val="en-AU"/>
        </w:rPr>
        <w:lastRenderedPageBreak/>
        <w:t>Lis</w:t>
      </w:r>
      <w:bookmarkStart w:id="11" w:name="Listofresources"/>
      <w:bookmarkEnd w:id="11"/>
      <w:r w:rsidRPr="00E86F68">
        <w:rPr>
          <w:lang w:val="en-AU"/>
        </w:rPr>
        <w:t>t of r</w:t>
      </w:r>
      <w:r w:rsidR="007546B1" w:rsidRPr="00E86F68">
        <w:rPr>
          <w:lang w:val="en-AU"/>
        </w:rPr>
        <w:t>esources</w:t>
      </w:r>
      <w:bookmarkEnd w:id="10"/>
    </w:p>
    <w:p w14:paraId="304DE178" w14:textId="77777777" w:rsidR="006A344A" w:rsidRPr="00E86F68" w:rsidRDefault="006A344A" w:rsidP="007A7970">
      <w:pPr>
        <w:pStyle w:val="VCAAHeading3"/>
        <w:rPr>
          <w:lang w:val="en-AU"/>
        </w:rPr>
      </w:pPr>
      <w:r w:rsidRPr="00E86F68">
        <w:rPr>
          <w:lang w:val="en-AU"/>
        </w:rPr>
        <w:t>General</w:t>
      </w:r>
    </w:p>
    <w:p w14:paraId="5D9F84A9" w14:textId="3FA8A5C7" w:rsidR="00AC299F" w:rsidRPr="00E86F68" w:rsidRDefault="006F6E99" w:rsidP="00AC299F">
      <w:pPr>
        <w:pStyle w:val="VCAAbody"/>
        <w:rPr>
          <w:lang w:val="en-AU"/>
        </w:rPr>
      </w:pPr>
      <w:hyperlink r:id="rId27" w:history="1">
        <w:r w:rsidR="00F4311C" w:rsidRPr="00E86F68">
          <w:rPr>
            <w:rStyle w:val="Hyperlink"/>
            <w:lang w:val="en-AU"/>
          </w:rPr>
          <w:t>Learning about world views and religions</w:t>
        </w:r>
      </w:hyperlink>
      <w:r w:rsidR="00172BFA" w:rsidRPr="00E86F68">
        <w:rPr>
          <w:lang w:val="en-AU"/>
        </w:rPr>
        <w:t>, V</w:t>
      </w:r>
      <w:r w:rsidR="00F4311C" w:rsidRPr="00E86F68">
        <w:rPr>
          <w:lang w:val="en-AU"/>
        </w:rPr>
        <w:t>ictorian Curriculum F–10 document</w:t>
      </w:r>
    </w:p>
    <w:p w14:paraId="2AE4AD8D" w14:textId="2B31AA77" w:rsidR="00AC299F" w:rsidRPr="00E86F68" w:rsidRDefault="00AC299F" w:rsidP="007A7970">
      <w:pPr>
        <w:pStyle w:val="VCAAHeading3"/>
        <w:rPr>
          <w:lang w:val="en-AU"/>
        </w:rPr>
      </w:pPr>
      <w:r w:rsidRPr="00E86F68">
        <w:rPr>
          <w:lang w:val="en-AU"/>
        </w:rPr>
        <w:t>Lesson resources</w:t>
      </w:r>
    </w:p>
    <w:p w14:paraId="21E2D63D" w14:textId="08143AB8" w:rsidR="00AC299F" w:rsidRPr="00E86F68" w:rsidRDefault="006D7BF8" w:rsidP="00942DF4">
      <w:pPr>
        <w:pStyle w:val="VCAAHeading4"/>
        <w:rPr>
          <w:lang w:val="en-AU"/>
        </w:rPr>
      </w:pPr>
      <w:r w:rsidRPr="00E86F68">
        <w:rPr>
          <w:lang w:val="en-AU"/>
        </w:rPr>
        <w:t>Lesson 1</w:t>
      </w:r>
    </w:p>
    <w:p w14:paraId="4123D972" w14:textId="48B347B8" w:rsidR="007F27F8" w:rsidRPr="00E86F68" w:rsidRDefault="006F6E99" w:rsidP="00815FAA">
      <w:pPr>
        <w:pStyle w:val="VCAAbullet"/>
        <w:rPr>
          <w:lang w:val="en-AU"/>
        </w:rPr>
      </w:pPr>
      <w:hyperlink r:id="rId28" w:history="1">
        <w:r w:rsidR="00AC299F" w:rsidRPr="00E86F68">
          <w:rPr>
            <w:rStyle w:val="Hyperlink"/>
            <w:shd w:val="clear" w:color="auto" w:fill="FFFFFF"/>
            <w:lang w:val="en-AU"/>
          </w:rPr>
          <w:t>The Silk Road and Ancient Trade: Crash Course World History #9</w:t>
        </w:r>
      </w:hyperlink>
      <w:r w:rsidR="00172BFA" w:rsidRPr="00E86F68">
        <w:rPr>
          <w:shd w:val="clear" w:color="auto" w:fill="FFFFFF"/>
          <w:lang w:val="en-AU"/>
        </w:rPr>
        <w:t xml:space="preserve">, a YouTube video </w:t>
      </w:r>
      <w:r w:rsidR="008B2860" w:rsidRPr="00E86F68">
        <w:rPr>
          <w:shd w:val="clear" w:color="auto" w:fill="FFFFFF"/>
          <w:lang w:val="en-AU"/>
        </w:rPr>
        <w:t xml:space="preserve">narrated </w:t>
      </w:r>
      <w:r w:rsidR="00172BFA" w:rsidRPr="00E86F68">
        <w:rPr>
          <w:shd w:val="clear" w:color="auto" w:fill="FFFFFF"/>
          <w:lang w:val="en-AU"/>
        </w:rPr>
        <w:t>by John Green</w:t>
      </w:r>
      <w:r w:rsidR="00AC299F" w:rsidRPr="00E86F68">
        <w:rPr>
          <w:lang w:val="en-AU"/>
        </w:rPr>
        <w:t xml:space="preserve"> (</w:t>
      </w:r>
      <w:r w:rsidR="008B2860" w:rsidRPr="00E86F68">
        <w:rPr>
          <w:lang w:val="en-AU"/>
        </w:rPr>
        <w:t xml:space="preserve">specifically </w:t>
      </w:r>
      <w:r w:rsidR="004F1F23" w:rsidRPr="00E86F68">
        <w:rPr>
          <w:lang w:val="en-AU"/>
        </w:rPr>
        <w:t>0:00</w:t>
      </w:r>
      <w:r w:rsidR="00F4311C" w:rsidRPr="00E86F68">
        <w:rPr>
          <w:lang w:val="en-AU"/>
        </w:rPr>
        <w:t>–</w:t>
      </w:r>
      <w:r w:rsidR="00AC299F" w:rsidRPr="00E86F68">
        <w:rPr>
          <w:lang w:val="en-AU"/>
        </w:rPr>
        <w:t>2</w:t>
      </w:r>
      <w:r w:rsidR="004F1F23" w:rsidRPr="00E86F68">
        <w:rPr>
          <w:lang w:val="en-AU"/>
        </w:rPr>
        <w:t>:</w:t>
      </w:r>
      <w:r w:rsidR="00AC299F" w:rsidRPr="00E86F68">
        <w:rPr>
          <w:lang w:val="en-AU"/>
        </w:rPr>
        <w:t>16</w:t>
      </w:r>
      <w:r w:rsidR="00F4311C" w:rsidRPr="00E86F68">
        <w:rPr>
          <w:lang w:val="en-AU"/>
        </w:rPr>
        <w:t xml:space="preserve"> </w:t>
      </w:r>
      <w:r w:rsidR="00AC299F" w:rsidRPr="00E86F68">
        <w:rPr>
          <w:lang w:val="en-AU"/>
        </w:rPr>
        <w:t>min</w:t>
      </w:r>
      <w:r w:rsidR="00F4311C" w:rsidRPr="00E86F68">
        <w:rPr>
          <w:lang w:val="en-AU"/>
        </w:rPr>
        <w:t>utes</w:t>
      </w:r>
      <w:r w:rsidR="004E62A9" w:rsidRPr="00E86F68">
        <w:rPr>
          <w:lang w:val="en-AU"/>
        </w:rPr>
        <w:t xml:space="preserve"> and 6</w:t>
      </w:r>
      <w:r w:rsidR="004F1F23" w:rsidRPr="00E86F68">
        <w:rPr>
          <w:lang w:val="en-AU"/>
        </w:rPr>
        <w:t>:</w:t>
      </w:r>
      <w:r w:rsidR="004E62A9" w:rsidRPr="00E86F68">
        <w:rPr>
          <w:lang w:val="en-AU"/>
        </w:rPr>
        <w:t>17</w:t>
      </w:r>
      <w:r w:rsidR="00F4311C" w:rsidRPr="00E86F68">
        <w:rPr>
          <w:lang w:val="en-AU"/>
        </w:rPr>
        <w:t>–</w:t>
      </w:r>
      <w:r w:rsidR="004F1F23" w:rsidRPr="00E86F68">
        <w:rPr>
          <w:lang w:val="en-AU"/>
        </w:rPr>
        <w:t>9:13</w:t>
      </w:r>
      <w:r w:rsidR="00F4311C" w:rsidRPr="00E86F68">
        <w:rPr>
          <w:lang w:val="en-AU"/>
        </w:rPr>
        <w:t xml:space="preserve"> </w:t>
      </w:r>
      <w:r w:rsidR="004E62A9" w:rsidRPr="00E86F68">
        <w:rPr>
          <w:lang w:val="en-AU"/>
        </w:rPr>
        <w:t>min</w:t>
      </w:r>
      <w:r w:rsidR="00F4311C" w:rsidRPr="00E86F68">
        <w:rPr>
          <w:lang w:val="en-AU"/>
        </w:rPr>
        <w:t>ute</w:t>
      </w:r>
      <w:r w:rsidR="004E62A9" w:rsidRPr="00E86F68">
        <w:rPr>
          <w:lang w:val="en-AU"/>
        </w:rPr>
        <w:t>s</w:t>
      </w:r>
      <w:r w:rsidR="00AC299F" w:rsidRPr="00E86F68">
        <w:rPr>
          <w:lang w:val="en-AU"/>
        </w:rPr>
        <w:t>)</w:t>
      </w:r>
    </w:p>
    <w:p w14:paraId="2CCEDD4E" w14:textId="393CD668" w:rsidR="008B2860" w:rsidRPr="00E86F68" w:rsidRDefault="008B2860" w:rsidP="008B2860">
      <w:pPr>
        <w:pStyle w:val="VCAAbullet"/>
        <w:rPr>
          <w:lang w:val="en-AU"/>
        </w:rPr>
      </w:pPr>
      <w:r w:rsidRPr="00E86F68">
        <w:rPr>
          <w:lang w:val="en-AU"/>
        </w:rPr>
        <w:t>Activity 1, Part  A worksheet  (</w:t>
      </w:r>
      <w:hyperlink w:anchor="Appendix1" w:history="1">
        <w:r w:rsidRPr="00E86F68">
          <w:rPr>
            <w:rStyle w:val="Hyperlink"/>
            <w:lang w:val="en-AU"/>
          </w:rPr>
          <w:t>Appendix 1</w:t>
        </w:r>
      </w:hyperlink>
      <w:r w:rsidRPr="00E86F68">
        <w:rPr>
          <w:lang w:val="en-AU"/>
        </w:rPr>
        <w:t>)</w:t>
      </w:r>
    </w:p>
    <w:p w14:paraId="580E4589" w14:textId="7DC8B694" w:rsidR="00AC299F" w:rsidRPr="00E86F68" w:rsidRDefault="00626647" w:rsidP="007A7970">
      <w:pPr>
        <w:pStyle w:val="VCAAbullet"/>
        <w:shd w:val="clear" w:color="auto" w:fill="FFFFFF" w:themeFill="background1"/>
        <w:rPr>
          <w:lang w:val="en-AU"/>
        </w:rPr>
      </w:pPr>
      <w:r w:rsidRPr="00E86F68">
        <w:rPr>
          <w:lang w:val="en-AU"/>
        </w:rPr>
        <w:t>Activity</w:t>
      </w:r>
      <w:r w:rsidR="006D7BF8" w:rsidRPr="00E86F68">
        <w:rPr>
          <w:lang w:val="en-AU"/>
        </w:rPr>
        <w:t xml:space="preserve"> </w:t>
      </w:r>
      <w:r w:rsidR="00A06AC6" w:rsidRPr="00E86F68">
        <w:rPr>
          <w:lang w:val="en-AU"/>
        </w:rPr>
        <w:t>1</w:t>
      </w:r>
      <w:r w:rsidR="00455067" w:rsidRPr="00E86F68">
        <w:rPr>
          <w:lang w:val="en-AU"/>
        </w:rPr>
        <w:t>,</w:t>
      </w:r>
      <w:r w:rsidR="00AC299F" w:rsidRPr="00E86F68">
        <w:rPr>
          <w:lang w:val="en-AU"/>
        </w:rPr>
        <w:t xml:space="preserve"> Part B </w:t>
      </w:r>
      <w:r w:rsidR="00455067" w:rsidRPr="00E86F68">
        <w:rPr>
          <w:lang w:val="en-AU"/>
        </w:rPr>
        <w:t>w</w:t>
      </w:r>
      <w:r w:rsidR="00AC299F" w:rsidRPr="00E86F68">
        <w:rPr>
          <w:lang w:val="en-AU"/>
        </w:rPr>
        <w:t>orksheet</w:t>
      </w:r>
      <w:r w:rsidR="00455067" w:rsidRPr="00E86F68">
        <w:rPr>
          <w:lang w:val="en-AU"/>
        </w:rPr>
        <w:t xml:space="preserve"> (</w:t>
      </w:r>
      <w:hyperlink w:anchor="Appendix2" w:history="1">
        <w:r w:rsidR="00455067" w:rsidRPr="00E86F68">
          <w:rPr>
            <w:rStyle w:val="Hyperlink"/>
            <w:lang w:val="en-AU"/>
          </w:rPr>
          <w:t>Appendix 2</w:t>
        </w:r>
      </w:hyperlink>
      <w:r w:rsidR="00455067" w:rsidRPr="00E86F68">
        <w:rPr>
          <w:lang w:val="en-AU"/>
        </w:rPr>
        <w:t>)</w:t>
      </w:r>
      <w:r w:rsidR="00AC299F" w:rsidRPr="00E86F68">
        <w:rPr>
          <w:lang w:val="en-AU"/>
        </w:rPr>
        <w:t xml:space="preserve"> </w:t>
      </w:r>
    </w:p>
    <w:p w14:paraId="575D4ABB" w14:textId="6B8151FC" w:rsidR="00AC299F" w:rsidRPr="00E86F68" w:rsidRDefault="006D7BF8" w:rsidP="00942DF4">
      <w:pPr>
        <w:pStyle w:val="VCAAHeading4"/>
        <w:rPr>
          <w:lang w:val="en-AU"/>
        </w:rPr>
      </w:pPr>
      <w:r w:rsidRPr="00E86F68">
        <w:rPr>
          <w:lang w:val="en-AU"/>
        </w:rPr>
        <w:t>Lesson 2</w:t>
      </w:r>
    </w:p>
    <w:p w14:paraId="3108CCDD" w14:textId="3F54EECA" w:rsidR="00AC299F" w:rsidRPr="00E86F68" w:rsidRDefault="00A06AC6" w:rsidP="00815FAA">
      <w:pPr>
        <w:pStyle w:val="VCAAbullet"/>
        <w:rPr>
          <w:lang w:val="en-AU"/>
        </w:rPr>
      </w:pPr>
      <w:r w:rsidRPr="00E86F68">
        <w:rPr>
          <w:lang w:val="en-AU"/>
        </w:rPr>
        <w:t>A</w:t>
      </w:r>
      <w:r w:rsidR="00626647" w:rsidRPr="00E86F68">
        <w:rPr>
          <w:lang w:val="en-AU"/>
        </w:rPr>
        <w:t>ctivity</w:t>
      </w:r>
      <w:r w:rsidR="00942DF4" w:rsidRPr="00E86F68">
        <w:rPr>
          <w:lang w:val="en-AU"/>
        </w:rPr>
        <w:t xml:space="preserve"> </w:t>
      </w:r>
      <w:r w:rsidRPr="00E86F68">
        <w:rPr>
          <w:lang w:val="en-AU"/>
        </w:rPr>
        <w:t>2,</w:t>
      </w:r>
      <w:r w:rsidR="00AC299F" w:rsidRPr="00E86F68">
        <w:rPr>
          <w:lang w:val="en-AU"/>
        </w:rPr>
        <w:t xml:space="preserve"> Report on a </w:t>
      </w:r>
      <w:r w:rsidRPr="00E86F68">
        <w:rPr>
          <w:lang w:val="en-AU"/>
        </w:rPr>
        <w:t>j</w:t>
      </w:r>
      <w:r w:rsidR="00AC299F" w:rsidRPr="00E86F68">
        <w:rPr>
          <w:lang w:val="en-AU"/>
        </w:rPr>
        <w:t>ourney along the Silk Road</w:t>
      </w:r>
      <w:r w:rsidRPr="00E86F68">
        <w:rPr>
          <w:lang w:val="en-AU"/>
        </w:rPr>
        <w:t xml:space="preserve"> (</w:t>
      </w:r>
      <w:hyperlink w:anchor="Appendix3" w:history="1">
        <w:r w:rsidRPr="00E86F68">
          <w:rPr>
            <w:rStyle w:val="Hyperlink"/>
            <w:lang w:val="en-AU"/>
          </w:rPr>
          <w:t>Appendix 3</w:t>
        </w:r>
      </w:hyperlink>
      <w:r w:rsidRPr="00E86F68">
        <w:rPr>
          <w:lang w:val="en-AU"/>
        </w:rPr>
        <w:t>)</w:t>
      </w:r>
    </w:p>
    <w:p w14:paraId="39A80776" w14:textId="5FBE7D61" w:rsidR="00AC299F" w:rsidRPr="00E86F68" w:rsidRDefault="006F6E99" w:rsidP="00815FAA">
      <w:pPr>
        <w:pStyle w:val="VCAAbullet"/>
        <w:rPr>
          <w:lang w:val="en-AU"/>
        </w:rPr>
      </w:pPr>
      <w:hyperlink r:id="rId29" w:history="1">
        <w:r w:rsidR="00AC299F" w:rsidRPr="00E86F68">
          <w:rPr>
            <w:rStyle w:val="Hyperlink"/>
            <w:lang w:val="en-AU"/>
          </w:rPr>
          <w:t>Interactive</w:t>
        </w:r>
        <w:r w:rsidR="006A344A" w:rsidRPr="00E86F68">
          <w:rPr>
            <w:rStyle w:val="Hyperlink"/>
            <w:lang w:val="en-AU"/>
          </w:rPr>
          <w:t xml:space="preserve"> map of the cities along the Silk Road</w:t>
        </w:r>
      </w:hyperlink>
      <w:r w:rsidR="006A344A" w:rsidRPr="00E86F68">
        <w:rPr>
          <w:lang w:val="en-AU"/>
        </w:rPr>
        <w:t>,</w:t>
      </w:r>
      <w:r w:rsidR="00AC299F" w:rsidRPr="00E86F68">
        <w:rPr>
          <w:lang w:val="en-AU"/>
        </w:rPr>
        <w:t xml:space="preserve"> UNESCO </w:t>
      </w:r>
    </w:p>
    <w:p w14:paraId="090C127B" w14:textId="1765ABB3" w:rsidR="00AC299F" w:rsidRPr="00E86F68" w:rsidRDefault="00AC299F" w:rsidP="00CC2FC5">
      <w:pPr>
        <w:pStyle w:val="VCAAbody"/>
        <w:rPr>
          <w:lang w:val="en-AU"/>
        </w:rPr>
      </w:pPr>
      <w:r w:rsidRPr="00E86F68">
        <w:rPr>
          <w:lang w:val="en-AU"/>
        </w:rPr>
        <w:t>Internet</w:t>
      </w:r>
      <w:r w:rsidR="006A344A" w:rsidRPr="00E86F68">
        <w:rPr>
          <w:lang w:val="en-AU"/>
        </w:rPr>
        <w:t xml:space="preserve"> access will be required</w:t>
      </w:r>
      <w:r w:rsidRPr="00E86F68">
        <w:rPr>
          <w:lang w:val="en-AU"/>
        </w:rPr>
        <w:t xml:space="preserve"> for further research on the place of origin of selected religions</w:t>
      </w:r>
      <w:r w:rsidR="006A344A" w:rsidRPr="00E86F68">
        <w:rPr>
          <w:lang w:val="en-AU"/>
        </w:rPr>
        <w:t>.</w:t>
      </w:r>
    </w:p>
    <w:p w14:paraId="2F2DADF5" w14:textId="39BC569B" w:rsidR="00AC299F" w:rsidRPr="00E86F68" w:rsidRDefault="006D7BF8" w:rsidP="00942DF4">
      <w:pPr>
        <w:pStyle w:val="VCAAHeading4"/>
        <w:rPr>
          <w:lang w:val="en-AU"/>
        </w:rPr>
      </w:pPr>
      <w:r w:rsidRPr="00E86F68">
        <w:rPr>
          <w:lang w:val="en-AU"/>
        </w:rPr>
        <w:t>Lesson 3</w:t>
      </w:r>
    </w:p>
    <w:p w14:paraId="06776F77" w14:textId="3C1AB546" w:rsidR="00AC299F" w:rsidRPr="00E86F68" w:rsidRDefault="00AC299F" w:rsidP="00455067">
      <w:pPr>
        <w:pStyle w:val="VCAAbullet"/>
        <w:rPr>
          <w:lang w:val="en-AU"/>
        </w:rPr>
      </w:pPr>
      <w:r w:rsidRPr="00E86F68">
        <w:rPr>
          <w:lang w:val="en-AU"/>
        </w:rPr>
        <w:t xml:space="preserve">Assessment </w:t>
      </w:r>
      <w:r w:rsidR="00455067" w:rsidRPr="00E86F68">
        <w:rPr>
          <w:lang w:val="en-AU"/>
        </w:rPr>
        <w:t>t</w:t>
      </w:r>
      <w:r w:rsidRPr="00E86F68">
        <w:rPr>
          <w:lang w:val="en-AU"/>
        </w:rPr>
        <w:t>ask</w:t>
      </w:r>
      <w:r w:rsidR="00455067" w:rsidRPr="00E86F68">
        <w:rPr>
          <w:lang w:val="en-AU"/>
        </w:rPr>
        <w:t>,</w:t>
      </w:r>
      <w:r w:rsidRPr="00E86F68">
        <w:rPr>
          <w:lang w:val="en-AU"/>
        </w:rPr>
        <w:t xml:space="preserve"> </w:t>
      </w:r>
      <w:proofErr w:type="spellStart"/>
      <w:r w:rsidRPr="00E86F68">
        <w:rPr>
          <w:lang w:val="en-AU"/>
        </w:rPr>
        <w:t>Xuanzang</w:t>
      </w:r>
      <w:proofErr w:type="spellEnd"/>
      <w:r w:rsidRPr="00E86F68">
        <w:rPr>
          <w:lang w:val="en-AU"/>
        </w:rPr>
        <w:t xml:space="preserve">: The </w:t>
      </w:r>
      <w:r w:rsidR="00455067" w:rsidRPr="00E86F68">
        <w:rPr>
          <w:lang w:val="en-AU"/>
        </w:rPr>
        <w:t>s</w:t>
      </w:r>
      <w:r w:rsidRPr="00E86F68">
        <w:rPr>
          <w:lang w:val="en-AU"/>
        </w:rPr>
        <w:t xml:space="preserve">tory of </w:t>
      </w:r>
      <w:r w:rsidR="00455067" w:rsidRPr="00E86F68">
        <w:rPr>
          <w:lang w:val="en-AU"/>
        </w:rPr>
        <w:t>m</w:t>
      </w:r>
      <w:r w:rsidRPr="00E86F68">
        <w:rPr>
          <w:lang w:val="en-AU"/>
        </w:rPr>
        <w:t xml:space="preserve">y </w:t>
      </w:r>
      <w:r w:rsidR="00455067" w:rsidRPr="00E86F68">
        <w:rPr>
          <w:lang w:val="en-AU"/>
        </w:rPr>
        <w:t>l</w:t>
      </w:r>
      <w:r w:rsidRPr="00E86F68">
        <w:rPr>
          <w:lang w:val="en-AU"/>
        </w:rPr>
        <w:t xml:space="preserve">ife and </w:t>
      </w:r>
      <w:r w:rsidR="00455067" w:rsidRPr="00E86F68">
        <w:rPr>
          <w:lang w:val="en-AU"/>
        </w:rPr>
        <w:t>l</w:t>
      </w:r>
      <w:r w:rsidRPr="00E86F68">
        <w:rPr>
          <w:lang w:val="en-AU"/>
        </w:rPr>
        <w:t>egacy</w:t>
      </w:r>
      <w:r w:rsidR="00455067" w:rsidRPr="00E86F68">
        <w:rPr>
          <w:lang w:val="en-AU"/>
        </w:rPr>
        <w:t xml:space="preserve"> (</w:t>
      </w:r>
      <w:bookmarkStart w:id="12" w:name="Appendix4"/>
      <w:r w:rsidR="00A06AC6" w:rsidRPr="00E86F68">
        <w:rPr>
          <w:rStyle w:val="Hyperlink"/>
          <w:lang w:val="en-AU"/>
        </w:rPr>
        <w:fldChar w:fldCharType="begin"/>
      </w:r>
      <w:r w:rsidR="00A06AC6" w:rsidRPr="00E86F68">
        <w:rPr>
          <w:rStyle w:val="Hyperlink"/>
          <w:lang w:val="en-AU"/>
        </w:rPr>
        <w:instrText xml:space="preserve"> HYPERLINK  \l "Appendix4" </w:instrText>
      </w:r>
      <w:r w:rsidR="00A06AC6" w:rsidRPr="00E86F68">
        <w:rPr>
          <w:rStyle w:val="Hyperlink"/>
          <w:lang w:val="en-AU"/>
        </w:rPr>
        <w:fldChar w:fldCharType="separate"/>
      </w:r>
      <w:r w:rsidR="00455067" w:rsidRPr="00E86F68">
        <w:rPr>
          <w:rStyle w:val="Hyperlink"/>
          <w:lang w:val="en-AU"/>
        </w:rPr>
        <w:t>Appendix 4</w:t>
      </w:r>
      <w:bookmarkEnd w:id="12"/>
      <w:r w:rsidR="00A06AC6" w:rsidRPr="00E86F68">
        <w:rPr>
          <w:rStyle w:val="Hyperlink"/>
          <w:lang w:val="en-AU"/>
        </w:rPr>
        <w:fldChar w:fldCharType="end"/>
      </w:r>
      <w:r w:rsidR="00455067" w:rsidRPr="00E86F68">
        <w:rPr>
          <w:lang w:val="en-AU"/>
        </w:rPr>
        <w:t>)</w:t>
      </w:r>
    </w:p>
    <w:p w14:paraId="11842545" w14:textId="4FEE9C50" w:rsidR="00AC299F" w:rsidRPr="00E86F68" w:rsidRDefault="00455067" w:rsidP="00815FAA">
      <w:pPr>
        <w:pStyle w:val="VCAAbullet"/>
        <w:rPr>
          <w:i/>
          <w:lang w:val="en-AU"/>
        </w:rPr>
      </w:pPr>
      <w:r w:rsidRPr="00E86F68">
        <w:rPr>
          <w:lang w:val="en-AU"/>
        </w:rPr>
        <w:t>Assessment</w:t>
      </w:r>
      <w:r w:rsidR="00AC299F" w:rsidRPr="00E86F68">
        <w:rPr>
          <w:lang w:val="en-AU"/>
        </w:rPr>
        <w:t xml:space="preserve"> </w:t>
      </w:r>
      <w:r w:rsidRPr="00E86F68">
        <w:rPr>
          <w:lang w:val="en-AU"/>
        </w:rPr>
        <w:t>a</w:t>
      </w:r>
      <w:r w:rsidR="00AC299F" w:rsidRPr="00E86F68">
        <w:rPr>
          <w:lang w:val="en-AU"/>
        </w:rPr>
        <w:t>ctivity</w:t>
      </w:r>
      <w:r w:rsidRPr="00E86F68">
        <w:rPr>
          <w:lang w:val="en-AU"/>
        </w:rPr>
        <w:t xml:space="preserve">, </w:t>
      </w:r>
      <w:proofErr w:type="spellStart"/>
      <w:r w:rsidR="00AC299F" w:rsidRPr="00E86F68">
        <w:rPr>
          <w:lang w:val="en-AU"/>
        </w:rPr>
        <w:t>Xuanzang</w:t>
      </w:r>
      <w:proofErr w:type="spellEnd"/>
      <w:r w:rsidR="00AC299F" w:rsidRPr="00E86F68">
        <w:rPr>
          <w:lang w:val="en-AU"/>
        </w:rPr>
        <w:t xml:space="preserve"> and Buddhism</w:t>
      </w:r>
      <w:r w:rsidR="0047475C" w:rsidRPr="00E86F68">
        <w:rPr>
          <w:lang w:val="en-AU"/>
        </w:rPr>
        <w:t xml:space="preserve"> (</w:t>
      </w:r>
      <w:hyperlink w:anchor="Appendix5" w:history="1">
        <w:r w:rsidR="0047475C" w:rsidRPr="00E86F68">
          <w:rPr>
            <w:rStyle w:val="Hyperlink"/>
            <w:lang w:val="en-AU"/>
          </w:rPr>
          <w:t xml:space="preserve">Appendix </w:t>
        </w:r>
        <w:r w:rsidRPr="00E86F68">
          <w:rPr>
            <w:rStyle w:val="Hyperlink"/>
            <w:lang w:val="en-AU"/>
          </w:rPr>
          <w:t>5</w:t>
        </w:r>
      </w:hyperlink>
      <w:r w:rsidR="0047475C" w:rsidRPr="00E86F68">
        <w:rPr>
          <w:lang w:val="en-AU"/>
        </w:rPr>
        <w:t>)</w:t>
      </w:r>
      <w:r w:rsidRPr="00E86F68">
        <w:rPr>
          <w:lang w:val="en-AU"/>
        </w:rPr>
        <w:t xml:space="preserve"> – </w:t>
      </w:r>
      <w:r w:rsidRPr="00E86F68">
        <w:rPr>
          <w:i/>
          <w:lang w:val="en-AU"/>
        </w:rPr>
        <w:t>note, this is an activity for the alternative assessment</w:t>
      </w:r>
    </w:p>
    <w:p w14:paraId="15968C07" w14:textId="75BC6436" w:rsidR="00AC299F" w:rsidRPr="00E86F68" w:rsidRDefault="00AC299F" w:rsidP="00815FAA">
      <w:pPr>
        <w:pStyle w:val="VCAAHeading4"/>
        <w:rPr>
          <w:lang w:val="en-AU"/>
        </w:rPr>
      </w:pPr>
      <w:r w:rsidRPr="00E86F68">
        <w:rPr>
          <w:lang w:val="en-AU"/>
        </w:rPr>
        <w:t xml:space="preserve">Further </w:t>
      </w:r>
      <w:r w:rsidR="00455067" w:rsidRPr="00E86F68">
        <w:rPr>
          <w:lang w:val="en-AU"/>
        </w:rPr>
        <w:t>i</w:t>
      </w:r>
      <w:r w:rsidRPr="00E86F68">
        <w:rPr>
          <w:lang w:val="en-AU"/>
        </w:rPr>
        <w:t xml:space="preserve">nformation for </w:t>
      </w:r>
      <w:r w:rsidR="00455067" w:rsidRPr="00E86F68">
        <w:rPr>
          <w:lang w:val="en-AU"/>
        </w:rPr>
        <w:t>the t</w:t>
      </w:r>
      <w:r w:rsidRPr="00E86F68">
        <w:rPr>
          <w:lang w:val="en-AU"/>
        </w:rPr>
        <w:t>eacher</w:t>
      </w:r>
    </w:p>
    <w:p w14:paraId="0A692BF6" w14:textId="646C40B0" w:rsidR="00AC299F" w:rsidRPr="00E86F68" w:rsidRDefault="00AC299F" w:rsidP="00815FAA">
      <w:pPr>
        <w:pStyle w:val="VCAAbullet"/>
        <w:rPr>
          <w:lang w:val="en-AU"/>
        </w:rPr>
      </w:pPr>
      <w:r w:rsidRPr="00E86F68">
        <w:rPr>
          <w:i/>
          <w:lang w:val="en-AU"/>
        </w:rPr>
        <w:t>The Great Tang Dynasty Record of the Western Regions</w:t>
      </w:r>
      <w:r w:rsidR="00CA66FF" w:rsidRPr="00E86F68">
        <w:rPr>
          <w:lang w:val="en-AU"/>
        </w:rPr>
        <w:t xml:space="preserve"> (1996), translated by Li </w:t>
      </w:r>
      <w:proofErr w:type="spellStart"/>
      <w:r w:rsidR="00CA66FF" w:rsidRPr="00E86F68">
        <w:rPr>
          <w:lang w:val="en-AU"/>
        </w:rPr>
        <w:t>Rongxi</w:t>
      </w:r>
      <w:proofErr w:type="spellEnd"/>
      <w:r w:rsidR="00CA66FF" w:rsidRPr="00E86F68">
        <w:rPr>
          <w:lang w:val="en-AU"/>
        </w:rPr>
        <w:t>.</w:t>
      </w:r>
    </w:p>
    <w:p w14:paraId="3CFD2D5C" w14:textId="35AACCDD" w:rsidR="00AC299F" w:rsidRPr="00E86F68" w:rsidRDefault="00455067" w:rsidP="00815FAA">
      <w:pPr>
        <w:pStyle w:val="VCAAbullet"/>
        <w:rPr>
          <w:lang w:val="en-AU"/>
        </w:rPr>
      </w:pPr>
      <w:proofErr w:type="spellStart"/>
      <w:r w:rsidRPr="00E86F68">
        <w:rPr>
          <w:lang w:val="en-AU"/>
        </w:rPr>
        <w:t>Tansen</w:t>
      </w:r>
      <w:proofErr w:type="spellEnd"/>
      <w:r w:rsidRPr="00E86F68">
        <w:rPr>
          <w:lang w:val="en-AU"/>
        </w:rPr>
        <w:t xml:space="preserve"> Sen, </w:t>
      </w:r>
      <w:hyperlink r:id="rId30" w:history="1">
        <w:r w:rsidRPr="00E86F68">
          <w:rPr>
            <w:rStyle w:val="Hyperlink"/>
            <w:lang w:val="en-AU"/>
          </w:rPr>
          <w:t xml:space="preserve">The Travel Records of Chinese </w:t>
        </w:r>
        <w:proofErr w:type="spellStart"/>
        <w:r w:rsidRPr="00E86F68">
          <w:rPr>
            <w:rStyle w:val="Hyperlink"/>
            <w:lang w:val="en-AU"/>
          </w:rPr>
          <w:t>Pilgrams</w:t>
        </w:r>
        <w:proofErr w:type="spellEnd"/>
        <w:r w:rsidRPr="00E86F68">
          <w:rPr>
            <w:rStyle w:val="Hyperlink"/>
            <w:lang w:val="en-AU"/>
          </w:rPr>
          <w:t xml:space="preserve"> </w:t>
        </w:r>
        <w:proofErr w:type="spellStart"/>
        <w:r w:rsidRPr="00E86F68">
          <w:rPr>
            <w:rStyle w:val="Hyperlink"/>
            <w:lang w:val="en-AU"/>
          </w:rPr>
          <w:t>Faxian</w:t>
        </w:r>
        <w:proofErr w:type="spellEnd"/>
        <w:r w:rsidRPr="00E86F68">
          <w:rPr>
            <w:rStyle w:val="Hyperlink"/>
            <w:lang w:val="en-AU"/>
          </w:rPr>
          <w:t xml:space="preserve">, </w:t>
        </w:r>
        <w:proofErr w:type="spellStart"/>
        <w:r w:rsidRPr="00E86F68">
          <w:rPr>
            <w:rStyle w:val="Hyperlink"/>
            <w:lang w:val="en-AU"/>
          </w:rPr>
          <w:t>Xuanzang</w:t>
        </w:r>
        <w:proofErr w:type="spellEnd"/>
        <w:r w:rsidRPr="00E86F68">
          <w:rPr>
            <w:rStyle w:val="Hyperlink"/>
            <w:lang w:val="en-AU"/>
          </w:rPr>
          <w:t xml:space="preserve">, and </w:t>
        </w:r>
        <w:proofErr w:type="spellStart"/>
        <w:r w:rsidRPr="00E86F68">
          <w:rPr>
            <w:rStyle w:val="Hyperlink"/>
            <w:lang w:val="en-AU"/>
          </w:rPr>
          <w:t>Yijing</w:t>
        </w:r>
        <w:proofErr w:type="spellEnd"/>
        <w:r w:rsidRPr="00E86F68">
          <w:rPr>
            <w:rStyle w:val="Hyperlink"/>
            <w:lang w:val="en-AU"/>
          </w:rPr>
          <w:t>: Sources for cross-cultural encounters between ancient China and ancient India</w:t>
        </w:r>
      </w:hyperlink>
    </w:p>
    <w:p w14:paraId="44F50AAC" w14:textId="27FA9248" w:rsidR="00AC299F" w:rsidRPr="00E86F68" w:rsidRDefault="001B03CF" w:rsidP="00815FAA">
      <w:pPr>
        <w:pStyle w:val="VCAAbullet"/>
        <w:rPr>
          <w:lang w:val="en-AU"/>
        </w:rPr>
      </w:pPr>
      <w:r w:rsidRPr="00E86F68">
        <w:rPr>
          <w:lang w:val="en-AU"/>
        </w:rPr>
        <w:t>Sally</w:t>
      </w:r>
      <w:r w:rsidR="00CA66FF" w:rsidRPr="00E86F68">
        <w:rPr>
          <w:lang w:val="en-AU"/>
        </w:rPr>
        <w:t xml:space="preserve"> Hovey</w:t>
      </w:r>
      <w:r w:rsidRPr="00E86F68">
        <w:rPr>
          <w:lang w:val="en-AU"/>
        </w:rPr>
        <w:t xml:space="preserve"> </w:t>
      </w:r>
      <w:proofErr w:type="spellStart"/>
      <w:r w:rsidR="00AC299F" w:rsidRPr="00E86F68">
        <w:rPr>
          <w:lang w:val="en-AU"/>
        </w:rPr>
        <w:t>Wriggins</w:t>
      </w:r>
      <w:proofErr w:type="spellEnd"/>
      <w:r w:rsidR="00AC299F" w:rsidRPr="00E86F68">
        <w:rPr>
          <w:lang w:val="en-AU"/>
        </w:rPr>
        <w:t xml:space="preserve"> (2004) </w:t>
      </w:r>
      <w:proofErr w:type="gramStart"/>
      <w:r w:rsidR="00AC299F" w:rsidRPr="00E86F68">
        <w:rPr>
          <w:i/>
          <w:lang w:val="en-AU"/>
        </w:rPr>
        <w:t>The</w:t>
      </w:r>
      <w:proofErr w:type="gramEnd"/>
      <w:r w:rsidR="00AC299F" w:rsidRPr="00E86F68">
        <w:rPr>
          <w:i/>
          <w:lang w:val="en-AU"/>
        </w:rPr>
        <w:t xml:space="preserve"> Silk Road Journey with </w:t>
      </w:r>
      <w:proofErr w:type="spellStart"/>
      <w:r w:rsidR="00AC299F" w:rsidRPr="00E86F68">
        <w:rPr>
          <w:i/>
          <w:lang w:val="en-AU"/>
        </w:rPr>
        <w:t>Xuanzang</w:t>
      </w:r>
      <w:proofErr w:type="spellEnd"/>
      <w:r w:rsidR="00CA66FF" w:rsidRPr="00E86F68">
        <w:rPr>
          <w:lang w:val="en-AU"/>
        </w:rPr>
        <w:t xml:space="preserve">, </w:t>
      </w:r>
      <w:r w:rsidR="00AC299F" w:rsidRPr="00E86F68">
        <w:rPr>
          <w:lang w:val="en-AU"/>
        </w:rPr>
        <w:t>Basic Books.</w:t>
      </w:r>
    </w:p>
    <w:p w14:paraId="35608A91" w14:textId="46DE121A" w:rsidR="00AC299F" w:rsidRPr="00E86F68" w:rsidRDefault="006F6E99" w:rsidP="00815FAA">
      <w:pPr>
        <w:pStyle w:val="VCAAbullet"/>
        <w:rPr>
          <w:lang w:val="en-AU"/>
        </w:rPr>
      </w:pPr>
      <w:hyperlink r:id="rId31" w:history="1">
        <w:proofErr w:type="spellStart"/>
        <w:r w:rsidR="00455067" w:rsidRPr="00E86F68">
          <w:rPr>
            <w:rStyle w:val="Hyperlink"/>
            <w:lang w:val="en-AU"/>
          </w:rPr>
          <w:t>Xuanzang</w:t>
        </w:r>
        <w:proofErr w:type="spellEnd"/>
        <w:r w:rsidR="00455067" w:rsidRPr="00E86F68">
          <w:rPr>
            <w:rStyle w:val="Hyperlink"/>
            <w:lang w:val="en-AU"/>
          </w:rPr>
          <w:t xml:space="preserve"> Pilgrimage route</w:t>
        </w:r>
      </w:hyperlink>
      <w:r w:rsidR="00455067" w:rsidRPr="00E86F68">
        <w:rPr>
          <w:lang w:val="en-AU"/>
        </w:rPr>
        <w:t>, a</w:t>
      </w:r>
      <w:r w:rsidR="00AC299F" w:rsidRPr="00E86F68">
        <w:rPr>
          <w:lang w:val="en-AU"/>
        </w:rPr>
        <w:t xml:space="preserve">n interactive </w:t>
      </w:r>
      <w:r w:rsidR="00455067" w:rsidRPr="00E86F68">
        <w:rPr>
          <w:lang w:val="en-AU"/>
        </w:rPr>
        <w:t xml:space="preserve">Google </w:t>
      </w:r>
      <w:r w:rsidR="00AC299F" w:rsidRPr="00E86F68">
        <w:rPr>
          <w:lang w:val="en-AU"/>
        </w:rPr>
        <w:t xml:space="preserve">map tracing the journey of </w:t>
      </w:r>
      <w:proofErr w:type="spellStart"/>
      <w:r w:rsidR="00AC299F" w:rsidRPr="00E86F68">
        <w:rPr>
          <w:lang w:val="en-AU"/>
        </w:rPr>
        <w:t>Xuanzang</w:t>
      </w:r>
      <w:proofErr w:type="spellEnd"/>
      <w:r w:rsidR="009C02FE">
        <w:rPr>
          <w:lang w:val="en-AU"/>
        </w:rPr>
        <w:t>.</w:t>
      </w:r>
      <w:r w:rsidR="00AC299F" w:rsidRPr="00E86F68">
        <w:rPr>
          <w:lang w:val="en-AU"/>
        </w:rPr>
        <w:t xml:space="preserve"> </w:t>
      </w:r>
    </w:p>
    <w:p w14:paraId="53B0BF81" w14:textId="77777777" w:rsidR="00AC299F" w:rsidRPr="00E86F68" w:rsidRDefault="00AC299F" w:rsidP="007A7970">
      <w:pPr>
        <w:pStyle w:val="VCAAbody"/>
        <w:rPr>
          <w:lang w:val="en-AU"/>
        </w:rPr>
      </w:pPr>
      <w:r w:rsidRPr="00E86F68">
        <w:rPr>
          <w:lang w:val="en-AU"/>
        </w:rPr>
        <w:t xml:space="preserve">There are numerous films, documentaries and television series based on </w:t>
      </w:r>
      <w:proofErr w:type="spellStart"/>
      <w:r w:rsidRPr="00E86F68">
        <w:rPr>
          <w:lang w:val="en-AU"/>
        </w:rPr>
        <w:t>Xuanzang</w:t>
      </w:r>
      <w:proofErr w:type="spellEnd"/>
      <w:r w:rsidRPr="00E86F68">
        <w:rPr>
          <w:lang w:val="en-AU"/>
        </w:rPr>
        <w:t>.</w:t>
      </w:r>
    </w:p>
    <w:p w14:paraId="4530DD15" w14:textId="2518D704" w:rsidR="00AC299F" w:rsidRPr="00E86F68" w:rsidRDefault="00AC299F">
      <w:pPr>
        <w:rPr>
          <w:lang w:val="en-AU"/>
        </w:rPr>
      </w:pPr>
      <w:r w:rsidRPr="00E86F68">
        <w:rPr>
          <w:lang w:val="en-AU"/>
        </w:rPr>
        <w:br w:type="page"/>
      </w:r>
    </w:p>
    <w:p w14:paraId="1ABD6727" w14:textId="2C9A9280" w:rsidR="007546B1" w:rsidRPr="00E86F68" w:rsidRDefault="00AC299F" w:rsidP="007546B1">
      <w:pPr>
        <w:pStyle w:val="VCAAHeading1"/>
        <w:rPr>
          <w:lang w:val="en-AU"/>
        </w:rPr>
      </w:pPr>
      <w:bookmarkStart w:id="13" w:name="_Toc14946296"/>
      <w:r w:rsidRPr="00E86F68">
        <w:rPr>
          <w:lang w:val="en-AU"/>
        </w:rPr>
        <w:lastRenderedPageBreak/>
        <w:t>Lesson</w:t>
      </w:r>
      <w:r w:rsidR="007546B1" w:rsidRPr="00E86F68">
        <w:rPr>
          <w:lang w:val="en-AU"/>
        </w:rPr>
        <w:t>s</w:t>
      </w:r>
      <w:bookmarkEnd w:id="13"/>
    </w:p>
    <w:p w14:paraId="06978040" w14:textId="77777777" w:rsidR="00743DD4" w:rsidRPr="00E86F68" w:rsidRDefault="00743DD4" w:rsidP="00743DD4">
      <w:pPr>
        <w:pStyle w:val="VCAAHeading2"/>
        <w:rPr>
          <w:lang w:val="en-AU"/>
        </w:rPr>
      </w:pPr>
      <w:bookmarkStart w:id="14" w:name="_Toc14946297"/>
      <w:r w:rsidRPr="00E86F68">
        <w:rPr>
          <w:lang w:val="en-AU"/>
        </w:rPr>
        <w:t>Lesson 1</w:t>
      </w:r>
      <w:bookmarkEnd w:id="14"/>
    </w:p>
    <w:p w14:paraId="7D1FDA15" w14:textId="77777777" w:rsidR="00743DD4" w:rsidRPr="00E86F68" w:rsidRDefault="00743DD4" w:rsidP="00743DD4">
      <w:pPr>
        <w:pStyle w:val="VCAAHeading3"/>
        <w:rPr>
          <w:lang w:val="en-AU"/>
        </w:rPr>
      </w:pPr>
      <w:r w:rsidRPr="00E86F68">
        <w:rPr>
          <w:lang w:val="en-AU"/>
        </w:rPr>
        <w:t>Focus questions</w:t>
      </w:r>
    </w:p>
    <w:p w14:paraId="49FE58BB" w14:textId="77777777" w:rsidR="00743DD4" w:rsidRPr="00E86F68" w:rsidRDefault="00743DD4" w:rsidP="00743DD4">
      <w:pPr>
        <w:pStyle w:val="VCAAbody"/>
        <w:rPr>
          <w:lang w:val="en-AU"/>
        </w:rPr>
      </w:pPr>
      <w:r w:rsidRPr="00E86F68">
        <w:rPr>
          <w:lang w:val="en-AU"/>
        </w:rPr>
        <w:t>Which religions interacted along the Silk Road, and where, when, why and how did they?</w:t>
      </w:r>
    </w:p>
    <w:p w14:paraId="3D9ED693" w14:textId="77777777" w:rsidR="00743DD4" w:rsidRPr="00E86F68" w:rsidRDefault="00743DD4" w:rsidP="00743DD4">
      <w:pPr>
        <w:pStyle w:val="VCAAHeading3"/>
        <w:rPr>
          <w:lang w:val="en-AU"/>
        </w:rPr>
      </w:pPr>
      <w:r w:rsidRPr="00E86F68">
        <w:rPr>
          <w:lang w:val="en-AU"/>
        </w:rPr>
        <w:t>Guiding information</w:t>
      </w:r>
    </w:p>
    <w:p w14:paraId="2B84386B" w14:textId="448C9A33" w:rsidR="007832C6" w:rsidRPr="00E86F68" w:rsidRDefault="007832C6" w:rsidP="007832C6">
      <w:pPr>
        <w:pStyle w:val="VCAAbody"/>
        <w:rPr>
          <w:lang w:val="en-AU"/>
        </w:rPr>
      </w:pPr>
      <w:r w:rsidRPr="00E86F68">
        <w:rPr>
          <w:lang w:val="en-AU"/>
        </w:rPr>
        <w:t xml:space="preserve">The recommended video to start </w:t>
      </w:r>
      <w:r w:rsidR="00824B55" w:rsidRPr="00E86F68">
        <w:rPr>
          <w:lang w:val="en-AU"/>
        </w:rPr>
        <w:t>Lesson 1</w:t>
      </w:r>
      <w:r w:rsidRPr="00E86F68">
        <w:rPr>
          <w:lang w:val="en-AU"/>
        </w:rPr>
        <w:t xml:space="preserve"> is from the series </w:t>
      </w:r>
      <w:r w:rsidR="00172BFA" w:rsidRPr="00E86F68">
        <w:rPr>
          <w:lang w:val="en-AU"/>
        </w:rPr>
        <w:t>‘</w:t>
      </w:r>
      <w:r w:rsidRPr="00E86F68">
        <w:rPr>
          <w:lang w:val="en-AU"/>
        </w:rPr>
        <w:t>Crash Course World History #9</w:t>
      </w:r>
      <w:r w:rsidR="00172BFA" w:rsidRPr="00E86F68">
        <w:rPr>
          <w:lang w:val="en-AU"/>
        </w:rPr>
        <w:t>’</w:t>
      </w:r>
      <w:r w:rsidRPr="00E86F68">
        <w:rPr>
          <w:lang w:val="en-AU"/>
        </w:rPr>
        <w:t xml:space="preserve"> narrated by John Green (see </w:t>
      </w:r>
      <w:r w:rsidR="00743DD4" w:rsidRPr="00E86F68">
        <w:rPr>
          <w:lang w:val="en-AU"/>
        </w:rPr>
        <w:t xml:space="preserve">the </w:t>
      </w:r>
      <w:hyperlink w:anchor="Listofresources" w:history="1">
        <w:r w:rsidR="00743DD4" w:rsidRPr="00E86F68">
          <w:rPr>
            <w:rStyle w:val="Hyperlink"/>
            <w:lang w:val="en-AU"/>
          </w:rPr>
          <w:t>List of r</w:t>
        </w:r>
        <w:r w:rsidRPr="00E86F68">
          <w:rPr>
            <w:rStyle w:val="Hyperlink"/>
            <w:lang w:val="en-AU"/>
          </w:rPr>
          <w:t>esource</w:t>
        </w:r>
        <w:r w:rsidR="00743DD4" w:rsidRPr="00E86F68">
          <w:rPr>
            <w:rStyle w:val="Hyperlink"/>
            <w:lang w:val="en-AU"/>
          </w:rPr>
          <w:t>s</w:t>
        </w:r>
      </w:hyperlink>
      <w:r w:rsidRPr="00E86F68">
        <w:rPr>
          <w:lang w:val="en-AU"/>
        </w:rPr>
        <w:t xml:space="preserve"> for </w:t>
      </w:r>
      <w:r w:rsidR="00743DD4" w:rsidRPr="00E86F68">
        <w:rPr>
          <w:lang w:val="en-AU"/>
        </w:rPr>
        <w:t xml:space="preserve">the </w:t>
      </w:r>
      <w:r w:rsidRPr="00E86F68">
        <w:rPr>
          <w:lang w:val="en-AU"/>
        </w:rPr>
        <w:t xml:space="preserve">link). He presents an overview of </w:t>
      </w:r>
      <w:r w:rsidR="00743DD4" w:rsidRPr="00E86F68">
        <w:rPr>
          <w:lang w:val="en-AU"/>
        </w:rPr>
        <w:t xml:space="preserve">the </w:t>
      </w:r>
      <w:r w:rsidRPr="00E86F68">
        <w:rPr>
          <w:lang w:val="en-AU"/>
        </w:rPr>
        <w:t xml:space="preserve">causes, effects and sequence of significant events related to the Silk Road. In his interpretation Green emphasises </w:t>
      </w:r>
      <w:r w:rsidR="00743DD4" w:rsidRPr="00E86F68">
        <w:rPr>
          <w:lang w:val="en-AU"/>
        </w:rPr>
        <w:t>the Silk Road’</w:t>
      </w:r>
      <w:r w:rsidRPr="00E86F68">
        <w:rPr>
          <w:lang w:val="en-AU"/>
        </w:rPr>
        <w:t>s importance, not only for trade but also for the exchange of ideas and the development of peaceful cultural relations between civilisations and empires.</w:t>
      </w:r>
    </w:p>
    <w:p w14:paraId="4B047033" w14:textId="6642A219" w:rsidR="007832C6" w:rsidRPr="00E86F68" w:rsidRDefault="007832C6" w:rsidP="007832C6">
      <w:pPr>
        <w:pStyle w:val="VCAAbody"/>
        <w:rPr>
          <w:lang w:val="en-AU"/>
        </w:rPr>
      </w:pPr>
      <w:r w:rsidRPr="00E86F68">
        <w:rPr>
          <w:lang w:val="en-AU"/>
        </w:rPr>
        <w:t>Certainly the exchange of trade goods changed the wealth of individuals, cities and possibly even countries</w:t>
      </w:r>
      <w:r w:rsidR="00D135E7" w:rsidRPr="00E86F68">
        <w:rPr>
          <w:lang w:val="en-AU"/>
        </w:rPr>
        <w:t xml:space="preserve">, </w:t>
      </w:r>
      <w:r w:rsidR="007177AB" w:rsidRPr="00E86F68">
        <w:rPr>
          <w:lang w:val="en-AU"/>
        </w:rPr>
        <w:t>either positively or negatively. Some settlements may have been abandoned because they were not on a profitable trade route or because they were on a trade route and they experienced invasions or wars that changed who had power in the region.</w:t>
      </w:r>
    </w:p>
    <w:p w14:paraId="38CE84EF" w14:textId="610476BC" w:rsidR="007832C6" w:rsidRPr="00E86F68" w:rsidRDefault="007832C6" w:rsidP="007832C6">
      <w:pPr>
        <w:pStyle w:val="VCAAbody"/>
        <w:rPr>
          <w:lang w:val="en-AU"/>
        </w:rPr>
      </w:pPr>
      <w:r w:rsidRPr="00E86F68">
        <w:rPr>
          <w:lang w:val="en-AU"/>
        </w:rPr>
        <w:t>The information and the interpretations offered by Green are presented in clear narration, text and images</w:t>
      </w:r>
      <w:r w:rsidR="00B75468" w:rsidRPr="00E86F68">
        <w:rPr>
          <w:lang w:val="en-AU"/>
        </w:rPr>
        <w:t>,</w:t>
      </w:r>
      <w:r w:rsidRPr="00E86F68">
        <w:rPr>
          <w:lang w:val="en-AU"/>
        </w:rPr>
        <w:t xml:space="preserve"> in a light-hearted and stimulating way. Nevertheless, students should question whether Green offers sufficient evidence to support his interpretations of the Silk Road experience and influence.</w:t>
      </w:r>
    </w:p>
    <w:p w14:paraId="42115849" w14:textId="255181FC" w:rsidR="007832C6" w:rsidRPr="00E86F68" w:rsidRDefault="007832C6" w:rsidP="007832C6">
      <w:pPr>
        <w:pStyle w:val="VCAAbody"/>
        <w:rPr>
          <w:lang w:val="en-AU"/>
        </w:rPr>
      </w:pPr>
      <w:r w:rsidRPr="00E86F68">
        <w:rPr>
          <w:lang w:val="en-AU"/>
        </w:rPr>
        <w:t xml:space="preserve">In </w:t>
      </w:r>
      <w:r w:rsidR="00D135E7" w:rsidRPr="00E86F68">
        <w:rPr>
          <w:lang w:val="en-AU"/>
        </w:rPr>
        <w:t xml:space="preserve">the first </w:t>
      </w:r>
      <w:r w:rsidRPr="00E86F68">
        <w:rPr>
          <w:lang w:val="en-AU"/>
        </w:rPr>
        <w:t>section of the video John Green states that the Silk Road did not start trade but</w:t>
      </w:r>
      <w:r w:rsidR="00CB2258" w:rsidRPr="00E86F68">
        <w:rPr>
          <w:lang w:val="en-AU"/>
        </w:rPr>
        <w:t xml:space="preserve"> it</w:t>
      </w:r>
      <w:r w:rsidRPr="00E86F68">
        <w:rPr>
          <w:lang w:val="en-AU"/>
        </w:rPr>
        <w:t xml:space="preserve"> expanded </w:t>
      </w:r>
      <w:r w:rsidR="00CB2258" w:rsidRPr="00E86F68">
        <w:rPr>
          <w:lang w:val="en-AU"/>
        </w:rPr>
        <w:t xml:space="preserve">the </w:t>
      </w:r>
      <w:r w:rsidRPr="00E86F68">
        <w:rPr>
          <w:lang w:val="en-AU"/>
        </w:rPr>
        <w:t>scope and scale</w:t>
      </w:r>
      <w:r w:rsidR="00CB2258" w:rsidRPr="00E86F68">
        <w:rPr>
          <w:lang w:val="en-AU"/>
        </w:rPr>
        <w:t xml:space="preserve"> of trade</w:t>
      </w:r>
      <w:r w:rsidRPr="00E86F68">
        <w:rPr>
          <w:lang w:val="en-AU"/>
        </w:rPr>
        <w:t>. He claims that the merchants</w:t>
      </w:r>
      <w:r w:rsidR="00CB2258" w:rsidRPr="00E86F68">
        <w:rPr>
          <w:lang w:val="en-AU"/>
        </w:rPr>
        <w:t>,</w:t>
      </w:r>
      <w:r w:rsidRPr="00E86F68">
        <w:rPr>
          <w:lang w:val="en-AU"/>
        </w:rPr>
        <w:t xml:space="preserve"> through their trade of goods and exchange of ideas</w:t>
      </w:r>
      <w:r w:rsidR="00CB2258" w:rsidRPr="00E86F68">
        <w:rPr>
          <w:lang w:val="en-AU"/>
        </w:rPr>
        <w:t>,</w:t>
      </w:r>
      <w:r w:rsidRPr="00E86F68">
        <w:rPr>
          <w:lang w:val="en-AU"/>
        </w:rPr>
        <w:t xml:space="preserve"> had more influence and impact on the world than</w:t>
      </w:r>
      <w:r w:rsidR="00BA0745" w:rsidRPr="00E86F68">
        <w:rPr>
          <w:lang w:val="en-AU"/>
        </w:rPr>
        <w:t xml:space="preserve"> religious or political</w:t>
      </w:r>
      <w:r w:rsidRPr="00E86F68">
        <w:rPr>
          <w:lang w:val="en-AU"/>
        </w:rPr>
        <w:t xml:space="preserve"> leaders.</w:t>
      </w:r>
    </w:p>
    <w:p w14:paraId="2E74B626" w14:textId="3C47B35F" w:rsidR="007832C6" w:rsidRPr="00E86F68" w:rsidRDefault="007832C6" w:rsidP="007832C6">
      <w:pPr>
        <w:pStyle w:val="VCAAbody"/>
        <w:rPr>
          <w:lang w:val="en-AU"/>
        </w:rPr>
      </w:pPr>
      <w:r w:rsidRPr="00E86F68">
        <w:rPr>
          <w:lang w:val="en-AU"/>
        </w:rPr>
        <w:t xml:space="preserve">Teachers might like to explain that multiple world views travelled the Silk Road along with the people who </w:t>
      </w:r>
      <w:r w:rsidR="002A36BE" w:rsidRPr="00E86F68">
        <w:rPr>
          <w:lang w:val="en-AU"/>
        </w:rPr>
        <w:t>p</w:t>
      </w:r>
      <w:r w:rsidRPr="00E86F68">
        <w:rPr>
          <w:lang w:val="en-AU"/>
        </w:rPr>
        <w:t>racti</w:t>
      </w:r>
      <w:r w:rsidR="002A07AE" w:rsidRPr="00E86F68">
        <w:rPr>
          <w:lang w:val="en-AU"/>
        </w:rPr>
        <w:t>s</w:t>
      </w:r>
      <w:r w:rsidRPr="00E86F68">
        <w:rPr>
          <w:lang w:val="en-AU"/>
        </w:rPr>
        <w:t>e</w:t>
      </w:r>
      <w:r w:rsidR="002A36BE" w:rsidRPr="00E86F68">
        <w:rPr>
          <w:lang w:val="en-AU"/>
        </w:rPr>
        <w:t>d</w:t>
      </w:r>
      <w:r w:rsidRPr="00E86F68">
        <w:rPr>
          <w:lang w:val="en-AU"/>
        </w:rPr>
        <w:t xml:space="preserve"> them. </w:t>
      </w:r>
      <w:r w:rsidR="002A07AE" w:rsidRPr="00E86F68">
        <w:rPr>
          <w:lang w:val="en-AU"/>
        </w:rPr>
        <w:t>I</w:t>
      </w:r>
      <w:r w:rsidRPr="00E86F68">
        <w:rPr>
          <w:lang w:val="en-AU"/>
        </w:rPr>
        <w:t>n places where a significant number of followers gathered together</w:t>
      </w:r>
      <w:r w:rsidR="002A07AE" w:rsidRPr="00E86F68">
        <w:rPr>
          <w:lang w:val="en-AU"/>
        </w:rPr>
        <w:t>,</w:t>
      </w:r>
      <w:r w:rsidRPr="00E86F68">
        <w:rPr>
          <w:lang w:val="en-AU"/>
        </w:rPr>
        <w:t xml:space="preserve"> they formed a community and</w:t>
      </w:r>
      <w:r w:rsidR="002A07AE" w:rsidRPr="00E86F68">
        <w:rPr>
          <w:lang w:val="en-AU"/>
        </w:rPr>
        <w:t xml:space="preserve"> they</w:t>
      </w:r>
      <w:r w:rsidRPr="00E86F68">
        <w:rPr>
          <w:lang w:val="en-AU"/>
        </w:rPr>
        <w:t xml:space="preserve"> often created a place for worship or discussion and lectures.</w:t>
      </w:r>
    </w:p>
    <w:p w14:paraId="0EDFECD8" w14:textId="5CFEAC36" w:rsidR="00AC299F" w:rsidRPr="00E86F68" w:rsidRDefault="00AC299F" w:rsidP="007832C6">
      <w:pPr>
        <w:pStyle w:val="VCAAHeading3"/>
        <w:rPr>
          <w:lang w:val="en-AU"/>
        </w:rPr>
      </w:pPr>
      <w:r w:rsidRPr="00E86F68">
        <w:rPr>
          <w:lang w:val="en-AU"/>
        </w:rPr>
        <w:t>Learning activities</w:t>
      </w:r>
    </w:p>
    <w:p w14:paraId="7E8A10A6" w14:textId="2D0D52A4" w:rsidR="000D35F6" w:rsidRPr="00E86F68" w:rsidRDefault="000D35F6" w:rsidP="00815FAA">
      <w:pPr>
        <w:pStyle w:val="VCAAHeading4"/>
        <w:rPr>
          <w:lang w:val="en-AU"/>
        </w:rPr>
      </w:pPr>
      <w:r w:rsidRPr="00E86F68">
        <w:rPr>
          <w:lang w:val="en-AU"/>
        </w:rPr>
        <w:t xml:space="preserve">Activity </w:t>
      </w:r>
      <w:r w:rsidR="0047475C" w:rsidRPr="00E86F68">
        <w:rPr>
          <w:lang w:val="en-AU"/>
        </w:rPr>
        <w:t>1,</w:t>
      </w:r>
      <w:r w:rsidRPr="00E86F68">
        <w:rPr>
          <w:lang w:val="en-AU"/>
        </w:rPr>
        <w:t xml:space="preserve"> Part A </w:t>
      </w:r>
    </w:p>
    <w:p w14:paraId="11ADAF50" w14:textId="3D82E0BD" w:rsidR="000D35F6" w:rsidRPr="00E86F68" w:rsidRDefault="000D35F6" w:rsidP="007A7970">
      <w:pPr>
        <w:pStyle w:val="VCAAbody"/>
        <w:rPr>
          <w:lang w:val="en-AU"/>
        </w:rPr>
      </w:pPr>
      <w:r w:rsidRPr="00E86F68">
        <w:rPr>
          <w:lang w:val="en-AU"/>
        </w:rPr>
        <w:t xml:space="preserve">This </w:t>
      </w:r>
      <w:hyperlink w:anchor="Appendix1" w:history="1">
        <w:r w:rsidRPr="00E86F68">
          <w:rPr>
            <w:rStyle w:val="Hyperlink"/>
            <w:lang w:val="en-AU"/>
          </w:rPr>
          <w:t>worksheet</w:t>
        </w:r>
      </w:hyperlink>
      <w:r w:rsidRPr="00E86F68">
        <w:rPr>
          <w:lang w:val="en-AU"/>
        </w:rPr>
        <w:t xml:space="preserve"> covers the first 2.16 minutes of the video on the Silk Road.</w:t>
      </w:r>
    </w:p>
    <w:p w14:paraId="491E5E90" w14:textId="00089D13" w:rsidR="000D35F6" w:rsidRPr="00E86F68" w:rsidRDefault="000D35F6" w:rsidP="00CC2FC5">
      <w:pPr>
        <w:pStyle w:val="VCAAbody"/>
        <w:rPr>
          <w:lang w:val="en-AU"/>
        </w:rPr>
      </w:pPr>
      <w:r w:rsidRPr="00E86F68">
        <w:rPr>
          <w:lang w:val="en-AU"/>
        </w:rPr>
        <w:t>The questions on the worksheet ask students to identify the claims about the Silk Road made by Green and evaluate the evidence he offers.</w:t>
      </w:r>
    </w:p>
    <w:p w14:paraId="0BA49122" w14:textId="3B458204" w:rsidR="000D35F6" w:rsidRPr="00E86F68" w:rsidRDefault="000D35F6" w:rsidP="00815FAA">
      <w:pPr>
        <w:pStyle w:val="VCAAHeading4"/>
        <w:rPr>
          <w:lang w:val="en-AU"/>
        </w:rPr>
      </w:pPr>
      <w:r w:rsidRPr="00E86F68">
        <w:rPr>
          <w:lang w:val="en-AU"/>
        </w:rPr>
        <w:t xml:space="preserve">Activity </w:t>
      </w:r>
      <w:r w:rsidR="0047475C" w:rsidRPr="00E86F68">
        <w:rPr>
          <w:lang w:val="en-AU"/>
        </w:rPr>
        <w:t>1,</w:t>
      </w:r>
      <w:r w:rsidRPr="00E86F68">
        <w:rPr>
          <w:lang w:val="en-AU"/>
        </w:rPr>
        <w:t xml:space="preserve"> Part B </w:t>
      </w:r>
    </w:p>
    <w:p w14:paraId="67D72560" w14:textId="59E91BCD" w:rsidR="000D35F6" w:rsidRPr="00E86F68" w:rsidRDefault="000D35F6" w:rsidP="00815FAA">
      <w:pPr>
        <w:pStyle w:val="VCAAbody"/>
        <w:rPr>
          <w:lang w:val="en-AU"/>
        </w:rPr>
      </w:pPr>
      <w:r w:rsidRPr="00E86F68">
        <w:rPr>
          <w:lang w:val="en-AU"/>
        </w:rPr>
        <w:t xml:space="preserve">This </w:t>
      </w:r>
      <w:hyperlink w:anchor="Appendix2" w:history="1">
        <w:r w:rsidRPr="00E86F68">
          <w:rPr>
            <w:rStyle w:val="Hyperlink"/>
            <w:lang w:val="en-AU"/>
          </w:rPr>
          <w:t>worksheet</w:t>
        </w:r>
      </w:hyperlink>
      <w:r w:rsidRPr="00E86F68">
        <w:rPr>
          <w:lang w:val="en-AU"/>
        </w:rPr>
        <w:t xml:space="preserve"> covers </w:t>
      </w:r>
      <w:r w:rsidR="006A23CE" w:rsidRPr="00E86F68">
        <w:rPr>
          <w:lang w:val="en-AU"/>
        </w:rPr>
        <w:t>a later</w:t>
      </w:r>
      <w:r w:rsidRPr="00E86F68">
        <w:rPr>
          <w:lang w:val="en-AU"/>
        </w:rPr>
        <w:t xml:space="preserve"> section of the video on the Silk Road (6.17</w:t>
      </w:r>
      <w:r w:rsidR="00F10E67" w:rsidRPr="00E86F68">
        <w:rPr>
          <w:lang w:val="en-AU"/>
        </w:rPr>
        <w:t>–</w:t>
      </w:r>
      <w:r w:rsidRPr="00E86F68">
        <w:rPr>
          <w:lang w:val="en-AU"/>
        </w:rPr>
        <w:t>9.13</w:t>
      </w:r>
      <w:r w:rsidR="00F10E67" w:rsidRPr="00E86F68">
        <w:rPr>
          <w:lang w:val="en-AU"/>
        </w:rPr>
        <w:t xml:space="preserve"> </w:t>
      </w:r>
      <w:r w:rsidRPr="00E86F68">
        <w:rPr>
          <w:lang w:val="en-AU"/>
        </w:rPr>
        <w:t>min</w:t>
      </w:r>
      <w:r w:rsidR="00F10E67" w:rsidRPr="00E86F68">
        <w:rPr>
          <w:lang w:val="en-AU"/>
        </w:rPr>
        <w:t>ute</w:t>
      </w:r>
      <w:r w:rsidRPr="00E86F68">
        <w:rPr>
          <w:lang w:val="en-AU"/>
        </w:rPr>
        <w:t>s).</w:t>
      </w:r>
    </w:p>
    <w:p w14:paraId="79A7C656" w14:textId="6F016986" w:rsidR="000D35F6" w:rsidRPr="00E86F68" w:rsidRDefault="000D35F6" w:rsidP="00815FAA">
      <w:pPr>
        <w:pStyle w:val="VCAAbody"/>
        <w:rPr>
          <w:lang w:val="en-AU"/>
        </w:rPr>
      </w:pPr>
      <w:r w:rsidRPr="00E86F68">
        <w:rPr>
          <w:lang w:val="en-AU"/>
        </w:rPr>
        <w:t>The questions on the worksheet ask students to identify the claims made by Green about Buddhism as one of the world views that travelled the Silk Road. Again students are asked to evaluate the evidence offered by Green.</w:t>
      </w:r>
    </w:p>
    <w:p w14:paraId="6742529B" w14:textId="5EDC75EA" w:rsidR="000D35F6" w:rsidRPr="00E86F68" w:rsidRDefault="000D35F6" w:rsidP="00815FAA">
      <w:pPr>
        <w:pStyle w:val="VCAAbody"/>
        <w:rPr>
          <w:lang w:val="en-AU"/>
        </w:rPr>
      </w:pPr>
      <w:r w:rsidRPr="00E86F68">
        <w:rPr>
          <w:lang w:val="en-AU"/>
        </w:rPr>
        <w:t xml:space="preserve">Students begin a concept map on causes and consequences. This can be added to during Lesson </w:t>
      </w:r>
      <w:r w:rsidR="0047475C" w:rsidRPr="00E86F68">
        <w:rPr>
          <w:lang w:val="en-AU"/>
        </w:rPr>
        <w:t>2</w:t>
      </w:r>
      <w:r w:rsidRPr="00E86F68">
        <w:rPr>
          <w:lang w:val="en-AU"/>
        </w:rPr>
        <w:t>.</w:t>
      </w:r>
    </w:p>
    <w:p w14:paraId="143FDB4E" w14:textId="1B4FFF52" w:rsidR="00AC299F" w:rsidRPr="00E86F68" w:rsidRDefault="00AC299F" w:rsidP="00AC299F">
      <w:pPr>
        <w:pStyle w:val="VCAAHeading3"/>
        <w:rPr>
          <w:lang w:val="en-AU"/>
        </w:rPr>
      </w:pPr>
      <w:r w:rsidRPr="00E86F68">
        <w:rPr>
          <w:lang w:val="en-AU"/>
        </w:rPr>
        <w:lastRenderedPageBreak/>
        <w:t>Assessment</w:t>
      </w:r>
    </w:p>
    <w:p w14:paraId="038C7724" w14:textId="5C6BC9EC" w:rsidR="00AC299F" w:rsidRPr="00E86F68" w:rsidRDefault="00AC299F" w:rsidP="00924415">
      <w:pPr>
        <w:pStyle w:val="VCAAbody"/>
        <w:rPr>
          <w:lang w:val="en-AU"/>
        </w:rPr>
      </w:pPr>
      <w:r w:rsidRPr="00E86F68">
        <w:rPr>
          <w:lang w:val="en-AU"/>
        </w:rPr>
        <w:t xml:space="preserve">This will be done in </w:t>
      </w:r>
      <w:r w:rsidR="006D7BF8" w:rsidRPr="00E86F68">
        <w:rPr>
          <w:lang w:val="en-AU"/>
        </w:rPr>
        <w:t>Lesson 3</w:t>
      </w:r>
      <w:r w:rsidRPr="00E86F68">
        <w:rPr>
          <w:lang w:val="en-AU"/>
        </w:rPr>
        <w:t xml:space="preserve">, referring to the learning from </w:t>
      </w:r>
      <w:r w:rsidR="006B4449" w:rsidRPr="00E86F68">
        <w:rPr>
          <w:lang w:val="en-AU"/>
        </w:rPr>
        <w:t>the chosen assessment task</w:t>
      </w:r>
      <w:r w:rsidRPr="00E86F68">
        <w:rPr>
          <w:lang w:val="en-AU"/>
        </w:rPr>
        <w:t xml:space="preserve"> and </w:t>
      </w:r>
      <w:r w:rsidR="006B4449" w:rsidRPr="00E86F68">
        <w:rPr>
          <w:lang w:val="en-AU"/>
        </w:rPr>
        <w:t xml:space="preserve">the </w:t>
      </w:r>
      <w:r w:rsidRPr="00E86F68">
        <w:rPr>
          <w:lang w:val="en-AU"/>
        </w:rPr>
        <w:t xml:space="preserve">completed worksheets from </w:t>
      </w:r>
      <w:r w:rsidR="006D7BF8" w:rsidRPr="00E86F68">
        <w:rPr>
          <w:lang w:val="en-AU"/>
        </w:rPr>
        <w:t>Lesson</w:t>
      </w:r>
      <w:r w:rsidR="00A06AC6" w:rsidRPr="00E86F68">
        <w:rPr>
          <w:lang w:val="en-AU"/>
        </w:rPr>
        <w:t>s</w:t>
      </w:r>
      <w:r w:rsidR="006D7BF8" w:rsidRPr="00E86F68">
        <w:rPr>
          <w:lang w:val="en-AU"/>
        </w:rPr>
        <w:t xml:space="preserve"> 1</w:t>
      </w:r>
      <w:r w:rsidRPr="00E86F68">
        <w:rPr>
          <w:lang w:val="en-AU"/>
        </w:rPr>
        <w:t xml:space="preserve"> and </w:t>
      </w:r>
      <w:r w:rsidR="00A06AC6" w:rsidRPr="00E86F68">
        <w:rPr>
          <w:lang w:val="en-AU"/>
        </w:rPr>
        <w:t>2</w:t>
      </w:r>
      <w:r w:rsidRPr="00E86F68">
        <w:rPr>
          <w:lang w:val="en-AU"/>
        </w:rPr>
        <w:t>.</w:t>
      </w:r>
    </w:p>
    <w:p w14:paraId="2B11B069" w14:textId="5E94C81E" w:rsidR="00AC299F" w:rsidRPr="00E86F68" w:rsidRDefault="00AC299F">
      <w:pPr>
        <w:rPr>
          <w:rFonts w:ascii="Arial" w:hAnsi="Arial" w:cs="Arial"/>
          <w:color w:val="000000" w:themeColor="text1"/>
          <w:lang w:val="en-AU"/>
        </w:rPr>
      </w:pPr>
      <w:r w:rsidRPr="00E86F68">
        <w:rPr>
          <w:lang w:val="en-AU"/>
        </w:rPr>
        <w:br w:type="page"/>
      </w:r>
    </w:p>
    <w:p w14:paraId="4F234A0F" w14:textId="04B5A5A4" w:rsidR="00AC299F" w:rsidRPr="00E86F68" w:rsidRDefault="00AC299F" w:rsidP="00AC299F">
      <w:pPr>
        <w:pStyle w:val="VCAAHeading2"/>
        <w:rPr>
          <w:lang w:val="en-AU"/>
        </w:rPr>
      </w:pPr>
      <w:bookmarkStart w:id="15" w:name="_Toc14946298"/>
      <w:r w:rsidRPr="00E86F68">
        <w:rPr>
          <w:lang w:val="en-AU"/>
        </w:rPr>
        <w:lastRenderedPageBreak/>
        <w:t>Lesson 2</w:t>
      </w:r>
      <w:bookmarkEnd w:id="15"/>
    </w:p>
    <w:p w14:paraId="17DD0C60" w14:textId="77777777" w:rsidR="00AC299F" w:rsidRPr="00E86F68" w:rsidRDefault="00AC299F" w:rsidP="00AC299F">
      <w:pPr>
        <w:pStyle w:val="VCAAHeading3"/>
        <w:rPr>
          <w:lang w:val="en-AU"/>
        </w:rPr>
      </w:pPr>
      <w:r w:rsidRPr="00E86F68">
        <w:rPr>
          <w:lang w:val="en-AU"/>
        </w:rPr>
        <w:t>Focus questions</w:t>
      </w:r>
    </w:p>
    <w:p w14:paraId="5622DD8E" w14:textId="77777777" w:rsidR="00AC299F" w:rsidRPr="00E86F68" w:rsidRDefault="00AC299F" w:rsidP="00924415">
      <w:pPr>
        <w:pStyle w:val="VCAAbody"/>
        <w:rPr>
          <w:lang w:val="en-AU"/>
        </w:rPr>
      </w:pPr>
      <w:r w:rsidRPr="00E86F68">
        <w:rPr>
          <w:lang w:val="en-AU"/>
        </w:rPr>
        <w:t xml:space="preserve">How did ideas, religions and goods actually travel the Silk Road? </w:t>
      </w:r>
    </w:p>
    <w:p w14:paraId="4EE6084C" w14:textId="77777777" w:rsidR="007F27F8" w:rsidRPr="00E86F68" w:rsidRDefault="00AC299F" w:rsidP="00AC299F">
      <w:pPr>
        <w:pStyle w:val="VCAAHeading3"/>
        <w:rPr>
          <w:lang w:val="en-AU"/>
        </w:rPr>
      </w:pPr>
      <w:r w:rsidRPr="00E86F68">
        <w:rPr>
          <w:lang w:val="en-AU"/>
        </w:rPr>
        <w:t>Guiding information</w:t>
      </w:r>
    </w:p>
    <w:p w14:paraId="49C686BA" w14:textId="2E2E4B7C" w:rsidR="007F27F8" w:rsidRPr="00E86F68" w:rsidRDefault="00AC299F" w:rsidP="00924415">
      <w:pPr>
        <w:pStyle w:val="VCAAbody"/>
        <w:rPr>
          <w:lang w:val="en-AU"/>
        </w:rPr>
      </w:pPr>
      <w:r w:rsidRPr="00E86F68">
        <w:rPr>
          <w:lang w:val="en-AU"/>
        </w:rPr>
        <w:t>In this lesson students explore one example of what Green means by the Silk Road changing the world. Other commentators on this period of history have said that the Silk Road was the world</w:t>
      </w:r>
      <w:r w:rsidR="00172BFA" w:rsidRPr="00E86F68">
        <w:rPr>
          <w:lang w:val="en-AU"/>
        </w:rPr>
        <w:t>’</w:t>
      </w:r>
      <w:r w:rsidRPr="00E86F68">
        <w:rPr>
          <w:lang w:val="en-AU"/>
        </w:rPr>
        <w:t xml:space="preserve">s first </w:t>
      </w:r>
      <w:r w:rsidR="00172BFA" w:rsidRPr="00E86F68">
        <w:rPr>
          <w:lang w:val="en-AU"/>
        </w:rPr>
        <w:t>‘</w:t>
      </w:r>
      <w:r w:rsidRPr="00E86F68">
        <w:rPr>
          <w:lang w:val="en-AU"/>
        </w:rPr>
        <w:t>information superhighway</w:t>
      </w:r>
      <w:r w:rsidR="00172BFA" w:rsidRPr="00E86F68">
        <w:rPr>
          <w:lang w:val="en-AU"/>
        </w:rPr>
        <w:t>’</w:t>
      </w:r>
      <w:r w:rsidRPr="00E86F68">
        <w:rPr>
          <w:lang w:val="en-AU"/>
        </w:rPr>
        <w:t>.</w:t>
      </w:r>
    </w:p>
    <w:p w14:paraId="0FB0529F" w14:textId="660DE056" w:rsidR="00CC2FC5" w:rsidRPr="00E86F68" w:rsidRDefault="001C449D" w:rsidP="00924415">
      <w:pPr>
        <w:pStyle w:val="VCAAbody"/>
        <w:rPr>
          <w:lang w:val="en-AU"/>
        </w:rPr>
      </w:pPr>
      <w:r w:rsidRPr="00E86F68">
        <w:rPr>
          <w:lang w:val="en-AU"/>
        </w:rPr>
        <w:t>T</w:t>
      </w:r>
      <w:r w:rsidR="00AC299F" w:rsidRPr="00E86F68">
        <w:rPr>
          <w:lang w:val="en-AU"/>
        </w:rPr>
        <w:t xml:space="preserve">raders and travellers along the Silk Road came from many </w:t>
      </w:r>
      <w:r w:rsidR="00D135E7" w:rsidRPr="00E86F68">
        <w:rPr>
          <w:lang w:val="en-AU"/>
        </w:rPr>
        <w:t xml:space="preserve">cities, states and </w:t>
      </w:r>
      <w:r w:rsidR="00AC299F" w:rsidRPr="00E86F68">
        <w:rPr>
          <w:lang w:val="en-AU"/>
        </w:rPr>
        <w:t>countries</w:t>
      </w:r>
      <w:r w:rsidRPr="00E86F68">
        <w:rPr>
          <w:lang w:val="en-AU"/>
        </w:rPr>
        <w:t>,</w:t>
      </w:r>
      <w:r w:rsidR="00AC299F" w:rsidRPr="00E86F68">
        <w:rPr>
          <w:lang w:val="en-AU"/>
        </w:rPr>
        <w:t xml:space="preserve"> </w:t>
      </w:r>
      <w:r w:rsidRPr="00E86F68">
        <w:rPr>
          <w:lang w:val="en-AU"/>
        </w:rPr>
        <w:t>and</w:t>
      </w:r>
      <w:r w:rsidR="00AC299F" w:rsidRPr="00E86F68">
        <w:rPr>
          <w:lang w:val="en-AU"/>
        </w:rPr>
        <w:t xml:space="preserve"> their cultures</w:t>
      </w:r>
      <w:r w:rsidRPr="00E86F68">
        <w:rPr>
          <w:lang w:val="en-AU"/>
        </w:rPr>
        <w:t xml:space="preserve"> –</w:t>
      </w:r>
      <w:r w:rsidR="00AC299F" w:rsidRPr="00E86F68">
        <w:rPr>
          <w:lang w:val="en-AU"/>
        </w:rPr>
        <w:t xml:space="preserve"> including religious and secular ideas</w:t>
      </w:r>
      <w:r w:rsidRPr="00E86F68">
        <w:rPr>
          <w:lang w:val="en-AU"/>
        </w:rPr>
        <w:t xml:space="preserve"> –</w:t>
      </w:r>
      <w:r w:rsidR="00AC299F" w:rsidRPr="00E86F68">
        <w:rPr>
          <w:lang w:val="en-AU"/>
        </w:rPr>
        <w:t xml:space="preserve"> travelled with them and were part of the discussions and exchanges along the</w:t>
      </w:r>
      <w:r w:rsidRPr="00E86F68">
        <w:rPr>
          <w:lang w:val="en-AU"/>
        </w:rPr>
        <w:t>ir</w:t>
      </w:r>
      <w:r w:rsidR="00AC299F" w:rsidRPr="00E86F68">
        <w:rPr>
          <w:lang w:val="en-AU"/>
        </w:rPr>
        <w:t xml:space="preserve"> journeys. </w:t>
      </w:r>
      <w:r w:rsidR="000F4281" w:rsidRPr="00E86F68">
        <w:rPr>
          <w:lang w:val="en-AU"/>
        </w:rPr>
        <w:t xml:space="preserve">Merchants usually traversed the same ‘leg’ (or section) of a route and back, buying at one city and selling for a mark-up (raised price) at the destination city, but goods and ideas travelled the full distance of the various routes of the Silk Road.  </w:t>
      </w:r>
      <w:r w:rsidR="00D135E7" w:rsidRPr="00E86F68">
        <w:rPr>
          <w:lang w:val="en-AU"/>
        </w:rPr>
        <w:t>An example of cultural exchange on the Silk Road was the spread of Buddhism through the trade of silk and travellers giving the Buddhist monasteries money to provide a kind of ‘supernatural insurance’ during dangerous journeys, according to Green.</w:t>
      </w:r>
      <w:r w:rsidR="000F4281" w:rsidRPr="00E86F68">
        <w:rPr>
          <w:lang w:val="en-AU"/>
        </w:rPr>
        <w:t xml:space="preserve"> It was traditional for diplomats and monks to accompany the caravans for a leg of the journey and be given food, water and safe travel. In return merchants sought Buddha’s blessings from monks for the safety and success of their trade missions. </w:t>
      </w:r>
    </w:p>
    <w:p w14:paraId="607D5A88" w14:textId="7D815270" w:rsidR="007F27F8" w:rsidRPr="00E86F68" w:rsidRDefault="00CC2FC5" w:rsidP="00924415">
      <w:pPr>
        <w:pStyle w:val="VCAAbody"/>
        <w:rPr>
          <w:lang w:val="en-AU"/>
        </w:rPr>
      </w:pPr>
      <w:r w:rsidRPr="00E86F68">
        <w:rPr>
          <w:lang w:val="en-AU"/>
        </w:rPr>
        <w:t xml:space="preserve">Some major religions that are still here today began and travelled the Silk Road </w:t>
      </w:r>
      <w:r w:rsidR="00D135E7" w:rsidRPr="00E86F68">
        <w:rPr>
          <w:lang w:val="en-AU"/>
        </w:rPr>
        <w:t>during</w:t>
      </w:r>
      <w:r w:rsidRPr="00E86F68">
        <w:rPr>
          <w:lang w:val="en-AU"/>
        </w:rPr>
        <w:t xml:space="preserve"> the seventh century CE/AD</w:t>
      </w:r>
      <w:r w:rsidR="00D135E7" w:rsidRPr="00E86F68">
        <w:rPr>
          <w:lang w:val="en-AU"/>
        </w:rPr>
        <w:t xml:space="preserve"> (at the time of </w:t>
      </w:r>
      <w:proofErr w:type="spellStart"/>
      <w:r w:rsidR="00D135E7" w:rsidRPr="00E86F68">
        <w:rPr>
          <w:lang w:val="en-AU"/>
        </w:rPr>
        <w:t>Xuanzang</w:t>
      </w:r>
      <w:proofErr w:type="spellEnd"/>
      <w:r w:rsidR="00D135E7" w:rsidRPr="00E86F68">
        <w:rPr>
          <w:lang w:val="en-AU"/>
        </w:rPr>
        <w:t>, studied in Lesson 3)</w:t>
      </w:r>
      <w:r w:rsidRPr="00E86F68">
        <w:rPr>
          <w:lang w:val="en-AU"/>
        </w:rPr>
        <w:t xml:space="preserve">, for example, Hinduism, Judaism, Hellenism, Confucianism, Buddhism, Christianity and Islam. Others, such as Shamanism and Zoroastrianism, are in serious decline today but were more popular during the heyday of the Silk Road. Even if some religion and secular world views </w:t>
      </w:r>
      <w:r w:rsidR="00D135E7" w:rsidRPr="00E86F68">
        <w:rPr>
          <w:lang w:val="en-AU"/>
        </w:rPr>
        <w:t>were not spread widely on the Silk Road</w:t>
      </w:r>
      <w:r w:rsidRPr="00E86F68">
        <w:rPr>
          <w:lang w:val="en-AU"/>
        </w:rPr>
        <w:t>, their adherents lived among communities in which sharing ideas and understandings was</w:t>
      </w:r>
      <w:r w:rsidR="00D135E7" w:rsidRPr="00E86F68">
        <w:rPr>
          <w:lang w:val="en-AU"/>
        </w:rPr>
        <w:t xml:space="preserve"> increasingly</w:t>
      </w:r>
      <w:r w:rsidRPr="00E86F68">
        <w:rPr>
          <w:lang w:val="en-AU"/>
        </w:rPr>
        <w:t xml:space="preserve"> part of trade, diplomacy and even interfaith debate.</w:t>
      </w:r>
    </w:p>
    <w:p w14:paraId="3CB7D598" w14:textId="3E6E9385" w:rsidR="00AC299F" w:rsidRPr="00E86F68" w:rsidRDefault="00AC299F" w:rsidP="00924415">
      <w:pPr>
        <w:pStyle w:val="VCAAHeading4"/>
        <w:rPr>
          <w:lang w:val="en-AU"/>
        </w:rPr>
      </w:pPr>
      <w:r w:rsidRPr="00E86F68">
        <w:rPr>
          <w:lang w:val="en-AU"/>
        </w:rPr>
        <w:t xml:space="preserve">Map </w:t>
      </w:r>
      <w:r w:rsidR="00BD5683" w:rsidRPr="00E86F68">
        <w:rPr>
          <w:lang w:val="en-AU"/>
        </w:rPr>
        <w:t>s</w:t>
      </w:r>
      <w:r w:rsidRPr="00E86F68">
        <w:rPr>
          <w:lang w:val="en-AU"/>
        </w:rPr>
        <w:t xml:space="preserve">tarting </w:t>
      </w:r>
      <w:r w:rsidR="00BD5683" w:rsidRPr="00E86F68">
        <w:rPr>
          <w:lang w:val="en-AU"/>
        </w:rPr>
        <w:t>p</w:t>
      </w:r>
      <w:r w:rsidRPr="00E86F68">
        <w:rPr>
          <w:lang w:val="en-AU"/>
        </w:rPr>
        <w:t xml:space="preserve">oints for </w:t>
      </w:r>
      <w:r w:rsidR="00626647" w:rsidRPr="00E86F68">
        <w:rPr>
          <w:lang w:val="en-AU"/>
        </w:rPr>
        <w:t>Activity</w:t>
      </w:r>
      <w:r w:rsidR="006D7BF8" w:rsidRPr="00E86F68">
        <w:rPr>
          <w:lang w:val="en-AU"/>
        </w:rPr>
        <w:t xml:space="preserve"> 2</w:t>
      </w:r>
      <w:r w:rsidRPr="00E86F68">
        <w:rPr>
          <w:lang w:val="en-AU"/>
        </w:rPr>
        <w:t xml:space="preserve"> </w:t>
      </w:r>
      <w:r w:rsidR="00BD5683" w:rsidRPr="00E86F68">
        <w:rPr>
          <w:lang w:val="en-AU"/>
        </w:rPr>
        <w:t>w</w:t>
      </w:r>
      <w:r w:rsidRPr="00E86F68">
        <w:rPr>
          <w:lang w:val="en-AU"/>
        </w:rPr>
        <w:t>orksheet</w:t>
      </w:r>
    </w:p>
    <w:p w14:paraId="545B9860" w14:textId="28F55857" w:rsidR="00AC299F" w:rsidRPr="00E86F68" w:rsidRDefault="005F2D82" w:rsidP="00924415">
      <w:pPr>
        <w:pStyle w:val="VCAAbody"/>
        <w:rPr>
          <w:lang w:val="en-AU"/>
        </w:rPr>
      </w:pPr>
      <w:r w:rsidRPr="00E86F68">
        <w:rPr>
          <w:lang w:val="en-AU"/>
        </w:rPr>
        <w:t xml:space="preserve">Once the student selects a religion for their traveller for Activity 2, the teacher will identify an appropriate place for the journey to begin. </w:t>
      </w:r>
      <w:r w:rsidR="00AB67FF" w:rsidRPr="00E86F68">
        <w:rPr>
          <w:lang w:val="en-AU"/>
        </w:rPr>
        <w:t xml:space="preserve"> See the </w:t>
      </w:r>
      <w:hyperlink r:id="rId32" w:history="1">
        <w:r w:rsidR="00AB67FF" w:rsidRPr="00E86F68">
          <w:rPr>
            <w:rStyle w:val="Hyperlink"/>
            <w:lang w:val="en-AU"/>
          </w:rPr>
          <w:t>Interactive map of the cities along the Silk Road</w:t>
        </w:r>
      </w:hyperlink>
      <w:r w:rsidR="00AB67FF" w:rsidRPr="00E86F68">
        <w:rPr>
          <w:lang w:val="en-AU"/>
        </w:rPr>
        <w:t xml:space="preserve">, UNESCO. </w:t>
      </w:r>
      <w:r w:rsidR="00AC299F" w:rsidRPr="00E86F68">
        <w:rPr>
          <w:lang w:val="en-AU"/>
        </w:rPr>
        <w:t>The following list notes some places where religions intersected with routes of the Silk Road:</w:t>
      </w:r>
    </w:p>
    <w:p w14:paraId="58F17DEE" w14:textId="3D9DB86A" w:rsidR="00AC299F" w:rsidRPr="00E86F68" w:rsidRDefault="00AC299F" w:rsidP="00815FAA">
      <w:pPr>
        <w:pStyle w:val="VCAAbullet"/>
        <w:rPr>
          <w:lang w:val="en-AU"/>
        </w:rPr>
      </w:pPr>
      <w:r w:rsidRPr="00E86F68">
        <w:rPr>
          <w:lang w:val="en-AU"/>
        </w:rPr>
        <w:t>Hinduism</w:t>
      </w:r>
      <w:r w:rsidR="005F2D82" w:rsidRPr="00E86F68">
        <w:rPr>
          <w:lang w:val="en-AU"/>
        </w:rPr>
        <w:t xml:space="preserve"> –</w:t>
      </w:r>
      <w:r w:rsidRPr="00E86F68">
        <w:rPr>
          <w:lang w:val="en-AU"/>
        </w:rPr>
        <w:t xml:space="preserve"> </w:t>
      </w:r>
      <w:proofErr w:type="spellStart"/>
      <w:r w:rsidRPr="00E86F68">
        <w:rPr>
          <w:lang w:val="en-AU"/>
        </w:rPr>
        <w:t>Fatehpur-Sikri</w:t>
      </w:r>
      <w:proofErr w:type="spellEnd"/>
      <w:r w:rsidRPr="00E86F68">
        <w:rPr>
          <w:lang w:val="en-AU"/>
        </w:rPr>
        <w:t xml:space="preserve"> </w:t>
      </w:r>
      <w:r w:rsidR="005F2D82" w:rsidRPr="00E86F68">
        <w:rPr>
          <w:lang w:val="en-AU"/>
        </w:rPr>
        <w:t>(</w:t>
      </w:r>
      <w:r w:rsidRPr="00E86F68">
        <w:rPr>
          <w:lang w:val="en-AU"/>
        </w:rPr>
        <w:t>India</w:t>
      </w:r>
      <w:r w:rsidR="005F2D82" w:rsidRPr="00E86F68">
        <w:rPr>
          <w:lang w:val="en-AU"/>
        </w:rPr>
        <w:t>)</w:t>
      </w:r>
    </w:p>
    <w:p w14:paraId="4378F23F" w14:textId="51ACF12D" w:rsidR="00AC299F" w:rsidRPr="00E86F68" w:rsidRDefault="00AC299F" w:rsidP="00815FAA">
      <w:pPr>
        <w:pStyle w:val="VCAAbullet"/>
        <w:rPr>
          <w:lang w:val="en-AU"/>
        </w:rPr>
      </w:pPr>
      <w:r w:rsidRPr="00E86F68">
        <w:rPr>
          <w:lang w:val="en-AU"/>
        </w:rPr>
        <w:t>Judaism</w:t>
      </w:r>
      <w:r w:rsidR="005F2D82" w:rsidRPr="00E86F68">
        <w:rPr>
          <w:lang w:val="en-AU"/>
        </w:rPr>
        <w:t xml:space="preserve"> –</w:t>
      </w:r>
      <w:r w:rsidRPr="00E86F68">
        <w:rPr>
          <w:lang w:val="en-AU"/>
        </w:rPr>
        <w:t xml:space="preserve"> Alexandria and Aleppo</w:t>
      </w:r>
      <w:r w:rsidR="00AB67FF" w:rsidRPr="00E86F68">
        <w:rPr>
          <w:lang w:val="en-AU"/>
        </w:rPr>
        <w:t xml:space="preserve"> (</w:t>
      </w:r>
      <w:r w:rsidRPr="00E86F68">
        <w:rPr>
          <w:lang w:val="en-AU"/>
        </w:rPr>
        <w:t>Middle East</w:t>
      </w:r>
      <w:r w:rsidR="00AB67FF" w:rsidRPr="00E86F68">
        <w:rPr>
          <w:lang w:val="en-AU"/>
        </w:rPr>
        <w:t>)</w:t>
      </w:r>
      <w:r w:rsidRPr="00E86F68">
        <w:rPr>
          <w:lang w:val="en-AU"/>
        </w:rPr>
        <w:t xml:space="preserve"> </w:t>
      </w:r>
    </w:p>
    <w:p w14:paraId="11F22C1D" w14:textId="791C2139" w:rsidR="00AC299F" w:rsidRPr="00E86F68" w:rsidRDefault="00AC299F" w:rsidP="00815FAA">
      <w:pPr>
        <w:pStyle w:val="VCAAbullet"/>
        <w:rPr>
          <w:lang w:val="en-AU"/>
        </w:rPr>
      </w:pPr>
      <w:r w:rsidRPr="00E86F68">
        <w:rPr>
          <w:lang w:val="en-AU"/>
        </w:rPr>
        <w:t>Buddhism</w:t>
      </w:r>
      <w:r w:rsidR="005F2D82" w:rsidRPr="00E86F68">
        <w:rPr>
          <w:lang w:val="en-AU"/>
        </w:rPr>
        <w:t xml:space="preserve"> –</w:t>
      </w:r>
      <w:r w:rsidRPr="00E86F68">
        <w:rPr>
          <w:lang w:val="en-AU"/>
        </w:rPr>
        <w:t xml:space="preserve"> </w:t>
      </w:r>
      <w:proofErr w:type="spellStart"/>
      <w:r w:rsidRPr="00E86F68">
        <w:rPr>
          <w:lang w:val="en-AU"/>
        </w:rPr>
        <w:t>Fatehpur-Sikri</w:t>
      </w:r>
      <w:proofErr w:type="spellEnd"/>
      <w:r w:rsidR="00AB67FF" w:rsidRPr="00E86F68">
        <w:rPr>
          <w:lang w:val="en-AU"/>
        </w:rPr>
        <w:t xml:space="preserve"> (</w:t>
      </w:r>
      <w:r w:rsidRPr="00E86F68">
        <w:rPr>
          <w:lang w:val="en-AU"/>
        </w:rPr>
        <w:t>India</w:t>
      </w:r>
      <w:r w:rsidR="00AB67FF" w:rsidRPr="00E86F68">
        <w:rPr>
          <w:lang w:val="en-AU"/>
        </w:rPr>
        <w:t>)</w:t>
      </w:r>
    </w:p>
    <w:p w14:paraId="1293041E" w14:textId="20B23338" w:rsidR="00AC299F" w:rsidRPr="00E86F68" w:rsidRDefault="00AC299F" w:rsidP="00815FAA">
      <w:pPr>
        <w:pStyle w:val="VCAAbullet"/>
        <w:rPr>
          <w:lang w:val="en-AU"/>
        </w:rPr>
      </w:pPr>
      <w:r w:rsidRPr="00E86F68">
        <w:rPr>
          <w:lang w:val="en-AU"/>
        </w:rPr>
        <w:t>Christianity</w:t>
      </w:r>
      <w:r w:rsidR="005F2D82" w:rsidRPr="00E86F68">
        <w:rPr>
          <w:lang w:val="en-AU"/>
        </w:rPr>
        <w:t xml:space="preserve"> –</w:t>
      </w:r>
      <w:r w:rsidRPr="00E86F68">
        <w:rPr>
          <w:lang w:val="en-AU"/>
        </w:rPr>
        <w:t xml:space="preserve"> Alexandria and Aleppo</w:t>
      </w:r>
      <w:r w:rsidR="00AB67FF" w:rsidRPr="00E86F68">
        <w:rPr>
          <w:lang w:val="en-AU"/>
        </w:rPr>
        <w:t xml:space="preserve"> (</w:t>
      </w:r>
      <w:r w:rsidRPr="00E86F68">
        <w:rPr>
          <w:lang w:val="en-AU"/>
        </w:rPr>
        <w:t>Middle East</w:t>
      </w:r>
      <w:r w:rsidR="00AB67FF" w:rsidRPr="00E86F68">
        <w:rPr>
          <w:lang w:val="en-AU"/>
        </w:rPr>
        <w:t>)</w:t>
      </w:r>
    </w:p>
    <w:p w14:paraId="2B8CEEFA" w14:textId="516D62DD" w:rsidR="007F27F8" w:rsidRPr="00E86F68" w:rsidRDefault="00AC299F" w:rsidP="00815FAA">
      <w:pPr>
        <w:pStyle w:val="VCAAbullet"/>
        <w:rPr>
          <w:lang w:val="en-AU"/>
        </w:rPr>
      </w:pPr>
      <w:r w:rsidRPr="00E86F68">
        <w:rPr>
          <w:lang w:val="en-AU"/>
        </w:rPr>
        <w:t>Islam</w:t>
      </w:r>
      <w:r w:rsidR="005F2D82" w:rsidRPr="00E86F68">
        <w:rPr>
          <w:lang w:val="en-AU"/>
        </w:rPr>
        <w:t xml:space="preserve"> –</w:t>
      </w:r>
      <w:r w:rsidRPr="00E86F68">
        <w:rPr>
          <w:lang w:val="en-AU"/>
        </w:rPr>
        <w:t xml:space="preserve"> Aleppo</w:t>
      </w:r>
      <w:r w:rsidR="00AB67FF" w:rsidRPr="00E86F68">
        <w:rPr>
          <w:lang w:val="en-AU"/>
        </w:rPr>
        <w:t>,</w:t>
      </w:r>
      <w:r w:rsidRPr="00E86F68">
        <w:rPr>
          <w:lang w:val="en-AU"/>
        </w:rPr>
        <w:t xml:space="preserve"> Jeddah</w:t>
      </w:r>
      <w:r w:rsidR="00AB67FF" w:rsidRPr="00E86F68">
        <w:rPr>
          <w:lang w:val="en-AU"/>
        </w:rPr>
        <w:t>,</w:t>
      </w:r>
      <w:r w:rsidRPr="00E86F68">
        <w:rPr>
          <w:lang w:val="en-AU"/>
        </w:rPr>
        <w:t xml:space="preserve"> Isfahan</w:t>
      </w:r>
      <w:r w:rsidR="00AB67FF" w:rsidRPr="00E86F68">
        <w:rPr>
          <w:lang w:val="en-AU"/>
        </w:rPr>
        <w:t>,</w:t>
      </w:r>
      <w:r w:rsidRPr="00E86F68">
        <w:rPr>
          <w:lang w:val="en-AU"/>
        </w:rPr>
        <w:t xml:space="preserve"> Yazd</w:t>
      </w:r>
      <w:r w:rsidR="00AB67FF" w:rsidRPr="00E86F68">
        <w:rPr>
          <w:lang w:val="en-AU"/>
        </w:rPr>
        <w:t>,</w:t>
      </w:r>
      <w:r w:rsidRPr="00E86F68">
        <w:rPr>
          <w:lang w:val="en-AU"/>
        </w:rPr>
        <w:t xml:space="preserve"> Bam</w:t>
      </w:r>
      <w:r w:rsidR="00AB67FF" w:rsidRPr="00E86F68">
        <w:rPr>
          <w:lang w:val="en-AU"/>
        </w:rPr>
        <w:t xml:space="preserve"> (Middle East),</w:t>
      </w:r>
      <w:r w:rsidRPr="00E86F68">
        <w:rPr>
          <w:lang w:val="en-AU"/>
        </w:rPr>
        <w:t xml:space="preserve"> Zanzibar</w:t>
      </w:r>
      <w:r w:rsidR="00AB67FF" w:rsidRPr="00E86F68">
        <w:rPr>
          <w:lang w:val="en-AU"/>
        </w:rPr>
        <w:t xml:space="preserve"> (Africa)</w:t>
      </w:r>
    </w:p>
    <w:p w14:paraId="67523692" w14:textId="1AE7D1C6" w:rsidR="00AB67FF" w:rsidRPr="00E86F68" w:rsidRDefault="00AC299F" w:rsidP="00AB67FF">
      <w:pPr>
        <w:pStyle w:val="VCAAbody"/>
        <w:rPr>
          <w:lang w:val="en-AU"/>
        </w:rPr>
      </w:pPr>
      <w:r w:rsidRPr="00E86F68">
        <w:rPr>
          <w:lang w:val="en-AU"/>
        </w:rPr>
        <w:t>These</w:t>
      </w:r>
      <w:r w:rsidR="00AB67FF" w:rsidRPr="00E86F68">
        <w:rPr>
          <w:lang w:val="en-AU"/>
        </w:rPr>
        <w:t xml:space="preserve"> places</w:t>
      </w:r>
      <w:r w:rsidRPr="00E86F68">
        <w:rPr>
          <w:lang w:val="en-AU"/>
        </w:rPr>
        <w:t xml:space="preserve"> do not represent the places of origin of those religions. </w:t>
      </w:r>
      <w:r w:rsidR="00AB67FF" w:rsidRPr="00E86F68">
        <w:rPr>
          <w:lang w:val="en-AU"/>
        </w:rPr>
        <w:t xml:space="preserve">They </w:t>
      </w:r>
      <w:r w:rsidRPr="00E86F68">
        <w:rPr>
          <w:lang w:val="en-AU"/>
        </w:rPr>
        <w:t>were places where different religions coexisted.</w:t>
      </w:r>
    </w:p>
    <w:p w14:paraId="09A0FCA7" w14:textId="58B8A9E3" w:rsidR="00AC299F" w:rsidRPr="00E86F68" w:rsidRDefault="00AC299F" w:rsidP="00924415">
      <w:pPr>
        <w:pStyle w:val="VCAAbody"/>
        <w:rPr>
          <w:lang w:val="en-AU"/>
        </w:rPr>
      </w:pPr>
      <w:r w:rsidRPr="00E86F68">
        <w:rPr>
          <w:lang w:val="en-AU"/>
        </w:rPr>
        <w:t>The world views of Secular Humanism and Rationalism are not included in this period of time of the Silk Road.</w:t>
      </w:r>
    </w:p>
    <w:p w14:paraId="0ACF966E" w14:textId="19D4381A" w:rsidR="007F27F8" w:rsidRPr="00E86F68" w:rsidRDefault="00AC299F" w:rsidP="00924415">
      <w:pPr>
        <w:pStyle w:val="VCAAbody"/>
        <w:rPr>
          <w:lang w:val="en-AU"/>
        </w:rPr>
      </w:pPr>
      <w:r w:rsidRPr="00E86F68">
        <w:rPr>
          <w:lang w:val="en-AU"/>
        </w:rPr>
        <w:t xml:space="preserve">The Silk Road facilitated not only the trade of goods. As </w:t>
      </w:r>
      <w:r w:rsidR="00976E0D" w:rsidRPr="00E86F68">
        <w:rPr>
          <w:lang w:val="en-AU"/>
        </w:rPr>
        <w:t>Green</w:t>
      </w:r>
      <w:r w:rsidRPr="00E86F68">
        <w:rPr>
          <w:lang w:val="en-AU"/>
        </w:rPr>
        <w:t xml:space="preserve"> explains in</w:t>
      </w:r>
      <w:r w:rsidR="00976E0D" w:rsidRPr="00E86F68">
        <w:rPr>
          <w:lang w:val="en-AU"/>
        </w:rPr>
        <w:t xml:space="preserve"> the video, in</w:t>
      </w:r>
      <w:r w:rsidRPr="00E86F68">
        <w:rPr>
          <w:lang w:val="en-AU"/>
        </w:rPr>
        <w:t xml:space="preserve"> his second point on how the Silk Road impacted ordinary people, perhaps most importantly </w:t>
      </w:r>
      <w:r w:rsidR="00976E0D" w:rsidRPr="00E86F68">
        <w:rPr>
          <w:lang w:val="en-AU"/>
        </w:rPr>
        <w:t>the Silk Road</w:t>
      </w:r>
      <w:r w:rsidRPr="00E86F68">
        <w:rPr>
          <w:lang w:val="en-AU"/>
        </w:rPr>
        <w:t xml:space="preserve"> led to the wholesale exchange of ideas. For Humanist</w:t>
      </w:r>
      <w:r w:rsidR="00976E0D" w:rsidRPr="00E86F68">
        <w:rPr>
          <w:lang w:val="en-AU"/>
        </w:rPr>
        <w:t>s</w:t>
      </w:r>
      <w:r w:rsidRPr="00E86F68">
        <w:rPr>
          <w:lang w:val="en-AU"/>
        </w:rPr>
        <w:t xml:space="preserve"> and Rationalist</w:t>
      </w:r>
      <w:r w:rsidR="00976E0D" w:rsidRPr="00E86F68">
        <w:rPr>
          <w:lang w:val="en-AU"/>
        </w:rPr>
        <w:t>s</w:t>
      </w:r>
      <w:r w:rsidRPr="00E86F68">
        <w:rPr>
          <w:lang w:val="en-AU"/>
        </w:rPr>
        <w:t xml:space="preserve">, this free flow of competing </w:t>
      </w:r>
      <w:r w:rsidRPr="00E86F68">
        <w:rPr>
          <w:lang w:val="en-AU"/>
        </w:rPr>
        <w:lastRenderedPageBreak/>
        <w:t>ideas is essential to the growth of human knowledge. It is through this exchange and the critical comparing and contrasting of ideas that less tenable ideas are weeded out. The kind of exchanges of ideas that flourished thanks to the Silk Road laid the groundwork for the explosion of cross-communications and critical thinking that marked the Enlightenment.</w:t>
      </w:r>
    </w:p>
    <w:p w14:paraId="47D90CD6" w14:textId="7DF3BE11" w:rsidR="00AC299F" w:rsidRPr="00E86F68" w:rsidRDefault="00AC299F" w:rsidP="00AC299F">
      <w:pPr>
        <w:pStyle w:val="VCAAHeading3"/>
        <w:rPr>
          <w:lang w:val="en-AU"/>
        </w:rPr>
      </w:pPr>
      <w:r w:rsidRPr="00E86F68">
        <w:rPr>
          <w:lang w:val="en-AU"/>
        </w:rPr>
        <w:t>Learning activities</w:t>
      </w:r>
    </w:p>
    <w:p w14:paraId="39F48397" w14:textId="034B8017" w:rsidR="007F27F8" w:rsidRPr="00E86F68" w:rsidRDefault="00626647" w:rsidP="00924415">
      <w:pPr>
        <w:pStyle w:val="VCAAHeading4"/>
        <w:rPr>
          <w:lang w:val="en-AU"/>
        </w:rPr>
      </w:pPr>
      <w:r w:rsidRPr="00E86F68">
        <w:rPr>
          <w:lang w:val="en-AU"/>
        </w:rPr>
        <w:t>Activity</w:t>
      </w:r>
      <w:r w:rsidR="006D7BF8" w:rsidRPr="00E86F68">
        <w:rPr>
          <w:lang w:val="en-AU"/>
        </w:rPr>
        <w:t xml:space="preserve"> 2</w:t>
      </w:r>
      <w:r w:rsidR="006C5156" w:rsidRPr="00E86F68">
        <w:rPr>
          <w:lang w:val="en-AU"/>
        </w:rPr>
        <w:t xml:space="preserve">, </w:t>
      </w:r>
      <w:r w:rsidR="00AC299F" w:rsidRPr="00E86F68">
        <w:rPr>
          <w:lang w:val="en-AU"/>
        </w:rPr>
        <w:t>Report on a journey along the Silk Road</w:t>
      </w:r>
    </w:p>
    <w:p w14:paraId="28963D7B" w14:textId="2B1F4313" w:rsidR="007F27F8" w:rsidRPr="00E86F68" w:rsidRDefault="00AC299F" w:rsidP="00924415">
      <w:pPr>
        <w:pStyle w:val="VCAAbody"/>
        <w:rPr>
          <w:lang w:val="en-AU"/>
        </w:rPr>
      </w:pPr>
      <w:r w:rsidRPr="00E86F68">
        <w:rPr>
          <w:lang w:val="en-AU"/>
        </w:rPr>
        <w:t xml:space="preserve">Students </w:t>
      </w:r>
      <w:r w:rsidR="006C5156" w:rsidRPr="00E86F68">
        <w:rPr>
          <w:lang w:val="en-AU"/>
        </w:rPr>
        <w:t xml:space="preserve">fill in a </w:t>
      </w:r>
      <w:hyperlink w:anchor="Appendix3" w:history="1">
        <w:r w:rsidR="006C5156" w:rsidRPr="00E86F68">
          <w:rPr>
            <w:rStyle w:val="Hyperlink"/>
            <w:lang w:val="en-AU"/>
          </w:rPr>
          <w:t>worksheet</w:t>
        </w:r>
      </w:hyperlink>
      <w:r w:rsidR="006C5156" w:rsidRPr="00E86F68">
        <w:rPr>
          <w:lang w:val="en-AU"/>
        </w:rPr>
        <w:t xml:space="preserve">, first </w:t>
      </w:r>
      <w:r w:rsidRPr="00E86F68">
        <w:rPr>
          <w:lang w:val="en-AU"/>
        </w:rPr>
        <w:t>choos</w:t>
      </w:r>
      <w:r w:rsidR="006C5156" w:rsidRPr="00E86F68">
        <w:rPr>
          <w:lang w:val="en-AU"/>
        </w:rPr>
        <w:t>ing</w:t>
      </w:r>
      <w:r w:rsidRPr="00E86F68">
        <w:rPr>
          <w:lang w:val="en-AU"/>
        </w:rPr>
        <w:t xml:space="preserve"> one religious world view from Buddhism, Christianity, Hinduism, Islam and Judaism</w:t>
      </w:r>
      <w:r w:rsidR="006C5156" w:rsidRPr="00E86F68">
        <w:rPr>
          <w:lang w:val="en-AU"/>
        </w:rPr>
        <w:t xml:space="preserve">. </w:t>
      </w:r>
      <w:r w:rsidRPr="00E86F68">
        <w:rPr>
          <w:lang w:val="en-AU"/>
        </w:rPr>
        <w:t xml:space="preserve">Students use the interactive UNESCO </w:t>
      </w:r>
      <w:r w:rsidR="006C5156" w:rsidRPr="00E86F68">
        <w:rPr>
          <w:lang w:val="en-AU"/>
        </w:rPr>
        <w:t>m</w:t>
      </w:r>
      <w:r w:rsidRPr="00E86F68">
        <w:rPr>
          <w:lang w:val="en-AU"/>
        </w:rPr>
        <w:t xml:space="preserve">ap to help them develop a narrative for a traveller from </w:t>
      </w:r>
      <w:r w:rsidR="006C5156" w:rsidRPr="00E86F68">
        <w:rPr>
          <w:lang w:val="en-AU"/>
        </w:rPr>
        <w:t>this religion</w:t>
      </w:r>
      <w:r w:rsidRPr="00E86F68">
        <w:rPr>
          <w:lang w:val="en-AU"/>
        </w:rPr>
        <w:t xml:space="preserve"> travelling the Silk Road.</w:t>
      </w:r>
    </w:p>
    <w:p w14:paraId="62BA7B0E" w14:textId="736C8F62" w:rsidR="007F27F8" w:rsidRPr="00E86F68" w:rsidRDefault="00AC299F" w:rsidP="00924415">
      <w:pPr>
        <w:pStyle w:val="VCAAbody"/>
        <w:rPr>
          <w:lang w:val="en-AU"/>
        </w:rPr>
      </w:pPr>
      <w:r w:rsidRPr="00E86F68">
        <w:rPr>
          <w:lang w:val="en-AU"/>
        </w:rPr>
        <w:t xml:space="preserve">Students could add to the concept map </w:t>
      </w:r>
      <w:r w:rsidR="006C5156" w:rsidRPr="00E86F68">
        <w:rPr>
          <w:lang w:val="en-AU"/>
        </w:rPr>
        <w:t xml:space="preserve">they </w:t>
      </w:r>
      <w:r w:rsidRPr="00E86F68">
        <w:rPr>
          <w:lang w:val="en-AU"/>
        </w:rPr>
        <w:t xml:space="preserve">developed in </w:t>
      </w:r>
      <w:r w:rsidR="006D7BF8" w:rsidRPr="00E86F68">
        <w:rPr>
          <w:lang w:val="en-AU"/>
        </w:rPr>
        <w:t>Lesson 1</w:t>
      </w:r>
      <w:r w:rsidRPr="00E86F68">
        <w:rPr>
          <w:lang w:val="en-AU"/>
        </w:rPr>
        <w:t>.</w:t>
      </w:r>
    </w:p>
    <w:p w14:paraId="1D92F4F8" w14:textId="3B700A97" w:rsidR="007F27F8" w:rsidRPr="00E86F68" w:rsidRDefault="00AC299F" w:rsidP="00924415">
      <w:pPr>
        <w:pStyle w:val="VCAAbody"/>
        <w:rPr>
          <w:lang w:val="en-AU"/>
        </w:rPr>
      </w:pPr>
      <w:r w:rsidRPr="00E86F68">
        <w:rPr>
          <w:lang w:val="en-AU"/>
        </w:rPr>
        <w:t xml:space="preserve">In order to begin to understand how various kinds of connections between cultures and religions might have been made, as </w:t>
      </w:r>
      <w:r w:rsidR="006C5156" w:rsidRPr="00E86F68">
        <w:rPr>
          <w:lang w:val="en-AU"/>
        </w:rPr>
        <w:t xml:space="preserve">they </w:t>
      </w:r>
      <w:r w:rsidRPr="00E86F68">
        <w:rPr>
          <w:lang w:val="en-AU"/>
        </w:rPr>
        <w:t xml:space="preserve">develop their narrative </w:t>
      </w:r>
      <w:r w:rsidR="006C5156" w:rsidRPr="00E86F68">
        <w:rPr>
          <w:lang w:val="en-AU"/>
        </w:rPr>
        <w:t xml:space="preserve">students </w:t>
      </w:r>
      <w:r w:rsidRPr="00E86F68">
        <w:rPr>
          <w:lang w:val="en-AU"/>
        </w:rPr>
        <w:t>could have the traveller grapple with one or more of the challenges below</w:t>
      </w:r>
      <w:r w:rsidR="006C5156" w:rsidRPr="00E86F68">
        <w:rPr>
          <w:lang w:val="en-AU"/>
        </w:rPr>
        <w:t>:</w:t>
      </w:r>
    </w:p>
    <w:p w14:paraId="2A4239C9" w14:textId="10C349E5" w:rsidR="007F27F8" w:rsidRPr="00E86F68" w:rsidRDefault="00AC299F" w:rsidP="00CC2FC5">
      <w:pPr>
        <w:pStyle w:val="VCAAbullet"/>
        <w:rPr>
          <w:lang w:val="en-AU"/>
        </w:rPr>
      </w:pPr>
      <w:r w:rsidRPr="00E86F68">
        <w:rPr>
          <w:lang w:val="en-AU"/>
        </w:rPr>
        <w:t>A desert tribe attacks a merchant</w:t>
      </w:r>
      <w:r w:rsidR="00172BFA" w:rsidRPr="00E86F68">
        <w:rPr>
          <w:lang w:val="en-AU"/>
        </w:rPr>
        <w:t>’</w:t>
      </w:r>
      <w:r w:rsidRPr="00E86F68">
        <w:rPr>
          <w:lang w:val="en-AU"/>
        </w:rPr>
        <w:t>s caravan and steals their goods. What do the beliefs about the traveller</w:t>
      </w:r>
      <w:r w:rsidR="00172BFA" w:rsidRPr="00E86F68">
        <w:rPr>
          <w:lang w:val="en-AU"/>
        </w:rPr>
        <w:t>’</w:t>
      </w:r>
      <w:r w:rsidRPr="00E86F68">
        <w:rPr>
          <w:lang w:val="en-AU"/>
        </w:rPr>
        <w:t>s religion suggest about the way they might react? Imagine that the tribe are puzzled by this reaction. What does the traveller tell them?</w:t>
      </w:r>
    </w:p>
    <w:p w14:paraId="6F0A7801" w14:textId="74BDF235" w:rsidR="007F27F8" w:rsidRPr="00E86F68" w:rsidRDefault="00AC299F" w:rsidP="00CC2FC5">
      <w:pPr>
        <w:pStyle w:val="VCAAbullet"/>
        <w:rPr>
          <w:lang w:val="en-AU"/>
        </w:rPr>
      </w:pPr>
      <w:r w:rsidRPr="00E86F68">
        <w:rPr>
          <w:lang w:val="en-AU"/>
        </w:rPr>
        <w:t>The traveller has just arrived at a city that does not allow entry to people with their religion. Imagine that the city authorities hold some mistaken ideas about the traveller</w:t>
      </w:r>
      <w:r w:rsidR="00172BFA" w:rsidRPr="00E86F68">
        <w:rPr>
          <w:lang w:val="en-AU"/>
        </w:rPr>
        <w:t>’</w:t>
      </w:r>
      <w:r w:rsidRPr="00E86F68">
        <w:rPr>
          <w:lang w:val="en-AU"/>
        </w:rPr>
        <w:t>s religion. How can the traveller persuade this city to allow</w:t>
      </w:r>
      <w:r w:rsidR="006C5156" w:rsidRPr="00E86F68">
        <w:rPr>
          <w:lang w:val="en-AU"/>
        </w:rPr>
        <w:t xml:space="preserve"> them</w:t>
      </w:r>
      <w:r w:rsidRPr="00E86F68">
        <w:rPr>
          <w:lang w:val="en-AU"/>
        </w:rPr>
        <w:t xml:space="preserve"> entry?</w:t>
      </w:r>
    </w:p>
    <w:p w14:paraId="50A61D27" w14:textId="2EF69150" w:rsidR="007F27F8" w:rsidRPr="00E86F68" w:rsidRDefault="00AC299F" w:rsidP="00CC2FC5">
      <w:pPr>
        <w:pStyle w:val="VCAAbullet"/>
        <w:rPr>
          <w:lang w:val="en-AU"/>
        </w:rPr>
      </w:pPr>
      <w:r w:rsidRPr="00E86F68">
        <w:rPr>
          <w:lang w:val="en-AU"/>
        </w:rPr>
        <w:t xml:space="preserve">The </w:t>
      </w:r>
      <w:r w:rsidR="006C5156" w:rsidRPr="00E86F68">
        <w:rPr>
          <w:lang w:val="en-AU"/>
        </w:rPr>
        <w:t>k</w:t>
      </w:r>
      <w:r w:rsidRPr="00E86F68">
        <w:rPr>
          <w:lang w:val="en-AU"/>
        </w:rPr>
        <w:t>ing of the country</w:t>
      </w:r>
      <w:r w:rsidR="006C5156" w:rsidRPr="00E86F68">
        <w:rPr>
          <w:lang w:val="en-AU"/>
        </w:rPr>
        <w:t xml:space="preserve"> they are travelling through</w:t>
      </w:r>
      <w:r w:rsidRPr="00E86F68">
        <w:rPr>
          <w:lang w:val="en-AU"/>
        </w:rPr>
        <w:t xml:space="preserve"> demands the traveller attends a royal audience to explain their religion. What does the traveller tell the royal audience?</w:t>
      </w:r>
    </w:p>
    <w:p w14:paraId="533E6930" w14:textId="4431699A" w:rsidR="007F27F8" w:rsidRPr="00E86F68" w:rsidRDefault="00AC299F" w:rsidP="00CC2FC5">
      <w:pPr>
        <w:pStyle w:val="VCAAbullet"/>
        <w:rPr>
          <w:lang w:val="en-AU"/>
        </w:rPr>
      </w:pPr>
      <w:r w:rsidRPr="00E86F68">
        <w:rPr>
          <w:lang w:val="en-AU"/>
        </w:rPr>
        <w:t>The traveller has tried to cross the desert but has lost their goatskin water container. According to their religion to whom or from what does the traveller seek guidance and why?</w:t>
      </w:r>
    </w:p>
    <w:p w14:paraId="036573C4" w14:textId="3D6C899A" w:rsidR="007F27F8" w:rsidRPr="00E86F68" w:rsidRDefault="00AC299F" w:rsidP="006524DB">
      <w:pPr>
        <w:pStyle w:val="VCAAbody"/>
        <w:rPr>
          <w:lang w:val="en-AU"/>
        </w:rPr>
      </w:pPr>
      <w:r w:rsidRPr="00E86F68">
        <w:rPr>
          <w:lang w:val="en-AU"/>
        </w:rPr>
        <w:t xml:space="preserve">In keeping with the period being studied </w:t>
      </w:r>
      <w:r w:rsidR="006C5156" w:rsidRPr="00E86F68">
        <w:rPr>
          <w:lang w:val="en-AU"/>
        </w:rPr>
        <w:t xml:space="preserve">students </w:t>
      </w:r>
      <w:r w:rsidRPr="00E86F68">
        <w:rPr>
          <w:lang w:val="en-AU"/>
        </w:rPr>
        <w:t xml:space="preserve">could </w:t>
      </w:r>
      <w:r w:rsidR="006C5156" w:rsidRPr="00E86F68">
        <w:rPr>
          <w:lang w:val="en-AU"/>
        </w:rPr>
        <w:t xml:space="preserve">present their report by </w:t>
      </w:r>
      <w:r w:rsidRPr="00E86F68">
        <w:rPr>
          <w:lang w:val="en-AU"/>
        </w:rPr>
        <w:t>creat</w:t>
      </w:r>
      <w:r w:rsidR="006C5156" w:rsidRPr="00E86F68">
        <w:rPr>
          <w:lang w:val="en-AU"/>
        </w:rPr>
        <w:t>ing</w:t>
      </w:r>
      <w:r w:rsidRPr="00E86F68">
        <w:rPr>
          <w:lang w:val="en-AU"/>
        </w:rPr>
        <w:t xml:space="preserve"> a journal or an illustrated scroll of their trip</w:t>
      </w:r>
      <w:r w:rsidR="00BE7D85" w:rsidRPr="00E86F68">
        <w:rPr>
          <w:lang w:val="en-AU"/>
        </w:rPr>
        <w:t xml:space="preserve"> entitled ‘A Traveller’s Tale’</w:t>
      </w:r>
      <w:r w:rsidR="006C5156" w:rsidRPr="00E86F68">
        <w:rPr>
          <w:lang w:val="en-AU"/>
        </w:rPr>
        <w:t>,</w:t>
      </w:r>
      <w:r w:rsidRPr="00E86F68">
        <w:rPr>
          <w:lang w:val="en-AU"/>
        </w:rPr>
        <w:t xml:space="preserve"> including information, questions, reflections and conclusions.</w:t>
      </w:r>
    </w:p>
    <w:p w14:paraId="34DF2292" w14:textId="59E3634D" w:rsidR="00AC299F" w:rsidRPr="00E86F68" w:rsidRDefault="00AC299F" w:rsidP="00AC299F">
      <w:pPr>
        <w:pStyle w:val="VCAAHeading3"/>
        <w:rPr>
          <w:lang w:val="en-AU"/>
        </w:rPr>
      </w:pPr>
      <w:r w:rsidRPr="00E86F68">
        <w:rPr>
          <w:lang w:val="en-AU"/>
        </w:rPr>
        <w:t>Assessment</w:t>
      </w:r>
    </w:p>
    <w:p w14:paraId="1DAB46A0" w14:textId="77777777" w:rsidR="006B4449" w:rsidRPr="00E86F68" w:rsidRDefault="00AC299F" w:rsidP="006B4449">
      <w:pPr>
        <w:pStyle w:val="VCAAbody"/>
        <w:rPr>
          <w:lang w:val="en-AU"/>
        </w:rPr>
      </w:pPr>
      <w:r w:rsidRPr="00E86F68">
        <w:rPr>
          <w:lang w:val="en-AU"/>
        </w:rPr>
        <w:t xml:space="preserve">This will be done in </w:t>
      </w:r>
      <w:r w:rsidR="006D7BF8" w:rsidRPr="00E86F68">
        <w:rPr>
          <w:lang w:val="en-AU"/>
        </w:rPr>
        <w:t>Lesson 3</w:t>
      </w:r>
      <w:r w:rsidRPr="00E86F68">
        <w:rPr>
          <w:lang w:val="en-AU"/>
        </w:rPr>
        <w:t xml:space="preserve">, referring to the learning from </w:t>
      </w:r>
      <w:r w:rsidR="006B4449" w:rsidRPr="00E86F68">
        <w:rPr>
          <w:lang w:val="en-AU"/>
        </w:rPr>
        <w:t>the chosen assessment task and the completed worksheets from Lessons 1 and 2.</w:t>
      </w:r>
    </w:p>
    <w:p w14:paraId="6F3E0F68" w14:textId="1394E072" w:rsidR="00AC299F" w:rsidRPr="00E86F68" w:rsidRDefault="00AC299F" w:rsidP="006524DB">
      <w:pPr>
        <w:pStyle w:val="VCAAbody"/>
        <w:rPr>
          <w:lang w:val="en-AU"/>
        </w:rPr>
      </w:pPr>
    </w:p>
    <w:p w14:paraId="3AE1F6DA" w14:textId="77777777" w:rsidR="00AC299F" w:rsidRPr="00E86F68" w:rsidRDefault="00AC299F" w:rsidP="00AC299F">
      <w:pPr>
        <w:rPr>
          <w:rFonts w:ascii="Arial" w:hAnsi="Arial" w:cs="Arial"/>
          <w:color w:val="000000" w:themeColor="text1"/>
          <w:lang w:val="en-AU"/>
        </w:rPr>
      </w:pPr>
      <w:r w:rsidRPr="00E86F68">
        <w:rPr>
          <w:lang w:val="en-AU"/>
        </w:rPr>
        <w:br w:type="page"/>
      </w:r>
    </w:p>
    <w:p w14:paraId="54339BF8" w14:textId="2B328D95" w:rsidR="00AC299F" w:rsidRPr="00E86F68" w:rsidRDefault="00AC299F" w:rsidP="00AC299F">
      <w:pPr>
        <w:pStyle w:val="VCAAHeading2"/>
        <w:rPr>
          <w:lang w:val="en-AU"/>
        </w:rPr>
      </w:pPr>
      <w:bookmarkStart w:id="16" w:name="_Toc14946299"/>
      <w:r w:rsidRPr="00E86F68">
        <w:rPr>
          <w:lang w:val="en-AU"/>
        </w:rPr>
        <w:lastRenderedPageBreak/>
        <w:t>Lesson 3</w:t>
      </w:r>
      <w:bookmarkEnd w:id="16"/>
    </w:p>
    <w:p w14:paraId="5AF36823" w14:textId="77777777" w:rsidR="00AC299F" w:rsidRPr="00E86F68" w:rsidRDefault="00AC299F" w:rsidP="00AC299F">
      <w:pPr>
        <w:pStyle w:val="VCAAHeading3"/>
        <w:rPr>
          <w:lang w:val="en-AU"/>
        </w:rPr>
      </w:pPr>
      <w:r w:rsidRPr="00E86F68">
        <w:rPr>
          <w:lang w:val="en-AU"/>
        </w:rPr>
        <w:t>Focus questions</w:t>
      </w:r>
    </w:p>
    <w:p w14:paraId="02BA81A3" w14:textId="77777777" w:rsidR="00AC299F" w:rsidRPr="00E86F68" w:rsidRDefault="00AC299F" w:rsidP="00B502E8">
      <w:pPr>
        <w:pStyle w:val="VCAAbody"/>
        <w:rPr>
          <w:lang w:val="en-AU"/>
        </w:rPr>
      </w:pPr>
      <w:r w:rsidRPr="00E86F68">
        <w:rPr>
          <w:lang w:val="en-AU"/>
        </w:rPr>
        <w:t xml:space="preserve">Why and how did </w:t>
      </w:r>
      <w:proofErr w:type="spellStart"/>
      <w:r w:rsidRPr="00E86F68">
        <w:rPr>
          <w:lang w:val="en-AU"/>
        </w:rPr>
        <w:t>Xuanzang</w:t>
      </w:r>
      <w:proofErr w:type="spellEnd"/>
      <w:r w:rsidRPr="00E86F68">
        <w:rPr>
          <w:lang w:val="en-AU"/>
        </w:rPr>
        <w:t xml:space="preserve"> develop Buddhism?</w:t>
      </w:r>
    </w:p>
    <w:p w14:paraId="56432C95" w14:textId="37DBB4F9" w:rsidR="00AC299F" w:rsidRPr="00E86F68" w:rsidRDefault="00AC299F" w:rsidP="00F33BAD">
      <w:pPr>
        <w:pStyle w:val="VCAAHeading3"/>
        <w:rPr>
          <w:lang w:val="en-AU"/>
        </w:rPr>
      </w:pPr>
      <w:r w:rsidRPr="00E86F68">
        <w:rPr>
          <w:lang w:val="en-AU"/>
        </w:rPr>
        <w:t>Guiding information</w:t>
      </w:r>
    </w:p>
    <w:p w14:paraId="1B5464AA" w14:textId="77777777" w:rsidR="00CC2FC5" w:rsidRPr="00E86F68" w:rsidRDefault="00CC2FC5" w:rsidP="00CC2FC5">
      <w:pPr>
        <w:pStyle w:val="VCAAbody"/>
        <w:rPr>
          <w:lang w:val="en-AU"/>
        </w:rPr>
      </w:pPr>
      <w:r w:rsidRPr="00E86F68">
        <w:rPr>
          <w:lang w:val="en-AU"/>
        </w:rPr>
        <w:t>Teachers should read ‘</w:t>
      </w:r>
      <w:proofErr w:type="spellStart"/>
      <w:r w:rsidRPr="00E86F68">
        <w:rPr>
          <w:lang w:val="en-AU"/>
        </w:rPr>
        <w:t>Xuanzang</w:t>
      </w:r>
      <w:proofErr w:type="spellEnd"/>
      <w:r w:rsidRPr="00E86F68">
        <w:rPr>
          <w:lang w:val="en-AU"/>
        </w:rPr>
        <w:t xml:space="preserve">: The story of my life and legacy’ found on </w:t>
      </w:r>
      <w:hyperlink w:anchor="Appendix4" w:history="1">
        <w:r w:rsidRPr="00E86F68">
          <w:rPr>
            <w:rStyle w:val="Hyperlink"/>
            <w:lang w:val="en-AU"/>
          </w:rPr>
          <w:t>Assessment task 1</w:t>
        </w:r>
      </w:hyperlink>
      <w:r w:rsidRPr="00E86F68">
        <w:rPr>
          <w:lang w:val="en-AU"/>
        </w:rPr>
        <w:t>.</w:t>
      </w:r>
    </w:p>
    <w:p w14:paraId="3393B752" w14:textId="2134E70A" w:rsidR="00CC2FC5" w:rsidRPr="00E86F68" w:rsidRDefault="00CC2FC5" w:rsidP="00CC2FC5">
      <w:pPr>
        <w:pStyle w:val="VCAAbody"/>
        <w:rPr>
          <w:rFonts w:ascii="Times New Roman" w:eastAsia="Times New Roman" w:hAnsi="Times New Roman" w:cs="Times New Roman"/>
          <w:lang w:val="en-AU" w:eastAsia="en-AU"/>
        </w:rPr>
      </w:pPr>
      <w:r w:rsidRPr="00E86F68">
        <w:rPr>
          <w:rFonts w:eastAsia="Times New Roman"/>
          <w:color w:val="222222"/>
          <w:shd w:val="clear" w:color="auto" w:fill="FFFFFF"/>
          <w:lang w:val="en-AU" w:eastAsia="en-AU"/>
        </w:rPr>
        <w:t xml:space="preserve">The focus question is, how and why did </w:t>
      </w:r>
      <w:proofErr w:type="spellStart"/>
      <w:r w:rsidRPr="00E86F68">
        <w:rPr>
          <w:rFonts w:eastAsia="Times New Roman"/>
          <w:color w:val="222222"/>
          <w:shd w:val="clear" w:color="auto" w:fill="FFFFFF"/>
          <w:lang w:val="en-AU" w:eastAsia="en-AU"/>
        </w:rPr>
        <w:t>Xuanzang</w:t>
      </w:r>
      <w:proofErr w:type="spellEnd"/>
      <w:r w:rsidRPr="00E86F68">
        <w:rPr>
          <w:rFonts w:eastAsia="Times New Roman"/>
          <w:color w:val="222222"/>
          <w:shd w:val="clear" w:color="auto" w:fill="FFFFFF"/>
          <w:lang w:val="en-AU" w:eastAsia="en-AU"/>
        </w:rPr>
        <w:t xml:space="preserve"> develop Buddhism? By studying </w:t>
      </w:r>
      <w:proofErr w:type="spellStart"/>
      <w:r w:rsidRPr="00E86F68">
        <w:rPr>
          <w:rFonts w:eastAsia="Times New Roman"/>
          <w:color w:val="222222"/>
          <w:shd w:val="clear" w:color="auto" w:fill="FFFFFF"/>
          <w:lang w:val="en-AU" w:eastAsia="en-AU"/>
        </w:rPr>
        <w:t>Xuanzang’s</w:t>
      </w:r>
      <w:proofErr w:type="spellEnd"/>
      <w:r w:rsidRPr="00E86F68">
        <w:rPr>
          <w:rFonts w:eastAsia="Times New Roman"/>
          <w:color w:val="222222"/>
          <w:shd w:val="clear" w:color="auto" w:fill="FFFFFF"/>
          <w:lang w:val="en-AU" w:eastAsia="en-AU"/>
        </w:rPr>
        <w:t xml:space="preserve"> journey, t</w:t>
      </w:r>
      <w:r w:rsidR="00DB0982" w:rsidRPr="00E86F68">
        <w:rPr>
          <w:rFonts w:eastAsia="Times New Roman"/>
          <w:color w:val="222222"/>
          <w:shd w:val="clear" w:color="auto" w:fill="FFFFFF"/>
          <w:lang w:val="en-AU" w:eastAsia="en-AU"/>
        </w:rPr>
        <w:t>wo</w:t>
      </w:r>
      <w:r w:rsidRPr="00E86F68">
        <w:rPr>
          <w:rFonts w:eastAsia="Times New Roman"/>
          <w:color w:val="222222"/>
          <w:shd w:val="clear" w:color="auto" w:fill="FFFFFF"/>
          <w:lang w:val="en-AU" w:eastAsia="en-AU"/>
        </w:rPr>
        <w:t xml:space="preserve"> areas that contributed to how he developed Buddhism can be identified:</w:t>
      </w:r>
    </w:p>
    <w:p w14:paraId="4346A6E7" w14:textId="77777777" w:rsidR="00CC2FC5" w:rsidRPr="00E86F68" w:rsidRDefault="00CC2FC5" w:rsidP="00CC2FC5">
      <w:pPr>
        <w:pStyle w:val="VCAAbullet"/>
        <w:rPr>
          <w:lang w:val="en-AU"/>
        </w:rPr>
      </w:pPr>
      <w:r w:rsidRPr="00E86F68">
        <w:rPr>
          <w:lang w:val="en-AU"/>
        </w:rPr>
        <w:t xml:space="preserve">Political network – This is evidenced in the stories of </w:t>
      </w:r>
      <w:proofErr w:type="spellStart"/>
      <w:r w:rsidRPr="00E86F68">
        <w:rPr>
          <w:lang w:val="en-AU"/>
        </w:rPr>
        <w:t>Xuanzang</w:t>
      </w:r>
      <w:proofErr w:type="spellEnd"/>
      <w:r w:rsidRPr="00E86F68">
        <w:rPr>
          <w:lang w:val="en-AU"/>
        </w:rPr>
        <w:t xml:space="preserve"> receiving the protection of kings who are Buddhists or sympathetic to Buddhism.</w:t>
      </w:r>
    </w:p>
    <w:p w14:paraId="087DCEC1" w14:textId="757BF592" w:rsidR="00CC2FC5" w:rsidRPr="00E86F68" w:rsidRDefault="00CC2FC5" w:rsidP="00CC2FC5">
      <w:pPr>
        <w:pStyle w:val="VCAAbullet"/>
        <w:rPr>
          <w:lang w:val="en-AU"/>
        </w:rPr>
      </w:pPr>
      <w:r w:rsidRPr="00E86F68">
        <w:rPr>
          <w:lang w:val="en-AU"/>
        </w:rPr>
        <w:t xml:space="preserve">Trade infrastructure – ‘Wherever Buddhism flourished, traders were prominent patrons of shrines and monasteries. One incarnation of the Buddha, the compassionate </w:t>
      </w:r>
      <w:proofErr w:type="spellStart"/>
      <w:r w:rsidRPr="00E86F68">
        <w:rPr>
          <w:lang w:val="en-AU"/>
        </w:rPr>
        <w:t>Avalokiteshvara</w:t>
      </w:r>
      <w:proofErr w:type="spellEnd"/>
      <w:r w:rsidRPr="00E86F68">
        <w:rPr>
          <w:lang w:val="en-AU"/>
        </w:rPr>
        <w:t>, became a kind of patron saint of traders and travellers.’</w:t>
      </w:r>
      <w:r w:rsidR="00214066" w:rsidRPr="00E86F68">
        <w:rPr>
          <w:lang w:val="en-AU"/>
        </w:rPr>
        <w:t xml:space="preserve"> (Steward Gordon, 2008, </w:t>
      </w:r>
      <w:r w:rsidR="00214066" w:rsidRPr="00E86F68">
        <w:rPr>
          <w:i/>
          <w:lang w:val="en-AU"/>
        </w:rPr>
        <w:t>When Asia Was the World: Traveling Merchants, Scholars, Warriors, and Monks Who Created the ‘Riches of the East’</w:t>
      </w:r>
      <w:r w:rsidR="00214066" w:rsidRPr="00E86F68">
        <w:rPr>
          <w:lang w:val="en-AU"/>
        </w:rPr>
        <w:t xml:space="preserve">). </w:t>
      </w:r>
      <w:r w:rsidRPr="00E86F68">
        <w:rPr>
          <w:lang w:val="en-AU"/>
        </w:rPr>
        <w:t xml:space="preserve">As trade grew and the Silk Road network expanded, cultural and religious diffusion </w:t>
      </w:r>
      <w:r w:rsidR="00D135E7" w:rsidRPr="00E86F68">
        <w:rPr>
          <w:lang w:val="en-AU"/>
        </w:rPr>
        <w:t>spread further too</w:t>
      </w:r>
      <w:r w:rsidRPr="00E86F68">
        <w:rPr>
          <w:lang w:val="en-AU"/>
        </w:rPr>
        <w:t>.</w:t>
      </w:r>
    </w:p>
    <w:p w14:paraId="40623BA9" w14:textId="34A2A8CB" w:rsidR="007F27F8" w:rsidRPr="00E86F68" w:rsidRDefault="00DC2384" w:rsidP="00CC2FC5">
      <w:pPr>
        <w:pStyle w:val="VCAAbody"/>
        <w:rPr>
          <w:lang w:val="en-AU"/>
        </w:rPr>
      </w:pPr>
      <w:r w:rsidRPr="00E86F68">
        <w:rPr>
          <w:lang w:val="en-AU"/>
        </w:rPr>
        <w:t xml:space="preserve">If conducting the alternative activity, teachers may need to conduct </w:t>
      </w:r>
      <w:r w:rsidR="00AC299F" w:rsidRPr="00E86F68">
        <w:rPr>
          <w:lang w:val="en-AU"/>
        </w:rPr>
        <w:t>research on using a Socratic circle, if this approach to</w:t>
      </w:r>
      <w:r w:rsidRPr="00E86F68">
        <w:rPr>
          <w:lang w:val="en-AU"/>
        </w:rPr>
        <w:t xml:space="preserve"> chosen</w:t>
      </w:r>
      <w:r w:rsidR="00AC299F" w:rsidRPr="00E86F68">
        <w:rPr>
          <w:lang w:val="en-AU"/>
        </w:rPr>
        <w:t>.</w:t>
      </w:r>
    </w:p>
    <w:p w14:paraId="1F51E540" w14:textId="4E76D8A6" w:rsidR="00AC299F" w:rsidRPr="00E86F68" w:rsidRDefault="00AC299F" w:rsidP="00AC299F">
      <w:pPr>
        <w:pStyle w:val="VCAAHeading3"/>
        <w:rPr>
          <w:lang w:val="en-AU"/>
        </w:rPr>
      </w:pPr>
      <w:r w:rsidRPr="00E86F68">
        <w:rPr>
          <w:lang w:val="en-AU"/>
        </w:rPr>
        <w:t>Learning activities</w:t>
      </w:r>
    </w:p>
    <w:p w14:paraId="4228CD8A" w14:textId="77777777" w:rsidR="00FC3AB5" w:rsidRPr="00E86F68" w:rsidRDefault="00FC3AB5" w:rsidP="00CC2FC5">
      <w:pPr>
        <w:pStyle w:val="VCAAbody"/>
        <w:rPr>
          <w:lang w:val="en-AU"/>
        </w:rPr>
      </w:pPr>
      <w:r w:rsidRPr="00E86F68">
        <w:rPr>
          <w:lang w:val="en-AU"/>
        </w:rPr>
        <w:t xml:space="preserve">Choose </w:t>
      </w:r>
      <w:r w:rsidRPr="00E86F68">
        <w:rPr>
          <w:b/>
          <w:lang w:val="en-AU"/>
        </w:rPr>
        <w:t>one</w:t>
      </w:r>
      <w:r w:rsidRPr="00E86F68">
        <w:rPr>
          <w:lang w:val="en-AU"/>
        </w:rPr>
        <w:t xml:space="preserve"> of the assessment tasks for students.</w:t>
      </w:r>
    </w:p>
    <w:p w14:paraId="397CC50A" w14:textId="32429782" w:rsidR="007F27F8" w:rsidRPr="00E86F68" w:rsidRDefault="007F27F8" w:rsidP="00F33BAD">
      <w:pPr>
        <w:pStyle w:val="VCAAHeading4"/>
        <w:rPr>
          <w:lang w:val="en-AU"/>
        </w:rPr>
      </w:pPr>
      <w:r w:rsidRPr="00E86F68">
        <w:rPr>
          <w:lang w:val="en-AU"/>
        </w:rPr>
        <w:t xml:space="preserve">Assessment </w:t>
      </w:r>
      <w:r w:rsidR="00A06AC6" w:rsidRPr="00E86F68">
        <w:rPr>
          <w:lang w:val="en-AU"/>
        </w:rPr>
        <w:t>t</w:t>
      </w:r>
      <w:r w:rsidRPr="00E86F68">
        <w:rPr>
          <w:lang w:val="en-AU"/>
        </w:rPr>
        <w:t xml:space="preserve">ask </w:t>
      </w:r>
      <w:r w:rsidR="00DC2384" w:rsidRPr="00E86F68">
        <w:rPr>
          <w:lang w:val="en-AU"/>
        </w:rPr>
        <w:t>1</w:t>
      </w:r>
    </w:p>
    <w:p w14:paraId="4B96F9C4" w14:textId="07B1E475" w:rsidR="007F27F8" w:rsidRPr="00E86F68" w:rsidRDefault="007F27F8" w:rsidP="005D010A">
      <w:pPr>
        <w:pStyle w:val="VCAAbody"/>
        <w:rPr>
          <w:lang w:val="en-AU"/>
        </w:rPr>
      </w:pPr>
      <w:r w:rsidRPr="00E86F68">
        <w:rPr>
          <w:lang w:val="en-AU"/>
        </w:rPr>
        <w:t>Th</w:t>
      </w:r>
      <w:r w:rsidR="00DC2384" w:rsidRPr="00E86F68">
        <w:rPr>
          <w:lang w:val="en-AU"/>
        </w:rPr>
        <w:t>is</w:t>
      </w:r>
      <w:r w:rsidRPr="00E86F68">
        <w:rPr>
          <w:lang w:val="en-AU"/>
        </w:rPr>
        <w:t xml:space="preserve"> </w:t>
      </w:r>
      <w:hyperlink w:anchor="Appendix4" w:history="1">
        <w:r w:rsidRPr="00E86F68">
          <w:rPr>
            <w:rStyle w:val="Hyperlink"/>
            <w:lang w:val="en-AU"/>
          </w:rPr>
          <w:t>assessment task</w:t>
        </w:r>
      </w:hyperlink>
      <w:r w:rsidRPr="00E86F68">
        <w:rPr>
          <w:lang w:val="en-AU"/>
        </w:rPr>
        <w:t xml:space="preserve"> asks questions</w:t>
      </w:r>
      <w:r w:rsidR="00DC2384" w:rsidRPr="00E86F68">
        <w:rPr>
          <w:lang w:val="en-AU"/>
        </w:rPr>
        <w:t xml:space="preserve"> that</w:t>
      </w:r>
      <w:r w:rsidRPr="00E86F68">
        <w:rPr>
          <w:lang w:val="en-AU"/>
        </w:rPr>
        <w:t xml:space="preserve"> requires answers based on the contextual information provided.</w:t>
      </w:r>
    </w:p>
    <w:p w14:paraId="3DC57978" w14:textId="2E451030" w:rsidR="007F27F8" w:rsidRPr="00E86F68" w:rsidRDefault="00DC2384" w:rsidP="005D010A">
      <w:pPr>
        <w:pStyle w:val="VCAAbody"/>
        <w:rPr>
          <w:lang w:val="en-AU"/>
        </w:rPr>
      </w:pPr>
      <w:r w:rsidRPr="00E86F68">
        <w:rPr>
          <w:lang w:val="en-AU"/>
        </w:rPr>
        <w:t xml:space="preserve">Students read </w:t>
      </w:r>
      <w:r w:rsidR="00172BFA" w:rsidRPr="00E86F68">
        <w:rPr>
          <w:lang w:val="en-AU"/>
        </w:rPr>
        <w:t>‘</w:t>
      </w:r>
      <w:proofErr w:type="spellStart"/>
      <w:r w:rsidRPr="00E86F68">
        <w:rPr>
          <w:lang w:val="en-AU"/>
        </w:rPr>
        <w:t>Xuanzang</w:t>
      </w:r>
      <w:proofErr w:type="spellEnd"/>
      <w:r w:rsidRPr="00E86F68">
        <w:rPr>
          <w:lang w:val="en-AU"/>
        </w:rPr>
        <w:t xml:space="preserve">: </w:t>
      </w:r>
      <w:r w:rsidR="007F27F8" w:rsidRPr="00E86F68">
        <w:rPr>
          <w:lang w:val="en-AU"/>
        </w:rPr>
        <w:t xml:space="preserve">The </w:t>
      </w:r>
      <w:r w:rsidRPr="00E86F68">
        <w:rPr>
          <w:lang w:val="en-AU"/>
        </w:rPr>
        <w:t>s</w:t>
      </w:r>
      <w:r w:rsidR="007F27F8" w:rsidRPr="00E86F68">
        <w:rPr>
          <w:lang w:val="en-AU"/>
        </w:rPr>
        <w:t xml:space="preserve">tory of </w:t>
      </w:r>
      <w:r w:rsidRPr="00E86F68">
        <w:rPr>
          <w:lang w:val="en-AU"/>
        </w:rPr>
        <w:t>m</w:t>
      </w:r>
      <w:r w:rsidR="007F27F8" w:rsidRPr="00E86F68">
        <w:rPr>
          <w:lang w:val="en-AU"/>
        </w:rPr>
        <w:t xml:space="preserve">y </w:t>
      </w:r>
      <w:r w:rsidRPr="00E86F68">
        <w:rPr>
          <w:lang w:val="en-AU"/>
        </w:rPr>
        <w:t>l</w:t>
      </w:r>
      <w:r w:rsidR="007F27F8" w:rsidRPr="00E86F68">
        <w:rPr>
          <w:lang w:val="en-AU"/>
        </w:rPr>
        <w:t xml:space="preserve">ife and </w:t>
      </w:r>
      <w:r w:rsidRPr="00E86F68">
        <w:rPr>
          <w:lang w:val="en-AU"/>
        </w:rPr>
        <w:t>l</w:t>
      </w:r>
      <w:r w:rsidR="007F27F8" w:rsidRPr="00E86F68">
        <w:rPr>
          <w:lang w:val="en-AU"/>
        </w:rPr>
        <w:t>egacy</w:t>
      </w:r>
      <w:r w:rsidR="00172BFA" w:rsidRPr="00E86F68">
        <w:rPr>
          <w:lang w:val="en-AU"/>
        </w:rPr>
        <w:t>’</w:t>
      </w:r>
      <w:r w:rsidR="007F27F8" w:rsidRPr="00E86F68">
        <w:rPr>
          <w:lang w:val="en-AU"/>
        </w:rPr>
        <w:t>.</w:t>
      </w:r>
    </w:p>
    <w:p w14:paraId="5BD1D0BA" w14:textId="33F67416" w:rsidR="007F27F8" w:rsidRPr="00E86F68" w:rsidRDefault="00DC2384" w:rsidP="005D010A">
      <w:pPr>
        <w:pStyle w:val="VCAAbody"/>
        <w:rPr>
          <w:lang w:val="en-AU"/>
        </w:rPr>
      </w:pPr>
      <w:r w:rsidRPr="00E86F68">
        <w:rPr>
          <w:lang w:val="en-AU"/>
        </w:rPr>
        <w:t xml:space="preserve">They complete </w:t>
      </w:r>
      <w:r w:rsidR="007F27F8" w:rsidRPr="00E86F68">
        <w:rPr>
          <w:lang w:val="en-AU"/>
        </w:rPr>
        <w:t>the questions presented on the worksheet</w:t>
      </w:r>
      <w:r w:rsidR="00FC3AB5" w:rsidRPr="00E86F68">
        <w:rPr>
          <w:lang w:val="en-AU"/>
        </w:rPr>
        <w:t>.</w:t>
      </w:r>
    </w:p>
    <w:p w14:paraId="55E802D4" w14:textId="77777777" w:rsidR="00FC3AB5" w:rsidRPr="00E86F68" w:rsidRDefault="00FC3AB5" w:rsidP="00CC2FC5">
      <w:pPr>
        <w:pStyle w:val="VCAAbody"/>
        <w:ind w:left="720"/>
        <w:rPr>
          <w:lang w:val="en-AU"/>
        </w:rPr>
      </w:pPr>
      <w:r w:rsidRPr="00E86F68">
        <w:rPr>
          <w:lang w:val="en-AU"/>
        </w:rPr>
        <w:t xml:space="preserve">1. From which type of Buddhism is </w:t>
      </w:r>
      <w:proofErr w:type="spellStart"/>
      <w:r w:rsidRPr="00E86F68">
        <w:rPr>
          <w:lang w:val="en-AU"/>
        </w:rPr>
        <w:t>Xuanzang</w:t>
      </w:r>
      <w:proofErr w:type="spellEnd"/>
      <w:r w:rsidRPr="00E86F68">
        <w:rPr>
          <w:lang w:val="en-AU"/>
        </w:rPr>
        <w:t>?</w:t>
      </w:r>
    </w:p>
    <w:p w14:paraId="40C15A0E" w14:textId="77777777" w:rsidR="00FC3AB5" w:rsidRPr="00E86F68" w:rsidRDefault="00FC3AB5" w:rsidP="00CC2FC5">
      <w:pPr>
        <w:pStyle w:val="VCAAbody"/>
        <w:ind w:left="720"/>
        <w:rPr>
          <w:lang w:val="en-AU"/>
        </w:rPr>
      </w:pPr>
      <w:r w:rsidRPr="00E86F68">
        <w:rPr>
          <w:lang w:val="en-AU"/>
        </w:rPr>
        <w:t xml:space="preserve">2. What was </w:t>
      </w:r>
      <w:proofErr w:type="spellStart"/>
      <w:r w:rsidRPr="00E86F68">
        <w:rPr>
          <w:lang w:val="en-AU"/>
        </w:rPr>
        <w:t>Xuanzang’s</w:t>
      </w:r>
      <w:proofErr w:type="spellEnd"/>
      <w:r w:rsidRPr="00E86F68">
        <w:rPr>
          <w:lang w:val="en-AU"/>
        </w:rPr>
        <w:t xml:space="preserve"> motive when he began his pilgrimage?</w:t>
      </w:r>
    </w:p>
    <w:p w14:paraId="54A89929" w14:textId="77777777" w:rsidR="00FC3AB5" w:rsidRPr="00E86F68" w:rsidRDefault="00FC3AB5" w:rsidP="00CC2FC5">
      <w:pPr>
        <w:pStyle w:val="VCAAbody"/>
        <w:ind w:left="720"/>
        <w:rPr>
          <w:lang w:val="en-AU"/>
        </w:rPr>
      </w:pPr>
      <w:r w:rsidRPr="00E86F68">
        <w:rPr>
          <w:lang w:val="en-AU"/>
        </w:rPr>
        <w:t xml:space="preserve">3. What strategies did </w:t>
      </w:r>
      <w:proofErr w:type="spellStart"/>
      <w:r w:rsidRPr="00E86F68">
        <w:rPr>
          <w:lang w:val="en-AU"/>
        </w:rPr>
        <w:t>Xuanzang</w:t>
      </w:r>
      <w:proofErr w:type="spellEnd"/>
      <w:r w:rsidRPr="00E86F68">
        <w:rPr>
          <w:lang w:val="en-AU"/>
        </w:rPr>
        <w:t xml:space="preserve"> use to achieve his motive?</w:t>
      </w:r>
    </w:p>
    <w:p w14:paraId="63089E12" w14:textId="77777777" w:rsidR="00FC3AB5" w:rsidRPr="00E86F68" w:rsidRDefault="00FC3AB5" w:rsidP="00CC2FC5">
      <w:pPr>
        <w:pStyle w:val="VCAAbody"/>
        <w:ind w:left="720"/>
        <w:rPr>
          <w:lang w:val="en-AU"/>
        </w:rPr>
      </w:pPr>
      <w:r w:rsidRPr="00E86F68">
        <w:rPr>
          <w:lang w:val="en-AU"/>
        </w:rPr>
        <w:t xml:space="preserve">4. What did </w:t>
      </w:r>
      <w:proofErr w:type="spellStart"/>
      <w:r w:rsidRPr="00E86F68">
        <w:rPr>
          <w:lang w:val="en-AU"/>
        </w:rPr>
        <w:t>Xuanzang</w:t>
      </w:r>
      <w:proofErr w:type="spellEnd"/>
      <w:r w:rsidRPr="00E86F68">
        <w:rPr>
          <w:lang w:val="en-AU"/>
        </w:rPr>
        <w:t xml:space="preserve"> notice about Buddhism as he travelled the routes of the Silk Road?</w:t>
      </w:r>
    </w:p>
    <w:p w14:paraId="5CA5131F" w14:textId="77777777" w:rsidR="00FC3AB5" w:rsidRPr="00E86F68" w:rsidRDefault="00FC3AB5" w:rsidP="00CC2FC5">
      <w:pPr>
        <w:pStyle w:val="VCAAbody"/>
        <w:ind w:left="720"/>
        <w:rPr>
          <w:lang w:val="en-AU"/>
        </w:rPr>
      </w:pPr>
      <w:r w:rsidRPr="00E86F68">
        <w:rPr>
          <w:lang w:val="en-AU"/>
        </w:rPr>
        <w:t xml:space="preserve">5. As </w:t>
      </w:r>
      <w:proofErr w:type="spellStart"/>
      <w:r w:rsidRPr="00E86F68">
        <w:rPr>
          <w:lang w:val="en-AU"/>
        </w:rPr>
        <w:t>Xuanzang</w:t>
      </w:r>
      <w:proofErr w:type="spellEnd"/>
      <w:r w:rsidRPr="00E86F68">
        <w:rPr>
          <w:lang w:val="en-AU"/>
        </w:rPr>
        <w:t xml:space="preserve"> travelled, what historical skills did he use to record the state of Buddhism?</w:t>
      </w:r>
    </w:p>
    <w:p w14:paraId="43DB6C65" w14:textId="77777777" w:rsidR="00FC3AB5" w:rsidRPr="00E86F68" w:rsidRDefault="00FC3AB5" w:rsidP="00CC2FC5">
      <w:pPr>
        <w:pStyle w:val="VCAAbody"/>
        <w:ind w:left="720"/>
        <w:rPr>
          <w:lang w:val="en-AU"/>
        </w:rPr>
      </w:pPr>
      <w:r w:rsidRPr="00E86F68">
        <w:rPr>
          <w:lang w:val="en-AU"/>
        </w:rPr>
        <w:t xml:space="preserve">6. Describe one danger for </w:t>
      </w:r>
      <w:proofErr w:type="spellStart"/>
      <w:r w:rsidRPr="00E86F68">
        <w:rPr>
          <w:lang w:val="en-AU"/>
        </w:rPr>
        <w:t>Xuanzang</w:t>
      </w:r>
      <w:proofErr w:type="spellEnd"/>
      <w:r w:rsidRPr="00E86F68">
        <w:rPr>
          <w:lang w:val="en-AU"/>
        </w:rPr>
        <w:t xml:space="preserve"> or one of his accomplishments.</w:t>
      </w:r>
    </w:p>
    <w:p w14:paraId="53DA3A41" w14:textId="77777777" w:rsidR="00FC3AB5" w:rsidRPr="00E86F68" w:rsidRDefault="00FC3AB5" w:rsidP="00CC2FC5">
      <w:pPr>
        <w:pStyle w:val="VCAAbody"/>
        <w:ind w:left="720"/>
        <w:rPr>
          <w:lang w:val="en-AU"/>
        </w:rPr>
      </w:pPr>
      <w:r w:rsidRPr="00E86F68">
        <w:rPr>
          <w:lang w:val="en-AU"/>
        </w:rPr>
        <w:t xml:space="preserve">7. According to </w:t>
      </w:r>
      <w:proofErr w:type="spellStart"/>
      <w:r w:rsidRPr="00E86F68">
        <w:rPr>
          <w:lang w:val="en-AU"/>
        </w:rPr>
        <w:t>Xuanzang</w:t>
      </w:r>
      <w:proofErr w:type="spellEnd"/>
      <w:r w:rsidRPr="00E86F68">
        <w:rPr>
          <w:lang w:val="en-AU"/>
        </w:rPr>
        <w:t>, what is this world and what could Buddhism do for it?</w:t>
      </w:r>
    </w:p>
    <w:p w14:paraId="75F9A81A" w14:textId="77777777" w:rsidR="00FC3AB5" w:rsidRPr="00E86F68" w:rsidRDefault="00FC3AB5" w:rsidP="00CC2FC5">
      <w:pPr>
        <w:pStyle w:val="VCAAbody"/>
        <w:ind w:left="720"/>
        <w:rPr>
          <w:lang w:val="en-AU"/>
        </w:rPr>
      </w:pPr>
      <w:r w:rsidRPr="00E86F68">
        <w:rPr>
          <w:lang w:val="en-AU"/>
        </w:rPr>
        <w:t xml:space="preserve">8. </w:t>
      </w:r>
      <w:proofErr w:type="gramStart"/>
      <w:r w:rsidRPr="00E86F68">
        <w:rPr>
          <w:lang w:val="en-AU"/>
        </w:rPr>
        <w:t>Using</w:t>
      </w:r>
      <w:proofErr w:type="gramEnd"/>
      <w:r w:rsidRPr="00E86F68">
        <w:rPr>
          <w:lang w:val="en-AU"/>
        </w:rPr>
        <w:t xml:space="preserve"> this source of </w:t>
      </w:r>
      <w:proofErr w:type="spellStart"/>
      <w:r w:rsidRPr="00E86F68">
        <w:rPr>
          <w:lang w:val="en-AU"/>
        </w:rPr>
        <w:t>Xuanzang’s</w:t>
      </w:r>
      <w:proofErr w:type="spellEnd"/>
      <w:r w:rsidRPr="00E86F68">
        <w:rPr>
          <w:lang w:val="en-AU"/>
        </w:rPr>
        <w:t xml:space="preserve"> life story, describe his relationship with and influence on emperors and kings.</w:t>
      </w:r>
    </w:p>
    <w:p w14:paraId="413C606A" w14:textId="31001A61" w:rsidR="00DC2384" w:rsidRPr="00E86F68" w:rsidRDefault="00FC3AB5" w:rsidP="00CC2FC5">
      <w:pPr>
        <w:pStyle w:val="VCAAbody"/>
        <w:ind w:left="720"/>
        <w:rPr>
          <w:lang w:val="en-AU"/>
        </w:rPr>
      </w:pPr>
      <w:r w:rsidRPr="00E86F68">
        <w:rPr>
          <w:lang w:val="en-AU"/>
        </w:rPr>
        <w:t xml:space="preserve">9. Which historical and contemporary sources and evidence are available that allow us to evaluate </w:t>
      </w:r>
      <w:proofErr w:type="spellStart"/>
      <w:r w:rsidRPr="00E86F68">
        <w:rPr>
          <w:lang w:val="en-AU"/>
        </w:rPr>
        <w:t>Xuanzang’s</w:t>
      </w:r>
      <w:proofErr w:type="spellEnd"/>
      <w:r w:rsidRPr="00E86F68">
        <w:rPr>
          <w:lang w:val="en-AU"/>
        </w:rPr>
        <w:t xml:space="preserve"> ongoing legacy?</w:t>
      </w:r>
    </w:p>
    <w:p w14:paraId="235D7CA0" w14:textId="3E3A033B" w:rsidR="007F27F8" w:rsidRPr="00E86F68" w:rsidRDefault="007F27F8" w:rsidP="00CC2FC5">
      <w:pPr>
        <w:pStyle w:val="VCAAHeading4"/>
        <w:rPr>
          <w:lang w:val="en-AU"/>
        </w:rPr>
      </w:pPr>
      <w:r w:rsidRPr="00E86F68">
        <w:rPr>
          <w:lang w:val="en-AU"/>
        </w:rPr>
        <w:t>A</w:t>
      </w:r>
      <w:r w:rsidR="00FC3AB5" w:rsidRPr="00E86F68">
        <w:rPr>
          <w:lang w:val="en-AU"/>
        </w:rPr>
        <w:t>ssessment task 2</w:t>
      </w:r>
    </w:p>
    <w:p w14:paraId="73DC389C" w14:textId="3203D310" w:rsidR="00FC3AB5" w:rsidRPr="00E86F68" w:rsidRDefault="00FC3AB5" w:rsidP="00FC3AB5">
      <w:pPr>
        <w:pStyle w:val="VCAAbody"/>
        <w:rPr>
          <w:lang w:val="en-AU"/>
        </w:rPr>
      </w:pPr>
      <w:r w:rsidRPr="00E86F68">
        <w:rPr>
          <w:lang w:val="en-AU"/>
        </w:rPr>
        <w:lastRenderedPageBreak/>
        <w:t xml:space="preserve">This </w:t>
      </w:r>
      <w:hyperlink w:anchor="Appendix5" w:history="1">
        <w:r w:rsidRPr="00E86F68">
          <w:rPr>
            <w:rStyle w:val="Hyperlink"/>
            <w:lang w:val="en-AU"/>
          </w:rPr>
          <w:t>assessment task</w:t>
        </w:r>
      </w:hyperlink>
      <w:r w:rsidRPr="00E86F68">
        <w:rPr>
          <w:lang w:val="en-AU"/>
        </w:rPr>
        <w:t xml:space="preserve"> asks questions that requires answers based on the contextual information provided.</w:t>
      </w:r>
    </w:p>
    <w:p w14:paraId="5E03432D" w14:textId="4A348A68" w:rsidR="007F27F8" w:rsidRPr="00E86F68" w:rsidRDefault="00FC3AB5" w:rsidP="00CC2FC5">
      <w:pPr>
        <w:pStyle w:val="VCAAbody"/>
        <w:rPr>
          <w:lang w:val="en-AU"/>
        </w:rPr>
      </w:pPr>
      <w:r w:rsidRPr="00E86F68">
        <w:rPr>
          <w:lang w:val="en-AU"/>
        </w:rPr>
        <w:t>Students</w:t>
      </w:r>
      <w:r w:rsidR="00DC2384" w:rsidRPr="00E86F68">
        <w:rPr>
          <w:lang w:val="en-AU"/>
        </w:rPr>
        <w:t xml:space="preserve"> r</w:t>
      </w:r>
      <w:r w:rsidR="007F27F8" w:rsidRPr="00E86F68">
        <w:rPr>
          <w:lang w:val="en-AU"/>
        </w:rPr>
        <w:t xml:space="preserve">efer to the information </w:t>
      </w:r>
      <w:r w:rsidR="00D8243A" w:rsidRPr="00E86F68">
        <w:rPr>
          <w:lang w:val="en-AU"/>
        </w:rPr>
        <w:t xml:space="preserve">given </w:t>
      </w:r>
      <w:r w:rsidR="007F27F8" w:rsidRPr="00E86F68">
        <w:rPr>
          <w:lang w:val="en-AU"/>
        </w:rPr>
        <w:t xml:space="preserve">and </w:t>
      </w:r>
      <w:r w:rsidR="00DC2384" w:rsidRPr="00E86F68">
        <w:rPr>
          <w:lang w:val="en-AU"/>
        </w:rPr>
        <w:t xml:space="preserve">also </w:t>
      </w:r>
      <w:r w:rsidR="007F27F8" w:rsidRPr="00E86F68">
        <w:rPr>
          <w:lang w:val="en-AU"/>
        </w:rPr>
        <w:t xml:space="preserve">to the overview of Buddhism in </w:t>
      </w:r>
      <w:hyperlink r:id="rId33" w:history="1">
        <w:r w:rsidR="00DC2384" w:rsidRPr="00E86F68">
          <w:rPr>
            <w:rStyle w:val="Hyperlink"/>
            <w:lang w:val="en-AU"/>
          </w:rPr>
          <w:t>Learning about world views and religions</w:t>
        </w:r>
      </w:hyperlink>
      <w:r w:rsidR="00DC2384" w:rsidRPr="00E86F68">
        <w:rPr>
          <w:lang w:val="en-AU"/>
        </w:rPr>
        <w:t xml:space="preserve"> (Victorian Curriculum F–10 document).</w:t>
      </w:r>
    </w:p>
    <w:p w14:paraId="101C325D" w14:textId="7EE68037" w:rsidR="007F27F8" w:rsidRPr="00E86F68" w:rsidRDefault="007F27F8" w:rsidP="00CC2FC5">
      <w:pPr>
        <w:pStyle w:val="VCAAbody"/>
        <w:rPr>
          <w:lang w:val="en-AU"/>
        </w:rPr>
      </w:pPr>
      <w:r w:rsidRPr="00E86F68">
        <w:rPr>
          <w:lang w:val="en-AU"/>
        </w:rPr>
        <w:t xml:space="preserve">Students participate in a class dialogue or a </w:t>
      </w:r>
      <w:r w:rsidR="00FE53D6" w:rsidRPr="00E86F68">
        <w:rPr>
          <w:lang w:val="en-AU"/>
        </w:rPr>
        <w:t>Socratic</w:t>
      </w:r>
      <w:r w:rsidRPr="00E86F68">
        <w:rPr>
          <w:lang w:val="en-AU"/>
        </w:rPr>
        <w:t xml:space="preserve"> circle</w:t>
      </w:r>
      <w:r w:rsidR="00DC2384" w:rsidRPr="00E86F68">
        <w:rPr>
          <w:lang w:val="en-AU"/>
        </w:rPr>
        <w:t>,</w:t>
      </w:r>
      <w:r w:rsidRPr="00E86F68">
        <w:rPr>
          <w:lang w:val="en-AU"/>
        </w:rPr>
        <w:t xml:space="preserve"> </w:t>
      </w:r>
      <w:r w:rsidR="00DC2384" w:rsidRPr="00E86F68">
        <w:rPr>
          <w:lang w:val="en-AU"/>
        </w:rPr>
        <w:t>conduct</w:t>
      </w:r>
      <w:r w:rsidRPr="00E86F68">
        <w:rPr>
          <w:lang w:val="en-AU"/>
        </w:rPr>
        <w:t xml:space="preserve"> a short oral presentation or create a storyboard on some of the following questions and statements</w:t>
      </w:r>
      <w:r w:rsidR="00FC3AB5" w:rsidRPr="00E86F68">
        <w:rPr>
          <w:lang w:val="en-AU"/>
        </w:rPr>
        <w:t>.</w:t>
      </w:r>
    </w:p>
    <w:p w14:paraId="24C4C864" w14:textId="77777777" w:rsidR="007F27F8" w:rsidRPr="00E86F68" w:rsidRDefault="007F27F8" w:rsidP="00CC2FC5">
      <w:pPr>
        <w:pStyle w:val="VCAAbullet"/>
        <w:rPr>
          <w:rFonts w:eastAsia="Calibri"/>
          <w:lang w:val="en-AU"/>
        </w:rPr>
      </w:pPr>
      <w:r w:rsidRPr="00E86F68">
        <w:rPr>
          <w:rFonts w:eastAsia="Calibri"/>
          <w:lang w:val="en-AU"/>
        </w:rPr>
        <w:t>Does suffering exist?</w:t>
      </w:r>
    </w:p>
    <w:p w14:paraId="2C487D6B" w14:textId="77777777" w:rsidR="007F27F8" w:rsidRPr="00E86F68" w:rsidRDefault="007F27F8" w:rsidP="00CC2FC5">
      <w:pPr>
        <w:pStyle w:val="VCAAbullet"/>
        <w:rPr>
          <w:rFonts w:eastAsia="Calibri"/>
          <w:lang w:val="en-AU"/>
        </w:rPr>
      </w:pPr>
      <w:r w:rsidRPr="00E86F68">
        <w:rPr>
          <w:rFonts w:eastAsia="Calibri"/>
          <w:lang w:val="en-AU"/>
        </w:rPr>
        <w:t>How can we escape suffering?</w:t>
      </w:r>
    </w:p>
    <w:p w14:paraId="74004A95" w14:textId="77777777" w:rsidR="007F27F8" w:rsidRPr="00E86F68" w:rsidRDefault="007F27F8" w:rsidP="00CC2FC5">
      <w:pPr>
        <w:pStyle w:val="VCAAbullet"/>
        <w:rPr>
          <w:rFonts w:eastAsia="Calibri"/>
          <w:lang w:val="en-AU"/>
        </w:rPr>
      </w:pPr>
      <w:r w:rsidRPr="00E86F68">
        <w:rPr>
          <w:rFonts w:eastAsia="Calibri"/>
          <w:lang w:val="en-AU"/>
        </w:rPr>
        <w:t>Is winning or losing a debate more important than the quality of points and arguments raised?</w:t>
      </w:r>
    </w:p>
    <w:p w14:paraId="4A3A38BB" w14:textId="77777777" w:rsidR="007F27F8" w:rsidRPr="00E86F68" w:rsidRDefault="007F27F8" w:rsidP="00CC2FC5">
      <w:pPr>
        <w:pStyle w:val="VCAAbullet"/>
        <w:rPr>
          <w:rFonts w:eastAsia="Calibri"/>
          <w:lang w:val="en-AU"/>
        </w:rPr>
      </w:pPr>
      <w:r w:rsidRPr="00E86F68">
        <w:rPr>
          <w:rFonts w:eastAsia="Calibri"/>
          <w:lang w:val="en-AU"/>
        </w:rPr>
        <w:t>Is it better to be feared or revered as a ruler?</w:t>
      </w:r>
    </w:p>
    <w:p w14:paraId="369F287D" w14:textId="6545A9A7" w:rsidR="007F27F8" w:rsidRPr="00E86F68" w:rsidRDefault="007F27F8" w:rsidP="00CC2FC5">
      <w:pPr>
        <w:pStyle w:val="VCAAbullet"/>
        <w:rPr>
          <w:rFonts w:eastAsia="Calibri"/>
          <w:lang w:val="en-AU"/>
        </w:rPr>
      </w:pPr>
      <w:r w:rsidRPr="00E86F68">
        <w:rPr>
          <w:rFonts w:eastAsia="Calibri"/>
          <w:lang w:val="en-AU"/>
        </w:rPr>
        <w:t>Nothing is real</w:t>
      </w:r>
      <w:r w:rsidR="00DC2384" w:rsidRPr="00E86F68">
        <w:rPr>
          <w:rFonts w:eastAsia="Calibri"/>
          <w:lang w:val="en-AU"/>
        </w:rPr>
        <w:t>.</w:t>
      </w:r>
    </w:p>
    <w:p w14:paraId="12E112FD" w14:textId="13A84494" w:rsidR="007F27F8" w:rsidRPr="00E86F68" w:rsidRDefault="007F27F8" w:rsidP="00CC2FC5">
      <w:pPr>
        <w:pStyle w:val="VCAAbullet"/>
        <w:rPr>
          <w:rFonts w:eastAsia="Calibri"/>
          <w:lang w:val="en-AU"/>
        </w:rPr>
      </w:pPr>
      <w:r w:rsidRPr="00E86F68">
        <w:rPr>
          <w:rFonts w:eastAsia="Calibri"/>
          <w:lang w:val="en-AU"/>
        </w:rPr>
        <w:t>Everything changes</w:t>
      </w:r>
      <w:r w:rsidR="00DC2384" w:rsidRPr="00E86F68">
        <w:rPr>
          <w:rFonts w:eastAsia="Calibri"/>
          <w:lang w:val="en-AU"/>
        </w:rPr>
        <w:t>.</w:t>
      </w:r>
    </w:p>
    <w:p w14:paraId="5FA223A3" w14:textId="77777777" w:rsidR="007F27F8" w:rsidRPr="00E86F68" w:rsidRDefault="007F27F8" w:rsidP="00CC2FC5">
      <w:pPr>
        <w:pStyle w:val="VCAAbullet"/>
        <w:rPr>
          <w:rFonts w:eastAsia="Calibri"/>
          <w:lang w:val="en-AU"/>
        </w:rPr>
      </w:pPr>
      <w:r w:rsidRPr="00E86F68">
        <w:rPr>
          <w:rFonts w:eastAsia="Calibri"/>
          <w:lang w:val="en-AU"/>
        </w:rPr>
        <w:t>Can tolerance and love overcome violence?</w:t>
      </w:r>
    </w:p>
    <w:p w14:paraId="6A3E191A" w14:textId="77777777" w:rsidR="007F27F8" w:rsidRPr="00E86F68" w:rsidRDefault="007F27F8" w:rsidP="00CC2FC5">
      <w:pPr>
        <w:pStyle w:val="VCAAbullet"/>
        <w:rPr>
          <w:rFonts w:eastAsia="Calibri"/>
          <w:lang w:val="en-AU"/>
        </w:rPr>
      </w:pPr>
      <w:r w:rsidRPr="00E86F68">
        <w:rPr>
          <w:rFonts w:eastAsia="Calibri"/>
          <w:lang w:val="en-AU"/>
        </w:rPr>
        <w:t>Is it preferable to change one person or a group for the better?</w:t>
      </w:r>
    </w:p>
    <w:p w14:paraId="2EABC5EB" w14:textId="64359EB8" w:rsidR="00AC299F" w:rsidRPr="00E86F68" w:rsidRDefault="007F27F8" w:rsidP="00CC2FC5">
      <w:pPr>
        <w:pStyle w:val="VCAAbullet"/>
        <w:rPr>
          <w:rFonts w:eastAsia="Calibri"/>
          <w:lang w:val="en-AU"/>
        </w:rPr>
      </w:pPr>
      <w:r w:rsidRPr="00E86F68">
        <w:rPr>
          <w:rFonts w:eastAsia="Calibri"/>
          <w:lang w:val="en-AU"/>
        </w:rPr>
        <w:t>Is the world real but the way we see it unreal?</w:t>
      </w:r>
    </w:p>
    <w:p w14:paraId="7816D261" w14:textId="49B91185" w:rsidR="00C7238A" w:rsidRPr="00E86F68" w:rsidRDefault="00C7238A" w:rsidP="00CC2FC5">
      <w:pPr>
        <w:pStyle w:val="VCAAbody"/>
        <w:rPr>
          <w:lang w:val="en-AU"/>
        </w:rPr>
      </w:pPr>
      <w:r w:rsidRPr="00E86F68">
        <w:rPr>
          <w:lang w:val="en-AU"/>
        </w:rPr>
        <w:t>Socratic circle dialogues are for 2</w:t>
      </w:r>
      <w:r w:rsidRPr="00E86F68">
        <w:rPr>
          <w:b/>
          <w:lang w:val="en-AU"/>
        </w:rPr>
        <w:t>–</w:t>
      </w:r>
      <w:r w:rsidRPr="00E86F68">
        <w:rPr>
          <w:lang w:val="en-AU"/>
        </w:rPr>
        <w:t>3 minutes, or when the conversation naturally ebbs. Then the members of the circle change. All students should have the opportunity to be in a circle to voice their thinking and justify their answer by giving an example.</w:t>
      </w:r>
    </w:p>
    <w:p w14:paraId="0ED4909B" w14:textId="77777777" w:rsidR="00AC299F" w:rsidRPr="00E86F68" w:rsidRDefault="00AC299F" w:rsidP="00AC299F">
      <w:pPr>
        <w:pStyle w:val="VCAAHeading3"/>
        <w:rPr>
          <w:lang w:val="en-AU"/>
        </w:rPr>
      </w:pPr>
      <w:r w:rsidRPr="00E86F68">
        <w:rPr>
          <w:lang w:val="en-AU"/>
        </w:rPr>
        <w:t>Assessment</w:t>
      </w:r>
    </w:p>
    <w:p w14:paraId="716CB993" w14:textId="07D44234" w:rsidR="00303CDC" w:rsidRPr="00E86F68" w:rsidRDefault="007F27F8" w:rsidP="00CC2FC5">
      <w:pPr>
        <w:pStyle w:val="VCAAbody"/>
        <w:rPr>
          <w:lang w:val="en-AU"/>
        </w:rPr>
      </w:pPr>
      <w:r w:rsidRPr="00E86F68">
        <w:rPr>
          <w:lang w:val="en-AU"/>
        </w:rPr>
        <w:t>By the end of Level 8</w:t>
      </w:r>
      <w:r w:rsidR="00303CDC" w:rsidRPr="00E86F68">
        <w:rPr>
          <w:lang w:val="en-AU"/>
        </w:rPr>
        <w:t xml:space="preserve"> </w:t>
      </w:r>
      <w:r w:rsidRPr="00E86F68">
        <w:rPr>
          <w:lang w:val="en-AU"/>
        </w:rPr>
        <w:t>it is expected that</w:t>
      </w:r>
      <w:r w:rsidR="00303CDC" w:rsidRPr="00E86F68">
        <w:rPr>
          <w:lang w:val="en-AU"/>
        </w:rPr>
        <w:t>:</w:t>
      </w:r>
    </w:p>
    <w:p w14:paraId="04826254" w14:textId="17AA9CE8" w:rsidR="007F27F8" w:rsidRPr="00E86F68" w:rsidRDefault="007F27F8">
      <w:pPr>
        <w:pStyle w:val="VCAAbullet"/>
        <w:rPr>
          <w:lang w:val="en-AU"/>
        </w:rPr>
      </w:pPr>
      <w:r w:rsidRPr="00E86F68">
        <w:rPr>
          <w:lang w:val="en-AU"/>
        </w:rPr>
        <w:t>students can identify the motives and actions of people at a particular time</w:t>
      </w:r>
    </w:p>
    <w:p w14:paraId="1C22B947" w14:textId="751B9C2E" w:rsidR="007F27F8" w:rsidRPr="00E86F68" w:rsidRDefault="00303CDC" w:rsidP="00815FAA">
      <w:pPr>
        <w:pStyle w:val="VCAAbullet"/>
        <w:rPr>
          <w:lang w:val="en-AU"/>
        </w:rPr>
      </w:pPr>
      <w:r w:rsidRPr="00E86F68">
        <w:rPr>
          <w:lang w:val="en-AU"/>
        </w:rPr>
        <w:t>t</w:t>
      </w:r>
      <w:r w:rsidR="007F27F8" w:rsidRPr="00E86F68">
        <w:rPr>
          <w:lang w:val="en-AU"/>
        </w:rPr>
        <w:t>hey can evaluate the significance of individuals and groups and how they were influenced by the beliefs and values of their society</w:t>
      </w:r>
    </w:p>
    <w:p w14:paraId="2F2DCCDF" w14:textId="1D3AFCD8" w:rsidR="007F27F8" w:rsidRPr="00E86F68" w:rsidRDefault="00303CDC" w:rsidP="00815FAA">
      <w:pPr>
        <w:pStyle w:val="VCAAbullet"/>
        <w:rPr>
          <w:lang w:val="en-AU"/>
        </w:rPr>
      </w:pPr>
      <w:r w:rsidRPr="00E86F68">
        <w:rPr>
          <w:lang w:val="en-AU"/>
        </w:rPr>
        <w:t xml:space="preserve">they </w:t>
      </w:r>
      <w:r w:rsidR="007F27F8" w:rsidRPr="00E86F68">
        <w:rPr>
          <w:lang w:val="en-AU"/>
        </w:rPr>
        <w:t>construct an explanation using sources of evidence to support the analysis</w:t>
      </w:r>
    </w:p>
    <w:p w14:paraId="05A1E24A" w14:textId="7B02B2FF" w:rsidR="007F27F8" w:rsidRPr="00E86F68" w:rsidRDefault="00303CDC" w:rsidP="00815FAA">
      <w:pPr>
        <w:pStyle w:val="VCAAbullet"/>
        <w:rPr>
          <w:lang w:val="en-AU"/>
        </w:rPr>
      </w:pPr>
      <w:proofErr w:type="gramStart"/>
      <w:r w:rsidRPr="00E86F68">
        <w:rPr>
          <w:lang w:val="en-AU"/>
        </w:rPr>
        <w:t>i</w:t>
      </w:r>
      <w:r w:rsidR="007F27F8" w:rsidRPr="00E86F68">
        <w:rPr>
          <w:lang w:val="en-AU"/>
        </w:rPr>
        <w:t>n</w:t>
      </w:r>
      <w:proofErr w:type="gramEnd"/>
      <w:r w:rsidR="007F27F8" w:rsidRPr="00E86F68">
        <w:rPr>
          <w:lang w:val="en-AU"/>
        </w:rPr>
        <w:t xml:space="preserve"> developing these texts, and organising and presenting their findings, they use historical terms and concepts, evidence identified in sources, and acknowledge their sources of information.</w:t>
      </w:r>
    </w:p>
    <w:p w14:paraId="06A87FD3" w14:textId="5DC448CF" w:rsidR="00303CDC" w:rsidRPr="00E86F68" w:rsidRDefault="00303CDC" w:rsidP="005D010A">
      <w:pPr>
        <w:pStyle w:val="VCAAbody"/>
        <w:rPr>
          <w:lang w:val="en-AU"/>
        </w:rPr>
      </w:pPr>
      <w:r w:rsidRPr="00E86F68">
        <w:rPr>
          <w:lang w:val="en-AU"/>
        </w:rPr>
        <w:t xml:space="preserve">Assessment should refer to the learning from </w:t>
      </w:r>
      <w:r w:rsidR="006B4449" w:rsidRPr="00E86F68">
        <w:rPr>
          <w:lang w:val="en-AU"/>
        </w:rPr>
        <w:t>the chosen assessment task and the completed worksheets from Lessons 1 and 2.</w:t>
      </w:r>
    </w:p>
    <w:p w14:paraId="5591652A" w14:textId="331A8B4E" w:rsidR="007F27F8" w:rsidRPr="00E86F68" w:rsidRDefault="00303CDC" w:rsidP="005D010A">
      <w:pPr>
        <w:pStyle w:val="VCAAbody"/>
        <w:rPr>
          <w:rFonts w:ascii="Calibri" w:hAnsi="Calibri"/>
          <w:lang w:val="en-AU"/>
        </w:rPr>
      </w:pPr>
      <w:r w:rsidRPr="00E86F68">
        <w:rPr>
          <w:lang w:val="en-AU"/>
        </w:rPr>
        <w:t xml:space="preserve">In undertaking Assessment task 2, </w:t>
      </w:r>
      <w:r w:rsidR="007F27F8" w:rsidRPr="00E86F68">
        <w:rPr>
          <w:lang w:val="en-AU"/>
        </w:rPr>
        <w:t>whichever means the discussion is presented, students could be assessed on:</w:t>
      </w:r>
    </w:p>
    <w:p w14:paraId="45E2EED3" w14:textId="77777777" w:rsidR="007F27F8" w:rsidRPr="00E86F68" w:rsidRDefault="007F27F8" w:rsidP="0047475C">
      <w:pPr>
        <w:pStyle w:val="VCAAbullet"/>
        <w:rPr>
          <w:rFonts w:eastAsia="Calibri"/>
          <w:lang w:val="en-AU"/>
        </w:rPr>
      </w:pPr>
      <w:r w:rsidRPr="00E86F68">
        <w:rPr>
          <w:rFonts w:eastAsia="Calibri"/>
          <w:lang w:val="en-AU"/>
        </w:rPr>
        <w:t>inclusion of historical material</w:t>
      </w:r>
    </w:p>
    <w:p w14:paraId="2DF0E414" w14:textId="61433146" w:rsidR="007F27F8" w:rsidRPr="00E86F68" w:rsidRDefault="007F27F8" w:rsidP="00F75BCE">
      <w:pPr>
        <w:pStyle w:val="VCAAbullet"/>
        <w:rPr>
          <w:rFonts w:eastAsia="Calibri"/>
          <w:lang w:val="en-AU"/>
        </w:rPr>
      </w:pPr>
      <w:r w:rsidRPr="00E86F68">
        <w:rPr>
          <w:rFonts w:eastAsia="Calibri"/>
          <w:lang w:val="en-AU"/>
        </w:rPr>
        <w:t xml:space="preserve">inclusion of </w:t>
      </w:r>
      <w:proofErr w:type="spellStart"/>
      <w:r w:rsidRPr="00E86F68">
        <w:rPr>
          <w:rFonts w:eastAsia="Calibri"/>
          <w:lang w:val="en-AU"/>
        </w:rPr>
        <w:t>Xuanzang</w:t>
      </w:r>
      <w:r w:rsidR="00172BFA" w:rsidRPr="00E86F68">
        <w:rPr>
          <w:rFonts w:eastAsia="Calibri"/>
          <w:lang w:val="en-AU"/>
        </w:rPr>
        <w:t>’</w:t>
      </w:r>
      <w:r w:rsidRPr="00E86F68">
        <w:rPr>
          <w:rFonts w:eastAsia="Calibri"/>
          <w:lang w:val="en-AU"/>
        </w:rPr>
        <w:t>s</w:t>
      </w:r>
      <w:proofErr w:type="spellEnd"/>
      <w:r w:rsidRPr="00E86F68">
        <w:rPr>
          <w:rFonts w:eastAsia="Calibri"/>
          <w:lang w:val="en-AU"/>
        </w:rPr>
        <w:t xml:space="preserve"> Buddhist beliefs</w:t>
      </w:r>
    </w:p>
    <w:p w14:paraId="0BBC41AF" w14:textId="0D6A9B6D" w:rsidR="00AC299F" w:rsidRPr="00E86F68" w:rsidRDefault="007F27F8" w:rsidP="00F75BCE">
      <w:pPr>
        <w:pStyle w:val="VCAAbullet"/>
        <w:rPr>
          <w:lang w:val="en-AU"/>
        </w:rPr>
      </w:pPr>
      <w:proofErr w:type="gramStart"/>
      <w:r w:rsidRPr="00E86F68">
        <w:rPr>
          <w:rFonts w:eastAsia="Calibri"/>
          <w:lang w:val="en-AU"/>
        </w:rPr>
        <w:t>understanding</w:t>
      </w:r>
      <w:proofErr w:type="gramEnd"/>
      <w:r w:rsidRPr="00E86F68">
        <w:rPr>
          <w:rFonts w:eastAsia="Calibri"/>
          <w:lang w:val="en-AU"/>
        </w:rPr>
        <w:t xml:space="preserve"> of his influence on the development of Buddhism.</w:t>
      </w:r>
    </w:p>
    <w:p w14:paraId="503092F7" w14:textId="77777777" w:rsidR="00AC299F" w:rsidRPr="00E86F68" w:rsidRDefault="00AC299F" w:rsidP="00AC299F">
      <w:pPr>
        <w:rPr>
          <w:rFonts w:ascii="Arial" w:hAnsi="Arial" w:cs="Arial"/>
          <w:color w:val="000000" w:themeColor="text1"/>
          <w:lang w:val="en-AU"/>
        </w:rPr>
      </w:pPr>
      <w:r w:rsidRPr="00E86F68">
        <w:rPr>
          <w:lang w:val="en-AU"/>
        </w:rPr>
        <w:br w:type="page"/>
      </w:r>
    </w:p>
    <w:p w14:paraId="261E9AA6" w14:textId="7FFFD25C" w:rsidR="007F27F8" w:rsidRPr="00E86F68" w:rsidRDefault="0047475C" w:rsidP="00CA4C15">
      <w:pPr>
        <w:pStyle w:val="VCAAappendicesrunninghead"/>
      </w:pPr>
      <w:bookmarkStart w:id="17" w:name="_Toc14946300"/>
      <w:r w:rsidRPr="00E86F68">
        <w:lastRenderedPageBreak/>
        <w:t>A</w:t>
      </w:r>
      <w:bookmarkStart w:id="18" w:name="Appendix1"/>
      <w:bookmarkEnd w:id="18"/>
      <w:r w:rsidRPr="00E86F68">
        <w:t>ppendix 1</w:t>
      </w:r>
      <w:bookmarkEnd w:id="17"/>
    </w:p>
    <w:p w14:paraId="435DC57D" w14:textId="0F249931" w:rsidR="007F27F8" w:rsidRPr="00E86F68" w:rsidRDefault="00626647" w:rsidP="009F49AC">
      <w:pPr>
        <w:pStyle w:val="VCAAHeading2"/>
        <w:rPr>
          <w:lang w:val="en-AU"/>
        </w:rPr>
      </w:pPr>
      <w:bookmarkStart w:id="19" w:name="_Toc14946301"/>
      <w:r w:rsidRPr="00E86F68">
        <w:rPr>
          <w:lang w:val="en-AU"/>
        </w:rPr>
        <w:t>Ac</w:t>
      </w:r>
      <w:r w:rsidR="006D7BF8" w:rsidRPr="00E86F68">
        <w:rPr>
          <w:lang w:val="en-AU"/>
        </w:rPr>
        <w:t>tivity 1</w:t>
      </w:r>
      <w:r w:rsidR="00C64449" w:rsidRPr="00E86F68">
        <w:rPr>
          <w:lang w:val="en-AU"/>
        </w:rPr>
        <w:t xml:space="preserve">, </w:t>
      </w:r>
      <w:r w:rsidR="009F49AC" w:rsidRPr="00E86F68">
        <w:rPr>
          <w:lang w:val="en-AU"/>
        </w:rPr>
        <w:t xml:space="preserve">Part </w:t>
      </w:r>
      <w:r w:rsidRPr="00E86F68">
        <w:rPr>
          <w:lang w:val="en-AU"/>
        </w:rPr>
        <w:t>A</w:t>
      </w:r>
      <w:bookmarkEnd w:id="19"/>
      <w:r w:rsidR="009F49AC" w:rsidRPr="00E86F68">
        <w:rPr>
          <w:lang w:val="en-AU"/>
        </w:rPr>
        <w:t xml:space="preserve"> </w:t>
      </w:r>
    </w:p>
    <w:p w14:paraId="29F667F5" w14:textId="77777777" w:rsidR="008B2860" w:rsidRPr="00E86F68" w:rsidRDefault="007F27F8" w:rsidP="008B2860">
      <w:pPr>
        <w:pStyle w:val="VCAAbody"/>
        <w:rPr>
          <w:lang w:val="en-AU"/>
        </w:rPr>
      </w:pPr>
      <w:r w:rsidRPr="00E86F68">
        <w:rPr>
          <w:lang w:val="en-AU"/>
        </w:rPr>
        <w:t xml:space="preserve">Watch the first section (1.00–2.16 minutes) of </w:t>
      </w:r>
      <w:hyperlink r:id="rId34" w:history="1">
        <w:r w:rsidR="008B2860" w:rsidRPr="00E86F68">
          <w:rPr>
            <w:rStyle w:val="Hyperlink"/>
            <w:shd w:val="clear" w:color="auto" w:fill="FFFFFF"/>
            <w:lang w:val="en-AU"/>
          </w:rPr>
          <w:t>The Silk Road and Ancient Trade: Crash Course World History #9</w:t>
        </w:r>
      </w:hyperlink>
      <w:r w:rsidR="008B2860" w:rsidRPr="00E86F68">
        <w:rPr>
          <w:shd w:val="clear" w:color="auto" w:fill="FFFFFF"/>
          <w:lang w:val="en-AU"/>
        </w:rPr>
        <w:t>, a YouTube video narrated by John Green</w:t>
      </w:r>
      <w:r w:rsidR="008B2860" w:rsidRPr="00E86F68">
        <w:rPr>
          <w:lang w:val="en-AU"/>
        </w:rPr>
        <w:t>.</w:t>
      </w:r>
    </w:p>
    <w:p w14:paraId="406AAF2A" w14:textId="5E692F59" w:rsidR="007F27F8" w:rsidRPr="00E86F68" w:rsidRDefault="007F27F8" w:rsidP="007A7970">
      <w:pPr>
        <w:pStyle w:val="VCAAbullet"/>
        <w:rPr>
          <w:lang w:val="en-AU"/>
        </w:rPr>
      </w:pPr>
      <w:r w:rsidRPr="00E86F68">
        <w:rPr>
          <w:lang w:val="en-AU"/>
        </w:rPr>
        <w:t xml:space="preserve">Watch the video without pause </w:t>
      </w:r>
      <w:r w:rsidR="0085391D" w:rsidRPr="00E86F68">
        <w:rPr>
          <w:lang w:val="en-AU"/>
        </w:rPr>
        <w:t xml:space="preserve">and without </w:t>
      </w:r>
      <w:r w:rsidR="003357D0" w:rsidRPr="00E86F68">
        <w:rPr>
          <w:lang w:val="en-AU"/>
        </w:rPr>
        <w:t>taking notes.</w:t>
      </w:r>
    </w:p>
    <w:p w14:paraId="7AEB5254" w14:textId="33529A60" w:rsidR="007F27F8" w:rsidRPr="00E86F68" w:rsidRDefault="007F27F8" w:rsidP="00CA4C15">
      <w:pPr>
        <w:pStyle w:val="VCAAbullet"/>
        <w:rPr>
          <w:lang w:val="en-AU"/>
        </w:rPr>
      </w:pPr>
      <w:r w:rsidRPr="00E86F68">
        <w:rPr>
          <w:lang w:val="en-AU"/>
        </w:rPr>
        <w:t>Complete this worksheet</w:t>
      </w:r>
      <w:r w:rsidR="003357D0" w:rsidRPr="00E86F68">
        <w:rPr>
          <w:lang w:val="en-AU"/>
        </w:rPr>
        <w:t>. R</w:t>
      </w:r>
      <w:r w:rsidRPr="00E86F68">
        <w:rPr>
          <w:lang w:val="en-AU"/>
        </w:rPr>
        <w:t>e-watch the video</w:t>
      </w:r>
      <w:r w:rsidR="003357D0" w:rsidRPr="00E86F68">
        <w:rPr>
          <w:lang w:val="en-AU"/>
        </w:rPr>
        <w:t xml:space="preserve"> if needed</w:t>
      </w:r>
      <w:r w:rsidRPr="00E86F68">
        <w:rPr>
          <w:lang w:val="en-AU"/>
        </w:rPr>
        <w:t>.</w:t>
      </w:r>
    </w:p>
    <w:p w14:paraId="4CE496DE" w14:textId="7F1F9D87" w:rsidR="007F27F8" w:rsidRPr="00E86F68" w:rsidRDefault="007F27F8" w:rsidP="009F49AC">
      <w:pPr>
        <w:pStyle w:val="VCAAbody"/>
        <w:rPr>
          <w:lang w:val="en-AU"/>
        </w:rPr>
      </w:pPr>
      <w:r w:rsidRPr="00E86F68">
        <w:rPr>
          <w:lang w:val="en-AU"/>
        </w:rPr>
        <w:t>1. Identify what John Green claims the Silk Road did for trade.</w:t>
      </w:r>
    </w:p>
    <w:p w14:paraId="11E6DD1D" w14:textId="77777777" w:rsidR="00F75BCE" w:rsidRPr="00E86F68" w:rsidRDefault="007F27F8"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2AD254E3" w14:textId="3062C102" w:rsidR="00F75BCE" w:rsidRPr="00E86F68" w:rsidRDefault="007F27F8"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2BA948BB" w14:textId="486D7946" w:rsidR="007F27F8" w:rsidRPr="00E86F68" w:rsidRDefault="007F27F8"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54401DEE" w14:textId="4937E05D" w:rsidR="007F27F8" w:rsidRPr="00E86F68" w:rsidRDefault="007F27F8" w:rsidP="009F49AC">
      <w:pPr>
        <w:pStyle w:val="VCAAbody"/>
        <w:rPr>
          <w:lang w:val="en-AU"/>
        </w:rPr>
      </w:pPr>
      <w:r w:rsidRPr="00E86F68">
        <w:rPr>
          <w:lang w:val="en-AU"/>
        </w:rPr>
        <w:t>2. According to John Green, connections b</w:t>
      </w:r>
      <w:r w:rsidR="002A36BE" w:rsidRPr="00E86F68">
        <w:rPr>
          <w:lang w:val="en-AU"/>
        </w:rPr>
        <w:t>y</w:t>
      </w:r>
      <w:r w:rsidRPr="00E86F68">
        <w:rPr>
          <w:lang w:val="en-AU"/>
        </w:rPr>
        <w:t xml:space="preserve"> mostly unknown merchants </w:t>
      </w:r>
      <w:r w:rsidR="00172BFA" w:rsidRPr="00E86F68">
        <w:rPr>
          <w:lang w:val="en-AU"/>
        </w:rPr>
        <w:t>‘</w:t>
      </w:r>
      <w:r w:rsidRPr="00E86F68">
        <w:rPr>
          <w:lang w:val="en-AU"/>
        </w:rPr>
        <w:t>arguably</w:t>
      </w:r>
      <w:r w:rsidR="00172BFA" w:rsidRPr="00E86F68">
        <w:rPr>
          <w:lang w:val="en-AU"/>
        </w:rPr>
        <w:t>’</w:t>
      </w:r>
      <w:r w:rsidRPr="00E86F68">
        <w:rPr>
          <w:lang w:val="en-AU"/>
        </w:rPr>
        <w:t xml:space="preserve"> changed the world more than any political or religious leaders. </w:t>
      </w:r>
    </w:p>
    <w:p w14:paraId="3AC90EB9" w14:textId="21894486" w:rsidR="007F27F8" w:rsidRPr="00E86F68" w:rsidRDefault="007F27F8" w:rsidP="009F49AC">
      <w:pPr>
        <w:pStyle w:val="VCAAbody"/>
        <w:rPr>
          <w:lang w:val="en-AU"/>
        </w:rPr>
      </w:pPr>
      <w:r w:rsidRPr="00E86F68">
        <w:rPr>
          <w:lang w:val="en-AU"/>
        </w:rPr>
        <w:t xml:space="preserve">a. What is meant by </w:t>
      </w:r>
      <w:r w:rsidR="00172BFA" w:rsidRPr="00E86F68">
        <w:rPr>
          <w:lang w:val="en-AU"/>
        </w:rPr>
        <w:t>‘</w:t>
      </w:r>
      <w:r w:rsidRPr="00E86F68">
        <w:rPr>
          <w:lang w:val="en-AU"/>
        </w:rPr>
        <w:t>arguably</w:t>
      </w:r>
      <w:r w:rsidR="00172BFA" w:rsidRPr="00E86F68">
        <w:rPr>
          <w:lang w:val="en-AU"/>
        </w:rPr>
        <w:t>’</w:t>
      </w:r>
      <w:r w:rsidRPr="00E86F68">
        <w:rPr>
          <w:lang w:val="en-AU"/>
        </w:rPr>
        <w:t>?</w:t>
      </w:r>
    </w:p>
    <w:p w14:paraId="6710E8E1"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0EC2DB74"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092EB342" w14:textId="77777777" w:rsidR="007F27F8" w:rsidRPr="00E86F68" w:rsidRDefault="007F27F8" w:rsidP="009F49AC">
      <w:pPr>
        <w:pStyle w:val="VCAAbody"/>
        <w:rPr>
          <w:lang w:val="en-AU"/>
        </w:rPr>
      </w:pPr>
      <w:r w:rsidRPr="00E86F68">
        <w:rPr>
          <w:lang w:val="en-AU"/>
        </w:rPr>
        <w:t xml:space="preserve">b. What kind of connections might merchants have had with each other? </w:t>
      </w:r>
    </w:p>
    <w:p w14:paraId="274A3E90"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664EE16B"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7B2AAE2B"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08E22193" w14:textId="77777777" w:rsidR="007F27F8" w:rsidRPr="00E86F68" w:rsidRDefault="007F27F8" w:rsidP="009F49AC">
      <w:pPr>
        <w:pStyle w:val="VCAAbody"/>
        <w:rPr>
          <w:lang w:val="en-AU"/>
        </w:rPr>
      </w:pPr>
      <w:r w:rsidRPr="00E86F68">
        <w:rPr>
          <w:lang w:val="en-AU"/>
        </w:rPr>
        <w:t>c. Why could these connections be seen as having more influence than political or religious leaders?</w:t>
      </w:r>
    </w:p>
    <w:p w14:paraId="5D4539AF"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43C2E14A"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2649B13F"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4532DD43" w14:textId="1857F8B7" w:rsidR="007F27F8" w:rsidRPr="00E86F68" w:rsidRDefault="007F27F8" w:rsidP="009F49AC">
      <w:pPr>
        <w:pStyle w:val="VCAAbody"/>
        <w:rPr>
          <w:lang w:val="en-AU"/>
        </w:rPr>
      </w:pPr>
      <w:r w:rsidRPr="00E86F68">
        <w:rPr>
          <w:lang w:val="en-AU"/>
        </w:rPr>
        <w:t>3. Identify what John Green claims the Silk Road did for rich people.</w:t>
      </w:r>
    </w:p>
    <w:p w14:paraId="212A229F"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687EEA00"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2A417189" w14:textId="0620B151" w:rsidR="007F27F8" w:rsidRPr="00E86F68" w:rsidRDefault="007F27F8" w:rsidP="009F49AC">
      <w:pPr>
        <w:pStyle w:val="VCAAbody"/>
        <w:rPr>
          <w:lang w:val="en-AU"/>
        </w:rPr>
      </w:pPr>
      <w:r w:rsidRPr="00E86F68">
        <w:rPr>
          <w:lang w:val="en-AU"/>
        </w:rPr>
        <w:t>4. Select one of the claims made in Questions 1–3 above.</w:t>
      </w:r>
    </w:p>
    <w:p w14:paraId="2BAD6F82" w14:textId="3A6761E0" w:rsidR="007F27F8" w:rsidRPr="00E86F68" w:rsidRDefault="009F49AC" w:rsidP="009F49AC">
      <w:pPr>
        <w:pStyle w:val="VCAAbody"/>
        <w:rPr>
          <w:lang w:val="en-AU"/>
        </w:rPr>
      </w:pPr>
      <w:r w:rsidRPr="00E86F68">
        <w:rPr>
          <w:lang w:val="en-AU"/>
        </w:rPr>
        <w:t xml:space="preserve">a. </w:t>
      </w:r>
      <w:r w:rsidR="007F27F8" w:rsidRPr="00E86F68">
        <w:rPr>
          <w:lang w:val="en-AU"/>
        </w:rPr>
        <w:t>Is the explanation offered convincing?</w:t>
      </w:r>
    </w:p>
    <w:p w14:paraId="0811F06C"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334120A6"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695A880B" w14:textId="52192054" w:rsidR="007F27F8" w:rsidRPr="00E86F68" w:rsidRDefault="009F49AC" w:rsidP="009F49AC">
      <w:pPr>
        <w:pStyle w:val="VCAAbody"/>
        <w:rPr>
          <w:lang w:val="en-AU"/>
        </w:rPr>
      </w:pPr>
      <w:r w:rsidRPr="00E86F68">
        <w:rPr>
          <w:lang w:val="en-AU"/>
        </w:rPr>
        <w:t xml:space="preserve">b. </w:t>
      </w:r>
      <w:r w:rsidR="007F27F8" w:rsidRPr="00E86F68">
        <w:rPr>
          <w:lang w:val="en-AU"/>
        </w:rPr>
        <w:t>Is the explanation enough to support t</w:t>
      </w:r>
      <w:r w:rsidR="002A36BE" w:rsidRPr="00E86F68">
        <w:rPr>
          <w:lang w:val="en-AU"/>
        </w:rPr>
        <w:t>he claim</w:t>
      </w:r>
      <w:r w:rsidR="007F27F8" w:rsidRPr="00E86F68">
        <w:rPr>
          <w:lang w:val="en-AU"/>
        </w:rPr>
        <w:t xml:space="preserve"> made or is more evidence needed?</w:t>
      </w:r>
    </w:p>
    <w:p w14:paraId="79751461"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1B9BC93F"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2176787D" w14:textId="53DF2137" w:rsidR="007F27F8" w:rsidRPr="00E86F68" w:rsidRDefault="009F49AC" w:rsidP="009F49AC">
      <w:pPr>
        <w:pStyle w:val="VCAAbody"/>
        <w:rPr>
          <w:lang w:val="en-AU"/>
        </w:rPr>
      </w:pPr>
      <w:r w:rsidRPr="00E86F68">
        <w:rPr>
          <w:lang w:val="en-AU"/>
        </w:rPr>
        <w:t xml:space="preserve">c. </w:t>
      </w:r>
      <w:r w:rsidR="007F27F8" w:rsidRPr="00E86F68">
        <w:rPr>
          <w:lang w:val="en-AU"/>
        </w:rPr>
        <w:t xml:space="preserve">Brainstorm what evidence you would want or need to support such </w:t>
      </w:r>
      <w:r w:rsidR="002A36BE" w:rsidRPr="00E86F68">
        <w:rPr>
          <w:lang w:val="en-AU"/>
        </w:rPr>
        <w:t>a statement</w:t>
      </w:r>
      <w:r w:rsidR="007F27F8" w:rsidRPr="00E86F68">
        <w:rPr>
          <w:lang w:val="en-AU"/>
        </w:rPr>
        <w:t>.</w:t>
      </w:r>
    </w:p>
    <w:p w14:paraId="18D9AC16"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71AB8069"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399895DF" w14:textId="77777777" w:rsidR="009F49AC" w:rsidRPr="00E86F68" w:rsidRDefault="009F49AC">
      <w:pPr>
        <w:rPr>
          <w:rFonts w:ascii="Arial" w:eastAsia="Calibri" w:hAnsi="Arial" w:cs="Arial"/>
          <w:b/>
          <w:sz w:val="20"/>
          <w:szCs w:val="20"/>
          <w:lang w:val="en-AU"/>
        </w:rPr>
      </w:pPr>
      <w:r w:rsidRPr="00E86F68">
        <w:rPr>
          <w:rFonts w:ascii="Arial" w:eastAsia="Calibri" w:hAnsi="Arial" w:cs="Arial"/>
          <w:b/>
          <w:sz w:val="20"/>
          <w:szCs w:val="20"/>
          <w:lang w:val="en-AU"/>
        </w:rPr>
        <w:br w:type="page"/>
      </w:r>
    </w:p>
    <w:p w14:paraId="7BA71398" w14:textId="58FA466B" w:rsidR="0047475C" w:rsidRPr="00E86F68" w:rsidRDefault="0047475C" w:rsidP="0047475C">
      <w:pPr>
        <w:pStyle w:val="VCAAappendicesrunninghead"/>
      </w:pPr>
      <w:bookmarkStart w:id="20" w:name="_Toc14946302"/>
      <w:r w:rsidRPr="00E86F68">
        <w:lastRenderedPageBreak/>
        <w:t>App</w:t>
      </w:r>
      <w:bookmarkStart w:id="21" w:name="Appendix2"/>
      <w:bookmarkEnd w:id="21"/>
      <w:r w:rsidRPr="00E86F68">
        <w:t>endix 2</w:t>
      </w:r>
      <w:bookmarkEnd w:id="20"/>
    </w:p>
    <w:p w14:paraId="6C12AD91" w14:textId="18FCC1FB" w:rsidR="007F27F8" w:rsidRPr="00E86F68" w:rsidRDefault="00626647" w:rsidP="009F49AC">
      <w:pPr>
        <w:pStyle w:val="VCAAHeading2"/>
        <w:rPr>
          <w:lang w:val="en-AU"/>
        </w:rPr>
      </w:pPr>
      <w:bookmarkStart w:id="22" w:name="_Toc14946303"/>
      <w:r w:rsidRPr="00E86F68">
        <w:rPr>
          <w:lang w:val="en-AU"/>
        </w:rPr>
        <w:t>Ac</w:t>
      </w:r>
      <w:r w:rsidR="006D7BF8" w:rsidRPr="00E86F68">
        <w:rPr>
          <w:lang w:val="en-AU"/>
        </w:rPr>
        <w:t>tivity 1</w:t>
      </w:r>
      <w:r w:rsidR="00C64449" w:rsidRPr="00E86F68">
        <w:rPr>
          <w:lang w:val="en-AU"/>
        </w:rPr>
        <w:t xml:space="preserve">, </w:t>
      </w:r>
      <w:r w:rsidR="009F49AC" w:rsidRPr="00E86F68">
        <w:rPr>
          <w:lang w:val="en-AU"/>
        </w:rPr>
        <w:t xml:space="preserve">Part </w:t>
      </w:r>
      <w:r w:rsidRPr="00E86F68">
        <w:rPr>
          <w:lang w:val="en-AU"/>
        </w:rPr>
        <w:t>B</w:t>
      </w:r>
      <w:bookmarkEnd w:id="22"/>
      <w:r w:rsidR="009F49AC" w:rsidRPr="00E86F68">
        <w:rPr>
          <w:lang w:val="en-AU"/>
        </w:rPr>
        <w:t xml:space="preserve"> </w:t>
      </w:r>
    </w:p>
    <w:p w14:paraId="1D5AF446" w14:textId="135B0ACA" w:rsidR="008B2860" w:rsidRPr="00E86F68" w:rsidRDefault="008B2860" w:rsidP="009F49AC">
      <w:pPr>
        <w:pStyle w:val="VCAAbody"/>
        <w:rPr>
          <w:lang w:val="en-AU"/>
        </w:rPr>
      </w:pPr>
      <w:r w:rsidRPr="00E86F68">
        <w:rPr>
          <w:lang w:val="en-AU"/>
        </w:rPr>
        <w:t xml:space="preserve">Watch the second section (6.17–9.13 minutes) of </w:t>
      </w:r>
      <w:hyperlink r:id="rId35" w:history="1">
        <w:r w:rsidRPr="00E86F68">
          <w:rPr>
            <w:rStyle w:val="Hyperlink"/>
            <w:shd w:val="clear" w:color="auto" w:fill="FFFFFF"/>
            <w:lang w:val="en-AU"/>
          </w:rPr>
          <w:t>The Silk Road and Ancient Trade: Crash Course World History #9</w:t>
        </w:r>
      </w:hyperlink>
      <w:r w:rsidRPr="00E86F68">
        <w:rPr>
          <w:shd w:val="clear" w:color="auto" w:fill="FFFFFF"/>
          <w:lang w:val="en-AU"/>
        </w:rPr>
        <w:t>, a YouTube video narrated by John Green</w:t>
      </w:r>
      <w:r w:rsidRPr="00E86F68">
        <w:rPr>
          <w:lang w:val="en-AU"/>
        </w:rPr>
        <w:t>.</w:t>
      </w:r>
    </w:p>
    <w:p w14:paraId="5CBBAE3F" w14:textId="77777777" w:rsidR="00DB6F90" w:rsidRPr="00E86F68" w:rsidRDefault="00DB6F90" w:rsidP="00DB6F90">
      <w:pPr>
        <w:pStyle w:val="VCAAbullet"/>
        <w:rPr>
          <w:lang w:val="en-AU"/>
        </w:rPr>
      </w:pPr>
      <w:r w:rsidRPr="00E86F68">
        <w:rPr>
          <w:lang w:val="en-AU"/>
        </w:rPr>
        <w:t>Watch the video without pause and without taking notes.</w:t>
      </w:r>
    </w:p>
    <w:p w14:paraId="27188021" w14:textId="77777777" w:rsidR="00DB6F90" w:rsidRPr="00E86F68" w:rsidRDefault="00DB6F90" w:rsidP="00DB6F90">
      <w:pPr>
        <w:pStyle w:val="VCAAbullet"/>
        <w:rPr>
          <w:lang w:val="en-AU"/>
        </w:rPr>
      </w:pPr>
      <w:r w:rsidRPr="00E86F68">
        <w:rPr>
          <w:lang w:val="en-AU"/>
        </w:rPr>
        <w:t>Complete this worksheet. Re-watch the video if needed.</w:t>
      </w:r>
    </w:p>
    <w:p w14:paraId="5013CC84" w14:textId="698F5690" w:rsidR="00075150" w:rsidRPr="00E86F68" w:rsidRDefault="006F6E99" w:rsidP="009C02FE">
      <w:pPr>
        <w:pStyle w:val="VCAAbody"/>
        <w:rPr>
          <w:lang w:val="en-AU"/>
        </w:rPr>
      </w:pPr>
      <w:r>
        <w:pict w14:anchorId="04DB3BBC">
          <v:rect id="_x0000_i1027" style="width:0;height:1.5pt" o:hralign="center" o:hrstd="t" o:hr="t" fillcolor="#a0a0a0" stroked="f"/>
        </w:pict>
      </w:r>
    </w:p>
    <w:p w14:paraId="5405F138" w14:textId="51347D7E" w:rsidR="007F27F8" w:rsidRPr="00E86F68" w:rsidRDefault="007F27F8" w:rsidP="009F49AC">
      <w:pPr>
        <w:pStyle w:val="VCAAbody"/>
        <w:rPr>
          <w:lang w:val="en-AU"/>
        </w:rPr>
      </w:pPr>
      <w:r w:rsidRPr="00E86F68">
        <w:rPr>
          <w:lang w:val="en-AU"/>
        </w:rPr>
        <w:t xml:space="preserve">1. What does John Green claim was </w:t>
      </w:r>
      <w:r w:rsidR="00DB6F90" w:rsidRPr="00E86F68">
        <w:rPr>
          <w:lang w:val="en-AU"/>
        </w:rPr>
        <w:t xml:space="preserve">most </w:t>
      </w:r>
      <w:r w:rsidRPr="00E86F68">
        <w:rPr>
          <w:lang w:val="en-AU"/>
        </w:rPr>
        <w:t>important in terms of what was traded along the Silk Road?</w:t>
      </w:r>
    </w:p>
    <w:p w14:paraId="2E4C0EE7"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36E4879D"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4458C562" w14:textId="65BF20A4" w:rsidR="007F27F8" w:rsidRPr="00E86F68" w:rsidRDefault="007F27F8" w:rsidP="009F49AC">
      <w:pPr>
        <w:pStyle w:val="VCAAbody"/>
        <w:rPr>
          <w:lang w:val="en-AU"/>
        </w:rPr>
      </w:pPr>
      <w:r w:rsidRPr="00E86F68">
        <w:rPr>
          <w:lang w:val="en-AU"/>
        </w:rPr>
        <w:t xml:space="preserve">2. John Green claims that the ideas of a particular religion became prominent in the history of the Silk Road. What </w:t>
      </w:r>
      <w:r w:rsidR="00DB6F90" w:rsidRPr="00E86F68">
        <w:rPr>
          <w:lang w:val="en-AU"/>
        </w:rPr>
        <w:t>i</w:t>
      </w:r>
      <w:r w:rsidRPr="00E86F68">
        <w:rPr>
          <w:lang w:val="en-AU"/>
        </w:rPr>
        <w:t>s that world view?</w:t>
      </w:r>
    </w:p>
    <w:p w14:paraId="4D2825F6"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578537F0" w14:textId="18930426" w:rsidR="007F27F8" w:rsidRPr="00E86F68" w:rsidRDefault="007F27F8" w:rsidP="006D7BF8">
      <w:pPr>
        <w:pStyle w:val="VCAAbody"/>
        <w:rPr>
          <w:lang w:val="en-AU"/>
        </w:rPr>
      </w:pPr>
      <w:r w:rsidRPr="00E86F68">
        <w:rPr>
          <w:lang w:val="en-AU"/>
        </w:rPr>
        <w:t>3. What evidence does Green offer to support his claim?</w:t>
      </w:r>
    </w:p>
    <w:p w14:paraId="21B6D1C2"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0D983F20"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22B7FD0F" w14:textId="647F48F0" w:rsidR="007F27F8" w:rsidRPr="00E86F68" w:rsidRDefault="007F27F8" w:rsidP="006D7BF8">
      <w:pPr>
        <w:pStyle w:val="VCAAbody"/>
        <w:rPr>
          <w:lang w:val="en-AU"/>
        </w:rPr>
      </w:pPr>
      <w:r w:rsidRPr="00E86F68">
        <w:rPr>
          <w:lang w:val="en-AU"/>
        </w:rPr>
        <w:t xml:space="preserve">4. Where does </w:t>
      </w:r>
      <w:r w:rsidR="00DB6F90" w:rsidRPr="00E86F68">
        <w:rPr>
          <w:lang w:val="en-AU"/>
        </w:rPr>
        <w:t>Green</w:t>
      </w:r>
      <w:r w:rsidRPr="00E86F68">
        <w:rPr>
          <w:lang w:val="en-AU"/>
        </w:rPr>
        <w:t xml:space="preserve"> say this religion was in decline?</w:t>
      </w:r>
    </w:p>
    <w:p w14:paraId="2CFB98B6"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0B1A2048" w14:textId="6C359365" w:rsidR="007F27F8" w:rsidRPr="00E86F68" w:rsidRDefault="007F27F8" w:rsidP="006D7BF8">
      <w:pPr>
        <w:pStyle w:val="VCAAbody"/>
        <w:rPr>
          <w:lang w:val="en-AU"/>
        </w:rPr>
      </w:pPr>
      <w:r w:rsidRPr="00E86F68">
        <w:rPr>
          <w:lang w:val="en-AU"/>
        </w:rPr>
        <w:t xml:space="preserve">5. In which </w:t>
      </w:r>
      <w:r w:rsidR="00DB0982" w:rsidRPr="00E86F68">
        <w:rPr>
          <w:lang w:val="en-AU"/>
        </w:rPr>
        <w:t>countries</w:t>
      </w:r>
      <w:r w:rsidRPr="00E86F68">
        <w:rPr>
          <w:lang w:val="en-AU"/>
        </w:rPr>
        <w:t xml:space="preserve"> does </w:t>
      </w:r>
      <w:r w:rsidR="00DB6F90" w:rsidRPr="00E86F68">
        <w:rPr>
          <w:lang w:val="en-AU"/>
        </w:rPr>
        <w:t>Green</w:t>
      </w:r>
      <w:r w:rsidRPr="00E86F68">
        <w:rPr>
          <w:lang w:val="en-AU"/>
        </w:rPr>
        <w:t xml:space="preserve"> claim this religion was growing?</w:t>
      </w:r>
    </w:p>
    <w:p w14:paraId="38A9DFC8"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02AE6097" w14:textId="30BE4C51" w:rsidR="007F27F8" w:rsidRPr="00E86F68" w:rsidRDefault="007F27F8" w:rsidP="006D7BF8">
      <w:pPr>
        <w:pStyle w:val="VCAAbody"/>
        <w:rPr>
          <w:lang w:val="en-AU"/>
        </w:rPr>
      </w:pPr>
      <w:r w:rsidRPr="00E86F68">
        <w:rPr>
          <w:lang w:val="en-AU"/>
        </w:rPr>
        <w:t xml:space="preserve">6. Which variation of this religion does Green say became prominent in </w:t>
      </w:r>
      <w:r w:rsidR="00DB6F90" w:rsidRPr="00E86F68">
        <w:rPr>
          <w:lang w:val="en-AU"/>
        </w:rPr>
        <w:t>C</w:t>
      </w:r>
      <w:r w:rsidRPr="00E86F68">
        <w:rPr>
          <w:lang w:val="en-AU"/>
        </w:rPr>
        <w:t>entral Asia?</w:t>
      </w:r>
    </w:p>
    <w:p w14:paraId="1E75D31E"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2930DEB2"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40682A39" w14:textId="0F827A66" w:rsidR="007F27F8" w:rsidRPr="00E86F68" w:rsidRDefault="007F27F8" w:rsidP="006D7BF8">
      <w:pPr>
        <w:pStyle w:val="VCAAbody"/>
        <w:rPr>
          <w:lang w:val="en-AU"/>
        </w:rPr>
      </w:pPr>
      <w:r w:rsidRPr="00E86F68">
        <w:rPr>
          <w:lang w:val="en-AU"/>
        </w:rPr>
        <w:t xml:space="preserve">7. </w:t>
      </w:r>
      <w:r w:rsidR="00DB6F90" w:rsidRPr="00E86F68">
        <w:rPr>
          <w:lang w:val="en-AU"/>
        </w:rPr>
        <w:t>Write bullet</w:t>
      </w:r>
      <w:r w:rsidRPr="00E86F68">
        <w:rPr>
          <w:lang w:val="en-AU"/>
        </w:rPr>
        <w:t xml:space="preserve"> point</w:t>
      </w:r>
      <w:r w:rsidR="00DB6F90" w:rsidRPr="00E86F68">
        <w:rPr>
          <w:lang w:val="en-AU"/>
        </w:rPr>
        <w:t>s for</w:t>
      </w:r>
      <w:r w:rsidRPr="00E86F68">
        <w:rPr>
          <w:lang w:val="en-AU"/>
        </w:rPr>
        <w:t xml:space="preserve"> some of the features of this world view that Green mentions.</w:t>
      </w:r>
    </w:p>
    <w:p w14:paraId="5A824A33"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5365800F"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77EEB11D"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6F50246A"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7091F522"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2A7618A8"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1490CE14"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123E7FFA"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4296638C" w14:textId="1B9E4CA9" w:rsidR="007F27F8" w:rsidRPr="00E86F68" w:rsidRDefault="007F27F8" w:rsidP="006D7BF8">
      <w:pPr>
        <w:pStyle w:val="VCAAbody"/>
        <w:rPr>
          <w:lang w:val="en-AU"/>
        </w:rPr>
      </w:pPr>
      <w:r w:rsidRPr="00E86F68">
        <w:rPr>
          <w:lang w:val="en-AU"/>
        </w:rPr>
        <w:t>8. What did wealthy people who funded trading missions, merchants who travelled the routes and market stallholders give to the monasteries of this world view?</w:t>
      </w:r>
    </w:p>
    <w:p w14:paraId="09077736"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7E74F72E"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683B9220"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2E6C856C"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2BCB3171" w14:textId="22EFAC50" w:rsidR="007F27F8" w:rsidRPr="00E86F68" w:rsidRDefault="007F27F8" w:rsidP="009F49AC">
      <w:pPr>
        <w:pStyle w:val="VCAAbody"/>
        <w:rPr>
          <w:lang w:val="en-AU"/>
        </w:rPr>
      </w:pPr>
      <w:r w:rsidRPr="00E86F68">
        <w:rPr>
          <w:lang w:val="en-AU"/>
        </w:rPr>
        <w:lastRenderedPageBreak/>
        <w:t>9. What did the monks give the wealthy people, merchants and market stallholders in return?</w:t>
      </w:r>
    </w:p>
    <w:p w14:paraId="5EDF736A"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3D5B9C00"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7E7C7474"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078C78C9"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51CC6703" w14:textId="77777777" w:rsidR="007F27F8" w:rsidRPr="00E86F68" w:rsidRDefault="007F27F8" w:rsidP="009F49AC">
      <w:pPr>
        <w:pStyle w:val="VCAAbody"/>
        <w:rPr>
          <w:lang w:val="en-AU"/>
        </w:rPr>
      </w:pPr>
      <w:r w:rsidRPr="00E86F68">
        <w:rPr>
          <w:lang w:val="en-AU"/>
        </w:rPr>
        <w:t>10. Select one of the claims made by John Green.</w:t>
      </w:r>
    </w:p>
    <w:p w14:paraId="2998C9FD" w14:textId="67D7A6C6" w:rsidR="007F27F8" w:rsidRPr="00E86F68" w:rsidRDefault="00075150" w:rsidP="007A7970">
      <w:pPr>
        <w:pStyle w:val="VCAAbody"/>
        <w:rPr>
          <w:lang w:val="en-AU"/>
        </w:rPr>
      </w:pPr>
      <w:r w:rsidRPr="00E86F68">
        <w:rPr>
          <w:lang w:val="en-AU"/>
        </w:rPr>
        <w:t xml:space="preserve">a. </w:t>
      </w:r>
      <w:r w:rsidR="007F27F8" w:rsidRPr="00E86F68">
        <w:rPr>
          <w:lang w:val="en-AU"/>
        </w:rPr>
        <w:t>Is the explanation offered by Green convincing?</w:t>
      </w:r>
    </w:p>
    <w:p w14:paraId="5C8269A9"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121C590E"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51DC441D" w14:textId="5F1EB5CB" w:rsidR="007F27F8" w:rsidRPr="00E86F68" w:rsidRDefault="00075150" w:rsidP="009F49AC">
      <w:pPr>
        <w:pStyle w:val="VCAAbody"/>
        <w:rPr>
          <w:lang w:val="en-AU"/>
        </w:rPr>
      </w:pPr>
      <w:r w:rsidRPr="00E86F68">
        <w:rPr>
          <w:lang w:val="en-AU"/>
        </w:rPr>
        <w:t xml:space="preserve">b. </w:t>
      </w:r>
      <w:r w:rsidR="007F27F8" w:rsidRPr="00E86F68">
        <w:rPr>
          <w:lang w:val="en-AU"/>
        </w:rPr>
        <w:t>Is the explanation enough to support the statements made or is more evidence needed?</w:t>
      </w:r>
    </w:p>
    <w:p w14:paraId="40DEEBA3"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430296B2"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54A3AD9A" w14:textId="6FFACFFF" w:rsidR="007F27F8" w:rsidRPr="00E86F68" w:rsidRDefault="00075150" w:rsidP="009F49AC">
      <w:pPr>
        <w:pStyle w:val="VCAAbody"/>
        <w:rPr>
          <w:lang w:val="en-AU"/>
        </w:rPr>
      </w:pPr>
      <w:r w:rsidRPr="00E86F68">
        <w:rPr>
          <w:lang w:val="en-AU"/>
        </w:rPr>
        <w:t xml:space="preserve">c. </w:t>
      </w:r>
      <w:r w:rsidR="007F27F8" w:rsidRPr="00E86F68">
        <w:rPr>
          <w:lang w:val="en-AU"/>
        </w:rPr>
        <w:t>Brainstorm what evidence you would want or need to support such statements.</w:t>
      </w:r>
    </w:p>
    <w:p w14:paraId="78654013"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5F58027A"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2D288A09"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07444288"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60B904EA"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34FE76FA" w14:textId="77777777" w:rsidR="00F75BCE" w:rsidRPr="00E86F68" w:rsidRDefault="00F75BCE" w:rsidP="00F75BCE">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32CCB30E" w14:textId="77777777" w:rsidR="009F49AC" w:rsidRPr="00E86F68" w:rsidRDefault="009F49AC">
      <w:pPr>
        <w:rPr>
          <w:rFonts w:ascii="Arial" w:eastAsia="Calibri" w:hAnsi="Arial" w:cs="Arial"/>
          <w:b/>
          <w:sz w:val="20"/>
          <w:szCs w:val="20"/>
          <w:lang w:val="en-AU"/>
        </w:rPr>
      </w:pPr>
      <w:r w:rsidRPr="00E86F68">
        <w:rPr>
          <w:rFonts w:ascii="Arial" w:eastAsia="Calibri" w:hAnsi="Arial" w:cs="Arial"/>
          <w:b/>
          <w:sz w:val="20"/>
          <w:szCs w:val="20"/>
          <w:lang w:val="en-AU"/>
        </w:rPr>
        <w:br w:type="page"/>
      </w:r>
    </w:p>
    <w:p w14:paraId="16FCE9AB" w14:textId="0E2E35AE" w:rsidR="0047475C" w:rsidRPr="00E86F68" w:rsidRDefault="0047475C" w:rsidP="0047475C">
      <w:pPr>
        <w:pStyle w:val="VCAAappendicesrunninghead"/>
      </w:pPr>
      <w:bookmarkStart w:id="23" w:name="_Toc14946304"/>
      <w:r w:rsidRPr="00E86F68">
        <w:lastRenderedPageBreak/>
        <w:t>App</w:t>
      </w:r>
      <w:bookmarkStart w:id="24" w:name="Appendix3"/>
      <w:bookmarkEnd w:id="24"/>
      <w:r w:rsidRPr="00E86F68">
        <w:t>endix 3</w:t>
      </w:r>
      <w:bookmarkEnd w:id="23"/>
    </w:p>
    <w:p w14:paraId="4EEBC6B6" w14:textId="0D761B82" w:rsidR="007F27F8" w:rsidRPr="00E86F68" w:rsidRDefault="00F94312" w:rsidP="009F49AC">
      <w:pPr>
        <w:pStyle w:val="VCAAHeading2"/>
        <w:rPr>
          <w:lang w:val="en-AU"/>
        </w:rPr>
      </w:pPr>
      <w:bookmarkStart w:id="25" w:name="_Toc14946305"/>
      <w:r w:rsidRPr="00E86F68">
        <w:rPr>
          <w:lang w:val="en-AU"/>
        </w:rPr>
        <w:t>Activity</w:t>
      </w:r>
      <w:r w:rsidR="006D7BF8" w:rsidRPr="00E86F68">
        <w:rPr>
          <w:lang w:val="en-AU"/>
        </w:rPr>
        <w:t xml:space="preserve"> 2</w:t>
      </w:r>
      <w:r w:rsidR="00C64449" w:rsidRPr="00E86F68">
        <w:rPr>
          <w:lang w:val="en-AU"/>
        </w:rPr>
        <w:t xml:space="preserve">, </w:t>
      </w:r>
      <w:r w:rsidR="007F27F8" w:rsidRPr="00E86F68">
        <w:rPr>
          <w:lang w:val="en-AU"/>
        </w:rPr>
        <w:t>Report on a journey along the Silk Road</w:t>
      </w:r>
      <w:bookmarkEnd w:id="25"/>
    </w:p>
    <w:p w14:paraId="390C9135" w14:textId="11349414" w:rsidR="008B2860" w:rsidRPr="00E86F68" w:rsidRDefault="007F27F8" w:rsidP="009F49AC">
      <w:pPr>
        <w:pStyle w:val="VCAAbody"/>
        <w:rPr>
          <w:lang w:val="en-AU"/>
        </w:rPr>
      </w:pPr>
      <w:r w:rsidRPr="00E86F68">
        <w:rPr>
          <w:lang w:val="en-AU"/>
        </w:rPr>
        <w:t xml:space="preserve">This activity may be done individually, in pairs or in groups of three </w:t>
      </w:r>
      <w:r w:rsidR="006C5156" w:rsidRPr="00E86F68">
        <w:rPr>
          <w:lang w:val="en-AU"/>
        </w:rPr>
        <w:t>or</w:t>
      </w:r>
      <w:r w:rsidRPr="00E86F68">
        <w:rPr>
          <w:lang w:val="en-AU"/>
        </w:rPr>
        <w:t xml:space="preserve"> four.</w:t>
      </w:r>
    </w:p>
    <w:p w14:paraId="48413680" w14:textId="292180A2" w:rsidR="008B2860" w:rsidRPr="00E86F68" w:rsidRDefault="007F27F8" w:rsidP="009F49AC">
      <w:pPr>
        <w:pStyle w:val="VCAAbody"/>
        <w:rPr>
          <w:lang w:val="en-AU"/>
        </w:rPr>
      </w:pPr>
      <w:r w:rsidRPr="00E86F68">
        <w:rPr>
          <w:lang w:val="en-AU"/>
        </w:rPr>
        <w:t>You may need to do some additional research.</w:t>
      </w:r>
    </w:p>
    <w:p w14:paraId="5CCC7882" w14:textId="0D7A9B50" w:rsidR="00075150" w:rsidRPr="00E86F68" w:rsidRDefault="006F6E99" w:rsidP="009F49AC">
      <w:pPr>
        <w:pStyle w:val="VCAAbody"/>
        <w:rPr>
          <w:lang w:val="en-AU"/>
        </w:rPr>
      </w:pPr>
      <w:r>
        <w:rPr>
          <w:lang w:val="en-AU"/>
        </w:rPr>
        <w:pict w14:anchorId="449E71A5">
          <v:rect id="_x0000_i1028" style="width:0;height:1.5pt" o:hralign="center" o:hrstd="t" o:hr="t" fillcolor="#a0a0a0" stroked="f"/>
        </w:pict>
      </w:r>
    </w:p>
    <w:p w14:paraId="00ED0170" w14:textId="2860C737" w:rsidR="007F27F8" w:rsidRPr="00E86F68" w:rsidRDefault="00626647" w:rsidP="009F49AC">
      <w:pPr>
        <w:pStyle w:val="VCAAbody"/>
        <w:rPr>
          <w:lang w:val="en-AU"/>
        </w:rPr>
      </w:pPr>
      <w:r w:rsidRPr="00E86F68">
        <w:rPr>
          <w:lang w:val="en-AU"/>
        </w:rPr>
        <w:t xml:space="preserve">1. </w:t>
      </w:r>
      <w:r w:rsidR="007F27F8" w:rsidRPr="00E86F68">
        <w:rPr>
          <w:lang w:val="en-AU"/>
        </w:rPr>
        <w:t xml:space="preserve">Select a religion from the following: Judaism, Buddhism, Christianity, Islam, </w:t>
      </w:r>
      <w:proofErr w:type="gramStart"/>
      <w:r w:rsidR="007F27F8" w:rsidRPr="00E86F68">
        <w:rPr>
          <w:lang w:val="en-AU"/>
        </w:rPr>
        <w:t>Hinduism</w:t>
      </w:r>
      <w:proofErr w:type="gramEnd"/>
      <w:r w:rsidR="007F27F8" w:rsidRPr="00E86F68">
        <w:rPr>
          <w:lang w:val="en-AU"/>
        </w:rPr>
        <w:t>.</w:t>
      </w:r>
    </w:p>
    <w:p w14:paraId="1F5CD93E" w14:textId="6FFB1530" w:rsidR="007F27F8" w:rsidRPr="00E86F68" w:rsidRDefault="003C0AC8" w:rsidP="009F49AC">
      <w:pPr>
        <w:pStyle w:val="VCAAbody"/>
        <w:rPr>
          <w:u w:val="single"/>
          <w:lang w:val="en-AU"/>
        </w:rPr>
      </w:pPr>
      <w:r w:rsidRPr="00E86F68">
        <w:rPr>
          <w:noProof/>
          <w:lang w:val="en-AU" w:eastAsia="en-AU"/>
        </w:rPr>
        <mc:AlternateContent>
          <mc:Choice Requires="wps">
            <w:drawing>
              <wp:anchor distT="0" distB="0" distL="114300" distR="114300" simplePos="0" relativeHeight="251659264" behindDoc="0" locked="0" layoutInCell="1" allowOverlap="1" wp14:anchorId="07B4268A" wp14:editId="5546ABEB">
                <wp:simplePos x="0" y="0"/>
                <wp:positionH relativeFrom="column">
                  <wp:posOffset>1089660</wp:posOffset>
                </wp:positionH>
                <wp:positionV relativeFrom="paragraph">
                  <wp:posOffset>145415</wp:posOffset>
                </wp:positionV>
                <wp:extent cx="4946650" cy="0"/>
                <wp:effectExtent l="0" t="0" r="6350" b="19050"/>
                <wp:wrapNone/>
                <wp:docPr id="1" name="Straight Connector 1"/>
                <wp:cNvGraphicFramePr/>
                <a:graphic xmlns:a="http://schemas.openxmlformats.org/drawingml/2006/main">
                  <a:graphicData uri="http://schemas.microsoft.com/office/word/2010/wordprocessingShape">
                    <wps:wsp>
                      <wps:cNvCnPr/>
                      <wps:spPr>
                        <a:xfrm>
                          <a:off x="0" y="0"/>
                          <a:ext cx="4946650" cy="0"/>
                        </a:xfrm>
                        <a:prstGeom prst="line">
                          <a:avLst/>
                        </a:prstGeom>
                        <a:ln w="9525">
                          <a:gradFill flip="none" rotWithShape="1">
                            <a:gsLst>
                              <a:gs pos="0">
                                <a:schemeClr val="bg1">
                                  <a:lumMod val="65000"/>
                                </a:schemeClr>
                              </a:gs>
                              <a:gs pos="23000">
                                <a:schemeClr val="accent2">
                                  <a:lumMod val="89000"/>
                                </a:schemeClr>
                              </a:gs>
                              <a:gs pos="69000">
                                <a:schemeClr val="accent2">
                                  <a:lumMod val="75000"/>
                                </a:schemeClr>
                              </a:gs>
                              <a:gs pos="97000">
                                <a:schemeClr val="accent2">
                                  <a:lumMod val="70000"/>
                                </a:schemeClr>
                              </a:gs>
                            </a:gsLst>
                            <a:path path="circle">
                              <a:fillToRect l="50000" t="50000" r="50000" b="50000"/>
                            </a:path>
                            <a:tileRect/>
                          </a:gra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90CA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8pt,11.45pt" to="475.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">
                <v:stroke dashstyle="3 1"/>
              </v:line>
            </w:pict>
          </mc:Fallback>
        </mc:AlternateContent>
      </w:r>
      <w:r w:rsidR="007F27F8" w:rsidRPr="00E86F68">
        <w:rPr>
          <w:lang w:val="en-AU"/>
        </w:rPr>
        <w:t xml:space="preserve">Religion chosen: </w:t>
      </w:r>
    </w:p>
    <w:p w14:paraId="4806D1CD" w14:textId="7F566107" w:rsidR="007F27F8" w:rsidRPr="00E86F68" w:rsidRDefault="003C0AC8" w:rsidP="009F49AC">
      <w:pPr>
        <w:pStyle w:val="VCAAbody"/>
        <w:rPr>
          <w:lang w:val="en-AU"/>
        </w:rPr>
      </w:pPr>
      <w:r w:rsidRPr="00E86F68">
        <w:rPr>
          <w:noProof/>
          <w:lang w:val="en-AU" w:eastAsia="en-AU"/>
        </w:rPr>
        <mc:AlternateContent>
          <mc:Choice Requires="wps">
            <w:drawing>
              <wp:anchor distT="0" distB="0" distL="114300" distR="114300" simplePos="0" relativeHeight="251661312" behindDoc="0" locked="0" layoutInCell="1" allowOverlap="1" wp14:anchorId="672535F1" wp14:editId="18866D06">
                <wp:simplePos x="0" y="0"/>
                <wp:positionH relativeFrom="column">
                  <wp:posOffset>4461510</wp:posOffset>
                </wp:positionH>
                <wp:positionV relativeFrom="paragraph">
                  <wp:posOffset>151765</wp:posOffset>
                </wp:positionV>
                <wp:extent cx="15875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1587500" cy="0"/>
                        </a:xfrm>
                        <a:prstGeom prst="line">
                          <a:avLst/>
                        </a:prstGeom>
                        <a:ln w="12700">
                          <a:gradFill flip="none" rotWithShape="1">
                            <a:gsLst>
                              <a:gs pos="0">
                                <a:schemeClr val="accent2">
                                  <a:lumMod val="89000"/>
                                </a:schemeClr>
                              </a:gs>
                              <a:gs pos="23000">
                                <a:schemeClr val="accent2">
                                  <a:lumMod val="89000"/>
                                </a:schemeClr>
                              </a:gs>
                              <a:gs pos="69000">
                                <a:schemeClr val="accent2">
                                  <a:lumMod val="75000"/>
                                </a:schemeClr>
                              </a:gs>
                              <a:gs pos="97000">
                                <a:schemeClr val="accent2">
                                  <a:lumMod val="70000"/>
                                </a:schemeClr>
                              </a:gs>
                            </a:gsLst>
                            <a:path path="circle">
                              <a:fillToRect l="50000" t="50000" r="50000" b="50000"/>
                            </a:path>
                            <a:tileRect/>
                          </a:gra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6367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3pt,11.95pt" to="476.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" strokeweight="1pt">
                <v:stroke dashstyle="3 1"/>
              </v:line>
            </w:pict>
          </mc:Fallback>
        </mc:AlternateContent>
      </w:r>
      <w:r w:rsidR="00075150" w:rsidRPr="00E86F68">
        <w:rPr>
          <w:lang w:val="en-AU"/>
        </w:rPr>
        <w:t xml:space="preserve">2. </w:t>
      </w:r>
      <w:r w:rsidR="007F27F8" w:rsidRPr="00E86F68">
        <w:rPr>
          <w:lang w:val="en-AU"/>
        </w:rPr>
        <w:t xml:space="preserve">The starting point for the journey of </w:t>
      </w:r>
      <w:r w:rsidR="00243DD0" w:rsidRPr="00E86F68">
        <w:rPr>
          <w:lang w:val="en-AU"/>
        </w:rPr>
        <w:t>a</w:t>
      </w:r>
      <w:r w:rsidR="007F27F8" w:rsidRPr="00E86F68">
        <w:rPr>
          <w:lang w:val="en-AU"/>
        </w:rPr>
        <w:t xml:space="preserve"> person along the Silk Road is:  </w:t>
      </w:r>
    </w:p>
    <w:p w14:paraId="1940948E" w14:textId="2FD55642" w:rsidR="007F27F8" w:rsidRPr="00E86F68" w:rsidRDefault="007F27F8" w:rsidP="009F49AC">
      <w:pPr>
        <w:pStyle w:val="VCAAbody"/>
        <w:rPr>
          <w:rStyle w:val="VCAAitaliccharactersfornotes"/>
        </w:rPr>
      </w:pPr>
      <w:r w:rsidRPr="00E86F68">
        <w:rPr>
          <w:rStyle w:val="VCAAitaliccharactersfornotes"/>
        </w:rPr>
        <w:t>(</w:t>
      </w:r>
      <w:r w:rsidR="00A62362" w:rsidRPr="00E86F68">
        <w:rPr>
          <w:rStyle w:val="VCAAitaliccharactersfornotes"/>
        </w:rPr>
        <w:t>T</w:t>
      </w:r>
      <w:r w:rsidRPr="00E86F68">
        <w:rPr>
          <w:rStyle w:val="VCAAitaliccharactersfornotes"/>
        </w:rPr>
        <w:t>he teacher will identify a place for the journey to begin according to the religion chosen</w:t>
      </w:r>
      <w:r w:rsidR="00A62362" w:rsidRPr="00E86F68">
        <w:rPr>
          <w:rStyle w:val="VCAAitaliccharactersfornotes"/>
        </w:rPr>
        <w:t>.</w:t>
      </w:r>
      <w:r w:rsidRPr="00E86F68">
        <w:rPr>
          <w:rStyle w:val="VCAAitaliccharactersfornotes"/>
        </w:rPr>
        <w:t>)</w:t>
      </w:r>
    </w:p>
    <w:p w14:paraId="25DCFE0D" w14:textId="2032D853" w:rsidR="007F27F8" w:rsidRPr="00E86F68" w:rsidRDefault="00075150" w:rsidP="009F49AC">
      <w:pPr>
        <w:pStyle w:val="VCAAbody"/>
        <w:rPr>
          <w:rStyle w:val="VCAAitaliccharactersfornotes"/>
        </w:rPr>
      </w:pPr>
      <w:r w:rsidRPr="00E86F68">
        <w:rPr>
          <w:lang w:val="en-AU"/>
        </w:rPr>
        <w:t xml:space="preserve">3. </w:t>
      </w:r>
      <w:r w:rsidR="007F27F8" w:rsidRPr="00E86F68">
        <w:rPr>
          <w:lang w:val="en-AU"/>
        </w:rPr>
        <w:t>Identify which ideas of the religious view that will travel.</w:t>
      </w:r>
      <w:r w:rsidR="00A62362" w:rsidRPr="00E86F68">
        <w:rPr>
          <w:lang w:val="en-AU"/>
        </w:rPr>
        <w:t xml:space="preserve"> </w:t>
      </w:r>
      <w:r w:rsidR="00A62362" w:rsidRPr="00E86F68">
        <w:rPr>
          <w:rStyle w:val="VCAAitaliccharactersfornotes"/>
        </w:rPr>
        <w:t>(</w:t>
      </w:r>
      <w:r w:rsidRPr="00E86F68">
        <w:rPr>
          <w:rStyle w:val="VCAAitaliccharactersfornotes"/>
        </w:rPr>
        <w:t>R</w:t>
      </w:r>
      <w:r w:rsidR="007F27F8" w:rsidRPr="00E86F68">
        <w:rPr>
          <w:rStyle w:val="VCAAitaliccharactersfornotes"/>
        </w:rPr>
        <w:t xml:space="preserve">efer to the premises of the religion </w:t>
      </w:r>
      <w:r w:rsidR="00A62362" w:rsidRPr="00E86F68">
        <w:rPr>
          <w:rStyle w:val="VCAAitaliccharactersfornotes"/>
        </w:rPr>
        <w:t>in</w:t>
      </w:r>
      <w:r w:rsidR="007F27F8" w:rsidRPr="00E86F68">
        <w:rPr>
          <w:rStyle w:val="VCAAitaliccharactersfornotes"/>
        </w:rPr>
        <w:t xml:space="preserve"> </w:t>
      </w:r>
      <w:hyperlink r:id="rId36" w:history="1">
        <w:r w:rsidR="00A62362" w:rsidRPr="00E86F68">
          <w:rPr>
            <w:rStyle w:val="Hyperlink"/>
            <w:lang w:val="en-AU"/>
          </w:rPr>
          <w:t>Learning about world views and religions key premises</w:t>
        </w:r>
      </w:hyperlink>
      <w:r w:rsidR="00A62362" w:rsidRPr="00E86F68">
        <w:rPr>
          <w:rStyle w:val="VCAAitaliccharactersfornotes"/>
        </w:rPr>
        <w:t>, V</w:t>
      </w:r>
      <w:r w:rsidR="00243DD0" w:rsidRPr="00E86F68">
        <w:rPr>
          <w:rStyle w:val="VCAAitaliccharactersfornotes"/>
        </w:rPr>
        <w:t>ictorian Curriculum F–10.</w:t>
      </w:r>
      <w:r w:rsidR="00A62362" w:rsidRPr="00E86F68">
        <w:rPr>
          <w:rStyle w:val="VCAAitaliccharactersfornotes"/>
        </w:rPr>
        <w:t>)</w:t>
      </w:r>
    </w:p>
    <w:p w14:paraId="44E7D62F"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02A2DD2F"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2BEA5D09"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58FFDC7D"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6ABA866B"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10C39D00"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0C350E48" w14:textId="281B7E51" w:rsidR="00A62362" w:rsidRPr="00E86F68" w:rsidRDefault="00075150" w:rsidP="007A7970">
      <w:pPr>
        <w:pStyle w:val="VCAAbody"/>
        <w:rPr>
          <w:rStyle w:val="VCAAitaliccharactersfornotes"/>
        </w:rPr>
      </w:pPr>
      <w:r w:rsidRPr="00E86F68">
        <w:rPr>
          <w:lang w:val="en-AU"/>
        </w:rPr>
        <w:t xml:space="preserve">4. </w:t>
      </w:r>
      <w:r w:rsidR="007F27F8" w:rsidRPr="00E86F68">
        <w:rPr>
          <w:lang w:val="en-AU"/>
        </w:rPr>
        <w:t>Decide which routes on the Silk Road the travel</w:t>
      </w:r>
      <w:r w:rsidR="00243DD0" w:rsidRPr="00E86F68">
        <w:rPr>
          <w:lang w:val="en-AU"/>
        </w:rPr>
        <w:t>ler</w:t>
      </w:r>
      <w:r w:rsidR="007F27F8" w:rsidRPr="00E86F68">
        <w:rPr>
          <w:lang w:val="en-AU"/>
        </w:rPr>
        <w:t xml:space="preserve"> will take and identify the cities and cultures encountered.</w:t>
      </w:r>
      <w:r w:rsidRPr="00E86F68">
        <w:rPr>
          <w:lang w:val="en-AU"/>
        </w:rPr>
        <w:t xml:space="preserve"> </w:t>
      </w:r>
      <w:r w:rsidRPr="00E86F68">
        <w:rPr>
          <w:rStyle w:val="VCAAitaliccharactersfornotes"/>
        </w:rPr>
        <w:t>(</w:t>
      </w:r>
      <w:r w:rsidR="007F27F8" w:rsidRPr="00E86F68">
        <w:rPr>
          <w:rStyle w:val="VCAAitaliccharactersfornotes"/>
        </w:rPr>
        <w:t xml:space="preserve">Use </w:t>
      </w:r>
      <w:hyperlink r:id="rId37" w:history="1">
        <w:r w:rsidR="00A62362" w:rsidRPr="00E86F68">
          <w:rPr>
            <w:rStyle w:val="Hyperlink"/>
            <w:i/>
            <w:lang w:val="en-AU"/>
          </w:rPr>
          <w:t>Interactive map of the cities along the Silk Road,</w:t>
        </w:r>
      </w:hyperlink>
      <w:r w:rsidR="00A62362" w:rsidRPr="00E86F68">
        <w:rPr>
          <w:rStyle w:val="VCAAitaliccharactersfornotes"/>
          <w:i w:val="0"/>
        </w:rPr>
        <w:t xml:space="preserve"> </w:t>
      </w:r>
      <w:r w:rsidR="00A62362" w:rsidRPr="00E86F68">
        <w:rPr>
          <w:rStyle w:val="VCAAitaliccharactersfornotes"/>
        </w:rPr>
        <w:t>UNESCO.)</w:t>
      </w:r>
    </w:p>
    <w:p w14:paraId="5C8BC1A6" w14:textId="722CF234" w:rsidR="007F27F8" w:rsidRPr="00E86F68" w:rsidRDefault="007F27F8" w:rsidP="009F49AC">
      <w:pPr>
        <w:pStyle w:val="VCAAbody"/>
        <w:rPr>
          <w:rFonts w:ascii="Calibri" w:hAnsi="Calibri"/>
          <w:lang w:val="en-AU"/>
        </w:rPr>
      </w:pPr>
    </w:p>
    <w:p w14:paraId="17EBDE7F"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4EC363B6"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38D51216"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6123AF15"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4A34891B"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5C7CA70D"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35217A2F"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69272644" w14:textId="5A60F221" w:rsidR="007F27F8" w:rsidRPr="00E86F68" w:rsidRDefault="00075150" w:rsidP="009F49AC">
      <w:pPr>
        <w:pStyle w:val="VCAAbody"/>
        <w:rPr>
          <w:lang w:val="en-AU"/>
        </w:rPr>
      </w:pPr>
      <w:r w:rsidRPr="00E86F68">
        <w:rPr>
          <w:lang w:val="en-AU"/>
        </w:rPr>
        <w:t xml:space="preserve">5. </w:t>
      </w:r>
      <w:r w:rsidR="007F27F8" w:rsidRPr="00E86F68">
        <w:rPr>
          <w:lang w:val="en-AU"/>
        </w:rPr>
        <w:t>Identify the civilisations with which interaction will take place on the journey.</w:t>
      </w:r>
    </w:p>
    <w:p w14:paraId="537B170A"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342FCB2D"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28925072"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1024E9C0"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73283766"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68E23D49"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3C2EB02D" w14:textId="1DED3BBC" w:rsidR="007F27F8" w:rsidRPr="00E86F68" w:rsidRDefault="00075150" w:rsidP="009F49AC">
      <w:pPr>
        <w:pStyle w:val="VCAAbody"/>
        <w:rPr>
          <w:lang w:val="en-AU"/>
        </w:rPr>
      </w:pPr>
      <w:r w:rsidRPr="00E86F68">
        <w:rPr>
          <w:lang w:val="en-AU"/>
        </w:rPr>
        <w:t xml:space="preserve">6. </w:t>
      </w:r>
      <w:r w:rsidR="007F27F8" w:rsidRPr="00E86F68">
        <w:rPr>
          <w:lang w:val="en-AU"/>
        </w:rPr>
        <w:t>As the travel unfolds various challenges are experienced. How will the traveller use their religion to respond to such challenges?</w:t>
      </w:r>
      <w:r w:rsidR="007F27F8" w:rsidRPr="00E86F68">
        <w:rPr>
          <w:rStyle w:val="VCAAitaliccharactersfornotes"/>
        </w:rPr>
        <w:t xml:space="preserve"> (Your teacher will specify a challenge/s during the lesson</w:t>
      </w:r>
      <w:r w:rsidRPr="00E86F68">
        <w:rPr>
          <w:rStyle w:val="VCAAitaliccharactersfornotes"/>
        </w:rPr>
        <w:t>.</w:t>
      </w:r>
      <w:r w:rsidR="007F27F8" w:rsidRPr="00E86F68">
        <w:rPr>
          <w:rStyle w:val="VCAAitaliccharactersfornotes"/>
        </w:rPr>
        <w:t>)</w:t>
      </w:r>
    </w:p>
    <w:p w14:paraId="2F39C836"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56C28753"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7FCE4E78"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28A55133"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5E08F2CA" w14:textId="77777777" w:rsidR="00CA4C15" w:rsidRPr="00E86F68" w:rsidRDefault="00CA4C15" w:rsidP="00CA4C15">
      <w:pPr>
        <w:pStyle w:val="VCAAworksheetanswerlines"/>
      </w:pPr>
      <w:r w:rsidRPr="00E86F68">
        <w:lastRenderedPageBreak/>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36BB7C36"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5198F9A2"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74ADA9C5"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4556D650"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2F689CB2"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5B502623"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3A205F90" w14:textId="4461DDA0" w:rsidR="007F27F8" w:rsidRPr="00E86F68" w:rsidRDefault="00075150" w:rsidP="009F49AC">
      <w:pPr>
        <w:pStyle w:val="VCAAbody"/>
        <w:rPr>
          <w:lang w:val="en-AU"/>
        </w:rPr>
      </w:pPr>
      <w:r w:rsidRPr="00E86F68">
        <w:rPr>
          <w:lang w:val="en-AU"/>
        </w:rPr>
        <w:t xml:space="preserve">7. </w:t>
      </w:r>
      <w:r w:rsidR="007F27F8" w:rsidRPr="00E86F68">
        <w:rPr>
          <w:lang w:val="en-AU"/>
        </w:rPr>
        <w:t>Write a report of the traveller</w:t>
      </w:r>
      <w:r w:rsidR="00172BFA" w:rsidRPr="00E86F68">
        <w:rPr>
          <w:lang w:val="en-AU"/>
        </w:rPr>
        <w:t>’</w:t>
      </w:r>
      <w:r w:rsidR="007F27F8" w:rsidRPr="00E86F68">
        <w:rPr>
          <w:lang w:val="en-AU"/>
        </w:rPr>
        <w:t>s journey so that others may learn from the</w:t>
      </w:r>
      <w:r w:rsidR="00AB0BD0" w:rsidRPr="00E86F68">
        <w:rPr>
          <w:lang w:val="en-AU"/>
        </w:rPr>
        <w:t>se</w:t>
      </w:r>
      <w:r w:rsidR="007F27F8" w:rsidRPr="00E86F68">
        <w:rPr>
          <w:lang w:val="en-AU"/>
        </w:rPr>
        <w:t xml:space="preserve"> experiences. Plan your ideas here. When finalised convert your information to a journal presentation or a</w:t>
      </w:r>
      <w:r w:rsidR="00BE7D85" w:rsidRPr="00E86F68">
        <w:rPr>
          <w:lang w:val="en-AU"/>
        </w:rPr>
        <w:t>n illustrated</w:t>
      </w:r>
      <w:r w:rsidR="007F27F8" w:rsidRPr="00E86F68">
        <w:rPr>
          <w:lang w:val="en-AU"/>
        </w:rPr>
        <w:t xml:space="preserve"> scroll </w:t>
      </w:r>
      <w:r w:rsidR="00BE7D85" w:rsidRPr="00E86F68">
        <w:rPr>
          <w:lang w:val="en-AU"/>
        </w:rPr>
        <w:t>en</w:t>
      </w:r>
      <w:r w:rsidR="007F27F8" w:rsidRPr="00E86F68">
        <w:rPr>
          <w:lang w:val="en-AU"/>
        </w:rPr>
        <w:t xml:space="preserve">titled </w:t>
      </w:r>
      <w:r w:rsidR="00172BFA" w:rsidRPr="00E86F68">
        <w:rPr>
          <w:lang w:val="en-AU"/>
        </w:rPr>
        <w:t>‘</w:t>
      </w:r>
      <w:r w:rsidR="007F27F8" w:rsidRPr="00E86F68">
        <w:rPr>
          <w:lang w:val="en-AU"/>
        </w:rPr>
        <w:t>A Traveller</w:t>
      </w:r>
      <w:r w:rsidR="00172BFA" w:rsidRPr="00E86F68">
        <w:rPr>
          <w:lang w:val="en-AU"/>
        </w:rPr>
        <w:t>’</w:t>
      </w:r>
      <w:r w:rsidR="007F27F8" w:rsidRPr="00E86F68">
        <w:rPr>
          <w:lang w:val="en-AU"/>
        </w:rPr>
        <w:t>s Tale</w:t>
      </w:r>
      <w:r w:rsidR="00172BFA" w:rsidRPr="00E86F68">
        <w:rPr>
          <w:lang w:val="en-AU"/>
        </w:rPr>
        <w:t>’</w:t>
      </w:r>
      <w:r w:rsidR="007F27F8" w:rsidRPr="00E86F68">
        <w:rPr>
          <w:lang w:val="en-AU"/>
        </w:rPr>
        <w:t>.</w:t>
      </w:r>
    </w:p>
    <w:p w14:paraId="113912EF"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55980F7F"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45976F93"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5DA03E94"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678DAE59"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41666C77"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115BECCC"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0E98003D"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784DEB7D"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6050179D"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7BA6CFF4"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58CAAB27"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7214E323"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265AAC1A"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7F893AFB"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4EA8B1B5"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38B656C7"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1F14DB2A" w14:textId="448CE6E0" w:rsidR="009F49AC" w:rsidRPr="00E86F68" w:rsidRDefault="00CA4C15" w:rsidP="00CA4C15">
      <w:pPr>
        <w:pStyle w:val="VCAAworksheetanswerlines"/>
        <w:rPr>
          <w:rFonts w:eastAsia="Calibri"/>
          <w:b/>
          <w:sz w:val="20"/>
          <w:szCs w:val="20"/>
        </w:rPr>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009F49AC" w:rsidRPr="00E86F68">
        <w:rPr>
          <w:rFonts w:eastAsia="Calibri"/>
          <w:b/>
          <w:sz w:val="20"/>
          <w:szCs w:val="20"/>
        </w:rPr>
        <w:br w:type="page"/>
      </w:r>
    </w:p>
    <w:p w14:paraId="0431CA76" w14:textId="3CB1A67B" w:rsidR="0047475C" w:rsidRPr="00E86F68" w:rsidRDefault="0047475C" w:rsidP="0047475C">
      <w:pPr>
        <w:pStyle w:val="VCAAappendicesrunninghead"/>
      </w:pPr>
      <w:bookmarkStart w:id="26" w:name="_Toc14946306"/>
      <w:r w:rsidRPr="00E86F68">
        <w:lastRenderedPageBreak/>
        <w:t>Appendix 4</w:t>
      </w:r>
      <w:bookmarkEnd w:id="26"/>
    </w:p>
    <w:p w14:paraId="4D5CE8D4" w14:textId="544BB0D7" w:rsidR="0006633D" w:rsidRPr="00E86F68" w:rsidRDefault="007F27F8" w:rsidP="00CC2FC5">
      <w:pPr>
        <w:pStyle w:val="VCAAHeading2"/>
        <w:rPr>
          <w:lang w:val="en-AU"/>
        </w:rPr>
      </w:pPr>
      <w:bookmarkStart w:id="27" w:name="_Toc14946307"/>
      <w:r w:rsidRPr="00E86F68">
        <w:rPr>
          <w:lang w:val="en-AU"/>
        </w:rPr>
        <w:t>A</w:t>
      </w:r>
      <w:r w:rsidR="00F94312" w:rsidRPr="00E86F68">
        <w:rPr>
          <w:lang w:val="en-AU"/>
        </w:rPr>
        <w:t>ssessment task</w:t>
      </w:r>
      <w:r w:rsidRPr="00E86F68">
        <w:rPr>
          <w:lang w:val="en-AU"/>
        </w:rPr>
        <w:t xml:space="preserve"> </w:t>
      </w:r>
      <w:r w:rsidR="00626647" w:rsidRPr="00E86F68">
        <w:rPr>
          <w:lang w:val="en-AU"/>
        </w:rPr>
        <w:t>1</w:t>
      </w:r>
      <w:bookmarkEnd w:id="27"/>
      <w:r w:rsidR="00C64449" w:rsidRPr="00E86F68">
        <w:rPr>
          <w:lang w:val="en-AU"/>
        </w:rPr>
        <w:t xml:space="preserve"> </w:t>
      </w:r>
    </w:p>
    <w:p w14:paraId="4C35E0F6" w14:textId="3A27641F" w:rsidR="007F27F8" w:rsidRPr="00E86F68" w:rsidRDefault="007F27F8" w:rsidP="00CC2FC5">
      <w:pPr>
        <w:pStyle w:val="VCAAHeading3"/>
        <w:pBdr>
          <w:top w:val="dashed" w:sz="4" w:space="6" w:color="auto"/>
          <w:left w:val="dashed" w:sz="4" w:space="6" w:color="auto"/>
          <w:bottom w:val="dashed" w:sz="4" w:space="6" w:color="auto"/>
          <w:right w:val="dashed" w:sz="4" w:space="6" w:color="auto"/>
        </w:pBdr>
        <w:rPr>
          <w:i/>
          <w:lang w:val="en-AU"/>
        </w:rPr>
      </w:pPr>
      <w:proofErr w:type="spellStart"/>
      <w:r w:rsidRPr="00E86F68">
        <w:rPr>
          <w:i/>
          <w:lang w:val="en-AU"/>
        </w:rPr>
        <w:t>Xuanzang</w:t>
      </w:r>
      <w:proofErr w:type="spellEnd"/>
      <w:r w:rsidRPr="00E86F68">
        <w:rPr>
          <w:i/>
          <w:lang w:val="en-AU"/>
        </w:rPr>
        <w:t xml:space="preserve">: The </w:t>
      </w:r>
      <w:r w:rsidR="0006633D" w:rsidRPr="00E86F68">
        <w:rPr>
          <w:i/>
          <w:lang w:val="en-AU"/>
        </w:rPr>
        <w:t>s</w:t>
      </w:r>
      <w:r w:rsidRPr="00E86F68">
        <w:rPr>
          <w:i/>
          <w:lang w:val="en-AU"/>
        </w:rPr>
        <w:t xml:space="preserve">tory of </w:t>
      </w:r>
      <w:r w:rsidR="0006633D" w:rsidRPr="00E86F68">
        <w:rPr>
          <w:i/>
          <w:lang w:val="en-AU"/>
        </w:rPr>
        <w:t>m</w:t>
      </w:r>
      <w:r w:rsidRPr="00E86F68">
        <w:rPr>
          <w:i/>
          <w:lang w:val="en-AU"/>
        </w:rPr>
        <w:t xml:space="preserve">y </w:t>
      </w:r>
      <w:r w:rsidR="0006633D" w:rsidRPr="00E86F68">
        <w:rPr>
          <w:i/>
          <w:lang w:val="en-AU"/>
        </w:rPr>
        <w:t>l</w:t>
      </w:r>
      <w:r w:rsidRPr="00E86F68">
        <w:rPr>
          <w:i/>
          <w:lang w:val="en-AU"/>
        </w:rPr>
        <w:t xml:space="preserve">ife and </w:t>
      </w:r>
      <w:r w:rsidR="0006633D" w:rsidRPr="00E86F68">
        <w:rPr>
          <w:i/>
          <w:lang w:val="en-AU"/>
        </w:rPr>
        <w:t>l</w:t>
      </w:r>
      <w:r w:rsidRPr="00E86F68">
        <w:rPr>
          <w:i/>
          <w:lang w:val="en-AU"/>
        </w:rPr>
        <w:t>egacy</w:t>
      </w:r>
    </w:p>
    <w:p w14:paraId="528C2BBF" w14:textId="63DEF46A" w:rsidR="003B2E94" w:rsidRPr="00E86F68" w:rsidRDefault="007F27F8" w:rsidP="00CC2FC5">
      <w:pPr>
        <w:pStyle w:val="VCAAbody"/>
        <w:pBdr>
          <w:top w:val="dashed" w:sz="4" w:space="6" w:color="auto"/>
          <w:left w:val="dashed" w:sz="4" w:space="6" w:color="auto"/>
          <w:bottom w:val="dashed" w:sz="4" w:space="6" w:color="auto"/>
          <w:right w:val="dashed" w:sz="4" w:space="6" w:color="auto"/>
        </w:pBdr>
        <w:rPr>
          <w:lang w:val="en-AU"/>
        </w:rPr>
      </w:pPr>
      <w:r w:rsidRPr="00E86F68">
        <w:rPr>
          <w:lang w:val="en-AU"/>
        </w:rPr>
        <w:t xml:space="preserve">I am </w:t>
      </w:r>
      <w:proofErr w:type="spellStart"/>
      <w:r w:rsidRPr="00E86F68">
        <w:rPr>
          <w:lang w:val="en-AU"/>
        </w:rPr>
        <w:t>Xuanzang</w:t>
      </w:r>
      <w:proofErr w:type="spellEnd"/>
      <w:r w:rsidRPr="00E86F68">
        <w:rPr>
          <w:lang w:val="en-AU"/>
        </w:rPr>
        <w:t xml:space="preserve"> (602–664 </w:t>
      </w:r>
      <w:r w:rsidR="004014BC" w:rsidRPr="00E86F68">
        <w:rPr>
          <w:lang w:val="en-AU"/>
        </w:rPr>
        <w:t>CE/AD</w:t>
      </w:r>
      <w:r w:rsidRPr="00E86F68">
        <w:rPr>
          <w:lang w:val="en-AU"/>
        </w:rPr>
        <w:t>)</w:t>
      </w:r>
      <w:r w:rsidR="009F5D10" w:rsidRPr="00E86F68">
        <w:rPr>
          <w:lang w:val="en-AU"/>
        </w:rPr>
        <w:t>,</w:t>
      </w:r>
      <w:r w:rsidRPr="00E86F68">
        <w:rPr>
          <w:lang w:val="en-AU"/>
        </w:rPr>
        <w:t xml:space="preserve"> one of Mahayana Buddhism</w:t>
      </w:r>
      <w:r w:rsidR="00172BFA" w:rsidRPr="00E86F68">
        <w:rPr>
          <w:lang w:val="en-AU"/>
        </w:rPr>
        <w:t>’</w:t>
      </w:r>
      <w:r w:rsidRPr="00E86F68">
        <w:rPr>
          <w:lang w:val="en-AU"/>
        </w:rPr>
        <w:t xml:space="preserve">s most famous monks. I began studying the texts of Buddhism </w:t>
      </w:r>
      <w:r w:rsidR="009F5D10" w:rsidRPr="00E86F68">
        <w:rPr>
          <w:lang w:val="en-AU"/>
        </w:rPr>
        <w:t xml:space="preserve">that </w:t>
      </w:r>
      <w:r w:rsidRPr="00E86F68">
        <w:rPr>
          <w:lang w:val="en-AU"/>
        </w:rPr>
        <w:t xml:space="preserve">had made it to China, but they were full of influences and ideas from other world views, </w:t>
      </w:r>
      <w:r w:rsidR="009F5D10" w:rsidRPr="00E86F68">
        <w:rPr>
          <w:lang w:val="en-AU"/>
        </w:rPr>
        <w:t xml:space="preserve">such as </w:t>
      </w:r>
      <w:r w:rsidRPr="00E86F68">
        <w:rPr>
          <w:lang w:val="en-AU"/>
        </w:rPr>
        <w:t xml:space="preserve">Confucianism. I wanted to remove those ideas and influences from Buddhism and find an authentic form of my religion. I wanted to have a true understanding of my own religious world view. </w:t>
      </w:r>
    </w:p>
    <w:p w14:paraId="135DE4B5" w14:textId="0DF26996" w:rsidR="007F27F8" w:rsidRPr="00E86F68" w:rsidRDefault="000F4281" w:rsidP="00CC2FC5">
      <w:pPr>
        <w:pStyle w:val="VCAAbody"/>
        <w:pBdr>
          <w:top w:val="dashed" w:sz="4" w:space="6" w:color="auto"/>
          <w:left w:val="dashed" w:sz="4" w:space="6" w:color="auto"/>
          <w:bottom w:val="dashed" w:sz="4" w:space="6" w:color="auto"/>
          <w:right w:val="dashed" w:sz="4" w:space="6" w:color="auto"/>
        </w:pBdr>
        <w:rPr>
          <w:lang w:val="en-AU"/>
        </w:rPr>
      </w:pPr>
      <w:r w:rsidRPr="00E86F68">
        <w:rPr>
          <w:lang w:val="en-AU"/>
        </w:rPr>
        <w:t>I</w:t>
      </w:r>
      <w:r w:rsidR="007F27F8" w:rsidRPr="00E86F68">
        <w:rPr>
          <w:lang w:val="en-AU"/>
        </w:rPr>
        <w:t xml:space="preserve"> </w:t>
      </w:r>
      <w:r w:rsidRPr="00E86F68">
        <w:rPr>
          <w:lang w:val="en-AU"/>
        </w:rPr>
        <w:t xml:space="preserve">wanted to visit India but a decree by Emperor </w:t>
      </w:r>
      <w:proofErr w:type="spellStart"/>
      <w:r w:rsidRPr="00E86F68">
        <w:rPr>
          <w:lang w:val="en-AU"/>
        </w:rPr>
        <w:t>Taizong</w:t>
      </w:r>
      <w:proofErr w:type="spellEnd"/>
      <w:r w:rsidRPr="00E86F68">
        <w:rPr>
          <w:lang w:val="en-AU"/>
        </w:rPr>
        <w:t xml:space="preserve"> of the Tang Dynasty (618–907 CE/AD) forbade it. I </w:t>
      </w:r>
      <w:r w:rsidR="007F27F8" w:rsidRPr="00E86F68">
        <w:rPr>
          <w:lang w:val="en-AU"/>
        </w:rPr>
        <w:t xml:space="preserve">escaped </w:t>
      </w:r>
      <w:r w:rsidR="003B2E94" w:rsidRPr="00E86F68">
        <w:rPr>
          <w:lang w:val="en-AU"/>
        </w:rPr>
        <w:t xml:space="preserve">China </w:t>
      </w:r>
      <w:r w:rsidR="007F27F8" w:rsidRPr="00E86F68">
        <w:rPr>
          <w:lang w:val="en-AU"/>
        </w:rPr>
        <w:t xml:space="preserve">in 629 </w:t>
      </w:r>
      <w:r w:rsidR="004014BC" w:rsidRPr="00E86F68">
        <w:rPr>
          <w:lang w:val="en-AU"/>
        </w:rPr>
        <w:t>CE/AD</w:t>
      </w:r>
      <w:r w:rsidR="003B2E94" w:rsidRPr="00E86F68">
        <w:rPr>
          <w:lang w:val="en-AU"/>
        </w:rPr>
        <w:t>,</w:t>
      </w:r>
      <w:r w:rsidR="007F27F8" w:rsidRPr="00E86F68">
        <w:rPr>
          <w:lang w:val="en-AU"/>
        </w:rPr>
        <w:t xml:space="preserve"> from </w:t>
      </w:r>
      <w:proofErr w:type="spellStart"/>
      <w:r w:rsidR="007F27F8" w:rsidRPr="00E86F68">
        <w:rPr>
          <w:lang w:val="en-AU"/>
        </w:rPr>
        <w:t>Chang</w:t>
      </w:r>
      <w:r w:rsidR="00172BFA" w:rsidRPr="00E86F68">
        <w:rPr>
          <w:lang w:val="en-AU"/>
        </w:rPr>
        <w:t>’</w:t>
      </w:r>
      <w:r w:rsidR="007F27F8" w:rsidRPr="00E86F68">
        <w:rPr>
          <w:lang w:val="en-AU"/>
        </w:rPr>
        <w:t>an</w:t>
      </w:r>
      <w:proofErr w:type="spellEnd"/>
      <w:r w:rsidR="007F27F8" w:rsidRPr="00E86F68">
        <w:rPr>
          <w:lang w:val="en-AU"/>
        </w:rPr>
        <w:t xml:space="preserve"> (Xian)</w:t>
      </w:r>
      <w:r w:rsidR="003B2E94" w:rsidRPr="00E86F68">
        <w:rPr>
          <w:lang w:val="en-AU"/>
        </w:rPr>
        <w:t>,</w:t>
      </w:r>
      <w:r w:rsidR="007F27F8" w:rsidRPr="00E86F68">
        <w:rPr>
          <w:lang w:val="en-AU"/>
        </w:rPr>
        <w:t xml:space="preserve"> the capital cit</w:t>
      </w:r>
      <w:r w:rsidRPr="00E86F68">
        <w:rPr>
          <w:lang w:val="en-AU"/>
        </w:rPr>
        <w:t>y</w:t>
      </w:r>
      <w:r w:rsidR="007F27F8" w:rsidRPr="00E86F68">
        <w:rPr>
          <w:lang w:val="en-AU"/>
        </w:rPr>
        <w:t>. I travelled 25 000</w:t>
      </w:r>
      <w:r w:rsidR="003B2E94" w:rsidRPr="00E86F68">
        <w:rPr>
          <w:lang w:val="en-AU"/>
        </w:rPr>
        <w:t xml:space="preserve"> </w:t>
      </w:r>
      <w:r w:rsidR="007F27F8" w:rsidRPr="00E86F68">
        <w:rPr>
          <w:lang w:val="en-AU"/>
        </w:rPr>
        <w:t>k</w:t>
      </w:r>
      <w:r w:rsidR="003B2E94" w:rsidRPr="00E86F68">
        <w:rPr>
          <w:lang w:val="en-AU"/>
        </w:rPr>
        <w:t>ilometres</w:t>
      </w:r>
      <w:r w:rsidR="007F27F8" w:rsidRPr="00E86F68">
        <w:rPr>
          <w:lang w:val="en-AU"/>
        </w:rPr>
        <w:t xml:space="preserve"> over four years. Along the way I saw the desolation of Buddhist sites. Sadly, my world</w:t>
      </w:r>
      <w:r w:rsidR="003B2E94" w:rsidRPr="00E86F68">
        <w:rPr>
          <w:lang w:val="en-AU"/>
        </w:rPr>
        <w:t xml:space="preserve"> </w:t>
      </w:r>
      <w:r w:rsidR="007F27F8" w:rsidRPr="00E86F68">
        <w:rPr>
          <w:lang w:val="en-AU"/>
        </w:rPr>
        <w:t>view</w:t>
      </w:r>
      <w:r w:rsidR="003B2E94" w:rsidRPr="00E86F68">
        <w:rPr>
          <w:lang w:val="en-AU"/>
        </w:rPr>
        <w:t>,</w:t>
      </w:r>
      <w:r w:rsidR="007F27F8" w:rsidRPr="00E86F68">
        <w:rPr>
          <w:lang w:val="en-AU"/>
        </w:rPr>
        <w:t xml:space="preserve"> which I believed had the potential to save the world</w:t>
      </w:r>
      <w:r w:rsidR="003B2E94" w:rsidRPr="00E86F68">
        <w:rPr>
          <w:lang w:val="en-AU"/>
        </w:rPr>
        <w:t>,</w:t>
      </w:r>
      <w:r w:rsidR="007F27F8" w:rsidRPr="00E86F68">
        <w:rPr>
          <w:lang w:val="en-AU"/>
        </w:rPr>
        <w:t xml:space="preserve"> was in decline. Everywhere I went I documented in writing or drawing the decline of significant Buddhist sites I passed on the routes of what later became known as the Silk Road.</w:t>
      </w:r>
    </w:p>
    <w:p w14:paraId="141BAFA0" w14:textId="77777777" w:rsidR="007F27F8" w:rsidRPr="00E86F68" w:rsidRDefault="007F27F8" w:rsidP="00CC2FC5">
      <w:pPr>
        <w:pStyle w:val="VCAAbody"/>
        <w:pBdr>
          <w:top w:val="dashed" w:sz="4" w:space="6" w:color="auto"/>
          <w:left w:val="dashed" w:sz="4" w:space="6" w:color="auto"/>
          <w:bottom w:val="dashed" w:sz="4" w:space="6" w:color="auto"/>
          <w:right w:val="dashed" w:sz="4" w:space="6" w:color="auto"/>
        </w:pBdr>
        <w:rPr>
          <w:lang w:val="en-AU"/>
        </w:rPr>
      </w:pPr>
      <w:r w:rsidRPr="00E86F68">
        <w:rPr>
          <w:lang w:val="en-AU"/>
        </w:rPr>
        <w:t>Along the way I:</w:t>
      </w:r>
    </w:p>
    <w:p w14:paraId="052D45A0" w14:textId="77777777" w:rsidR="007F27F8" w:rsidRPr="00E86F68" w:rsidRDefault="007F27F8" w:rsidP="00CC2FC5">
      <w:pPr>
        <w:pStyle w:val="VCAAbullet"/>
        <w:pBdr>
          <w:top w:val="dashed" w:sz="4" w:space="6" w:color="auto"/>
          <w:left w:val="dashed" w:sz="4" w:space="6" w:color="auto"/>
          <w:bottom w:val="dashed" w:sz="4" w:space="6" w:color="auto"/>
          <w:right w:val="dashed" w:sz="4" w:space="6" w:color="auto"/>
        </w:pBdr>
        <w:rPr>
          <w:rFonts w:eastAsia="Calibri"/>
          <w:lang w:val="en-AU"/>
        </w:rPr>
      </w:pPr>
      <w:r w:rsidRPr="00E86F68">
        <w:rPr>
          <w:rFonts w:eastAsia="Calibri"/>
          <w:lang w:val="en-AU"/>
        </w:rPr>
        <w:t xml:space="preserve">was almost killed by a disciple called </w:t>
      </w:r>
      <w:proofErr w:type="spellStart"/>
      <w:r w:rsidRPr="00E86F68">
        <w:rPr>
          <w:rFonts w:eastAsia="Calibri"/>
          <w:lang w:val="en-AU"/>
        </w:rPr>
        <w:t>Vandak</w:t>
      </w:r>
      <w:proofErr w:type="spellEnd"/>
    </w:p>
    <w:p w14:paraId="34D4BCF4" w14:textId="0AD9136E" w:rsidR="007F27F8" w:rsidRPr="00E86F68" w:rsidRDefault="007F27F8" w:rsidP="00CC2FC5">
      <w:pPr>
        <w:pStyle w:val="VCAAbullet"/>
        <w:pBdr>
          <w:top w:val="dashed" w:sz="4" w:space="6" w:color="auto"/>
          <w:left w:val="dashed" w:sz="4" w:space="6" w:color="auto"/>
          <w:bottom w:val="dashed" w:sz="4" w:space="6" w:color="auto"/>
          <w:right w:val="dashed" w:sz="4" w:space="6" w:color="auto"/>
        </w:pBdr>
        <w:rPr>
          <w:rFonts w:eastAsia="Calibri"/>
          <w:lang w:val="en-AU"/>
        </w:rPr>
      </w:pPr>
      <w:r w:rsidRPr="00E86F68">
        <w:rPr>
          <w:rFonts w:eastAsia="Calibri"/>
          <w:lang w:val="en-AU"/>
        </w:rPr>
        <w:t>had arrows shot at me from the emperor</w:t>
      </w:r>
      <w:r w:rsidR="00172BFA" w:rsidRPr="00E86F68">
        <w:rPr>
          <w:rFonts w:eastAsia="Calibri"/>
          <w:lang w:val="en-AU"/>
        </w:rPr>
        <w:t>’</w:t>
      </w:r>
      <w:r w:rsidRPr="00E86F68">
        <w:rPr>
          <w:rFonts w:eastAsia="Calibri"/>
          <w:lang w:val="en-AU"/>
        </w:rPr>
        <w:t>s forts</w:t>
      </w:r>
      <w:r w:rsidR="003B2E94" w:rsidRPr="00E86F68">
        <w:rPr>
          <w:rFonts w:eastAsia="Calibri"/>
          <w:lang w:val="en-AU"/>
        </w:rPr>
        <w:t>,</w:t>
      </w:r>
      <w:r w:rsidRPr="00E86F68">
        <w:rPr>
          <w:rFonts w:eastAsia="Calibri"/>
          <w:lang w:val="en-AU"/>
        </w:rPr>
        <w:t xml:space="preserve"> which guarded oases</w:t>
      </w:r>
    </w:p>
    <w:p w14:paraId="6061AE76" w14:textId="510735AC" w:rsidR="007F27F8" w:rsidRPr="00E86F68" w:rsidRDefault="007F27F8" w:rsidP="00CC2FC5">
      <w:pPr>
        <w:pStyle w:val="VCAAbullet"/>
        <w:pBdr>
          <w:top w:val="dashed" w:sz="4" w:space="6" w:color="auto"/>
          <w:left w:val="dashed" w:sz="4" w:space="6" w:color="auto"/>
          <w:bottom w:val="dashed" w:sz="4" w:space="6" w:color="auto"/>
          <w:right w:val="dashed" w:sz="4" w:space="6" w:color="auto"/>
        </w:pBdr>
        <w:rPr>
          <w:rFonts w:eastAsia="Calibri"/>
          <w:lang w:val="en-AU"/>
        </w:rPr>
      </w:pPr>
      <w:r w:rsidRPr="00E86F68">
        <w:rPr>
          <w:rFonts w:eastAsia="Calibri"/>
          <w:lang w:val="en-AU"/>
        </w:rPr>
        <w:t xml:space="preserve">nearly died of thirst in the Gobi </w:t>
      </w:r>
      <w:r w:rsidR="003B2E94" w:rsidRPr="00E86F68">
        <w:rPr>
          <w:rFonts w:eastAsia="Calibri"/>
          <w:lang w:val="en-AU"/>
        </w:rPr>
        <w:t>d</w:t>
      </w:r>
      <w:r w:rsidRPr="00E86F68">
        <w:rPr>
          <w:rFonts w:eastAsia="Calibri"/>
          <w:lang w:val="en-AU"/>
        </w:rPr>
        <w:t>esert until my horse found an oasis</w:t>
      </w:r>
    </w:p>
    <w:p w14:paraId="1E6ECC32" w14:textId="77777777" w:rsidR="007F27F8" w:rsidRPr="00E86F68" w:rsidRDefault="007F27F8" w:rsidP="00CC2FC5">
      <w:pPr>
        <w:pStyle w:val="VCAAbullet"/>
        <w:pBdr>
          <w:top w:val="dashed" w:sz="4" w:space="6" w:color="auto"/>
          <w:left w:val="dashed" w:sz="4" w:space="6" w:color="auto"/>
          <w:bottom w:val="dashed" w:sz="4" w:space="6" w:color="auto"/>
          <w:right w:val="dashed" w:sz="4" w:space="6" w:color="auto"/>
        </w:pBdr>
        <w:rPr>
          <w:rFonts w:eastAsia="Calibri"/>
          <w:lang w:val="en-AU"/>
        </w:rPr>
      </w:pPr>
      <w:r w:rsidRPr="00E86F68">
        <w:rPr>
          <w:rFonts w:eastAsia="Calibri"/>
          <w:lang w:val="en-AU"/>
        </w:rPr>
        <w:t xml:space="preserve">was nearly forced to stay at </w:t>
      </w:r>
      <w:proofErr w:type="spellStart"/>
      <w:r w:rsidRPr="00E86F68">
        <w:rPr>
          <w:rFonts w:eastAsia="Calibri"/>
          <w:lang w:val="en-AU"/>
        </w:rPr>
        <w:t>Gaochang</w:t>
      </w:r>
      <w:proofErr w:type="spellEnd"/>
      <w:r w:rsidRPr="00E86F68">
        <w:rPr>
          <w:rFonts w:eastAsia="Calibri"/>
          <w:lang w:val="en-AU"/>
        </w:rPr>
        <w:t xml:space="preserve"> and teach Buddhism for King Qu </w:t>
      </w:r>
      <w:proofErr w:type="spellStart"/>
      <w:r w:rsidRPr="00E86F68">
        <w:rPr>
          <w:rFonts w:eastAsia="Calibri"/>
          <w:lang w:val="en-AU"/>
        </w:rPr>
        <w:t>Wentai</w:t>
      </w:r>
      <w:proofErr w:type="spellEnd"/>
    </w:p>
    <w:p w14:paraId="1B9C6026" w14:textId="1CA2F5EE" w:rsidR="007F27F8" w:rsidRPr="00E86F68" w:rsidRDefault="007F27F8" w:rsidP="00CC2FC5">
      <w:pPr>
        <w:pStyle w:val="VCAAbullet"/>
        <w:pBdr>
          <w:top w:val="dashed" w:sz="4" w:space="6" w:color="auto"/>
          <w:left w:val="dashed" w:sz="4" w:space="6" w:color="auto"/>
          <w:bottom w:val="dashed" w:sz="4" w:space="6" w:color="auto"/>
          <w:right w:val="dashed" w:sz="4" w:space="6" w:color="auto"/>
        </w:pBdr>
        <w:rPr>
          <w:rFonts w:eastAsia="Calibri"/>
          <w:lang w:val="en-AU"/>
        </w:rPr>
      </w:pPr>
      <w:r w:rsidRPr="00E86F68">
        <w:rPr>
          <w:rFonts w:eastAsia="Calibri"/>
          <w:lang w:val="en-AU"/>
        </w:rPr>
        <w:t xml:space="preserve">was given my own caravan by the same king of </w:t>
      </w:r>
      <w:proofErr w:type="spellStart"/>
      <w:r w:rsidRPr="00E86F68">
        <w:rPr>
          <w:rFonts w:eastAsia="Calibri"/>
          <w:lang w:val="en-AU"/>
        </w:rPr>
        <w:t>Gaoch</w:t>
      </w:r>
      <w:r w:rsidR="003B2E94" w:rsidRPr="00E86F68">
        <w:rPr>
          <w:rFonts w:eastAsia="Calibri"/>
          <w:lang w:val="en-AU"/>
        </w:rPr>
        <w:t>a</w:t>
      </w:r>
      <w:r w:rsidRPr="00E86F68">
        <w:rPr>
          <w:rFonts w:eastAsia="Calibri"/>
          <w:lang w:val="en-AU"/>
        </w:rPr>
        <w:t>ng</w:t>
      </w:r>
      <w:proofErr w:type="spellEnd"/>
    </w:p>
    <w:p w14:paraId="702BC1A1" w14:textId="77777777" w:rsidR="007F27F8" w:rsidRPr="00E86F68" w:rsidRDefault="007F27F8" w:rsidP="00CC2FC5">
      <w:pPr>
        <w:pStyle w:val="VCAAbullet"/>
        <w:pBdr>
          <w:top w:val="dashed" w:sz="4" w:space="6" w:color="auto"/>
          <w:left w:val="dashed" w:sz="4" w:space="6" w:color="auto"/>
          <w:bottom w:val="dashed" w:sz="4" w:space="6" w:color="auto"/>
          <w:right w:val="dashed" w:sz="4" w:space="6" w:color="auto"/>
        </w:pBdr>
        <w:rPr>
          <w:rFonts w:eastAsia="Calibri"/>
          <w:lang w:val="en-AU"/>
        </w:rPr>
      </w:pPr>
      <w:r w:rsidRPr="00E86F68">
        <w:rPr>
          <w:rFonts w:eastAsia="Calibri"/>
          <w:lang w:val="en-AU"/>
        </w:rPr>
        <w:t>was robbed by bandits</w:t>
      </w:r>
    </w:p>
    <w:p w14:paraId="59B041E3" w14:textId="77777777" w:rsidR="007F27F8" w:rsidRPr="00E86F68" w:rsidRDefault="007F27F8" w:rsidP="00CC2FC5">
      <w:pPr>
        <w:pStyle w:val="VCAAbullet"/>
        <w:pBdr>
          <w:top w:val="dashed" w:sz="4" w:space="6" w:color="auto"/>
          <w:left w:val="dashed" w:sz="4" w:space="6" w:color="auto"/>
          <w:bottom w:val="dashed" w:sz="4" w:space="6" w:color="auto"/>
          <w:right w:val="dashed" w:sz="4" w:space="6" w:color="auto"/>
        </w:pBdr>
        <w:rPr>
          <w:rFonts w:eastAsia="Calibri"/>
          <w:lang w:val="en-AU"/>
        </w:rPr>
      </w:pPr>
      <w:r w:rsidRPr="00E86F68">
        <w:rPr>
          <w:rFonts w:eastAsia="Calibri"/>
          <w:lang w:val="en-AU"/>
        </w:rPr>
        <w:t>met many kings and queens as I travelled through 110 kingdoms</w:t>
      </w:r>
    </w:p>
    <w:p w14:paraId="59DC79CE" w14:textId="36E0D3F8" w:rsidR="007F27F8" w:rsidRPr="00E86F68" w:rsidRDefault="007F27F8" w:rsidP="00CC2FC5">
      <w:pPr>
        <w:pStyle w:val="VCAAbullet"/>
        <w:pBdr>
          <w:top w:val="dashed" w:sz="4" w:space="6" w:color="auto"/>
          <w:left w:val="dashed" w:sz="4" w:space="6" w:color="auto"/>
          <w:bottom w:val="dashed" w:sz="4" w:space="6" w:color="auto"/>
          <w:right w:val="dashed" w:sz="4" w:space="6" w:color="auto"/>
        </w:pBdr>
        <w:rPr>
          <w:rFonts w:eastAsia="Calibri"/>
          <w:lang w:val="en-AU"/>
        </w:rPr>
      </w:pPr>
      <w:r w:rsidRPr="00E86F68">
        <w:rPr>
          <w:rFonts w:eastAsia="Calibri"/>
          <w:lang w:val="en-AU"/>
        </w:rPr>
        <w:t xml:space="preserve">taught many people in lectures and a number </w:t>
      </w:r>
      <w:r w:rsidR="003B2E94" w:rsidRPr="00E86F68">
        <w:rPr>
          <w:rFonts w:eastAsia="Calibri"/>
          <w:lang w:val="en-AU"/>
        </w:rPr>
        <w:t xml:space="preserve">of them </w:t>
      </w:r>
      <w:r w:rsidRPr="00E86F68">
        <w:rPr>
          <w:rFonts w:eastAsia="Calibri"/>
          <w:lang w:val="en-AU"/>
        </w:rPr>
        <w:t>became disciples</w:t>
      </w:r>
    </w:p>
    <w:p w14:paraId="6A30A95B" w14:textId="0430D77B" w:rsidR="002A36BE" w:rsidRPr="00E86F68" w:rsidRDefault="002A36BE" w:rsidP="002A36BE">
      <w:pPr>
        <w:pStyle w:val="VCAAbullet"/>
        <w:pBdr>
          <w:top w:val="dashed" w:sz="4" w:space="6" w:color="auto"/>
          <w:left w:val="dashed" w:sz="4" w:space="6" w:color="auto"/>
          <w:bottom w:val="dashed" w:sz="4" w:space="6" w:color="auto"/>
          <w:right w:val="dashed" w:sz="4" w:space="6" w:color="auto"/>
        </w:pBdr>
        <w:rPr>
          <w:rFonts w:eastAsia="Calibri"/>
          <w:lang w:val="en-AU"/>
        </w:rPr>
      </w:pPr>
      <w:r w:rsidRPr="00E86F68">
        <w:rPr>
          <w:rFonts w:eastAsia="Calibri"/>
          <w:lang w:val="en-AU"/>
        </w:rPr>
        <w:t xml:space="preserve">crossed permanently snow-capped mountains and faced avalanches </w:t>
      </w:r>
      <w:r w:rsidRPr="00E86F68">
        <w:rPr>
          <w:lang w:val="en-AU"/>
        </w:rPr>
        <w:t>(</w:t>
      </w:r>
      <w:r w:rsidRPr="00E86F68">
        <w:rPr>
          <w:rFonts w:eastAsia="Calibri"/>
          <w:lang w:val="en-AU"/>
        </w:rPr>
        <w:t xml:space="preserve">some disciples died making the crossing in caravans, due to the cold and avalanches)  </w:t>
      </w:r>
    </w:p>
    <w:p w14:paraId="7A39B397" w14:textId="1AEB35F1" w:rsidR="007F27F8" w:rsidRPr="00E86F68" w:rsidRDefault="007F27F8" w:rsidP="00CC2FC5">
      <w:pPr>
        <w:pStyle w:val="VCAAbullet"/>
        <w:pBdr>
          <w:top w:val="dashed" w:sz="4" w:space="6" w:color="auto"/>
          <w:left w:val="dashed" w:sz="4" w:space="6" w:color="auto"/>
          <w:bottom w:val="dashed" w:sz="4" w:space="6" w:color="auto"/>
          <w:right w:val="dashed" w:sz="4" w:space="6" w:color="auto"/>
        </w:pBdr>
        <w:rPr>
          <w:rFonts w:eastAsia="Calibri"/>
          <w:lang w:val="en-AU"/>
        </w:rPr>
      </w:pPr>
      <w:r w:rsidRPr="00E86F68">
        <w:rPr>
          <w:rFonts w:eastAsia="Calibri"/>
          <w:lang w:val="en-AU"/>
        </w:rPr>
        <w:t>saw the degraded state of many Buddhist sites</w:t>
      </w:r>
      <w:r w:rsidR="00456DE5" w:rsidRPr="00E86F68">
        <w:rPr>
          <w:rFonts w:eastAsia="Calibri"/>
          <w:lang w:val="en-AU"/>
        </w:rPr>
        <w:t>,</w:t>
      </w:r>
      <w:r w:rsidRPr="00E86F68">
        <w:rPr>
          <w:rFonts w:eastAsia="Calibri"/>
          <w:lang w:val="en-AU"/>
        </w:rPr>
        <w:t xml:space="preserve"> including </w:t>
      </w:r>
      <w:proofErr w:type="spellStart"/>
      <w:r w:rsidRPr="00E86F68">
        <w:rPr>
          <w:rFonts w:eastAsia="Calibri"/>
          <w:lang w:val="en-AU"/>
        </w:rPr>
        <w:t>Gandhara</w:t>
      </w:r>
      <w:proofErr w:type="spellEnd"/>
      <w:r w:rsidRPr="00E86F68">
        <w:rPr>
          <w:rFonts w:eastAsia="Calibri"/>
          <w:lang w:val="en-AU"/>
        </w:rPr>
        <w:t>/Kandahar, Bodh</w:t>
      </w:r>
      <w:r w:rsidR="002A36BE" w:rsidRPr="00E86F68">
        <w:rPr>
          <w:rFonts w:eastAsia="Calibri"/>
          <w:lang w:val="en-AU"/>
        </w:rPr>
        <w:t xml:space="preserve"> G</w:t>
      </w:r>
      <w:r w:rsidRPr="00E86F68">
        <w:rPr>
          <w:rFonts w:eastAsia="Calibri"/>
          <w:lang w:val="en-AU"/>
        </w:rPr>
        <w:t>aya and others</w:t>
      </w:r>
    </w:p>
    <w:p w14:paraId="12ABAD4E" w14:textId="77777777" w:rsidR="007F27F8" w:rsidRPr="00E86F68" w:rsidRDefault="007F27F8" w:rsidP="00CC2FC5">
      <w:pPr>
        <w:pStyle w:val="VCAAbullet"/>
        <w:pBdr>
          <w:top w:val="dashed" w:sz="4" w:space="6" w:color="auto"/>
          <w:left w:val="dashed" w:sz="4" w:space="6" w:color="auto"/>
          <w:bottom w:val="dashed" w:sz="4" w:space="6" w:color="auto"/>
          <w:right w:val="dashed" w:sz="4" w:space="6" w:color="auto"/>
        </w:pBdr>
        <w:rPr>
          <w:rFonts w:eastAsia="Calibri"/>
          <w:lang w:val="en-AU"/>
        </w:rPr>
      </w:pPr>
      <w:r w:rsidRPr="00E86F68">
        <w:rPr>
          <w:rFonts w:eastAsia="Calibri"/>
          <w:lang w:val="en-AU"/>
        </w:rPr>
        <w:t>saw visions of demons, giants and the Buddha himself</w:t>
      </w:r>
    </w:p>
    <w:p w14:paraId="5F245024" w14:textId="449E02EF" w:rsidR="007F27F8" w:rsidRPr="00E86F68" w:rsidRDefault="007F27F8" w:rsidP="00CC2FC5">
      <w:pPr>
        <w:pStyle w:val="VCAAbullet"/>
        <w:pBdr>
          <w:top w:val="dashed" w:sz="4" w:space="6" w:color="auto"/>
          <w:left w:val="dashed" w:sz="4" w:space="6" w:color="auto"/>
          <w:bottom w:val="dashed" w:sz="4" w:space="6" w:color="auto"/>
          <w:right w:val="dashed" w:sz="4" w:space="6" w:color="auto"/>
        </w:pBdr>
        <w:rPr>
          <w:rFonts w:eastAsia="Calibri"/>
          <w:lang w:val="en-AU"/>
        </w:rPr>
      </w:pPr>
      <w:r w:rsidRPr="00E86F68">
        <w:rPr>
          <w:rFonts w:eastAsia="Calibri"/>
          <w:lang w:val="en-AU"/>
        </w:rPr>
        <w:t xml:space="preserve">was nearly sacrificed to a Hindu goddess called </w:t>
      </w:r>
      <w:proofErr w:type="spellStart"/>
      <w:r w:rsidRPr="00E86F68">
        <w:rPr>
          <w:rFonts w:eastAsia="Calibri"/>
          <w:lang w:val="en-AU"/>
        </w:rPr>
        <w:t>Durga</w:t>
      </w:r>
      <w:proofErr w:type="spellEnd"/>
      <w:r w:rsidRPr="00E86F68">
        <w:rPr>
          <w:rFonts w:eastAsia="Calibri"/>
          <w:lang w:val="en-AU"/>
        </w:rPr>
        <w:t xml:space="preserve"> but prayed</w:t>
      </w:r>
      <w:r w:rsidR="00456DE5" w:rsidRPr="00E86F68">
        <w:rPr>
          <w:rFonts w:eastAsia="Calibri"/>
          <w:lang w:val="en-AU"/>
        </w:rPr>
        <w:t xml:space="preserve"> and </w:t>
      </w:r>
      <w:r w:rsidRPr="00E86F68">
        <w:rPr>
          <w:rFonts w:eastAsia="Calibri"/>
          <w:lang w:val="en-AU"/>
        </w:rPr>
        <w:t>a typhoon appeared</w:t>
      </w:r>
      <w:r w:rsidR="00456DE5" w:rsidRPr="00E86F68">
        <w:rPr>
          <w:rFonts w:eastAsia="Calibri"/>
          <w:lang w:val="en-AU"/>
        </w:rPr>
        <w:t xml:space="preserve">, which </w:t>
      </w:r>
      <w:r w:rsidRPr="00E86F68">
        <w:rPr>
          <w:rFonts w:eastAsia="Calibri"/>
          <w:lang w:val="en-AU"/>
        </w:rPr>
        <w:t>convinced the pirate captors not to</w:t>
      </w:r>
      <w:r w:rsidR="00456DE5" w:rsidRPr="00E86F68">
        <w:rPr>
          <w:rFonts w:eastAsia="Calibri"/>
          <w:lang w:val="en-AU"/>
        </w:rPr>
        <w:t xml:space="preserve"> sacrifice me and</w:t>
      </w:r>
      <w:r w:rsidRPr="00E86F68">
        <w:rPr>
          <w:rFonts w:eastAsia="Calibri"/>
          <w:lang w:val="en-AU"/>
        </w:rPr>
        <w:t xml:space="preserve"> they then converted to Buddhism</w:t>
      </w:r>
    </w:p>
    <w:p w14:paraId="0F2367DF" w14:textId="3A37E3D4" w:rsidR="007F27F8" w:rsidRPr="00E86F68" w:rsidRDefault="007F27F8" w:rsidP="00CC2FC5">
      <w:pPr>
        <w:pStyle w:val="VCAAbullet"/>
        <w:pBdr>
          <w:top w:val="dashed" w:sz="4" w:space="6" w:color="auto"/>
          <w:left w:val="dashed" w:sz="4" w:space="6" w:color="auto"/>
          <w:bottom w:val="dashed" w:sz="4" w:space="6" w:color="auto"/>
          <w:right w:val="dashed" w:sz="4" w:space="6" w:color="auto"/>
        </w:pBdr>
        <w:rPr>
          <w:rFonts w:eastAsia="Calibri"/>
          <w:lang w:val="en-AU"/>
        </w:rPr>
      </w:pPr>
      <w:r w:rsidRPr="00E86F68">
        <w:rPr>
          <w:rFonts w:eastAsia="Calibri"/>
          <w:lang w:val="en-AU"/>
        </w:rPr>
        <w:t xml:space="preserve">travelled through perilous deserts </w:t>
      </w:r>
      <w:r w:rsidR="00456DE5" w:rsidRPr="00E86F68">
        <w:rPr>
          <w:rFonts w:eastAsia="Calibri"/>
          <w:lang w:val="en-AU"/>
        </w:rPr>
        <w:t xml:space="preserve">and </w:t>
      </w:r>
      <w:r w:rsidRPr="00E86F68">
        <w:rPr>
          <w:rFonts w:eastAsia="Calibri"/>
          <w:lang w:val="en-AU"/>
        </w:rPr>
        <w:t>then over the Tian Shan mountains, Kyrgyzstan, Kazakhstan, Uzbekistan, Afghanistan, Pakistan and finally to northern India</w:t>
      </w:r>
    </w:p>
    <w:p w14:paraId="5C5493FA" w14:textId="77777777" w:rsidR="007F27F8" w:rsidRPr="00E86F68" w:rsidRDefault="007F27F8" w:rsidP="00CC2FC5">
      <w:pPr>
        <w:pStyle w:val="VCAAbullet"/>
        <w:pBdr>
          <w:top w:val="dashed" w:sz="4" w:space="6" w:color="auto"/>
          <w:left w:val="dashed" w:sz="4" w:space="6" w:color="auto"/>
          <w:bottom w:val="dashed" w:sz="4" w:space="6" w:color="auto"/>
          <w:right w:val="dashed" w:sz="4" w:space="6" w:color="auto"/>
        </w:pBdr>
        <w:rPr>
          <w:rFonts w:eastAsia="Calibri"/>
          <w:lang w:val="en-AU"/>
        </w:rPr>
      </w:pPr>
      <w:proofErr w:type="gramStart"/>
      <w:r w:rsidRPr="00E86F68">
        <w:rPr>
          <w:rFonts w:eastAsia="Calibri"/>
          <w:lang w:val="en-AU"/>
        </w:rPr>
        <w:t>made</w:t>
      </w:r>
      <w:proofErr w:type="gramEnd"/>
      <w:r w:rsidRPr="00E86F68">
        <w:rPr>
          <w:rFonts w:eastAsia="Calibri"/>
          <w:lang w:val="en-AU"/>
        </w:rPr>
        <w:t xml:space="preserve"> sculptural copies of images of the Buddha. </w:t>
      </w:r>
    </w:p>
    <w:p w14:paraId="2B006F6E" w14:textId="77777777" w:rsidR="007F27F8" w:rsidRPr="00E86F68" w:rsidRDefault="007F27F8" w:rsidP="00CC2FC5">
      <w:pPr>
        <w:pStyle w:val="VCAAHeading3"/>
        <w:pBdr>
          <w:top w:val="dashed" w:sz="4" w:space="6" w:color="auto"/>
          <w:left w:val="dashed" w:sz="4" w:space="6" w:color="auto"/>
          <w:bottom w:val="dashed" w:sz="4" w:space="6" w:color="auto"/>
          <w:right w:val="dashed" w:sz="4" w:space="6" w:color="auto"/>
        </w:pBdr>
        <w:rPr>
          <w:lang w:val="en-AU"/>
        </w:rPr>
      </w:pPr>
      <w:r w:rsidRPr="00E86F68">
        <w:rPr>
          <w:lang w:val="en-AU"/>
        </w:rPr>
        <w:t>The religious debate</w:t>
      </w:r>
    </w:p>
    <w:p w14:paraId="4068FEF8" w14:textId="0D2C0812" w:rsidR="00824482" w:rsidRPr="00E86F68" w:rsidRDefault="007F27F8" w:rsidP="00CC2FC5">
      <w:pPr>
        <w:pStyle w:val="VCAAbody"/>
        <w:pBdr>
          <w:top w:val="dashed" w:sz="4" w:space="6" w:color="auto"/>
          <w:left w:val="dashed" w:sz="4" w:space="6" w:color="auto"/>
          <w:bottom w:val="dashed" w:sz="4" w:space="6" w:color="auto"/>
          <w:right w:val="dashed" w:sz="4" w:space="6" w:color="auto"/>
        </w:pBdr>
        <w:rPr>
          <w:lang w:val="en-AU"/>
        </w:rPr>
      </w:pPr>
      <w:r w:rsidRPr="00E86F68">
        <w:rPr>
          <w:lang w:val="en-AU"/>
        </w:rPr>
        <w:t xml:space="preserve">For half a decade I travelled to Buddhist sites in and around India. When I eventually arrived at </w:t>
      </w:r>
      <w:proofErr w:type="spellStart"/>
      <w:r w:rsidRPr="00E86F68">
        <w:rPr>
          <w:lang w:val="en-AU"/>
        </w:rPr>
        <w:t>Nalanda</w:t>
      </w:r>
      <w:proofErr w:type="spellEnd"/>
      <w:r w:rsidRPr="00E86F68">
        <w:rPr>
          <w:lang w:val="en-AU"/>
        </w:rPr>
        <w:t xml:space="preserve">, the last Buddhist </w:t>
      </w:r>
      <w:r w:rsidR="00545BE2" w:rsidRPr="00E86F68">
        <w:rPr>
          <w:lang w:val="en-AU"/>
        </w:rPr>
        <w:t>u</w:t>
      </w:r>
      <w:r w:rsidRPr="00E86F68">
        <w:rPr>
          <w:lang w:val="en-AU"/>
        </w:rPr>
        <w:t xml:space="preserve">niversity left in India, Abbot </w:t>
      </w:r>
      <w:proofErr w:type="spellStart"/>
      <w:r w:rsidRPr="00E86F68">
        <w:rPr>
          <w:lang w:val="en-AU"/>
        </w:rPr>
        <w:t>Silabhadra</w:t>
      </w:r>
      <w:proofErr w:type="spellEnd"/>
      <w:r w:rsidRPr="00E86F68">
        <w:rPr>
          <w:lang w:val="en-AU"/>
        </w:rPr>
        <w:t xml:space="preserve"> (Head Monk) said that my coming to </w:t>
      </w:r>
      <w:proofErr w:type="spellStart"/>
      <w:r w:rsidRPr="00E86F68">
        <w:rPr>
          <w:lang w:val="en-AU"/>
        </w:rPr>
        <w:t>Nalanda</w:t>
      </w:r>
      <w:proofErr w:type="spellEnd"/>
      <w:r w:rsidRPr="00E86F68">
        <w:rPr>
          <w:lang w:val="en-AU"/>
        </w:rPr>
        <w:t xml:space="preserve"> had been foretold to the abbot three years earlier in a vision by Bodhisattvas called </w:t>
      </w:r>
      <w:proofErr w:type="spellStart"/>
      <w:r w:rsidRPr="00E86F68">
        <w:rPr>
          <w:lang w:val="en-AU"/>
        </w:rPr>
        <w:t>Maitreya</w:t>
      </w:r>
      <w:proofErr w:type="spellEnd"/>
      <w:r w:rsidRPr="00E86F68">
        <w:rPr>
          <w:lang w:val="en-AU"/>
        </w:rPr>
        <w:t xml:space="preserve"> and </w:t>
      </w:r>
      <w:proofErr w:type="spellStart"/>
      <w:r w:rsidRPr="00E86F68">
        <w:rPr>
          <w:lang w:val="en-AU"/>
        </w:rPr>
        <w:t>Manjusri</w:t>
      </w:r>
      <w:proofErr w:type="spellEnd"/>
      <w:r w:rsidRPr="00E86F68">
        <w:rPr>
          <w:lang w:val="en-AU"/>
        </w:rPr>
        <w:t xml:space="preserve"> (holy people who choose to remain at a level just below achieving the ultimate goal of Nirvana to guide others). </w:t>
      </w:r>
    </w:p>
    <w:p w14:paraId="4ABFA068" w14:textId="799E1E8C" w:rsidR="007F27F8" w:rsidRPr="00E86F68" w:rsidRDefault="007F27F8" w:rsidP="00CC2FC5">
      <w:pPr>
        <w:pStyle w:val="VCAAbody"/>
        <w:pBdr>
          <w:top w:val="dashed" w:sz="4" w:space="6" w:color="auto"/>
          <w:left w:val="dashed" w:sz="4" w:space="6" w:color="auto"/>
          <w:bottom w:val="dashed" w:sz="4" w:space="6" w:color="auto"/>
          <w:right w:val="dashed" w:sz="4" w:space="6" w:color="auto"/>
        </w:pBdr>
        <w:rPr>
          <w:lang w:val="en-AU"/>
        </w:rPr>
      </w:pPr>
      <w:r w:rsidRPr="00E86F68">
        <w:rPr>
          <w:lang w:val="en-AU"/>
        </w:rPr>
        <w:t xml:space="preserve">After travelling to more holy sites where Buddha went around India, my knowledge was tested. I was invited by King </w:t>
      </w:r>
      <w:proofErr w:type="spellStart"/>
      <w:r w:rsidRPr="00E86F68">
        <w:rPr>
          <w:lang w:val="en-AU"/>
        </w:rPr>
        <w:t>Harsha</w:t>
      </w:r>
      <w:proofErr w:type="spellEnd"/>
      <w:r w:rsidRPr="00E86F68">
        <w:rPr>
          <w:lang w:val="en-AU"/>
        </w:rPr>
        <w:t xml:space="preserve"> </w:t>
      </w:r>
      <w:proofErr w:type="spellStart"/>
      <w:r w:rsidRPr="00E86F68">
        <w:rPr>
          <w:lang w:val="en-AU"/>
        </w:rPr>
        <w:t>Vard</w:t>
      </w:r>
      <w:r w:rsidR="00856202" w:rsidRPr="00E86F68">
        <w:rPr>
          <w:lang w:val="en-AU"/>
        </w:rPr>
        <w:t>h</w:t>
      </w:r>
      <w:r w:rsidRPr="00E86F68">
        <w:rPr>
          <w:lang w:val="en-AU"/>
        </w:rPr>
        <w:t>ana</w:t>
      </w:r>
      <w:proofErr w:type="spellEnd"/>
      <w:r w:rsidRPr="00E86F68">
        <w:rPr>
          <w:lang w:val="en-AU"/>
        </w:rPr>
        <w:t xml:space="preserve"> of </w:t>
      </w:r>
      <w:r w:rsidRPr="00E86F68">
        <w:rPr>
          <w:shd w:val="clear" w:color="auto" w:fill="FFFFFF"/>
          <w:lang w:val="en-AU"/>
        </w:rPr>
        <w:t xml:space="preserve">Assam (India) to debate scholars from different schools of Buddhism, Hinduism and Jainism. When tested by the </w:t>
      </w:r>
      <w:r w:rsidRPr="00E86F68">
        <w:rPr>
          <w:lang w:val="en-AU"/>
        </w:rPr>
        <w:t xml:space="preserve">abbot, I could explain Mahayana (Great </w:t>
      </w:r>
      <w:r w:rsidRPr="00E86F68">
        <w:rPr>
          <w:lang w:val="en-AU"/>
        </w:rPr>
        <w:lastRenderedPageBreak/>
        <w:t xml:space="preserve">Vehicle) as opposed to </w:t>
      </w:r>
      <w:proofErr w:type="spellStart"/>
      <w:r w:rsidRPr="00E86F68">
        <w:rPr>
          <w:lang w:val="en-AU"/>
        </w:rPr>
        <w:t>Hineyana</w:t>
      </w:r>
      <w:proofErr w:type="spellEnd"/>
      <w:r w:rsidRPr="00E86F68">
        <w:rPr>
          <w:lang w:val="en-AU"/>
        </w:rPr>
        <w:t xml:space="preserve"> (Small Vehicle). </w:t>
      </w:r>
      <w:proofErr w:type="spellStart"/>
      <w:r w:rsidRPr="00E86F68">
        <w:rPr>
          <w:lang w:val="en-AU"/>
        </w:rPr>
        <w:t>Harsha</w:t>
      </w:r>
      <w:proofErr w:type="spellEnd"/>
      <w:r w:rsidRPr="00E86F68">
        <w:rPr>
          <w:lang w:val="en-AU"/>
        </w:rPr>
        <w:t xml:space="preserve"> was to become the last prominent Buddhist king of India before his country adopted </w:t>
      </w:r>
      <w:proofErr w:type="spellStart"/>
      <w:r w:rsidRPr="00E86F68">
        <w:rPr>
          <w:lang w:val="en-AU"/>
        </w:rPr>
        <w:t>Hindusim</w:t>
      </w:r>
      <w:proofErr w:type="spellEnd"/>
      <w:r w:rsidRPr="00E86F68">
        <w:rPr>
          <w:lang w:val="en-AU"/>
        </w:rPr>
        <w:t xml:space="preserve"> and later Islam </w:t>
      </w:r>
      <w:r w:rsidR="00856202" w:rsidRPr="00E86F68">
        <w:rPr>
          <w:lang w:val="en-AU"/>
        </w:rPr>
        <w:t>in great numbers</w:t>
      </w:r>
      <w:r w:rsidRPr="00E86F68">
        <w:rPr>
          <w:lang w:val="en-AU"/>
        </w:rPr>
        <w:t xml:space="preserve">.  </w:t>
      </w:r>
    </w:p>
    <w:p w14:paraId="3479A0A1" w14:textId="71C41BA4" w:rsidR="007F27F8" w:rsidRPr="00E86F68" w:rsidRDefault="007F27F8" w:rsidP="00CC2FC5">
      <w:pPr>
        <w:pStyle w:val="VCAAbody"/>
        <w:pBdr>
          <w:top w:val="dashed" w:sz="4" w:space="6" w:color="auto"/>
          <w:left w:val="dashed" w:sz="4" w:space="6" w:color="auto"/>
          <w:bottom w:val="dashed" w:sz="4" w:space="6" w:color="auto"/>
          <w:right w:val="dashed" w:sz="4" w:space="6" w:color="auto"/>
        </w:pBdr>
        <w:rPr>
          <w:lang w:val="en-AU"/>
        </w:rPr>
      </w:pPr>
      <w:r w:rsidRPr="00E86F68">
        <w:rPr>
          <w:lang w:val="en-AU"/>
        </w:rPr>
        <w:t xml:space="preserve">The debate was held during the </w:t>
      </w:r>
      <w:proofErr w:type="spellStart"/>
      <w:r w:rsidRPr="00E86F68">
        <w:rPr>
          <w:lang w:val="en-AU"/>
        </w:rPr>
        <w:t>Kumbh</w:t>
      </w:r>
      <w:proofErr w:type="spellEnd"/>
      <w:r w:rsidRPr="00E86F68">
        <w:rPr>
          <w:lang w:val="en-AU"/>
        </w:rPr>
        <w:t xml:space="preserve"> </w:t>
      </w:r>
      <w:proofErr w:type="spellStart"/>
      <w:r w:rsidRPr="00E86F68">
        <w:rPr>
          <w:lang w:val="en-AU"/>
        </w:rPr>
        <w:t>Mela</w:t>
      </w:r>
      <w:proofErr w:type="spellEnd"/>
      <w:r w:rsidRPr="00E86F68">
        <w:rPr>
          <w:lang w:val="en-AU"/>
        </w:rPr>
        <w:t xml:space="preserve"> (major festival honouring religious leaders) at </w:t>
      </w:r>
      <w:proofErr w:type="spellStart"/>
      <w:r w:rsidRPr="00E86F68">
        <w:rPr>
          <w:lang w:val="en-AU"/>
        </w:rPr>
        <w:t>Kanyakubja</w:t>
      </w:r>
      <w:proofErr w:type="spellEnd"/>
      <w:r w:rsidRPr="00E86F68">
        <w:rPr>
          <w:lang w:val="en-AU"/>
        </w:rPr>
        <w:t xml:space="preserve"> in 642</w:t>
      </w:r>
      <w:r w:rsidR="00824482" w:rsidRPr="00E86F68">
        <w:rPr>
          <w:lang w:val="en-AU"/>
        </w:rPr>
        <w:t xml:space="preserve"> </w:t>
      </w:r>
      <w:r w:rsidR="004014BC" w:rsidRPr="00E86F68">
        <w:rPr>
          <w:lang w:val="en-AU"/>
        </w:rPr>
        <w:t>CE/AD</w:t>
      </w:r>
      <w:r w:rsidRPr="00E86F68">
        <w:rPr>
          <w:lang w:val="en-AU"/>
        </w:rPr>
        <w:t xml:space="preserve">. Religious scholars, 18 kings and their wives attended. Both King </w:t>
      </w:r>
      <w:proofErr w:type="spellStart"/>
      <w:r w:rsidRPr="00E86F68">
        <w:rPr>
          <w:lang w:val="en-AU"/>
        </w:rPr>
        <w:t>Harsha</w:t>
      </w:r>
      <w:proofErr w:type="spellEnd"/>
      <w:r w:rsidRPr="00E86F68">
        <w:rPr>
          <w:lang w:val="en-AU"/>
        </w:rPr>
        <w:t xml:space="preserve"> and I made use of the eighteen-day debate to reach </w:t>
      </w:r>
      <w:r w:rsidR="00824482" w:rsidRPr="00E86F68">
        <w:rPr>
          <w:lang w:val="en-AU"/>
        </w:rPr>
        <w:t>a large</w:t>
      </w:r>
      <w:r w:rsidRPr="00E86F68">
        <w:rPr>
          <w:lang w:val="en-AU"/>
        </w:rPr>
        <w:t xml:space="preserve"> audience. My intelligence, logic and wit during the debates won many enemies and King </w:t>
      </w:r>
      <w:proofErr w:type="spellStart"/>
      <w:r w:rsidRPr="00E86F68">
        <w:rPr>
          <w:lang w:val="en-AU"/>
        </w:rPr>
        <w:t>Harsha</w:t>
      </w:r>
      <w:proofErr w:type="spellEnd"/>
      <w:r w:rsidRPr="00E86F68">
        <w:rPr>
          <w:lang w:val="en-AU"/>
        </w:rPr>
        <w:t xml:space="preserve"> had to issue orders protecting me from physical harm and death threats. </w:t>
      </w:r>
      <w:proofErr w:type="spellStart"/>
      <w:r w:rsidRPr="00E86F68">
        <w:rPr>
          <w:lang w:val="en-AU"/>
        </w:rPr>
        <w:t>Harsha</w:t>
      </w:r>
      <w:proofErr w:type="spellEnd"/>
      <w:r w:rsidRPr="00E86F68">
        <w:rPr>
          <w:lang w:val="en-AU"/>
        </w:rPr>
        <w:t xml:space="preserve"> sought to immortalise his reign by becoming a patron of Buddhism. I defended both the honour of </w:t>
      </w:r>
      <w:proofErr w:type="spellStart"/>
      <w:r w:rsidRPr="00E86F68">
        <w:rPr>
          <w:lang w:val="en-AU"/>
        </w:rPr>
        <w:t>Nalanda</w:t>
      </w:r>
      <w:proofErr w:type="spellEnd"/>
      <w:r w:rsidRPr="00E86F68">
        <w:rPr>
          <w:lang w:val="en-AU"/>
        </w:rPr>
        <w:t xml:space="preserve"> University, </w:t>
      </w:r>
      <w:proofErr w:type="spellStart"/>
      <w:r w:rsidRPr="00E86F68">
        <w:rPr>
          <w:lang w:val="en-AU"/>
        </w:rPr>
        <w:t>Harsha</w:t>
      </w:r>
      <w:r w:rsidR="00172BFA" w:rsidRPr="00E86F68">
        <w:rPr>
          <w:lang w:val="en-AU"/>
        </w:rPr>
        <w:t>’</w:t>
      </w:r>
      <w:r w:rsidRPr="00E86F68">
        <w:rPr>
          <w:lang w:val="en-AU"/>
        </w:rPr>
        <w:t>s</w:t>
      </w:r>
      <w:proofErr w:type="spellEnd"/>
      <w:r w:rsidRPr="00E86F68">
        <w:rPr>
          <w:lang w:val="en-AU"/>
        </w:rPr>
        <w:t xml:space="preserve"> </w:t>
      </w:r>
      <w:r w:rsidR="00824482" w:rsidRPr="00E86F68">
        <w:rPr>
          <w:lang w:val="en-AU"/>
        </w:rPr>
        <w:t>k</w:t>
      </w:r>
      <w:r w:rsidRPr="00E86F68">
        <w:rPr>
          <w:lang w:val="en-AU"/>
        </w:rPr>
        <w:t xml:space="preserve">ingdom and the Truth of Dharma (Buddhist teaching) itself. Arguments were printed on banners and scholars could read my defences of Mahayana Buddhism and choose which verses to argue with. After presenting such coherent arguments and through my protection by royal decree, King </w:t>
      </w:r>
      <w:proofErr w:type="spellStart"/>
      <w:r w:rsidRPr="00E86F68">
        <w:rPr>
          <w:lang w:val="en-AU"/>
        </w:rPr>
        <w:t>Harsha</w:t>
      </w:r>
      <w:proofErr w:type="spellEnd"/>
      <w:r w:rsidRPr="00E86F68">
        <w:rPr>
          <w:lang w:val="en-AU"/>
        </w:rPr>
        <w:t xml:space="preserve"> declared me the winner.</w:t>
      </w:r>
    </w:p>
    <w:p w14:paraId="39141B14" w14:textId="77777777" w:rsidR="007F27F8" w:rsidRPr="00E86F68" w:rsidRDefault="007F27F8" w:rsidP="00CC2FC5">
      <w:pPr>
        <w:pStyle w:val="VCAAbody"/>
        <w:pBdr>
          <w:top w:val="dashed" w:sz="4" w:space="6" w:color="auto"/>
          <w:left w:val="dashed" w:sz="4" w:space="6" w:color="auto"/>
          <w:bottom w:val="dashed" w:sz="4" w:space="6" w:color="auto"/>
          <w:right w:val="dashed" w:sz="4" w:space="6" w:color="auto"/>
        </w:pBdr>
        <w:rPr>
          <w:lang w:val="en-AU"/>
        </w:rPr>
      </w:pPr>
      <w:r w:rsidRPr="00E86F68">
        <w:rPr>
          <w:lang w:val="en-AU"/>
        </w:rPr>
        <w:t>For me winning was not as important as promoting Buddhism. I taught that the material world and our perceptions of it are illusions. I also taught that killing another being is prohibited in Buddhism and that by presenting the tolerance and love promoted in Buddhism, eventually all violence would cease to be in the world.</w:t>
      </w:r>
    </w:p>
    <w:p w14:paraId="535F98E5" w14:textId="77777777" w:rsidR="007F27F8" w:rsidRPr="00E86F68" w:rsidRDefault="007F27F8" w:rsidP="00CC2FC5">
      <w:pPr>
        <w:pStyle w:val="VCAAHeading3"/>
        <w:pBdr>
          <w:top w:val="dashed" w:sz="4" w:space="6" w:color="auto"/>
          <w:left w:val="dashed" w:sz="4" w:space="6" w:color="auto"/>
          <w:bottom w:val="dashed" w:sz="4" w:space="6" w:color="auto"/>
          <w:right w:val="dashed" w:sz="4" w:space="6" w:color="auto"/>
        </w:pBdr>
        <w:rPr>
          <w:shd w:val="clear" w:color="auto" w:fill="FFFFFF"/>
          <w:lang w:val="en-AU"/>
        </w:rPr>
      </w:pPr>
      <w:r w:rsidRPr="00E86F68">
        <w:rPr>
          <w:shd w:val="clear" w:color="auto" w:fill="FFFFFF"/>
          <w:lang w:val="en-AU"/>
        </w:rPr>
        <w:t>Coming home</w:t>
      </w:r>
    </w:p>
    <w:p w14:paraId="15795FBD" w14:textId="2643FE7A" w:rsidR="007F27F8" w:rsidRPr="00E86F68" w:rsidRDefault="007F27F8" w:rsidP="00CC2FC5">
      <w:pPr>
        <w:pStyle w:val="VCAAbody"/>
        <w:pBdr>
          <w:top w:val="dashed" w:sz="4" w:space="6" w:color="auto"/>
          <w:left w:val="dashed" w:sz="4" w:space="6" w:color="auto"/>
          <w:bottom w:val="dashed" w:sz="4" w:space="6" w:color="auto"/>
          <w:right w:val="dashed" w:sz="4" w:space="6" w:color="auto"/>
        </w:pBdr>
        <w:rPr>
          <w:lang w:val="en-AU"/>
        </w:rPr>
      </w:pPr>
      <w:r w:rsidRPr="00E86F68">
        <w:rPr>
          <w:lang w:val="en-AU"/>
        </w:rPr>
        <w:t xml:space="preserve">Afterwards in 643 </w:t>
      </w:r>
      <w:r w:rsidR="004014BC" w:rsidRPr="00E86F68">
        <w:rPr>
          <w:lang w:val="en-AU"/>
        </w:rPr>
        <w:t>CE/AD</w:t>
      </w:r>
      <w:r w:rsidRPr="00E86F68">
        <w:rPr>
          <w:lang w:val="en-AU"/>
        </w:rPr>
        <w:t xml:space="preserve"> I made the treacherous journey back across the Himalayas, along routes of the Silk Road</w:t>
      </w:r>
      <w:r w:rsidR="00F35AED" w:rsidRPr="00E86F68">
        <w:rPr>
          <w:lang w:val="en-AU"/>
        </w:rPr>
        <w:t>,</w:t>
      </w:r>
      <w:r w:rsidRPr="00E86F68">
        <w:rPr>
          <w:lang w:val="en-AU"/>
        </w:rPr>
        <w:t xml:space="preserve"> back to Emperor </w:t>
      </w:r>
      <w:proofErr w:type="spellStart"/>
      <w:r w:rsidRPr="00E86F68">
        <w:rPr>
          <w:lang w:val="en-AU"/>
        </w:rPr>
        <w:t>Taizong</w:t>
      </w:r>
      <w:proofErr w:type="spellEnd"/>
      <w:r w:rsidRPr="00E86F68">
        <w:rPr>
          <w:lang w:val="en-AU"/>
        </w:rPr>
        <w:t>. My fears of punishment for disobeying the Emperor</w:t>
      </w:r>
      <w:r w:rsidR="00172BFA" w:rsidRPr="00E86F68">
        <w:rPr>
          <w:lang w:val="en-AU"/>
        </w:rPr>
        <w:t>’</w:t>
      </w:r>
      <w:r w:rsidRPr="00E86F68">
        <w:rPr>
          <w:lang w:val="en-AU"/>
        </w:rPr>
        <w:t>s decree 16 years earlier turned out to be unwarranted. I entered the city to a hero</w:t>
      </w:r>
      <w:r w:rsidR="00172BFA" w:rsidRPr="00E86F68">
        <w:rPr>
          <w:lang w:val="en-AU"/>
        </w:rPr>
        <w:t>’</w:t>
      </w:r>
      <w:r w:rsidRPr="00E86F68">
        <w:rPr>
          <w:lang w:val="en-AU"/>
        </w:rPr>
        <w:t>s welcome. The Emperor wanted to know about the kingdoms along the Silk Road through which I had passed for military campaigns he was planning. So</w:t>
      </w:r>
      <w:r w:rsidR="00EF164C" w:rsidRPr="00E86F68">
        <w:rPr>
          <w:lang w:val="en-AU"/>
        </w:rPr>
        <w:t>,</w:t>
      </w:r>
      <w:r w:rsidRPr="00E86F68">
        <w:rPr>
          <w:lang w:val="en-AU"/>
        </w:rPr>
        <w:t xml:space="preserve"> as a compromise</w:t>
      </w:r>
      <w:r w:rsidR="00EF164C" w:rsidRPr="00E86F68">
        <w:rPr>
          <w:lang w:val="en-AU"/>
        </w:rPr>
        <w:t>,</w:t>
      </w:r>
      <w:r w:rsidRPr="00E86F68">
        <w:rPr>
          <w:lang w:val="en-AU"/>
        </w:rPr>
        <w:t xml:space="preserve"> I wrote a travelogue of the Silk Road. As part of that deal, the Emperor agreed to write the preface to my translation of over 600 </w:t>
      </w:r>
      <w:r w:rsidR="00D8243A" w:rsidRPr="00E86F68">
        <w:rPr>
          <w:lang w:val="en-AU"/>
        </w:rPr>
        <w:t>S</w:t>
      </w:r>
      <w:r w:rsidRPr="00E86F68">
        <w:rPr>
          <w:lang w:val="en-AU"/>
        </w:rPr>
        <w:t xml:space="preserve">utras of 1335 verses from Sanskrit to Chinese. I had brought these </w:t>
      </w:r>
      <w:r w:rsidR="00D8243A" w:rsidRPr="00E86F68">
        <w:rPr>
          <w:lang w:val="en-AU"/>
        </w:rPr>
        <w:t>S</w:t>
      </w:r>
      <w:r w:rsidRPr="00E86F68">
        <w:rPr>
          <w:lang w:val="en-AU"/>
        </w:rPr>
        <w:t xml:space="preserve">utras and verses from India. In 652 </w:t>
      </w:r>
      <w:r w:rsidR="004014BC" w:rsidRPr="00E86F68">
        <w:rPr>
          <w:lang w:val="en-AU"/>
        </w:rPr>
        <w:t>CE/AD</w:t>
      </w:r>
      <w:r w:rsidRPr="00E86F68">
        <w:rPr>
          <w:lang w:val="en-AU"/>
        </w:rPr>
        <w:t xml:space="preserve"> I persuaded Emperor </w:t>
      </w:r>
      <w:proofErr w:type="spellStart"/>
      <w:r w:rsidR="00DB0982" w:rsidRPr="00E86F68">
        <w:rPr>
          <w:lang w:val="en-AU"/>
        </w:rPr>
        <w:t>T</w:t>
      </w:r>
      <w:r w:rsidRPr="00E86F68">
        <w:rPr>
          <w:lang w:val="en-AU"/>
        </w:rPr>
        <w:t>aizong</w:t>
      </w:r>
      <w:proofErr w:type="spellEnd"/>
      <w:r w:rsidRPr="00E86F68">
        <w:rPr>
          <w:lang w:val="en-AU"/>
        </w:rPr>
        <w:t xml:space="preserve"> to build the Wild Goose Pagoda</w:t>
      </w:r>
      <w:r w:rsidR="00EF164C" w:rsidRPr="00E86F68">
        <w:rPr>
          <w:lang w:val="en-AU"/>
        </w:rPr>
        <w:t>,</w:t>
      </w:r>
      <w:r w:rsidRPr="00E86F68">
        <w:rPr>
          <w:lang w:val="en-AU"/>
        </w:rPr>
        <w:t xml:space="preserve"> which still stands today.</w:t>
      </w:r>
    </w:p>
    <w:p w14:paraId="6C5A8144" w14:textId="77777777" w:rsidR="007F27F8" w:rsidRPr="00E86F68" w:rsidRDefault="007F27F8" w:rsidP="00CC2FC5">
      <w:pPr>
        <w:pStyle w:val="VCAAHeading3"/>
        <w:pBdr>
          <w:top w:val="dashed" w:sz="4" w:space="6" w:color="auto"/>
          <w:left w:val="dashed" w:sz="4" w:space="6" w:color="auto"/>
          <w:bottom w:val="dashed" w:sz="4" w:space="6" w:color="auto"/>
          <w:right w:val="dashed" w:sz="4" w:space="6" w:color="auto"/>
        </w:pBdr>
        <w:rPr>
          <w:lang w:val="en-AU"/>
        </w:rPr>
      </w:pPr>
      <w:r w:rsidRPr="00E86F68">
        <w:rPr>
          <w:lang w:val="en-AU"/>
        </w:rPr>
        <w:t>My legacy</w:t>
      </w:r>
    </w:p>
    <w:p w14:paraId="1AC454E0" w14:textId="457326F1" w:rsidR="007F27F8" w:rsidRPr="00E86F68" w:rsidRDefault="007F27F8" w:rsidP="00CC2FC5">
      <w:pPr>
        <w:pStyle w:val="VCAAbody"/>
        <w:pBdr>
          <w:top w:val="dashed" w:sz="4" w:space="6" w:color="auto"/>
          <w:left w:val="dashed" w:sz="4" w:space="6" w:color="auto"/>
          <w:bottom w:val="dashed" w:sz="4" w:space="6" w:color="auto"/>
          <w:right w:val="dashed" w:sz="4" w:space="6" w:color="auto"/>
        </w:pBdr>
        <w:rPr>
          <w:lang w:val="en-AU"/>
        </w:rPr>
      </w:pPr>
      <w:r w:rsidRPr="00E86F68">
        <w:rPr>
          <w:lang w:val="en-AU"/>
        </w:rPr>
        <w:t xml:space="preserve">My influence on Buddhism was </w:t>
      </w:r>
      <w:r w:rsidR="00856202" w:rsidRPr="00E86F68">
        <w:rPr>
          <w:lang w:val="en-AU"/>
        </w:rPr>
        <w:t>great</w:t>
      </w:r>
      <w:r w:rsidRPr="00E86F68">
        <w:rPr>
          <w:lang w:val="en-AU"/>
        </w:rPr>
        <w:t>. Buddhism was saved for future generations and is a very large world</w:t>
      </w:r>
      <w:r w:rsidR="00F92C96" w:rsidRPr="00E86F68">
        <w:rPr>
          <w:lang w:val="en-AU"/>
        </w:rPr>
        <w:t xml:space="preserve"> </w:t>
      </w:r>
      <w:r w:rsidRPr="00E86F68">
        <w:rPr>
          <w:lang w:val="en-AU"/>
        </w:rPr>
        <w:t xml:space="preserve">view today. I founded a </w:t>
      </w:r>
      <w:r w:rsidR="00F92C96" w:rsidRPr="00E86F68">
        <w:rPr>
          <w:lang w:val="en-AU"/>
        </w:rPr>
        <w:t>s</w:t>
      </w:r>
      <w:r w:rsidRPr="00E86F68">
        <w:rPr>
          <w:lang w:val="en-AU"/>
        </w:rPr>
        <w:t xml:space="preserve">chool call </w:t>
      </w:r>
      <w:proofErr w:type="spellStart"/>
      <w:r w:rsidRPr="00E86F68">
        <w:rPr>
          <w:lang w:val="en-AU"/>
        </w:rPr>
        <w:t>Weishi</w:t>
      </w:r>
      <w:proofErr w:type="spellEnd"/>
      <w:r w:rsidRPr="00E86F68">
        <w:rPr>
          <w:lang w:val="en-AU"/>
        </w:rPr>
        <w:t xml:space="preserve"> (Consciousness only) and I was immortalised in </w:t>
      </w:r>
      <w:r w:rsidR="00F92C96" w:rsidRPr="00E86F68">
        <w:rPr>
          <w:lang w:val="en-AU"/>
        </w:rPr>
        <w:t xml:space="preserve">the book </w:t>
      </w:r>
      <w:r w:rsidRPr="00E86F68">
        <w:rPr>
          <w:i/>
          <w:lang w:val="en-AU"/>
        </w:rPr>
        <w:t>Journey to the West</w:t>
      </w:r>
      <w:r w:rsidRPr="00E86F68">
        <w:rPr>
          <w:lang w:val="en-AU"/>
        </w:rPr>
        <w:t>. This book was alleged</w:t>
      </w:r>
      <w:r w:rsidR="00F92C96" w:rsidRPr="00E86F68">
        <w:rPr>
          <w:lang w:val="en-AU"/>
        </w:rPr>
        <w:t>ly</w:t>
      </w:r>
      <w:r w:rsidRPr="00E86F68">
        <w:rPr>
          <w:lang w:val="en-AU"/>
        </w:rPr>
        <w:t xml:space="preserve"> written by Wu </w:t>
      </w:r>
      <w:proofErr w:type="spellStart"/>
      <w:r w:rsidRPr="00E86F68">
        <w:rPr>
          <w:lang w:val="en-AU"/>
        </w:rPr>
        <w:t>Cheng</w:t>
      </w:r>
      <w:r w:rsidR="00172BFA" w:rsidRPr="00E86F68">
        <w:rPr>
          <w:lang w:val="en-AU"/>
        </w:rPr>
        <w:t>’</w:t>
      </w:r>
      <w:r w:rsidRPr="00E86F68">
        <w:rPr>
          <w:lang w:val="en-AU"/>
        </w:rPr>
        <w:t>en</w:t>
      </w:r>
      <w:proofErr w:type="spellEnd"/>
      <w:r w:rsidRPr="00E86F68">
        <w:rPr>
          <w:lang w:val="en-AU"/>
        </w:rPr>
        <w:t>, a Chinese diplomat, during the Ming Dynasty (1368</w:t>
      </w:r>
      <w:r w:rsidR="00F92C96" w:rsidRPr="00E86F68">
        <w:rPr>
          <w:lang w:val="en-AU"/>
        </w:rPr>
        <w:t>–</w:t>
      </w:r>
      <w:r w:rsidRPr="00E86F68">
        <w:rPr>
          <w:lang w:val="en-AU"/>
        </w:rPr>
        <w:t xml:space="preserve">1644 </w:t>
      </w:r>
      <w:r w:rsidR="004014BC" w:rsidRPr="00E86F68">
        <w:rPr>
          <w:lang w:val="en-AU"/>
        </w:rPr>
        <w:t>CE/AD</w:t>
      </w:r>
      <w:r w:rsidRPr="00E86F68">
        <w:rPr>
          <w:lang w:val="en-AU"/>
        </w:rPr>
        <w:t xml:space="preserve">), although it has little in common with his other writings. In this work I appear as </w:t>
      </w:r>
      <w:r w:rsidR="00F92C96" w:rsidRPr="00E86F68">
        <w:rPr>
          <w:lang w:val="en-AU"/>
        </w:rPr>
        <w:t xml:space="preserve">a </w:t>
      </w:r>
      <w:r w:rsidRPr="00E86F68">
        <w:rPr>
          <w:lang w:val="en-AU"/>
        </w:rPr>
        <w:t xml:space="preserve">fictional character, the monk Tripitaka, whose disciples include a stone monkey king, a sand demon, a pig spirit and a horse </w:t>
      </w:r>
      <w:r w:rsidR="00F92C96" w:rsidRPr="00E86F68">
        <w:rPr>
          <w:lang w:val="en-AU"/>
        </w:rPr>
        <w:t xml:space="preserve">that </w:t>
      </w:r>
      <w:r w:rsidRPr="00E86F68">
        <w:rPr>
          <w:lang w:val="en-AU"/>
        </w:rPr>
        <w:t>turns out to be a dragon. They are on a pilgrimage</w:t>
      </w:r>
      <w:r w:rsidR="00F92C96" w:rsidRPr="00E86F68">
        <w:rPr>
          <w:lang w:val="en-AU"/>
        </w:rPr>
        <w:t xml:space="preserve">, or </w:t>
      </w:r>
      <w:r w:rsidRPr="00E86F68">
        <w:rPr>
          <w:lang w:val="en-AU"/>
        </w:rPr>
        <w:t>journey</w:t>
      </w:r>
      <w:r w:rsidR="00F92C96" w:rsidRPr="00E86F68">
        <w:rPr>
          <w:lang w:val="en-AU"/>
        </w:rPr>
        <w:t>,</w:t>
      </w:r>
      <w:r w:rsidRPr="00E86F68">
        <w:rPr>
          <w:lang w:val="en-AU"/>
        </w:rPr>
        <w:t xml:space="preserve"> to bring Buddhist scriptures from India. It is a riotous comedy in which the animal instincts of the main characters are constantly getting them into and out of trouble. Demons constantly try to consume Tripitaka</w:t>
      </w:r>
      <w:r w:rsidR="00172BFA" w:rsidRPr="00E86F68">
        <w:rPr>
          <w:lang w:val="en-AU"/>
        </w:rPr>
        <w:t>’</w:t>
      </w:r>
      <w:r w:rsidRPr="00E86F68">
        <w:rPr>
          <w:lang w:val="en-AU"/>
        </w:rPr>
        <w:t xml:space="preserve">s flesh and corrupt officialdom plays a part in attempting to divert the pilgrims. </w:t>
      </w:r>
      <w:r w:rsidRPr="00E86F68">
        <w:rPr>
          <w:i/>
          <w:lang w:val="en-AU"/>
        </w:rPr>
        <w:t>Journey to the West</w:t>
      </w:r>
      <w:r w:rsidRPr="00E86F68">
        <w:rPr>
          <w:lang w:val="en-AU"/>
        </w:rPr>
        <w:t xml:space="preserve"> is considered one of the four major classic texts of Chinese literature. My journey has been turned into numerous documentaries and a film, and Tripitaka</w:t>
      </w:r>
      <w:r w:rsidR="00172BFA" w:rsidRPr="00E86F68">
        <w:rPr>
          <w:lang w:val="en-AU"/>
        </w:rPr>
        <w:t>’</w:t>
      </w:r>
      <w:r w:rsidRPr="00E86F68">
        <w:rPr>
          <w:lang w:val="en-AU"/>
        </w:rPr>
        <w:t xml:space="preserve">s journey and disciples have been made into a number of Chinese and Japanese television </w:t>
      </w:r>
      <w:r w:rsidR="00F92C96" w:rsidRPr="00E86F68">
        <w:rPr>
          <w:lang w:val="en-AU"/>
        </w:rPr>
        <w:t xml:space="preserve">shows </w:t>
      </w:r>
      <w:r w:rsidRPr="00E86F68">
        <w:rPr>
          <w:lang w:val="en-AU"/>
        </w:rPr>
        <w:t>and films.</w:t>
      </w:r>
    </w:p>
    <w:p w14:paraId="4BCC1B40" w14:textId="7B90C63D" w:rsidR="00856202" w:rsidRPr="00E86F68" w:rsidRDefault="00856202" w:rsidP="00CC2FC5">
      <w:pPr>
        <w:pStyle w:val="VCAAHeading4"/>
        <w:rPr>
          <w:lang w:val="en-AU"/>
        </w:rPr>
      </w:pPr>
      <w:r w:rsidRPr="00E86F68">
        <w:rPr>
          <w:lang w:val="en-AU"/>
        </w:rPr>
        <w:t>More information</w:t>
      </w:r>
    </w:p>
    <w:p w14:paraId="49754262" w14:textId="479BEF0A" w:rsidR="00856202" w:rsidRPr="00E86F68" w:rsidRDefault="00856202" w:rsidP="00856202">
      <w:pPr>
        <w:pStyle w:val="VCAAbody"/>
        <w:rPr>
          <w:lang w:val="en-AU"/>
        </w:rPr>
      </w:pPr>
      <w:r w:rsidRPr="00E86F68">
        <w:rPr>
          <w:lang w:val="en-AU"/>
        </w:rPr>
        <w:t xml:space="preserve">Typically, goods and ideas, rather than people, travelled the full distance of the various routes of the Silk Road. Merchants usually traversed the same ‘leg’ (or section) of a route and back, buying at one city and selling for a mark-up (raised price) at the destination city. It was traditional for diplomats and monks to accompany the caravans for a leg of the journey and be given food, water </w:t>
      </w:r>
      <w:r w:rsidRPr="00E86F68">
        <w:rPr>
          <w:lang w:val="en-AU"/>
        </w:rPr>
        <w:lastRenderedPageBreak/>
        <w:t xml:space="preserve">and safe travel. In return merchants sought Buddha’s blessings from monks for the safety and success of their trade missions. </w:t>
      </w:r>
    </w:p>
    <w:p w14:paraId="00A43BDE" w14:textId="6B7382FE" w:rsidR="007F27F8" w:rsidRPr="00E86F68" w:rsidRDefault="007F27F8" w:rsidP="009F49AC">
      <w:pPr>
        <w:pStyle w:val="VCAAHeading3"/>
        <w:rPr>
          <w:rFonts w:eastAsia="Calibri"/>
          <w:lang w:val="en-AU"/>
        </w:rPr>
      </w:pPr>
      <w:r w:rsidRPr="00E86F68">
        <w:rPr>
          <w:shd w:val="clear" w:color="auto" w:fill="FFFFFF"/>
          <w:lang w:val="en-AU"/>
        </w:rPr>
        <w:t>Questions for consideration</w:t>
      </w:r>
    </w:p>
    <w:p w14:paraId="37996D6B" w14:textId="015582B4" w:rsidR="007F27F8" w:rsidRPr="00E86F68" w:rsidRDefault="00CA4C15" w:rsidP="00CA4C15">
      <w:pPr>
        <w:pStyle w:val="VCAAbody"/>
        <w:rPr>
          <w:lang w:val="en-AU"/>
        </w:rPr>
      </w:pPr>
      <w:r w:rsidRPr="00E86F68">
        <w:rPr>
          <w:lang w:val="en-AU"/>
        </w:rPr>
        <w:t xml:space="preserve">1. </w:t>
      </w:r>
      <w:r w:rsidR="007F27F8" w:rsidRPr="00E86F68">
        <w:rPr>
          <w:lang w:val="en-AU"/>
        </w:rPr>
        <w:t xml:space="preserve">From which type of Buddhism is </w:t>
      </w:r>
      <w:proofErr w:type="spellStart"/>
      <w:r w:rsidR="007F27F8" w:rsidRPr="00E86F68">
        <w:rPr>
          <w:lang w:val="en-AU"/>
        </w:rPr>
        <w:t>Xuanzang</w:t>
      </w:r>
      <w:proofErr w:type="spellEnd"/>
      <w:r w:rsidR="007F27F8" w:rsidRPr="00E86F68">
        <w:rPr>
          <w:lang w:val="en-AU"/>
        </w:rPr>
        <w:t>?</w:t>
      </w:r>
    </w:p>
    <w:p w14:paraId="0AEBF5E0"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6CF05A14" w14:textId="54220836"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7E63EF46" w14:textId="38EE1D1F" w:rsidR="007F27F8" w:rsidRPr="00E86F68" w:rsidRDefault="00CA4C15" w:rsidP="00CA4C15">
      <w:pPr>
        <w:pStyle w:val="VCAAbody"/>
        <w:rPr>
          <w:lang w:val="en-AU"/>
        </w:rPr>
      </w:pPr>
      <w:r w:rsidRPr="00E86F68">
        <w:rPr>
          <w:lang w:val="en-AU"/>
        </w:rPr>
        <w:t xml:space="preserve">2. </w:t>
      </w:r>
      <w:r w:rsidR="007F27F8" w:rsidRPr="00E86F68">
        <w:rPr>
          <w:lang w:val="en-AU"/>
        </w:rPr>
        <w:t xml:space="preserve">What was </w:t>
      </w:r>
      <w:proofErr w:type="spellStart"/>
      <w:r w:rsidR="007F27F8" w:rsidRPr="00E86F68">
        <w:rPr>
          <w:lang w:val="en-AU"/>
        </w:rPr>
        <w:t>Xuanzang</w:t>
      </w:r>
      <w:r w:rsidR="00172BFA" w:rsidRPr="00E86F68">
        <w:rPr>
          <w:lang w:val="en-AU"/>
        </w:rPr>
        <w:t>’</w:t>
      </w:r>
      <w:r w:rsidR="007F27F8" w:rsidRPr="00E86F68">
        <w:rPr>
          <w:lang w:val="en-AU"/>
        </w:rPr>
        <w:t>s</w:t>
      </w:r>
      <w:proofErr w:type="spellEnd"/>
      <w:r w:rsidR="007F27F8" w:rsidRPr="00E86F68">
        <w:rPr>
          <w:lang w:val="en-AU"/>
        </w:rPr>
        <w:t xml:space="preserve"> motive </w:t>
      </w:r>
      <w:r w:rsidR="008754FC" w:rsidRPr="00E86F68">
        <w:rPr>
          <w:lang w:val="en-AU"/>
        </w:rPr>
        <w:t>when he began</w:t>
      </w:r>
      <w:r w:rsidR="007F27F8" w:rsidRPr="00E86F68">
        <w:rPr>
          <w:lang w:val="en-AU"/>
        </w:rPr>
        <w:t xml:space="preserve"> his pilgrimage?</w:t>
      </w:r>
    </w:p>
    <w:p w14:paraId="6B1093B4"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75FF4085"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5C5B3051"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186E48B2" w14:textId="182E0CAB" w:rsidR="007F27F8" w:rsidRPr="00E86F68" w:rsidRDefault="00CA4C15" w:rsidP="00CA4C15">
      <w:pPr>
        <w:pStyle w:val="VCAAbody"/>
        <w:rPr>
          <w:lang w:val="en-AU"/>
        </w:rPr>
      </w:pPr>
      <w:r w:rsidRPr="00E86F68">
        <w:rPr>
          <w:lang w:val="en-AU"/>
        </w:rPr>
        <w:t xml:space="preserve">3. </w:t>
      </w:r>
      <w:r w:rsidR="007F27F8" w:rsidRPr="00E86F68">
        <w:rPr>
          <w:lang w:val="en-AU"/>
        </w:rPr>
        <w:t xml:space="preserve">What strategies did </w:t>
      </w:r>
      <w:proofErr w:type="spellStart"/>
      <w:r w:rsidR="007F27F8" w:rsidRPr="00E86F68">
        <w:rPr>
          <w:lang w:val="en-AU"/>
        </w:rPr>
        <w:t>Xuanzang</w:t>
      </w:r>
      <w:proofErr w:type="spellEnd"/>
      <w:r w:rsidR="007F27F8" w:rsidRPr="00E86F68">
        <w:rPr>
          <w:lang w:val="en-AU"/>
        </w:rPr>
        <w:t xml:space="preserve"> use to achieve his motive?</w:t>
      </w:r>
    </w:p>
    <w:p w14:paraId="4662758F"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4A44B65B"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49149EDE"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232D9571" w14:textId="19D7F610" w:rsidR="007F27F8" w:rsidRPr="00E86F68" w:rsidRDefault="00CA4C15" w:rsidP="00CA4C15">
      <w:pPr>
        <w:pStyle w:val="VCAAbody"/>
        <w:rPr>
          <w:lang w:val="en-AU"/>
        </w:rPr>
      </w:pPr>
      <w:r w:rsidRPr="00E86F68">
        <w:rPr>
          <w:lang w:val="en-AU"/>
        </w:rPr>
        <w:t xml:space="preserve">4. </w:t>
      </w:r>
      <w:r w:rsidR="007F27F8" w:rsidRPr="00E86F68">
        <w:rPr>
          <w:lang w:val="en-AU"/>
        </w:rPr>
        <w:t xml:space="preserve">What did </w:t>
      </w:r>
      <w:proofErr w:type="spellStart"/>
      <w:r w:rsidR="007F27F8" w:rsidRPr="00E86F68">
        <w:rPr>
          <w:lang w:val="en-AU"/>
        </w:rPr>
        <w:t>Xuanzang</w:t>
      </w:r>
      <w:proofErr w:type="spellEnd"/>
      <w:r w:rsidR="007F27F8" w:rsidRPr="00E86F68">
        <w:rPr>
          <w:lang w:val="en-AU"/>
        </w:rPr>
        <w:t xml:space="preserve"> notice about Buddhism as he travelled the routes of the Silk Road?</w:t>
      </w:r>
    </w:p>
    <w:p w14:paraId="18345E63"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2C15B177"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5745F03B"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4D3192E7" w14:textId="75BF7DCA" w:rsidR="007F27F8" w:rsidRPr="00E86F68" w:rsidRDefault="00CA4C15" w:rsidP="00CA4C15">
      <w:pPr>
        <w:pStyle w:val="VCAAbody"/>
        <w:rPr>
          <w:lang w:val="en-AU"/>
        </w:rPr>
      </w:pPr>
      <w:r w:rsidRPr="00E86F68">
        <w:rPr>
          <w:lang w:val="en-AU"/>
        </w:rPr>
        <w:t xml:space="preserve">5. </w:t>
      </w:r>
      <w:r w:rsidR="007F27F8" w:rsidRPr="00E86F68">
        <w:rPr>
          <w:lang w:val="en-AU"/>
        </w:rPr>
        <w:t xml:space="preserve">As </w:t>
      </w:r>
      <w:proofErr w:type="spellStart"/>
      <w:r w:rsidR="007F27F8" w:rsidRPr="00E86F68">
        <w:rPr>
          <w:lang w:val="en-AU"/>
        </w:rPr>
        <w:t>Xuanzang</w:t>
      </w:r>
      <w:proofErr w:type="spellEnd"/>
      <w:r w:rsidR="007F27F8" w:rsidRPr="00E86F68">
        <w:rPr>
          <w:lang w:val="en-AU"/>
        </w:rPr>
        <w:t xml:space="preserve"> travelled, what historical skills did he use to record the state of Buddhism?</w:t>
      </w:r>
    </w:p>
    <w:p w14:paraId="1A88E851"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1145377B"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276E2B2C"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29EA3F99" w14:textId="21DFFA51" w:rsidR="007F27F8" w:rsidRPr="00E86F68" w:rsidRDefault="008B2860" w:rsidP="00CA4C15">
      <w:pPr>
        <w:pStyle w:val="VCAAbody"/>
        <w:rPr>
          <w:lang w:val="en-AU"/>
        </w:rPr>
      </w:pPr>
      <w:r w:rsidRPr="00E86F68">
        <w:rPr>
          <w:lang w:val="en-AU"/>
        </w:rPr>
        <w:t xml:space="preserve">6. </w:t>
      </w:r>
      <w:r w:rsidR="007F27F8" w:rsidRPr="00E86F68">
        <w:rPr>
          <w:lang w:val="en-AU"/>
        </w:rPr>
        <w:t xml:space="preserve">Describe one danger </w:t>
      </w:r>
      <w:r w:rsidR="008754FC" w:rsidRPr="00E86F68">
        <w:rPr>
          <w:lang w:val="en-AU"/>
        </w:rPr>
        <w:t xml:space="preserve">for </w:t>
      </w:r>
      <w:proofErr w:type="spellStart"/>
      <w:r w:rsidR="008754FC" w:rsidRPr="00E86F68">
        <w:rPr>
          <w:lang w:val="en-AU"/>
        </w:rPr>
        <w:t>Xuanzang</w:t>
      </w:r>
      <w:proofErr w:type="spellEnd"/>
      <w:r w:rsidR="008754FC" w:rsidRPr="00E86F68">
        <w:rPr>
          <w:lang w:val="en-AU"/>
        </w:rPr>
        <w:t xml:space="preserve"> </w:t>
      </w:r>
      <w:r w:rsidR="007F27F8" w:rsidRPr="00E86F68">
        <w:rPr>
          <w:lang w:val="en-AU"/>
        </w:rPr>
        <w:t>or</w:t>
      </w:r>
      <w:r w:rsidR="008754FC" w:rsidRPr="00E86F68">
        <w:rPr>
          <w:lang w:val="en-AU"/>
        </w:rPr>
        <w:t xml:space="preserve"> one of his</w:t>
      </w:r>
      <w:r w:rsidR="007F27F8" w:rsidRPr="00E86F68">
        <w:rPr>
          <w:lang w:val="en-AU"/>
        </w:rPr>
        <w:t xml:space="preserve"> accomplishment</w:t>
      </w:r>
      <w:r w:rsidR="008754FC" w:rsidRPr="00E86F68">
        <w:rPr>
          <w:lang w:val="en-AU"/>
        </w:rPr>
        <w:t>s</w:t>
      </w:r>
      <w:r w:rsidR="007F27F8" w:rsidRPr="00E86F68">
        <w:rPr>
          <w:lang w:val="en-AU"/>
        </w:rPr>
        <w:t>.</w:t>
      </w:r>
    </w:p>
    <w:p w14:paraId="6250E225"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54008AD2"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33DA6AEA"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1F5A2DD4" w14:textId="3478BFB3" w:rsidR="007F27F8" w:rsidRPr="00E86F68" w:rsidRDefault="008B2860" w:rsidP="00CA4C15">
      <w:pPr>
        <w:pStyle w:val="VCAAbody"/>
        <w:rPr>
          <w:lang w:val="en-AU"/>
        </w:rPr>
      </w:pPr>
      <w:r w:rsidRPr="00E86F68">
        <w:rPr>
          <w:lang w:val="en-AU"/>
        </w:rPr>
        <w:t>7</w:t>
      </w:r>
      <w:r w:rsidR="00CA4C15" w:rsidRPr="00E86F68">
        <w:rPr>
          <w:lang w:val="en-AU"/>
        </w:rPr>
        <w:t xml:space="preserve">. </w:t>
      </w:r>
      <w:r w:rsidR="007F27F8" w:rsidRPr="00E86F68">
        <w:rPr>
          <w:lang w:val="en-AU"/>
        </w:rPr>
        <w:t xml:space="preserve">According to </w:t>
      </w:r>
      <w:proofErr w:type="spellStart"/>
      <w:r w:rsidR="007F27F8" w:rsidRPr="00E86F68">
        <w:rPr>
          <w:lang w:val="en-AU"/>
        </w:rPr>
        <w:t>Xuanzang</w:t>
      </w:r>
      <w:proofErr w:type="spellEnd"/>
      <w:r w:rsidR="007F27F8" w:rsidRPr="00E86F68">
        <w:rPr>
          <w:lang w:val="en-AU"/>
        </w:rPr>
        <w:t>, what is this world and what could Buddhism do for it?</w:t>
      </w:r>
    </w:p>
    <w:p w14:paraId="5C9FC22C"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77E90213"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410188EA"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59CFACEA" w14:textId="175F139E" w:rsidR="007F27F8" w:rsidRPr="00E86F68" w:rsidRDefault="008B2860" w:rsidP="00CA4C15">
      <w:pPr>
        <w:pStyle w:val="VCAAbody"/>
        <w:rPr>
          <w:lang w:val="en-AU"/>
        </w:rPr>
      </w:pPr>
      <w:r w:rsidRPr="00E86F68">
        <w:rPr>
          <w:lang w:val="en-AU"/>
        </w:rPr>
        <w:t>8</w:t>
      </w:r>
      <w:r w:rsidR="00CA4C15" w:rsidRPr="00E86F68">
        <w:rPr>
          <w:lang w:val="en-AU"/>
        </w:rPr>
        <w:t xml:space="preserve">. </w:t>
      </w:r>
      <w:proofErr w:type="gramStart"/>
      <w:r w:rsidR="007F27F8" w:rsidRPr="00E86F68">
        <w:rPr>
          <w:lang w:val="en-AU"/>
        </w:rPr>
        <w:t>Using</w:t>
      </w:r>
      <w:proofErr w:type="gramEnd"/>
      <w:r w:rsidR="007F27F8" w:rsidRPr="00E86F68">
        <w:rPr>
          <w:lang w:val="en-AU"/>
        </w:rPr>
        <w:t xml:space="preserve"> this source of </w:t>
      </w:r>
      <w:proofErr w:type="spellStart"/>
      <w:r w:rsidR="007F27F8" w:rsidRPr="00E86F68">
        <w:rPr>
          <w:lang w:val="en-AU"/>
        </w:rPr>
        <w:t>Xuanzang</w:t>
      </w:r>
      <w:r w:rsidR="00172BFA" w:rsidRPr="00E86F68">
        <w:rPr>
          <w:lang w:val="en-AU"/>
        </w:rPr>
        <w:t>’</w:t>
      </w:r>
      <w:r w:rsidR="007F27F8" w:rsidRPr="00E86F68">
        <w:rPr>
          <w:lang w:val="en-AU"/>
        </w:rPr>
        <w:t>s</w:t>
      </w:r>
      <w:proofErr w:type="spellEnd"/>
      <w:r w:rsidR="007F27F8" w:rsidRPr="00E86F68">
        <w:rPr>
          <w:lang w:val="en-AU"/>
        </w:rPr>
        <w:t xml:space="preserve"> life story, describe his relationship with and influence on emperors and kings.</w:t>
      </w:r>
    </w:p>
    <w:p w14:paraId="1B44A728"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33CD6DCB"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6AF9E16E"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46C511AE" w14:textId="1F7FFF68" w:rsidR="007F27F8" w:rsidRPr="00E86F68" w:rsidRDefault="008B2860" w:rsidP="00CA4C15">
      <w:pPr>
        <w:pStyle w:val="VCAAbody"/>
        <w:rPr>
          <w:lang w:val="en-AU"/>
        </w:rPr>
      </w:pPr>
      <w:r w:rsidRPr="00E86F68">
        <w:rPr>
          <w:lang w:val="en-AU"/>
        </w:rPr>
        <w:t>9</w:t>
      </w:r>
      <w:r w:rsidR="00CA4C15" w:rsidRPr="00E86F68">
        <w:rPr>
          <w:lang w:val="en-AU"/>
        </w:rPr>
        <w:t xml:space="preserve">. </w:t>
      </w:r>
      <w:r w:rsidR="007F27F8" w:rsidRPr="00E86F68">
        <w:rPr>
          <w:lang w:val="en-AU"/>
        </w:rPr>
        <w:t>Which historical and contemporary sources and evidence are available t</w:t>
      </w:r>
      <w:r w:rsidR="008D6C94" w:rsidRPr="00E86F68">
        <w:rPr>
          <w:lang w:val="en-AU"/>
        </w:rPr>
        <w:t>hat</w:t>
      </w:r>
      <w:r w:rsidR="007F27F8" w:rsidRPr="00E86F68">
        <w:rPr>
          <w:lang w:val="en-AU"/>
        </w:rPr>
        <w:t xml:space="preserve"> allow us to evaluate </w:t>
      </w:r>
      <w:proofErr w:type="spellStart"/>
      <w:r w:rsidR="008754FC" w:rsidRPr="00E86F68">
        <w:rPr>
          <w:lang w:val="en-AU"/>
        </w:rPr>
        <w:t>Xuanzang’s</w:t>
      </w:r>
      <w:proofErr w:type="spellEnd"/>
      <w:r w:rsidR="008754FC" w:rsidRPr="00E86F68">
        <w:rPr>
          <w:lang w:val="en-AU"/>
        </w:rPr>
        <w:t xml:space="preserve"> </w:t>
      </w:r>
      <w:r w:rsidR="007F27F8" w:rsidRPr="00E86F68">
        <w:rPr>
          <w:lang w:val="en-AU"/>
        </w:rPr>
        <w:t>ongoing legacy?</w:t>
      </w:r>
    </w:p>
    <w:p w14:paraId="42C98DEA"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49562F03"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76840EA5" w14:textId="27C951C5" w:rsidR="009F49AC" w:rsidRPr="00E86F68" w:rsidRDefault="00CA4C15" w:rsidP="004F1F23">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009F49AC" w:rsidRPr="00E86F68">
        <w:br w:type="page"/>
      </w:r>
    </w:p>
    <w:p w14:paraId="05203557" w14:textId="63E9B509" w:rsidR="0047475C" w:rsidRPr="00E86F68" w:rsidRDefault="0047475C" w:rsidP="0047475C">
      <w:pPr>
        <w:pStyle w:val="VCAAappendicesrunninghead"/>
      </w:pPr>
      <w:bookmarkStart w:id="28" w:name="_Toc14946308"/>
      <w:r w:rsidRPr="00E86F68">
        <w:lastRenderedPageBreak/>
        <w:t>Appe</w:t>
      </w:r>
      <w:bookmarkStart w:id="29" w:name="Appendix5"/>
      <w:bookmarkEnd w:id="29"/>
      <w:r w:rsidRPr="00E86F68">
        <w:t>ndix 5</w:t>
      </w:r>
      <w:bookmarkEnd w:id="28"/>
    </w:p>
    <w:p w14:paraId="6E73A9A3" w14:textId="078C93B1" w:rsidR="005C04E5" w:rsidRPr="00E86F68" w:rsidRDefault="007F27F8" w:rsidP="009F49AC">
      <w:pPr>
        <w:pStyle w:val="VCAAHeading2"/>
        <w:rPr>
          <w:lang w:val="en-AU"/>
        </w:rPr>
      </w:pPr>
      <w:bookmarkStart w:id="30" w:name="_Toc14946309"/>
      <w:r w:rsidRPr="00E86F68">
        <w:rPr>
          <w:lang w:val="en-AU"/>
        </w:rPr>
        <w:t>A</w:t>
      </w:r>
      <w:r w:rsidR="00F94312" w:rsidRPr="00E86F68">
        <w:rPr>
          <w:lang w:val="en-AU"/>
        </w:rPr>
        <w:t xml:space="preserve">ssessment </w:t>
      </w:r>
      <w:r w:rsidR="005C04E5" w:rsidRPr="00E86F68">
        <w:rPr>
          <w:lang w:val="en-AU"/>
        </w:rPr>
        <w:t>task 2</w:t>
      </w:r>
      <w:bookmarkEnd w:id="30"/>
    </w:p>
    <w:p w14:paraId="29016809" w14:textId="6431236B" w:rsidR="007F27F8" w:rsidRPr="00E86F68" w:rsidRDefault="00626647" w:rsidP="00CA4C15">
      <w:pPr>
        <w:pStyle w:val="VCAAbody"/>
        <w:rPr>
          <w:lang w:val="en-AU"/>
        </w:rPr>
      </w:pPr>
      <w:r w:rsidRPr="00E86F68">
        <w:rPr>
          <w:lang w:val="en-AU"/>
        </w:rPr>
        <w:t xml:space="preserve">1. </w:t>
      </w:r>
      <w:r w:rsidR="007F27F8" w:rsidRPr="00E86F68">
        <w:rPr>
          <w:lang w:val="en-AU"/>
        </w:rPr>
        <w:t xml:space="preserve">Read this account of why and how </w:t>
      </w:r>
      <w:proofErr w:type="spellStart"/>
      <w:r w:rsidR="007F27F8" w:rsidRPr="00E86F68">
        <w:rPr>
          <w:lang w:val="en-AU"/>
        </w:rPr>
        <w:t>Xuanzang</w:t>
      </w:r>
      <w:proofErr w:type="spellEnd"/>
      <w:r w:rsidR="007F27F8" w:rsidRPr="00E86F68">
        <w:rPr>
          <w:lang w:val="en-AU"/>
        </w:rPr>
        <w:t xml:space="preserve"> developed Buddhism.</w:t>
      </w:r>
    </w:p>
    <w:p w14:paraId="4C289E0E" w14:textId="56B959A9" w:rsidR="00D8243A" w:rsidRPr="00E86F68" w:rsidRDefault="00D8243A" w:rsidP="00CC2FC5">
      <w:pPr>
        <w:pStyle w:val="VCAAHeading3"/>
        <w:rPr>
          <w:i/>
          <w:lang w:val="en-AU"/>
        </w:rPr>
      </w:pPr>
      <w:proofErr w:type="spellStart"/>
      <w:r w:rsidRPr="00E86F68">
        <w:rPr>
          <w:i/>
          <w:lang w:val="en-AU"/>
        </w:rPr>
        <w:t>Xuanzang</w:t>
      </w:r>
      <w:proofErr w:type="spellEnd"/>
      <w:r w:rsidRPr="00E86F68">
        <w:rPr>
          <w:i/>
          <w:lang w:val="en-AU"/>
        </w:rPr>
        <w:t xml:space="preserve"> and Buddhism</w:t>
      </w:r>
    </w:p>
    <w:p w14:paraId="03C12318" w14:textId="29686416" w:rsidR="007F27F8" w:rsidRPr="00E86F68" w:rsidRDefault="00172BFA" w:rsidP="009F49AC">
      <w:pPr>
        <w:pStyle w:val="VCAAbullet"/>
        <w:rPr>
          <w:rFonts w:eastAsia="Calibri"/>
          <w:lang w:val="en-AU"/>
        </w:rPr>
      </w:pPr>
      <w:r w:rsidRPr="00E86F68">
        <w:rPr>
          <w:rFonts w:eastAsia="Calibri"/>
          <w:lang w:val="en-AU"/>
        </w:rPr>
        <w:t>‘</w:t>
      </w:r>
      <w:proofErr w:type="gramStart"/>
      <w:r w:rsidR="007F27F8" w:rsidRPr="00E86F68">
        <w:rPr>
          <w:rFonts w:eastAsia="Calibri"/>
          <w:lang w:val="en-AU"/>
        </w:rPr>
        <w:t>he</w:t>
      </w:r>
      <w:proofErr w:type="gramEnd"/>
      <w:r w:rsidR="007F27F8" w:rsidRPr="00E86F68">
        <w:rPr>
          <w:rFonts w:eastAsia="Calibri"/>
          <w:lang w:val="en-AU"/>
        </w:rPr>
        <w:t xml:space="preserve"> heard the discussions of various schools and made a study of their propositions, finding that they were vying with each other to emphasise their own specific theories and were jealous of the teachings of their rivals. This aroused his desire to go to the root of the doctrine of Buddhism, and he determined to make a thorough study of the matter.</w:t>
      </w:r>
      <w:r w:rsidRPr="00E86F68">
        <w:rPr>
          <w:rFonts w:eastAsia="Calibri"/>
          <w:lang w:val="en-AU"/>
        </w:rPr>
        <w:t>’</w:t>
      </w:r>
      <w:r w:rsidR="007F27F8" w:rsidRPr="00E86F68">
        <w:rPr>
          <w:rFonts w:eastAsia="Calibri"/>
          <w:lang w:val="en-AU"/>
        </w:rPr>
        <w:t xml:space="preserve"> (</w:t>
      </w:r>
      <w:r w:rsidR="00FD3C6A" w:rsidRPr="00E86F68">
        <w:rPr>
          <w:rFonts w:eastAsia="Calibri"/>
          <w:i/>
          <w:lang w:val="en-AU"/>
        </w:rPr>
        <w:t>The Great Tang Dynasty Record of the Western Regions</w:t>
      </w:r>
      <w:r w:rsidR="00FD3C6A" w:rsidRPr="00E86F68">
        <w:rPr>
          <w:rFonts w:eastAsia="Calibri"/>
          <w:lang w:val="en-AU"/>
        </w:rPr>
        <w:t xml:space="preserve">, </w:t>
      </w:r>
      <w:r w:rsidR="007F27F8" w:rsidRPr="00E86F68">
        <w:rPr>
          <w:rFonts w:eastAsia="Calibri"/>
          <w:lang w:val="en-AU"/>
        </w:rPr>
        <w:t>1996:</w:t>
      </w:r>
      <w:r w:rsidR="00372956" w:rsidRPr="00E86F68">
        <w:rPr>
          <w:rFonts w:eastAsia="Calibri"/>
          <w:lang w:val="en-AU"/>
        </w:rPr>
        <w:t xml:space="preserve"> </w:t>
      </w:r>
      <w:r w:rsidR="007F27F8" w:rsidRPr="00E86F68">
        <w:rPr>
          <w:rFonts w:eastAsia="Calibri"/>
          <w:lang w:val="en-AU"/>
        </w:rPr>
        <w:t>391–392)</w:t>
      </w:r>
    </w:p>
    <w:p w14:paraId="236C1448" w14:textId="18E79594" w:rsidR="007F27F8" w:rsidRPr="00E86F68" w:rsidRDefault="007F27F8" w:rsidP="009F49AC">
      <w:pPr>
        <w:pStyle w:val="VCAAbullet"/>
        <w:rPr>
          <w:rFonts w:eastAsia="Calibri"/>
          <w:lang w:val="en-AU"/>
        </w:rPr>
      </w:pPr>
      <w:r w:rsidRPr="00E86F68">
        <w:rPr>
          <w:rFonts w:eastAsia="Calibri"/>
          <w:lang w:val="en-AU"/>
        </w:rPr>
        <w:t>He preferred Mahayana because it was less about individual perfection and more about salvation for all</w:t>
      </w:r>
      <w:r w:rsidR="00372956" w:rsidRPr="00E86F68">
        <w:rPr>
          <w:rFonts w:eastAsia="Calibri"/>
          <w:lang w:val="en-AU"/>
        </w:rPr>
        <w:t xml:space="preserve">, </w:t>
      </w:r>
      <w:r w:rsidRPr="00E86F68">
        <w:rPr>
          <w:rFonts w:eastAsia="Calibri"/>
          <w:lang w:val="en-AU"/>
        </w:rPr>
        <w:t>which was achieved by significant individuals who were worthy of attaining Enlightenment and Nirvana but chose to remain one level below it. They are called Bodhisattvas.</w:t>
      </w:r>
    </w:p>
    <w:p w14:paraId="0452C95B" w14:textId="0762064B" w:rsidR="007F27F8" w:rsidRPr="00E86F68" w:rsidRDefault="007F27F8" w:rsidP="009F49AC">
      <w:pPr>
        <w:pStyle w:val="VCAAbullet"/>
        <w:rPr>
          <w:rFonts w:eastAsia="Calibri"/>
          <w:lang w:val="en-AU"/>
        </w:rPr>
      </w:pPr>
      <w:r w:rsidRPr="00E86F68">
        <w:rPr>
          <w:rFonts w:eastAsia="Calibri"/>
          <w:lang w:val="en-AU"/>
        </w:rPr>
        <w:t xml:space="preserve">Bodhisattvas remain attached to the world by reincarnating in order to guide others towards reaching their own </w:t>
      </w:r>
      <w:proofErr w:type="gramStart"/>
      <w:r w:rsidRPr="00E86F68">
        <w:rPr>
          <w:rFonts w:eastAsia="Calibri"/>
          <w:lang w:val="en-AU"/>
        </w:rPr>
        <w:t>enlightenment</w:t>
      </w:r>
      <w:r w:rsidR="00372956" w:rsidRPr="00E86F68">
        <w:rPr>
          <w:rFonts w:eastAsia="Calibri"/>
          <w:lang w:val="en-AU"/>
        </w:rPr>
        <w:t xml:space="preserve">  (</w:t>
      </w:r>
      <w:proofErr w:type="gramEnd"/>
      <w:r w:rsidR="00372956" w:rsidRPr="00E86F68">
        <w:rPr>
          <w:rFonts w:eastAsia="Calibri"/>
          <w:lang w:val="en-AU"/>
        </w:rPr>
        <w:t>for example, the Dalai and Panchen Lamas)</w:t>
      </w:r>
      <w:r w:rsidRPr="00E86F68">
        <w:rPr>
          <w:rFonts w:eastAsia="Calibri"/>
          <w:lang w:val="en-AU"/>
        </w:rPr>
        <w:t>.</w:t>
      </w:r>
    </w:p>
    <w:p w14:paraId="77034833" w14:textId="56980F36" w:rsidR="007F27F8" w:rsidRPr="00E86F68" w:rsidRDefault="007F27F8" w:rsidP="009F49AC">
      <w:pPr>
        <w:pStyle w:val="VCAAbullet"/>
        <w:rPr>
          <w:rFonts w:eastAsia="Calibri"/>
          <w:lang w:val="en-AU"/>
        </w:rPr>
      </w:pPr>
      <w:r w:rsidRPr="00E86F68">
        <w:rPr>
          <w:rFonts w:eastAsia="Calibri"/>
          <w:lang w:val="en-AU"/>
        </w:rPr>
        <w:t>He identified inconsistencies in the translations at his monastery in China that led to many variants of Buddhism. So he wanted to make a more unified and authoritative interpretation of Mahayana Buddhism.</w:t>
      </w:r>
    </w:p>
    <w:p w14:paraId="53F5C9CE" w14:textId="77777777" w:rsidR="007F27F8" w:rsidRPr="00E86F68" w:rsidRDefault="007F27F8" w:rsidP="009F49AC">
      <w:pPr>
        <w:pStyle w:val="VCAAbullet"/>
        <w:rPr>
          <w:rFonts w:eastAsia="Calibri"/>
          <w:lang w:val="en-AU"/>
        </w:rPr>
      </w:pPr>
      <w:r w:rsidRPr="00E86F68">
        <w:rPr>
          <w:rFonts w:eastAsia="Calibri"/>
          <w:lang w:val="en-AU"/>
        </w:rPr>
        <w:t>He resisted pressure by emperors, kings and abbots to stay with them rather than continue his journey.</w:t>
      </w:r>
    </w:p>
    <w:p w14:paraId="174BD8A7" w14:textId="77777777" w:rsidR="007F27F8" w:rsidRPr="00E86F68" w:rsidRDefault="007F27F8" w:rsidP="009F49AC">
      <w:pPr>
        <w:pStyle w:val="VCAAbullet"/>
        <w:rPr>
          <w:rFonts w:eastAsia="Calibri"/>
          <w:lang w:val="en-AU"/>
        </w:rPr>
      </w:pPr>
      <w:r w:rsidRPr="00E86F68">
        <w:rPr>
          <w:rFonts w:eastAsia="Calibri"/>
          <w:lang w:val="en-AU"/>
        </w:rPr>
        <w:t>He thought Buddhism could cure the world of violence and suffering.</w:t>
      </w:r>
    </w:p>
    <w:p w14:paraId="53C338F6" w14:textId="77777777" w:rsidR="007F27F8" w:rsidRPr="00E86F68" w:rsidRDefault="007F27F8" w:rsidP="009F49AC">
      <w:pPr>
        <w:pStyle w:val="VCAAbullet"/>
        <w:rPr>
          <w:rFonts w:eastAsia="Calibri"/>
          <w:lang w:val="en-AU"/>
        </w:rPr>
      </w:pPr>
      <w:r w:rsidRPr="00E86F68">
        <w:rPr>
          <w:rFonts w:eastAsia="Calibri"/>
          <w:lang w:val="en-AU"/>
        </w:rPr>
        <w:t>At sites on his journey he lectured, debated and won disciples.</w:t>
      </w:r>
    </w:p>
    <w:p w14:paraId="036D1B59" w14:textId="77777777" w:rsidR="007F27F8" w:rsidRPr="00E86F68" w:rsidRDefault="007F27F8" w:rsidP="009F49AC">
      <w:pPr>
        <w:pStyle w:val="VCAAbullet"/>
        <w:rPr>
          <w:rFonts w:eastAsia="Calibri"/>
          <w:lang w:val="en-AU"/>
        </w:rPr>
      </w:pPr>
      <w:r w:rsidRPr="00E86F68">
        <w:rPr>
          <w:rFonts w:eastAsia="Calibri"/>
          <w:lang w:val="en-AU"/>
        </w:rPr>
        <w:t xml:space="preserve">He saw and sketched historically significant images and sculptures of the Buddha. </w:t>
      </w:r>
    </w:p>
    <w:p w14:paraId="0BBEE0FA" w14:textId="77777777" w:rsidR="007F27F8" w:rsidRPr="00E86F68" w:rsidRDefault="007F27F8" w:rsidP="009F49AC">
      <w:pPr>
        <w:pStyle w:val="VCAAbullet"/>
        <w:rPr>
          <w:rFonts w:eastAsia="Calibri"/>
          <w:lang w:val="en-AU"/>
        </w:rPr>
      </w:pPr>
      <w:r w:rsidRPr="00E86F68">
        <w:rPr>
          <w:rFonts w:eastAsia="Calibri"/>
          <w:lang w:val="en-AU"/>
        </w:rPr>
        <w:t>In India he travelled to every site of significance to Buddhism and where there were monasteries he collected Sutras, statues, images and teachings.</w:t>
      </w:r>
    </w:p>
    <w:p w14:paraId="34C9A0C7" w14:textId="45F60FD0" w:rsidR="007F27F8" w:rsidRPr="00E86F68" w:rsidRDefault="007F27F8" w:rsidP="009F49AC">
      <w:pPr>
        <w:pStyle w:val="VCAAbullet"/>
        <w:rPr>
          <w:rFonts w:eastAsia="Calibri"/>
          <w:lang w:val="en-AU"/>
        </w:rPr>
      </w:pPr>
      <w:r w:rsidRPr="00E86F68">
        <w:rPr>
          <w:rFonts w:eastAsia="Calibri"/>
          <w:lang w:val="en-AU"/>
        </w:rPr>
        <w:t xml:space="preserve">He participated in a public debate in which his 1,600 word defence of Mahayana Buddhism was published, challenged by scholars from other world views and defended victoriously by </w:t>
      </w:r>
      <w:proofErr w:type="spellStart"/>
      <w:r w:rsidRPr="00E86F68">
        <w:rPr>
          <w:rFonts w:eastAsia="Calibri"/>
          <w:lang w:val="en-AU"/>
        </w:rPr>
        <w:t>Xuanzang</w:t>
      </w:r>
      <w:proofErr w:type="spellEnd"/>
      <w:r w:rsidR="009C02FE">
        <w:rPr>
          <w:rFonts w:eastAsia="Calibri"/>
          <w:lang w:val="en-AU"/>
        </w:rPr>
        <w:t>.</w:t>
      </w:r>
    </w:p>
    <w:p w14:paraId="3629B07C" w14:textId="000AA1C4" w:rsidR="007F27F8" w:rsidRPr="00E86F68" w:rsidRDefault="007F27F8" w:rsidP="009F49AC">
      <w:pPr>
        <w:pStyle w:val="VCAAbullet"/>
        <w:rPr>
          <w:rFonts w:eastAsia="Calibri"/>
          <w:lang w:val="en-AU"/>
        </w:rPr>
      </w:pPr>
      <w:r w:rsidRPr="00E86F68">
        <w:rPr>
          <w:rFonts w:eastAsia="Calibri"/>
          <w:lang w:val="en-AU"/>
        </w:rPr>
        <w:t xml:space="preserve">He returned to </w:t>
      </w:r>
      <w:proofErr w:type="spellStart"/>
      <w:r w:rsidRPr="00E86F68">
        <w:rPr>
          <w:rFonts w:eastAsia="Calibri"/>
          <w:lang w:val="en-AU"/>
        </w:rPr>
        <w:t>Chang</w:t>
      </w:r>
      <w:r w:rsidR="00172BFA" w:rsidRPr="00E86F68">
        <w:rPr>
          <w:rFonts w:eastAsia="Calibri"/>
          <w:lang w:val="en-AU"/>
        </w:rPr>
        <w:t>’</w:t>
      </w:r>
      <w:r w:rsidRPr="00E86F68">
        <w:rPr>
          <w:rFonts w:eastAsia="Calibri"/>
          <w:lang w:val="en-AU"/>
        </w:rPr>
        <w:t>an</w:t>
      </w:r>
      <w:proofErr w:type="spellEnd"/>
      <w:r w:rsidR="00D8243A" w:rsidRPr="00E86F68">
        <w:rPr>
          <w:rFonts w:eastAsia="Calibri"/>
          <w:lang w:val="en-AU"/>
        </w:rPr>
        <w:t xml:space="preserve"> (Xian</w:t>
      </w:r>
      <w:r w:rsidRPr="00E86F68">
        <w:rPr>
          <w:rFonts w:eastAsia="Calibri"/>
          <w:lang w:val="en-AU"/>
        </w:rPr>
        <w:t xml:space="preserve">) with </w:t>
      </w:r>
      <w:r w:rsidR="00D8243A" w:rsidRPr="00E86F68">
        <w:rPr>
          <w:rFonts w:eastAsia="Calibri"/>
          <w:lang w:val="en-AU"/>
        </w:rPr>
        <w:t>more than</w:t>
      </w:r>
      <w:r w:rsidRPr="00E86F68">
        <w:rPr>
          <w:rFonts w:eastAsia="Calibri"/>
          <w:lang w:val="en-AU"/>
        </w:rPr>
        <w:t xml:space="preserve"> 600 Sutras, statues and Buddhist relics</w:t>
      </w:r>
      <w:r w:rsidR="00D8243A" w:rsidRPr="00E86F68">
        <w:rPr>
          <w:rFonts w:eastAsia="Calibri"/>
          <w:lang w:val="en-AU"/>
        </w:rPr>
        <w:t>.</w:t>
      </w:r>
    </w:p>
    <w:p w14:paraId="786455BE" w14:textId="0ECE3648" w:rsidR="007F27F8" w:rsidRPr="00E86F68" w:rsidRDefault="007F27F8" w:rsidP="009F49AC">
      <w:pPr>
        <w:pStyle w:val="VCAAbullet"/>
        <w:rPr>
          <w:rFonts w:eastAsia="Calibri"/>
          <w:lang w:val="en-AU"/>
        </w:rPr>
      </w:pPr>
      <w:r w:rsidRPr="00E86F68">
        <w:rPr>
          <w:rFonts w:eastAsia="Calibri"/>
          <w:lang w:val="en-AU"/>
        </w:rPr>
        <w:t>He spent the remainder of his life translating the Sutras</w:t>
      </w:r>
      <w:r w:rsidR="00D8243A" w:rsidRPr="00E86F68">
        <w:rPr>
          <w:rFonts w:eastAsia="Calibri"/>
          <w:lang w:val="en-AU"/>
        </w:rPr>
        <w:t>,</w:t>
      </w:r>
      <w:r w:rsidRPr="00E86F68">
        <w:rPr>
          <w:rFonts w:eastAsia="Calibri"/>
          <w:lang w:val="en-AU"/>
        </w:rPr>
        <w:t xml:space="preserve"> of which it was said </w:t>
      </w:r>
      <w:r w:rsidR="00172BFA" w:rsidRPr="00E86F68">
        <w:rPr>
          <w:rFonts w:eastAsia="Calibri"/>
          <w:lang w:val="en-AU"/>
        </w:rPr>
        <w:t>‘</w:t>
      </w:r>
      <w:r w:rsidRPr="00E86F68">
        <w:rPr>
          <w:rFonts w:eastAsia="Calibri"/>
          <w:lang w:val="en-AU"/>
        </w:rPr>
        <w:t>The Master is dexterously conversant with the Sanskrit Language</w:t>
      </w:r>
      <w:r w:rsidR="00D8243A" w:rsidRPr="00E86F68">
        <w:rPr>
          <w:rFonts w:eastAsia="Calibri"/>
          <w:lang w:val="en-AU"/>
        </w:rPr>
        <w:t xml:space="preserve"> </w:t>
      </w:r>
      <w:r w:rsidRPr="00E86F68">
        <w:rPr>
          <w:rFonts w:eastAsia="Calibri"/>
          <w:lang w:val="en-AU"/>
        </w:rPr>
        <w:t>…</w:t>
      </w:r>
      <w:r w:rsidR="00D8243A" w:rsidRPr="00E86F68">
        <w:rPr>
          <w:rFonts w:eastAsia="Calibri"/>
          <w:lang w:val="en-AU"/>
        </w:rPr>
        <w:t xml:space="preserve"> </w:t>
      </w:r>
      <w:r w:rsidRPr="00E86F68">
        <w:rPr>
          <w:rFonts w:eastAsia="Calibri"/>
          <w:lang w:val="en-AU"/>
        </w:rPr>
        <w:t>strictly sticking to the Buddha</w:t>
      </w:r>
      <w:r w:rsidR="00172BFA" w:rsidRPr="00E86F68">
        <w:rPr>
          <w:rFonts w:eastAsia="Calibri"/>
          <w:lang w:val="en-AU"/>
        </w:rPr>
        <w:t>’</w:t>
      </w:r>
      <w:r w:rsidRPr="00E86F68">
        <w:rPr>
          <w:rFonts w:eastAsia="Calibri"/>
          <w:lang w:val="en-AU"/>
        </w:rPr>
        <w:t>s meanings, he does not add any embellishments to his translations</w:t>
      </w:r>
      <w:r w:rsidR="00172BFA" w:rsidRPr="00E86F68">
        <w:rPr>
          <w:rFonts w:eastAsia="Calibri"/>
          <w:lang w:val="en-AU"/>
        </w:rPr>
        <w:t>’</w:t>
      </w:r>
      <w:r w:rsidRPr="00E86F68">
        <w:rPr>
          <w:rFonts w:eastAsia="Calibri"/>
          <w:lang w:val="en-AU"/>
        </w:rPr>
        <w:t xml:space="preserve"> (</w:t>
      </w:r>
      <w:r w:rsidRPr="00E86F68">
        <w:rPr>
          <w:rFonts w:eastAsia="Calibri"/>
          <w:i/>
          <w:lang w:val="en-AU"/>
        </w:rPr>
        <w:t>Eulogy</w:t>
      </w:r>
      <w:r w:rsidRPr="00E86F68">
        <w:rPr>
          <w:rFonts w:eastAsia="Calibri"/>
          <w:lang w:val="en-AU"/>
        </w:rPr>
        <w:t>,</w:t>
      </w:r>
      <w:r w:rsidRPr="00E86F68">
        <w:rPr>
          <w:rFonts w:eastAsia="Calibri"/>
          <w:i/>
          <w:iCs/>
          <w:lang w:val="en-AU"/>
        </w:rPr>
        <w:t xml:space="preserve"> </w:t>
      </w:r>
      <w:r w:rsidRPr="00E86F68">
        <w:rPr>
          <w:rFonts w:eastAsia="Calibri"/>
          <w:lang w:val="en-AU"/>
        </w:rPr>
        <w:t>Li 1996:</w:t>
      </w:r>
      <w:r w:rsidR="00D8243A" w:rsidRPr="00E86F68">
        <w:rPr>
          <w:rFonts w:eastAsia="Calibri"/>
          <w:lang w:val="en-AU"/>
        </w:rPr>
        <w:t xml:space="preserve"> </w:t>
      </w:r>
      <w:r w:rsidRPr="00E86F68">
        <w:rPr>
          <w:rFonts w:eastAsia="Calibri"/>
          <w:lang w:val="en-AU"/>
        </w:rPr>
        <w:t>395)</w:t>
      </w:r>
      <w:r w:rsidR="00D8243A" w:rsidRPr="00E86F68">
        <w:rPr>
          <w:rFonts w:eastAsia="Calibri"/>
          <w:lang w:val="en-AU"/>
        </w:rPr>
        <w:t>.</w:t>
      </w:r>
    </w:p>
    <w:p w14:paraId="3C3A4BEA" w14:textId="17C83E9A" w:rsidR="007F27F8" w:rsidRPr="00E86F68" w:rsidRDefault="007F27F8" w:rsidP="009F49AC">
      <w:pPr>
        <w:pStyle w:val="VCAAbullet"/>
        <w:rPr>
          <w:rFonts w:eastAsia="Calibri"/>
          <w:lang w:val="en-AU"/>
        </w:rPr>
      </w:pPr>
      <w:r w:rsidRPr="00E86F68">
        <w:rPr>
          <w:rFonts w:eastAsia="Calibri"/>
          <w:lang w:val="en-AU"/>
        </w:rPr>
        <w:t xml:space="preserve">He wrote his knowledge of the 110 </w:t>
      </w:r>
      <w:r w:rsidR="00D8243A" w:rsidRPr="00E86F68">
        <w:rPr>
          <w:rFonts w:eastAsia="Calibri"/>
          <w:lang w:val="en-AU"/>
        </w:rPr>
        <w:t>k</w:t>
      </w:r>
      <w:r w:rsidRPr="00E86F68">
        <w:rPr>
          <w:rFonts w:eastAsia="Calibri"/>
          <w:lang w:val="en-AU"/>
        </w:rPr>
        <w:t>ingdoms along the Silk Road routes he had traversed</w:t>
      </w:r>
      <w:r w:rsidR="00D8243A" w:rsidRPr="00E86F68">
        <w:rPr>
          <w:rFonts w:eastAsia="Calibri"/>
          <w:lang w:val="en-AU"/>
        </w:rPr>
        <w:t>,</w:t>
      </w:r>
      <w:r w:rsidRPr="00E86F68">
        <w:rPr>
          <w:rFonts w:eastAsia="Calibri"/>
          <w:lang w:val="en-AU"/>
        </w:rPr>
        <w:t xml:space="preserve"> which the emperor needed to plan military campaigns</w:t>
      </w:r>
      <w:r w:rsidR="00D8243A" w:rsidRPr="00E86F68">
        <w:rPr>
          <w:rFonts w:eastAsia="Calibri"/>
          <w:lang w:val="en-AU"/>
        </w:rPr>
        <w:t>,</w:t>
      </w:r>
      <w:r w:rsidRPr="00E86F68">
        <w:rPr>
          <w:rFonts w:eastAsia="Calibri"/>
          <w:lang w:val="en-AU"/>
        </w:rPr>
        <w:t xml:space="preserve"> in </w:t>
      </w:r>
      <w:r w:rsidRPr="00E86F68">
        <w:rPr>
          <w:rFonts w:eastAsia="Calibri"/>
          <w:i/>
          <w:color w:val="222222"/>
          <w:shd w:val="clear" w:color="auto" w:fill="FFFFFF"/>
          <w:lang w:val="en-AU"/>
        </w:rPr>
        <w:t>The Great Tang Dynasty Record of the Western Regions</w:t>
      </w:r>
      <w:r w:rsidR="00D8243A" w:rsidRPr="00E86F68">
        <w:rPr>
          <w:rFonts w:eastAsia="Calibri"/>
          <w:color w:val="222222"/>
          <w:shd w:val="clear" w:color="auto" w:fill="FFFFFF"/>
          <w:lang w:val="en-AU"/>
        </w:rPr>
        <w:t xml:space="preserve">. </w:t>
      </w:r>
      <w:proofErr w:type="gramStart"/>
      <w:r w:rsidR="00D8243A" w:rsidRPr="00E86F68">
        <w:rPr>
          <w:rFonts w:eastAsia="Calibri"/>
          <w:color w:val="222222"/>
          <w:shd w:val="clear" w:color="auto" w:fill="FFFFFF"/>
          <w:lang w:val="en-AU"/>
        </w:rPr>
        <w:t>Y</w:t>
      </w:r>
      <w:r w:rsidRPr="00E86F68">
        <w:rPr>
          <w:rFonts w:eastAsia="Calibri"/>
          <w:lang w:val="en-AU"/>
        </w:rPr>
        <w:t>ears</w:t>
      </w:r>
      <w:proofErr w:type="gramEnd"/>
      <w:r w:rsidRPr="00E86F68">
        <w:rPr>
          <w:rFonts w:eastAsia="Calibri"/>
          <w:lang w:val="en-AU"/>
        </w:rPr>
        <w:t xml:space="preserve"> later archaeologists found the lost cities of the Silk Road</w:t>
      </w:r>
      <w:r w:rsidR="00D8243A" w:rsidRPr="00E86F68">
        <w:rPr>
          <w:rFonts w:eastAsia="Calibri"/>
          <w:lang w:val="en-AU"/>
        </w:rPr>
        <w:t>.</w:t>
      </w:r>
    </w:p>
    <w:p w14:paraId="237F2D72" w14:textId="77777777" w:rsidR="007F27F8" w:rsidRPr="00E86F68" w:rsidRDefault="007F27F8" w:rsidP="009F49AC">
      <w:pPr>
        <w:pStyle w:val="VCAAbullet"/>
        <w:rPr>
          <w:rFonts w:eastAsia="Calibri"/>
          <w:lang w:val="en-AU"/>
        </w:rPr>
      </w:pPr>
      <w:proofErr w:type="spellStart"/>
      <w:r w:rsidRPr="00E86F68">
        <w:rPr>
          <w:rFonts w:eastAsia="Calibri"/>
          <w:lang w:val="en-AU"/>
        </w:rPr>
        <w:t>Xuanzang</w:t>
      </w:r>
      <w:proofErr w:type="spellEnd"/>
      <w:r w:rsidRPr="00E86F68">
        <w:rPr>
          <w:rFonts w:eastAsia="Calibri"/>
          <w:lang w:val="en-AU"/>
        </w:rPr>
        <w:t xml:space="preserve"> commissioned the Emperor </w:t>
      </w:r>
      <w:proofErr w:type="spellStart"/>
      <w:r w:rsidRPr="00E86F68">
        <w:rPr>
          <w:rFonts w:eastAsia="Calibri"/>
          <w:lang w:val="en-AU"/>
        </w:rPr>
        <w:t>Taizong</w:t>
      </w:r>
      <w:proofErr w:type="spellEnd"/>
      <w:r w:rsidRPr="00E86F68">
        <w:rPr>
          <w:rFonts w:eastAsia="Calibri"/>
          <w:lang w:val="en-AU"/>
        </w:rPr>
        <w:t xml:space="preserve"> to write the preface to his translation of the Sutras, thus giving them official authority.</w:t>
      </w:r>
    </w:p>
    <w:p w14:paraId="60FF354B" w14:textId="0938187F" w:rsidR="007F27F8" w:rsidRPr="00E86F68" w:rsidRDefault="007F27F8" w:rsidP="009F49AC">
      <w:pPr>
        <w:pStyle w:val="VCAAbullet"/>
        <w:rPr>
          <w:rFonts w:eastAsia="Calibri"/>
          <w:lang w:val="en-AU"/>
        </w:rPr>
      </w:pPr>
      <w:proofErr w:type="spellStart"/>
      <w:r w:rsidRPr="00E86F68">
        <w:rPr>
          <w:rFonts w:eastAsia="Calibri"/>
          <w:lang w:val="en-AU"/>
        </w:rPr>
        <w:t>Xuanzang</w:t>
      </w:r>
      <w:r w:rsidR="00172BFA" w:rsidRPr="00E86F68">
        <w:rPr>
          <w:rFonts w:eastAsia="Calibri"/>
          <w:lang w:val="en-AU"/>
        </w:rPr>
        <w:t>’</w:t>
      </w:r>
      <w:r w:rsidRPr="00E86F68">
        <w:rPr>
          <w:rFonts w:eastAsia="Calibri"/>
          <w:lang w:val="en-AU"/>
        </w:rPr>
        <w:t>s</w:t>
      </w:r>
      <w:proofErr w:type="spellEnd"/>
      <w:r w:rsidRPr="00E86F68">
        <w:rPr>
          <w:rFonts w:eastAsia="Calibri"/>
          <w:lang w:val="en-AU"/>
        </w:rPr>
        <w:t xml:space="preserve"> monumental efforts translating 1335 w</w:t>
      </w:r>
      <w:r w:rsidR="00856202" w:rsidRPr="00E86F68">
        <w:rPr>
          <w:rFonts w:eastAsia="Calibri"/>
          <w:lang w:val="en-AU"/>
        </w:rPr>
        <w:t>ork</w:t>
      </w:r>
      <w:r w:rsidRPr="00E86F68">
        <w:rPr>
          <w:rFonts w:eastAsia="Calibri"/>
          <w:lang w:val="en-AU"/>
        </w:rPr>
        <w:t xml:space="preserve">s, including the Heart and Lotus Sutras, effectively moved the spiritual home of the </w:t>
      </w:r>
      <w:r w:rsidR="00D8243A" w:rsidRPr="00E86F68">
        <w:rPr>
          <w:rFonts w:eastAsia="Calibri"/>
          <w:lang w:val="en-AU"/>
        </w:rPr>
        <w:t>w</w:t>
      </w:r>
      <w:r w:rsidRPr="00E86F68">
        <w:rPr>
          <w:rFonts w:eastAsia="Calibri"/>
          <w:lang w:val="en-AU"/>
        </w:rPr>
        <w:t>orld view of Buddhism from Nepal and India to China.</w:t>
      </w:r>
    </w:p>
    <w:p w14:paraId="5D7D808D" w14:textId="77777777" w:rsidR="007F27F8" w:rsidRPr="00E86F68" w:rsidRDefault="007F27F8" w:rsidP="009F49AC">
      <w:pPr>
        <w:pStyle w:val="VCAAbullet"/>
        <w:rPr>
          <w:rFonts w:eastAsia="Calibri"/>
          <w:lang w:val="en-AU"/>
        </w:rPr>
      </w:pPr>
      <w:r w:rsidRPr="00E86F68">
        <w:rPr>
          <w:rFonts w:eastAsia="Calibri"/>
          <w:lang w:val="en-AU"/>
        </w:rPr>
        <w:t>He was an authoritative translator of Sanskrit. Buddhist scholars have used and still do to use his works to clarify Sanskrit documents.</w:t>
      </w:r>
    </w:p>
    <w:p w14:paraId="12DACDA8" w14:textId="0AAFC1DD" w:rsidR="007F27F8" w:rsidRPr="00E86F68" w:rsidRDefault="007F27F8" w:rsidP="00D8243A">
      <w:pPr>
        <w:pStyle w:val="VCAAbody"/>
        <w:rPr>
          <w:lang w:val="en-AU"/>
        </w:rPr>
      </w:pPr>
      <w:r w:rsidRPr="00E86F68">
        <w:rPr>
          <w:lang w:val="en-AU"/>
        </w:rPr>
        <w:t>2. Now using</w:t>
      </w:r>
      <w:r w:rsidR="00D8243A" w:rsidRPr="00E86F68">
        <w:rPr>
          <w:lang w:val="en-AU"/>
        </w:rPr>
        <w:t xml:space="preserve"> both</w:t>
      </w:r>
      <w:r w:rsidRPr="00E86F68">
        <w:rPr>
          <w:lang w:val="en-AU"/>
        </w:rPr>
        <w:t xml:space="preserve"> the information above and </w:t>
      </w:r>
      <w:r w:rsidR="00D8243A" w:rsidRPr="00E86F68">
        <w:rPr>
          <w:lang w:val="en-AU"/>
        </w:rPr>
        <w:t xml:space="preserve">to the overview of Buddhism in </w:t>
      </w:r>
      <w:hyperlink r:id="rId38" w:history="1">
        <w:r w:rsidR="00D8243A" w:rsidRPr="00E86F68">
          <w:rPr>
            <w:rStyle w:val="Hyperlink"/>
            <w:lang w:val="en-AU"/>
          </w:rPr>
          <w:t>Learning about world views and religions</w:t>
        </w:r>
      </w:hyperlink>
      <w:r w:rsidR="00D8243A" w:rsidRPr="00E86F68">
        <w:rPr>
          <w:lang w:val="en-AU"/>
        </w:rPr>
        <w:t xml:space="preserve"> (Victorian Curriculum F–10 document),</w:t>
      </w:r>
      <w:r w:rsidRPr="00E86F68">
        <w:rPr>
          <w:lang w:val="en-AU"/>
        </w:rPr>
        <w:t xml:space="preserve"> discuss some of the following questions and statements. This discussion could be conducted as a class dialogue</w:t>
      </w:r>
      <w:r w:rsidR="00D8243A" w:rsidRPr="00E86F68">
        <w:rPr>
          <w:lang w:val="en-AU"/>
        </w:rPr>
        <w:t xml:space="preserve"> or </w:t>
      </w:r>
      <w:r w:rsidRPr="00E86F68">
        <w:rPr>
          <w:lang w:val="en-AU"/>
        </w:rPr>
        <w:t xml:space="preserve">in a Socratic circle, </w:t>
      </w:r>
      <w:r w:rsidR="00D8243A" w:rsidRPr="00E86F68">
        <w:rPr>
          <w:lang w:val="en-AU"/>
        </w:rPr>
        <w:t xml:space="preserve">or students could conduct </w:t>
      </w:r>
      <w:r w:rsidRPr="00E86F68">
        <w:rPr>
          <w:lang w:val="en-AU"/>
        </w:rPr>
        <w:t xml:space="preserve">short oral presentations or </w:t>
      </w:r>
      <w:r w:rsidR="00D8243A" w:rsidRPr="00E86F68">
        <w:rPr>
          <w:lang w:val="en-AU"/>
        </w:rPr>
        <w:t>create</w:t>
      </w:r>
      <w:r w:rsidRPr="00E86F68">
        <w:rPr>
          <w:lang w:val="en-AU"/>
        </w:rPr>
        <w:t xml:space="preserve"> storyboard</w:t>
      </w:r>
      <w:r w:rsidR="00D8243A" w:rsidRPr="00E86F68">
        <w:rPr>
          <w:lang w:val="en-AU"/>
        </w:rPr>
        <w:t>s</w:t>
      </w:r>
      <w:r w:rsidRPr="00E86F68">
        <w:rPr>
          <w:lang w:val="en-AU"/>
        </w:rPr>
        <w:t xml:space="preserve"> to present to the class.</w:t>
      </w:r>
    </w:p>
    <w:p w14:paraId="635D49D8" w14:textId="13ACF97B" w:rsidR="007F27F8" w:rsidRPr="00E86F68" w:rsidRDefault="00075150" w:rsidP="009F49AC">
      <w:pPr>
        <w:pStyle w:val="VCAAbody"/>
        <w:rPr>
          <w:lang w:val="en-AU"/>
        </w:rPr>
      </w:pPr>
      <w:r w:rsidRPr="00E86F68">
        <w:rPr>
          <w:lang w:val="en-AU"/>
        </w:rPr>
        <w:lastRenderedPageBreak/>
        <w:t xml:space="preserve">3. </w:t>
      </w:r>
      <w:r w:rsidR="007F27F8" w:rsidRPr="00E86F68">
        <w:rPr>
          <w:lang w:val="en-AU"/>
        </w:rPr>
        <w:t>Write</w:t>
      </w:r>
      <w:r w:rsidR="00D8243A" w:rsidRPr="00E86F68">
        <w:rPr>
          <w:lang w:val="en-AU"/>
        </w:rPr>
        <w:t xml:space="preserve"> your</w:t>
      </w:r>
      <w:r w:rsidR="007F27F8" w:rsidRPr="00E86F68">
        <w:rPr>
          <w:lang w:val="en-AU"/>
        </w:rPr>
        <w:t xml:space="preserve"> key points in the spaces </w:t>
      </w:r>
      <w:r w:rsidR="00D8243A" w:rsidRPr="00E86F68">
        <w:rPr>
          <w:lang w:val="en-AU"/>
        </w:rPr>
        <w:t xml:space="preserve">below </w:t>
      </w:r>
      <w:r w:rsidR="007F27F8" w:rsidRPr="00E86F68">
        <w:rPr>
          <w:lang w:val="en-AU"/>
        </w:rPr>
        <w:t xml:space="preserve">during the discussion. </w:t>
      </w:r>
    </w:p>
    <w:p w14:paraId="74A1BC7D" w14:textId="6F106771" w:rsidR="007F27F8" w:rsidRPr="00E86F68" w:rsidRDefault="007F27F8" w:rsidP="007A7970">
      <w:pPr>
        <w:pStyle w:val="VCAAbody"/>
        <w:pBdr>
          <w:between w:val="dashed" w:sz="4" w:space="1" w:color="auto"/>
        </w:pBdr>
        <w:rPr>
          <w:lang w:val="en-AU"/>
        </w:rPr>
      </w:pPr>
      <w:r w:rsidRPr="00E86F68">
        <w:rPr>
          <w:lang w:val="en-AU"/>
        </w:rPr>
        <w:t>Does suffering exist?</w:t>
      </w:r>
    </w:p>
    <w:p w14:paraId="2F191DAD"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7194353C"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5DCB3243"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09ABD02C" w14:textId="00B42159" w:rsidR="007F27F8" w:rsidRPr="00E86F68" w:rsidRDefault="007F27F8" w:rsidP="00CA4C15">
      <w:pPr>
        <w:pStyle w:val="VCAAbody"/>
        <w:rPr>
          <w:lang w:val="en-AU"/>
        </w:rPr>
      </w:pPr>
      <w:r w:rsidRPr="00E86F68">
        <w:rPr>
          <w:lang w:val="en-AU"/>
        </w:rPr>
        <w:t xml:space="preserve">How can </w:t>
      </w:r>
      <w:r w:rsidR="00D8243A" w:rsidRPr="00E86F68">
        <w:rPr>
          <w:lang w:val="en-AU"/>
        </w:rPr>
        <w:t xml:space="preserve">we </w:t>
      </w:r>
      <w:r w:rsidRPr="00E86F68">
        <w:rPr>
          <w:lang w:val="en-AU"/>
        </w:rPr>
        <w:t>escape</w:t>
      </w:r>
      <w:r w:rsidR="00D8243A" w:rsidRPr="00E86F68">
        <w:rPr>
          <w:lang w:val="en-AU"/>
        </w:rPr>
        <w:t xml:space="preserve"> suffering</w:t>
      </w:r>
      <w:r w:rsidRPr="00E86F68">
        <w:rPr>
          <w:lang w:val="en-AU"/>
        </w:rPr>
        <w:t>?</w:t>
      </w:r>
    </w:p>
    <w:p w14:paraId="3883FEAD"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3ACDFBFA"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0B488A74"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71E0CB32" w14:textId="77777777" w:rsidR="007F27F8" w:rsidRPr="00E86F68" w:rsidRDefault="007F27F8" w:rsidP="00CA4C15">
      <w:pPr>
        <w:pStyle w:val="VCAAbody"/>
        <w:rPr>
          <w:lang w:val="en-AU"/>
        </w:rPr>
      </w:pPr>
      <w:r w:rsidRPr="00E86F68">
        <w:rPr>
          <w:lang w:val="en-AU"/>
        </w:rPr>
        <w:t>Is winning or losing a debate more important than the quality of points and arguments raised?</w:t>
      </w:r>
    </w:p>
    <w:p w14:paraId="58BAFA30"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181CDD94"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266D3DF3"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4F7CBE08" w14:textId="77777777" w:rsidR="007F27F8" w:rsidRPr="00E86F68" w:rsidRDefault="007F27F8" w:rsidP="00CA4C15">
      <w:pPr>
        <w:pStyle w:val="VCAAbody"/>
        <w:rPr>
          <w:lang w:val="en-AU"/>
        </w:rPr>
      </w:pPr>
      <w:r w:rsidRPr="00E86F68">
        <w:rPr>
          <w:lang w:val="en-AU"/>
        </w:rPr>
        <w:t>Is it better to be feared or revered as a ruler?</w:t>
      </w:r>
    </w:p>
    <w:p w14:paraId="6CA813CB"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070C3C19"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7B6A4D8A"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496B0DBD" w14:textId="77777777" w:rsidR="007F27F8" w:rsidRPr="00E86F68" w:rsidRDefault="007F27F8" w:rsidP="00CA4C15">
      <w:pPr>
        <w:pStyle w:val="VCAAbody"/>
        <w:rPr>
          <w:lang w:val="en-AU"/>
        </w:rPr>
      </w:pPr>
      <w:r w:rsidRPr="00E86F68">
        <w:rPr>
          <w:lang w:val="en-AU"/>
        </w:rPr>
        <w:t>Nothing is real.</w:t>
      </w:r>
    </w:p>
    <w:p w14:paraId="49C7C2A6"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0F8335A5"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37ADBE87"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75D5F615" w14:textId="77777777" w:rsidR="007F27F8" w:rsidRPr="00E86F68" w:rsidRDefault="007F27F8" w:rsidP="00CA4C15">
      <w:pPr>
        <w:pStyle w:val="VCAAbody"/>
        <w:rPr>
          <w:lang w:val="en-AU"/>
        </w:rPr>
      </w:pPr>
      <w:r w:rsidRPr="00E86F68">
        <w:rPr>
          <w:lang w:val="en-AU"/>
        </w:rPr>
        <w:t>Everything changes.</w:t>
      </w:r>
    </w:p>
    <w:p w14:paraId="29915F03"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48F6CE21"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3F4EB23D"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5B8BCF78" w14:textId="77777777" w:rsidR="007F27F8" w:rsidRPr="00E86F68" w:rsidRDefault="007F27F8" w:rsidP="00CA4C15">
      <w:pPr>
        <w:pStyle w:val="VCAAbody"/>
        <w:rPr>
          <w:lang w:val="en-AU"/>
        </w:rPr>
      </w:pPr>
      <w:r w:rsidRPr="00E86F68">
        <w:rPr>
          <w:lang w:val="en-AU"/>
        </w:rPr>
        <w:t>Can tolerance and love overcome violence?</w:t>
      </w:r>
    </w:p>
    <w:p w14:paraId="0A728F85"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67F89816"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46EF7BBA"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1444E7F4" w14:textId="77777777" w:rsidR="007F27F8" w:rsidRPr="00E86F68" w:rsidRDefault="007F27F8" w:rsidP="00CA4C15">
      <w:pPr>
        <w:pStyle w:val="VCAAbody"/>
        <w:rPr>
          <w:lang w:val="en-AU"/>
        </w:rPr>
      </w:pPr>
      <w:r w:rsidRPr="00E86F68">
        <w:rPr>
          <w:lang w:val="en-AU"/>
        </w:rPr>
        <w:t>Is it preferable to change one person or a group for the better?</w:t>
      </w:r>
    </w:p>
    <w:p w14:paraId="530D3CC0"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3DE06C0A"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659D90C0"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6FA4AD32" w14:textId="77777777" w:rsidR="007F27F8" w:rsidRPr="00E86F68" w:rsidRDefault="007F27F8" w:rsidP="00CA4C15">
      <w:pPr>
        <w:pStyle w:val="VCAAbody"/>
        <w:rPr>
          <w:lang w:val="en-AU"/>
        </w:rPr>
      </w:pPr>
      <w:r w:rsidRPr="00E86F68">
        <w:rPr>
          <w:lang w:val="en-AU"/>
        </w:rPr>
        <w:t>Is the world real but the way we see it unreal?</w:t>
      </w:r>
    </w:p>
    <w:p w14:paraId="36F2AEFB"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172FAD2D"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1B135098" w14:textId="77777777" w:rsidR="00CA4C15" w:rsidRPr="00E86F68" w:rsidRDefault="00CA4C15" w:rsidP="00CA4C15">
      <w:pPr>
        <w:pStyle w:val="VCAAworksheetanswerlines"/>
      </w:pP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r w:rsidRPr="00E86F68">
        <w:tab/>
      </w:r>
    </w:p>
    <w:p w14:paraId="262268BB" w14:textId="0B3A1CCC" w:rsidR="007F27F8" w:rsidRPr="00E86F68" w:rsidRDefault="007F27F8" w:rsidP="00AC299F">
      <w:pPr>
        <w:pStyle w:val="VCAAbody"/>
        <w:rPr>
          <w:lang w:val="en-AU"/>
        </w:rPr>
      </w:pPr>
    </w:p>
    <w:sectPr w:rsidR="007F27F8" w:rsidRPr="00E86F68" w:rsidSect="00354636">
      <w:footerReference w:type="default" r:id="rId39"/>
      <w:footerReference w:type="first" r:id="rId40"/>
      <w:pgSz w:w="11906" w:h="16838" w:code="9"/>
      <w:pgMar w:top="0" w:right="1134" w:bottom="0" w:left="1134" w:header="567" w:footer="283"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AAFFD" w14:textId="77777777" w:rsidR="00BD6760" w:rsidRDefault="00BD6760" w:rsidP="00304EA1">
      <w:pPr>
        <w:spacing w:after="0" w:line="240" w:lineRule="auto"/>
      </w:pPr>
      <w:r>
        <w:separator/>
      </w:r>
    </w:p>
  </w:endnote>
  <w:endnote w:type="continuationSeparator" w:id="0">
    <w:p w14:paraId="012D3B1E" w14:textId="77777777" w:rsidR="00BD6760" w:rsidRDefault="00BD676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uni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106A6" w14:textId="77777777" w:rsidR="00BD6760" w:rsidRDefault="00BD6760" w:rsidP="00D652E8">
    <w:pPr>
      <w:pStyle w:val="Footer"/>
      <w:tabs>
        <w:tab w:val="clear" w:pos="9026"/>
        <w:tab w:val="left" w:pos="567"/>
        <w:tab w:val="right" w:pos="11340"/>
      </w:tabs>
      <w:jc w:val="center"/>
    </w:pPr>
    <w:r>
      <w:rPr>
        <w:noProof/>
        <w:lang w:val="en-AU" w:eastAsia="en-AU"/>
      </w:rPr>
      <w:drawing>
        <wp:inline distT="0" distB="0" distL="0" distR="0" wp14:anchorId="688D31A8" wp14:editId="0BB6E75B">
          <wp:extent cx="6840000" cy="1560641"/>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1C11" w14:textId="77777777" w:rsidR="00BD6760" w:rsidRDefault="00BD6760"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CED6" w14:textId="611DD66E" w:rsidR="00BD6760" w:rsidRDefault="00BD6760" w:rsidP="001363D1">
    <w:pPr>
      <w:pStyle w:val="VCAAcaptionsandfootnotes"/>
    </w:pPr>
    <w:r w:rsidRPr="00BC3456">
      <w:rPr>
        <w:color w:val="auto"/>
      </w:rPr>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6F6E99">
      <w:rPr>
        <w:noProof/>
      </w:rPr>
      <w:t>5</w:t>
    </w:r>
    <w:r w:rsidRPr="00B41951">
      <w:rPr>
        <w:noProof/>
      </w:rPr>
      <w:fldChar w:fldCharType="end"/>
    </w:r>
  </w:p>
  <w:p w14:paraId="086B88C3" w14:textId="7AD3B8A7" w:rsidR="00BD6760" w:rsidRDefault="00BD676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C883B" w14:textId="57BCF64E" w:rsidR="00BD6760" w:rsidRDefault="00BD6760" w:rsidP="001363D1">
    <w:pPr>
      <w:pStyle w:val="VCAAcaptionsandfootnotes"/>
    </w:pPr>
    <w:r w:rsidRPr="004638D6">
      <w:rPr>
        <w:color w:val="auto"/>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6F6E99">
      <w:rPr>
        <w:noProof/>
      </w:rPr>
      <w:t>3</w:t>
    </w:r>
    <w:r w:rsidRPr="00B41951">
      <w:rPr>
        <w:noProof/>
      </w:rPr>
      <w:fldChar w:fldCharType="end"/>
    </w:r>
  </w:p>
  <w:p w14:paraId="67530B65" w14:textId="218EBE70" w:rsidR="00BD6760" w:rsidRDefault="00BD67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40E59" w14:textId="77777777" w:rsidR="00BD6760" w:rsidRDefault="00BD6760" w:rsidP="00304EA1">
      <w:pPr>
        <w:spacing w:after="0" w:line="240" w:lineRule="auto"/>
      </w:pPr>
      <w:r>
        <w:separator/>
      </w:r>
    </w:p>
  </w:footnote>
  <w:footnote w:type="continuationSeparator" w:id="0">
    <w:p w14:paraId="4C42B584" w14:textId="77777777" w:rsidR="00BD6760" w:rsidRDefault="00BD676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CE43" w14:textId="77777777" w:rsidR="00BD6760" w:rsidRPr="00A77F1C" w:rsidRDefault="00BD6760" w:rsidP="00942DF4">
    <w:pPr>
      <w:pStyle w:val="VCAAcaptionsandfootnotes"/>
      <w:rPr>
        <w:color w:val="999999" w:themeColor="accent2"/>
      </w:rPr>
    </w:pPr>
    <w:r>
      <w:rPr>
        <w:color w:val="999999" w:themeColor="accent2"/>
        <w:lang w:val="en-AU"/>
      </w:rPr>
      <w:t>Ideas that travelled – Learning about world views and religions, History, Levels 7 and 8</w:t>
    </w:r>
  </w:p>
  <w:p w14:paraId="3CE85293" w14:textId="04567749" w:rsidR="00BD6760" w:rsidRPr="00D86DE4" w:rsidRDefault="00BD6760" w:rsidP="001363D1">
    <w:pPr>
      <w:pStyle w:val="VCAAcaptionsandfootnotes"/>
      <w:tabs>
        <w:tab w:val="left" w:pos="3255"/>
      </w:tabs>
      <w:rPr>
        <w:color w:val="999999" w:themeColor="accent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D3941" w14:textId="459297C3" w:rsidR="00BD6760" w:rsidRDefault="00BD6760" w:rsidP="00D652E8">
    <w:pPr>
      <w:pStyle w:val="Header"/>
      <w:tabs>
        <w:tab w:val="left" w:pos="567"/>
      </w:tabs>
      <w:jc w:val="center"/>
    </w:pPr>
    <w:r>
      <w:rPr>
        <w:noProof/>
        <w:lang w:val="en-AU" w:eastAsia="en-AU"/>
      </w:rPr>
      <w:drawing>
        <wp:inline distT="0" distB="0" distL="0" distR="0" wp14:anchorId="4EE09534" wp14:editId="18C8C07D">
          <wp:extent cx="6839140" cy="828987"/>
          <wp:effectExtent l="0" t="0" r="0" b="9525"/>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283E5" w14:textId="1F6B28F8" w:rsidR="00BD6760" w:rsidRPr="00A77F1C" w:rsidRDefault="00BD6760" w:rsidP="00A77F1C">
    <w:pPr>
      <w:pStyle w:val="VCAAcaptionsandfootnotes"/>
      <w:rPr>
        <w:color w:val="999999" w:themeColor="accent2"/>
      </w:rPr>
    </w:pPr>
    <w:r>
      <w:rPr>
        <w:color w:val="999999" w:themeColor="accent2"/>
        <w:lang w:val="en-AU"/>
      </w:rPr>
      <w:t>Ideas that travelled – Learning about world views and religions, History, Years 7 and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37C65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8C0C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ACC0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68CF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F63E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1C75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FE4E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622F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7E6E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94A0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75F28"/>
    <w:multiLevelType w:val="hybridMultilevel"/>
    <w:tmpl w:val="CAEEAB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0D46A7"/>
    <w:multiLevelType w:val="hybridMultilevel"/>
    <w:tmpl w:val="7DC46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2F0DD5"/>
    <w:multiLevelType w:val="hybridMultilevel"/>
    <w:tmpl w:val="96662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AD7844"/>
    <w:multiLevelType w:val="hybridMultilevel"/>
    <w:tmpl w:val="EC94A2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CD61CC"/>
    <w:multiLevelType w:val="hybridMultilevel"/>
    <w:tmpl w:val="56C671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0E1BF6"/>
    <w:multiLevelType w:val="hybridMultilevel"/>
    <w:tmpl w:val="EC94A2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F2622"/>
    <w:multiLevelType w:val="hybridMultilevel"/>
    <w:tmpl w:val="4A6C9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B36BBD"/>
    <w:multiLevelType w:val="hybridMultilevel"/>
    <w:tmpl w:val="F2462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B6245F"/>
    <w:multiLevelType w:val="hybridMultilevel"/>
    <w:tmpl w:val="0E229382"/>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96FDF"/>
    <w:multiLevelType w:val="hybridMultilevel"/>
    <w:tmpl w:val="0BBECC52"/>
    <w:lvl w:ilvl="0" w:tplc="130872B8">
      <w:start w:val="1"/>
      <w:numFmt w:val="decimal"/>
      <w:pStyle w:val="VCAAnumber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00A64EA"/>
    <w:multiLevelType w:val="hybridMultilevel"/>
    <w:tmpl w:val="6436C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10A7828"/>
    <w:multiLevelType w:val="hybridMultilevel"/>
    <w:tmpl w:val="F22E7D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0F29B0"/>
    <w:multiLevelType w:val="hybridMultilevel"/>
    <w:tmpl w:val="18B43B1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631267FC"/>
    <w:multiLevelType w:val="hybridMultilevel"/>
    <w:tmpl w:val="01FEC9D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C45FFF"/>
    <w:multiLevelType w:val="hybridMultilevel"/>
    <w:tmpl w:val="18B43B1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EE63811"/>
    <w:multiLevelType w:val="hybridMultilevel"/>
    <w:tmpl w:val="537AF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64BB5"/>
    <w:multiLevelType w:val="multilevel"/>
    <w:tmpl w:val="4F8E4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FB203D"/>
    <w:multiLevelType w:val="hybridMultilevel"/>
    <w:tmpl w:val="1690F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0"/>
  </w:num>
  <w:num w:numId="4">
    <w:abstractNumId w:val="13"/>
  </w:num>
  <w:num w:numId="5">
    <w:abstractNumId w:val="23"/>
  </w:num>
  <w:num w:numId="6">
    <w:abstractNumId w:val="29"/>
  </w:num>
  <w:num w:numId="7">
    <w:abstractNumId w:val="19"/>
  </w:num>
  <w:num w:numId="8">
    <w:abstractNumId w:val="18"/>
  </w:num>
  <w:num w:numId="9">
    <w:abstractNumId w:val="14"/>
  </w:num>
  <w:num w:numId="10">
    <w:abstractNumId w:val="16"/>
  </w:num>
  <w:num w:numId="11">
    <w:abstractNumId w:val="31"/>
  </w:num>
  <w:num w:numId="12">
    <w:abstractNumId w:val="12"/>
  </w:num>
  <w:num w:numId="13">
    <w:abstractNumId w:val="15"/>
  </w:num>
  <w:num w:numId="14">
    <w:abstractNumId w:val="27"/>
  </w:num>
  <w:num w:numId="15">
    <w:abstractNumId w:val="17"/>
  </w:num>
  <w:num w:numId="16">
    <w:abstractNumId w:val="25"/>
  </w:num>
  <w:num w:numId="17">
    <w:abstractNumId w:val="24"/>
  </w:num>
  <w:num w:numId="18">
    <w:abstractNumId w:val="28"/>
  </w:num>
  <w:num w:numId="19">
    <w:abstractNumId w:val="21"/>
  </w:num>
  <w:num w:numId="20">
    <w:abstractNumId w:val="10"/>
  </w:num>
  <w:num w:numId="21">
    <w:abstractNumId w:val="20"/>
    <w:lvlOverride w:ilvl="0">
      <w:startOverride w:val="1"/>
    </w:lvlOverride>
  </w:num>
  <w:num w:numId="22">
    <w:abstractNumId w:val="20"/>
    <w:lvlOverride w:ilvl="0">
      <w:startOverride w:val="1"/>
    </w:lvlOverride>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56"/>
    <w:rsid w:val="00002D86"/>
    <w:rsid w:val="0003575C"/>
    <w:rsid w:val="00040534"/>
    <w:rsid w:val="0004303D"/>
    <w:rsid w:val="00050799"/>
    <w:rsid w:val="0005615B"/>
    <w:rsid w:val="0005780E"/>
    <w:rsid w:val="00060A3B"/>
    <w:rsid w:val="00062460"/>
    <w:rsid w:val="000627E9"/>
    <w:rsid w:val="0006633D"/>
    <w:rsid w:val="000717CD"/>
    <w:rsid w:val="00075150"/>
    <w:rsid w:val="000800BF"/>
    <w:rsid w:val="000862FB"/>
    <w:rsid w:val="00090BC9"/>
    <w:rsid w:val="000914BA"/>
    <w:rsid w:val="000948E6"/>
    <w:rsid w:val="000A71F7"/>
    <w:rsid w:val="000A7CAC"/>
    <w:rsid w:val="000D25F7"/>
    <w:rsid w:val="000D35F6"/>
    <w:rsid w:val="000D7D4C"/>
    <w:rsid w:val="000E3265"/>
    <w:rsid w:val="000E4034"/>
    <w:rsid w:val="000F09E4"/>
    <w:rsid w:val="000F151B"/>
    <w:rsid w:val="000F16FD"/>
    <w:rsid w:val="000F1D5C"/>
    <w:rsid w:val="000F3A47"/>
    <w:rsid w:val="000F4281"/>
    <w:rsid w:val="001012EB"/>
    <w:rsid w:val="00105D90"/>
    <w:rsid w:val="00114668"/>
    <w:rsid w:val="00116D6D"/>
    <w:rsid w:val="0012390E"/>
    <w:rsid w:val="001309CD"/>
    <w:rsid w:val="001335DF"/>
    <w:rsid w:val="001363D1"/>
    <w:rsid w:val="001457DB"/>
    <w:rsid w:val="001544F1"/>
    <w:rsid w:val="0016295D"/>
    <w:rsid w:val="00163FEA"/>
    <w:rsid w:val="00164266"/>
    <w:rsid w:val="00167DF0"/>
    <w:rsid w:val="00172BFA"/>
    <w:rsid w:val="001807AA"/>
    <w:rsid w:val="00182B7F"/>
    <w:rsid w:val="001A67E9"/>
    <w:rsid w:val="001B03CF"/>
    <w:rsid w:val="001C207C"/>
    <w:rsid w:val="001C26A7"/>
    <w:rsid w:val="001C449D"/>
    <w:rsid w:val="001C682D"/>
    <w:rsid w:val="001E4277"/>
    <w:rsid w:val="001F6E6D"/>
    <w:rsid w:val="0020226F"/>
    <w:rsid w:val="00205431"/>
    <w:rsid w:val="00206EAB"/>
    <w:rsid w:val="002118F6"/>
    <w:rsid w:val="00214066"/>
    <w:rsid w:val="002214BA"/>
    <w:rsid w:val="00223C16"/>
    <w:rsid w:val="002278D9"/>
    <w:rsid w:val="002279BA"/>
    <w:rsid w:val="002329F3"/>
    <w:rsid w:val="002370C5"/>
    <w:rsid w:val="00241671"/>
    <w:rsid w:val="00243DD0"/>
    <w:rsid w:val="00243F0D"/>
    <w:rsid w:val="00244B0A"/>
    <w:rsid w:val="0024745D"/>
    <w:rsid w:val="00260A1A"/>
    <w:rsid w:val="002647BB"/>
    <w:rsid w:val="002754C1"/>
    <w:rsid w:val="002758BA"/>
    <w:rsid w:val="00275C4D"/>
    <w:rsid w:val="00275CF7"/>
    <w:rsid w:val="00277F02"/>
    <w:rsid w:val="00281FB0"/>
    <w:rsid w:val="002841C8"/>
    <w:rsid w:val="0028516B"/>
    <w:rsid w:val="00285D9A"/>
    <w:rsid w:val="00291C6C"/>
    <w:rsid w:val="0029561D"/>
    <w:rsid w:val="0029604B"/>
    <w:rsid w:val="002A07AE"/>
    <w:rsid w:val="002A36BE"/>
    <w:rsid w:val="002B1E9E"/>
    <w:rsid w:val="002B2185"/>
    <w:rsid w:val="002B2964"/>
    <w:rsid w:val="002B6A14"/>
    <w:rsid w:val="002B6B0E"/>
    <w:rsid w:val="002C6F90"/>
    <w:rsid w:val="002D3F39"/>
    <w:rsid w:val="002E6FCA"/>
    <w:rsid w:val="002F27EC"/>
    <w:rsid w:val="00300CD4"/>
    <w:rsid w:val="00302FB8"/>
    <w:rsid w:val="00303CDC"/>
    <w:rsid w:val="00304EA1"/>
    <w:rsid w:val="00314D81"/>
    <w:rsid w:val="0031607E"/>
    <w:rsid w:val="0031615C"/>
    <w:rsid w:val="00321950"/>
    <w:rsid w:val="00322FC6"/>
    <w:rsid w:val="003333D9"/>
    <w:rsid w:val="003357D0"/>
    <w:rsid w:val="00335EDC"/>
    <w:rsid w:val="00337948"/>
    <w:rsid w:val="00340107"/>
    <w:rsid w:val="003531D0"/>
    <w:rsid w:val="00354636"/>
    <w:rsid w:val="00356078"/>
    <w:rsid w:val="00364A08"/>
    <w:rsid w:val="00372956"/>
    <w:rsid w:val="00373F7D"/>
    <w:rsid w:val="0039195F"/>
    <w:rsid w:val="00391986"/>
    <w:rsid w:val="003A01ED"/>
    <w:rsid w:val="003A222E"/>
    <w:rsid w:val="003A2795"/>
    <w:rsid w:val="003B2E94"/>
    <w:rsid w:val="003C061A"/>
    <w:rsid w:val="003C0AC8"/>
    <w:rsid w:val="003C2614"/>
    <w:rsid w:val="003C7A76"/>
    <w:rsid w:val="003D4FAA"/>
    <w:rsid w:val="003D57A7"/>
    <w:rsid w:val="003D633C"/>
    <w:rsid w:val="003D73FF"/>
    <w:rsid w:val="003E2819"/>
    <w:rsid w:val="003E53C2"/>
    <w:rsid w:val="003E65FC"/>
    <w:rsid w:val="003E6AED"/>
    <w:rsid w:val="003E7B58"/>
    <w:rsid w:val="00400066"/>
    <w:rsid w:val="004014BC"/>
    <w:rsid w:val="00412F60"/>
    <w:rsid w:val="004131E5"/>
    <w:rsid w:val="004168D4"/>
    <w:rsid w:val="00417AA3"/>
    <w:rsid w:val="00427AC6"/>
    <w:rsid w:val="0043170D"/>
    <w:rsid w:val="004369F4"/>
    <w:rsid w:val="00440B32"/>
    <w:rsid w:val="00444619"/>
    <w:rsid w:val="00455067"/>
    <w:rsid w:val="00456D16"/>
    <w:rsid w:val="00456DE5"/>
    <w:rsid w:val="0046078D"/>
    <w:rsid w:val="00460E70"/>
    <w:rsid w:val="004638D6"/>
    <w:rsid w:val="00472018"/>
    <w:rsid w:val="0047475C"/>
    <w:rsid w:val="004777C3"/>
    <w:rsid w:val="00477C79"/>
    <w:rsid w:val="00480FD7"/>
    <w:rsid w:val="004849E1"/>
    <w:rsid w:val="00490726"/>
    <w:rsid w:val="00490CCC"/>
    <w:rsid w:val="00490D5C"/>
    <w:rsid w:val="00491BA1"/>
    <w:rsid w:val="00497E2E"/>
    <w:rsid w:val="004A2ED8"/>
    <w:rsid w:val="004A695A"/>
    <w:rsid w:val="004B0FF4"/>
    <w:rsid w:val="004B1C83"/>
    <w:rsid w:val="004B1DB8"/>
    <w:rsid w:val="004B2925"/>
    <w:rsid w:val="004C205B"/>
    <w:rsid w:val="004C70EF"/>
    <w:rsid w:val="004D1555"/>
    <w:rsid w:val="004D1EB6"/>
    <w:rsid w:val="004D2A50"/>
    <w:rsid w:val="004D3CDA"/>
    <w:rsid w:val="004D6DF7"/>
    <w:rsid w:val="004E1132"/>
    <w:rsid w:val="004E62A9"/>
    <w:rsid w:val="004E710E"/>
    <w:rsid w:val="004E7CBA"/>
    <w:rsid w:val="004F01A5"/>
    <w:rsid w:val="004F06BD"/>
    <w:rsid w:val="004F1F23"/>
    <w:rsid w:val="004F233A"/>
    <w:rsid w:val="004F4EF3"/>
    <w:rsid w:val="004F5BDA"/>
    <w:rsid w:val="004F7D4D"/>
    <w:rsid w:val="00503CBE"/>
    <w:rsid w:val="00503CDE"/>
    <w:rsid w:val="00513B72"/>
    <w:rsid w:val="0051631E"/>
    <w:rsid w:val="00517DAC"/>
    <w:rsid w:val="00521E1C"/>
    <w:rsid w:val="00522809"/>
    <w:rsid w:val="00531440"/>
    <w:rsid w:val="00536C60"/>
    <w:rsid w:val="00542659"/>
    <w:rsid w:val="00545BE2"/>
    <w:rsid w:val="005468A9"/>
    <w:rsid w:val="0056514B"/>
    <w:rsid w:val="00566029"/>
    <w:rsid w:val="00570CAB"/>
    <w:rsid w:val="0058118E"/>
    <w:rsid w:val="00586975"/>
    <w:rsid w:val="005923CB"/>
    <w:rsid w:val="005B391B"/>
    <w:rsid w:val="005C04E5"/>
    <w:rsid w:val="005D010A"/>
    <w:rsid w:val="005D1111"/>
    <w:rsid w:val="005D3D78"/>
    <w:rsid w:val="005D4C51"/>
    <w:rsid w:val="005E2EF0"/>
    <w:rsid w:val="005F06E8"/>
    <w:rsid w:val="005F2D82"/>
    <w:rsid w:val="00600EB0"/>
    <w:rsid w:val="00606804"/>
    <w:rsid w:val="00621305"/>
    <w:rsid w:val="0062553D"/>
    <w:rsid w:val="00626647"/>
    <w:rsid w:val="00634764"/>
    <w:rsid w:val="006524DB"/>
    <w:rsid w:val="006549EF"/>
    <w:rsid w:val="00665E92"/>
    <w:rsid w:val="006722A9"/>
    <w:rsid w:val="006847DF"/>
    <w:rsid w:val="00693FFD"/>
    <w:rsid w:val="006A01CC"/>
    <w:rsid w:val="006A23CE"/>
    <w:rsid w:val="006A2E04"/>
    <w:rsid w:val="006A344A"/>
    <w:rsid w:val="006B04EC"/>
    <w:rsid w:val="006B4449"/>
    <w:rsid w:val="006B4933"/>
    <w:rsid w:val="006C5156"/>
    <w:rsid w:val="006D2159"/>
    <w:rsid w:val="006D3383"/>
    <w:rsid w:val="006D764C"/>
    <w:rsid w:val="006D7670"/>
    <w:rsid w:val="006D7BF8"/>
    <w:rsid w:val="006E0ECC"/>
    <w:rsid w:val="006E7A00"/>
    <w:rsid w:val="006F5551"/>
    <w:rsid w:val="006F6E99"/>
    <w:rsid w:val="006F787C"/>
    <w:rsid w:val="00702636"/>
    <w:rsid w:val="00714643"/>
    <w:rsid w:val="0071495B"/>
    <w:rsid w:val="0071657E"/>
    <w:rsid w:val="007177AB"/>
    <w:rsid w:val="00717DD9"/>
    <w:rsid w:val="00724507"/>
    <w:rsid w:val="007275AC"/>
    <w:rsid w:val="00743C6D"/>
    <w:rsid w:val="00743DD4"/>
    <w:rsid w:val="007508B9"/>
    <w:rsid w:val="00752428"/>
    <w:rsid w:val="007546B1"/>
    <w:rsid w:val="00760CD5"/>
    <w:rsid w:val="00762744"/>
    <w:rsid w:val="00773E6C"/>
    <w:rsid w:val="00777D24"/>
    <w:rsid w:val="00781063"/>
    <w:rsid w:val="007832C6"/>
    <w:rsid w:val="00786269"/>
    <w:rsid w:val="00787DDA"/>
    <w:rsid w:val="00795BEB"/>
    <w:rsid w:val="007A3EFD"/>
    <w:rsid w:val="007A7970"/>
    <w:rsid w:val="007B1D71"/>
    <w:rsid w:val="007C081E"/>
    <w:rsid w:val="007D41D0"/>
    <w:rsid w:val="007D4FB6"/>
    <w:rsid w:val="007E1ED2"/>
    <w:rsid w:val="007E4015"/>
    <w:rsid w:val="007E511E"/>
    <w:rsid w:val="007F27F8"/>
    <w:rsid w:val="007F65CB"/>
    <w:rsid w:val="00811C2E"/>
    <w:rsid w:val="00813C37"/>
    <w:rsid w:val="008154B5"/>
    <w:rsid w:val="00815FAA"/>
    <w:rsid w:val="00823962"/>
    <w:rsid w:val="00824482"/>
    <w:rsid w:val="00824B55"/>
    <w:rsid w:val="008255BC"/>
    <w:rsid w:val="008354D8"/>
    <w:rsid w:val="008375FE"/>
    <w:rsid w:val="008453EB"/>
    <w:rsid w:val="00850219"/>
    <w:rsid w:val="00852719"/>
    <w:rsid w:val="00852E79"/>
    <w:rsid w:val="0085391D"/>
    <w:rsid w:val="00853A48"/>
    <w:rsid w:val="00853AAA"/>
    <w:rsid w:val="0085592B"/>
    <w:rsid w:val="00856202"/>
    <w:rsid w:val="00856AA9"/>
    <w:rsid w:val="00860115"/>
    <w:rsid w:val="00867D66"/>
    <w:rsid w:val="00870234"/>
    <w:rsid w:val="008715F5"/>
    <w:rsid w:val="008754FC"/>
    <w:rsid w:val="00877BDE"/>
    <w:rsid w:val="0088783C"/>
    <w:rsid w:val="00892F5D"/>
    <w:rsid w:val="008955EB"/>
    <w:rsid w:val="0089628D"/>
    <w:rsid w:val="008B2860"/>
    <w:rsid w:val="008C0D92"/>
    <w:rsid w:val="008D5A65"/>
    <w:rsid w:val="008D6C94"/>
    <w:rsid w:val="008D702C"/>
    <w:rsid w:val="008F61FC"/>
    <w:rsid w:val="00900506"/>
    <w:rsid w:val="00913477"/>
    <w:rsid w:val="00914C89"/>
    <w:rsid w:val="009176FC"/>
    <w:rsid w:val="0092268E"/>
    <w:rsid w:val="00924415"/>
    <w:rsid w:val="009272FF"/>
    <w:rsid w:val="009314C3"/>
    <w:rsid w:val="0093653E"/>
    <w:rsid w:val="009370BC"/>
    <w:rsid w:val="009405B0"/>
    <w:rsid w:val="00941DEC"/>
    <w:rsid w:val="0094270E"/>
    <w:rsid w:val="00942DF4"/>
    <w:rsid w:val="0095037B"/>
    <w:rsid w:val="00953207"/>
    <w:rsid w:val="00956039"/>
    <w:rsid w:val="0096074C"/>
    <w:rsid w:val="009618FD"/>
    <w:rsid w:val="00966D92"/>
    <w:rsid w:val="00976E0D"/>
    <w:rsid w:val="00982A49"/>
    <w:rsid w:val="00983792"/>
    <w:rsid w:val="009854B7"/>
    <w:rsid w:val="009867C4"/>
    <w:rsid w:val="0098739B"/>
    <w:rsid w:val="009903E1"/>
    <w:rsid w:val="00991B93"/>
    <w:rsid w:val="00995028"/>
    <w:rsid w:val="009A1286"/>
    <w:rsid w:val="009A4DCE"/>
    <w:rsid w:val="009A6EC9"/>
    <w:rsid w:val="009C02FE"/>
    <w:rsid w:val="009C1C16"/>
    <w:rsid w:val="009C57E3"/>
    <w:rsid w:val="009D2749"/>
    <w:rsid w:val="009D2FA0"/>
    <w:rsid w:val="009D3321"/>
    <w:rsid w:val="009F1C43"/>
    <w:rsid w:val="009F38BD"/>
    <w:rsid w:val="009F42EF"/>
    <w:rsid w:val="009F49AC"/>
    <w:rsid w:val="009F5D10"/>
    <w:rsid w:val="009F657A"/>
    <w:rsid w:val="009F6630"/>
    <w:rsid w:val="00A06AC6"/>
    <w:rsid w:val="00A17661"/>
    <w:rsid w:val="00A24836"/>
    <w:rsid w:val="00A24B2D"/>
    <w:rsid w:val="00A32E83"/>
    <w:rsid w:val="00A37E24"/>
    <w:rsid w:val="00A401E2"/>
    <w:rsid w:val="00A40966"/>
    <w:rsid w:val="00A45BDC"/>
    <w:rsid w:val="00A51AAC"/>
    <w:rsid w:val="00A5644C"/>
    <w:rsid w:val="00A56B33"/>
    <w:rsid w:val="00A62362"/>
    <w:rsid w:val="00A64614"/>
    <w:rsid w:val="00A77445"/>
    <w:rsid w:val="00A77F1C"/>
    <w:rsid w:val="00A80988"/>
    <w:rsid w:val="00A91C8C"/>
    <w:rsid w:val="00A921E0"/>
    <w:rsid w:val="00A95525"/>
    <w:rsid w:val="00AB0BD0"/>
    <w:rsid w:val="00AB2543"/>
    <w:rsid w:val="00AB67FF"/>
    <w:rsid w:val="00AC1C08"/>
    <w:rsid w:val="00AC299F"/>
    <w:rsid w:val="00AC658C"/>
    <w:rsid w:val="00AD44C5"/>
    <w:rsid w:val="00AD7907"/>
    <w:rsid w:val="00AE01EE"/>
    <w:rsid w:val="00AE11A4"/>
    <w:rsid w:val="00AF1776"/>
    <w:rsid w:val="00AF1B9E"/>
    <w:rsid w:val="00AF4B2C"/>
    <w:rsid w:val="00B0333D"/>
    <w:rsid w:val="00B04C88"/>
    <w:rsid w:val="00B069B1"/>
    <w:rsid w:val="00B0738F"/>
    <w:rsid w:val="00B11868"/>
    <w:rsid w:val="00B15599"/>
    <w:rsid w:val="00B21428"/>
    <w:rsid w:val="00B26601"/>
    <w:rsid w:val="00B275F7"/>
    <w:rsid w:val="00B352A6"/>
    <w:rsid w:val="00B36FF8"/>
    <w:rsid w:val="00B41951"/>
    <w:rsid w:val="00B45199"/>
    <w:rsid w:val="00B45F66"/>
    <w:rsid w:val="00B502E8"/>
    <w:rsid w:val="00B53229"/>
    <w:rsid w:val="00B57E23"/>
    <w:rsid w:val="00B609D7"/>
    <w:rsid w:val="00B61EDD"/>
    <w:rsid w:val="00B62480"/>
    <w:rsid w:val="00B65CD8"/>
    <w:rsid w:val="00B67B2C"/>
    <w:rsid w:val="00B70416"/>
    <w:rsid w:val="00B713AF"/>
    <w:rsid w:val="00B75468"/>
    <w:rsid w:val="00B75591"/>
    <w:rsid w:val="00B81B70"/>
    <w:rsid w:val="00B87E05"/>
    <w:rsid w:val="00B90312"/>
    <w:rsid w:val="00BA0745"/>
    <w:rsid w:val="00BA68B8"/>
    <w:rsid w:val="00BB238F"/>
    <w:rsid w:val="00BB6621"/>
    <w:rsid w:val="00BC2F18"/>
    <w:rsid w:val="00BC3456"/>
    <w:rsid w:val="00BC3610"/>
    <w:rsid w:val="00BC6DC2"/>
    <w:rsid w:val="00BD0724"/>
    <w:rsid w:val="00BD1BC5"/>
    <w:rsid w:val="00BD5683"/>
    <w:rsid w:val="00BD6760"/>
    <w:rsid w:val="00BE5521"/>
    <w:rsid w:val="00BE7D85"/>
    <w:rsid w:val="00C0610C"/>
    <w:rsid w:val="00C07962"/>
    <w:rsid w:val="00C10925"/>
    <w:rsid w:val="00C12F55"/>
    <w:rsid w:val="00C1319C"/>
    <w:rsid w:val="00C41677"/>
    <w:rsid w:val="00C53263"/>
    <w:rsid w:val="00C6047E"/>
    <w:rsid w:val="00C64449"/>
    <w:rsid w:val="00C7041B"/>
    <w:rsid w:val="00C70499"/>
    <w:rsid w:val="00C71EDF"/>
    <w:rsid w:val="00C7238A"/>
    <w:rsid w:val="00C75BC5"/>
    <w:rsid w:val="00C75F1D"/>
    <w:rsid w:val="00C805B2"/>
    <w:rsid w:val="00C9095C"/>
    <w:rsid w:val="00CA1F54"/>
    <w:rsid w:val="00CA2CF8"/>
    <w:rsid w:val="00CA4C15"/>
    <w:rsid w:val="00CA66FF"/>
    <w:rsid w:val="00CB02ED"/>
    <w:rsid w:val="00CB2258"/>
    <w:rsid w:val="00CC1B82"/>
    <w:rsid w:val="00CC1C77"/>
    <w:rsid w:val="00CC2FC5"/>
    <w:rsid w:val="00CC53F9"/>
    <w:rsid w:val="00CD454F"/>
    <w:rsid w:val="00CD4E12"/>
    <w:rsid w:val="00CE0F4A"/>
    <w:rsid w:val="00CE4547"/>
    <w:rsid w:val="00D12C8A"/>
    <w:rsid w:val="00D135E7"/>
    <w:rsid w:val="00D1511A"/>
    <w:rsid w:val="00D3297D"/>
    <w:rsid w:val="00D338E4"/>
    <w:rsid w:val="00D345F2"/>
    <w:rsid w:val="00D34C83"/>
    <w:rsid w:val="00D35538"/>
    <w:rsid w:val="00D35BC9"/>
    <w:rsid w:val="00D40A6B"/>
    <w:rsid w:val="00D45B89"/>
    <w:rsid w:val="00D51947"/>
    <w:rsid w:val="00D532F0"/>
    <w:rsid w:val="00D607F8"/>
    <w:rsid w:val="00D61A54"/>
    <w:rsid w:val="00D646AA"/>
    <w:rsid w:val="00D652E8"/>
    <w:rsid w:val="00D75440"/>
    <w:rsid w:val="00D77413"/>
    <w:rsid w:val="00D8243A"/>
    <w:rsid w:val="00D82759"/>
    <w:rsid w:val="00D86DE4"/>
    <w:rsid w:val="00D91CAB"/>
    <w:rsid w:val="00D941C2"/>
    <w:rsid w:val="00D96917"/>
    <w:rsid w:val="00DA503D"/>
    <w:rsid w:val="00DA58C4"/>
    <w:rsid w:val="00DB0982"/>
    <w:rsid w:val="00DB1C96"/>
    <w:rsid w:val="00DB6F90"/>
    <w:rsid w:val="00DC2384"/>
    <w:rsid w:val="00DC3658"/>
    <w:rsid w:val="00DC40C8"/>
    <w:rsid w:val="00DC632A"/>
    <w:rsid w:val="00DD2EF8"/>
    <w:rsid w:val="00DD7A2D"/>
    <w:rsid w:val="00DE2243"/>
    <w:rsid w:val="00DE2DC6"/>
    <w:rsid w:val="00DE6FD7"/>
    <w:rsid w:val="00DF25E7"/>
    <w:rsid w:val="00DF3856"/>
    <w:rsid w:val="00DF4B17"/>
    <w:rsid w:val="00E12958"/>
    <w:rsid w:val="00E12BD8"/>
    <w:rsid w:val="00E12E7D"/>
    <w:rsid w:val="00E139C5"/>
    <w:rsid w:val="00E162D2"/>
    <w:rsid w:val="00E2381B"/>
    <w:rsid w:val="00E23F1D"/>
    <w:rsid w:val="00E25BC2"/>
    <w:rsid w:val="00E33245"/>
    <w:rsid w:val="00E33843"/>
    <w:rsid w:val="00E36361"/>
    <w:rsid w:val="00E42941"/>
    <w:rsid w:val="00E55AE9"/>
    <w:rsid w:val="00E56D03"/>
    <w:rsid w:val="00E71193"/>
    <w:rsid w:val="00E83D54"/>
    <w:rsid w:val="00E86F68"/>
    <w:rsid w:val="00E90A60"/>
    <w:rsid w:val="00E932E0"/>
    <w:rsid w:val="00EA0D8D"/>
    <w:rsid w:val="00EA1696"/>
    <w:rsid w:val="00EB1CC2"/>
    <w:rsid w:val="00EB3E4C"/>
    <w:rsid w:val="00EC7A17"/>
    <w:rsid w:val="00ED29E1"/>
    <w:rsid w:val="00ED47BC"/>
    <w:rsid w:val="00ED626B"/>
    <w:rsid w:val="00EE7DF0"/>
    <w:rsid w:val="00EF164C"/>
    <w:rsid w:val="00EF3812"/>
    <w:rsid w:val="00F01052"/>
    <w:rsid w:val="00F0444D"/>
    <w:rsid w:val="00F066CA"/>
    <w:rsid w:val="00F074F2"/>
    <w:rsid w:val="00F1078F"/>
    <w:rsid w:val="00F10E67"/>
    <w:rsid w:val="00F1464E"/>
    <w:rsid w:val="00F1520E"/>
    <w:rsid w:val="00F20D16"/>
    <w:rsid w:val="00F22316"/>
    <w:rsid w:val="00F25F5F"/>
    <w:rsid w:val="00F337AC"/>
    <w:rsid w:val="00F33BAD"/>
    <w:rsid w:val="00F3579F"/>
    <w:rsid w:val="00F35AED"/>
    <w:rsid w:val="00F40D53"/>
    <w:rsid w:val="00F42733"/>
    <w:rsid w:val="00F4311C"/>
    <w:rsid w:val="00F43373"/>
    <w:rsid w:val="00F4525C"/>
    <w:rsid w:val="00F464D8"/>
    <w:rsid w:val="00F53132"/>
    <w:rsid w:val="00F54C25"/>
    <w:rsid w:val="00F61B8A"/>
    <w:rsid w:val="00F70E0B"/>
    <w:rsid w:val="00F735F1"/>
    <w:rsid w:val="00F75BCE"/>
    <w:rsid w:val="00F8077E"/>
    <w:rsid w:val="00F81E30"/>
    <w:rsid w:val="00F84A4C"/>
    <w:rsid w:val="00F92C96"/>
    <w:rsid w:val="00F93694"/>
    <w:rsid w:val="00F94312"/>
    <w:rsid w:val="00F95799"/>
    <w:rsid w:val="00FA080C"/>
    <w:rsid w:val="00FA1428"/>
    <w:rsid w:val="00FA4F3E"/>
    <w:rsid w:val="00FB190E"/>
    <w:rsid w:val="00FB56CD"/>
    <w:rsid w:val="00FC2FF6"/>
    <w:rsid w:val="00FC3362"/>
    <w:rsid w:val="00FC3AB5"/>
    <w:rsid w:val="00FD1C20"/>
    <w:rsid w:val="00FD1D87"/>
    <w:rsid w:val="00FD3C6A"/>
    <w:rsid w:val="00FE53D6"/>
    <w:rsid w:val="00FE6F33"/>
    <w:rsid w:val="00FE7CE3"/>
    <w:rsid w:val="00FF346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0B11589"/>
  <w15:docId w15:val="{537B8AC0-15CB-435A-BA8F-1A9A24CD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61EDD"/>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5">
    <w:name w:val="heading 5"/>
    <w:basedOn w:val="Normal"/>
    <w:next w:val="Normal"/>
    <w:link w:val="Heading5Char"/>
    <w:uiPriority w:val="9"/>
    <w:semiHidden/>
    <w:unhideWhenUsed/>
    <w:qFormat/>
    <w:rsid w:val="00752428"/>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56B33"/>
    <w:pPr>
      <w:framePr w:wrap="around" w:vAnchor="text" w:hAnchor="text" w:y="1"/>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4B1DB8"/>
    <w:pPr>
      <w:spacing w:before="48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172BFA"/>
    <w:pPr>
      <w:spacing w:before="280" w:after="140"/>
      <w:outlineLvl w:val="3"/>
    </w:pPr>
    <w:rPr>
      <w:sz w:val="24"/>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79F"/>
    <w:rPr>
      <w:b/>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F8077E"/>
    <w:pPr>
      <w:spacing w:line="280" w:lineRule="exact"/>
      <w:outlineLvl w:val="4"/>
    </w:pPr>
    <w:rPr>
      <w:color w:val="A6A6A6" w:themeColor="background1" w:themeShade="A6"/>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MingLiU-ExtB" w:hAnsi="MingLiU-ExtB"/>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MingLiU-ExtB" w:hAnsi="MingLiU-ExtB"/>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455067"/>
    <w:pPr>
      <w:tabs>
        <w:tab w:val="right" w:leader="dot" w:pos="9639"/>
      </w:tabs>
      <w:spacing w:after="100" w:line="240" w:lineRule="auto"/>
    </w:pPr>
    <w:rPr>
      <w:rFonts w:ascii="Arial" w:eastAsia="Times New Roman" w:hAnsi="Arial" w:cs="Times New Roman"/>
      <w:b/>
      <w:noProof/>
      <w:szCs w:val="24"/>
      <w:lang w:val="en-AU" w:eastAsia="en-AU"/>
    </w:rPr>
  </w:style>
  <w:style w:type="character" w:customStyle="1" w:styleId="Heading2Char">
    <w:name w:val="Heading 2 Char"/>
    <w:basedOn w:val="DefaultParagraphFont"/>
    <w:link w:val="Heading2"/>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995028"/>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styleId="ListParagraph">
    <w:name w:val="List Paragraph"/>
    <w:basedOn w:val="Normal"/>
    <w:uiPriority w:val="34"/>
    <w:qFormat/>
    <w:rsid w:val="00E83D54"/>
    <w:pPr>
      <w:ind w:left="720"/>
      <w:contextualSpacing/>
    </w:pPr>
  </w:style>
  <w:style w:type="paragraph" w:customStyle="1" w:styleId="Default">
    <w:name w:val="Default"/>
    <w:rsid w:val="00900506"/>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900506"/>
    <w:pPr>
      <w:spacing w:after="0" w:line="240" w:lineRule="auto"/>
    </w:pPr>
    <w:rPr>
      <w:lang w:val="en-AU"/>
    </w:rPr>
  </w:style>
  <w:style w:type="table" w:customStyle="1" w:styleId="TableGrid1">
    <w:name w:val="Table Grid1"/>
    <w:basedOn w:val="TableNormal"/>
    <w:next w:val="TableGrid"/>
    <w:uiPriority w:val="39"/>
    <w:rsid w:val="0005615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ipboxtext">
    <w:name w:val="VCAA tip box text"/>
    <w:basedOn w:val="VCAAtablecondensed"/>
    <w:qFormat/>
    <w:rsid w:val="00BC6DC2"/>
    <w:pPr>
      <w:pBdr>
        <w:top w:val="single" w:sz="4" w:space="6" w:color="auto"/>
        <w:left w:val="single" w:sz="4" w:space="6" w:color="auto"/>
        <w:bottom w:val="single" w:sz="4" w:space="6" w:color="auto"/>
        <w:right w:val="single" w:sz="4" w:space="6" w:color="auto"/>
      </w:pBd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777D24"/>
    <w:rPr>
      <w:color w:val="8DB3E2" w:themeColor="followedHyperlink"/>
      <w:u w:val="single"/>
    </w:rPr>
  </w:style>
  <w:style w:type="character" w:customStyle="1" w:styleId="GlossaryDefinitionChar">
    <w:name w:val="Glossary Definition Char"/>
    <w:basedOn w:val="DefaultParagraphFont"/>
    <w:link w:val="GlossaryDefinition"/>
    <w:locked/>
    <w:rsid w:val="006D7670"/>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6D7670"/>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6D7670"/>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6D7670"/>
    <w:pPr>
      <w:spacing w:before="240" w:after="120" w:line="240" w:lineRule="auto"/>
    </w:pPr>
    <w:rPr>
      <w:rFonts w:eastAsia="MS Gothic" w:cstheme="minorHAnsi"/>
      <w:color w:val="548DD4" w:themeColor="text2" w:themeTint="99"/>
    </w:rPr>
  </w:style>
  <w:style w:type="character" w:styleId="HTMLVariable">
    <w:name w:val="HTML Variable"/>
    <w:basedOn w:val="DefaultParagraphFont"/>
    <w:uiPriority w:val="99"/>
    <w:unhideWhenUsed/>
    <w:rsid w:val="00164266"/>
    <w:rPr>
      <w:i/>
      <w:iCs/>
    </w:rPr>
  </w:style>
  <w:style w:type="paragraph" w:customStyle="1" w:styleId="VCAADocumentsubtitleB">
    <w:name w:val="VCAA Document subtitle B"/>
    <w:basedOn w:val="VCAADocumentsubtitle"/>
    <w:qFormat/>
    <w:rsid w:val="00E12958"/>
    <w:rPr>
      <w:sz w:val="44"/>
      <w:szCs w:val="44"/>
    </w:rPr>
  </w:style>
  <w:style w:type="paragraph" w:customStyle="1" w:styleId="VCAAtipboxtextheading">
    <w:name w:val="VCAA tip box text heading"/>
    <w:basedOn w:val="VCAAtipboxtext"/>
    <w:qFormat/>
    <w:rsid w:val="00BC6DC2"/>
    <w:rPr>
      <w:b/>
      <w:lang w:val="en-AU"/>
    </w:rPr>
  </w:style>
  <w:style w:type="table" w:customStyle="1" w:styleId="TableGrid2">
    <w:name w:val="Table Grid2"/>
    <w:basedOn w:val="TableNormal"/>
    <w:next w:val="TableGrid"/>
    <w:uiPriority w:val="59"/>
    <w:rsid w:val="00AC299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83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appendicesrunninghead">
    <w:name w:val="VCAA appendices runninghead"/>
    <w:basedOn w:val="VCAAHeading1"/>
    <w:qFormat/>
    <w:rsid w:val="008D5A65"/>
    <w:pPr>
      <w:pBdr>
        <w:bottom w:val="single" w:sz="4" w:space="1" w:color="808080" w:themeColor="background1" w:themeShade="80"/>
      </w:pBdr>
    </w:pPr>
    <w:rPr>
      <w:color w:val="000000" w:themeColor="text1" w:themeShade="80"/>
      <w:sz w:val="20"/>
      <w:szCs w:val="20"/>
      <w:lang w:val="en-AU"/>
    </w:rPr>
  </w:style>
  <w:style w:type="paragraph" w:customStyle="1" w:styleId="VCAAworksheetanswerlines">
    <w:name w:val="VCAA worksheet answer lines"/>
    <w:basedOn w:val="VCAAbody"/>
    <w:qFormat/>
    <w:rsid w:val="00275C4D"/>
    <w:pPr>
      <w:pBdr>
        <w:bottom w:val="dashed" w:sz="4" w:space="1" w:color="808080" w:themeColor="background1" w:themeShade="80"/>
        <w:between w:val="dashed" w:sz="4" w:space="1" w:color="808080" w:themeColor="background1" w:themeShade="80"/>
      </w:pBdr>
      <w:spacing w:before="0" w:line="240" w:lineRule="auto"/>
      <w:contextualSpacing/>
    </w:pPr>
    <w:rPr>
      <w:lang w:val="en-AU"/>
    </w:rPr>
  </w:style>
  <w:style w:type="character" w:customStyle="1" w:styleId="VCAAitaliccharactersfornotes">
    <w:name w:val="VCAA italic characters for notes"/>
    <w:basedOn w:val="DefaultParagraphFont"/>
    <w:uiPriority w:val="1"/>
    <w:qFormat/>
    <w:rsid w:val="00A62362"/>
    <w:rPr>
      <w:i/>
      <w:lang w:val="en-AU"/>
    </w:rPr>
  </w:style>
  <w:style w:type="character" w:customStyle="1" w:styleId="Heading5Char">
    <w:name w:val="Heading 5 Char"/>
    <w:basedOn w:val="DefaultParagraphFont"/>
    <w:link w:val="Heading5"/>
    <w:uiPriority w:val="9"/>
    <w:semiHidden/>
    <w:rsid w:val="00752428"/>
    <w:rPr>
      <w:rFonts w:asciiTheme="majorHAnsi" w:eastAsiaTheme="majorEastAsia" w:hAnsiTheme="majorHAnsi" w:cstheme="majorBidi"/>
      <w:color w:val="0072AA" w:themeColor="accent1" w:themeShade="BF"/>
    </w:rPr>
  </w:style>
  <w:style w:type="paragraph" w:styleId="NormalWeb">
    <w:name w:val="Normal (Web)"/>
    <w:basedOn w:val="Normal"/>
    <w:uiPriority w:val="99"/>
    <w:semiHidden/>
    <w:unhideWhenUsed/>
    <w:rsid w:val="001C449D"/>
    <w:pPr>
      <w:spacing w:after="360" w:line="375" w:lineRule="atLeast"/>
    </w:pPr>
    <w:rPr>
      <w:rFonts w:ascii="Nunito Sans" w:eastAsia="Times New Roman" w:hAnsi="Nunito Sans" w:cs="Times New Roman"/>
      <w:color w:val="8C9597"/>
      <w:sz w:val="23"/>
      <w:szCs w:val="23"/>
      <w:lang w:val="en-AU" w:eastAsia="en-AU"/>
    </w:rPr>
  </w:style>
  <w:style w:type="character" w:styleId="Emphasis">
    <w:name w:val="Emphasis"/>
    <w:basedOn w:val="DefaultParagraphFont"/>
    <w:uiPriority w:val="20"/>
    <w:qFormat/>
    <w:rsid w:val="00D135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83069204">
      <w:bodyDiv w:val="1"/>
      <w:marLeft w:val="0"/>
      <w:marRight w:val="0"/>
      <w:marTop w:val="0"/>
      <w:marBottom w:val="0"/>
      <w:divBdr>
        <w:top w:val="none" w:sz="0" w:space="0" w:color="auto"/>
        <w:left w:val="none" w:sz="0" w:space="0" w:color="auto"/>
        <w:bottom w:val="none" w:sz="0" w:space="0" w:color="auto"/>
        <w:right w:val="none" w:sz="0" w:space="0" w:color="auto"/>
      </w:divBdr>
    </w:div>
    <w:div w:id="433672311">
      <w:bodyDiv w:val="1"/>
      <w:marLeft w:val="0"/>
      <w:marRight w:val="0"/>
      <w:marTop w:val="0"/>
      <w:marBottom w:val="0"/>
      <w:divBdr>
        <w:top w:val="none" w:sz="0" w:space="0" w:color="auto"/>
        <w:left w:val="none" w:sz="0" w:space="0" w:color="auto"/>
        <w:bottom w:val="none" w:sz="0" w:space="0" w:color="auto"/>
        <w:right w:val="none" w:sz="0" w:space="0" w:color="auto"/>
      </w:divBdr>
      <w:divsChild>
        <w:div w:id="785738363">
          <w:marLeft w:val="0"/>
          <w:marRight w:val="0"/>
          <w:marTop w:val="0"/>
          <w:marBottom w:val="0"/>
          <w:divBdr>
            <w:top w:val="none" w:sz="0" w:space="0" w:color="auto"/>
            <w:left w:val="none" w:sz="0" w:space="0" w:color="auto"/>
            <w:bottom w:val="none" w:sz="0" w:space="0" w:color="auto"/>
            <w:right w:val="none" w:sz="0" w:space="0" w:color="auto"/>
          </w:divBdr>
          <w:divsChild>
            <w:div w:id="879437261">
              <w:marLeft w:val="0"/>
              <w:marRight w:val="0"/>
              <w:marTop w:val="0"/>
              <w:marBottom w:val="0"/>
              <w:divBdr>
                <w:top w:val="none" w:sz="0" w:space="0" w:color="auto"/>
                <w:left w:val="none" w:sz="0" w:space="0" w:color="auto"/>
                <w:bottom w:val="none" w:sz="0" w:space="0" w:color="auto"/>
                <w:right w:val="none" w:sz="0" w:space="0" w:color="auto"/>
              </w:divBdr>
              <w:divsChild>
                <w:div w:id="763722138">
                  <w:marLeft w:val="0"/>
                  <w:marRight w:val="0"/>
                  <w:marTop w:val="0"/>
                  <w:marBottom w:val="0"/>
                  <w:divBdr>
                    <w:top w:val="none" w:sz="0" w:space="0" w:color="auto"/>
                    <w:left w:val="none" w:sz="0" w:space="0" w:color="auto"/>
                    <w:bottom w:val="none" w:sz="0" w:space="0" w:color="auto"/>
                    <w:right w:val="none" w:sz="0" w:space="0" w:color="auto"/>
                  </w:divBdr>
                  <w:divsChild>
                    <w:div w:id="761995284">
                      <w:marLeft w:val="120"/>
                      <w:marRight w:val="120"/>
                      <w:marTop w:val="0"/>
                      <w:marBottom w:val="0"/>
                      <w:divBdr>
                        <w:top w:val="none" w:sz="0" w:space="0" w:color="auto"/>
                        <w:left w:val="none" w:sz="0" w:space="0" w:color="auto"/>
                        <w:bottom w:val="none" w:sz="0" w:space="0" w:color="auto"/>
                        <w:right w:val="none" w:sz="0" w:space="0" w:color="auto"/>
                      </w:divBdr>
                      <w:divsChild>
                        <w:div w:id="761224463">
                          <w:marLeft w:val="0"/>
                          <w:marRight w:val="0"/>
                          <w:marTop w:val="0"/>
                          <w:marBottom w:val="0"/>
                          <w:divBdr>
                            <w:top w:val="none" w:sz="0" w:space="0" w:color="auto"/>
                            <w:left w:val="none" w:sz="0" w:space="0" w:color="auto"/>
                            <w:bottom w:val="none" w:sz="0" w:space="0" w:color="auto"/>
                            <w:right w:val="none" w:sz="0" w:space="0" w:color="auto"/>
                          </w:divBdr>
                          <w:divsChild>
                            <w:div w:id="10953935">
                              <w:marLeft w:val="0"/>
                              <w:marRight w:val="0"/>
                              <w:marTop w:val="0"/>
                              <w:marBottom w:val="0"/>
                              <w:divBdr>
                                <w:top w:val="none" w:sz="0" w:space="0" w:color="auto"/>
                                <w:left w:val="none" w:sz="0" w:space="0" w:color="auto"/>
                                <w:bottom w:val="none" w:sz="0" w:space="0" w:color="auto"/>
                                <w:right w:val="none" w:sz="0" w:space="0" w:color="auto"/>
                              </w:divBdr>
                              <w:divsChild>
                                <w:div w:id="1442720557">
                                  <w:marLeft w:val="0"/>
                                  <w:marRight w:val="0"/>
                                  <w:marTop w:val="0"/>
                                  <w:marBottom w:val="0"/>
                                  <w:divBdr>
                                    <w:top w:val="none" w:sz="0" w:space="0" w:color="auto"/>
                                    <w:left w:val="none" w:sz="0" w:space="0" w:color="auto"/>
                                    <w:bottom w:val="none" w:sz="0" w:space="0" w:color="auto"/>
                                    <w:right w:val="none" w:sz="0" w:space="0" w:color="auto"/>
                                  </w:divBdr>
                                  <w:divsChild>
                                    <w:div w:id="1145246770">
                                      <w:marLeft w:val="0"/>
                                      <w:marRight w:val="0"/>
                                      <w:marTop w:val="0"/>
                                      <w:marBottom w:val="0"/>
                                      <w:divBdr>
                                        <w:top w:val="none" w:sz="0" w:space="0" w:color="auto"/>
                                        <w:left w:val="none" w:sz="0" w:space="0" w:color="auto"/>
                                        <w:bottom w:val="none" w:sz="0" w:space="0" w:color="auto"/>
                                        <w:right w:val="none" w:sz="0" w:space="0" w:color="auto"/>
                                      </w:divBdr>
                                      <w:divsChild>
                                        <w:div w:id="242492480">
                                          <w:marLeft w:val="0"/>
                                          <w:marRight w:val="0"/>
                                          <w:marTop w:val="0"/>
                                          <w:marBottom w:val="0"/>
                                          <w:divBdr>
                                            <w:top w:val="none" w:sz="0" w:space="0" w:color="auto"/>
                                            <w:left w:val="none" w:sz="0" w:space="0" w:color="auto"/>
                                            <w:bottom w:val="none" w:sz="0" w:space="0" w:color="auto"/>
                                            <w:right w:val="none" w:sz="0" w:space="0" w:color="auto"/>
                                          </w:divBdr>
                                          <w:divsChild>
                                            <w:div w:id="436558311">
                                              <w:marLeft w:val="0"/>
                                              <w:marRight w:val="0"/>
                                              <w:marTop w:val="0"/>
                                              <w:marBottom w:val="0"/>
                                              <w:divBdr>
                                                <w:top w:val="none" w:sz="0" w:space="0" w:color="auto"/>
                                                <w:left w:val="none" w:sz="0" w:space="0" w:color="auto"/>
                                                <w:bottom w:val="none" w:sz="0" w:space="0" w:color="auto"/>
                                                <w:right w:val="none" w:sz="0" w:space="0" w:color="auto"/>
                                              </w:divBdr>
                                              <w:divsChild>
                                                <w:div w:id="15265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051744">
      <w:bodyDiv w:val="1"/>
      <w:marLeft w:val="0"/>
      <w:marRight w:val="0"/>
      <w:marTop w:val="0"/>
      <w:marBottom w:val="0"/>
      <w:divBdr>
        <w:top w:val="none" w:sz="0" w:space="0" w:color="auto"/>
        <w:left w:val="none" w:sz="0" w:space="0" w:color="auto"/>
        <w:bottom w:val="none" w:sz="0" w:space="0" w:color="auto"/>
        <w:right w:val="none" w:sz="0" w:space="0" w:color="auto"/>
      </w:divBdr>
    </w:div>
    <w:div w:id="448937563">
      <w:bodyDiv w:val="1"/>
      <w:marLeft w:val="0"/>
      <w:marRight w:val="0"/>
      <w:marTop w:val="0"/>
      <w:marBottom w:val="0"/>
      <w:divBdr>
        <w:top w:val="none" w:sz="0" w:space="0" w:color="auto"/>
        <w:left w:val="none" w:sz="0" w:space="0" w:color="auto"/>
        <w:bottom w:val="none" w:sz="0" w:space="0" w:color="auto"/>
        <w:right w:val="none" w:sz="0" w:space="0" w:color="auto"/>
      </w:divBdr>
    </w:div>
    <w:div w:id="1077168977">
      <w:bodyDiv w:val="1"/>
      <w:marLeft w:val="0"/>
      <w:marRight w:val="0"/>
      <w:marTop w:val="0"/>
      <w:marBottom w:val="0"/>
      <w:divBdr>
        <w:top w:val="none" w:sz="0" w:space="0" w:color="auto"/>
        <w:left w:val="none" w:sz="0" w:space="0" w:color="auto"/>
        <w:bottom w:val="none" w:sz="0" w:space="0" w:color="auto"/>
        <w:right w:val="none" w:sz="0" w:space="0" w:color="auto"/>
      </w:divBdr>
    </w:div>
    <w:div w:id="1298072686">
      <w:bodyDiv w:val="1"/>
      <w:marLeft w:val="0"/>
      <w:marRight w:val="0"/>
      <w:marTop w:val="0"/>
      <w:marBottom w:val="0"/>
      <w:divBdr>
        <w:top w:val="none" w:sz="0" w:space="0" w:color="auto"/>
        <w:left w:val="none" w:sz="0" w:space="0" w:color="auto"/>
        <w:bottom w:val="none" w:sz="0" w:space="0" w:color="auto"/>
        <w:right w:val="none" w:sz="0" w:space="0" w:color="auto"/>
      </w:divBdr>
    </w:div>
    <w:div w:id="1846482080">
      <w:bodyDiv w:val="1"/>
      <w:marLeft w:val="0"/>
      <w:marRight w:val="0"/>
      <w:marTop w:val="0"/>
      <w:marBottom w:val="0"/>
      <w:divBdr>
        <w:top w:val="none" w:sz="0" w:space="0" w:color="auto"/>
        <w:left w:val="none" w:sz="0" w:space="0" w:color="auto"/>
        <w:bottom w:val="none" w:sz="0" w:space="0" w:color="auto"/>
        <w:right w:val="none" w:sz="0" w:space="0" w:color="auto"/>
      </w:divBdr>
    </w:div>
    <w:div w:id="1967462948">
      <w:bodyDiv w:val="1"/>
      <w:marLeft w:val="0"/>
      <w:marRight w:val="0"/>
      <w:marTop w:val="0"/>
      <w:marBottom w:val="0"/>
      <w:divBdr>
        <w:top w:val="none" w:sz="0" w:space="0" w:color="auto"/>
        <w:left w:val="none" w:sz="0" w:space="0" w:color="auto"/>
        <w:bottom w:val="none" w:sz="0" w:space="0" w:color="auto"/>
        <w:right w:val="none" w:sz="0" w:space="0" w:color="auto"/>
      </w:divBdr>
      <w:divsChild>
        <w:div w:id="1271859534">
          <w:marLeft w:val="0"/>
          <w:marRight w:val="0"/>
          <w:marTop w:val="0"/>
          <w:marBottom w:val="0"/>
          <w:divBdr>
            <w:top w:val="none" w:sz="0" w:space="0" w:color="auto"/>
            <w:left w:val="none" w:sz="0" w:space="0" w:color="auto"/>
            <w:bottom w:val="none" w:sz="0" w:space="0" w:color="auto"/>
            <w:right w:val="none" w:sz="0" w:space="0" w:color="auto"/>
          </w:divBdr>
          <w:divsChild>
            <w:div w:id="1572542130">
              <w:marLeft w:val="0"/>
              <w:marRight w:val="0"/>
              <w:marTop w:val="570"/>
              <w:marBottom w:val="0"/>
              <w:divBdr>
                <w:top w:val="none" w:sz="0" w:space="0" w:color="auto"/>
                <w:left w:val="none" w:sz="0" w:space="0" w:color="auto"/>
                <w:bottom w:val="none" w:sz="0" w:space="0" w:color="auto"/>
                <w:right w:val="none" w:sz="0" w:space="0" w:color="auto"/>
              </w:divBdr>
              <w:divsChild>
                <w:div w:id="646129279">
                  <w:marLeft w:val="-225"/>
                  <w:marRight w:val="-225"/>
                  <w:marTop w:val="0"/>
                  <w:marBottom w:val="0"/>
                  <w:divBdr>
                    <w:top w:val="none" w:sz="0" w:space="0" w:color="auto"/>
                    <w:left w:val="none" w:sz="0" w:space="0" w:color="auto"/>
                    <w:bottom w:val="none" w:sz="0" w:space="0" w:color="auto"/>
                    <w:right w:val="none" w:sz="0" w:space="0" w:color="auto"/>
                  </w:divBdr>
                  <w:divsChild>
                    <w:div w:id="906037136">
                      <w:marLeft w:val="0"/>
                      <w:marRight w:val="0"/>
                      <w:marTop w:val="0"/>
                      <w:marBottom w:val="0"/>
                      <w:divBdr>
                        <w:top w:val="none" w:sz="0" w:space="0" w:color="auto"/>
                        <w:left w:val="none" w:sz="0" w:space="0" w:color="auto"/>
                        <w:bottom w:val="none" w:sz="0" w:space="0" w:color="auto"/>
                        <w:right w:val="none" w:sz="0" w:space="0" w:color="auto"/>
                      </w:divBdr>
                      <w:divsChild>
                        <w:div w:id="4610734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28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caa.vic.edu.au" TargetMode="External"/><Relationship Id="rId18" Type="http://schemas.openxmlformats.org/officeDocument/2006/relationships/hyperlink" Target="https://victoriancurriculum.vcaa.vic.edu.au/the-humanities/history/curriculum/f-10" TargetMode="External"/><Relationship Id="rId26" Type="http://schemas.openxmlformats.org/officeDocument/2006/relationships/hyperlink" Target="https://victoriancurriculum.vcaa.vic.edu.au/the-humanities/history/curriculum/f-10" TargetMode="External"/><Relationship Id="rId39" Type="http://schemas.openxmlformats.org/officeDocument/2006/relationships/footer" Target="footer3.xml"/><Relationship Id="rId21" Type="http://schemas.openxmlformats.org/officeDocument/2006/relationships/hyperlink" Target="https://victoriancurriculum.vcaa.vic.edu.au/the-humanities/history/curriculum/f-10" TargetMode="External"/><Relationship Id="rId34" Type="http://schemas.openxmlformats.org/officeDocument/2006/relationships/hyperlink" Target="https://www.youtube.com/watch?v=vfe-eNq-Qy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en.unesco.org/silkroad/network-silk-road-cities-map-app/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aa.vic.edu.au/Footer/Pages/Copyright.aspx" TargetMode="External"/><Relationship Id="rId24" Type="http://schemas.openxmlformats.org/officeDocument/2006/relationships/hyperlink" Target="https://victoriancurriculum.vcaa.vic.edu.au/the-humanities/history/curriculum/f-10" TargetMode="External"/><Relationship Id="rId32" Type="http://schemas.openxmlformats.org/officeDocument/2006/relationships/hyperlink" Target="http://en.unesco.org/silkroad/network-silk-road-cities-map-app/en" TargetMode="External"/><Relationship Id="rId37" Type="http://schemas.openxmlformats.org/officeDocument/2006/relationships/hyperlink" Target="http://en.unesco.org/silkroad/network-silk-road-cities-map-app/en" TargetMode="External"/><Relationship Id="rId40" Type="http://schemas.openxmlformats.org/officeDocument/2006/relationships/footer" Target="footer4.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victoriancurriculum.vcaa.vic.edu.au/the-humanities/history/curriculum/f-10" TargetMode="External"/><Relationship Id="rId28" Type="http://schemas.openxmlformats.org/officeDocument/2006/relationships/hyperlink" Target="https://www.youtube.com/watch?v=vfe-eNq-Qyg" TargetMode="External"/><Relationship Id="rId36" Type="http://schemas.openxmlformats.org/officeDocument/2006/relationships/hyperlink" Target="https://victoriancurriculum.vcaa.vic.edu.au/static/docs/Learning%20about%20World%20Views%20and%20Religions.pdf" TargetMode="External"/><Relationship Id="rId10" Type="http://schemas.openxmlformats.org/officeDocument/2006/relationships/footer" Target="footer1.xml"/><Relationship Id="rId19" Type="http://schemas.openxmlformats.org/officeDocument/2006/relationships/hyperlink" Target="https://victoriancurriculum.vcaa.vic.edu.au/the-humanities/history/curriculum/f-10" TargetMode="External"/><Relationship Id="rId31" Type="http://schemas.openxmlformats.org/officeDocument/2006/relationships/hyperlink" Target="https://goo.gl/maps/idggivLaYEQ2"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vcaa.copyright@edumail.vic.gov.au" TargetMode="External"/><Relationship Id="rId22" Type="http://schemas.openxmlformats.org/officeDocument/2006/relationships/hyperlink" Target="https://victoriancurriculum.vcaa.vic.edu.au/the-humanities/history/curriculum/f-10" TargetMode="External"/><Relationship Id="rId27" Type="http://schemas.openxmlformats.org/officeDocument/2006/relationships/hyperlink" Target="http://victoriancurriculum.vcaa.vic.edu.au/static/docs/Learning%20about%20World%20Views%20and%20Religions.pdf" TargetMode="External"/><Relationship Id="rId30" Type="http://schemas.openxmlformats.org/officeDocument/2006/relationships/hyperlink" Target="http://afe.easia.columbia.edu/special/travel_records.pdf" TargetMode="External"/><Relationship Id="rId35" Type="http://schemas.openxmlformats.org/officeDocument/2006/relationships/hyperlink" Target="https://www.youtube.com/watch?v=vfe-eNq-Qyg" TargetMode="External"/><Relationship Id="rId43" Type="http://schemas.openxmlformats.org/officeDocument/2006/relationships/customXml" Target="../customXml/item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vcaa.vic.edu.au/Footer/Pages/Copyright.aspx" TargetMode="External"/><Relationship Id="rId17" Type="http://schemas.openxmlformats.org/officeDocument/2006/relationships/hyperlink" Target="https://victoriancurriculum.vcaa.vic.edu.au/static/docs/Learning%20about%20World%20Views%20and%20Religions.pdf" TargetMode="External"/><Relationship Id="rId25" Type="http://schemas.openxmlformats.org/officeDocument/2006/relationships/hyperlink" Target="https://victoriancurriculum.vcaa.vic.edu.au/the-humanities/history/curriculum/f-10" TargetMode="External"/><Relationship Id="rId33" Type="http://schemas.openxmlformats.org/officeDocument/2006/relationships/hyperlink" Target="http://victoriancurriculum.vcaa.vic.edu.au/static/docs/Learning%20about%20World%20Views%20and%20Religions.pdf" TargetMode="External"/><Relationship Id="rId38" Type="http://schemas.openxmlformats.org/officeDocument/2006/relationships/hyperlink" Target="http://victoriancurriculum.vcaa.vic.edu.au/static/docs/Learning%20about%20World%20Views%20and%20Religions.pdf" TargetMode="External"/><Relationship Id="rId20" Type="http://schemas.openxmlformats.org/officeDocument/2006/relationships/hyperlink" Target="https://victoriancurriculum.vcaa.vic.edu.au/the-humanities/history/curriculum/f-10" TargetMode="External"/><Relationship Id="rId4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AF9559-0796-4936-834F-7991833CBC34}">
  <ds:schemaRefs>
    <ds:schemaRef ds:uri="http://schemas.openxmlformats.org/officeDocument/2006/bibliography"/>
  </ds:schemaRefs>
</ds:datastoreItem>
</file>

<file path=customXml/itemProps2.xml><?xml version="1.0" encoding="utf-8"?>
<ds:datastoreItem xmlns:ds="http://schemas.openxmlformats.org/officeDocument/2006/customXml" ds:itemID="{F43CC540-177D-41CF-92F3-ADE951092665}"/>
</file>

<file path=customXml/itemProps3.xml><?xml version="1.0" encoding="utf-8"?>
<ds:datastoreItem xmlns:ds="http://schemas.openxmlformats.org/officeDocument/2006/customXml" ds:itemID="{00774313-0CB2-43AB-9606-A74F4B874340}"/>
</file>

<file path=customXml/itemProps4.xml><?xml version="1.0" encoding="utf-8"?>
<ds:datastoreItem xmlns:ds="http://schemas.openxmlformats.org/officeDocument/2006/customXml" ds:itemID="{E1491607-F465-4208-8C6D-854945736627}"/>
</file>

<file path=docProps/app.xml><?xml version="1.0" encoding="utf-8"?>
<Properties xmlns="http://schemas.openxmlformats.org/officeDocument/2006/extended-properties" xmlns:vt="http://schemas.openxmlformats.org/officeDocument/2006/docPropsVTypes">
  <Template>Normal.dotm</Template>
  <TotalTime>187</TotalTime>
  <Pages>24</Pages>
  <Words>6583</Words>
  <Characters>37525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Ideas that travelled - Learning about world views and religions</vt:lpstr>
    </vt:vector>
  </TitlesOfParts>
  <Company>Victorian Curriculum and Assessment Authority</Company>
  <LinksUpToDate>false</LinksUpToDate>
  <CharactersWithSpaces>44020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that travelled - Learning about world views and religions</dc:title>
  <dc:subject/>
  <dc:creator>VCAA F-10 Curriculum</dc:creator>
  <cp:keywords>Victorian Curriculum, World Views and Relgions, Level 7, Level 8, History</cp:keywords>
  <dc:description/>
  <cp:lastModifiedBy>Apap, Joseph J</cp:lastModifiedBy>
  <cp:revision>24</cp:revision>
  <dcterms:created xsi:type="dcterms:W3CDTF">2019-07-25T05:54:00Z</dcterms:created>
  <dcterms:modified xsi:type="dcterms:W3CDTF">2019-09-20T01:43:00Z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