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9E1157" w14:textId="2A02DD88" w:rsidR="00C25F47" w:rsidRPr="00F25733" w:rsidRDefault="00C25F47" w:rsidP="00C25F47">
      <w:pPr>
        <w:pStyle w:val="VCAAHeading1"/>
        <w:rPr>
          <w:lang w:val="en-AU"/>
        </w:rPr>
      </w:pPr>
      <w:r w:rsidRPr="00F25733">
        <w:rPr>
          <w:lang w:val="en-AU"/>
        </w:rPr>
        <w:t xml:space="preserve">Levels 7 and 8: Historical Sources as Evidence </w:t>
      </w:r>
      <w:r w:rsidR="002A088A">
        <w:rPr>
          <w:lang w:val="en-AU"/>
        </w:rPr>
        <w:t>– Student Handout</w:t>
      </w:r>
    </w:p>
    <w:p w14:paraId="33283CFC" w14:textId="7FD08754" w:rsidR="00C25F47" w:rsidRPr="00F25733" w:rsidRDefault="002A088A" w:rsidP="00C25F47">
      <w:pPr>
        <w:pStyle w:val="VCAAHeading2"/>
        <w:rPr>
          <w:lang w:val="en-AU"/>
        </w:rPr>
      </w:pPr>
      <w:r>
        <w:rPr>
          <w:lang w:val="en-AU"/>
        </w:rPr>
        <w:t xml:space="preserve">Activity: </w:t>
      </w:r>
      <w:r w:rsidR="00C25F47" w:rsidRPr="00F25733">
        <w:rPr>
          <w:lang w:val="en-AU"/>
        </w:rPr>
        <w:t xml:space="preserve">What can you learn about the Spanish conquest of the Americas from these sources of historical evidence? </w:t>
      </w:r>
    </w:p>
    <w:p w14:paraId="20FDC02B" w14:textId="3758C1D3" w:rsidR="00C25F47" w:rsidRPr="00F25733" w:rsidRDefault="00C25F47" w:rsidP="00C25F47">
      <w:pPr>
        <w:pStyle w:val="VCAAbody"/>
        <w:rPr>
          <w:lang w:val="en-AU"/>
        </w:rPr>
      </w:pPr>
      <w:r w:rsidRPr="00F25733">
        <w:rPr>
          <w:lang w:val="en-AU"/>
        </w:rPr>
        <w:t>Examine each of the historical sources below:</w:t>
      </w:r>
    </w:p>
    <w:p w14:paraId="1F4A24CE" w14:textId="6C6B1FBF" w:rsidR="00C25F47" w:rsidRPr="00F25733" w:rsidRDefault="00C25F47" w:rsidP="00C25F47">
      <w:pPr>
        <w:pStyle w:val="VCAAbody"/>
        <w:rPr>
          <w:b/>
          <w:bCs/>
          <w:lang w:val="en-AU"/>
        </w:rPr>
      </w:pPr>
      <w:r w:rsidRPr="00F25733">
        <w:rPr>
          <w:b/>
          <w:bCs/>
          <w:lang w:val="en-AU"/>
        </w:rPr>
        <w:t xml:space="preserve">Source 1: </w:t>
      </w:r>
    </w:p>
    <w:p w14:paraId="7A72C2C8" w14:textId="77777777" w:rsidR="00C25F47" w:rsidRPr="00F25733" w:rsidRDefault="00C25F47" w:rsidP="00C25F47">
      <w:pPr>
        <w:rPr>
          <w:rFonts w:ascii="Arial" w:hAnsi="Arial" w:cs="Arial"/>
          <w:lang w:val="en-AU"/>
        </w:rPr>
      </w:pPr>
      <w:r w:rsidRPr="00F25733">
        <w:rPr>
          <w:noProof/>
          <w:lang w:val="en-AU"/>
        </w:rPr>
        <w:drawing>
          <wp:inline distT="0" distB="0" distL="0" distR="0" wp14:anchorId="4704168A" wp14:editId="02E19616">
            <wp:extent cx="4716224" cy="316871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716224" cy="3168713"/>
                    </a:xfrm>
                    <a:prstGeom prst="rect">
                      <a:avLst/>
                    </a:prstGeom>
                  </pic:spPr>
                </pic:pic>
              </a:graphicData>
            </a:graphic>
          </wp:inline>
        </w:drawing>
      </w:r>
    </w:p>
    <w:p w14:paraId="1242E416" w14:textId="3A48168C" w:rsidR="00C25F47" w:rsidRPr="00F25733" w:rsidRDefault="00C25F47" w:rsidP="00C25F47">
      <w:pPr>
        <w:pStyle w:val="VCAAcaptionsandfootnotes"/>
        <w:rPr>
          <w:lang w:val="en-AU"/>
        </w:rPr>
      </w:pPr>
      <w:r w:rsidRPr="00F25733">
        <w:rPr>
          <w:lang w:val="en-AU"/>
        </w:rPr>
        <w:t xml:space="preserve">Caption: An oil sketch for the Landing of Columbus in the Rotunda of the United States Capitol by John Vanderlyn, c. 1842. This painting shows the moment, on </w:t>
      </w:r>
      <w:r w:rsidR="00021861" w:rsidRPr="00F25733">
        <w:rPr>
          <w:lang w:val="en-AU"/>
        </w:rPr>
        <w:t xml:space="preserve">12 </w:t>
      </w:r>
      <w:r w:rsidRPr="00F25733">
        <w:rPr>
          <w:lang w:val="en-AU"/>
        </w:rPr>
        <w:t>October 1492, when Columbus and his men landed on the island of San Salvador and claimed all of the New World for Spain.</w:t>
      </w:r>
      <w:r w:rsidR="00021861" w:rsidRPr="00F25733">
        <w:rPr>
          <w:lang w:val="en-AU"/>
        </w:rPr>
        <w:t xml:space="preserve"> </w:t>
      </w:r>
      <w:r w:rsidRPr="00F25733">
        <w:rPr>
          <w:lang w:val="en-AU"/>
        </w:rPr>
        <w:t xml:space="preserve">John Vanderlyn spent a great deal of time working on this piece and even travelled to the West Indies to make sure every detail of his painting was accurate. </w:t>
      </w:r>
      <w:r w:rsidR="00021861" w:rsidRPr="00F25733">
        <w:rPr>
          <w:lang w:val="en-AU"/>
        </w:rPr>
        <w:br/>
      </w:r>
      <w:r w:rsidRPr="00F25733">
        <w:rPr>
          <w:lang w:val="en-AU"/>
        </w:rPr>
        <w:t>Held in Smithsonian American Art Museum, Gift of I. Austin Kelly III.</w:t>
      </w:r>
    </w:p>
    <w:p w14:paraId="6E903E24" w14:textId="77777777" w:rsidR="00C25F47" w:rsidRPr="00F25733" w:rsidRDefault="00C25F47" w:rsidP="00C25F47">
      <w:pPr>
        <w:pStyle w:val="VCAAbody"/>
        <w:rPr>
          <w:b/>
          <w:bCs/>
          <w:lang w:val="en-AU"/>
        </w:rPr>
      </w:pPr>
      <w:r w:rsidRPr="00F25733">
        <w:rPr>
          <w:b/>
          <w:bCs/>
          <w:lang w:val="en-AU"/>
        </w:rPr>
        <w:br w:type="page"/>
      </w:r>
    </w:p>
    <w:p w14:paraId="415456F7" w14:textId="6EE1FC12" w:rsidR="00C25F47" w:rsidRPr="00F25733" w:rsidRDefault="00C25F47" w:rsidP="00C25F47">
      <w:pPr>
        <w:pStyle w:val="VCAAbody"/>
        <w:rPr>
          <w:lang w:val="en-AU"/>
        </w:rPr>
      </w:pPr>
      <w:r w:rsidRPr="00F25733">
        <w:rPr>
          <w:b/>
          <w:bCs/>
          <w:lang w:val="en-AU"/>
        </w:rPr>
        <w:lastRenderedPageBreak/>
        <w:t>Source 2:</w:t>
      </w:r>
    </w:p>
    <w:p w14:paraId="5B9926F5" w14:textId="77777777" w:rsidR="00C25F47" w:rsidRPr="00F25733" w:rsidRDefault="00C25F47" w:rsidP="00C25F47">
      <w:pPr>
        <w:rPr>
          <w:rFonts w:ascii="Arial" w:hAnsi="Arial" w:cs="Arial"/>
          <w:lang w:val="en-AU"/>
        </w:rPr>
      </w:pPr>
      <w:r w:rsidRPr="00F25733">
        <w:rPr>
          <w:noProof/>
          <w:lang w:val="en-AU"/>
        </w:rPr>
        <w:drawing>
          <wp:inline distT="0" distB="0" distL="0" distR="0" wp14:anchorId="23477753" wp14:editId="07B980E0">
            <wp:extent cx="5278168" cy="354956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278168" cy="3549569"/>
                    </a:xfrm>
                    <a:prstGeom prst="rect">
                      <a:avLst/>
                    </a:prstGeom>
                  </pic:spPr>
                </pic:pic>
              </a:graphicData>
            </a:graphic>
          </wp:inline>
        </w:drawing>
      </w:r>
    </w:p>
    <w:p w14:paraId="3022DBE4" w14:textId="3379F438" w:rsidR="00C25F47" w:rsidRPr="00F25733" w:rsidRDefault="00C25F47" w:rsidP="00C25F47">
      <w:pPr>
        <w:pStyle w:val="VCAAcaptionsandfootnotes"/>
        <w:rPr>
          <w:lang w:val="en-AU"/>
        </w:rPr>
      </w:pPr>
      <w:r w:rsidRPr="00F25733">
        <w:rPr>
          <w:lang w:val="en-AU"/>
        </w:rPr>
        <w:t xml:space="preserve">Caption: The Conquest of Tenochtitlan, from the Conquest of Mexico series, late 17th century; unknown artist. This painting is an attempt to show the excitement, bloodshed and drama of the extended siege (May to August 1521) in a single moment. Cortés can be seen leading his Spanish armies across one of the causeways and into the city. The captains of the other parts of his army also lead their troops towards the centre of the city and the main temple compound. </w:t>
      </w:r>
      <w:r w:rsidR="00F25733">
        <w:rPr>
          <w:lang w:val="en-AU"/>
        </w:rPr>
        <w:br/>
      </w:r>
      <w:r w:rsidRPr="00F25733">
        <w:rPr>
          <w:lang w:val="en-AU"/>
        </w:rPr>
        <w:t>Jay I. Kislak Collection, Rare Book and Special Collections Division, Library of Congress.</w:t>
      </w:r>
    </w:p>
    <w:p w14:paraId="090E87D6" w14:textId="77777777" w:rsidR="00C25F47" w:rsidRPr="00F25733" w:rsidRDefault="00C25F47" w:rsidP="00C25F47">
      <w:pPr>
        <w:pStyle w:val="VCAAbody"/>
        <w:rPr>
          <w:b/>
          <w:bCs/>
          <w:lang w:val="en-AU"/>
        </w:rPr>
      </w:pPr>
      <w:r w:rsidRPr="00F25733">
        <w:rPr>
          <w:b/>
          <w:bCs/>
          <w:lang w:val="en-AU"/>
        </w:rPr>
        <w:br w:type="page"/>
      </w:r>
    </w:p>
    <w:p w14:paraId="59502AB1" w14:textId="19FFE55B" w:rsidR="00C25F47" w:rsidRPr="00F25733" w:rsidRDefault="00C25F47" w:rsidP="00C25F47">
      <w:pPr>
        <w:pStyle w:val="VCAAbody"/>
        <w:rPr>
          <w:lang w:val="en-AU"/>
        </w:rPr>
      </w:pPr>
      <w:r w:rsidRPr="00F25733">
        <w:rPr>
          <w:b/>
          <w:bCs/>
          <w:lang w:val="en-AU"/>
        </w:rPr>
        <w:lastRenderedPageBreak/>
        <w:t>Source 3:</w:t>
      </w:r>
    </w:p>
    <w:p w14:paraId="7382BC83" w14:textId="77777777" w:rsidR="00C25F47" w:rsidRPr="00F25733" w:rsidRDefault="00C25F47" w:rsidP="00C25F47">
      <w:pPr>
        <w:rPr>
          <w:rFonts w:ascii="Arial" w:hAnsi="Arial" w:cs="Arial"/>
          <w:lang w:val="en-AU"/>
        </w:rPr>
      </w:pPr>
      <w:r w:rsidRPr="00F25733">
        <w:rPr>
          <w:noProof/>
          <w:lang w:val="en-AU"/>
        </w:rPr>
        <w:drawing>
          <wp:inline distT="0" distB="0" distL="0" distR="0" wp14:anchorId="7291D40F" wp14:editId="5F81369D">
            <wp:extent cx="3930120" cy="31415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3930120" cy="3141552"/>
                    </a:xfrm>
                    <a:prstGeom prst="rect">
                      <a:avLst/>
                    </a:prstGeom>
                  </pic:spPr>
                </pic:pic>
              </a:graphicData>
            </a:graphic>
          </wp:inline>
        </w:drawing>
      </w:r>
    </w:p>
    <w:p w14:paraId="11C57B2A" w14:textId="54631D0B" w:rsidR="00C25F47" w:rsidRPr="00F25733" w:rsidRDefault="00C25F47" w:rsidP="00C25F47">
      <w:pPr>
        <w:pStyle w:val="VCAAcaptionsandfootnotes"/>
        <w:rPr>
          <w:lang w:val="en-AU"/>
        </w:rPr>
      </w:pPr>
      <w:r w:rsidRPr="00F25733">
        <w:rPr>
          <w:lang w:val="en-AU"/>
        </w:rPr>
        <w:t xml:space="preserve">Caption: This is from the </w:t>
      </w:r>
      <w:r w:rsidR="00F25733">
        <w:rPr>
          <w:lang w:val="en-AU"/>
        </w:rPr>
        <w:t>‘</w:t>
      </w:r>
      <w:r w:rsidRPr="00F25733">
        <w:rPr>
          <w:lang w:val="en-AU"/>
        </w:rPr>
        <w:t>Lienzo de Tlaxcala</w:t>
      </w:r>
      <w:r w:rsidR="00F25733">
        <w:rPr>
          <w:lang w:val="en-AU"/>
        </w:rPr>
        <w:t>’</w:t>
      </w:r>
      <w:r w:rsidRPr="00F25733">
        <w:rPr>
          <w:lang w:val="en-AU"/>
        </w:rPr>
        <w:t>, created by the Tlaxcalans in 1550</w:t>
      </w:r>
      <w:r w:rsidR="00640B03">
        <w:rPr>
          <w:lang w:val="en-AU"/>
        </w:rPr>
        <w:t xml:space="preserve"> </w:t>
      </w:r>
      <w:r w:rsidRPr="00F25733">
        <w:rPr>
          <w:lang w:val="en-AU"/>
        </w:rPr>
        <w:t xml:space="preserve">AD, to remind the Spanish of their loyalty to Castile and the importance of Tlaxcala during the Conquest. The text mixes European and native styles and includes anachronisms, such as the European-style chairs included in this image. </w:t>
      </w:r>
      <w:r w:rsidR="00F25733">
        <w:rPr>
          <w:lang w:val="en-AU"/>
        </w:rPr>
        <w:br/>
      </w:r>
      <w:r w:rsidRPr="00F25733">
        <w:rPr>
          <w:lang w:val="en-AU"/>
        </w:rPr>
        <w:t>Held in the Bancroft Library.</w:t>
      </w:r>
    </w:p>
    <w:p w14:paraId="473EF2EA" w14:textId="6012A1F8" w:rsidR="00C25F47" w:rsidRPr="00F25733" w:rsidRDefault="00C25F47" w:rsidP="00C25F47">
      <w:pPr>
        <w:pStyle w:val="VCAAbody"/>
        <w:rPr>
          <w:b/>
          <w:bCs/>
          <w:lang w:val="en-AU"/>
        </w:rPr>
      </w:pPr>
      <w:r w:rsidRPr="00F25733">
        <w:rPr>
          <w:b/>
          <w:bCs/>
          <w:lang w:val="en-AU"/>
        </w:rPr>
        <w:t>Source 4:</w:t>
      </w:r>
    </w:p>
    <w:p w14:paraId="54F9CC9B" w14:textId="77777777" w:rsidR="00C25F47" w:rsidRPr="00F25733" w:rsidRDefault="00C25F47" w:rsidP="00C25F47">
      <w:pPr>
        <w:rPr>
          <w:rFonts w:ascii="Arial" w:hAnsi="Arial" w:cs="Arial"/>
          <w:lang w:val="en-AU"/>
        </w:rPr>
      </w:pPr>
      <w:r w:rsidRPr="00F25733">
        <w:rPr>
          <w:noProof/>
          <w:lang w:val="en-AU"/>
        </w:rPr>
        <w:drawing>
          <wp:inline distT="0" distB="0" distL="0" distR="0" wp14:anchorId="7B1905EA" wp14:editId="0A04DCE5">
            <wp:extent cx="4443256" cy="3449370"/>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4443256" cy="3449370"/>
                    </a:xfrm>
                    <a:prstGeom prst="rect">
                      <a:avLst/>
                    </a:prstGeom>
                  </pic:spPr>
                </pic:pic>
              </a:graphicData>
            </a:graphic>
          </wp:inline>
        </w:drawing>
      </w:r>
    </w:p>
    <w:p w14:paraId="0C752A17" w14:textId="2152D108" w:rsidR="00C25F47" w:rsidRPr="00F25733" w:rsidRDefault="00C25F47" w:rsidP="00F25733">
      <w:pPr>
        <w:pStyle w:val="VCAAcaptionsandfootnotes"/>
        <w:rPr>
          <w:b/>
          <w:bCs/>
          <w:lang w:val="en-AU"/>
        </w:rPr>
      </w:pPr>
      <w:r w:rsidRPr="00F25733">
        <w:rPr>
          <w:lang w:val="en-AU"/>
        </w:rPr>
        <w:t xml:space="preserve">Caption: Smallpox depicted in Book XII on the conquest of Mexico in the Florentine Codex. The Florentine Codex is a 16th century compendium of materials and information on Aztec and Nahua history by Franciscan Friar Bernadino de Sahagun. Reproduction from the MS. </w:t>
      </w:r>
      <w:r w:rsidR="00F25733">
        <w:rPr>
          <w:lang w:val="en-AU"/>
        </w:rPr>
        <w:br/>
        <w:t>H</w:t>
      </w:r>
      <w:r w:rsidRPr="00F25733">
        <w:rPr>
          <w:lang w:val="en-AU"/>
        </w:rPr>
        <w:t>eld at Biblioteca Medicea Laurenziana, Florence.</w:t>
      </w:r>
      <w:r w:rsidRPr="00F25733">
        <w:rPr>
          <w:b/>
          <w:bCs/>
          <w:lang w:val="en-AU"/>
        </w:rPr>
        <w:br w:type="page"/>
      </w:r>
    </w:p>
    <w:p w14:paraId="57E14CAA" w14:textId="319DC401" w:rsidR="00C25F47" w:rsidRPr="00F25733" w:rsidRDefault="00C25F47" w:rsidP="00C25F47">
      <w:pPr>
        <w:pStyle w:val="VCAAbody"/>
        <w:rPr>
          <w:lang w:val="en-AU"/>
        </w:rPr>
      </w:pPr>
      <w:r w:rsidRPr="00F25733">
        <w:rPr>
          <w:b/>
          <w:bCs/>
          <w:lang w:val="en-AU"/>
        </w:rPr>
        <w:lastRenderedPageBreak/>
        <w:t>Source 5:</w:t>
      </w:r>
    </w:p>
    <w:p w14:paraId="7946FB22" w14:textId="2601988D" w:rsidR="00C25F47" w:rsidRPr="00F25733" w:rsidRDefault="00C25F47" w:rsidP="00C25F47">
      <w:pPr>
        <w:rPr>
          <w:rFonts w:ascii="Arial" w:hAnsi="Arial" w:cs="Arial"/>
          <w:lang w:val="en-AU"/>
        </w:rPr>
      </w:pPr>
      <w:r w:rsidRPr="00F25733">
        <w:rPr>
          <w:noProof/>
          <w:lang w:val="en-AU"/>
        </w:rPr>
        <w:drawing>
          <wp:inline distT="0" distB="0" distL="0" distR="0" wp14:anchorId="4F9F8D97" wp14:editId="5EDD953E">
            <wp:extent cx="2239200" cy="3596400"/>
            <wp:effectExtent l="0" t="0" r="889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9200" cy="3596400"/>
                    </a:xfrm>
                    <a:prstGeom prst="rect">
                      <a:avLst/>
                    </a:prstGeom>
                  </pic:spPr>
                </pic:pic>
              </a:graphicData>
            </a:graphic>
          </wp:inline>
        </w:drawing>
      </w:r>
    </w:p>
    <w:p w14:paraId="4206086F" w14:textId="6632EF1A" w:rsidR="00C25F47" w:rsidRPr="00F25733" w:rsidRDefault="00C25F47" w:rsidP="00C25F47">
      <w:pPr>
        <w:pStyle w:val="VCAAcaptionsandfootnotes"/>
        <w:rPr>
          <w:lang w:val="en-AU"/>
        </w:rPr>
      </w:pPr>
      <w:r w:rsidRPr="00F25733">
        <w:rPr>
          <w:lang w:val="en-AU"/>
        </w:rPr>
        <w:t>Caption: Spaniards disposing of the bodies of Moctezuma II (emperor of the Aztecs) and Itzquauhtzin (King of the Nahua</w:t>
      </w:r>
      <w:r w:rsidR="00F25733">
        <w:rPr>
          <w:lang w:val="en-AU"/>
        </w:rPr>
        <w:t>)</w:t>
      </w:r>
      <w:r w:rsidRPr="00F25733">
        <w:rPr>
          <w:lang w:val="en-AU"/>
        </w:rPr>
        <w:t xml:space="preserve"> in the Florentine Codex. The Florentine Codex is a 16th century compendium of materials and information on Aztec and Nahua history by Franciscan Friar Bernadino de Sahagun. </w:t>
      </w:r>
      <w:r w:rsidR="00F25733">
        <w:rPr>
          <w:lang w:val="en-AU"/>
        </w:rPr>
        <w:br/>
      </w:r>
      <w:r w:rsidRPr="00F25733">
        <w:rPr>
          <w:lang w:val="en-AU"/>
        </w:rPr>
        <w:t>Reproduction from the MS held at Biblioteca Medicea Laurenziana, Florence.</w:t>
      </w:r>
    </w:p>
    <w:p w14:paraId="7C7E613D" w14:textId="08E7DB0C" w:rsidR="00C25F47" w:rsidRPr="00F25733" w:rsidRDefault="00F25733" w:rsidP="00C25F47">
      <w:pPr>
        <w:pStyle w:val="VCAAnumbers"/>
        <w:rPr>
          <w:lang w:val="en-AU"/>
        </w:rPr>
      </w:pPr>
      <w:r>
        <w:rPr>
          <w:lang w:val="en-AU"/>
        </w:rPr>
        <w:t>For</w:t>
      </w:r>
      <w:r w:rsidR="00C25F47" w:rsidRPr="00F25733">
        <w:rPr>
          <w:lang w:val="en-AU"/>
        </w:rPr>
        <w:t xml:space="preserve"> each source, complete the table below:</w:t>
      </w:r>
    </w:p>
    <w:p w14:paraId="0884B021" w14:textId="65659517" w:rsidR="00FA320C" w:rsidRPr="00F25733" w:rsidRDefault="00FA320C" w:rsidP="00FA320C">
      <w:pPr>
        <w:pStyle w:val="VCAAnumbers"/>
        <w:numPr>
          <w:ilvl w:val="0"/>
          <w:numId w:val="0"/>
        </w:numPr>
        <w:ind w:left="425" w:hanging="425"/>
        <w:rPr>
          <w:lang w:val="en-AU"/>
        </w:rPr>
      </w:pPr>
    </w:p>
    <w:tbl>
      <w:tblPr>
        <w:tblStyle w:val="TableGrid"/>
        <w:tblW w:w="9776" w:type="dxa"/>
        <w:tblLook w:val="04A0" w:firstRow="1" w:lastRow="0" w:firstColumn="1" w:lastColumn="0" w:noHBand="0" w:noVBand="1"/>
      </w:tblPr>
      <w:tblGrid>
        <w:gridCol w:w="1792"/>
        <w:gridCol w:w="7984"/>
      </w:tblGrid>
      <w:tr w:rsidR="00C25F47" w:rsidRPr="00F25733" w14:paraId="13D6957D" w14:textId="77777777" w:rsidTr="00FA320C">
        <w:tc>
          <w:tcPr>
            <w:tcW w:w="1792" w:type="dxa"/>
            <w:shd w:val="clear" w:color="auto" w:fill="0F7EB4"/>
          </w:tcPr>
          <w:p w14:paraId="25A01231" w14:textId="1EEE618E" w:rsidR="00C25F47" w:rsidRPr="00F25733" w:rsidRDefault="00C25F47" w:rsidP="00C25F47">
            <w:pPr>
              <w:pStyle w:val="VCAAtablecondensed"/>
              <w:rPr>
                <w:b/>
                <w:bCs/>
                <w:color w:val="FFFFFF" w:themeColor="background1"/>
                <w:lang w:val="en-AU"/>
              </w:rPr>
            </w:pPr>
            <w:r w:rsidRPr="00F25733">
              <w:rPr>
                <w:b/>
                <w:bCs/>
                <w:color w:val="FFFFFF" w:themeColor="background1"/>
                <w:lang w:val="en-AU"/>
              </w:rPr>
              <w:t>Creator of the source:</w:t>
            </w:r>
          </w:p>
        </w:tc>
        <w:tc>
          <w:tcPr>
            <w:tcW w:w="7984" w:type="dxa"/>
          </w:tcPr>
          <w:p w14:paraId="08E6A863" w14:textId="77777777" w:rsidR="00C25F47" w:rsidRPr="00F25733" w:rsidRDefault="00C25F47" w:rsidP="00C25F47">
            <w:pPr>
              <w:rPr>
                <w:rFonts w:ascii="Arial" w:hAnsi="Arial" w:cs="Arial"/>
                <w:lang w:val="en-AU"/>
              </w:rPr>
            </w:pPr>
          </w:p>
        </w:tc>
      </w:tr>
      <w:tr w:rsidR="00C25F47" w:rsidRPr="00F25733" w14:paraId="393A45C2" w14:textId="77777777" w:rsidTr="00FA320C">
        <w:tc>
          <w:tcPr>
            <w:tcW w:w="1792" w:type="dxa"/>
            <w:shd w:val="clear" w:color="auto" w:fill="0F7EB4"/>
          </w:tcPr>
          <w:p w14:paraId="2A31A6BE" w14:textId="77777777" w:rsidR="00C25F47" w:rsidRPr="00F25733" w:rsidRDefault="00C25F47" w:rsidP="00C25F47">
            <w:pPr>
              <w:pStyle w:val="VCAAtablecondensed"/>
              <w:rPr>
                <w:b/>
                <w:bCs/>
                <w:color w:val="FFFFFF" w:themeColor="background1"/>
                <w:lang w:val="en-AU"/>
              </w:rPr>
            </w:pPr>
            <w:r w:rsidRPr="00F25733">
              <w:rPr>
                <w:b/>
                <w:bCs/>
                <w:color w:val="FFFFFF" w:themeColor="background1"/>
                <w:lang w:val="en-AU"/>
              </w:rPr>
              <w:t>Date created:</w:t>
            </w:r>
          </w:p>
        </w:tc>
        <w:tc>
          <w:tcPr>
            <w:tcW w:w="7984" w:type="dxa"/>
          </w:tcPr>
          <w:p w14:paraId="4DD681B1" w14:textId="77777777" w:rsidR="00C25F47" w:rsidRPr="00F25733" w:rsidRDefault="00C25F47" w:rsidP="00C25F47">
            <w:pPr>
              <w:rPr>
                <w:rFonts w:ascii="Arial" w:hAnsi="Arial" w:cs="Arial"/>
                <w:lang w:val="en-AU"/>
              </w:rPr>
            </w:pPr>
          </w:p>
        </w:tc>
      </w:tr>
      <w:tr w:rsidR="00C25F47" w:rsidRPr="00F25733" w14:paraId="040894A0" w14:textId="77777777" w:rsidTr="00FA320C">
        <w:tc>
          <w:tcPr>
            <w:tcW w:w="1792" w:type="dxa"/>
            <w:shd w:val="clear" w:color="auto" w:fill="0F7EB4"/>
          </w:tcPr>
          <w:p w14:paraId="0B92F0E2" w14:textId="77777777" w:rsidR="00C25F47" w:rsidRPr="00F25733" w:rsidRDefault="00C25F47" w:rsidP="00C25F47">
            <w:pPr>
              <w:pStyle w:val="VCAAtablecondensed"/>
              <w:rPr>
                <w:b/>
                <w:bCs/>
                <w:color w:val="FFFFFF" w:themeColor="background1"/>
                <w:lang w:val="en-AU"/>
              </w:rPr>
            </w:pPr>
            <w:r w:rsidRPr="00F25733">
              <w:rPr>
                <w:b/>
                <w:bCs/>
                <w:color w:val="FFFFFF" w:themeColor="background1"/>
                <w:lang w:val="en-AU"/>
              </w:rPr>
              <w:t>Title and/or subject:</w:t>
            </w:r>
          </w:p>
        </w:tc>
        <w:tc>
          <w:tcPr>
            <w:tcW w:w="7984" w:type="dxa"/>
          </w:tcPr>
          <w:p w14:paraId="1F2FB391" w14:textId="77777777" w:rsidR="00C25F47" w:rsidRPr="00F25733" w:rsidRDefault="00C25F47" w:rsidP="00C25F47">
            <w:pPr>
              <w:rPr>
                <w:rFonts w:ascii="Arial" w:hAnsi="Arial" w:cs="Arial"/>
                <w:lang w:val="en-AU"/>
              </w:rPr>
            </w:pPr>
          </w:p>
        </w:tc>
      </w:tr>
      <w:tr w:rsidR="00C25F47" w:rsidRPr="00F25733" w14:paraId="52369286" w14:textId="77777777" w:rsidTr="00FA320C">
        <w:tc>
          <w:tcPr>
            <w:tcW w:w="1792" w:type="dxa"/>
            <w:shd w:val="clear" w:color="auto" w:fill="0F7EB4"/>
          </w:tcPr>
          <w:p w14:paraId="583A7486" w14:textId="77777777" w:rsidR="00C25F47" w:rsidRPr="00F25733" w:rsidRDefault="00C25F47" w:rsidP="00C25F47">
            <w:pPr>
              <w:pStyle w:val="VCAAtablecondensed"/>
              <w:rPr>
                <w:b/>
                <w:bCs/>
                <w:color w:val="FFFFFF" w:themeColor="background1"/>
                <w:lang w:val="en-AU"/>
              </w:rPr>
            </w:pPr>
            <w:r w:rsidRPr="00F25733">
              <w:rPr>
                <w:b/>
                <w:bCs/>
                <w:color w:val="FFFFFF" w:themeColor="background1"/>
                <w:lang w:val="en-AU"/>
              </w:rPr>
              <w:t>Location:</w:t>
            </w:r>
          </w:p>
        </w:tc>
        <w:tc>
          <w:tcPr>
            <w:tcW w:w="7984" w:type="dxa"/>
          </w:tcPr>
          <w:p w14:paraId="55950D93" w14:textId="77777777" w:rsidR="00C25F47" w:rsidRPr="00F25733" w:rsidRDefault="00C25F47" w:rsidP="00C25F47">
            <w:pPr>
              <w:rPr>
                <w:rFonts w:ascii="Arial" w:hAnsi="Arial" w:cs="Arial"/>
                <w:lang w:val="en-AU"/>
              </w:rPr>
            </w:pPr>
          </w:p>
        </w:tc>
      </w:tr>
      <w:tr w:rsidR="00C25F47" w:rsidRPr="00F25733" w14:paraId="4F2469ED" w14:textId="77777777" w:rsidTr="00FA320C">
        <w:tc>
          <w:tcPr>
            <w:tcW w:w="1792" w:type="dxa"/>
            <w:shd w:val="clear" w:color="auto" w:fill="0F7EB4"/>
          </w:tcPr>
          <w:p w14:paraId="129FFB85" w14:textId="77777777" w:rsidR="00C25F47" w:rsidRPr="00F25733" w:rsidRDefault="00C25F47" w:rsidP="00C25F47">
            <w:pPr>
              <w:pStyle w:val="VCAAtablecondensed"/>
              <w:rPr>
                <w:b/>
                <w:bCs/>
                <w:color w:val="FFFFFF" w:themeColor="background1"/>
                <w:lang w:val="en-AU"/>
              </w:rPr>
            </w:pPr>
            <w:r w:rsidRPr="00F25733">
              <w:rPr>
                <w:b/>
                <w:bCs/>
                <w:color w:val="FFFFFF" w:themeColor="background1"/>
                <w:lang w:val="en-AU"/>
              </w:rPr>
              <w:t>Type of Source: written, visual, audio</w:t>
            </w:r>
          </w:p>
        </w:tc>
        <w:tc>
          <w:tcPr>
            <w:tcW w:w="7984" w:type="dxa"/>
          </w:tcPr>
          <w:p w14:paraId="1E80D2D1" w14:textId="77777777" w:rsidR="00C25F47" w:rsidRPr="00F25733" w:rsidRDefault="00C25F47" w:rsidP="00C25F47">
            <w:pPr>
              <w:rPr>
                <w:rFonts w:ascii="Arial" w:hAnsi="Arial" w:cs="Arial"/>
                <w:lang w:val="en-AU"/>
              </w:rPr>
            </w:pPr>
          </w:p>
        </w:tc>
      </w:tr>
      <w:tr w:rsidR="00C25F47" w:rsidRPr="00F25733" w14:paraId="1B2460C9" w14:textId="77777777" w:rsidTr="00FA320C">
        <w:tc>
          <w:tcPr>
            <w:tcW w:w="1792" w:type="dxa"/>
            <w:shd w:val="clear" w:color="auto" w:fill="0F7EB4"/>
          </w:tcPr>
          <w:p w14:paraId="4300864F" w14:textId="77777777" w:rsidR="00C25F47" w:rsidRPr="00F25733" w:rsidRDefault="00C25F47" w:rsidP="00C25F47">
            <w:pPr>
              <w:pStyle w:val="VCAAtablecondensed"/>
              <w:rPr>
                <w:b/>
                <w:bCs/>
                <w:color w:val="FFFFFF" w:themeColor="background1"/>
                <w:lang w:val="en-AU"/>
              </w:rPr>
            </w:pPr>
            <w:r w:rsidRPr="00F25733">
              <w:rPr>
                <w:b/>
                <w:bCs/>
                <w:color w:val="FFFFFF" w:themeColor="background1"/>
                <w:lang w:val="en-AU"/>
              </w:rPr>
              <w:t>Is it a primary or secondary source? Explain why.</w:t>
            </w:r>
          </w:p>
        </w:tc>
        <w:tc>
          <w:tcPr>
            <w:tcW w:w="7984" w:type="dxa"/>
          </w:tcPr>
          <w:p w14:paraId="062D5D0B" w14:textId="77777777" w:rsidR="00C25F47" w:rsidRPr="00F25733" w:rsidRDefault="00C25F47" w:rsidP="00C25F47">
            <w:pPr>
              <w:rPr>
                <w:rFonts w:ascii="Arial" w:hAnsi="Arial" w:cs="Arial"/>
                <w:lang w:val="en-AU"/>
              </w:rPr>
            </w:pPr>
          </w:p>
          <w:p w14:paraId="15572865" w14:textId="77777777" w:rsidR="00C25F47" w:rsidRPr="00F25733" w:rsidRDefault="00C25F47" w:rsidP="00C25F47">
            <w:pPr>
              <w:rPr>
                <w:rFonts w:ascii="Arial" w:hAnsi="Arial" w:cs="Arial"/>
                <w:lang w:val="en-AU"/>
              </w:rPr>
            </w:pPr>
          </w:p>
          <w:p w14:paraId="4BB56369" w14:textId="77777777" w:rsidR="00C25F47" w:rsidRPr="00F25733" w:rsidRDefault="00C25F47" w:rsidP="00C25F47">
            <w:pPr>
              <w:rPr>
                <w:rFonts w:ascii="Arial" w:hAnsi="Arial" w:cs="Arial"/>
                <w:lang w:val="en-AU"/>
              </w:rPr>
            </w:pPr>
          </w:p>
          <w:p w14:paraId="08B3A03E" w14:textId="77777777" w:rsidR="00C25F47" w:rsidRPr="00F25733" w:rsidRDefault="00C25F47" w:rsidP="00C25F47">
            <w:pPr>
              <w:rPr>
                <w:rFonts w:ascii="Arial" w:hAnsi="Arial" w:cs="Arial"/>
                <w:lang w:val="en-AU"/>
              </w:rPr>
            </w:pPr>
          </w:p>
          <w:p w14:paraId="6E172FFB" w14:textId="77777777" w:rsidR="00C25F47" w:rsidRPr="00F25733" w:rsidRDefault="00C25F47" w:rsidP="00C25F47">
            <w:pPr>
              <w:rPr>
                <w:rFonts w:ascii="Arial" w:hAnsi="Arial" w:cs="Arial"/>
                <w:lang w:val="en-AU"/>
              </w:rPr>
            </w:pPr>
          </w:p>
          <w:p w14:paraId="0A9898A3" w14:textId="77777777" w:rsidR="00C25F47" w:rsidRPr="00F25733" w:rsidRDefault="00C25F47" w:rsidP="00C25F47">
            <w:pPr>
              <w:rPr>
                <w:rFonts w:ascii="Arial" w:hAnsi="Arial" w:cs="Arial"/>
                <w:lang w:val="en-AU"/>
              </w:rPr>
            </w:pPr>
          </w:p>
        </w:tc>
      </w:tr>
      <w:tr w:rsidR="00C25F47" w:rsidRPr="00F25733" w14:paraId="0D4214F6" w14:textId="77777777" w:rsidTr="00FA320C">
        <w:tc>
          <w:tcPr>
            <w:tcW w:w="1792" w:type="dxa"/>
            <w:shd w:val="clear" w:color="auto" w:fill="0F7EB4"/>
          </w:tcPr>
          <w:p w14:paraId="5DA1C201" w14:textId="3C96CAD2" w:rsidR="00C25F47" w:rsidRPr="00F25733" w:rsidRDefault="00C25F47" w:rsidP="00C25F47">
            <w:pPr>
              <w:pStyle w:val="VCAAtablecondensed"/>
              <w:rPr>
                <w:b/>
                <w:bCs/>
                <w:color w:val="FFFFFF" w:themeColor="background1"/>
                <w:lang w:val="en-AU"/>
              </w:rPr>
            </w:pPr>
            <w:r w:rsidRPr="00F25733">
              <w:rPr>
                <w:b/>
                <w:bCs/>
                <w:color w:val="FFFFFF" w:themeColor="background1"/>
                <w:lang w:val="en-AU"/>
              </w:rPr>
              <w:t>Whose perspective of the event</w:t>
            </w:r>
            <w:r w:rsidR="00F25733">
              <w:rPr>
                <w:b/>
                <w:bCs/>
                <w:color w:val="FFFFFF" w:themeColor="background1"/>
                <w:lang w:val="en-AU"/>
              </w:rPr>
              <w:t>(</w:t>
            </w:r>
            <w:r w:rsidRPr="00F25733">
              <w:rPr>
                <w:b/>
                <w:bCs/>
                <w:color w:val="FFFFFF" w:themeColor="background1"/>
                <w:lang w:val="en-AU"/>
              </w:rPr>
              <w:t>s</w:t>
            </w:r>
            <w:r w:rsidR="00F25733">
              <w:rPr>
                <w:b/>
                <w:bCs/>
                <w:color w:val="FFFFFF" w:themeColor="background1"/>
                <w:lang w:val="en-AU"/>
              </w:rPr>
              <w:t>)</w:t>
            </w:r>
            <w:r w:rsidRPr="00F25733">
              <w:rPr>
                <w:b/>
                <w:bCs/>
                <w:color w:val="FFFFFF" w:themeColor="background1"/>
                <w:lang w:val="en-AU"/>
              </w:rPr>
              <w:t xml:space="preserve"> depicted is shown in the source? Give </w:t>
            </w:r>
            <w:r w:rsidRPr="00F25733">
              <w:rPr>
                <w:b/>
                <w:bCs/>
                <w:color w:val="FFFFFF" w:themeColor="background1"/>
                <w:lang w:val="en-AU"/>
              </w:rPr>
              <w:lastRenderedPageBreak/>
              <w:t>evidence for your answer.</w:t>
            </w:r>
          </w:p>
        </w:tc>
        <w:tc>
          <w:tcPr>
            <w:tcW w:w="7984" w:type="dxa"/>
          </w:tcPr>
          <w:p w14:paraId="219C890A" w14:textId="77777777" w:rsidR="00C25F47" w:rsidRPr="00F25733" w:rsidRDefault="00C25F47" w:rsidP="00C25F47">
            <w:pPr>
              <w:rPr>
                <w:rFonts w:ascii="Arial" w:hAnsi="Arial" w:cs="Arial"/>
                <w:lang w:val="en-AU"/>
              </w:rPr>
            </w:pPr>
          </w:p>
        </w:tc>
      </w:tr>
      <w:tr w:rsidR="00C25F47" w:rsidRPr="00F25733" w14:paraId="67259236" w14:textId="77777777" w:rsidTr="00FA320C">
        <w:tc>
          <w:tcPr>
            <w:tcW w:w="1792" w:type="dxa"/>
            <w:shd w:val="clear" w:color="auto" w:fill="0F7EB4"/>
          </w:tcPr>
          <w:p w14:paraId="3B2ACA0E" w14:textId="77777777" w:rsidR="00C25F47" w:rsidRPr="00F25733" w:rsidRDefault="00C25F47" w:rsidP="00C25F47">
            <w:pPr>
              <w:pStyle w:val="VCAAtablecondensed"/>
              <w:rPr>
                <w:b/>
                <w:bCs/>
                <w:color w:val="FFFFFF" w:themeColor="background1"/>
                <w:lang w:val="en-AU"/>
              </w:rPr>
            </w:pPr>
            <w:r w:rsidRPr="00F25733">
              <w:rPr>
                <w:b/>
                <w:bCs/>
                <w:color w:val="FFFFFF" w:themeColor="background1"/>
                <w:lang w:val="en-AU"/>
              </w:rPr>
              <w:t>What was the intent of the creator of the source? Why do you think this?</w:t>
            </w:r>
          </w:p>
        </w:tc>
        <w:tc>
          <w:tcPr>
            <w:tcW w:w="7984" w:type="dxa"/>
          </w:tcPr>
          <w:p w14:paraId="739646C3" w14:textId="77777777" w:rsidR="00C25F47" w:rsidRPr="00F25733" w:rsidRDefault="00C25F47" w:rsidP="00C25F47">
            <w:pPr>
              <w:rPr>
                <w:rFonts w:ascii="Arial" w:hAnsi="Arial" w:cs="Arial"/>
                <w:lang w:val="en-AU"/>
              </w:rPr>
            </w:pPr>
          </w:p>
        </w:tc>
      </w:tr>
    </w:tbl>
    <w:p w14:paraId="2EE0C776" w14:textId="77777777" w:rsidR="00F25733" w:rsidRDefault="00F25733" w:rsidP="00F25733">
      <w:pPr>
        <w:pStyle w:val="VCAAnumbers"/>
        <w:numPr>
          <w:ilvl w:val="0"/>
          <w:numId w:val="0"/>
        </w:numPr>
        <w:ind w:left="425"/>
        <w:rPr>
          <w:lang w:val="en-AU"/>
        </w:rPr>
      </w:pPr>
    </w:p>
    <w:p w14:paraId="3BC98B4D" w14:textId="341BF05C" w:rsidR="00C25F47" w:rsidRPr="00F25733" w:rsidRDefault="00C25F47" w:rsidP="00C25F47">
      <w:pPr>
        <w:pStyle w:val="VCAAnumbers"/>
        <w:rPr>
          <w:lang w:val="en-AU"/>
        </w:rPr>
      </w:pPr>
      <w:r w:rsidRPr="00F25733">
        <w:rPr>
          <w:lang w:val="en-AU"/>
        </w:rPr>
        <w:t>How accurate is each source? Use the table to below to rank the sources from most accurate to least accurate and explain your choices.</w:t>
      </w:r>
    </w:p>
    <w:p w14:paraId="3DF1DD91" w14:textId="77777777" w:rsidR="00C25F47" w:rsidRPr="00F25733" w:rsidRDefault="00C25F47" w:rsidP="00C25F47">
      <w:pPr>
        <w:pStyle w:val="ListParagraph"/>
        <w:rPr>
          <w:rFonts w:ascii="Arial" w:hAnsi="Arial" w:cs="Arial"/>
        </w:rPr>
      </w:pPr>
    </w:p>
    <w:tbl>
      <w:tblPr>
        <w:tblStyle w:val="TableGrid"/>
        <w:tblW w:w="9355" w:type="dxa"/>
        <w:tblInd w:w="421" w:type="dxa"/>
        <w:tblLook w:val="04A0" w:firstRow="1" w:lastRow="0" w:firstColumn="1" w:lastColumn="0" w:noHBand="0" w:noVBand="1"/>
      </w:tblPr>
      <w:tblGrid>
        <w:gridCol w:w="1000"/>
        <w:gridCol w:w="3522"/>
        <w:gridCol w:w="4833"/>
      </w:tblGrid>
      <w:tr w:rsidR="00C25F47" w:rsidRPr="00F25733" w14:paraId="77155DAE" w14:textId="77777777" w:rsidTr="00FA320C">
        <w:tc>
          <w:tcPr>
            <w:tcW w:w="1000" w:type="dxa"/>
            <w:shd w:val="clear" w:color="auto" w:fill="0F7EB4"/>
          </w:tcPr>
          <w:p w14:paraId="02CDE04B" w14:textId="77777777" w:rsidR="00C25F47" w:rsidRPr="00F25733" w:rsidRDefault="00C25F47" w:rsidP="00FA320C">
            <w:pPr>
              <w:pStyle w:val="VCAAtablecondensedheading"/>
              <w:rPr>
                <w:b/>
                <w:bCs/>
                <w:lang w:val="en-AU"/>
              </w:rPr>
            </w:pPr>
            <w:r w:rsidRPr="00F25733">
              <w:rPr>
                <w:b/>
                <w:bCs/>
                <w:lang w:val="en-AU"/>
              </w:rPr>
              <w:t>Rank</w:t>
            </w:r>
          </w:p>
        </w:tc>
        <w:tc>
          <w:tcPr>
            <w:tcW w:w="3522" w:type="dxa"/>
            <w:shd w:val="clear" w:color="auto" w:fill="0F7EB4"/>
          </w:tcPr>
          <w:p w14:paraId="2F223DD7" w14:textId="77777777" w:rsidR="00C25F47" w:rsidRPr="00F25733" w:rsidRDefault="00C25F47" w:rsidP="00FA320C">
            <w:pPr>
              <w:pStyle w:val="VCAAtablecondensedheading"/>
              <w:rPr>
                <w:b/>
                <w:bCs/>
                <w:lang w:val="en-AU"/>
              </w:rPr>
            </w:pPr>
            <w:r w:rsidRPr="00F25733">
              <w:rPr>
                <w:b/>
                <w:bCs/>
                <w:lang w:val="en-AU"/>
              </w:rPr>
              <w:t xml:space="preserve">Source </w:t>
            </w:r>
          </w:p>
        </w:tc>
        <w:tc>
          <w:tcPr>
            <w:tcW w:w="4833" w:type="dxa"/>
            <w:shd w:val="clear" w:color="auto" w:fill="0F7EB4"/>
          </w:tcPr>
          <w:p w14:paraId="4FAB3B78" w14:textId="77777777" w:rsidR="00C25F47" w:rsidRPr="00F25733" w:rsidRDefault="00C25F47" w:rsidP="00FA320C">
            <w:pPr>
              <w:pStyle w:val="VCAAtablecondensedheading"/>
              <w:rPr>
                <w:b/>
                <w:bCs/>
                <w:lang w:val="en-AU"/>
              </w:rPr>
            </w:pPr>
            <w:r w:rsidRPr="00F25733">
              <w:rPr>
                <w:b/>
                <w:bCs/>
                <w:lang w:val="en-AU"/>
              </w:rPr>
              <w:t>Explanation for ranking</w:t>
            </w:r>
          </w:p>
        </w:tc>
      </w:tr>
      <w:tr w:rsidR="00C25F47" w:rsidRPr="00F25733" w14:paraId="3C9BC3B6" w14:textId="77777777" w:rsidTr="00FA320C">
        <w:tc>
          <w:tcPr>
            <w:tcW w:w="1000" w:type="dxa"/>
          </w:tcPr>
          <w:p w14:paraId="09B7DC6B" w14:textId="77777777" w:rsidR="00C25F47" w:rsidRPr="00F25733" w:rsidRDefault="00C25F47" w:rsidP="00C25F47">
            <w:pPr>
              <w:pStyle w:val="ListParagraph"/>
              <w:ind w:left="0"/>
              <w:rPr>
                <w:rFonts w:ascii="Arial" w:hAnsi="Arial" w:cs="Arial"/>
              </w:rPr>
            </w:pPr>
          </w:p>
        </w:tc>
        <w:tc>
          <w:tcPr>
            <w:tcW w:w="3522" w:type="dxa"/>
          </w:tcPr>
          <w:p w14:paraId="6D8FA041" w14:textId="77777777" w:rsidR="00C25F47" w:rsidRPr="00F25733" w:rsidRDefault="00C25F47" w:rsidP="00C25F47">
            <w:pPr>
              <w:pStyle w:val="ListParagraph"/>
              <w:ind w:left="0"/>
              <w:rPr>
                <w:rFonts w:ascii="Arial" w:hAnsi="Arial" w:cs="Arial"/>
              </w:rPr>
            </w:pPr>
          </w:p>
        </w:tc>
        <w:tc>
          <w:tcPr>
            <w:tcW w:w="4833" w:type="dxa"/>
          </w:tcPr>
          <w:p w14:paraId="3A03BDF9" w14:textId="77777777" w:rsidR="00C25F47" w:rsidRPr="00F25733" w:rsidRDefault="00C25F47" w:rsidP="00C25F47">
            <w:pPr>
              <w:pStyle w:val="ListParagraph"/>
              <w:ind w:left="0"/>
              <w:rPr>
                <w:rFonts w:ascii="Arial" w:hAnsi="Arial" w:cs="Arial"/>
              </w:rPr>
            </w:pPr>
          </w:p>
        </w:tc>
      </w:tr>
      <w:tr w:rsidR="00C25F47" w:rsidRPr="00F25733" w14:paraId="1A6066FF" w14:textId="77777777" w:rsidTr="00FA320C">
        <w:tc>
          <w:tcPr>
            <w:tcW w:w="1000" w:type="dxa"/>
          </w:tcPr>
          <w:p w14:paraId="3EAFF72E" w14:textId="77777777" w:rsidR="00C25F47" w:rsidRPr="00F25733" w:rsidRDefault="00C25F47" w:rsidP="00C25F47">
            <w:pPr>
              <w:pStyle w:val="ListParagraph"/>
              <w:ind w:left="0"/>
              <w:rPr>
                <w:rFonts w:ascii="Arial" w:hAnsi="Arial" w:cs="Arial"/>
              </w:rPr>
            </w:pPr>
          </w:p>
        </w:tc>
        <w:tc>
          <w:tcPr>
            <w:tcW w:w="3522" w:type="dxa"/>
          </w:tcPr>
          <w:p w14:paraId="7FAA8649" w14:textId="77777777" w:rsidR="00C25F47" w:rsidRPr="00F25733" w:rsidRDefault="00C25F47" w:rsidP="00C25F47">
            <w:pPr>
              <w:pStyle w:val="ListParagraph"/>
              <w:ind w:left="0"/>
              <w:rPr>
                <w:rFonts w:ascii="Arial" w:hAnsi="Arial" w:cs="Arial"/>
              </w:rPr>
            </w:pPr>
          </w:p>
        </w:tc>
        <w:tc>
          <w:tcPr>
            <w:tcW w:w="4833" w:type="dxa"/>
          </w:tcPr>
          <w:p w14:paraId="4BEE91E9" w14:textId="77777777" w:rsidR="00C25F47" w:rsidRPr="00F25733" w:rsidRDefault="00C25F47" w:rsidP="00C25F47">
            <w:pPr>
              <w:pStyle w:val="ListParagraph"/>
              <w:ind w:left="0"/>
              <w:rPr>
                <w:rFonts w:ascii="Arial" w:hAnsi="Arial" w:cs="Arial"/>
              </w:rPr>
            </w:pPr>
          </w:p>
        </w:tc>
      </w:tr>
      <w:tr w:rsidR="00C25F47" w:rsidRPr="00F25733" w14:paraId="6446F124" w14:textId="77777777" w:rsidTr="00FA320C">
        <w:tc>
          <w:tcPr>
            <w:tcW w:w="1000" w:type="dxa"/>
          </w:tcPr>
          <w:p w14:paraId="7F5C05D2" w14:textId="77777777" w:rsidR="00C25F47" w:rsidRPr="00F25733" w:rsidRDefault="00C25F47" w:rsidP="00C25F47">
            <w:pPr>
              <w:pStyle w:val="ListParagraph"/>
              <w:ind w:left="0"/>
              <w:rPr>
                <w:rFonts w:ascii="Arial" w:hAnsi="Arial" w:cs="Arial"/>
              </w:rPr>
            </w:pPr>
          </w:p>
        </w:tc>
        <w:tc>
          <w:tcPr>
            <w:tcW w:w="3522" w:type="dxa"/>
          </w:tcPr>
          <w:p w14:paraId="08584A8B" w14:textId="77777777" w:rsidR="00C25F47" w:rsidRPr="00F25733" w:rsidRDefault="00C25F47" w:rsidP="00C25F47">
            <w:pPr>
              <w:pStyle w:val="ListParagraph"/>
              <w:ind w:left="0"/>
              <w:rPr>
                <w:rFonts w:ascii="Arial" w:hAnsi="Arial" w:cs="Arial"/>
              </w:rPr>
            </w:pPr>
          </w:p>
        </w:tc>
        <w:tc>
          <w:tcPr>
            <w:tcW w:w="4833" w:type="dxa"/>
          </w:tcPr>
          <w:p w14:paraId="3E3076B6" w14:textId="77777777" w:rsidR="00C25F47" w:rsidRPr="00F25733" w:rsidRDefault="00C25F47" w:rsidP="00C25F47">
            <w:pPr>
              <w:pStyle w:val="ListParagraph"/>
              <w:ind w:left="0"/>
              <w:rPr>
                <w:rFonts w:ascii="Arial" w:hAnsi="Arial" w:cs="Arial"/>
              </w:rPr>
            </w:pPr>
          </w:p>
        </w:tc>
      </w:tr>
      <w:tr w:rsidR="00C25F47" w:rsidRPr="00F25733" w14:paraId="52275A9E" w14:textId="77777777" w:rsidTr="00FA320C">
        <w:tc>
          <w:tcPr>
            <w:tcW w:w="1000" w:type="dxa"/>
          </w:tcPr>
          <w:p w14:paraId="109DE7CB" w14:textId="77777777" w:rsidR="00C25F47" w:rsidRPr="00F25733" w:rsidRDefault="00C25F47" w:rsidP="00C25F47">
            <w:pPr>
              <w:pStyle w:val="ListParagraph"/>
              <w:ind w:left="0"/>
              <w:rPr>
                <w:rFonts w:ascii="Arial" w:hAnsi="Arial" w:cs="Arial"/>
              </w:rPr>
            </w:pPr>
          </w:p>
        </w:tc>
        <w:tc>
          <w:tcPr>
            <w:tcW w:w="3522" w:type="dxa"/>
          </w:tcPr>
          <w:p w14:paraId="14D217F0" w14:textId="77777777" w:rsidR="00C25F47" w:rsidRPr="00F25733" w:rsidRDefault="00C25F47" w:rsidP="00C25F47">
            <w:pPr>
              <w:pStyle w:val="ListParagraph"/>
              <w:ind w:left="0"/>
              <w:rPr>
                <w:rFonts w:ascii="Arial" w:hAnsi="Arial" w:cs="Arial"/>
              </w:rPr>
            </w:pPr>
          </w:p>
        </w:tc>
        <w:tc>
          <w:tcPr>
            <w:tcW w:w="4833" w:type="dxa"/>
          </w:tcPr>
          <w:p w14:paraId="5AED06B6" w14:textId="77777777" w:rsidR="00C25F47" w:rsidRPr="00F25733" w:rsidRDefault="00C25F47" w:rsidP="00C25F47">
            <w:pPr>
              <w:pStyle w:val="ListParagraph"/>
              <w:ind w:left="0"/>
              <w:rPr>
                <w:rFonts w:ascii="Arial" w:hAnsi="Arial" w:cs="Arial"/>
              </w:rPr>
            </w:pPr>
          </w:p>
        </w:tc>
      </w:tr>
      <w:tr w:rsidR="00C25F47" w:rsidRPr="00F25733" w14:paraId="1416B415" w14:textId="77777777" w:rsidTr="00FA320C">
        <w:tc>
          <w:tcPr>
            <w:tcW w:w="1000" w:type="dxa"/>
          </w:tcPr>
          <w:p w14:paraId="4ACC4BD2" w14:textId="77777777" w:rsidR="00C25F47" w:rsidRPr="00F25733" w:rsidRDefault="00C25F47" w:rsidP="00C25F47">
            <w:pPr>
              <w:pStyle w:val="ListParagraph"/>
              <w:ind w:left="0"/>
              <w:rPr>
                <w:rFonts w:ascii="Arial" w:hAnsi="Arial" w:cs="Arial"/>
              </w:rPr>
            </w:pPr>
          </w:p>
        </w:tc>
        <w:tc>
          <w:tcPr>
            <w:tcW w:w="3522" w:type="dxa"/>
          </w:tcPr>
          <w:p w14:paraId="1A858AC3" w14:textId="77777777" w:rsidR="00C25F47" w:rsidRPr="00F25733" w:rsidRDefault="00C25F47" w:rsidP="00C25F47">
            <w:pPr>
              <w:pStyle w:val="ListParagraph"/>
              <w:ind w:left="0"/>
              <w:rPr>
                <w:rFonts w:ascii="Arial" w:hAnsi="Arial" w:cs="Arial"/>
              </w:rPr>
            </w:pPr>
          </w:p>
        </w:tc>
        <w:tc>
          <w:tcPr>
            <w:tcW w:w="4833" w:type="dxa"/>
          </w:tcPr>
          <w:p w14:paraId="10291BA8" w14:textId="77777777" w:rsidR="00C25F47" w:rsidRPr="00F25733" w:rsidRDefault="00C25F47" w:rsidP="00C25F47">
            <w:pPr>
              <w:pStyle w:val="ListParagraph"/>
              <w:ind w:left="0"/>
              <w:rPr>
                <w:rFonts w:ascii="Arial" w:hAnsi="Arial" w:cs="Arial"/>
              </w:rPr>
            </w:pPr>
          </w:p>
        </w:tc>
      </w:tr>
    </w:tbl>
    <w:p w14:paraId="1DFC8F47" w14:textId="77777777" w:rsidR="00C25F47" w:rsidRPr="00F25733" w:rsidRDefault="00C25F47" w:rsidP="00C25F47">
      <w:pPr>
        <w:pStyle w:val="ListParagraph"/>
        <w:rPr>
          <w:rFonts w:ascii="Arial" w:hAnsi="Arial" w:cs="Arial"/>
        </w:rPr>
      </w:pPr>
    </w:p>
    <w:p w14:paraId="7D115581" w14:textId="0050C762" w:rsidR="00C25F47" w:rsidRPr="00F25733" w:rsidRDefault="00C25F47" w:rsidP="00C25F47">
      <w:pPr>
        <w:pStyle w:val="VCAAnumbers"/>
        <w:rPr>
          <w:lang w:val="en-AU"/>
        </w:rPr>
      </w:pPr>
      <w:r w:rsidRPr="00F25733">
        <w:rPr>
          <w:lang w:val="en-AU"/>
        </w:rPr>
        <w:t>How useful is each source? Use the table to below to rank the sources from most useful to least useful and explain your choices.</w:t>
      </w:r>
    </w:p>
    <w:p w14:paraId="1D0A3758" w14:textId="77777777" w:rsidR="00C25F47" w:rsidRPr="00F25733" w:rsidRDefault="00C25F47" w:rsidP="00C25F47">
      <w:pPr>
        <w:pStyle w:val="ListParagraph"/>
        <w:rPr>
          <w:rFonts w:ascii="Arial" w:hAnsi="Arial" w:cs="Arial"/>
        </w:rPr>
      </w:pPr>
    </w:p>
    <w:tbl>
      <w:tblPr>
        <w:tblStyle w:val="TableGrid"/>
        <w:tblW w:w="9355" w:type="dxa"/>
        <w:tblInd w:w="421" w:type="dxa"/>
        <w:tblLook w:val="04A0" w:firstRow="1" w:lastRow="0" w:firstColumn="1" w:lastColumn="0" w:noHBand="0" w:noVBand="1"/>
      </w:tblPr>
      <w:tblGrid>
        <w:gridCol w:w="1000"/>
        <w:gridCol w:w="3522"/>
        <w:gridCol w:w="4833"/>
      </w:tblGrid>
      <w:tr w:rsidR="00C25F47" w:rsidRPr="00F25733" w14:paraId="44B996DA" w14:textId="77777777" w:rsidTr="00FA320C">
        <w:tc>
          <w:tcPr>
            <w:tcW w:w="1000" w:type="dxa"/>
            <w:shd w:val="clear" w:color="auto" w:fill="0F7EB4"/>
          </w:tcPr>
          <w:p w14:paraId="2BF9D9A7" w14:textId="77777777" w:rsidR="00C25F47" w:rsidRPr="00F25733" w:rsidRDefault="00C25F47" w:rsidP="00FA320C">
            <w:pPr>
              <w:pStyle w:val="VCAAtablecondensedheading"/>
              <w:rPr>
                <w:b/>
                <w:bCs/>
                <w:lang w:val="en-AU"/>
              </w:rPr>
            </w:pPr>
            <w:r w:rsidRPr="00F25733">
              <w:rPr>
                <w:b/>
                <w:bCs/>
                <w:lang w:val="en-AU"/>
              </w:rPr>
              <w:t>Rank</w:t>
            </w:r>
          </w:p>
        </w:tc>
        <w:tc>
          <w:tcPr>
            <w:tcW w:w="3522" w:type="dxa"/>
            <w:shd w:val="clear" w:color="auto" w:fill="0F7EB4"/>
          </w:tcPr>
          <w:p w14:paraId="2B1F955D" w14:textId="77777777" w:rsidR="00C25F47" w:rsidRPr="00F25733" w:rsidRDefault="00C25F47" w:rsidP="00FA320C">
            <w:pPr>
              <w:pStyle w:val="VCAAtablecondensedheading"/>
              <w:rPr>
                <w:b/>
                <w:bCs/>
                <w:lang w:val="en-AU"/>
              </w:rPr>
            </w:pPr>
            <w:r w:rsidRPr="00F25733">
              <w:rPr>
                <w:b/>
                <w:bCs/>
                <w:lang w:val="en-AU"/>
              </w:rPr>
              <w:t xml:space="preserve">Source </w:t>
            </w:r>
          </w:p>
        </w:tc>
        <w:tc>
          <w:tcPr>
            <w:tcW w:w="4833" w:type="dxa"/>
            <w:shd w:val="clear" w:color="auto" w:fill="0F7EB4"/>
          </w:tcPr>
          <w:p w14:paraId="75B1E560" w14:textId="77777777" w:rsidR="00C25F47" w:rsidRPr="00F25733" w:rsidRDefault="00C25F47" w:rsidP="00FA320C">
            <w:pPr>
              <w:pStyle w:val="VCAAtablecondensedheading"/>
              <w:rPr>
                <w:b/>
                <w:bCs/>
                <w:lang w:val="en-AU"/>
              </w:rPr>
            </w:pPr>
            <w:r w:rsidRPr="00F25733">
              <w:rPr>
                <w:b/>
                <w:bCs/>
                <w:lang w:val="en-AU"/>
              </w:rPr>
              <w:t>Explanation for ranking</w:t>
            </w:r>
          </w:p>
        </w:tc>
      </w:tr>
      <w:tr w:rsidR="00C25F47" w:rsidRPr="00F25733" w14:paraId="48295FAE" w14:textId="77777777" w:rsidTr="00FA320C">
        <w:tc>
          <w:tcPr>
            <w:tcW w:w="1000" w:type="dxa"/>
          </w:tcPr>
          <w:p w14:paraId="1EDCF028" w14:textId="77777777" w:rsidR="00C25F47" w:rsidRPr="00F25733" w:rsidRDefault="00C25F47" w:rsidP="00FA320C">
            <w:pPr>
              <w:pStyle w:val="ListParagraph"/>
              <w:ind w:left="0"/>
              <w:rPr>
                <w:rFonts w:ascii="Arial" w:hAnsi="Arial" w:cs="Arial"/>
              </w:rPr>
            </w:pPr>
          </w:p>
        </w:tc>
        <w:tc>
          <w:tcPr>
            <w:tcW w:w="3522" w:type="dxa"/>
          </w:tcPr>
          <w:p w14:paraId="1CF5E289" w14:textId="77777777" w:rsidR="00C25F47" w:rsidRPr="00F25733" w:rsidRDefault="00C25F47" w:rsidP="00FA320C">
            <w:pPr>
              <w:pStyle w:val="ListParagraph"/>
              <w:ind w:left="0"/>
              <w:rPr>
                <w:rFonts w:ascii="Arial" w:hAnsi="Arial" w:cs="Arial"/>
              </w:rPr>
            </w:pPr>
          </w:p>
        </w:tc>
        <w:tc>
          <w:tcPr>
            <w:tcW w:w="4833" w:type="dxa"/>
          </w:tcPr>
          <w:p w14:paraId="2000577F" w14:textId="77777777" w:rsidR="00C25F47" w:rsidRPr="00F25733" w:rsidRDefault="00C25F47" w:rsidP="00FA320C">
            <w:pPr>
              <w:pStyle w:val="ListParagraph"/>
              <w:ind w:left="0"/>
              <w:rPr>
                <w:rFonts w:ascii="Arial" w:hAnsi="Arial" w:cs="Arial"/>
              </w:rPr>
            </w:pPr>
          </w:p>
        </w:tc>
      </w:tr>
      <w:tr w:rsidR="00C25F47" w:rsidRPr="00F25733" w14:paraId="2818BB44" w14:textId="77777777" w:rsidTr="00FA320C">
        <w:tc>
          <w:tcPr>
            <w:tcW w:w="1000" w:type="dxa"/>
          </w:tcPr>
          <w:p w14:paraId="7648670E" w14:textId="77777777" w:rsidR="00C25F47" w:rsidRPr="00F25733" w:rsidRDefault="00C25F47" w:rsidP="00FA320C">
            <w:pPr>
              <w:pStyle w:val="ListParagraph"/>
              <w:ind w:left="0"/>
              <w:rPr>
                <w:rFonts w:ascii="Arial" w:hAnsi="Arial" w:cs="Arial"/>
              </w:rPr>
            </w:pPr>
          </w:p>
        </w:tc>
        <w:tc>
          <w:tcPr>
            <w:tcW w:w="3522" w:type="dxa"/>
          </w:tcPr>
          <w:p w14:paraId="52A683EA" w14:textId="77777777" w:rsidR="00C25F47" w:rsidRPr="00F25733" w:rsidRDefault="00C25F47" w:rsidP="00FA320C">
            <w:pPr>
              <w:pStyle w:val="ListParagraph"/>
              <w:ind w:left="0"/>
              <w:rPr>
                <w:rFonts w:ascii="Arial" w:hAnsi="Arial" w:cs="Arial"/>
              </w:rPr>
            </w:pPr>
          </w:p>
        </w:tc>
        <w:tc>
          <w:tcPr>
            <w:tcW w:w="4833" w:type="dxa"/>
          </w:tcPr>
          <w:p w14:paraId="591F7D5A" w14:textId="77777777" w:rsidR="00C25F47" w:rsidRPr="00F25733" w:rsidRDefault="00C25F47" w:rsidP="00FA320C">
            <w:pPr>
              <w:pStyle w:val="ListParagraph"/>
              <w:ind w:left="0"/>
              <w:rPr>
                <w:rFonts w:ascii="Arial" w:hAnsi="Arial" w:cs="Arial"/>
              </w:rPr>
            </w:pPr>
          </w:p>
        </w:tc>
      </w:tr>
      <w:tr w:rsidR="00C25F47" w:rsidRPr="00F25733" w14:paraId="6568D883" w14:textId="77777777" w:rsidTr="00FA320C">
        <w:tc>
          <w:tcPr>
            <w:tcW w:w="1000" w:type="dxa"/>
          </w:tcPr>
          <w:p w14:paraId="57D4E3D0" w14:textId="77777777" w:rsidR="00C25F47" w:rsidRPr="00F25733" w:rsidRDefault="00C25F47" w:rsidP="00FA320C">
            <w:pPr>
              <w:pStyle w:val="ListParagraph"/>
              <w:ind w:left="0"/>
              <w:rPr>
                <w:rFonts w:ascii="Arial" w:hAnsi="Arial" w:cs="Arial"/>
              </w:rPr>
            </w:pPr>
          </w:p>
        </w:tc>
        <w:tc>
          <w:tcPr>
            <w:tcW w:w="3522" w:type="dxa"/>
          </w:tcPr>
          <w:p w14:paraId="1D3480AD" w14:textId="77777777" w:rsidR="00C25F47" w:rsidRPr="00F25733" w:rsidRDefault="00C25F47" w:rsidP="00FA320C">
            <w:pPr>
              <w:pStyle w:val="ListParagraph"/>
              <w:ind w:left="0"/>
              <w:rPr>
                <w:rFonts w:ascii="Arial" w:hAnsi="Arial" w:cs="Arial"/>
              </w:rPr>
            </w:pPr>
          </w:p>
        </w:tc>
        <w:tc>
          <w:tcPr>
            <w:tcW w:w="4833" w:type="dxa"/>
          </w:tcPr>
          <w:p w14:paraId="023925B9" w14:textId="77777777" w:rsidR="00C25F47" w:rsidRPr="00F25733" w:rsidRDefault="00C25F47" w:rsidP="00FA320C">
            <w:pPr>
              <w:pStyle w:val="ListParagraph"/>
              <w:ind w:left="0"/>
              <w:rPr>
                <w:rFonts w:ascii="Arial" w:hAnsi="Arial" w:cs="Arial"/>
              </w:rPr>
            </w:pPr>
          </w:p>
        </w:tc>
      </w:tr>
      <w:tr w:rsidR="00C25F47" w:rsidRPr="00F25733" w14:paraId="0699BAA0" w14:textId="77777777" w:rsidTr="00FA320C">
        <w:tc>
          <w:tcPr>
            <w:tcW w:w="1000" w:type="dxa"/>
          </w:tcPr>
          <w:p w14:paraId="0246FD2D" w14:textId="77777777" w:rsidR="00C25F47" w:rsidRPr="00F25733" w:rsidRDefault="00C25F47" w:rsidP="00FA320C">
            <w:pPr>
              <w:pStyle w:val="ListParagraph"/>
              <w:ind w:left="0"/>
              <w:rPr>
                <w:rFonts w:ascii="Arial" w:hAnsi="Arial" w:cs="Arial"/>
              </w:rPr>
            </w:pPr>
          </w:p>
        </w:tc>
        <w:tc>
          <w:tcPr>
            <w:tcW w:w="3522" w:type="dxa"/>
          </w:tcPr>
          <w:p w14:paraId="786B5AD2" w14:textId="77777777" w:rsidR="00C25F47" w:rsidRPr="00F25733" w:rsidRDefault="00C25F47" w:rsidP="00FA320C">
            <w:pPr>
              <w:pStyle w:val="ListParagraph"/>
              <w:ind w:left="0"/>
              <w:rPr>
                <w:rFonts w:ascii="Arial" w:hAnsi="Arial" w:cs="Arial"/>
              </w:rPr>
            </w:pPr>
          </w:p>
        </w:tc>
        <w:tc>
          <w:tcPr>
            <w:tcW w:w="4833" w:type="dxa"/>
          </w:tcPr>
          <w:p w14:paraId="49882254" w14:textId="77777777" w:rsidR="00C25F47" w:rsidRPr="00F25733" w:rsidRDefault="00C25F47" w:rsidP="00FA320C">
            <w:pPr>
              <w:pStyle w:val="ListParagraph"/>
              <w:ind w:left="0"/>
              <w:rPr>
                <w:rFonts w:ascii="Arial" w:hAnsi="Arial" w:cs="Arial"/>
              </w:rPr>
            </w:pPr>
          </w:p>
        </w:tc>
      </w:tr>
      <w:tr w:rsidR="00C25F47" w:rsidRPr="00F25733" w14:paraId="753C7480" w14:textId="77777777" w:rsidTr="00FA320C">
        <w:tc>
          <w:tcPr>
            <w:tcW w:w="1000" w:type="dxa"/>
          </w:tcPr>
          <w:p w14:paraId="529931E3" w14:textId="77777777" w:rsidR="00C25F47" w:rsidRPr="00F25733" w:rsidRDefault="00C25F47" w:rsidP="00FA320C">
            <w:pPr>
              <w:pStyle w:val="ListParagraph"/>
              <w:ind w:left="0"/>
              <w:rPr>
                <w:rFonts w:ascii="Arial" w:hAnsi="Arial" w:cs="Arial"/>
              </w:rPr>
            </w:pPr>
          </w:p>
        </w:tc>
        <w:tc>
          <w:tcPr>
            <w:tcW w:w="3522" w:type="dxa"/>
          </w:tcPr>
          <w:p w14:paraId="5A1BC048" w14:textId="77777777" w:rsidR="00C25F47" w:rsidRPr="00F25733" w:rsidRDefault="00C25F47" w:rsidP="00FA320C">
            <w:pPr>
              <w:pStyle w:val="ListParagraph"/>
              <w:ind w:left="0"/>
              <w:rPr>
                <w:rFonts w:ascii="Arial" w:hAnsi="Arial" w:cs="Arial"/>
              </w:rPr>
            </w:pPr>
          </w:p>
        </w:tc>
        <w:tc>
          <w:tcPr>
            <w:tcW w:w="4833" w:type="dxa"/>
          </w:tcPr>
          <w:p w14:paraId="75AC7CCB" w14:textId="77777777" w:rsidR="00C25F47" w:rsidRPr="00F25733" w:rsidRDefault="00C25F47" w:rsidP="00FA320C">
            <w:pPr>
              <w:pStyle w:val="ListParagraph"/>
              <w:ind w:left="0"/>
              <w:rPr>
                <w:rFonts w:ascii="Arial" w:hAnsi="Arial" w:cs="Arial"/>
              </w:rPr>
            </w:pPr>
          </w:p>
        </w:tc>
      </w:tr>
    </w:tbl>
    <w:p w14:paraId="2B4E3CFA" w14:textId="77777777" w:rsidR="00C25F47" w:rsidRPr="00F25733" w:rsidRDefault="00C25F47" w:rsidP="00C25F47">
      <w:pPr>
        <w:pStyle w:val="ListParagraph"/>
        <w:rPr>
          <w:rFonts w:ascii="Arial" w:hAnsi="Arial" w:cs="Arial"/>
        </w:rPr>
      </w:pPr>
    </w:p>
    <w:p w14:paraId="7385FAA4" w14:textId="77777777" w:rsidR="00C25F47" w:rsidRPr="00F25733" w:rsidRDefault="00C25F47" w:rsidP="00C25F47">
      <w:pPr>
        <w:pStyle w:val="VCAAnumbers"/>
        <w:rPr>
          <w:lang w:val="en-AU"/>
        </w:rPr>
      </w:pPr>
      <w:r w:rsidRPr="00F25733">
        <w:rPr>
          <w:lang w:val="en-AU"/>
        </w:rPr>
        <w:t>How reliable is each source? Use the table to below to rank the sources from most accurate to least accurate and explain your choices.</w:t>
      </w:r>
    </w:p>
    <w:p w14:paraId="75ED4BC7" w14:textId="77777777" w:rsidR="00C25F47" w:rsidRPr="00F25733" w:rsidRDefault="00C25F47" w:rsidP="00C25F47">
      <w:pPr>
        <w:pStyle w:val="ListParagraph"/>
        <w:rPr>
          <w:rFonts w:ascii="Arial" w:hAnsi="Arial" w:cs="Arial"/>
        </w:rPr>
      </w:pPr>
    </w:p>
    <w:tbl>
      <w:tblPr>
        <w:tblStyle w:val="TableGrid"/>
        <w:tblW w:w="9355" w:type="dxa"/>
        <w:tblInd w:w="421" w:type="dxa"/>
        <w:tblLook w:val="04A0" w:firstRow="1" w:lastRow="0" w:firstColumn="1" w:lastColumn="0" w:noHBand="0" w:noVBand="1"/>
      </w:tblPr>
      <w:tblGrid>
        <w:gridCol w:w="1000"/>
        <w:gridCol w:w="3522"/>
        <w:gridCol w:w="4833"/>
      </w:tblGrid>
      <w:tr w:rsidR="00C25F47" w:rsidRPr="00F25733" w14:paraId="3A5A5BD4" w14:textId="77777777" w:rsidTr="00F25733">
        <w:tc>
          <w:tcPr>
            <w:tcW w:w="1000" w:type="dxa"/>
            <w:shd w:val="clear" w:color="auto" w:fill="0F7EB4"/>
          </w:tcPr>
          <w:p w14:paraId="2B810835" w14:textId="77777777" w:rsidR="00C25F47" w:rsidRPr="00F25733" w:rsidRDefault="00C25F47" w:rsidP="00FA320C">
            <w:pPr>
              <w:pStyle w:val="VCAAtablecondensedheading"/>
              <w:rPr>
                <w:b/>
                <w:bCs/>
                <w:lang w:val="en-AU"/>
              </w:rPr>
            </w:pPr>
            <w:r w:rsidRPr="00F25733">
              <w:rPr>
                <w:b/>
                <w:bCs/>
                <w:lang w:val="en-AU"/>
              </w:rPr>
              <w:t>Rank</w:t>
            </w:r>
          </w:p>
        </w:tc>
        <w:tc>
          <w:tcPr>
            <w:tcW w:w="3522" w:type="dxa"/>
            <w:shd w:val="clear" w:color="auto" w:fill="0F7EB4"/>
          </w:tcPr>
          <w:p w14:paraId="102496EC" w14:textId="77777777" w:rsidR="00C25F47" w:rsidRPr="00F25733" w:rsidRDefault="00C25F47" w:rsidP="00FA320C">
            <w:pPr>
              <w:pStyle w:val="VCAAtablecondensedheading"/>
              <w:rPr>
                <w:b/>
                <w:bCs/>
                <w:lang w:val="en-AU"/>
              </w:rPr>
            </w:pPr>
            <w:r w:rsidRPr="00F25733">
              <w:rPr>
                <w:b/>
                <w:bCs/>
                <w:lang w:val="en-AU"/>
              </w:rPr>
              <w:t xml:space="preserve">Source </w:t>
            </w:r>
          </w:p>
        </w:tc>
        <w:tc>
          <w:tcPr>
            <w:tcW w:w="4833" w:type="dxa"/>
            <w:shd w:val="clear" w:color="auto" w:fill="0F7EB4"/>
          </w:tcPr>
          <w:p w14:paraId="66BEA204" w14:textId="77777777" w:rsidR="00C25F47" w:rsidRPr="00F25733" w:rsidRDefault="00C25F47" w:rsidP="00FA320C">
            <w:pPr>
              <w:pStyle w:val="VCAAtablecondensedheading"/>
              <w:rPr>
                <w:b/>
                <w:bCs/>
                <w:lang w:val="en-AU"/>
              </w:rPr>
            </w:pPr>
            <w:r w:rsidRPr="00F25733">
              <w:rPr>
                <w:b/>
                <w:bCs/>
                <w:lang w:val="en-AU"/>
              </w:rPr>
              <w:t>Explanation for ranking</w:t>
            </w:r>
          </w:p>
        </w:tc>
      </w:tr>
      <w:tr w:rsidR="00C25F47" w:rsidRPr="00F25733" w14:paraId="75E9CB83" w14:textId="77777777" w:rsidTr="00F25733">
        <w:tc>
          <w:tcPr>
            <w:tcW w:w="1000" w:type="dxa"/>
          </w:tcPr>
          <w:p w14:paraId="3781AED4" w14:textId="77777777" w:rsidR="00C25F47" w:rsidRPr="00F25733" w:rsidRDefault="00C25F47" w:rsidP="00C25F47">
            <w:pPr>
              <w:pStyle w:val="ListParagraph"/>
              <w:ind w:left="0"/>
              <w:rPr>
                <w:rFonts w:ascii="Arial" w:hAnsi="Arial" w:cs="Arial"/>
              </w:rPr>
            </w:pPr>
          </w:p>
        </w:tc>
        <w:tc>
          <w:tcPr>
            <w:tcW w:w="3522" w:type="dxa"/>
          </w:tcPr>
          <w:p w14:paraId="051CDA8E" w14:textId="77777777" w:rsidR="00C25F47" w:rsidRPr="00F25733" w:rsidRDefault="00C25F47" w:rsidP="00C25F47">
            <w:pPr>
              <w:pStyle w:val="ListParagraph"/>
              <w:ind w:left="0"/>
              <w:rPr>
                <w:rFonts w:ascii="Arial" w:hAnsi="Arial" w:cs="Arial"/>
              </w:rPr>
            </w:pPr>
          </w:p>
        </w:tc>
        <w:tc>
          <w:tcPr>
            <w:tcW w:w="4833" w:type="dxa"/>
          </w:tcPr>
          <w:p w14:paraId="3EF91D67" w14:textId="77777777" w:rsidR="00C25F47" w:rsidRPr="00F25733" w:rsidRDefault="00C25F47" w:rsidP="00C25F47">
            <w:pPr>
              <w:pStyle w:val="ListParagraph"/>
              <w:ind w:left="0"/>
              <w:rPr>
                <w:rFonts w:ascii="Arial" w:hAnsi="Arial" w:cs="Arial"/>
              </w:rPr>
            </w:pPr>
          </w:p>
        </w:tc>
      </w:tr>
      <w:tr w:rsidR="00C25F47" w:rsidRPr="00F25733" w14:paraId="3C85CD85" w14:textId="77777777" w:rsidTr="00F25733">
        <w:tc>
          <w:tcPr>
            <w:tcW w:w="1000" w:type="dxa"/>
          </w:tcPr>
          <w:p w14:paraId="25314B4A" w14:textId="77777777" w:rsidR="00C25F47" w:rsidRPr="00F25733" w:rsidRDefault="00C25F47" w:rsidP="00C25F47">
            <w:pPr>
              <w:pStyle w:val="ListParagraph"/>
              <w:ind w:left="0"/>
              <w:rPr>
                <w:rFonts w:ascii="Arial" w:hAnsi="Arial" w:cs="Arial"/>
              </w:rPr>
            </w:pPr>
          </w:p>
        </w:tc>
        <w:tc>
          <w:tcPr>
            <w:tcW w:w="3522" w:type="dxa"/>
          </w:tcPr>
          <w:p w14:paraId="6F222288" w14:textId="77777777" w:rsidR="00C25F47" w:rsidRPr="00F25733" w:rsidRDefault="00C25F47" w:rsidP="00C25F47">
            <w:pPr>
              <w:pStyle w:val="ListParagraph"/>
              <w:ind w:left="0"/>
              <w:rPr>
                <w:rFonts w:ascii="Arial" w:hAnsi="Arial" w:cs="Arial"/>
              </w:rPr>
            </w:pPr>
          </w:p>
        </w:tc>
        <w:tc>
          <w:tcPr>
            <w:tcW w:w="4833" w:type="dxa"/>
          </w:tcPr>
          <w:p w14:paraId="0B93B4A5" w14:textId="77777777" w:rsidR="00C25F47" w:rsidRPr="00F25733" w:rsidRDefault="00C25F47" w:rsidP="00C25F47">
            <w:pPr>
              <w:pStyle w:val="ListParagraph"/>
              <w:ind w:left="0"/>
              <w:rPr>
                <w:rFonts w:ascii="Arial" w:hAnsi="Arial" w:cs="Arial"/>
              </w:rPr>
            </w:pPr>
          </w:p>
        </w:tc>
      </w:tr>
      <w:tr w:rsidR="00C25F47" w:rsidRPr="00F25733" w14:paraId="730D74BC" w14:textId="77777777" w:rsidTr="00F25733">
        <w:tc>
          <w:tcPr>
            <w:tcW w:w="1000" w:type="dxa"/>
          </w:tcPr>
          <w:p w14:paraId="742A4E44" w14:textId="77777777" w:rsidR="00C25F47" w:rsidRPr="00F25733" w:rsidRDefault="00C25F47" w:rsidP="00C25F47">
            <w:pPr>
              <w:pStyle w:val="ListParagraph"/>
              <w:ind w:left="0"/>
              <w:rPr>
                <w:rFonts w:ascii="Arial" w:hAnsi="Arial" w:cs="Arial"/>
              </w:rPr>
            </w:pPr>
          </w:p>
        </w:tc>
        <w:tc>
          <w:tcPr>
            <w:tcW w:w="3522" w:type="dxa"/>
          </w:tcPr>
          <w:p w14:paraId="16097693" w14:textId="77777777" w:rsidR="00C25F47" w:rsidRPr="00F25733" w:rsidRDefault="00C25F47" w:rsidP="00C25F47">
            <w:pPr>
              <w:pStyle w:val="ListParagraph"/>
              <w:ind w:left="0"/>
              <w:rPr>
                <w:rFonts w:ascii="Arial" w:hAnsi="Arial" w:cs="Arial"/>
              </w:rPr>
            </w:pPr>
          </w:p>
        </w:tc>
        <w:tc>
          <w:tcPr>
            <w:tcW w:w="4833" w:type="dxa"/>
          </w:tcPr>
          <w:p w14:paraId="0416A03A" w14:textId="77777777" w:rsidR="00C25F47" w:rsidRPr="00F25733" w:rsidRDefault="00C25F47" w:rsidP="00C25F47">
            <w:pPr>
              <w:pStyle w:val="ListParagraph"/>
              <w:ind w:left="0"/>
              <w:rPr>
                <w:rFonts w:ascii="Arial" w:hAnsi="Arial" w:cs="Arial"/>
              </w:rPr>
            </w:pPr>
          </w:p>
        </w:tc>
      </w:tr>
      <w:tr w:rsidR="00C25F47" w:rsidRPr="00F25733" w14:paraId="6DE6C006" w14:textId="77777777" w:rsidTr="00F25733">
        <w:tc>
          <w:tcPr>
            <w:tcW w:w="1000" w:type="dxa"/>
          </w:tcPr>
          <w:p w14:paraId="66443BD1" w14:textId="77777777" w:rsidR="00C25F47" w:rsidRPr="00F25733" w:rsidRDefault="00C25F47" w:rsidP="00C25F47">
            <w:pPr>
              <w:pStyle w:val="ListParagraph"/>
              <w:ind w:left="0"/>
              <w:rPr>
                <w:rFonts w:ascii="Arial" w:hAnsi="Arial" w:cs="Arial"/>
              </w:rPr>
            </w:pPr>
          </w:p>
        </w:tc>
        <w:tc>
          <w:tcPr>
            <w:tcW w:w="3522" w:type="dxa"/>
          </w:tcPr>
          <w:p w14:paraId="62B7B3F0" w14:textId="77777777" w:rsidR="00C25F47" w:rsidRPr="00F25733" w:rsidRDefault="00C25F47" w:rsidP="00C25F47">
            <w:pPr>
              <w:pStyle w:val="ListParagraph"/>
              <w:ind w:left="0"/>
              <w:rPr>
                <w:rFonts w:ascii="Arial" w:hAnsi="Arial" w:cs="Arial"/>
              </w:rPr>
            </w:pPr>
          </w:p>
        </w:tc>
        <w:tc>
          <w:tcPr>
            <w:tcW w:w="4833" w:type="dxa"/>
          </w:tcPr>
          <w:p w14:paraId="3C7EF76C" w14:textId="77777777" w:rsidR="00C25F47" w:rsidRPr="00F25733" w:rsidRDefault="00C25F47" w:rsidP="00C25F47">
            <w:pPr>
              <w:pStyle w:val="ListParagraph"/>
              <w:ind w:left="0"/>
              <w:rPr>
                <w:rFonts w:ascii="Arial" w:hAnsi="Arial" w:cs="Arial"/>
              </w:rPr>
            </w:pPr>
          </w:p>
        </w:tc>
      </w:tr>
      <w:tr w:rsidR="00C25F47" w:rsidRPr="00F25733" w14:paraId="20909949" w14:textId="77777777" w:rsidTr="00F25733">
        <w:tc>
          <w:tcPr>
            <w:tcW w:w="1000" w:type="dxa"/>
          </w:tcPr>
          <w:p w14:paraId="4861A58F" w14:textId="77777777" w:rsidR="00C25F47" w:rsidRPr="00F25733" w:rsidRDefault="00C25F47" w:rsidP="00C25F47">
            <w:pPr>
              <w:pStyle w:val="ListParagraph"/>
              <w:ind w:left="0"/>
              <w:rPr>
                <w:rFonts w:ascii="Arial" w:hAnsi="Arial" w:cs="Arial"/>
              </w:rPr>
            </w:pPr>
          </w:p>
        </w:tc>
        <w:tc>
          <w:tcPr>
            <w:tcW w:w="3522" w:type="dxa"/>
          </w:tcPr>
          <w:p w14:paraId="651930B2" w14:textId="77777777" w:rsidR="00C25F47" w:rsidRPr="00F25733" w:rsidRDefault="00C25F47" w:rsidP="00C25F47">
            <w:pPr>
              <w:pStyle w:val="ListParagraph"/>
              <w:ind w:left="0"/>
              <w:rPr>
                <w:rFonts w:ascii="Arial" w:hAnsi="Arial" w:cs="Arial"/>
              </w:rPr>
            </w:pPr>
          </w:p>
        </w:tc>
        <w:tc>
          <w:tcPr>
            <w:tcW w:w="4833" w:type="dxa"/>
          </w:tcPr>
          <w:p w14:paraId="126DFD06" w14:textId="77777777" w:rsidR="00C25F47" w:rsidRPr="00F25733" w:rsidRDefault="00C25F47" w:rsidP="00C25F47">
            <w:pPr>
              <w:pStyle w:val="ListParagraph"/>
              <w:ind w:left="0"/>
              <w:rPr>
                <w:rFonts w:ascii="Arial" w:hAnsi="Arial" w:cs="Arial"/>
              </w:rPr>
            </w:pPr>
          </w:p>
        </w:tc>
      </w:tr>
    </w:tbl>
    <w:p w14:paraId="665551A5" w14:textId="77777777" w:rsidR="00C25F47" w:rsidRPr="00F25733" w:rsidRDefault="00C25F47" w:rsidP="00C25F47">
      <w:pPr>
        <w:rPr>
          <w:rFonts w:ascii="Arial" w:hAnsi="Arial" w:cs="Arial"/>
          <w:lang w:val="en-AU"/>
        </w:rPr>
      </w:pPr>
    </w:p>
    <w:p w14:paraId="5391A61E" w14:textId="41CB0758" w:rsidR="00C25F47" w:rsidRPr="00F25733" w:rsidRDefault="00C25F47" w:rsidP="00C25F47">
      <w:pPr>
        <w:pStyle w:val="VCAAnumbers"/>
        <w:rPr>
          <w:lang w:val="en-AU"/>
        </w:rPr>
      </w:pPr>
      <w:r w:rsidRPr="00F25733">
        <w:rPr>
          <w:lang w:val="en-AU"/>
        </w:rPr>
        <w:t>Using the sources, list three to five important things you can learn about this time from each one. Some aspects to consider include:</w:t>
      </w:r>
    </w:p>
    <w:p w14:paraId="159EA372" w14:textId="77777777" w:rsidR="00C25F47" w:rsidRPr="00F25733" w:rsidRDefault="00C25F47" w:rsidP="00F25733">
      <w:pPr>
        <w:pStyle w:val="VCAAbullet"/>
        <w:tabs>
          <w:tab w:val="clear" w:pos="425"/>
          <w:tab w:val="left" w:pos="851"/>
        </w:tabs>
        <w:ind w:firstLine="1"/>
        <w:rPr>
          <w:lang w:val="en-AU"/>
        </w:rPr>
      </w:pPr>
      <w:r w:rsidRPr="00F25733">
        <w:rPr>
          <w:lang w:val="en-AU"/>
        </w:rPr>
        <w:t>What is happening?</w:t>
      </w:r>
    </w:p>
    <w:p w14:paraId="01F0F807" w14:textId="04C2919C" w:rsidR="00C25F47" w:rsidRPr="00F25733" w:rsidRDefault="00F25733" w:rsidP="00F25733">
      <w:pPr>
        <w:pStyle w:val="VCAAbullet"/>
        <w:tabs>
          <w:tab w:val="clear" w:pos="425"/>
          <w:tab w:val="left" w:pos="851"/>
        </w:tabs>
        <w:ind w:firstLine="1"/>
        <w:rPr>
          <w:lang w:val="en-AU"/>
        </w:rPr>
      </w:pPr>
      <w:r>
        <w:rPr>
          <w:lang w:val="en-AU"/>
        </w:rPr>
        <w:t>How are figures positioned? (</w:t>
      </w:r>
      <w:proofErr w:type="gramStart"/>
      <w:r>
        <w:rPr>
          <w:lang w:val="en-AU"/>
        </w:rPr>
        <w:t>e.g.</w:t>
      </w:r>
      <w:proofErr w:type="gramEnd"/>
      <w:r>
        <w:rPr>
          <w:lang w:val="en-AU"/>
        </w:rPr>
        <w:t xml:space="preserve"> i</w:t>
      </w:r>
      <w:r w:rsidR="00C25F47" w:rsidRPr="00F25733">
        <w:rPr>
          <w:lang w:val="en-AU"/>
        </w:rPr>
        <w:t>n the foreground? in the background?</w:t>
      </w:r>
      <w:r>
        <w:rPr>
          <w:lang w:val="en-AU"/>
        </w:rPr>
        <w:t>)</w:t>
      </w:r>
    </w:p>
    <w:p w14:paraId="1467CD15" w14:textId="77777777" w:rsidR="00C25F47" w:rsidRPr="00F25733" w:rsidRDefault="00C25F47" w:rsidP="00F25733">
      <w:pPr>
        <w:pStyle w:val="VCAAbullet"/>
        <w:tabs>
          <w:tab w:val="clear" w:pos="425"/>
          <w:tab w:val="left" w:pos="851"/>
        </w:tabs>
        <w:ind w:firstLine="1"/>
        <w:rPr>
          <w:lang w:val="en-AU"/>
        </w:rPr>
      </w:pPr>
      <w:r w:rsidRPr="00F25733">
        <w:rPr>
          <w:lang w:val="en-AU"/>
        </w:rPr>
        <w:t>Who is included?</w:t>
      </w:r>
    </w:p>
    <w:p w14:paraId="6D335C5F" w14:textId="77777777" w:rsidR="00C25F47" w:rsidRPr="00F25733" w:rsidRDefault="00C25F47" w:rsidP="00C25F47">
      <w:pPr>
        <w:pStyle w:val="ListParagraph"/>
        <w:ind w:left="1440"/>
        <w:rPr>
          <w:rFonts w:ascii="Arial" w:hAnsi="Arial" w:cs="Arial"/>
        </w:rPr>
      </w:pPr>
    </w:p>
    <w:p w14:paraId="666B8CC4" w14:textId="1DFB9E7C" w:rsidR="00C25F47" w:rsidRPr="00F25733" w:rsidRDefault="00C25F47" w:rsidP="00C25F47">
      <w:pPr>
        <w:pStyle w:val="VCAAnumbers"/>
        <w:rPr>
          <w:lang w:val="en-AU"/>
        </w:rPr>
      </w:pPr>
      <w:r w:rsidRPr="00F25733">
        <w:rPr>
          <w:lang w:val="en-AU"/>
        </w:rPr>
        <w:t xml:space="preserve">Choose one of the sources and annotate it with your answers to </w:t>
      </w:r>
      <w:r w:rsidR="001C54DB">
        <w:rPr>
          <w:lang w:val="en-AU"/>
        </w:rPr>
        <w:t>Question 1</w:t>
      </w:r>
      <w:r w:rsidRPr="00F25733">
        <w:rPr>
          <w:lang w:val="en-AU"/>
        </w:rPr>
        <w:t>.</w:t>
      </w:r>
    </w:p>
    <w:p w14:paraId="2B976676" w14:textId="14704C35" w:rsidR="002647BB" w:rsidRPr="00F25733" w:rsidRDefault="002647BB" w:rsidP="00C25F47">
      <w:pPr>
        <w:rPr>
          <w:lang w:val="en-AU"/>
        </w:rPr>
      </w:pPr>
    </w:p>
    <w:sectPr w:rsidR="002647BB" w:rsidRPr="00F25733" w:rsidSect="00B230DB">
      <w:headerReference w:type="default" r:id="rId16"/>
      <w:footerReference w:type="default" r:id="rId17"/>
      <w:headerReference w:type="first" r:id="rId18"/>
      <w:footerReference w:type="first" r:id="rId19"/>
      <w:type w:val="continuous"/>
      <w:pgSz w:w="11907" w:h="16840" w:code="9"/>
      <w:pgMar w:top="1418" w:right="1134" w:bottom="567"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CCD8F9" w14:textId="77777777" w:rsidR="00021861" w:rsidRDefault="00021861" w:rsidP="00304EA1">
      <w:pPr>
        <w:spacing w:after="0" w:line="240" w:lineRule="auto"/>
      </w:pPr>
      <w:r>
        <w:separator/>
      </w:r>
    </w:p>
  </w:endnote>
  <w:endnote w:type="continuationSeparator" w:id="0">
    <w:p w14:paraId="3270DF94" w14:textId="77777777" w:rsidR="00021861" w:rsidRDefault="00021861"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567" w:type="dxa"/>
      <w:tblLook w:val="04A0" w:firstRow="1" w:lastRow="0" w:firstColumn="1" w:lastColumn="0" w:noHBand="0" w:noVBand="1"/>
    </w:tblPr>
    <w:tblGrid>
      <w:gridCol w:w="3213"/>
      <w:gridCol w:w="3214"/>
      <w:gridCol w:w="3212"/>
    </w:tblGrid>
    <w:tr w:rsidR="00021861" w:rsidRPr="00D06414" w14:paraId="6474FD3B" w14:textId="77777777" w:rsidTr="00BB3BAB">
      <w:trPr>
        <w:trHeight w:val="476"/>
      </w:trPr>
      <w:tc>
        <w:tcPr>
          <w:tcW w:w="1667" w:type="pct"/>
          <w:tcMar>
            <w:left w:w="0" w:type="dxa"/>
            <w:right w:w="0" w:type="dxa"/>
          </w:tcMar>
        </w:tcPr>
        <w:p w14:paraId="0EC15F2D" w14:textId="77777777" w:rsidR="00021861" w:rsidRPr="00D06414" w:rsidRDefault="00021861"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77777777" w:rsidR="00021861" w:rsidRPr="00D06414" w:rsidRDefault="00021861"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0ED38A80" w14:textId="388A096B" w:rsidR="00021861" w:rsidRPr="00D06414" w:rsidRDefault="00021861"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r>
  </w:tbl>
  <w:p w14:paraId="7723AB21" w14:textId="77777777" w:rsidR="00021861" w:rsidRPr="00D06414" w:rsidRDefault="00021861"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04C701AE" wp14:editId="450EC686">
          <wp:simplePos x="0" y="0"/>
          <wp:positionH relativeFrom="column">
            <wp:posOffset>-713105</wp:posOffset>
          </wp:positionH>
          <wp:positionV relativeFrom="page">
            <wp:posOffset>10142220</wp:posOffset>
          </wp:positionV>
          <wp:extent cx="7583170" cy="5378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706" w:type="pct"/>
      <w:tblInd w:w="567" w:type="dxa"/>
      <w:tblLook w:val="04A0" w:firstRow="1" w:lastRow="0" w:firstColumn="1" w:lastColumn="0" w:noHBand="0" w:noVBand="1"/>
    </w:tblPr>
    <w:tblGrid>
      <w:gridCol w:w="2648"/>
      <w:gridCol w:w="3213"/>
      <w:gridCol w:w="3211"/>
    </w:tblGrid>
    <w:tr w:rsidR="00021861" w:rsidRPr="00D06414" w14:paraId="36A4ADC1" w14:textId="77777777" w:rsidTr="000F5AAF">
      <w:tc>
        <w:tcPr>
          <w:tcW w:w="1459" w:type="pct"/>
          <w:tcMar>
            <w:left w:w="0" w:type="dxa"/>
            <w:right w:w="0" w:type="dxa"/>
          </w:tcMar>
        </w:tcPr>
        <w:p w14:paraId="74DB1FC2" w14:textId="77777777" w:rsidR="00021861" w:rsidRPr="00D06414" w:rsidRDefault="00021861"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55E4DF7" w14:textId="77777777" w:rsidR="00021861" w:rsidRPr="00D06414" w:rsidRDefault="00021861"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5DE1B334" w14:textId="77777777" w:rsidR="00021861" w:rsidRPr="00D06414" w:rsidRDefault="00021861"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66AA931D" w14:textId="10D75063" w:rsidR="00021861" w:rsidRPr="00D06414" w:rsidRDefault="00021861"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62336" behindDoc="1" locked="1" layoutInCell="1" allowOverlap="1" wp14:anchorId="2F339E16" wp14:editId="609A84A6">
          <wp:simplePos x="0" y="0"/>
          <wp:positionH relativeFrom="page">
            <wp:align>left</wp:align>
          </wp:positionH>
          <wp:positionV relativeFrom="bottomMargin">
            <wp:align>top</wp:align>
          </wp:positionV>
          <wp:extent cx="7583170" cy="5378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427F40" w14:textId="77777777" w:rsidR="00021861" w:rsidRDefault="00021861" w:rsidP="00304EA1">
      <w:pPr>
        <w:spacing w:after="0" w:line="240" w:lineRule="auto"/>
      </w:pPr>
      <w:r>
        <w:separator/>
      </w:r>
    </w:p>
  </w:footnote>
  <w:footnote w:type="continuationSeparator" w:id="0">
    <w:p w14:paraId="13540A36" w14:textId="77777777" w:rsidR="00021861" w:rsidRDefault="00021861"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EFF95" w14:textId="065766AD" w:rsidR="00021861" w:rsidRPr="00D86DE4" w:rsidRDefault="00021861" w:rsidP="00D86DE4">
    <w:pPr>
      <w:pStyle w:val="VCAAcaptionsandfootnotes"/>
      <w:rPr>
        <w:color w:val="999999" w:themeColor="accent2"/>
      </w:rPr>
    </w:pPr>
    <w:r>
      <w:rPr>
        <w:color w:val="999999" w:themeColor="accent2"/>
      </w:rPr>
      <w:t xml:space="preserve">Levels 7 and 8: Using Historical Sources as Evidence </w:t>
    </w:r>
    <w:r w:rsidR="002A088A">
      <w:rPr>
        <w:color w:val="999999" w:themeColor="accent2"/>
      </w:rPr>
      <w:t>– Student Handout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B6D50" w14:textId="512449EE" w:rsidR="00021861" w:rsidRPr="009370BC" w:rsidRDefault="00021861" w:rsidP="00970580">
    <w:pPr>
      <w:spacing w:after="0"/>
      <w:ind w:right="-142"/>
      <w:jc w:val="right"/>
    </w:pPr>
    <w:r>
      <w:rPr>
        <w:noProof/>
        <w:lang w:val="en-AU" w:eastAsia="en-AU"/>
      </w:rPr>
      <w:drawing>
        <wp:anchor distT="0" distB="0" distL="114300" distR="114300" simplePos="0" relativeHeight="251660288" behindDoc="1" locked="1" layoutInCell="1" allowOverlap="1" wp14:anchorId="274FC993" wp14:editId="2734A2CA">
          <wp:simplePos x="0" y="0"/>
          <wp:positionH relativeFrom="column">
            <wp:posOffset>-720090</wp:posOffset>
          </wp:positionH>
          <wp:positionV relativeFrom="page">
            <wp:posOffset>0</wp:posOffset>
          </wp:positionV>
          <wp:extent cx="7539990" cy="71691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cover-header-no-cover-05.jpg"/>
                  <pic:cNvPicPr/>
                </pic:nvPicPr>
                <pic:blipFill>
                  <a:blip r:embed="rId1">
                    <a:extLst>
                      <a:ext uri="{28A0092B-C50C-407E-A947-70E740481C1C}">
                        <a14:useLocalDpi xmlns:a14="http://schemas.microsoft.com/office/drawing/2010/main" val="0"/>
                      </a:ext>
                    </a:extLst>
                  </a:blip>
                  <a:stretch>
                    <a:fillRect/>
                  </a:stretch>
                </pic:blipFill>
                <pic:spPr>
                  <a:xfrm>
                    <a:off x="0" y="0"/>
                    <a:ext cx="7539990" cy="716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D1F2F3A"/>
    <w:multiLevelType w:val="hybridMultilevel"/>
    <w:tmpl w:val="71903D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62872B6C"/>
    <w:multiLevelType w:val="hybridMultilevel"/>
    <w:tmpl w:val="A176B05C"/>
    <w:lvl w:ilvl="0" w:tplc="27F2EE64">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6" w15:restartNumberingAfterBreak="0">
    <w:nsid w:val="657A4B7D"/>
    <w:multiLevelType w:val="hybridMultilevel"/>
    <w:tmpl w:val="692E8A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3"/>
  </w:num>
  <w:num w:numId="3">
    <w:abstractNumId w:val="2"/>
  </w:num>
  <w:num w:numId="4">
    <w:abstractNumId w:val="0"/>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grammar="clean"/>
  <w:stylePaneSortMethod w:val="0000"/>
  <w:mailMerge>
    <w:mainDocumentType w:val="formLetters"/>
    <w:dataType w:val="textFile"/>
    <w:activeRecord w:val="-1"/>
  </w:mailMerge>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3885"/>
    <w:rsid w:val="00021861"/>
    <w:rsid w:val="0005780E"/>
    <w:rsid w:val="00065CC6"/>
    <w:rsid w:val="000A71F7"/>
    <w:rsid w:val="000F09E4"/>
    <w:rsid w:val="000F16FD"/>
    <w:rsid w:val="000F5AAF"/>
    <w:rsid w:val="00143520"/>
    <w:rsid w:val="00153AD2"/>
    <w:rsid w:val="001779EA"/>
    <w:rsid w:val="001C54DB"/>
    <w:rsid w:val="001D3246"/>
    <w:rsid w:val="002279BA"/>
    <w:rsid w:val="002329F3"/>
    <w:rsid w:val="00243F0D"/>
    <w:rsid w:val="00260767"/>
    <w:rsid w:val="002647BB"/>
    <w:rsid w:val="002754C1"/>
    <w:rsid w:val="002841C8"/>
    <w:rsid w:val="0028516B"/>
    <w:rsid w:val="002A088A"/>
    <w:rsid w:val="002C6F90"/>
    <w:rsid w:val="002E4FB5"/>
    <w:rsid w:val="00302FB8"/>
    <w:rsid w:val="00304EA1"/>
    <w:rsid w:val="00314D81"/>
    <w:rsid w:val="00322FC6"/>
    <w:rsid w:val="0035293F"/>
    <w:rsid w:val="00391986"/>
    <w:rsid w:val="003A00B4"/>
    <w:rsid w:val="003C5E71"/>
    <w:rsid w:val="00417AA3"/>
    <w:rsid w:val="00425DFE"/>
    <w:rsid w:val="00434EDB"/>
    <w:rsid w:val="00440B32"/>
    <w:rsid w:val="0046078D"/>
    <w:rsid w:val="00495C80"/>
    <w:rsid w:val="004A2ED8"/>
    <w:rsid w:val="004B550B"/>
    <w:rsid w:val="004F5BDA"/>
    <w:rsid w:val="0051631E"/>
    <w:rsid w:val="00537A1F"/>
    <w:rsid w:val="00566029"/>
    <w:rsid w:val="005923CB"/>
    <w:rsid w:val="005B391B"/>
    <w:rsid w:val="005D3D78"/>
    <w:rsid w:val="005E2EF0"/>
    <w:rsid w:val="005F4092"/>
    <w:rsid w:val="0061038E"/>
    <w:rsid w:val="006271C0"/>
    <w:rsid w:val="00640B03"/>
    <w:rsid w:val="0068471E"/>
    <w:rsid w:val="00684F98"/>
    <w:rsid w:val="00693FFD"/>
    <w:rsid w:val="006D2159"/>
    <w:rsid w:val="006F787C"/>
    <w:rsid w:val="00702636"/>
    <w:rsid w:val="00724507"/>
    <w:rsid w:val="00773E6C"/>
    <w:rsid w:val="00781FB1"/>
    <w:rsid w:val="007D1B6D"/>
    <w:rsid w:val="00813C37"/>
    <w:rsid w:val="008154B5"/>
    <w:rsid w:val="00823962"/>
    <w:rsid w:val="00850410"/>
    <w:rsid w:val="00852719"/>
    <w:rsid w:val="00860115"/>
    <w:rsid w:val="0088783C"/>
    <w:rsid w:val="009370BC"/>
    <w:rsid w:val="00970580"/>
    <w:rsid w:val="0098739B"/>
    <w:rsid w:val="009B61E5"/>
    <w:rsid w:val="009D1E89"/>
    <w:rsid w:val="009E5707"/>
    <w:rsid w:val="00A17661"/>
    <w:rsid w:val="00A24B2D"/>
    <w:rsid w:val="00A40966"/>
    <w:rsid w:val="00A921E0"/>
    <w:rsid w:val="00A922F4"/>
    <w:rsid w:val="00AE5526"/>
    <w:rsid w:val="00AF051B"/>
    <w:rsid w:val="00B01578"/>
    <w:rsid w:val="00B0738F"/>
    <w:rsid w:val="00B13D3B"/>
    <w:rsid w:val="00B230DB"/>
    <w:rsid w:val="00B26601"/>
    <w:rsid w:val="00B41951"/>
    <w:rsid w:val="00B53229"/>
    <w:rsid w:val="00B62480"/>
    <w:rsid w:val="00B81B70"/>
    <w:rsid w:val="00BB3BAB"/>
    <w:rsid w:val="00BD0724"/>
    <w:rsid w:val="00BD2B91"/>
    <w:rsid w:val="00BE5521"/>
    <w:rsid w:val="00BF6C23"/>
    <w:rsid w:val="00C25F47"/>
    <w:rsid w:val="00C53263"/>
    <w:rsid w:val="00C75F1D"/>
    <w:rsid w:val="00C95156"/>
    <w:rsid w:val="00CA05A4"/>
    <w:rsid w:val="00CA0DC2"/>
    <w:rsid w:val="00CB68E8"/>
    <w:rsid w:val="00CC27F4"/>
    <w:rsid w:val="00D04F01"/>
    <w:rsid w:val="00D06414"/>
    <w:rsid w:val="00D24E5A"/>
    <w:rsid w:val="00D338E4"/>
    <w:rsid w:val="00D51947"/>
    <w:rsid w:val="00D532F0"/>
    <w:rsid w:val="00D56E0F"/>
    <w:rsid w:val="00D77413"/>
    <w:rsid w:val="00D82759"/>
    <w:rsid w:val="00D86DE4"/>
    <w:rsid w:val="00DE1909"/>
    <w:rsid w:val="00DE51DB"/>
    <w:rsid w:val="00E23F1D"/>
    <w:rsid w:val="00E30E05"/>
    <w:rsid w:val="00E36361"/>
    <w:rsid w:val="00E55AE9"/>
    <w:rsid w:val="00EB0C84"/>
    <w:rsid w:val="00F17FDE"/>
    <w:rsid w:val="00F25733"/>
    <w:rsid w:val="00F40D53"/>
    <w:rsid w:val="00F4525C"/>
    <w:rsid w:val="00F50D86"/>
    <w:rsid w:val="00FA320C"/>
    <w:rsid w:val="00FD29D3"/>
    <w:rsid w:val="00FE3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8AF29F3"/>
  <w15:docId w15:val="{FFA1520B-6F8C-AC4E-A214-8DEA769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C95156"/>
    <w:pPr>
      <w:spacing w:before="600" w:after="480" w:line="680" w:lineRule="exact"/>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B13D3B"/>
    <w:rPr>
      <w:color w:val="FFFFFF" w:themeColor="background1"/>
    </w:rPr>
  </w:style>
  <w:style w:type="paragraph" w:customStyle="1" w:styleId="VCAAbullet">
    <w:name w:val="VCAA bullet"/>
    <w:basedOn w:val="VCAAbody"/>
    <w:autoRedefine/>
    <w:qFormat/>
    <w:rsid w:val="003C5E71"/>
    <w:pPr>
      <w:numPr>
        <w:numId w:val="1"/>
      </w:numPr>
      <w:tabs>
        <w:tab w:val="left" w:pos="425"/>
      </w:tabs>
      <w:spacing w:before="60" w:after="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495C80"/>
    <w:pPr>
      <w:numPr>
        <w:numId w:val="4"/>
      </w:numPr>
      <w:tabs>
        <w:tab w:val="left" w:pos="425"/>
      </w:tabs>
      <w:overflowPunct w:val="0"/>
      <w:autoSpaceDE w:val="0"/>
      <w:autoSpaceDN w:val="0"/>
      <w:adjustRightInd w:val="0"/>
      <w:spacing w:before="80" w:after="80" w:line="280" w:lineRule="exact"/>
      <w:ind w:left="425" w:hanging="425"/>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5"/>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rFonts w:ascii="Arial" w:hAnsi="Arial" w:cs="Arial"/>
      <w:noProof/>
      <w:color w:val="0F7EB4"/>
      <w:sz w:val="56"/>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paragraph" w:styleId="ListParagraph">
    <w:name w:val="List Paragraph"/>
    <w:basedOn w:val="Normal"/>
    <w:uiPriority w:val="34"/>
    <w:qFormat/>
    <w:rsid w:val="00C25F47"/>
    <w:pPr>
      <w:spacing w:after="0" w:line="240" w:lineRule="auto"/>
      <w:ind w:left="720"/>
      <w:contextualSpacing/>
    </w:pPr>
    <w:rPr>
      <w:rFonts w:ascii="Times New Roman" w:eastAsia="Times New Roman" w:hAnsi="Times New Roman" w:cs="Times New Roman"/>
      <w:sz w:val="24"/>
      <w:szCs w:val="24"/>
      <w:lang w:val="en-AU" w:eastAsia="en-AU"/>
    </w:rPr>
  </w:style>
  <w:style w:type="character" w:styleId="CommentReference">
    <w:name w:val="annotation reference"/>
    <w:basedOn w:val="DefaultParagraphFont"/>
    <w:uiPriority w:val="99"/>
    <w:semiHidden/>
    <w:unhideWhenUsed/>
    <w:rsid w:val="00F25733"/>
    <w:rPr>
      <w:sz w:val="16"/>
      <w:szCs w:val="16"/>
    </w:rPr>
  </w:style>
  <w:style w:type="paragraph" w:styleId="CommentText">
    <w:name w:val="annotation text"/>
    <w:basedOn w:val="Normal"/>
    <w:link w:val="CommentTextChar"/>
    <w:uiPriority w:val="99"/>
    <w:semiHidden/>
    <w:unhideWhenUsed/>
    <w:rsid w:val="00F25733"/>
    <w:pPr>
      <w:spacing w:line="240" w:lineRule="auto"/>
    </w:pPr>
    <w:rPr>
      <w:sz w:val="20"/>
      <w:szCs w:val="20"/>
    </w:rPr>
  </w:style>
  <w:style w:type="character" w:customStyle="1" w:styleId="CommentTextChar">
    <w:name w:val="Comment Text Char"/>
    <w:basedOn w:val="DefaultParagraphFont"/>
    <w:link w:val="CommentText"/>
    <w:uiPriority w:val="99"/>
    <w:semiHidden/>
    <w:rsid w:val="00F25733"/>
    <w:rPr>
      <w:sz w:val="20"/>
      <w:szCs w:val="20"/>
    </w:rPr>
  </w:style>
  <w:style w:type="paragraph" w:styleId="CommentSubject">
    <w:name w:val="annotation subject"/>
    <w:basedOn w:val="CommentText"/>
    <w:next w:val="CommentText"/>
    <w:link w:val="CommentSubjectChar"/>
    <w:uiPriority w:val="99"/>
    <w:semiHidden/>
    <w:unhideWhenUsed/>
    <w:rsid w:val="00F25733"/>
    <w:rPr>
      <w:b/>
      <w:bCs/>
    </w:rPr>
  </w:style>
  <w:style w:type="character" w:customStyle="1" w:styleId="CommentSubjectChar">
    <w:name w:val="Comment Subject Char"/>
    <w:basedOn w:val="CommentTextChar"/>
    <w:link w:val="CommentSubject"/>
    <w:uiPriority w:val="99"/>
    <w:semiHidden/>
    <w:rsid w:val="00F2573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F51238-1C52-417E-B592-C2ABAB94E1D2}">
  <ds:schemaRefs>
    <ds:schemaRef ds:uri="http://schemas.openxmlformats.org/officeDocument/2006/bibliography"/>
  </ds:schemaRefs>
</ds:datastoreItem>
</file>

<file path=customXml/itemProps2.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3.xml><?xml version="1.0" encoding="utf-8"?>
<ds:datastoreItem xmlns:ds="http://schemas.openxmlformats.org/officeDocument/2006/customXml" ds:itemID="{EBA848B5-61E6-45CE-88A6-73FD729D8E9B}">
  <ds:schemaRef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purl.org/dc/term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49DCEA5D-5CBD-4F38-BFC9-D6300AE1F548}"/>
</file>

<file path=docProps/app.xml><?xml version="1.0" encoding="utf-8"?>
<Properties xmlns="http://schemas.openxmlformats.org/officeDocument/2006/extended-properties" xmlns:vt="http://schemas.openxmlformats.org/officeDocument/2006/docPropsVTypes">
  <Template>Normal.dotm</Template>
  <TotalTime>1183</TotalTime>
  <Pages>5</Pages>
  <Words>550</Words>
  <Characters>3136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TypLtle here</vt:lpstr>
    </vt:vector>
  </TitlesOfParts>
  <Company>Victorian Curriculum and Assessment Authority</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Historical Concepts and Skills Resources – Student Handout – Historical Sources as Evidence 7–8</dc:title>
  <dc:creator>vcaa@education.vic.gov.au</dc:creator>
  <cp:keywords>Victorian Curriculum; History; Historical Concepts and Skills; Historical Sources as Evidence; Level 7; Level 8</cp:keywords>
  <cp:lastModifiedBy>Samantha Anderson 2</cp:lastModifiedBy>
  <cp:revision>11</cp:revision>
  <cp:lastPrinted>2015-05-15T02:36:00Z</cp:lastPrinted>
  <dcterms:created xsi:type="dcterms:W3CDTF">2021-09-09T05:57:00Z</dcterms:created>
  <dcterms:modified xsi:type="dcterms:W3CDTF">2021-09-30T04:48:00Z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