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B1" w:rsidRPr="006A564A" w:rsidRDefault="00B769B1" w:rsidP="00F9499E">
      <w:pPr>
        <w:pStyle w:val="VCAAbody"/>
        <w:rPr>
          <w:lang w:val="en-AU"/>
        </w:rPr>
      </w:pPr>
    </w:p>
    <w:tbl>
      <w:tblPr>
        <w:tblStyle w:val="TableGrid"/>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61"/>
        <w:gridCol w:w="784"/>
        <w:gridCol w:w="1173"/>
        <w:gridCol w:w="1073"/>
        <w:gridCol w:w="1074"/>
        <w:gridCol w:w="1074"/>
        <w:gridCol w:w="1074"/>
        <w:gridCol w:w="1073"/>
        <w:gridCol w:w="1073"/>
        <w:gridCol w:w="1073"/>
        <w:gridCol w:w="1073"/>
        <w:gridCol w:w="1074"/>
        <w:gridCol w:w="1073"/>
        <w:gridCol w:w="1073"/>
        <w:gridCol w:w="1073"/>
        <w:gridCol w:w="1073"/>
        <w:gridCol w:w="1073"/>
        <w:gridCol w:w="1073"/>
        <w:gridCol w:w="1073"/>
        <w:gridCol w:w="1074"/>
      </w:tblGrid>
      <w:tr w:rsidR="00D93956" w:rsidRPr="00FD5227" w:rsidTr="004F10B4">
        <w:trPr>
          <w:trHeight w:val="338"/>
          <w:tblHeader/>
        </w:trPr>
        <w:tc>
          <w:tcPr>
            <w:tcW w:w="2761" w:type="dxa"/>
            <w:tcBorders>
              <w:top w:val="nil"/>
              <w:left w:val="nil"/>
              <w:bottom w:val="nil"/>
              <w:right w:val="single" w:sz="4" w:space="0" w:color="A6A6A6" w:themeColor="background1" w:themeShade="A6"/>
            </w:tcBorders>
            <w:shd w:val="clear" w:color="auto" w:fill="auto"/>
            <w:vAlign w:val="bottom"/>
          </w:tcPr>
          <w:p w:rsidR="00D93956" w:rsidRPr="00C14A7B" w:rsidRDefault="00D93956" w:rsidP="00C14A7B">
            <w:pPr>
              <w:jc w:val="center"/>
              <w:rPr>
                <w:rFonts w:cstheme="minorHAnsi"/>
                <w:b/>
                <w:bCs/>
                <w:sz w:val="24"/>
                <w:szCs w:val="24"/>
              </w:rPr>
            </w:pPr>
          </w:p>
        </w:tc>
        <w:tc>
          <w:tcPr>
            <w:tcW w:w="1957" w:type="dxa"/>
            <w:gridSpan w:val="2"/>
            <w:tcBorders>
              <w:left w:val="single" w:sz="4" w:space="0" w:color="A6A6A6" w:themeColor="background1" w:themeShade="A6"/>
            </w:tcBorders>
            <w:shd w:val="clear" w:color="auto" w:fill="F2F2F2" w:themeFill="background1" w:themeFillShade="F2"/>
            <w:vAlign w:val="bottom"/>
          </w:tcPr>
          <w:p w:rsidR="00D93956" w:rsidRPr="00C14A7B" w:rsidRDefault="00D93956" w:rsidP="00C14A7B">
            <w:pPr>
              <w:jc w:val="center"/>
              <w:rPr>
                <w:rFonts w:cstheme="minorHAnsi"/>
                <w:b/>
                <w:bCs/>
                <w:sz w:val="24"/>
                <w:szCs w:val="24"/>
              </w:rPr>
            </w:pPr>
            <w:r>
              <w:rPr>
                <w:rFonts w:cstheme="minorHAnsi"/>
                <w:b/>
                <w:bCs/>
                <w:sz w:val="24"/>
                <w:szCs w:val="24"/>
              </w:rPr>
              <w:t>Level 3-4</w:t>
            </w:r>
          </w:p>
        </w:tc>
        <w:tc>
          <w:tcPr>
            <w:tcW w:w="9661" w:type="dxa"/>
            <w:gridSpan w:val="9"/>
            <w:shd w:val="clear" w:color="auto" w:fill="F2F2F2" w:themeFill="background1" w:themeFillShade="F2"/>
          </w:tcPr>
          <w:p w:rsidR="00D93956" w:rsidRPr="00FD5227" w:rsidRDefault="00D93956" w:rsidP="006F1C05">
            <w:pPr>
              <w:jc w:val="center"/>
              <w:rPr>
                <w:rFonts w:ascii="Arial Narrow" w:hAnsi="Arial Narrow"/>
                <w:b/>
                <w:bCs/>
                <w:color w:val="0070C0"/>
                <w:sz w:val="20"/>
                <w:szCs w:val="20"/>
              </w:rPr>
            </w:pPr>
            <w:r w:rsidRPr="00FD5227">
              <w:rPr>
                <w:rFonts w:cstheme="minorHAnsi"/>
                <w:b/>
                <w:bCs/>
                <w:sz w:val="24"/>
                <w:szCs w:val="24"/>
              </w:rPr>
              <w:t>Personal, Social and Community Health Strand</w:t>
            </w:r>
          </w:p>
        </w:tc>
        <w:tc>
          <w:tcPr>
            <w:tcW w:w="8585" w:type="dxa"/>
            <w:gridSpan w:val="8"/>
            <w:shd w:val="clear" w:color="auto" w:fill="F2F2F2" w:themeFill="background1" w:themeFillShade="F2"/>
          </w:tcPr>
          <w:p w:rsidR="00D93956" w:rsidRPr="00FD5227" w:rsidRDefault="00D93956" w:rsidP="006F1C05">
            <w:pPr>
              <w:jc w:val="center"/>
              <w:rPr>
                <w:rFonts w:cstheme="minorHAnsi"/>
                <w:b/>
                <w:bCs/>
                <w:sz w:val="24"/>
                <w:szCs w:val="24"/>
              </w:rPr>
            </w:pPr>
            <w:r>
              <w:rPr>
                <w:rFonts w:cstheme="minorHAnsi"/>
                <w:b/>
                <w:bCs/>
                <w:sz w:val="24"/>
                <w:szCs w:val="24"/>
              </w:rPr>
              <w:t>Movement and Physical Activity</w:t>
            </w:r>
            <w:r w:rsidRPr="00FD5227">
              <w:rPr>
                <w:rFonts w:cstheme="minorHAnsi"/>
                <w:b/>
                <w:bCs/>
                <w:sz w:val="24"/>
                <w:szCs w:val="24"/>
              </w:rPr>
              <w:t xml:space="preserve"> Strand</w:t>
            </w:r>
          </w:p>
        </w:tc>
      </w:tr>
      <w:tr w:rsidR="00D93956" w:rsidRPr="00FD5227" w:rsidTr="004F10B4">
        <w:trPr>
          <w:trHeight w:val="338"/>
          <w:tblHeader/>
        </w:trPr>
        <w:tc>
          <w:tcPr>
            <w:tcW w:w="2761" w:type="dxa"/>
            <w:tcBorders>
              <w:top w:val="nil"/>
              <w:left w:val="nil"/>
              <w:bottom w:val="nil"/>
              <w:right w:val="single" w:sz="4" w:space="0" w:color="A6A6A6" w:themeColor="background1" w:themeShade="A6"/>
            </w:tcBorders>
            <w:shd w:val="clear" w:color="auto" w:fill="auto"/>
          </w:tcPr>
          <w:p w:rsidR="00D93956" w:rsidRPr="00FD5227" w:rsidRDefault="00D93956" w:rsidP="00E03DF5">
            <w:pPr>
              <w:jc w:val="center"/>
              <w:rPr>
                <w:color w:val="0070C0"/>
              </w:rPr>
            </w:pPr>
          </w:p>
        </w:tc>
        <w:tc>
          <w:tcPr>
            <w:tcW w:w="1957" w:type="dxa"/>
            <w:gridSpan w:val="2"/>
            <w:tcBorders>
              <w:left w:val="single" w:sz="4" w:space="0" w:color="A6A6A6" w:themeColor="background1" w:themeShade="A6"/>
            </w:tcBorders>
            <w:shd w:val="clear" w:color="auto" w:fill="F2F2F2" w:themeFill="background1" w:themeFillShade="F2"/>
            <w:vAlign w:val="center"/>
          </w:tcPr>
          <w:p w:rsidR="00D93956" w:rsidRPr="00FD5227" w:rsidRDefault="00D93956" w:rsidP="00E03DF5">
            <w:pPr>
              <w:jc w:val="center"/>
              <w:rPr>
                <w:rFonts w:ascii="Arial Narrow" w:hAnsi="Arial Narrow"/>
                <w:b/>
                <w:color w:val="0070C0"/>
                <w:sz w:val="20"/>
                <w:szCs w:val="20"/>
              </w:rPr>
            </w:pPr>
            <w:r w:rsidRPr="00FD5227">
              <w:rPr>
                <w:color w:val="0070C0"/>
              </w:rPr>
              <w:t xml:space="preserve"> </w:t>
            </w:r>
            <w:r w:rsidRPr="00FD5227">
              <w:rPr>
                <w:rFonts w:ascii="Arial Narrow" w:hAnsi="Arial Narrow"/>
                <w:b/>
                <w:color w:val="0070C0"/>
                <w:sz w:val="20"/>
                <w:szCs w:val="20"/>
              </w:rPr>
              <w:t>Sub-Strand</w:t>
            </w:r>
          </w:p>
        </w:tc>
        <w:tc>
          <w:tcPr>
            <w:tcW w:w="4295" w:type="dxa"/>
            <w:gridSpan w:val="4"/>
            <w:shd w:val="clear" w:color="auto" w:fill="F2F2F2" w:themeFill="background1" w:themeFillShade="F2"/>
          </w:tcPr>
          <w:p w:rsidR="00D93956" w:rsidRPr="00FD5227" w:rsidRDefault="00D93956" w:rsidP="006F1C05">
            <w:pPr>
              <w:jc w:val="center"/>
              <w:rPr>
                <w:rFonts w:ascii="Arial Narrow" w:hAnsi="Arial Narrow"/>
                <w:color w:val="0070C0"/>
                <w:sz w:val="20"/>
                <w:szCs w:val="20"/>
              </w:rPr>
            </w:pPr>
            <w:r w:rsidRPr="00FD5227">
              <w:rPr>
                <w:rFonts w:ascii="Arial Narrow" w:hAnsi="Arial Narrow"/>
                <w:b/>
                <w:bCs/>
                <w:color w:val="0070C0"/>
                <w:sz w:val="20"/>
                <w:szCs w:val="20"/>
              </w:rPr>
              <w:t>Being healthy, safe and active</w:t>
            </w:r>
          </w:p>
        </w:tc>
        <w:tc>
          <w:tcPr>
            <w:tcW w:w="3219" w:type="dxa"/>
            <w:gridSpan w:val="3"/>
            <w:shd w:val="clear" w:color="auto" w:fill="F2F2F2" w:themeFill="background1" w:themeFillShade="F2"/>
          </w:tcPr>
          <w:p w:rsidR="00D93956" w:rsidRPr="00FD5227" w:rsidRDefault="00D93956" w:rsidP="006F1C05">
            <w:pPr>
              <w:jc w:val="center"/>
              <w:rPr>
                <w:rFonts w:ascii="Arial Narrow" w:hAnsi="Arial Narrow"/>
                <w:color w:val="0070C0"/>
                <w:sz w:val="20"/>
                <w:szCs w:val="20"/>
              </w:rPr>
            </w:pPr>
            <w:r w:rsidRPr="00FD5227">
              <w:rPr>
                <w:rFonts w:ascii="Arial Narrow" w:hAnsi="Arial Narrow"/>
                <w:b/>
                <w:bCs/>
                <w:color w:val="0070C0"/>
                <w:sz w:val="20"/>
                <w:szCs w:val="20"/>
              </w:rPr>
              <w:t>Communicating and interacting for health and wellbeing</w:t>
            </w:r>
          </w:p>
        </w:tc>
        <w:tc>
          <w:tcPr>
            <w:tcW w:w="2147" w:type="dxa"/>
            <w:gridSpan w:val="2"/>
            <w:shd w:val="clear" w:color="auto" w:fill="F2F2F2" w:themeFill="background1" w:themeFillShade="F2"/>
          </w:tcPr>
          <w:p w:rsidR="00D93956" w:rsidRPr="00FD5227" w:rsidRDefault="00D93956" w:rsidP="006F1C05">
            <w:pPr>
              <w:jc w:val="center"/>
              <w:rPr>
                <w:rFonts w:ascii="Arial Narrow" w:hAnsi="Arial Narrow"/>
                <w:b/>
                <w:bCs/>
                <w:color w:val="0070C0"/>
                <w:sz w:val="20"/>
                <w:szCs w:val="20"/>
              </w:rPr>
            </w:pPr>
            <w:r w:rsidRPr="00FD5227">
              <w:rPr>
                <w:rFonts w:ascii="Arial Narrow" w:hAnsi="Arial Narrow"/>
                <w:b/>
                <w:bCs/>
                <w:color w:val="0070C0"/>
                <w:sz w:val="20"/>
                <w:szCs w:val="20"/>
              </w:rPr>
              <w:t>Contributing to healthy and active communities</w:t>
            </w:r>
          </w:p>
        </w:tc>
        <w:tc>
          <w:tcPr>
            <w:tcW w:w="3219" w:type="dxa"/>
            <w:gridSpan w:val="3"/>
            <w:shd w:val="clear" w:color="auto" w:fill="F2F2F2" w:themeFill="background1" w:themeFillShade="F2"/>
          </w:tcPr>
          <w:p w:rsidR="00D93956" w:rsidRPr="00FD5227" w:rsidRDefault="00D93956" w:rsidP="006F1C05">
            <w:pPr>
              <w:jc w:val="center"/>
              <w:rPr>
                <w:rFonts w:ascii="Arial Narrow" w:hAnsi="Arial Narrow"/>
                <w:b/>
                <w:bCs/>
                <w:color w:val="0070C0"/>
                <w:sz w:val="20"/>
                <w:szCs w:val="20"/>
              </w:rPr>
            </w:pPr>
            <w:r w:rsidRPr="00B563F0">
              <w:rPr>
                <w:rFonts w:ascii="Arial Narrow" w:hAnsi="Arial Narrow"/>
                <w:b/>
                <w:bCs/>
                <w:color w:val="0070C0"/>
                <w:sz w:val="20"/>
                <w:szCs w:val="20"/>
              </w:rPr>
              <w:t>Moving the body</w:t>
            </w:r>
          </w:p>
        </w:tc>
        <w:tc>
          <w:tcPr>
            <w:tcW w:w="2146" w:type="dxa"/>
            <w:gridSpan w:val="2"/>
            <w:shd w:val="clear" w:color="auto" w:fill="F2F2F2" w:themeFill="background1" w:themeFillShade="F2"/>
          </w:tcPr>
          <w:p w:rsidR="00D93956" w:rsidRPr="00FD5227" w:rsidRDefault="00D93956" w:rsidP="006F1C05">
            <w:pPr>
              <w:jc w:val="center"/>
              <w:rPr>
                <w:rFonts w:ascii="Arial Narrow" w:hAnsi="Arial Narrow"/>
                <w:b/>
                <w:bCs/>
                <w:color w:val="0070C0"/>
                <w:sz w:val="20"/>
                <w:szCs w:val="20"/>
              </w:rPr>
            </w:pPr>
            <w:r w:rsidRPr="00B563F0">
              <w:rPr>
                <w:rFonts w:ascii="Arial Narrow" w:hAnsi="Arial Narrow"/>
                <w:b/>
                <w:bCs/>
                <w:color w:val="0070C0"/>
                <w:sz w:val="20"/>
                <w:szCs w:val="20"/>
              </w:rPr>
              <w:t>Understanding movement</w:t>
            </w:r>
          </w:p>
        </w:tc>
        <w:tc>
          <w:tcPr>
            <w:tcW w:w="3220" w:type="dxa"/>
            <w:gridSpan w:val="3"/>
            <w:shd w:val="clear" w:color="auto" w:fill="F2F2F2" w:themeFill="background1" w:themeFillShade="F2"/>
          </w:tcPr>
          <w:p w:rsidR="00D93956" w:rsidRPr="00FD5227" w:rsidRDefault="00D93956" w:rsidP="006F1C05">
            <w:pPr>
              <w:jc w:val="center"/>
              <w:rPr>
                <w:rFonts w:ascii="Arial Narrow" w:hAnsi="Arial Narrow"/>
                <w:b/>
                <w:bCs/>
                <w:color w:val="0070C0"/>
                <w:sz w:val="20"/>
                <w:szCs w:val="20"/>
              </w:rPr>
            </w:pPr>
            <w:r w:rsidRPr="00B563F0">
              <w:rPr>
                <w:rFonts w:ascii="Arial Narrow" w:hAnsi="Arial Narrow"/>
                <w:b/>
                <w:bCs/>
                <w:color w:val="0070C0"/>
                <w:sz w:val="20"/>
                <w:szCs w:val="20"/>
              </w:rPr>
              <w:t>Learning through movement</w:t>
            </w:r>
          </w:p>
        </w:tc>
      </w:tr>
      <w:tr w:rsidR="00D93956" w:rsidRPr="00D71051" w:rsidTr="004F10B4">
        <w:trPr>
          <w:trHeight w:val="1366"/>
          <w:tblHeader/>
        </w:trPr>
        <w:tc>
          <w:tcPr>
            <w:tcW w:w="2761" w:type="dxa"/>
            <w:tcBorders>
              <w:top w:val="nil"/>
              <w:left w:val="nil"/>
              <w:bottom w:val="single" w:sz="4" w:space="0" w:color="A6A6A6" w:themeColor="background1" w:themeShade="A6"/>
              <w:right w:val="single" w:sz="4" w:space="0" w:color="A6A6A6" w:themeColor="background1" w:themeShade="A6"/>
            </w:tcBorders>
            <w:shd w:val="clear" w:color="auto" w:fill="auto"/>
          </w:tcPr>
          <w:p w:rsidR="00D93956" w:rsidRPr="007C3396" w:rsidRDefault="00D93956" w:rsidP="003E50C6">
            <w:pPr>
              <w:rPr>
                <w:rFonts w:ascii="Arial Narrow" w:hAnsi="Arial Narrow"/>
                <w:b/>
                <w:sz w:val="18"/>
                <w:szCs w:val="18"/>
              </w:rPr>
            </w:pPr>
            <w:r w:rsidRPr="007C3396">
              <w:rPr>
                <w:rFonts w:ascii="Arial Narrow" w:hAnsi="Arial Narrow"/>
                <w:b/>
                <w:sz w:val="18"/>
                <w:szCs w:val="18"/>
              </w:rPr>
              <w:t>Key</w:t>
            </w:r>
          </w:p>
          <w:p w:rsidR="00D93956" w:rsidRPr="007C3396" w:rsidRDefault="00D93956" w:rsidP="003E50C6">
            <w:pPr>
              <w:rPr>
                <w:rFonts w:ascii="Arial Narrow" w:hAnsi="Arial Narrow"/>
                <w:sz w:val="18"/>
                <w:szCs w:val="18"/>
              </w:rPr>
            </w:pPr>
            <w:r w:rsidRPr="007C3396">
              <w:rPr>
                <w:rFonts w:ascii="Arial Narrow" w:hAnsi="Arial Narrow"/>
                <w:sz w:val="18"/>
                <w:szCs w:val="18"/>
              </w:rPr>
              <w:t>Classroom-based activities</w:t>
            </w:r>
            <w:r>
              <w:rPr>
                <w:rFonts w:ascii="Arial Narrow" w:hAnsi="Arial Narrow"/>
                <w:sz w:val="18"/>
                <w:szCs w:val="18"/>
              </w:rPr>
              <w:t xml:space="preserve">        </w:t>
            </w:r>
            <w:r>
              <w:rPr>
                <w:rFonts w:ascii="Arial Narrow" w:hAnsi="Arial Narrow"/>
                <w:color w:val="8DC63F" w:themeColor="accent4"/>
                <w:sz w:val="36"/>
                <w:szCs w:val="36"/>
              </w:rPr>
              <w:sym w:font="Wingdings" w:char="F06E"/>
            </w:r>
          </w:p>
          <w:p w:rsidR="00D93956" w:rsidRPr="00FD5227" w:rsidRDefault="00D93956" w:rsidP="003E50C6">
            <w:pPr>
              <w:rPr>
                <w:rFonts w:ascii="Arial Narrow" w:hAnsi="Arial Narrow"/>
                <w:b/>
                <w:sz w:val="20"/>
                <w:szCs w:val="20"/>
              </w:rPr>
            </w:pPr>
            <w:r w:rsidRPr="007C3396">
              <w:rPr>
                <w:rFonts w:ascii="Arial Narrow" w:hAnsi="Arial Narrow"/>
                <w:sz w:val="18"/>
                <w:szCs w:val="18"/>
              </w:rPr>
              <w:t>Water-based activities</w:t>
            </w:r>
            <w:r>
              <w:rPr>
                <w:rFonts w:ascii="Arial Narrow" w:hAnsi="Arial Narrow"/>
                <w:sz w:val="18"/>
                <w:szCs w:val="18"/>
              </w:rPr>
              <w:t xml:space="preserve">               </w:t>
            </w:r>
            <w:r>
              <w:rPr>
                <w:rFonts w:ascii="Arial Narrow" w:hAnsi="Arial Narrow"/>
                <w:b/>
                <w:color w:val="0099E3" w:themeColor="accent1"/>
                <w:sz w:val="36"/>
                <w:szCs w:val="36"/>
              </w:rPr>
              <w:sym w:font="Wingdings" w:char="F06E"/>
            </w:r>
          </w:p>
        </w:tc>
        <w:tc>
          <w:tcPr>
            <w:tcW w:w="1957" w:type="dxa"/>
            <w:gridSpan w:val="2"/>
            <w:tcBorders>
              <w:left w:val="single" w:sz="4" w:space="0" w:color="A6A6A6" w:themeColor="background1" w:themeShade="A6"/>
            </w:tcBorders>
          </w:tcPr>
          <w:p w:rsidR="00D93956" w:rsidRPr="00FD5227" w:rsidRDefault="00D93956" w:rsidP="00D71051">
            <w:pPr>
              <w:jc w:val="center"/>
              <w:rPr>
                <w:rFonts w:ascii="Arial Narrow" w:hAnsi="Arial Narrow"/>
                <w:b/>
                <w:sz w:val="20"/>
                <w:szCs w:val="20"/>
              </w:rPr>
            </w:pPr>
            <w:r w:rsidRPr="00FD5227">
              <w:rPr>
                <w:rFonts w:ascii="Arial Narrow" w:hAnsi="Arial Narrow"/>
                <w:b/>
                <w:sz w:val="20"/>
                <w:szCs w:val="20"/>
              </w:rPr>
              <w:t>Content Description</w:t>
            </w:r>
          </w:p>
          <w:p w:rsidR="00D93956" w:rsidRPr="00FD5227" w:rsidRDefault="00D93956" w:rsidP="00D71051">
            <w:pPr>
              <w:jc w:val="center"/>
              <w:rPr>
                <w:rFonts w:ascii="Arial Narrow" w:hAnsi="Arial Narrow"/>
                <w:b/>
                <w:sz w:val="20"/>
                <w:szCs w:val="20"/>
              </w:rPr>
            </w:pPr>
          </w:p>
        </w:tc>
        <w:tc>
          <w:tcPr>
            <w:tcW w:w="1073" w:type="dxa"/>
          </w:tcPr>
          <w:p w:rsidR="00D93956" w:rsidRPr="00D71051" w:rsidRDefault="00D93956" w:rsidP="000B37A0">
            <w:pPr>
              <w:rPr>
                <w:rFonts w:ascii="Arial Narrow" w:hAnsi="Arial Narrow" w:cs="Arial"/>
                <w:color w:val="000000" w:themeColor="text1"/>
                <w:sz w:val="16"/>
                <w:szCs w:val="16"/>
              </w:rPr>
            </w:pPr>
            <w:r w:rsidRPr="00D71051">
              <w:rPr>
                <w:rFonts w:ascii="Arial Narrow" w:hAnsi="Arial Narrow" w:cs="Arial"/>
                <w:color w:val="000000" w:themeColor="text1"/>
                <w:sz w:val="16"/>
                <w:szCs w:val="16"/>
              </w:rPr>
              <w:t>Examine how success, challenge and failure strengthen personal identities</w:t>
            </w:r>
          </w:p>
        </w:tc>
        <w:tc>
          <w:tcPr>
            <w:tcW w:w="1074" w:type="dxa"/>
          </w:tcPr>
          <w:p w:rsidR="00D93956" w:rsidRPr="00D71051" w:rsidRDefault="00D93956" w:rsidP="00606E86">
            <w:pPr>
              <w:rPr>
                <w:rFonts w:ascii="Arial Narrow" w:hAnsi="Arial Narrow" w:cs="Arial"/>
                <w:color w:val="000000" w:themeColor="text1"/>
                <w:sz w:val="16"/>
                <w:szCs w:val="16"/>
              </w:rPr>
            </w:pPr>
            <w:r w:rsidRPr="00D71051">
              <w:rPr>
                <w:rFonts w:ascii="Arial Narrow" w:hAnsi="Arial Narrow" w:cs="Arial"/>
                <w:color w:val="000000" w:themeColor="text1"/>
                <w:sz w:val="16"/>
                <w:szCs w:val="16"/>
              </w:rPr>
              <w:t>Explore strategies to manage physical, social and emotional change</w:t>
            </w:r>
          </w:p>
        </w:tc>
        <w:tc>
          <w:tcPr>
            <w:tcW w:w="1074" w:type="dxa"/>
          </w:tcPr>
          <w:p w:rsidR="00D93956" w:rsidRPr="00D71051" w:rsidRDefault="00D93956" w:rsidP="00606E86">
            <w:pPr>
              <w:rPr>
                <w:rFonts w:ascii="Arial Narrow" w:hAnsi="Arial Narrow" w:cs="Arial"/>
                <w:color w:val="000000" w:themeColor="text1"/>
                <w:sz w:val="16"/>
                <w:szCs w:val="16"/>
              </w:rPr>
            </w:pPr>
            <w:r w:rsidRPr="00D71051">
              <w:rPr>
                <w:rFonts w:ascii="Arial Narrow" w:hAnsi="Arial Narrow" w:cs="Arial"/>
                <w:color w:val="000000" w:themeColor="text1"/>
                <w:sz w:val="16"/>
                <w:szCs w:val="16"/>
              </w:rPr>
              <w:t>Describe and apply strategies that can be used in situations that make them feel uncomfortable or unsafe</w:t>
            </w:r>
          </w:p>
        </w:tc>
        <w:tc>
          <w:tcPr>
            <w:tcW w:w="1074" w:type="dxa"/>
          </w:tcPr>
          <w:p w:rsidR="00D93956" w:rsidRPr="00D71051" w:rsidRDefault="00D93956" w:rsidP="00606E86">
            <w:pPr>
              <w:rPr>
                <w:rFonts w:ascii="Arial Narrow" w:hAnsi="Arial Narrow" w:cs="Arial"/>
                <w:color w:val="000000" w:themeColor="text1"/>
                <w:sz w:val="16"/>
                <w:szCs w:val="16"/>
              </w:rPr>
            </w:pPr>
            <w:r w:rsidRPr="00D71051">
              <w:rPr>
                <w:rFonts w:ascii="Arial Narrow" w:hAnsi="Arial Narrow" w:cs="Arial"/>
                <w:color w:val="000000" w:themeColor="text1"/>
                <w:sz w:val="16"/>
                <w:szCs w:val="16"/>
              </w:rPr>
              <w:t>Identify and practise strategies to promote health, safety and wellbeing</w:t>
            </w:r>
          </w:p>
        </w:tc>
        <w:tc>
          <w:tcPr>
            <w:tcW w:w="1073" w:type="dxa"/>
          </w:tcPr>
          <w:p w:rsidR="00D93956" w:rsidRPr="00D71051" w:rsidRDefault="00D93956" w:rsidP="0055764F">
            <w:pPr>
              <w:rPr>
                <w:rFonts w:ascii="Arial Narrow" w:hAnsi="Arial Narrow" w:cs="Arial"/>
                <w:color w:val="000000" w:themeColor="text1"/>
                <w:sz w:val="16"/>
                <w:szCs w:val="16"/>
              </w:rPr>
            </w:pPr>
            <w:r w:rsidRPr="00D71051">
              <w:rPr>
                <w:rFonts w:ascii="Arial Narrow" w:hAnsi="Arial Narrow" w:cs="Arial"/>
                <w:color w:val="000000" w:themeColor="text1"/>
                <w:sz w:val="16"/>
                <w:szCs w:val="16"/>
              </w:rPr>
              <w:t>Describe factors that can positively influence relationships and personal wellbeing</w:t>
            </w:r>
          </w:p>
        </w:tc>
        <w:tc>
          <w:tcPr>
            <w:tcW w:w="1073" w:type="dxa"/>
          </w:tcPr>
          <w:p w:rsidR="00D93956" w:rsidRPr="00D71051" w:rsidRDefault="00D93956" w:rsidP="00606E86">
            <w:pPr>
              <w:rPr>
                <w:rFonts w:ascii="Arial Narrow" w:hAnsi="Arial Narrow" w:cs="Arial"/>
                <w:color w:val="000000" w:themeColor="text1"/>
                <w:sz w:val="16"/>
                <w:szCs w:val="16"/>
              </w:rPr>
            </w:pPr>
            <w:r w:rsidRPr="00D71051">
              <w:rPr>
                <w:rFonts w:ascii="Arial Narrow" w:hAnsi="Arial Narrow" w:cs="Arial"/>
                <w:color w:val="000000" w:themeColor="text1"/>
                <w:sz w:val="16"/>
                <w:szCs w:val="16"/>
              </w:rPr>
              <w:t>Investigate how emotional responses vary in family situations and in friendship groups</w:t>
            </w:r>
          </w:p>
        </w:tc>
        <w:tc>
          <w:tcPr>
            <w:tcW w:w="1073" w:type="dxa"/>
          </w:tcPr>
          <w:p w:rsidR="00D93956" w:rsidRPr="00D71051" w:rsidRDefault="00D93956" w:rsidP="006F1C05">
            <w:pPr>
              <w:rPr>
                <w:rFonts w:ascii="Arial Narrow" w:hAnsi="Arial Narrow" w:cs="Arial"/>
                <w:color w:val="000000" w:themeColor="text1"/>
                <w:sz w:val="16"/>
                <w:szCs w:val="16"/>
              </w:rPr>
            </w:pPr>
            <w:r w:rsidRPr="00D71051">
              <w:rPr>
                <w:rFonts w:ascii="Arial Narrow" w:hAnsi="Arial Narrow" w:cs="Arial"/>
                <w:color w:val="000000" w:themeColor="text1"/>
                <w:sz w:val="16"/>
                <w:szCs w:val="16"/>
              </w:rPr>
              <w:t xml:space="preserve">Discuss and interpret health information and messages in the media </w:t>
            </w:r>
          </w:p>
        </w:tc>
        <w:tc>
          <w:tcPr>
            <w:tcW w:w="1073" w:type="dxa"/>
          </w:tcPr>
          <w:p w:rsidR="00D93956" w:rsidRPr="00D71051" w:rsidRDefault="00D93956" w:rsidP="00606E86">
            <w:pPr>
              <w:rPr>
                <w:rFonts w:ascii="Arial Narrow" w:hAnsi="Arial Narrow" w:cs="Arial"/>
                <w:color w:val="000000" w:themeColor="text1"/>
                <w:sz w:val="16"/>
                <w:szCs w:val="16"/>
              </w:rPr>
            </w:pPr>
            <w:r w:rsidRPr="00D71051">
              <w:rPr>
                <w:rFonts w:ascii="Arial Narrow" w:hAnsi="Arial Narrow" w:cs="Arial"/>
                <w:color w:val="000000" w:themeColor="text1"/>
                <w:sz w:val="16"/>
                <w:szCs w:val="16"/>
              </w:rPr>
              <w:t>Describe strategies to make the classroom and playground healthy, safe and active spaces</w:t>
            </w:r>
          </w:p>
        </w:tc>
        <w:tc>
          <w:tcPr>
            <w:tcW w:w="1074" w:type="dxa"/>
          </w:tcPr>
          <w:p w:rsidR="00D93956" w:rsidRPr="00D71051" w:rsidRDefault="00D93956" w:rsidP="003738EA">
            <w:pPr>
              <w:rPr>
                <w:rFonts w:ascii="Arial Narrow" w:hAnsi="Arial Narrow" w:cs="Arial"/>
                <w:color w:val="000000" w:themeColor="text1"/>
                <w:sz w:val="16"/>
                <w:szCs w:val="16"/>
              </w:rPr>
            </w:pPr>
            <w:r w:rsidRPr="00D71051">
              <w:rPr>
                <w:rFonts w:ascii="Arial Narrow" w:hAnsi="Arial Narrow" w:cs="Arial"/>
                <w:color w:val="000000" w:themeColor="text1"/>
                <w:sz w:val="16"/>
                <w:szCs w:val="16"/>
              </w:rPr>
              <w:t>Participate in outdoor games and activities to examine how participation promotes a connection between the community, natural and built environments, and health and wellbeing</w:t>
            </w:r>
          </w:p>
        </w:tc>
        <w:tc>
          <w:tcPr>
            <w:tcW w:w="1073" w:type="dxa"/>
            <w:shd w:val="clear" w:color="auto" w:fill="FFFFFF" w:themeFill="background1"/>
          </w:tcPr>
          <w:p w:rsidR="00D93956" w:rsidRPr="00D71051" w:rsidRDefault="00D93956" w:rsidP="00C14A7B">
            <w:pPr>
              <w:rPr>
                <w:rFonts w:ascii="Arial Narrow" w:hAnsi="Arial Narrow" w:cs="Arial"/>
                <w:color w:val="000000" w:themeColor="text1"/>
                <w:sz w:val="16"/>
                <w:szCs w:val="16"/>
              </w:rPr>
            </w:pPr>
            <w:r w:rsidRPr="00D71051">
              <w:rPr>
                <w:rFonts w:ascii="Arial Narrow" w:hAnsi="Arial Narrow" w:cs="Arial"/>
                <w:color w:val="000000" w:themeColor="text1"/>
                <w:sz w:val="16"/>
                <w:szCs w:val="16"/>
              </w:rPr>
              <w:t>Practise and refine fundamental movement skills in different movement situations in indoor, outdoor and aquatic settings</w:t>
            </w:r>
          </w:p>
        </w:tc>
        <w:tc>
          <w:tcPr>
            <w:tcW w:w="1073" w:type="dxa"/>
            <w:shd w:val="clear" w:color="auto" w:fill="FFFFFF" w:themeFill="background1"/>
          </w:tcPr>
          <w:p w:rsidR="00D93956" w:rsidRPr="00D71051" w:rsidRDefault="00D93956" w:rsidP="00C14A7B">
            <w:pPr>
              <w:rPr>
                <w:rFonts w:ascii="Arial Narrow" w:hAnsi="Arial Narrow" w:cs="Arial"/>
                <w:color w:val="000000" w:themeColor="text1"/>
                <w:sz w:val="16"/>
                <w:szCs w:val="16"/>
              </w:rPr>
            </w:pPr>
            <w:r w:rsidRPr="00D71051">
              <w:rPr>
                <w:rFonts w:ascii="Arial Narrow" w:hAnsi="Arial Narrow" w:cs="Arial"/>
                <w:color w:val="000000" w:themeColor="text1"/>
                <w:sz w:val="16"/>
                <w:szCs w:val="16"/>
              </w:rPr>
              <w:t>Perform movement sequences which link fundamental movement skills</w:t>
            </w:r>
          </w:p>
        </w:tc>
        <w:tc>
          <w:tcPr>
            <w:tcW w:w="1073" w:type="dxa"/>
            <w:shd w:val="clear" w:color="auto" w:fill="FFFFFF" w:themeFill="background1"/>
          </w:tcPr>
          <w:p w:rsidR="00D93956" w:rsidRPr="00D71051" w:rsidRDefault="00D93956" w:rsidP="00C14A7B">
            <w:pPr>
              <w:rPr>
                <w:rFonts w:ascii="Arial Narrow" w:hAnsi="Arial Narrow" w:cs="Arial"/>
                <w:color w:val="000000" w:themeColor="text1"/>
                <w:sz w:val="16"/>
                <w:szCs w:val="16"/>
              </w:rPr>
            </w:pPr>
            <w:r w:rsidRPr="00D71051">
              <w:rPr>
                <w:rFonts w:ascii="Arial Narrow" w:hAnsi="Arial Narrow" w:cs="Arial"/>
                <w:color w:val="000000" w:themeColor="text1"/>
                <w:sz w:val="16"/>
                <w:szCs w:val="16"/>
              </w:rPr>
              <w:t>Practise and apply movement concepts and strategies</w:t>
            </w:r>
          </w:p>
        </w:tc>
        <w:tc>
          <w:tcPr>
            <w:tcW w:w="1073" w:type="dxa"/>
            <w:shd w:val="clear" w:color="auto" w:fill="FFFFFF" w:themeFill="background1"/>
          </w:tcPr>
          <w:p w:rsidR="00D93956" w:rsidRPr="00D71051" w:rsidRDefault="00D93956" w:rsidP="003738EA">
            <w:pPr>
              <w:rPr>
                <w:rFonts w:ascii="Arial Narrow" w:hAnsi="Arial Narrow" w:cs="Arial"/>
                <w:color w:val="000000" w:themeColor="text1"/>
                <w:sz w:val="16"/>
                <w:szCs w:val="16"/>
              </w:rPr>
            </w:pPr>
            <w:r w:rsidRPr="00D71051">
              <w:rPr>
                <w:rFonts w:ascii="Arial Narrow" w:hAnsi="Arial Narrow" w:cs="Arial"/>
                <w:color w:val="000000" w:themeColor="text1"/>
                <w:sz w:val="16"/>
                <w:szCs w:val="16"/>
              </w:rPr>
              <w:t>Examine the benefits of physical activity and physical fitness to health and wellbeing</w:t>
            </w:r>
          </w:p>
        </w:tc>
        <w:tc>
          <w:tcPr>
            <w:tcW w:w="1073" w:type="dxa"/>
            <w:shd w:val="clear" w:color="auto" w:fill="FFFFFF" w:themeFill="background1"/>
          </w:tcPr>
          <w:p w:rsidR="00D93956" w:rsidRPr="00D71051" w:rsidRDefault="00D93956" w:rsidP="003738EA">
            <w:pPr>
              <w:rPr>
                <w:rFonts w:ascii="Arial Narrow" w:hAnsi="Arial Narrow" w:cs="Arial"/>
                <w:color w:val="000000" w:themeColor="text1"/>
                <w:sz w:val="16"/>
                <w:szCs w:val="16"/>
              </w:rPr>
            </w:pPr>
            <w:r w:rsidRPr="00D71051">
              <w:rPr>
                <w:rFonts w:ascii="Arial Narrow" w:hAnsi="Arial Narrow" w:cs="Arial"/>
                <w:color w:val="000000" w:themeColor="text1"/>
                <w:sz w:val="16"/>
                <w:szCs w:val="16"/>
              </w:rPr>
              <w:t>Combine the elements of effort, space, time, objects and people when performing movement sequences</w:t>
            </w:r>
          </w:p>
        </w:tc>
        <w:tc>
          <w:tcPr>
            <w:tcW w:w="1073" w:type="dxa"/>
            <w:shd w:val="clear" w:color="auto" w:fill="FFFFFF" w:themeFill="background1"/>
          </w:tcPr>
          <w:p w:rsidR="00D93956" w:rsidRPr="00D71051" w:rsidRDefault="00D93956" w:rsidP="00C14A7B">
            <w:pPr>
              <w:rPr>
                <w:rFonts w:ascii="Arial Narrow" w:hAnsi="Arial Narrow" w:cs="Arial"/>
                <w:color w:val="000000" w:themeColor="text1"/>
                <w:sz w:val="16"/>
                <w:szCs w:val="16"/>
              </w:rPr>
            </w:pPr>
            <w:r w:rsidRPr="00D71051">
              <w:rPr>
                <w:rFonts w:ascii="Arial Narrow" w:hAnsi="Arial Narrow" w:cs="Arial"/>
                <w:color w:val="000000" w:themeColor="text1"/>
                <w:sz w:val="16"/>
                <w:szCs w:val="16"/>
              </w:rPr>
              <w:t>Adopt inclusive practices when participating in physical activities</w:t>
            </w:r>
          </w:p>
        </w:tc>
        <w:tc>
          <w:tcPr>
            <w:tcW w:w="1073" w:type="dxa"/>
            <w:shd w:val="clear" w:color="auto" w:fill="FFFFFF" w:themeFill="background1"/>
          </w:tcPr>
          <w:p w:rsidR="00D93956" w:rsidRPr="00D71051" w:rsidRDefault="00D93956" w:rsidP="00C14A7B">
            <w:pPr>
              <w:rPr>
                <w:rFonts w:ascii="Arial Narrow" w:hAnsi="Arial Narrow" w:cs="Arial"/>
                <w:color w:val="000000" w:themeColor="text1"/>
                <w:sz w:val="16"/>
                <w:szCs w:val="16"/>
              </w:rPr>
            </w:pPr>
            <w:r w:rsidRPr="00D71051">
              <w:rPr>
                <w:rFonts w:ascii="Arial Narrow" w:hAnsi="Arial Narrow" w:cs="Arial"/>
                <w:color w:val="000000" w:themeColor="text1"/>
                <w:sz w:val="16"/>
                <w:szCs w:val="16"/>
              </w:rPr>
              <w:t>Apply innovative and creative thinking in solving movement challenges</w:t>
            </w:r>
          </w:p>
        </w:tc>
        <w:tc>
          <w:tcPr>
            <w:tcW w:w="1074" w:type="dxa"/>
            <w:shd w:val="clear" w:color="auto" w:fill="FFFFFF" w:themeFill="background1"/>
          </w:tcPr>
          <w:p w:rsidR="00D93956" w:rsidRPr="00D71051" w:rsidRDefault="00D93956" w:rsidP="00C14A7B">
            <w:pPr>
              <w:rPr>
                <w:rFonts w:ascii="Arial Narrow" w:hAnsi="Arial Narrow" w:cs="Arial"/>
                <w:color w:val="000000" w:themeColor="text1"/>
                <w:sz w:val="16"/>
                <w:szCs w:val="16"/>
              </w:rPr>
            </w:pPr>
            <w:r w:rsidRPr="00D71051">
              <w:rPr>
                <w:rFonts w:ascii="Arial Narrow" w:hAnsi="Arial Narrow" w:cs="Arial"/>
                <w:color w:val="000000" w:themeColor="text1"/>
                <w:sz w:val="16"/>
                <w:szCs w:val="16"/>
              </w:rPr>
              <w:t>Apply basic rules and scoring systems, and demonstrate fair play when participating</w:t>
            </w:r>
          </w:p>
        </w:tc>
      </w:tr>
      <w:tr w:rsidR="00D93956" w:rsidRPr="0089063E" w:rsidTr="00273CE8">
        <w:trPr>
          <w:trHeight w:val="680"/>
          <w:tblHeader/>
        </w:trPr>
        <w:tc>
          <w:tcPr>
            <w:tcW w:w="27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93956" w:rsidRPr="0089063E" w:rsidRDefault="00D93956" w:rsidP="00606E86">
            <w:pPr>
              <w:jc w:val="center"/>
              <w:rPr>
                <w:rFonts w:ascii="Arial Narrow" w:hAnsi="Arial Narrow"/>
                <w:b/>
                <w:sz w:val="18"/>
                <w:szCs w:val="18"/>
              </w:rPr>
            </w:pPr>
            <w:r w:rsidRPr="0089063E">
              <w:rPr>
                <w:rFonts w:ascii="Arial Narrow" w:hAnsi="Arial Narrow"/>
                <w:b/>
                <w:sz w:val="18"/>
                <w:szCs w:val="18"/>
              </w:rPr>
              <w:t>Sample swimming and water safety teaching and learning activities</w:t>
            </w:r>
          </w:p>
        </w:tc>
        <w:tc>
          <w:tcPr>
            <w:tcW w:w="784" w:type="dxa"/>
            <w:tcBorders>
              <w:left w:val="single" w:sz="4" w:space="0" w:color="A6A6A6" w:themeColor="background1" w:themeShade="A6"/>
            </w:tcBorders>
          </w:tcPr>
          <w:p w:rsidR="00D93956" w:rsidRPr="0089063E" w:rsidRDefault="00D93956" w:rsidP="00BC2D48">
            <w:pPr>
              <w:jc w:val="center"/>
              <w:rPr>
                <w:rFonts w:ascii="Arial Narrow" w:hAnsi="Arial Narrow"/>
                <w:b/>
                <w:sz w:val="18"/>
                <w:szCs w:val="18"/>
              </w:rPr>
            </w:pPr>
            <w:r w:rsidRPr="0089063E">
              <w:rPr>
                <w:rFonts w:ascii="Arial Narrow" w:hAnsi="Arial Narrow"/>
                <w:b/>
                <w:sz w:val="18"/>
                <w:szCs w:val="18"/>
              </w:rPr>
              <w:t>Focus Area Code/s</w:t>
            </w:r>
          </w:p>
        </w:tc>
        <w:tc>
          <w:tcPr>
            <w:tcW w:w="1173" w:type="dxa"/>
            <w:tcBorders>
              <w:left w:val="single" w:sz="4" w:space="0" w:color="A6A6A6" w:themeColor="background1" w:themeShade="A6"/>
            </w:tcBorders>
          </w:tcPr>
          <w:p w:rsidR="00D93956" w:rsidRPr="0089063E" w:rsidRDefault="00D93956" w:rsidP="00BC2D48">
            <w:pPr>
              <w:jc w:val="center"/>
              <w:rPr>
                <w:rFonts w:ascii="Arial Narrow" w:hAnsi="Arial Narrow"/>
                <w:b/>
                <w:sz w:val="18"/>
                <w:szCs w:val="18"/>
              </w:rPr>
            </w:pPr>
            <w:r w:rsidRPr="0089063E">
              <w:rPr>
                <w:rFonts w:ascii="Arial Narrow" w:hAnsi="Arial Narrow"/>
                <w:b/>
                <w:sz w:val="18"/>
                <w:szCs w:val="18"/>
              </w:rPr>
              <w:t>Contribution towards Achievement Standard #</w:t>
            </w:r>
          </w:p>
        </w:tc>
        <w:tc>
          <w:tcPr>
            <w:tcW w:w="1073" w:type="dxa"/>
            <w:tcBorders>
              <w:bottom w:val="single" w:sz="4" w:space="0" w:color="A6A6A6" w:themeColor="background1" w:themeShade="A6"/>
            </w:tcBorders>
            <w:vAlign w:val="center"/>
          </w:tcPr>
          <w:p w:rsidR="00D93956" w:rsidRPr="0089063E" w:rsidRDefault="00D93956" w:rsidP="00DB7D0E">
            <w:pPr>
              <w:jc w:val="center"/>
              <w:rPr>
                <w:rFonts w:ascii="Arial Narrow" w:eastAsia="Times New Roman" w:hAnsi="Arial Narrow" w:cs="Calibri"/>
                <w:sz w:val="18"/>
                <w:szCs w:val="18"/>
              </w:rPr>
            </w:pPr>
          </w:p>
        </w:tc>
        <w:tc>
          <w:tcPr>
            <w:tcW w:w="1074" w:type="dxa"/>
            <w:tcBorders>
              <w:bottom w:val="single" w:sz="4" w:space="0" w:color="A6A6A6" w:themeColor="background1" w:themeShade="A6"/>
            </w:tcBorders>
            <w:vAlign w:val="center"/>
          </w:tcPr>
          <w:p w:rsidR="00D93956" w:rsidRPr="0089063E" w:rsidRDefault="00D93956" w:rsidP="00DB7D0E">
            <w:pPr>
              <w:jc w:val="center"/>
              <w:rPr>
                <w:rFonts w:ascii="Arial Narrow" w:eastAsia="Times New Roman" w:hAnsi="Arial Narrow" w:cs="Calibri"/>
                <w:sz w:val="18"/>
                <w:szCs w:val="18"/>
              </w:rPr>
            </w:pPr>
          </w:p>
        </w:tc>
        <w:tc>
          <w:tcPr>
            <w:tcW w:w="1074" w:type="dxa"/>
            <w:tcBorders>
              <w:bottom w:val="single" w:sz="4" w:space="0" w:color="A6A6A6" w:themeColor="background1" w:themeShade="A6"/>
            </w:tcBorders>
          </w:tcPr>
          <w:p w:rsidR="00D93956" w:rsidRPr="0089063E" w:rsidRDefault="00D93956" w:rsidP="00DB7D0E">
            <w:pPr>
              <w:jc w:val="center"/>
              <w:rPr>
                <w:rFonts w:ascii="Arial Narrow" w:eastAsia="Times New Roman" w:hAnsi="Arial Narrow" w:cs="Calibri"/>
                <w:sz w:val="18"/>
                <w:szCs w:val="18"/>
              </w:rPr>
            </w:pPr>
          </w:p>
        </w:tc>
        <w:tc>
          <w:tcPr>
            <w:tcW w:w="1074" w:type="dxa"/>
            <w:tcBorders>
              <w:bottom w:val="single" w:sz="4" w:space="0" w:color="A6A6A6" w:themeColor="background1" w:themeShade="A6"/>
            </w:tcBorders>
            <w:vAlign w:val="center"/>
          </w:tcPr>
          <w:p w:rsidR="00D93956" w:rsidRPr="0089063E" w:rsidRDefault="00D93956" w:rsidP="00DB7D0E">
            <w:pPr>
              <w:jc w:val="center"/>
              <w:rPr>
                <w:rFonts w:ascii="Arial Narrow" w:eastAsia="Times New Roman" w:hAnsi="Arial Narrow" w:cs="Calibri"/>
                <w:sz w:val="18"/>
                <w:szCs w:val="18"/>
              </w:rPr>
            </w:pPr>
          </w:p>
        </w:tc>
        <w:tc>
          <w:tcPr>
            <w:tcW w:w="1073" w:type="dxa"/>
            <w:tcBorders>
              <w:bottom w:val="single" w:sz="4" w:space="0" w:color="A6A6A6" w:themeColor="background1" w:themeShade="A6"/>
            </w:tcBorders>
            <w:vAlign w:val="center"/>
          </w:tcPr>
          <w:p w:rsidR="00D93956" w:rsidRPr="0089063E" w:rsidRDefault="00D93956" w:rsidP="00DB7D0E">
            <w:pPr>
              <w:jc w:val="center"/>
              <w:rPr>
                <w:rFonts w:ascii="Arial Narrow" w:eastAsia="Times New Roman" w:hAnsi="Arial Narrow" w:cs="Calibri"/>
                <w:sz w:val="18"/>
                <w:szCs w:val="18"/>
              </w:rPr>
            </w:pPr>
          </w:p>
        </w:tc>
        <w:tc>
          <w:tcPr>
            <w:tcW w:w="1073" w:type="dxa"/>
            <w:tcBorders>
              <w:bottom w:val="single" w:sz="4" w:space="0" w:color="A6A6A6" w:themeColor="background1" w:themeShade="A6"/>
            </w:tcBorders>
          </w:tcPr>
          <w:p w:rsidR="00D93956" w:rsidRPr="0089063E" w:rsidRDefault="00D93956" w:rsidP="00DB7D0E">
            <w:pPr>
              <w:jc w:val="center"/>
              <w:rPr>
                <w:rFonts w:ascii="Arial Narrow" w:eastAsia="Times New Roman" w:hAnsi="Arial Narrow" w:cs="Calibri"/>
                <w:sz w:val="18"/>
                <w:szCs w:val="18"/>
              </w:rPr>
            </w:pPr>
          </w:p>
        </w:tc>
        <w:tc>
          <w:tcPr>
            <w:tcW w:w="1073" w:type="dxa"/>
            <w:tcBorders>
              <w:bottom w:val="single" w:sz="4" w:space="0" w:color="A6A6A6" w:themeColor="background1" w:themeShade="A6"/>
            </w:tcBorders>
            <w:vAlign w:val="center"/>
          </w:tcPr>
          <w:p w:rsidR="00D93956" w:rsidRPr="0089063E" w:rsidRDefault="00D93956" w:rsidP="00DB7D0E">
            <w:pPr>
              <w:jc w:val="center"/>
              <w:rPr>
                <w:rFonts w:ascii="Arial Narrow" w:eastAsia="Times New Roman" w:hAnsi="Arial Narrow" w:cs="Calibri"/>
                <w:sz w:val="18"/>
                <w:szCs w:val="18"/>
              </w:rPr>
            </w:pPr>
          </w:p>
        </w:tc>
        <w:tc>
          <w:tcPr>
            <w:tcW w:w="1073" w:type="dxa"/>
            <w:tcBorders>
              <w:bottom w:val="single" w:sz="4" w:space="0" w:color="A6A6A6" w:themeColor="background1" w:themeShade="A6"/>
            </w:tcBorders>
            <w:vAlign w:val="center"/>
          </w:tcPr>
          <w:p w:rsidR="00D93956" w:rsidRPr="0089063E" w:rsidRDefault="00D93956" w:rsidP="00DB7D0E">
            <w:pPr>
              <w:jc w:val="center"/>
              <w:rPr>
                <w:rFonts w:ascii="Arial Narrow" w:eastAsia="Times New Roman" w:hAnsi="Arial Narrow" w:cs="Calibri"/>
                <w:sz w:val="18"/>
                <w:szCs w:val="18"/>
              </w:rPr>
            </w:pPr>
          </w:p>
        </w:tc>
        <w:tc>
          <w:tcPr>
            <w:tcW w:w="1074" w:type="dxa"/>
            <w:tcBorders>
              <w:bottom w:val="single" w:sz="4" w:space="0" w:color="A6A6A6" w:themeColor="background1" w:themeShade="A6"/>
            </w:tcBorders>
            <w:vAlign w:val="center"/>
          </w:tcPr>
          <w:p w:rsidR="00D93956" w:rsidRPr="0089063E" w:rsidRDefault="00D93956" w:rsidP="00DB7D0E">
            <w:pPr>
              <w:jc w:val="center"/>
              <w:rPr>
                <w:rFonts w:ascii="Arial Narrow" w:eastAsia="Times New Roman" w:hAnsi="Arial Narrow" w:cs="Calibri"/>
                <w:sz w:val="18"/>
                <w:szCs w:val="18"/>
              </w:rPr>
            </w:pPr>
          </w:p>
        </w:tc>
        <w:tc>
          <w:tcPr>
            <w:tcW w:w="1073" w:type="dxa"/>
            <w:tcBorders>
              <w:bottom w:val="single" w:sz="4" w:space="0" w:color="A6A6A6" w:themeColor="background1" w:themeShade="A6"/>
            </w:tcBorders>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4"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r>
      <w:tr w:rsidR="00D93956" w:rsidRPr="0089063E" w:rsidTr="00E97ADA">
        <w:trPr>
          <w:trHeight w:val="567"/>
        </w:trPr>
        <w:tc>
          <w:tcPr>
            <w:tcW w:w="27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93956" w:rsidRPr="0089063E" w:rsidRDefault="008262BF" w:rsidP="008262BF">
            <w:pPr>
              <w:rPr>
                <w:rFonts w:ascii="Arial Narrow" w:hAnsi="Arial Narrow"/>
                <w:sz w:val="18"/>
                <w:szCs w:val="18"/>
              </w:rPr>
            </w:pPr>
            <w:r>
              <w:rPr>
                <w:rFonts w:ascii="Arial Narrow" w:hAnsi="Arial Narrow"/>
                <w:sz w:val="18"/>
                <w:szCs w:val="18"/>
              </w:rPr>
              <w:t>C</w:t>
            </w:r>
            <w:r w:rsidR="00D93956">
              <w:rPr>
                <w:rFonts w:ascii="Arial Narrow" w:hAnsi="Arial Narrow"/>
                <w:sz w:val="18"/>
                <w:szCs w:val="18"/>
              </w:rPr>
              <w:t>reate a list of key safety messages for the aquatic environments such as a surf beach, river or lake.</w:t>
            </w:r>
          </w:p>
        </w:tc>
        <w:tc>
          <w:tcPr>
            <w:tcW w:w="784" w:type="dxa"/>
            <w:tcBorders>
              <w:left w:val="single" w:sz="4" w:space="0" w:color="A6A6A6" w:themeColor="background1" w:themeShade="A6"/>
            </w:tcBorders>
            <w:vAlign w:val="center"/>
          </w:tcPr>
          <w:p w:rsidR="00D93956" w:rsidRPr="0089063E" w:rsidRDefault="00D93956" w:rsidP="00606E86">
            <w:pPr>
              <w:jc w:val="center"/>
              <w:rPr>
                <w:rFonts w:ascii="Arial Narrow" w:hAnsi="Arial Narrow"/>
                <w:sz w:val="18"/>
                <w:szCs w:val="18"/>
              </w:rPr>
            </w:pPr>
            <w:r>
              <w:rPr>
                <w:rFonts w:ascii="Arial Narrow" w:hAnsi="Arial Narrow"/>
                <w:sz w:val="18"/>
                <w:szCs w:val="18"/>
              </w:rPr>
              <w:t>S</w:t>
            </w:r>
          </w:p>
        </w:tc>
        <w:tc>
          <w:tcPr>
            <w:tcW w:w="1173" w:type="dxa"/>
            <w:tcBorders>
              <w:left w:val="single" w:sz="4" w:space="0" w:color="A6A6A6" w:themeColor="background1" w:themeShade="A6"/>
            </w:tcBorders>
            <w:vAlign w:val="center"/>
          </w:tcPr>
          <w:p w:rsidR="00D93956" w:rsidRPr="0089063E" w:rsidRDefault="002552F5" w:rsidP="00606E86">
            <w:pPr>
              <w:jc w:val="center"/>
              <w:rPr>
                <w:rFonts w:ascii="Arial Narrow" w:hAnsi="Arial Narrow"/>
                <w:b/>
                <w:sz w:val="18"/>
                <w:szCs w:val="18"/>
              </w:rPr>
            </w:pPr>
            <w:r>
              <w:rPr>
                <w:rFonts w:ascii="Arial Narrow" w:hAnsi="Arial Narrow"/>
                <w:b/>
                <w:sz w:val="18"/>
                <w:szCs w:val="18"/>
              </w:rPr>
              <w:t>4</w:t>
            </w:r>
          </w:p>
        </w:tc>
        <w:tc>
          <w:tcPr>
            <w:tcW w:w="1073" w:type="dxa"/>
            <w:shd w:val="clear" w:color="auto" w:fill="auto"/>
            <w:vAlign w:val="center"/>
          </w:tcPr>
          <w:p w:rsidR="00D93956" w:rsidRPr="0089063E" w:rsidRDefault="00D93956" w:rsidP="00DB7D0E">
            <w:pPr>
              <w:jc w:val="center"/>
              <w:rPr>
                <w:rFonts w:ascii="Arial Narrow" w:eastAsia="Times New Roman" w:hAnsi="Arial Narrow" w:cs="Calibri"/>
                <w:sz w:val="18"/>
                <w:szCs w:val="18"/>
              </w:rPr>
            </w:pPr>
          </w:p>
        </w:tc>
        <w:tc>
          <w:tcPr>
            <w:tcW w:w="1074" w:type="dxa"/>
            <w:vAlign w:val="center"/>
          </w:tcPr>
          <w:p w:rsidR="00D93956" w:rsidRPr="0089063E" w:rsidRDefault="00D93956" w:rsidP="00DB7D0E">
            <w:pPr>
              <w:jc w:val="center"/>
              <w:rPr>
                <w:rFonts w:ascii="Arial Narrow" w:eastAsia="Times New Roman" w:hAnsi="Arial Narrow" w:cs="Calibri"/>
                <w:sz w:val="18"/>
                <w:szCs w:val="18"/>
              </w:rPr>
            </w:pPr>
          </w:p>
        </w:tc>
        <w:tc>
          <w:tcPr>
            <w:tcW w:w="1074" w:type="dxa"/>
          </w:tcPr>
          <w:p w:rsidR="00D93956" w:rsidRPr="0089063E" w:rsidRDefault="00D93956" w:rsidP="00DB7D0E">
            <w:pPr>
              <w:jc w:val="center"/>
              <w:rPr>
                <w:rFonts w:ascii="Arial Narrow" w:eastAsia="Times New Roman" w:hAnsi="Arial Narrow" w:cs="Calibri"/>
                <w:sz w:val="18"/>
                <w:szCs w:val="18"/>
              </w:rPr>
            </w:pPr>
          </w:p>
        </w:tc>
        <w:tc>
          <w:tcPr>
            <w:tcW w:w="1074" w:type="dxa"/>
            <w:shd w:val="clear" w:color="auto" w:fill="8DC63F" w:themeFill="accent4"/>
            <w:vAlign w:val="center"/>
          </w:tcPr>
          <w:p w:rsidR="00D93956" w:rsidRPr="0089063E" w:rsidRDefault="00D93956" w:rsidP="00DB7D0E">
            <w:pPr>
              <w:jc w:val="center"/>
              <w:rPr>
                <w:rFonts w:ascii="Arial Narrow" w:eastAsia="Times New Roman" w:hAnsi="Arial Narrow" w:cs="Calibri"/>
                <w:sz w:val="18"/>
                <w:szCs w:val="18"/>
              </w:rPr>
            </w:pPr>
          </w:p>
        </w:tc>
        <w:tc>
          <w:tcPr>
            <w:tcW w:w="1073" w:type="dxa"/>
            <w:vAlign w:val="center"/>
          </w:tcPr>
          <w:p w:rsidR="00D93956" w:rsidRPr="0089063E" w:rsidRDefault="00D93956" w:rsidP="00DB7D0E">
            <w:pPr>
              <w:jc w:val="center"/>
              <w:rPr>
                <w:rFonts w:ascii="Arial Narrow" w:eastAsia="Times New Roman" w:hAnsi="Arial Narrow" w:cs="Calibri"/>
                <w:sz w:val="18"/>
                <w:szCs w:val="18"/>
              </w:rPr>
            </w:pPr>
          </w:p>
        </w:tc>
        <w:tc>
          <w:tcPr>
            <w:tcW w:w="1073" w:type="dxa"/>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auto"/>
            <w:vAlign w:val="center"/>
          </w:tcPr>
          <w:p w:rsidR="00D93956" w:rsidRPr="0089063E" w:rsidRDefault="00D93956" w:rsidP="00DB7D0E">
            <w:pPr>
              <w:jc w:val="center"/>
              <w:rPr>
                <w:rFonts w:ascii="Arial Narrow" w:eastAsia="Times New Roman" w:hAnsi="Arial Narrow" w:cs="Calibri"/>
                <w:sz w:val="18"/>
                <w:szCs w:val="18"/>
              </w:rPr>
            </w:pPr>
          </w:p>
        </w:tc>
        <w:tc>
          <w:tcPr>
            <w:tcW w:w="1073" w:type="dxa"/>
            <w:vAlign w:val="center"/>
          </w:tcPr>
          <w:p w:rsidR="00D93956" w:rsidRPr="0089063E" w:rsidRDefault="00D93956" w:rsidP="00DB7D0E">
            <w:pPr>
              <w:jc w:val="center"/>
              <w:rPr>
                <w:rFonts w:ascii="Arial Narrow" w:eastAsia="Times New Roman" w:hAnsi="Arial Narrow" w:cs="Calibri"/>
                <w:sz w:val="18"/>
                <w:szCs w:val="18"/>
              </w:rPr>
            </w:pPr>
          </w:p>
        </w:tc>
        <w:tc>
          <w:tcPr>
            <w:tcW w:w="1074" w:type="dxa"/>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4"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r>
      <w:tr w:rsidR="00D93956" w:rsidRPr="0089063E" w:rsidTr="00E97ADA">
        <w:trPr>
          <w:trHeight w:val="794"/>
        </w:trPr>
        <w:tc>
          <w:tcPr>
            <w:tcW w:w="27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93956" w:rsidRPr="003142CD" w:rsidRDefault="00D71051" w:rsidP="003142CD">
            <w:pPr>
              <w:rPr>
                <w:rFonts w:ascii="Arial Narrow" w:hAnsi="Arial Narrow"/>
                <w:sz w:val="18"/>
                <w:szCs w:val="18"/>
              </w:rPr>
            </w:pPr>
            <w:r>
              <w:rPr>
                <w:rFonts w:ascii="Arial Narrow" w:hAnsi="Arial Narrow"/>
                <w:sz w:val="18"/>
                <w:szCs w:val="18"/>
              </w:rPr>
              <w:t>D</w:t>
            </w:r>
            <w:r w:rsidR="00D93956">
              <w:rPr>
                <w:rFonts w:ascii="Arial Narrow" w:hAnsi="Arial Narrow"/>
                <w:sz w:val="18"/>
                <w:szCs w:val="18"/>
              </w:rPr>
              <w:t>escribe safety strategies that can be used in different aquatic environments, for example swim between the flags at the beach.</w:t>
            </w:r>
          </w:p>
        </w:tc>
        <w:tc>
          <w:tcPr>
            <w:tcW w:w="784" w:type="dxa"/>
            <w:tcBorders>
              <w:left w:val="single" w:sz="4" w:space="0" w:color="A6A6A6" w:themeColor="background1" w:themeShade="A6"/>
            </w:tcBorders>
            <w:vAlign w:val="center"/>
          </w:tcPr>
          <w:p w:rsidR="00D93956" w:rsidRPr="0089063E" w:rsidRDefault="00D93956" w:rsidP="00606E86">
            <w:pPr>
              <w:jc w:val="center"/>
              <w:rPr>
                <w:rFonts w:ascii="Arial Narrow" w:hAnsi="Arial Narrow"/>
                <w:sz w:val="18"/>
                <w:szCs w:val="18"/>
              </w:rPr>
            </w:pPr>
            <w:r>
              <w:rPr>
                <w:rFonts w:ascii="Arial Narrow" w:hAnsi="Arial Narrow"/>
                <w:sz w:val="18"/>
                <w:szCs w:val="18"/>
              </w:rPr>
              <w:t>S</w:t>
            </w:r>
          </w:p>
        </w:tc>
        <w:tc>
          <w:tcPr>
            <w:tcW w:w="1173" w:type="dxa"/>
            <w:tcBorders>
              <w:left w:val="single" w:sz="4" w:space="0" w:color="A6A6A6" w:themeColor="background1" w:themeShade="A6"/>
            </w:tcBorders>
            <w:vAlign w:val="center"/>
          </w:tcPr>
          <w:p w:rsidR="00D93956" w:rsidRPr="0089063E" w:rsidRDefault="00E97ADA" w:rsidP="00606E86">
            <w:pPr>
              <w:jc w:val="center"/>
              <w:rPr>
                <w:rFonts w:ascii="Arial Narrow" w:hAnsi="Arial Narrow"/>
                <w:b/>
                <w:sz w:val="18"/>
                <w:szCs w:val="18"/>
              </w:rPr>
            </w:pPr>
            <w:r>
              <w:rPr>
                <w:rFonts w:ascii="Arial Narrow" w:hAnsi="Arial Narrow"/>
                <w:b/>
                <w:sz w:val="18"/>
                <w:szCs w:val="18"/>
              </w:rPr>
              <w:t>4</w:t>
            </w:r>
          </w:p>
        </w:tc>
        <w:tc>
          <w:tcPr>
            <w:tcW w:w="1073" w:type="dxa"/>
            <w:shd w:val="clear" w:color="auto" w:fill="auto"/>
            <w:vAlign w:val="center"/>
          </w:tcPr>
          <w:p w:rsidR="00D93956" w:rsidRPr="0089063E" w:rsidRDefault="00D93956" w:rsidP="00DB7D0E">
            <w:pPr>
              <w:jc w:val="center"/>
              <w:rPr>
                <w:rFonts w:ascii="Arial Narrow" w:eastAsia="Times New Roman" w:hAnsi="Arial Narrow" w:cs="Calibri"/>
                <w:sz w:val="18"/>
                <w:szCs w:val="18"/>
              </w:rPr>
            </w:pPr>
          </w:p>
        </w:tc>
        <w:tc>
          <w:tcPr>
            <w:tcW w:w="1074" w:type="dxa"/>
            <w:vAlign w:val="center"/>
          </w:tcPr>
          <w:p w:rsidR="00D93956" w:rsidRPr="0089063E" w:rsidRDefault="00D93956" w:rsidP="00DB7D0E">
            <w:pPr>
              <w:jc w:val="center"/>
              <w:rPr>
                <w:rFonts w:ascii="Arial Narrow" w:eastAsia="Times New Roman" w:hAnsi="Arial Narrow" w:cs="Calibri"/>
                <w:sz w:val="18"/>
                <w:szCs w:val="18"/>
              </w:rPr>
            </w:pPr>
          </w:p>
        </w:tc>
        <w:tc>
          <w:tcPr>
            <w:tcW w:w="1074" w:type="dxa"/>
            <w:shd w:val="clear" w:color="auto" w:fill="auto"/>
          </w:tcPr>
          <w:p w:rsidR="00D93956" w:rsidRPr="0089063E" w:rsidRDefault="00D93956" w:rsidP="00DB7D0E">
            <w:pPr>
              <w:jc w:val="center"/>
              <w:rPr>
                <w:rFonts w:ascii="Arial Narrow" w:eastAsia="Times New Roman" w:hAnsi="Arial Narrow" w:cs="Calibri"/>
                <w:sz w:val="18"/>
                <w:szCs w:val="18"/>
              </w:rPr>
            </w:pPr>
          </w:p>
        </w:tc>
        <w:tc>
          <w:tcPr>
            <w:tcW w:w="1074" w:type="dxa"/>
            <w:shd w:val="clear" w:color="auto" w:fill="8DC63F" w:themeFill="accent4"/>
            <w:vAlign w:val="center"/>
          </w:tcPr>
          <w:p w:rsidR="00D93956" w:rsidRPr="0089063E" w:rsidRDefault="00D93956" w:rsidP="00DB7D0E">
            <w:pPr>
              <w:jc w:val="center"/>
              <w:rPr>
                <w:rFonts w:ascii="Arial Narrow" w:eastAsia="Times New Roman" w:hAnsi="Arial Narrow" w:cs="Calibri"/>
                <w:sz w:val="18"/>
                <w:szCs w:val="18"/>
              </w:rPr>
            </w:pPr>
          </w:p>
        </w:tc>
        <w:tc>
          <w:tcPr>
            <w:tcW w:w="1073" w:type="dxa"/>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auto"/>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auto"/>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auto"/>
            <w:vAlign w:val="center"/>
          </w:tcPr>
          <w:p w:rsidR="00D93956" w:rsidRPr="0089063E" w:rsidRDefault="00D93956" w:rsidP="00DB7D0E">
            <w:pPr>
              <w:jc w:val="center"/>
              <w:rPr>
                <w:rFonts w:ascii="Arial Narrow" w:eastAsia="Times New Roman" w:hAnsi="Arial Narrow" w:cs="Calibri"/>
                <w:sz w:val="18"/>
                <w:szCs w:val="18"/>
              </w:rPr>
            </w:pPr>
          </w:p>
        </w:tc>
        <w:tc>
          <w:tcPr>
            <w:tcW w:w="1074" w:type="dxa"/>
            <w:shd w:val="clear" w:color="auto" w:fill="auto"/>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auto"/>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auto"/>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4"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r>
      <w:tr w:rsidR="00D93956" w:rsidRPr="0089063E" w:rsidTr="00E97ADA">
        <w:trPr>
          <w:trHeight w:val="567"/>
        </w:trPr>
        <w:tc>
          <w:tcPr>
            <w:tcW w:w="27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93956" w:rsidRPr="0089063E" w:rsidRDefault="00AC4EE5" w:rsidP="00205A0D">
            <w:pPr>
              <w:rPr>
                <w:rFonts w:ascii="Arial Narrow" w:hAnsi="Arial Narrow"/>
                <w:sz w:val="18"/>
                <w:szCs w:val="18"/>
              </w:rPr>
            </w:pPr>
            <w:r>
              <w:rPr>
                <w:rFonts w:ascii="Arial Narrow" w:hAnsi="Arial Narrow"/>
                <w:sz w:val="18"/>
                <w:szCs w:val="18"/>
              </w:rPr>
              <w:t>D</w:t>
            </w:r>
            <w:r w:rsidR="00D93956">
              <w:rPr>
                <w:rFonts w:ascii="Arial Narrow" w:hAnsi="Arial Narrow"/>
                <w:sz w:val="18"/>
                <w:szCs w:val="18"/>
              </w:rPr>
              <w:t xml:space="preserve">evelop a comic, poster or flyer to convey the key </w:t>
            </w:r>
            <w:r>
              <w:rPr>
                <w:rFonts w:ascii="Arial Narrow" w:hAnsi="Arial Narrow"/>
                <w:sz w:val="18"/>
                <w:szCs w:val="18"/>
              </w:rPr>
              <w:t xml:space="preserve">water </w:t>
            </w:r>
            <w:r w:rsidR="00D93956">
              <w:rPr>
                <w:rFonts w:ascii="Arial Narrow" w:hAnsi="Arial Narrow"/>
                <w:sz w:val="18"/>
                <w:szCs w:val="18"/>
              </w:rPr>
              <w:t>safety messages to the class.</w:t>
            </w:r>
          </w:p>
        </w:tc>
        <w:tc>
          <w:tcPr>
            <w:tcW w:w="784" w:type="dxa"/>
            <w:tcBorders>
              <w:left w:val="single" w:sz="4" w:space="0" w:color="A6A6A6" w:themeColor="background1" w:themeShade="A6"/>
            </w:tcBorders>
            <w:vAlign w:val="center"/>
          </w:tcPr>
          <w:p w:rsidR="00D93956" w:rsidRPr="0089063E" w:rsidRDefault="002552F5" w:rsidP="002552F5">
            <w:pPr>
              <w:jc w:val="center"/>
              <w:rPr>
                <w:rFonts w:ascii="Arial Narrow" w:hAnsi="Arial Narrow"/>
                <w:sz w:val="18"/>
                <w:szCs w:val="18"/>
              </w:rPr>
            </w:pPr>
            <w:r>
              <w:rPr>
                <w:rFonts w:ascii="Arial Narrow" w:hAnsi="Arial Narrow"/>
                <w:sz w:val="18"/>
                <w:szCs w:val="18"/>
              </w:rPr>
              <w:t>S</w:t>
            </w:r>
          </w:p>
        </w:tc>
        <w:tc>
          <w:tcPr>
            <w:tcW w:w="1173" w:type="dxa"/>
            <w:tcBorders>
              <w:left w:val="single" w:sz="4" w:space="0" w:color="A6A6A6" w:themeColor="background1" w:themeShade="A6"/>
            </w:tcBorders>
            <w:vAlign w:val="center"/>
          </w:tcPr>
          <w:p w:rsidR="00D93956" w:rsidRPr="0089063E" w:rsidRDefault="006E0137" w:rsidP="00606E86">
            <w:pPr>
              <w:jc w:val="center"/>
              <w:rPr>
                <w:rFonts w:ascii="Arial Narrow" w:hAnsi="Arial Narrow"/>
                <w:b/>
                <w:sz w:val="18"/>
                <w:szCs w:val="18"/>
              </w:rPr>
            </w:pPr>
            <w:r>
              <w:rPr>
                <w:rFonts w:ascii="Arial Narrow" w:hAnsi="Arial Narrow"/>
                <w:b/>
                <w:sz w:val="18"/>
                <w:szCs w:val="18"/>
              </w:rPr>
              <w:t>4</w:t>
            </w:r>
          </w:p>
        </w:tc>
        <w:tc>
          <w:tcPr>
            <w:tcW w:w="1073" w:type="dxa"/>
            <w:vAlign w:val="center"/>
          </w:tcPr>
          <w:p w:rsidR="00D93956" w:rsidRPr="0089063E" w:rsidRDefault="00D93956" w:rsidP="00DB7D0E">
            <w:pPr>
              <w:jc w:val="center"/>
              <w:rPr>
                <w:rFonts w:ascii="Arial Narrow" w:eastAsia="Times New Roman" w:hAnsi="Arial Narrow" w:cs="Calibri"/>
                <w:sz w:val="18"/>
                <w:szCs w:val="18"/>
              </w:rPr>
            </w:pPr>
          </w:p>
        </w:tc>
        <w:tc>
          <w:tcPr>
            <w:tcW w:w="1074" w:type="dxa"/>
            <w:vAlign w:val="center"/>
          </w:tcPr>
          <w:p w:rsidR="00D93956" w:rsidRPr="0089063E" w:rsidRDefault="00D93956" w:rsidP="00DB7D0E">
            <w:pPr>
              <w:jc w:val="center"/>
              <w:rPr>
                <w:rFonts w:ascii="Arial Narrow" w:eastAsia="Times New Roman" w:hAnsi="Arial Narrow" w:cs="Calibri"/>
                <w:sz w:val="18"/>
                <w:szCs w:val="18"/>
              </w:rPr>
            </w:pPr>
          </w:p>
        </w:tc>
        <w:tc>
          <w:tcPr>
            <w:tcW w:w="1074" w:type="dxa"/>
            <w:shd w:val="clear" w:color="auto" w:fill="auto"/>
          </w:tcPr>
          <w:p w:rsidR="00D93956" w:rsidRPr="0089063E" w:rsidRDefault="00D93956" w:rsidP="00DB7D0E">
            <w:pPr>
              <w:jc w:val="center"/>
              <w:rPr>
                <w:rFonts w:ascii="Arial Narrow" w:eastAsia="Times New Roman" w:hAnsi="Arial Narrow" w:cs="Calibri"/>
                <w:sz w:val="18"/>
                <w:szCs w:val="18"/>
              </w:rPr>
            </w:pPr>
          </w:p>
        </w:tc>
        <w:tc>
          <w:tcPr>
            <w:tcW w:w="1074" w:type="dxa"/>
            <w:shd w:val="clear" w:color="auto" w:fill="8DC63F" w:themeFill="accent4"/>
            <w:vAlign w:val="center"/>
          </w:tcPr>
          <w:p w:rsidR="00D93956" w:rsidRPr="0089063E" w:rsidRDefault="00D93956" w:rsidP="00DB7D0E">
            <w:pPr>
              <w:jc w:val="center"/>
              <w:rPr>
                <w:rFonts w:ascii="Arial Narrow" w:eastAsia="Times New Roman" w:hAnsi="Arial Narrow" w:cs="Calibri"/>
                <w:sz w:val="18"/>
                <w:szCs w:val="18"/>
              </w:rPr>
            </w:pPr>
          </w:p>
        </w:tc>
        <w:tc>
          <w:tcPr>
            <w:tcW w:w="1073" w:type="dxa"/>
            <w:vAlign w:val="center"/>
          </w:tcPr>
          <w:p w:rsidR="00D93956" w:rsidRPr="0089063E" w:rsidRDefault="00D93956" w:rsidP="00DB7D0E">
            <w:pPr>
              <w:jc w:val="center"/>
              <w:rPr>
                <w:rFonts w:ascii="Arial Narrow" w:eastAsia="Times New Roman" w:hAnsi="Arial Narrow" w:cs="Calibri"/>
                <w:sz w:val="18"/>
                <w:szCs w:val="18"/>
              </w:rPr>
            </w:pPr>
          </w:p>
        </w:tc>
        <w:tc>
          <w:tcPr>
            <w:tcW w:w="1073" w:type="dxa"/>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8DC63F" w:themeFill="accent4"/>
            <w:vAlign w:val="center"/>
          </w:tcPr>
          <w:p w:rsidR="00D93956" w:rsidRPr="0089063E" w:rsidRDefault="00D93956" w:rsidP="00DB7D0E">
            <w:pPr>
              <w:jc w:val="center"/>
              <w:rPr>
                <w:rFonts w:ascii="Arial Narrow" w:eastAsia="Times New Roman" w:hAnsi="Arial Narrow" w:cs="Calibri"/>
                <w:sz w:val="18"/>
                <w:szCs w:val="18"/>
              </w:rPr>
            </w:pPr>
          </w:p>
        </w:tc>
        <w:tc>
          <w:tcPr>
            <w:tcW w:w="1073" w:type="dxa"/>
            <w:vAlign w:val="center"/>
          </w:tcPr>
          <w:p w:rsidR="00D93956" w:rsidRPr="0089063E" w:rsidRDefault="00D93956" w:rsidP="00DB7D0E">
            <w:pPr>
              <w:jc w:val="center"/>
              <w:rPr>
                <w:rFonts w:ascii="Arial Narrow" w:eastAsia="Times New Roman" w:hAnsi="Arial Narrow" w:cs="Calibri"/>
                <w:sz w:val="18"/>
                <w:szCs w:val="18"/>
              </w:rPr>
            </w:pPr>
          </w:p>
        </w:tc>
        <w:tc>
          <w:tcPr>
            <w:tcW w:w="1074" w:type="dxa"/>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4"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r>
      <w:tr w:rsidR="00D93956" w:rsidRPr="0089063E" w:rsidTr="00273CE8">
        <w:trPr>
          <w:trHeight w:val="397"/>
        </w:trPr>
        <w:tc>
          <w:tcPr>
            <w:tcW w:w="27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93956" w:rsidRPr="00205A0D" w:rsidRDefault="00DB1A45" w:rsidP="00D71051">
            <w:pPr>
              <w:rPr>
                <w:rFonts w:ascii="Arial Narrow" w:hAnsi="Arial Narrow"/>
                <w:sz w:val="18"/>
                <w:szCs w:val="18"/>
              </w:rPr>
            </w:pPr>
            <w:r>
              <w:rPr>
                <w:rFonts w:ascii="Arial Narrow" w:hAnsi="Arial Narrow"/>
                <w:sz w:val="18"/>
                <w:szCs w:val="18"/>
              </w:rPr>
              <w:t>Describe</w:t>
            </w:r>
            <w:r w:rsidR="00D93956">
              <w:rPr>
                <w:rFonts w:ascii="Arial Narrow" w:hAnsi="Arial Narrow"/>
                <w:sz w:val="18"/>
                <w:szCs w:val="18"/>
              </w:rPr>
              <w:t xml:space="preserve"> how swimming and other aquatic activities promotes health.</w:t>
            </w:r>
          </w:p>
        </w:tc>
        <w:tc>
          <w:tcPr>
            <w:tcW w:w="784" w:type="dxa"/>
            <w:tcBorders>
              <w:left w:val="single" w:sz="4" w:space="0" w:color="A6A6A6" w:themeColor="background1" w:themeShade="A6"/>
            </w:tcBorders>
            <w:vAlign w:val="center"/>
          </w:tcPr>
          <w:p w:rsidR="00D93956" w:rsidRPr="0089063E" w:rsidRDefault="00D93956" w:rsidP="00D71051">
            <w:pPr>
              <w:jc w:val="center"/>
              <w:rPr>
                <w:rFonts w:ascii="Arial Narrow" w:hAnsi="Arial Narrow"/>
                <w:sz w:val="18"/>
                <w:szCs w:val="18"/>
              </w:rPr>
            </w:pPr>
            <w:r>
              <w:rPr>
                <w:rFonts w:ascii="Arial Narrow" w:hAnsi="Arial Narrow"/>
                <w:sz w:val="18"/>
                <w:szCs w:val="18"/>
              </w:rPr>
              <w:t>HBPA</w:t>
            </w:r>
          </w:p>
        </w:tc>
        <w:tc>
          <w:tcPr>
            <w:tcW w:w="1173" w:type="dxa"/>
            <w:tcBorders>
              <w:left w:val="single" w:sz="4" w:space="0" w:color="A6A6A6" w:themeColor="background1" w:themeShade="A6"/>
            </w:tcBorders>
            <w:vAlign w:val="center"/>
          </w:tcPr>
          <w:p w:rsidR="00D93956" w:rsidRPr="0089063E" w:rsidRDefault="006E0137" w:rsidP="00606E86">
            <w:pPr>
              <w:jc w:val="center"/>
              <w:rPr>
                <w:rFonts w:ascii="Arial Narrow" w:hAnsi="Arial Narrow"/>
                <w:b/>
                <w:sz w:val="18"/>
                <w:szCs w:val="18"/>
              </w:rPr>
            </w:pPr>
            <w:r>
              <w:rPr>
                <w:rFonts w:ascii="Arial Narrow" w:hAnsi="Arial Narrow"/>
                <w:b/>
                <w:sz w:val="18"/>
                <w:szCs w:val="18"/>
              </w:rPr>
              <w:t>5</w:t>
            </w:r>
          </w:p>
        </w:tc>
        <w:tc>
          <w:tcPr>
            <w:tcW w:w="1073" w:type="dxa"/>
            <w:vAlign w:val="center"/>
          </w:tcPr>
          <w:p w:rsidR="00D93956" w:rsidRPr="0089063E" w:rsidRDefault="00D93956" w:rsidP="00DB7D0E">
            <w:pPr>
              <w:jc w:val="center"/>
              <w:rPr>
                <w:rFonts w:ascii="Arial Narrow" w:eastAsia="Times New Roman" w:hAnsi="Arial Narrow" w:cs="Calibri"/>
                <w:sz w:val="18"/>
                <w:szCs w:val="18"/>
              </w:rPr>
            </w:pPr>
          </w:p>
        </w:tc>
        <w:tc>
          <w:tcPr>
            <w:tcW w:w="1074" w:type="dxa"/>
            <w:vAlign w:val="center"/>
          </w:tcPr>
          <w:p w:rsidR="00D93956" w:rsidRPr="0089063E" w:rsidRDefault="00D93956" w:rsidP="00DB7D0E">
            <w:pPr>
              <w:jc w:val="center"/>
              <w:rPr>
                <w:rFonts w:ascii="Arial Narrow" w:eastAsia="Times New Roman" w:hAnsi="Arial Narrow" w:cs="Calibri"/>
                <w:sz w:val="18"/>
                <w:szCs w:val="18"/>
              </w:rPr>
            </w:pPr>
          </w:p>
        </w:tc>
        <w:tc>
          <w:tcPr>
            <w:tcW w:w="1074" w:type="dxa"/>
            <w:shd w:val="clear" w:color="auto" w:fill="auto"/>
          </w:tcPr>
          <w:p w:rsidR="00D93956" w:rsidRPr="0089063E" w:rsidRDefault="00D93956" w:rsidP="00DB7D0E">
            <w:pPr>
              <w:jc w:val="center"/>
              <w:rPr>
                <w:rFonts w:ascii="Arial Narrow" w:eastAsia="Times New Roman" w:hAnsi="Arial Narrow" w:cs="Calibri"/>
                <w:sz w:val="18"/>
                <w:szCs w:val="18"/>
              </w:rPr>
            </w:pPr>
          </w:p>
        </w:tc>
        <w:tc>
          <w:tcPr>
            <w:tcW w:w="1074" w:type="dxa"/>
            <w:shd w:val="clear" w:color="auto" w:fill="auto"/>
            <w:vAlign w:val="center"/>
          </w:tcPr>
          <w:p w:rsidR="00D93956" w:rsidRPr="0089063E" w:rsidRDefault="00D93956" w:rsidP="00DB7D0E">
            <w:pPr>
              <w:jc w:val="center"/>
              <w:rPr>
                <w:rFonts w:ascii="Arial Narrow" w:eastAsia="Times New Roman" w:hAnsi="Arial Narrow" w:cs="Calibri"/>
                <w:sz w:val="18"/>
                <w:szCs w:val="18"/>
              </w:rPr>
            </w:pPr>
          </w:p>
        </w:tc>
        <w:tc>
          <w:tcPr>
            <w:tcW w:w="1073" w:type="dxa"/>
            <w:vAlign w:val="center"/>
          </w:tcPr>
          <w:p w:rsidR="00D93956" w:rsidRPr="0089063E" w:rsidRDefault="00D93956" w:rsidP="00DB7D0E">
            <w:pPr>
              <w:jc w:val="center"/>
              <w:rPr>
                <w:rFonts w:ascii="Arial Narrow" w:eastAsia="Times New Roman" w:hAnsi="Arial Narrow" w:cs="Calibri"/>
                <w:sz w:val="18"/>
                <w:szCs w:val="18"/>
              </w:rPr>
            </w:pPr>
          </w:p>
        </w:tc>
        <w:tc>
          <w:tcPr>
            <w:tcW w:w="1073" w:type="dxa"/>
          </w:tcPr>
          <w:p w:rsidR="00D93956" w:rsidRPr="0089063E" w:rsidRDefault="00D93956" w:rsidP="00DB7D0E">
            <w:pPr>
              <w:jc w:val="center"/>
              <w:rPr>
                <w:rFonts w:ascii="Arial Narrow" w:eastAsia="Times New Roman" w:hAnsi="Arial Narrow" w:cs="Calibri"/>
                <w:sz w:val="18"/>
                <w:szCs w:val="18"/>
              </w:rPr>
            </w:pPr>
          </w:p>
        </w:tc>
        <w:tc>
          <w:tcPr>
            <w:tcW w:w="1073" w:type="dxa"/>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auto"/>
            <w:vAlign w:val="center"/>
          </w:tcPr>
          <w:p w:rsidR="00D93956" w:rsidRPr="0089063E" w:rsidRDefault="00D93956" w:rsidP="00DB7D0E">
            <w:pPr>
              <w:jc w:val="center"/>
              <w:rPr>
                <w:rFonts w:ascii="Arial Narrow" w:eastAsia="Times New Roman" w:hAnsi="Arial Narrow" w:cs="Calibri"/>
                <w:sz w:val="18"/>
                <w:szCs w:val="18"/>
              </w:rPr>
            </w:pPr>
          </w:p>
        </w:tc>
        <w:tc>
          <w:tcPr>
            <w:tcW w:w="1074" w:type="dxa"/>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8DC63F" w:themeFill="accent4"/>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4"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r>
      <w:tr w:rsidR="00D93956" w:rsidRPr="0089063E" w:rsidTr="00273CE8">
        <w:trPr>
          <w:trHeight w:val="794"/>
        </w:trPr>
        <w:tc>
          <w:tcPr>
            <w:tcW w:w="27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93956" w:rsidRDefault="00D71051" w:rsidP="00997F78">
            <w:pPr>
              <w:rPr>
                <w:rFonts w:ascii="Arial Narrow" w:hAnsi="Arial Narrow"/>
                <w:sz w:val="18"/>
                <w:szCs w:val="18"/>
              </w:rPr>
            </w:pPr>
            <w:r>
              <w:rPr>
                <w:rFonts w:ascii="Arial Narrow" w:hAnsi="Arial Narrow"/>
                <w:sz w:val="18"/>
                <w:szCs w:val="18"/>
              </w:rPr>
              <w:t>P</w:t>
            </w:r>
            <w:r w:rsidR="00D93956">
              <w:rPr>
                <w:rFonts w:ascii="Arial Narrow" w:hAnsi="Arial Narrow"/>
                <w:sz w:val="18"/>
                <w:szCs w:val="18"/>
              </w:rPr>
              <w:t>erform a range of movement skills such as:</w:t>
            </w:r>
          </w:p>
          <w:p w:rsidR="00D93956" w:rsidRDefault="00D93956" w:rsidP="007A0DC0">
            <w:pPr>
              <w:pStyle w:val="ListParagraph"/>
              <w:numPr>
                <w:ilvl w:val="0"/>
                <w:numId w:val="31"/>
              </w:numPr>
              <w:rPr>
                <w:rFonts w:ascii="Arial Narrow" w:hAnsi="Arial Narrow"/>
                <w:sz w:val="18"/>
                <w:szCs w:val="18"/>
              </w:rPr>
            </w:pPr>
            <w:r>
              <w:rPr>
                <w:rFonts w:ascii="Arial Narrow" w:hAnsi="Arial Narrow"/>
                <w:sz w:val="18"/>
                <w:szCs w:val="18"/>
              </w:rPr>
              <w:t>propelling the body on the front and back using freestyle, backstroke, breaststroke and survival backstroke for 10 to 20 metres</w:t>
            </w:r>
          </w:p>
          <w:p w:rsidR="005C374A" w:rsidRDefault="005C374A" w:rsidP="007A0DC0">
            <w:pPr>
              <w:pStyle w:val="ListParagraph"/>
              <w:numPr>
                <w:ilvl w:val="0"/>
                <w:numId w:val="31"/>
              </w:numPr>
              <w:rPr>
                <w:rFonts w:ascii="Arial Narrow" w:hAnsi="Arial Narrow"/>
                <w:sz w:val="18"/>
                <w:szCs w:val="18"/>
              </w:rPr>
            </w:pPr>
            <w:r w:rsidRPr="005C374A">
              <w:rPr>
                <w:rFonts w:ascii="Arial Narrow" w:hAnsi="Arial Narrow"/>
                <w:sz w:val="18"/>
                <w:szCs w:val="18"/>
              </w:rPr>
              <w:t>performing a land-based rescue</w:t>
            </w:r>
          </w:p>
          <w:p w:rsidR="00D93956" w:rsidRPr="007A0DC0" w:rsidRDefault="00D93956" w:rsidP="007A0DC0">
            <w:pPr>
              <w:pStyle w:val="ListParagraph"/>
              <w:numPr>
                <w:ilvl w:val="0"/>
                <w:numId w:val="31"/>
              </w:numPr>
              <w:rPr>
                <w:rFonts w:ascii="Arial Narrow" w:hAnsi="Arial Narrow"/>
                <w:sz w:val="18"/>
                <w:szCs w:val="18"/>
              </w:rPr>
            </w:pPr>
            <w:r>
              <w:rPr>
                <w:rFonts w:ascii="Arial Narrow" w:hAnsi="Arial Narrow"/>
                <w:sz w:val="18"/>
                <w:szCs w:val="18"/>
              </w:rPr>
              <w:t>swimming while controlling the movement of a ball</w:t>
            </w:r>
          </w:p>
        </w:tc>
        <w:tc>
          <w:tcPr>
            <w:tcW w:w="784" w:type="dxa"/>
            <w:tcBorders>
              <w:left w:val="single" w:sz="4" w:space="0" w:color="A6A6A6" w:themeColor="background1" w:themeShade="A6"/>
            </w:tcBorders>
            <w:vAlign w:val="center"/>
          </w:tcPr>
          <w:p w:rsidR="00D93956" w:rsidRPr="0089063E" w:rsidRDefault="00E97ADA" w:rsidP="00D71051">
            <w:pPr>
              <w:jc w:val="center"/>
              <w:rPr>
                <w:rFonts w:ascii="Arial Narrow" w:hAnsi="Arial Narrow"/>
                <w:sz w:val="18"/>
                <w:szCs w:val="18"/>
              </w:rPr>
            </w:pPr>
            <w:r>
              <w:rPr>
                <w:rFonts w:ascii="Arial Narrow" w:hAnsi="Arial Narrow"/>
                <w:sz w:val="18"/>
                <w:szCs w:val="18"/>
              </w:rPr>
              <w:t>FMS, LLPA</w:t>
            </w:r>
          </w:p>
        </w:tc>
        <w:tc>
          <w:tcPr>
            <w:tcW w:w="1173" w:type="dxa"/>
            <w:tcBorders>
              <w:left w:val="single" w:sz="4" w:space="0" w:color="A6A6A6" w:themeColor="background1" w:themeShade="A6"/>
            </w:tcBorders>
            <w:vAlign w:val="center"/>
          </w:tcPr>
          <w:p w:rsidR="00D93956" w:rsidRPr="0089063E" w:rsidRDefault="004477DF" w:rsidP="00606E86">
            <w:pPr>
              <w:jc w:val="center"/>
              <w:rPr>
                <w:rFonts w:ascii="Arial Narrow" w:hAnsi="Arial Narrow"/>
                <w:b/>
                <w:sz w:val="18"/>
                <w:szCs w:val="18"/>
              </w:rPr>
            </w:pPr>
            <w:r>
              <w:rPr>
                <w:rFonts w:ascii="Arial Narrow" w:hAnsi="Arial Narrow"/>
                <w:b/>
                <w:sz w:val="18"/>
                <w:szCs w:val="18"/>
              </w:rPr>
              <w:t>9</w:t>
            </w:r>
          </w:p>
        </w:tc>
        <w:tc>
          <w:tcPr>
            <w:tcW w:w="1073" w:type="dxa"/>
            <w:vAlign w:val="center"/>
          </w:tcPr>
          <w:p w:rsidR="00D93956" w:rsidRPr="0089063E" w:rsidRDefault="00D93956" w:rsidP="00DB7D0E">
            <w:pPr>
              <w:jc w:val="center"/>
              <w:rPr>
                <w:rFonts w:ascii="Arial Narrow" w:eastAsia="Times New Roman" w:hAnsi="Arial Narrow" w:cs="Calibri"/>
                <w:sz w:val="18"/>
                <w:szCs w:val="18"/>
              </w:rPr>
            </w:pPr>
          </w:p>
        </w:tc>
        <w:tc>
          <w:tcPr>
            <w:tcW w:w="1074" w:type="dxa"/>
            <w:vAlign w:val="center"/>
          </w:tcPr>
          <w:p w:rsidR="00D93956" w:rsidRPr="0089063E" w:rsidRDefault="00D93956" w:rsidP="00DB7D0E">
            <w:pPr>
              <w:jc w:val="center"/>
              <w:rPr>
                <w:rFonts w:ascii="Arial Narrow" w:eastAsia="Times New Roman" w:hAnsi="Arial Narrow" w:cs="Calibri"/>
                <w:sz w:val="18"/>
                <w:szCs w:val="18"/>
              </w:rPr>
            </w:pPr>
          </w:p>
        </w:tc>
        <w:tc>
          <w:tcPr>
            <w:tcW w:w="1074" w:type="dxa"/>
          </w:tcPr>
          <w:p w:rsidR="00D93956" w:rsidRPr="0089063E" w:rsidRDefault="00D93956" w:rsidP="00DB7D0E">
            <w:pPr>
              <w:jc w:val="center"/>
              <w:rPr>
                <w:rFonts w:ascii="Arial Narrow" w:eastAsia="Times New Roman" w:hAnsi="Arial Narrow" w:cs="Calibri"/>
                <w:sz w:val="18"/>
                <w:szCs w:val="18"/>
              </w:rPr>
            </w:pPr>
          </w:p>
        </w:tc>
        <w:tc>
          <w:tcPr>
            <w:tcW w:w="1074" w:type="dxa"/>
            <w:vAlign w:val="center"/>
          </w:tcPr>
          <w:p w:rsidR="00D93956" w:rsidRPr="0089063E" w:rsidRDefault="00D93956" w:rsidP="00DB7D0E">
            <w:pPr>
              <w:jc w:val="center"/>
              <w:rPr>
                <w:rFonts w:ascii="Arial Narrow" w:eastAsia="Times New Roman" w:hAnsi="Arial Narrow" w:cs="Calibri"/>
                <w:sz w:val="18"/>
                <w:szCs w:val="18"/>
              </w:rPr>
            </w:pPr>
          </w:p>
        </w:tc>
        <w:tc>
          <w:tcPr>
            <w:tcW w:w="1073" w:type="dxa"/>
            <w:vAlign w:val="center"/>
          </w:tcPr>
          <w:p w:rsidR="00D93956" w:rsidRPr="0089063E" w:rsidRDefault="00D93956" w:rsidP="00DB7D0E">
            <w:pPr>
              <w:jc w:val="center"/>
              <w:rPr>
                <w:rFonts w:ascii="Arial Narrow" w:eastAsia="Times New Roman" w:hAnsi="Arial Narrow" w:cs="Calibri"/>
                <w:sz w:val="18"/>
                <w:szCs w:val="18"/>
              </w:rPr>
            </w:pPr>
          </w:p>
        </w:tc>
        <w:tc>
          <w:tcPr>
            <w:tcW w:w="1073" w:type="dxa"/>
          </w:tcPr>
          <w:p w:rsidR="00D93956" w:rsidRPr="0089063E" w:rsidRDefault="00D93956" w:rsidP="00DB7D0E">
            <w:pPr>
              <w:jc w:val="center"/>
              <w:rPr>
                <w:rFonts w:ascii="Arial Narrow" w:eastAsia="Times New Roman" w:hAnsi="Arial Narrow" w:cs="Calibri"/>
                <w:sz w:val="18"/>
                <w:szCs w:val="18"/>
              </w:rPr>
            </w:pPr>
          </w:p>
        </w:tc>
        <w:tc>
          <w:tcPr>
            <w:tcW w:w="1073" w:type="dxa"/>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auto"/>
            <w:vAlign w:val="center"/>
          </w:tcPr>
          <w:p w:rsidR="00D93956" w:rsidRPr="0089063E" w:rsidRDefault="00D93956" w:rsidP="00DB7D0E">
            <w:pPr>
              <w:jc w:val="center"/>
              <w:rPr>
                <w:rFonts w:ascii="Arial Narrow" w:eastAsia="Times New Roman" w:hAnsi="Arial Narrow" w:cs="Calibri"/>
                <w:sz w:val="18"/>
                <w:szCs w:val="18"/>
              </w:rPr>
            </w:pPr>
          </w:p>
        </w:tc>
        <w:tc>
          <w:tcPr>
            <w:tcW w:w="1074" w:type="dxa"/>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0099E3" w:themeFill="accent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4"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r>
      <w:tr w:rsidR="00D93956" w:rsidRPr="0089063E" w:rsidTr="00273CE8">
        <w:trPr>
          <w:trHeight w:val="1020"/>
        </w:trPr>
        <w:tc>
          <w:tcPr>
            <w:tcW w:w="27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93956" w:rsidRPr="007A0DC0" w:rsidRDefault="00D71051" w:rsidP="007A0DC0">
            <w:pPr>
              <w:rPr>
                <w:rFonts w:ascii="Arial Narrow" w:hAnsi="Arial Narrow"/>
                <w:sz w:val="18"/>
                <w:szCs w:val="18"/>
              </w:rPr>
            </w:pPr>
            <w:r>
              <w:rPr>
                <w:rFonts w:ascii="Arial Narrow" w:hAnsi="Arial Narrow"/>
                <w:sz w:val="18"/>
                <w:szCs w:val="18"/>
              </w:rPr>
              <w:t>D</w:t>
            </w:r>
            <w:r w:rsidR="00D93956">
              <w:rPr>
                <w:rFonts w:ascii="Arial Narrow" w:hAnsi="Arial Narrow"/>
                <w:sz w:val="18"/>
                <w:szCs w:val="18"/>
              </w:rPr>
              <w:t>esign and perform a movement sequence in the water that links elements such as sculling, the eggbeater kick, front crawl, entry and exit from the water etc.</w:t>
            </w:r>
          </w:p>
        </w:tc>
        <w:tc>
          <w:tcPr>
            <w:tcW w:w="784" w:type="dxa"/>
            <w:tcBorders>
              <w:left w:val="single" w:sz="4" w:space="0" w:color="A6A6A6" w:themeColor="background1" w:themeShade="A6"/>
            </w:tcBorders>
            <w:vAlign w:val="center"/>
          </w:tcPr>
          <w:p w:rsidR="00D93956" w:rsidRPr="0089063E" w:rsidRDefault="00E97ADA" w:rsidP="00606E86">
            <w:pPr>
              <w:jc w:val="center"/>
              <w:rPr>
                <w:rFonts w:ascii="Arial Narrow" w:hAnsi="Arial Narrow"/>
                <w:sz w:val="18"/>
                <w:szCs w:val="18"/>
              </w:rPr>
            </w:pPr>
            <w:r>
              <w:rPr>
                <w:rFonts w:ascii="Arial Narrow" w:hAnsi="Arial Narrow"/>
                <w:sz w:val="18"/>
                <w:szCs w:val="18"/>
              </w:rPr>
              <w:t>FMS, LLPA</w:t>
            </w:r>
          </w:p>
        </w:tc>
        <w:tc>
          <w:tcPr>
            <w:tcW w:w="1173" w:type="dxa"/>
            <w:tcBorders>
              <w:left w:val="single" w:sz="4" w:space="0" w:color="A6A6A6" w:themeColor="background1" w:themeShade="A6"/>
            </w:tcBorders>
            <w:vAlign w:val="center"/>
          </w:tcPr>
          <w:p w:rsidR="00D93956" w:rsidRPr="0089063E" w:rsidRDefault="004477DF" w:rsidP="00606E86">
            <w:pPr>
              <w:jc w:val="center"/>
              <w:rPr>
                <w:rFonts w:ascii="Arial Narrow" w:hAnsi="Arial Narrow"/>
                <w:b/>
                <w:sz w:val="18"/>
                <w:szCs w:val="18"/>
              </w:rPr>
            </w:pPr>
            <w:r>
              <w:rPr>
                <w:rFonts w:ascii="Arial Narrow" w:hAnsi="Arial Narrow"/>
                <w:b/>
                <w:sz w:val="18"/>
                <w:szCs w:val="18"/>
              </w:rPr>
              <w:t>9, 10</w:t>
            </w:r>
          </w:p>
        </w:tc>
        <w:tc>
          <w:tcPr>
            <w:tcW w:w="1073" w:type="dxa"/>
            <w:vAlign w:val="center"/>
          </w:tcPr>
          <w:p w:rsidR="00D93956" w:rsidRPr="0089063E" w:rsidRDefault="00D93956" w:rsidP="00DB7D0E">
            <w:pPr>
              <w:jc w:val="center"/>
              <w:rPr>
                <w:rFonts w:ascii="Arial Narrow" w:eastAsia="Times New Roman" w:hAnsi="Arial Narrow" w:cs="Calibri"/>
                <w:sz w:val="18"/>
                <w:szCs w:val="18"/>
              </w:rPr>
            </w:pPr>
          </w:p>
        </w:tc>
        <w:tc>
          <w:tcPr>
            <w:tcW w:w="1074" w:type="dxa"/>
            <w:vAlign w:val="center"/>
          </w:tcPr>
          <w:p w:rsidR="00D93956" w:rsidRPr="0089063E" w:rsidRDefault="00D93956" w:rsidP="00DB7D0E">
            <w:pPr>
              <w:jc w:val="center"/>
              <w:rPr>
                <w:rFonts w:ascii="Arial Narrow" w:eastAsia="Times New Roman" w:hAnsi="Arial Narrow" w:cs="Calibri"/>
                <w:sz w:val="18"/>
                <w:szCs w:val="18"/>
              </w:rPr>
            </w:pPr>
          </w:p>
        </w:tc>
        <w:tc>
          <w:tcPr>
            <w:tcW w:w="1074" w:type="dxa"/>
          </w:tcPr>
          <w:p w:rsidR="00D93956" w:rsidRPr="0089063E" w:rsidRDefault="00D93956" w:rsidP="00DB7D0E">
            <w:pPr>
              <w:jc w:val="center"/>
              <w:rPr>
                <w:rFonts w:ascii="Arial Narrow" w:eastAsia="Times New Roman" w:hAnsi="Arial Narrow" w:cs="Calibri"/>
                <w:sz w:val="18"/>
                <w:szCs w:val="18"/>
              </w:rPr>
            </w:pPr>
          </w:p>
        </w:tc>
        <w:tc>
          <w:tcPr>
            <w:tcW w:w="1074" w:type="dxa"/>
            <w:vAlign w:val="center"/>
          </w:tcPr>
          <w:p w:rsidR="00D93956" w:rsidRPr="0089063E" w:rsidRDefault="00D93956" w:rsidP="00DB7D0E">
            <w:pPr>
              <w:jc w:val="center"/>
              <w:rPr>
                <w:rFonts w:ascii="Arial Narrow" w:eastAsia="Times New Roman" w:hAnsi="Arial Narrow" w:cs="Calibri"/>
                <w:sz w:val="18"/>
                <w:szCs w:val="18"/>
              </w:rPr>
            </w:pPr>
          </w:p>
        </w:tc>
        <w:tc>
          <w:tcPr>
            <w:tcW w:w="1073" w:type="dxa"/>
            <w:vAlign w:val="center"/>
          </w:tcPr>
          <w:p w:rsidR="00D93956" w:rsidRPr="0089063E" w:rsidRDefault="00D93956" w:rsidP="00DB7D0E">
            <w:pPr>
              <w:jc w:val="center"/>
              <w:rPr>
                <w:rFonts w:ascii="Arial Narrow" w:eastAsia="Times New Roman" w:hAnsi="Arial Narrow" w:cs="Calibri"/>
                <w:sz w:val="18"/>
                <w:szCs w:val="18"/>
              </w:rPr>
            </w:pPr>
          </w:p>
        </w:tc>
        <w:tc>
          <w:tcPr>
            <w:tcW w:w="1073" w:type="dxa"/>
          </w:tcPr>
          <w:p w:rsidR="00D93956" w:rsidRPr="0089063E" w:rsidRDefault="00D93956" w:rsidP="00DB7D0E">
            <w:pPr>
              <w:jc w:val="center"/>
              <w:rPr>
                <w:rFonts w:ascii="Arial Narrow" w:eastAsia="Times New Roman" w:hAnsi="Arial Narrow" w:cs="Calibri"/>
                <w:sz w:val="18"/>
                <w:szCs w:val="18"/>
              </w:rPr>
            </w:pPr>
          </w:p>
        </w:tc>
        <w:tc>
          <w:tcPr>
            <w:tcW w:w="1073" w:type="dxa"/>
            <w:vAlign w:val="center"/>
          </w:tcPr>
          <w:p w:rsidR="00D93956" w:rsidRPr="0089063E" w:rsidRDefault="00D93956" w:rsidP="00DB7D0E">
            <w:pPr>
              <w:jc w:val="center"/>
              <w:rPr>
                <w:rFonts w:ascii="Arial Narrow" w:eastAsia="Times New Roman" w:hAnsi="Arial Narrow" w:cs="Calibri"/>
                <w:sz w:val="18"/>
                <w:szCs w:val="18"/>
              </w:rPr>
            </w:pPr>
          </w:p>
        </w:tc>
        <w:tc>
          <w:tcPr>
            <w:tcW w:w="1073" w:type="dxa"/>
            <w:vAlign w:val="center"/>
          </w:tcPr>
          <w:p w:rsidR="00D93956" w:rsidRPr="0089063E" w:rsidRDefault="00D93956" w:rsidP="00DB7D0E">
            <w:pPr>
              <w:jc w:val="center"/>
              <w:rPr>
                <w:rFonts w:ascii="Arial Narrow" w:eastAsia="Times New Roman" w:hAnsi="Arial Narrow" w:cs="Calibri"/>
                <w:sz w:val="18"/>
                <w:szCs w:val="18"/>
              </w:rPr>
            </w:pPr>
          </w:p>
        </w:tc>
        <w:tc>
          <w:tcPr>
            <w:tcW w:w="1074" w:type="dxa"/>
            <w:shd w:val="clear" w:color="auto" w:fill="auto"/>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0099E3" w:themeFill="accent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0099E3" w:themeFill="accent1"/>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c>
          <w:tcPr>
            <w:tcW w:w="1074" w:type="dxa"/>
            <w:shd w:val="clear" w:color="auto" w:fill="FFFFFF" w:themeFill="background1"/>
            <w:vAlign w:val="center"/>
          </w:tcPr>
          <w:p w:rsidR="00D93956" w:rsidRPr="0089063E" w:rsidRDefault="00D93956" w:rsidP="00DB7D0E">
            <w:pPr>
              <w:jc w:val="center"/>
              <w:rPr>
                <w:rFonts w:ascii="Arial Narrow" w:eastAsia="Times New Roman" w:hAnsi="Arial Narrow" w:cs="Calibri"/>
                <w:sz w:val="18"/>
                <w:szCs w:val="18"/>
              </w:rPr>
            </w:pPr>
          </w:p>
        </w:tc>
      </w:tr>
      <w:tr w:rsidR="00D71051" w:rsidRPr="0089063E" w:rsidTr="00273CE8">
        <w:trPr>
          <w:trHeight w:val="340"/>
        </w:trPr>
        <w:tc>
          <w:tcPr>
            <w:tcW w:w="27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71051" w:rsidRDefault="00401353" w:rsidP="00D71051">
            <w:pPr>
              <w:rPr>
                <w:rFonts w:ascii="Arial Narrow" w:hAnsi="Arial Narrow"/>
                <w:sz w:val="18"/>
                <w:szCs w:val="18"/>
              </w:rPr>
            </w:pPr>
            <w:r>
              <w:rPr>
                <w:rFonts w:ascii="Arial Narrow" w:hAnsi="Arial Narrow"/>
                <w:sz w:val="18"/>
                <w:szCs w:val="18"/>
              </w:rPr>
              <w:t>Practice</w:t>
            </w:r>
            <w:r w:rsidR="00D71051">
              <w:rPr>
                <w:rFonts w:ascii="Arial Narrow" w:hAnsi="Arial Narrow"/>
                <w:sz w:val="18"/>
                <w:szCs w:val="18"/>
              </w:rPr>
              <w:t xml:space="preserve"> attacking and defensive strategies in a game of </w:t>
            </w:r>
            <w:proofErr w:type="spellStart"/>
            <w:r w:rsidR="00D71051">
              <w:rPr>
                <w:rFonts w:ascii="Arial Narrow" w:hAnsi="Arial Narrow"/>
                <w:sz w:val="18"/>
                <w:szCs w:val="18"/>
              </w:rPr>
              <w:t>Flippa</w:t>
            </w:r>
            <w:proofErr w:type="spellEnd"/>
            <w:r w:rsidR="00D71051">
              <w:rPr>
                <w:rFonts w:ascii="Arial Narrow" w:hAnsi="Arial Narrow"/>
                <w:sz w:val="18"/>
                <w:szCs w:val="18"/>
              </w:rPr>
              <w:t xml:space="preserve"> Ball. </w:t>
            </w:r>
          </w:p>
        </w:tc>
        <w:tc>
          <w:tcPr>
            <w:tcW w:w="784" w:type="dxa"/>
            <w:tcBorders>
              <w:left w:val="single" w:sz="4" w:space="0" w:color="A6A6A6" w:themeColor="background1" w:themeShade="A6"/>
            </w:tcBorders>
            <w:vAlign w:val="center"/>
          </w:tcPr>
          <w:p w:rsidR="00D71051" w:rsidRDefault="00D71051" w:rsidP="004F10B4">
            <w:pPr>
              <w:jc w:val="center"/>
              <w:rPr>
                <w:rFonts w:ascii="Arial Narrow" w:hAnsi="Arial Narrow"/>
                <w:sz w:val="18"/>
                <w:szCs w:val="18"/>
              </w:rPr>
            </w:pPr>
            <w:r>
              <w:rPr>
                <w:rFonts w:ascii="Arial Narrow" w:hAnsi="Arial Narrow"/>
                <w:sz w:val="18"/>
                <w:szCs w:val="18"/>
              </w:rPr>
              <w:t>GS</w:t>
            </w:r>
          </w:p>
        </w:tc>
        <w:tc>
          <w:tcPr>
            <w:tcW w:w="1173" w:type="dxa"/>
            <w:tcBorders>
              <w:left w:val="single" w:sz="4" w:space="0" w:color="A6A6A6" w:themeColor="background1" w:themeShade="A6"/>
            </w:tcBorders>
            <w:vAlign w:val="center"/>
          </w:tcPr>
          <w:p w:rsidR="00D71051" w:rsidRPr="0089063E" w:rsidRDefault="004F10B4" w:rsidP="00606E86">
            <w:pPr>
              <w:jc w:val="center"/>
              <w:rPr>
                <w:rFonts w:ascii="Arial Narrow" w:hAnsi="Arial Narrow"/>
                <w:b/>
                <w:sz w:val="18"/>
                <w:szCs w:val="18"/>
              </w:rPr>
            </w:pPr>
            <w:r>
              <w:rPr>
                <w:rFonts w:ascii="Arial Narrow" w:hAnsi="Arial Narrow"/>
                <w:b/>
                <w:sz w:val="18"/>
                <w:szCs w:val="18"/>
              </w:rPr>
              <w:t>9</w:t>
            </w:r>
          </w:p>
        </w:tc>
        <w:tc>
          <w:tcPr>
            <w:tcW w:w="1073" w:type="dxa"/>
            <w:vAlign w:val="center"/>
          </w:tcPr>
          <w:p w:rsidR="00D71051" w:rsidRPr="0089063E" w:rsidRDefault="00D71051" w:rsidP="00DB7D0E">
            <w:pPr>
              <w:jc w:val="center"/>
              <w:rPr>
                <w:rFonts w:ascii="Arial Narrow" w:eastAsia="Times New Roman" w:hAnsi="Arial Narrow" w:cs="Calibri"/>
                <w:sz w:val="18"/>
                <w:szCs w:val="18"/>
              </w:rPr>
            </w:pPr>
          </w:p>
        </w:tc>
        <w:tc>
          <w:tcPr>
            <w:tcW w:w="1074" w:type="dxa"/>
            <w:vAlign w:val="center"/>
          </w:tcPr>
          <w:p w:rsidR="00D71051" w:rsidRPr="0089063E" w:rsidRDefault="00D71051" w:rsidP="00DB7D0E">
            <w:pPr>
              <w:jc w:val="center"/>
              <w:rPr>
                <w:rFonts w:ascii="Arial Narrow" w:eastAsia="Times New Roman" w:hAnsi="Arial Narrow" w:cs="Calibri"/>
                <w:sz w:val="18"/>
                <w:szCs w:val="18"/>
              </w:rPr>
            </w:pPr>
          </w:p>
        </w:tc>
        <w:tc>
          <w:tcPr>
            <w:tcW w:w="1074" w:type="dxa"/>
          </w:tcPr>
          <w:p w:rsidR="00D71051" w:rsidRPr="0089063E" w:rsidRDefault="00D71051" w:rsidP="00DB7D0E">
            <w:pPr>
              <w:jc w:val="center"/>
              <w:rPr>
                <w:rFonts w:ascii="Arial Narrow" w:eastAsia="Times New Roman" w:hAnsi="Arial Narrow" w:cs="Calibri"/>
                <w:sz w:val="18"/>
                <w:szCs w:val="18"/>
              </w:rPr>
            </w:pPr>
          </w:p>
        </w:tc>
        <w:tc>
          <w:tcPr>
            <w:tcW w:w="1074" w:type="dxa"/>
            <w:vAlign w:val="center"/>
          </w:tcPr>
          <w:p w:rsidR="00D71051" w:rsidRPr="0089063E" w:rsidRDefault="00D71051" w:rsidP="00DB7D0E">
            <w:pPr>
              <w:jc w:val="center"/>
              <w:rPr>
                <w:rFonts w:ascii="Arial Narrow" w:eastAsia="Times New Roman" w:hAnsi="Arial Narrow" w:cs="Calibri"/>
                <w:sz w:val="18"/>
                <w:szCs w:val="18"/>
              </w:rPr>
            </w:pPr>
          </w:p>
        </w:tc>
        <w:tc>
          <w:tcPr>
            <w:tcW w:w="1073" w:type="dxa"/>
            <w:vAlign w:val="center"/>
          </w:tcPr>
          <w:p w:rsidR="00D71051" w:rsidRPr="0089063E" w:rsidRDefault="00D71051" w:rsidP="00DB7D0E">
            <w:pPr>
              <w:jc w:val="center"/>
              <w:rPr>
                <w:rFonts w:ascii="Arial Narrow" w:eastAsia="Times New Roman" w:hAnsi="Arial Narrow" w:cs="Calibri"/>
                <w:sz w:val="18"/>
                <w:szCs w:val="18"/>
              </w:rPr>
            </w:pPr>
          </w:p>
        </w:tc>
        <w:tc>
          <w:tcPr>
            <w:tcW w:w="1073" w:type="dxa"/>
          </w:tcPr>
          <w:p w:rsidR="00D71051" w:rsidRPr="0089063E" w:rsidRDefault="00D71051" w:rsidP="00DB7D0E">
            <w:pPr>
              <w:jc w:val="center"/>
              <w:rPr>
                <w:rFonts w:ascii="Arial Narrow" w:eastAsia="Times New Roman" w:hAnsi="Arial Narrow" w:cs="Calibri"/>
                <w:sz w:val="18"/>
                <w:szCs w:val="18"/>
              </w:rPr>
            </w:pPr>
          </w:p>
        </w:tc>
        <w:tc>
          <w:tcPr>
            <w:tcW w:w="1073" w:type="dxa"/>
            <w:vAlign w:val="center"/>
          </w:tcPr>
          <w:p w:rsidR="00D71051" w:rsidRPr="0089063E" w:rsidRDefault="00D71051" w:rsidP="00DB7D0E">
            <w:pPr>
              <w:jc w:val="center"/>
              <w:rPr>
                <w:rFonts w:ascii="Arial Narrow" w:eastAsia="Times New Roman" w:hAnsi="Arial Narrow" w:cs="Calibri"/>
                <w:sz w:val="18"/>
                <w:szCs w:val="18"/>
              </w:rPr>
            </w:pPr>
          </w:p>
        </w:tc>
        <w:tc>
          <w:tcPr>
            <w:tcW w:w="1073" w:type="dxa"/>
            <w:vAlign w:val="center"/>
          </w:tcPr>
          <w:p w:rsidR="00D71051" w:rsidRPr="0089063E" w:rsidRDefault="00D71051" w:rsidP="00DB7D0E">
            <w:pPr>
              <w:jc w:val="center"/>
              <w:rPr>
                <w:rFonts w:ascii="Arial Narrow" w:eastAsia="Times New Roman" w:hAnsi="Arial Narrow" w:cs="Calibri"/>
                <w:sz w:val="18"/>
                <w:szCs w:val="18"/>
              </w:rPr>
            </w:pPr>
          </w:p>
        </w:tc>
        <w:tc>
          <w:tcPr>
            <w:tcW w:w="1074" w:type="dxa"/>
            <w:vAlign w:val="center"/>
          </w:tcPr>
          <w:p w:rsidR="00D71051" w:rsidRPr="0089063E" w:rsidRDefault="00D71051" w:rsidP="00DB7D0E">
            <w:pPr>
              <w:jc w:val="center"/>
              <w:rPr>
                <w:rFonts w:ascii="Arial Narrow" w:eastAsia="Times New Roman" w:hAnsi="Arial Narrow" w:cs="Calibri"/>
                <w:sz w:val="18"/>
                <w:szCs w:val="18"/>
              </w:rPr>
            </w:pPr>
          </w:p>
        </w:tc>
        <w:tc>
          <w:tcPr>
            <w:tcW w:w="1073" w:type="dxa"/>
            <w:shd w:val="clear" w:color="auto" w:fill="auto"/>
            <w:vAlign w:val="center"/>
          </w:tcPr>
          <w:p w:rsidR="00D71051" w:rsidRPr="0089063E" w:rsidRDefault="00D71051" w:rsidP="00DB7D0E">
            <w:pPr>
              <w:jc w:val="center"/>
              <w:rPr>
                <w:rFonts w:ascii="Arial Narrow" w:eastAsia="Times New Roman" w:hAnsi="Arial Narrow" w:cs="Calibri"/>
                <w:sz w:val="18"/>
                <w:szCs w:val="18"/>
              </w:rPr>
            </w:pPr>
          </w:p>
        </w:tc>
        <w:tc>
          <w:tcPr>
            <w:tcW w:w="1073" w:type="dxa"/>
            <w:shd w:val="clear" w:color="auto" w:fill="FFFFFF" w:themeFill="background1"/>
          </w:tcPr>
          <w:p w:rsidR="00D71051" w:rsidRPr="0089063E" w:rsidRDefault="00D71051" w:rsidP="00DB7D0E">
            <w:pPr>
              <w:jc w:val="center"/>
              <w:rPr>
                <w:rFonts w:ascii="Arial Narrow" w:eastAsia="Times New Roman" w:hAnsi="Arial Narrow" w:cs="Calibri"/>
                <w:sz w:val="18"/>
                <w:szCs w:val="18"/>
              </w:rPr>
            </w:pPr>
          </w:p>
        </w:tc>
        <w:tc>
          <w:tcPr>
            <w:tcW w:w="1073" w:type="dxa"/>
            <w:shd w:val="clear" w:color="auto" w:fill="0099E3" w:themeFill="accent1"/>
            <w:vAlign w:val="center"/>
          </w:tcPr>
          <w:p w:rsidR="00D71051" w:rsidRPr="0089063E" w:rsidRDefault="00D71051"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71051" w:rsidRPr="0089063E" w:rsidRDefault="00D71051"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71051" w:rsidRPr="0089063E" w:rsidRDefault="00D71051"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71051" w:rsidRPr="0089063E" w:rsidRDefault="00D71051"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71051" w:rsidRPr="0089063E" w:rsidRDefault="00D71051" w:rsidP="00DB7D0E">
            <w:pPr>
              <w:jc w:val="center"/>
              <w:rPr>
                <w:rFonts w:ascii="Arial Narrow" w:eastAsia="Times New Roman" w:hAnsi="Arial Narrow" w:cs="Calibri"/>
                <w:sz w:val="18"/>
                <w:szCs w:val="18"/>
              </w:rPr>
            </w:pPr>
          </w:p>
        </w:tc>
        <w:tc>
          <w:tcPr>
            <w:tcW w:w="1074" w:type="dxa"/>
            <w:shd w:val="clear" w:color="auto" w:fill="FFFFFF" w:themeFill="background1"/>
            <w:vAlign w:val="center"/>
          </w:tcPr>
          <w:p w:rsidR="00D71051" w:rsidRPr="0089063E" w:rsidRDefault="00D71051" w:rsidP="00DB7D0E">
            <w:pPr>
              <w:jc w:val="center"/>
              <w:rPr>
                <w:rFonts w:ascii="Arial Narrow" w:eastAsia="Times New Roman" w:hAnsi="Arial Narrow" w:cs="Calibri"/>
                <w:sz w:val="18"/>
                <w:szCs w:val="18"/>
              </w:rPr>
            </w:pPr>
          </w:p>
        </w:tc>
      </w:tr>
      <w:tr w:rsidR="00D71051" w:rsidRPr="0089063E" w:rsidTr="00E97ADA">
        <w:trPr>
          <w:trHeight w:val="397"/>
        </w:trPr>
        <w:tc>
          <w:tcPr>
            <w:tcW w:w="27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71051" w:rsidRDefault="00D71051" w:rsidP="00D71051">
            <w:pPr>
              <w:rPr>
                <w:rFonts w:ascii="Arial Narrow" w:hAnsi="Arial Narrow"/>
                <w:sz w:val="18"/>
                <w:szCs w:val="18"/>
              </w:rPr>
            </w:pPr>
            <w:r>
              <w:rPr>
                <w:rFonts w:ascii="Arial Narrow" w:hAnsi="Arial Narrow"/>
                <w:sz w:val="18"/>
                <w:szCs w:val="18"/>
              </w:rPr>
              <w:t>Create their own aquatic game that can be played in teams.</w:t>
            </w:r>
          </w:p>
        </w:tc>
        <w:tc>
          <w:tcPr>
            <w:tcW w:w="784" w:type="dxa"/>
            <w:tcBorders>
              <w:left w:val="single" w:sz="4" w:space="0" w:color="A6A6A6" w:themeColor="background1" w:themeShade="A6"/>
            </w:tcBorders>
            <w:vAlign w:val="center"/>
          </w:tcPr>
          <w:p w:rsidR="00D71051" w:rsidRDefault="004F10B4" w:rsidP="00606E86">
            <w:pPr>
              <w:jc w:val="center"/>
              <w:rPr>
                <w:rFonts w:ascii="Arial Narrow" w:hAnsi="Arial Narrow"/>
                <w:sz w:val="18"/>
                <w:szCs w:val="18"/>
              </w:rPr>
            </w:pPr>
            <w:r>
              <w:rPr>
                <w:rFonts w:ascii="Arial Narrow" w:hAnsi="Arial Narrow"/>
                <w:sz w:val="18"/>
                <w:szCs w:val="18"/>
              </w:rPr>
              <w:t>FMS, GS</w:t>
            </w:r>
          </w:p>
        </w:tc>
        <w:tc>
          <w:tcPr>
            <w:tcW w:w="1173" w:type="dxa"/>
            <w:tcBorders>
              <w:left w:val="single" w:sz="4" w:space="0" w:color="A6A6A6" w:themeColor="background1" w:themeShade="A6"/>
            </w:tcBorders>
            <w:vAlign w:val="center"/>
          </w:tcPr>
          <w:p w:rsidR="00D71051" w:rsidRPr="0089063E" w:rsidRDefault="005C374A" w:rsidP="00606E86">
            <w:pPr>
              <w:jc w:val="center"/>
              <w:rPr>
                <w:rFonts w:ascii="Arial Narrow" w:hAnsi="Arial Narrow"/>
                <w:b/>
                <w:sz w:val="18"/>
                <w:szCs w:val="18"/>
              </w:rPr>
            </w:pPr>
            <w:r>
              <w:rPr>
                <w:rFonts w:ascii="Arial Narrow" w:hAnsi="Arial Narrow"/>
                <w:b/>
                <w:sz w:val="18"/>
                <w:szCs w:val="18"/>
              </w:rPr>
              <w:t>9</w:t>
            </w:r>
          </w:p>
        </w:tc>
        <w:tc>
          <w:tcPr>
            <w:tcW w:w="1073" w:type="dxa"/>
            <w:vAlign w:val="center"/>
          </w:tcPr>
          <w:p w:rsidR="00D71051" w:rsidRPr="0089063E" w:rsidRDefault="00D71051" w:rsidP="00DB7D0E">
            <w:pPr>
              <w:jc w:val="center"/>
              <w:rPr>
                <w:rFonts w:ascii="Arial Narrow" w:eastAsia="Times New Roman" w:hAnsi="Arial Narrow" w:cs="Calibri"/>
                <w:sz w:val="18"/>
                <w:szCs w:val="18"/>
              </w:rPr>
            </w:pPr>
          </w:p>
        </w:tc>
        <w:tc>
          <w:tcPr>
            <w:tcW w:w="1074" w:type="dxa"/>
            <w:vAlign w:val="center"/>
          </w:tcPr>
          <w:p w:rsidR="00D71051" w:rsidRPr="0089063E" w:rsidRDefault="00D71051" w:rsidP="00DB7D0E">
            <w:pPr>
              <w:jc w:val="center"/>
              <w:rPr>
                <w:rFonts w:ascii="Arial Narrow" w:eastAsia="Times New Roman" w:hAnsi="Arial Narrow" w:cs="Calibri"/>
                <w:sz w:val="18"/>
                <w:szCs w:val="18"/>
              </w:rPr>
            </w:pPr>
          </w:p>
        </w:tc>
        <w:tc>
          <w:tcPr>
            <w:tcW w:w="1074" w:type="dxa"/>
          </w:tcPr>
          <w:p w:rsidR="00D71051" w:rsidRPr="0089063E" w:rsidRDefault="00D71051" w:rsidP="00DB7D0E">
            <w:pPr>
              <w:jc w:val="center"/>
              <w:rPr>
                <w:rFonts w:ascii="Arial Narrow" w:eastAsia="Times New Roman" w:hAnsi="Arial Narrow" w:cs="Calibri"/>
                <w:sz w:val="18"/>
                <w:szCs w:val="18"/>
              </w:rPr>
            </w:pPr>
          </w:p>
        </w:tc>
        <w:tc>
          <w:tcPr>
            <w:tcW w:w="1074" w:type="dxa"/>
            <w:vAlign w:val="center"/>
          </w:tcPr>
          <w:p w:rsidR="00D71051" w:rsidRPr="0089063E" w:rsidRDefault="00D71051" w:rsidP="00DB7D0E">
            <w:pPr>
              <w:jc w:val="center"/>
              <w:rPr>
                <w:rFonts w:ascii="Arial Narrow" w:eastAsia="Times New Roman" w:hAnsi="Arial Narrow" w:cs="Calibri"/>
                <w:sz w:val="18"/>
                <w:szCs w:val="18"/>
              </w:rPr>
            </w:pPr>
          </w:p>
        </w:tc>
        <w:tc>
          <w:tcPr>
            <w:tcW w:w="1073" w:type="dxa"/>
            <w:vAlign w:val="center"/>
          </w:tcPr>
          <w:p w:rsidR="00D71051" w:rsidRPr="0089063E" w:rsidRDefault="00D71051" w:rsidP="00DB7D0E">
            <w:pPr>
              <w:jc w:val="center"/>
              <w:rPr>
                <w:rFonts w:ascii="Arial Narrow" w:eastAsia="Times New Roman" w:hAnsi="Arial Narrow" w:cs="Calibri"/>
                <w:sz w:val="18"/>
                <w:szCs w:val="18"/>
              </w:rPr>
            </w:pPr>
          </w:p>
        </w:tc>
        <w:tc>
          <w:tcPr>
            <w:tcW w:w="1073" w:type="dxa"/>
          </w:tcPr>
          <w:p w:rsidR="00D71051" w:rsidRPr="0089063E" w:rsidRDefault="00D71051" w:rsidP="00DB7D0E">
            <w:pPr>
              <w:jc w:val="center"/>
              <w:rPr>
                <w:rFonts w:ascii="Arial Narrow" w:eastAsia="Times New Roman" w:hAnsi="Arial Narrow" w:cs="Calibri"/>
                <w:sz w:val="18"/>
                <w:szCs w:val="18"/>
              </w:rPr>
            </w:pPr>
          </w:p>
        </w:tc>
        <w:tc>
          <w:tcPr>
            <w:tcW w:w="1073" w:type="dxa"/>
            <w:vAlign w:val="center"/>
          </w:tcPr>
          <w:p w:rsidR="00D71051" w:rsidRPr="0089063E" w:rsidRDefault="00D71051" w:rsidP="00DB7D0E">
            <w:pPr>
              <w:jc w:val="center"/>
              <w:rPr>
                <w:rFonts w:ascii="Arial Narrow" w:eastAsia="Times New Roman" w:hAnsi="Arial Narrow" w:cs="Calibri"/>
                <w:sz w:val="18"/>
                <w:szCs w:val="18"/>
              </w:rPr>
            </w:pPr>
          </w:p>
        </w:tc>
        <w:tc>
          <w:tcPr>
            <w:tcW w:w="1073" w:type="dxa"/>
            <w:vAlign w:val="center"/>
          </w:tcPr>
          <w:p w:rsidR="00D71051" w:rsidRPr="0089063E" w:rsidRDefault="00D71051" w:rsidP="00DB7D0E">
            <w:pPr>
              <w:jc w:val="center"/>
              <w:rPr>
                <w:rFonts w:ascii="Arial Narrow" w:eastAsia="Times New Roman" w:hAnsi="Arial Narrow" w:cs="Calibri"/>
                <w:sz w:val="18"/>
                <w:szCs w:val="18"/>
              </w:rPr>
            </w:pPr>
          </w:p>
        </w:tc>
        <w:tc>
          <w:tcPr>
            <w:tcW w:w="1074" w:type="dxa"/>
            <w:vAlign w:val="center"/>
          </w:tcPr>
          <w:p w:rsidR="00D71051" w:rsidRPr="0089063E" w:rsidRDefault="00D71051" w:rsidP="00DB7D0E">
            <w:pPr>
              <w:jc w:val="center"/>
              <w:rPr>
                <w:rFonts w:ascii="Arial Narrow" w:eastAsia="Times New Roman" w:hAnsi="Arial Narrow" w:cs="Calibri"/>
                <w:sz w:val="18"/>
                <w:szCs w:val="18"/>
              </w:rPr>
            </w:pPr>
          </w:p>
        </w:tc>
        <w:tc>
          <w:tcPr>
            <w:tcW w:w="1073" w:type="dxa"/>
            <w:shd w:val="clear" w:color="auto" w:fill="0099E3" w:themeFill="accent1"/>
            <w:vAlign w:val="center"/>
          </w:tcPr>
          <w:p w:rsidR="00D71051" w:rsidRPr="0089063E" w:rsidRDefault="00D71051" w:rsidP="00DB7D0E">
            <w:pPr>
              <w:jc w:val="center"/>
              <w:rPr>
                <w:rFonts w:ascii="Arial Narrow" w:eastAsia="Times New Roman" w:hAnsi="Arial Narrow" w:cs="Calibri"/>
                <w:sz w:val="18"/>
                <w:szCs w:val="18"/>
              </w:rPr>
            </w:pPr>
          </w:p>
        </w:tc>
        <w:tc>
          <w:tcPr>
            <w:tcW w:w="1073" w:type="dxa"/>
            <w:shd w:val="clear" w:color="auto" w:fill="FFFFFF" w:themeFill="background1"/>
          </w:tcPr>
          <w:p w:rsidR="00D71051" w:rsidRPr="0089063E" w:rsidRDefault="00D71051" w:rsidP="00DB7D0E">
            <w:pPr>
              <w:jc w:val="center"/>
              <w:rPr>
                <w:rFonts w:ascii="Arial Narrow" w:eastAsia="Times New Roman" w:hAnsi="Arial Narrow" w:cs="Calibri"/>
                <w:sz w:val="18"/>
                <w:szCs w:val="18"/>
              </w:rPr>
            </w:pPr>
          </w:p>
        </w:tc>
        <w:tc>
          <w:tcPr>
            <w:tcW w:w="1073" w:type="dxa"/>
            <w:shd w:val="clear" w:color="auto" w:fill="0099E3" w:themeFill="accent1"/>
            <w:vAlign w:val="center"/>
          </w:tcPr>
          <w:p w:rsidR="00D71051" w:rsidRPr="0089063E" w:rsidRDefault="00D71051"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71051" w:rsidRPr="0089063E" w:rsidRDefault="00D71051"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71051" w:rsidRPr="0089063E" w:rsidRDefault="00D71051"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71051" w:rsidRPr="0089063E" w:rsidRDefault="00D71051" w:rsidP="00DB7D0E">
            <w:pPr>
              <w:jc w:val="center"/>
              <w:rPr>
                <w:rFonts w:ascii="Arial Narrow" w:eastAsia="Times New Roman" w:hAnsi="Arial Narrow" w:cs="Calibri"/>
                <w:sz w:val="18"/>
                <w:szCs w:val="18"/>
              </w:rPr>
            </w:pPr>
          </w:p>
        </w:tc>
        <w:tc>
          <w:tcPr>
            <w:tcW w:w="1073" w:type="dxa"/>
            <w:shd w:val="clear" w:color="auto" w:fill="FFFFFF" w:themeFill="background1"/>
            <w:vAlign w:val="center"/>
          </w:tcPr>
          <w:p w:rsidR="00D71051" w:rsidRPr="0089063E" w:rsidRDefault="00D71051" w:rsidP="00DB7D0E">
            <w:pPr>
              <w:jc w:val="center"/>
              <w:rPr>
                <w:rFonts w:ascii="Arial Narrow" w:eastAsia="Times New Roman" w:hAnsi="Arial Narrow" w:cs="Calibri"/>
                <w:sz w:val="18"/>
                <w:szCs w:val="18"/>
              </w:rPr>
            </w:pPr>
          </w:p>
        </w:tc>
        <w:tc>
          <w:tcPr>
            <w:tcW w:w="1074" w:type="dxa"/>
            <w:shd w:val="clear" w:color="auto" w:fill="FFFFFF" w:themeFill="background1"/>
            <w:vAlign w:val="center"/>
          </w:tcPr>
          <w:p w:rsidR="00D71051" w:rsidRPr="0089063E" w:rsidRDefault="00D71051" w:rsidP="00DB7D0E">
            <w:pPr>
              <w:jc w:val="center"/>
              <w:rPr>
                <w:rFonts w:ascii="Arial Narrow" w:eastAsia="Times New Roman" w:hAnsi="Arial Narrow" w:cs="Calibri"/>
                <w:sz w:val="18"/>
                <w:szCs w:val="18"/>
              </w:rPr>
            </w:pPr>
          </w:p>
        </w:tc>
      </w:tr>
      <w:tr w:rsidR="00D93956" w:rsidRPr="0089063E" w:rsidTr="00273CE8">
        <w:trPr>
          <w:trHeight w:val="340"/>
        </w:trPr>
        <w:tc>
          <w:tcPr>
            <w:tcW w:w="27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93956" w:rsidRPr="0089063E" w:rsidRDefault="008262BF" w:rsidP="007A0DC0">
            <w:pPr>
              <w:pStyle w:val="NormalWeb"/>
              <w:spacing w:before="0" w:after="0"/>
              <w:rPr>
                <w:rFonts w:ascii="Arial Narrow" w:hAnsi="Arial Narrow" w:cs="Arial"/>
                <w:sz w:val="18"/>
                <w:szCs w:val="18"/>
              </w:rPr>
            </w:pPr>
            <w:r>
              <w:rPr>
                <w:rFonts w:ascii="Arial Narrow" w:hAnsi="Arial Narrow" w:cs="Arial"/>
                <w:sz w:val="18"/>
                <w:szCs w:val="18"/>
              </w:rPr>
              <w:t>Practice c</w:t>
            </w:r>
            <w:r w:rsidR="00D93956">
              <w:rPr>
                <w:rFonts w:ascii="Arial Narrow" w:hAnsi="Arial Narrow" w:cs="Arial"/>
                <w:sz w:val="18"/>
                <w:szCs w:val="18"/>
              </w:rPr>
              <w:t>ontrol</w:t>
            </w:r>
            <w:r>
              <w:rPr>
                <w:rFonts w:ascii="Arial Narrow" w:hAnsi="Arial Narrow" w:cs="Arial"/>
                <w:sz w:val="18"/>
                <w:szCs w:val="18"/>
              </w:rPr>
              <w:t>ling</w:t>
            </w:r>
            <w:r w:rsidR="00D93956">
              <w:rPr>
                <w:rFonts w:ascii="Arial Narrow" w:hAnsi="Arial Narrow" w:cs="Arial"/>
                <w:sz w:val="18"/>
                <w:szCs w:val="18"/>
              </w:rPr>
              <w:t xml:space="preserve"> objects in the water such</w:t>
            </w:r>
            <w:r w:rsidR="00D71051">
              <w:rPr>
                <w:rFonts w:ascii="Arial Narrow" w:hAnsi="Arial Narrow" w:cs="Arial"/>
                <w:sz w:val="18"/>
                <w:szCs w:val="18"/>
              </w:rPr>
              <w:t xml:space="preserve"> as a beach ball in a beach ball relay.</w:t>
            </w:r>
          </w:p>
        </w:tc>
        <w:tc>
          <w:tcPr>
            <w:tcW w:w="784" w:type="dxa"/>
            <w:tcBorders>
              <w:left w:val="single" w:sz="4" w:space="0" w:color="A6A6A6" w:themeColor="background1" w:themeShade="A6"/>
            </w:tcBorders>
            <w:vAlign w:val="center"/>
          </w:tcPr>
          <w:p w:rsidR="00D93956" w:rsidRPr="0089063E" w:rsidRDefault="004F10B4" w:rsidP="00D71051">
            <w:pPr>
              <w:jc w:val="center"/>
              <w:rPr>
                <w:rFonts w:ascii="Arial Narrow" w:hAnsi="Arial Narrow"/>
                <w:sz w:val="18"/>
                <w:szCs w:val="18"/>
              </w:rPr>
            </w:pPr>
            <w:r>
              <w:rPr>
                <w:rFonts w:ascii="Arial Narrow" w:hAnsi="Arial Narrow"/>
                <w:sz w:val="18"/>
                <w:szCs w:val="18"/>
              </w:rPr>
              <w:t>FMS,</w:t>
            </w:r>
            <w:r w:rsidR="00D93956">
              <w:rPr>
                <w:rFonts w:ascii="Arial Narrow" w:hAnsi="Arial Narrow"/>
                <w:sz w:val="18"/>
                <w:szCs w:val="18"/>
              </w:rPr>
              <w:t xml:space="preserve"> AP</w:t>
            </w:r>
            <w:r>
              <w:rPr>
                <w:rFonts w:ascii="Arial Narrow" w:hAnsi="Arial Narrow"/>
                <w:sz w:val="18"/>
                <w:szCs w:val="18"/>
              </w:rPr>
              <w:t>, GS</w:t>
            </w:r>
          </w:p>
        </w:tc>
        <w:tc>
          <w:tcPr>
            <w:tcW w:w="1173" w:type="dxa"/>
            <w:tcBorders>
              <w:left w:val="single" w:sz="4" w:space="0" w:color="A6A6A6" w:themeColor="background1" w:themeShade="A6"/>
            </w:tcBorders>
            <w:vAlign w:val="center"/>
          </w:tcPr>
          <w:p w:rsidR="00D93956" w:rsidRPr="0089063E" w:rsidRDefault="004F10B4" w:rsidP="00606E86">
            <w:pPr>
              <w:jc w:val="center"/>
              <w:rPr>
                <w:rFonts w:ascii="Arial Narrow" w:hAnsi="Arial Narrow"/>
                <w:b/>
                <w:sz w:val="18"/>
                <w:szCs w:val="18"/>
              </w:rPr>
            </w:pPr>
            <w:r>
              <w:rPr>
                <w:rFonts w:ascii="Arial Narrow" w:hAnsi="Arial Narrow"/>
                <w:b/>
                <w:sz w:val="18"/>
                <w:szCs w:val="18"/>
              </w:rPr>
              <w:t>9</w:t>
            </w:r>
            <w:r w:rsidR="00696DF0">
              <w:rPr>
                <w:rFonts w:ascii="Arial Narrow" w:hAnsi="Arial Narrow"/>
                <w:b/>
                <w:sz w:val="18"/>
                <w:szCs w:val="18"/>
              </w:rPr>
              <w:t>, 10</w:t>
            </w:r>
          </w:p>
        </w:tc>
        <w:tc>
          <w:tcPr>
            <w:tcW w:w="1073" w:type="dxa"/>
            <w:vAlign w:val="center"/>
          </w:tcPr>
          <w:p w:rsidR="00D93956" w:rsidRPr="0089063E" w:rsidRDefault="00D93956" w:rsidP="001A4A15">
            <w:pPr>
              <w:jc w:val="center"/>
              <w:rPr>
                <w:rFonts w:ascii="Arial Narrow" w:eastAsia="Times New Roman" w:hAnsi="Arial Narrow" w:cs="Calibri"/>
                <w:sz w:val="18"/>
                <w:szCs w:val="18"/>
              </w:rPr>
            </w:pPr>
          </w:p>
        </w:tc>
        <w:tc>
          <w:tcPr>
            <w:tcW w:w="1074" w:type="dxa"/>
            <w:vAlign w:val="center"/>
          </w:tcPr>
          <w:p w:rsidR="00D93956" w:rsidRPr="0089063E" w:rsidRDefault="00D93956" w:rsidP="001A4A15">
            <w:pPr>
              <w:jc w:val="center"/>
              <w:rPr>
                <w:rFonts w:ascii="Arial Narrow" w:eastAsia="Times New Roman" w:hAnsi="Arial Narrow" w:cs="Calibri"/>
                <w:sz w:val="18"/>
                <w:szCs w:val="18"/>
              </w:rPr>
            </w:pPr>
          </w:p>
        </w:tc>
        <w:tc>
          <w:tcPr>
            <w:tcW w:w="1074" w:type="dxa"/>
          </w:tcPr>
          <w:p w:rsidR="00D93956" w:rsidRPr="0089063E" w:rsidRDefault="00D93956" w:rsidP="001A4A15">
            <w:pPr>
              <w:jc w:val="center"/>
              <w:rPr>
                <w:rFonts w:ascii="Arial Narrow" w:eastAsia="Times New Roman" w:hAnsi="Arial Narrow" w:cs="Calibri"/>
                <w:sz w:val="18"/>
                <w:szCs w:val="18"/>
              </w:rPr>
            </w:pPr>
          </w:p>
        </w:tc>
        <w:tc>
          <w:tcPr>
            <w:tcW w:w="1074" w:type="dxa"/>
            <w:vAlign w:val="center"/>
          </w:tcPr>
          <w:p w:rsidR="00D93956" w:rsidRPr="0089063E" w:rsidRDefault="00D93956" w:rsidP="001A4A15">
            <w:pPr>
              <w:jc w:val="center"/>
              <w:rPr>
                <w:rFonts w:ascii="Arial Narrow" w:eastAsia="Times New Roman" w:hAnsi="Arial Narrow" w:cs="Calibri"/>
                <w:sz w:val="18"/>
                <w:szCs w:val="18"/>
              </w:rPr>
            </w:pPr>
          </w:p>
        </w:tc>
        <w:tc>
          <w:tcPr>
            <w:tcW w:w="1073" w:type="dxa"/>
            <w:vAlign w:val="center"/>
          </w:tcPr>
          <w:p w:rsidR="00D93956" w:rsidRPr="0089063E" w:rsidRDefault="00D93956" w:rsidP="001A4A15">
            <w:pPr>
              <w:jc w:val="center"/>
              <w:rPr>
                <w:rFonts w:ascii="Arial Narrow" w:eastAsia="Times New Roman" w:hAnsi="Arial Narrow" w:cs="Calibri"/>
                <w:sz w:val="18"/>
                <w:szCs w:val="18"/>
              </w:rPr>
            </w:pPr>
          </w:p>
        </w:tc>
        <w:tc>
          <w:tcPr>
            <w:tcW w:w="1073" w:type="dxa"/>
          </w:tcPr>
          <w:p w:rsidR="00D93956" w:rsidRPr="0089063E" w:rsidRDefault="00D93956" w:rsidP="001A4A15">
            <w:pPr>
              <w:jc w:val="center"/>
              <w:rPr>
                <w:rFonts w:ascii="Arial Narrow" w:eastAsia="Times New Roman" w:hAnsi="Arial Narrow" w:cs="Calibri"/>
                <w:sz w:val="18"/>
                <w:szCs w:val="18"/>
              </w:rPr>
            </w:pPr>
          </w:p>
        </w:tc>
        <w:tc>
          <w:tcPr>
            <w:tcW w:w="1073" w:type="dxa"/>
            <w:vAlign w:val="center"/>
          </w:tcPr>
          <w:p w:rsidR="00D93956" w:rsidRPr="0089063E" w:rsidRDefault="00D93956" w:rsidP="001A4A15">
            <w:pPr>
              <w:jc w:val="center"/>
              <w:rPr>
                <w:rFonts w:ascii="Arial Narrow" w:eastAsia="Times New Roman" w:hAnsi="Arial Narrow" w:cs="Calibri"/>
                <w:sz w:val="18"/>
                <w:szCs w:val="18"/>
              </w:rPr>
            </w:pPr>
          </w:p>
        </w:tc>
        <w:tc>
          <w:tcPr>
            <w:tcW w:w="1073" w:type="dxa"/>
            <w:vAlign w:val="center"/>
          </w:tcPr>
          <w:p w:rsidR="00D93956" w:rsidRPr="0089063E" w:rsidRDefault="00D93956" w:rsidP="001A4A15">
            <w:pPr>
              <w:jc w:val="center"/>
              <w:rPr>
                <w:rFonts w:ascii="Arial Narrow" w:eastAsia="Times New Roman" w:hAnsi="Arial Narrow" w:cs="Calibri"/>
                <w:sz w:val="18"/>
                <w:szCs w:val="18"/>
              </w:rPr>
            </w:pPr>
          </w:p>
        </w:tc>
        <w:tc>
          <w:tcPr>
            <w:tcW w:w="1074" w:type="dxa"/>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0099E3" w:themeFill="accent1"/>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auto"/>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auto"/>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auto"/>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0099E3" w:themeFill="accent1"/>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1A4A15">
            <w:pPr>
              <w:jc w:val="center"/>
              <w:rPr>
                <w:rFonts w:ascii="Arial Narrow" w:eastAsia="Times New Roman" w:hAnsi="Arial Narrow" w:cs="Calibri"/>
                <w:sz w:val="18"/>
                <w:szCs w:val="18"/>
              </w:rPr>
            </w:pPr>
          </w:p>
        </w:tc>
        <w:tc>
          <w:tcPr>
            <w:tcW w:w="1074" w:type="dxa"/>
            <w:shd w:val="clear" w:color="auto" w:fill="FFFFFF" w:themeFill="background1"/>
            <w:vAlign w:val="center"/>
          </w:tcPr>
          <w:p w:rsidR="00D93956" w:rsidRPr="0089063E" w:rsidRDefault="00D93956" w:rsidP="001A4A15">
            <w:pPr>
              <w:jc w:val="center"/>
              <w:rPr>
                <w:rFonts w:ascii="Arial Narrow" w:eastAsia="Times New Roman" w:hAnsi="Arial Narrow" w:cs="Calibri"/>
                <w:sz w:val="18"/>
                <w:szCs w:val="18"/>
              </w:rPr>
            </w:pPr>
          </w:p>
        </w:tc>
      </w:tr>
      <w:tr w:rsidR="00D93956" w:rsidRPr="0089063E" w:rsidTr="00273CE8">
        <w:trPr>
          <w:trHeight w:val="624"/>
        </w:trPr>
        <w:tc>
          <w:tcPr>
            <w:tcW w:w="27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93956" w:rsidRPr="00D71051" w:rsidRDefault="00D71051" w:rsidP="00997F78">
            <w:pPr>
              <w:rPr>
                <w:rFonts w:ascii="Arial Narrow" w:hAnsi="Arial Narrow" w:cs="Arial"/>
                <w:sz w:val="18"/>
                <w:szCs w:val="18"/>
              </w:rPr>
            </w:pPr>
            <w:r>
              <w:rPr>
                <w:rFonts w:ascii="Arial Narrow" w:hAnsi="Arial Narrow" w:cs="Arial"/>
                <w:sz w:val="18"/>
                <w:szCs w:val="18"/>
              </w:rPr>
              <w:t>W</w:t>
            </w:r>
            <w:r w:rsidR="00D93956">
              <w:rPr>
                <w:rFonts w:ascii="Arial Narrow" w:hAnsi="Arial Narrow" w:cs="Arial"/>
                <w:sz w:val="18"/>
                <w:szCs w:val="18"/>
              </w:rPr>
              <w:t xml:space="preserve">ork cooperatively in groups to perform a </w:t>
            </w:r>
            <w:r>
              <w:rPr>
                <w:rFonts w:ascii="Arial Narrow" w:hAnsi="Arial Narrow" w:cs="Arial"/>
                <w:sz w:val="18"/>
                <w:szCs w:val="18"/>
              </w:rPr>
              <w:t>synchronised swimming sequence.</w:t>
            </w:r>
          </w:p>
        </w:tc>
        <w:tc>
          <w:tcPr>
            <w:tcW w:w="784" w:type="dxa"/>
            <w:tcBorders>
              <w:left w:val="single" w:sz="4" w:space="0" w:color="A6A6A6" w:themeColor="background1" w:themeShade="A6"/>
            </w:tcBorders>
            <w:vAlign w:val="center"/>
          </w:tcPr>
          <w:p w:rsidR="00D93956" w:rsidRPr="0089063E" w:rsidRDefault="00D93956" w:rsidP="004F10B4">
            <w:pPr>
              <w:jc w:val="center"/>
              <w:rPr>
                <w:rFonts w:ascii="Arial Narrow" w:hAnsi="Arial Narrow"/>
                <w:sz w:val="18"/>
                <w:szCs w:val="18"/>
              </w:rPr>
            </w:pPr>
            <w:r>
              <w:rPr>
                <w:rFonts w:ascii="Arial Narrow" w:hAnsi="Arial Narrow"/>
                <w:sz w:val="18"/>
                <w:szCs w:val="18"/>
              </w:rPr>
              <w:t>RE, AP</w:t>
            </w:r>
            <w:r w:rsidR="004F10B4">
              <w:rPr>
                <w:rFonts w:ascii="Arial Narrow" w:hAnsi="Arial Narrow"/>
                <w:sz w:val="18"/>
                <w:szCs w:val="18"/>
              </w:rPr>
              <w:t>, FMS</w:t>
            </w:r>
          </w:p>
        </w:tc>
        <w:tc>
          <w:tcPr>
            <w:tcW w:w="1173" w:type="dxa"/>
            <w:tcBorders>
              <w:left w:val="single" w:sz="4" w:space="0" w:color="A6A6A6" w:themeColor="background1" w:themeShade="A6"/>
            </w:tcBorders>
            <w:vAlign w:val="center"/>
          </w:tcPr>
          <w:p w:rsidR="00D93956" w:rsidRPr="0089063E" w:rsidRDefault="004F10B4" w:rsidP="00606E86">
            <w:pPr>
              <w:jc w:val="center"/>
              <w:rPr>
                <w:rFonts w:ascii="Arial Narrow" w:hAnsi="Arial Narrow"/>
                <w:b/>
                <w:sz w:val="18"/>
                <w:szCs w:val="18"/>
              </w:rPr>
            </w:pPr>
            <w:r>
              <w:rPr>
                <w:rFonts w:ascii="Arial Narrow" w:hAnsi="Arial Narrow"/>
                <w:b/>
                <w:sz w:val="18"/>
                <w:szCs w:val="18"/>
              </w:rPr>
              <w:t>7, 10</w:t>
            </w:r>
          </w:p>
        </w:tc>
        <w:tc>
          <w:tcPr>
            <w:tcW w:w="1073" w:type="dxa"/>
            <w:vAlign w:val="center"/>
          </w:tcPr>
          <w:p w:rsidR="00D93956" w:rsidRPr="0089063E" w:rsidRDefault="00D93956" w:rsidP="001A4A15">
            <w:pPr>
              <w:jc w:val="center"/>
              <w:rPr>
                <w:rFonts w:ascii="Arial Narrow" w:eastAsia="Times New Roman" w:hAnsi="Arial Narrow" w:cs="Calibri"/>
                <w:sz w:val="18"/>
                <w:szCs w:val="18"/>
              </w:rPr>
            </w:pPr>
          </w:p>
        </w:tc>
        <w:tc>
          <w:tcPr>
            <w:tcW w:w="1074" w:type="dxa"/>
            <w:vAlign w:val="center"/>
          </w:tcPr>
          <w:p w:rsidR="00D93956" w:rsidRPr="0089063E" w:rsidRDefault="00D93956" w:rsidP="001A4A15">
            <w:pPr>
              <w:jc w:val="center"/>
              <w:rPr>
                <w:rFonts w:ascii="Arial Narrow" w:eastAsia="Times New Roman" w:hAnsi="Arial Narrow" w:cs="Calibri"/>
                <w:sz w:val="18"/>
                <w:szCs w:val="18"/>
              </w:rPr>
            </w:pPr>
          </w:p>
        </w:tc>
        <w:tc>
          <w:tcPr>
            <w:tcW w:w="1074" w:type="dxa"/>
          </w:tcPr>
          <w:p w:rsidR="00D93956" w:rsidRPr="0089063E" w:rsidRDefault="00D93956" w:rsidP="001A4A15">
            <w:pPr>
              <w:jc w:val="center"/>
              <w:rPr>
                <w:rFonts w:ascii="Arial Narrow" w:eastAsia="Times New Roman" w:hAnsi="Arial Narrow" w:cs="Calibri"/>
                <w:sz w:val="18"/>
                <w:szCs w:val="18"/>
              </w:rPr>
            </w:pPr>
          </w:p>
        </w:tc>
        <w:tc>
          <w:tcPr>
            <w:tcW w:w="1074" w:type="dxa"/>
            <w:vAlign w:val="center"/>
          </w:tcPr>
          <w:p w:rsidR="00D93956" w:rsidRPr="0089063E" w:rsidRDefault="00D93956" w:rsidP="001A4A15">
            <w:pPr>
              <w:jc w:val="center"/>
              <w:rPr>
                <w:rFonts w:ascii="Arial Narrow" w:eastAsia="Times New Roman" w:hAnsi="Arial Narrow" w:cs="Calibri"/>
                <w:sz w:val="18"/>
                <w:szCs w:val="18"/>
              </w:rPr>
            </w:pPr>
          </w:p>
        </w:tc>
        <w:tc>
          <w:tcPr>
            <w:tcW w:w="1073" w:type="dxa"/>
            <w:vAlign w:val="center"/>
          </w:tcPr>
          <w:p w:rsidR="00D93956" w:rsidRPr="0089063E" w:rsidRDefault="00D93956" w:rsidP="001A4A15">
            <w:pPr>
              <w:jc w:val="center"/>
              <w:rPr>
                <w:rFonts w:ascii="Arial Narrow" w:eastAsia="Times New Roman" w:hAnsi="Arial Narrow" w:cs="Calibri"/>
                <w:sz w:val="18"/>
                <w:szCs w:val="18"/>
              </w:rPr>
            </w:pPr>
          </w:p>
        </w:tc>
        <w:tc>
          <w:tcPr>
            <w:tcW w:w="1073" w:type="dxa"/>
          </w:tcPr>
          <w:p w:rsidR="00D93956" w:rsidRPr="0089063E" w:rsidRDefault="00D93956" w:rsidP="001A4A15">
            <w:pPr>
              <w:jc w:val="center"/>
              <w:rPr>
                <w:rFonts w:ascii="Arial Narrow" w:eastAsia="Times New Roman" w:hAnsi="Arial Narrow" w:cs="Calibri"/>
                <w:sz w:val="18"/>
                <w:szCs w:val="18"/>
              </w:rPr>
            </w:pPr>
          </w:p>
        </w:tc>
        <w:tc>
          <w:tcPr>
            <w:tcW w:w="1073" w:type="dxa"/>
            <w:vAlign w:val="center"/>
          </w:tcPr>
          <w:p w:rsidR="00D93956" w:rsidRPr="0089063E" w:rsidRDefault="00D93956" w:rsidP="001A4A15">
            <w:pPr>
              <w:jc w:val="center"/>
              <w:rPr>
                <w:rFonts w:ascii="Arial Narrow" w:eastAsia="Times New Roman" w:hAnsi="Arial Narrow" w:cs="Calibri"/>
                <w:sz w:val="18"/>
                <w:szCs w:val="18"/>
              </w:rPr>
            </w:pPr>
          </w:p>
        </w:tc>
        <w:tc>
          <w:tcPr>
            <w:tcW w:w="1073" w:type="dxa"/>
            <w:vAlign w:val="center"/>
          </w:tcPr>
          <w:p w:rsidR="00D93956" w:rsidRPr="0089063E" w:rsidRDefault="00D93956" w:rsidP="001A4A15">
            <w:pPr>
              <w:jc w:val="center"/>
              <w:rPr>
                <w:rFonts w:ascii="Arial Narrow" w:eastAsia="Times New Roman" w:hAnsi="Arial Narrow" w:cs="Calibri"/>
                <w:sz w:val="18"/>
                <w:szCs w:val="18"/>
              </w:rPr>
            </w:pPr>
          </w:p>
        </w:tc>
        <w:tc>
          <w:tcPr>
            <w:tcW w:w="1074" w:type="dxa"/>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0099E3" w:themeFill="accent1"/>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auto"/>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auto"/>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0099E3" w:themeFill="accent1"/>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1A4A15">
            <w:pPr>
              <w:jc w:val="center"/>
              <w:rPr>
                <w:rFonts w:ascii="Arial Narrow" w:eastAsia="Times New Roman" w:hAnsi="Arial Narrow" w:cs="Calibri"/>
                <w:sz w:val="18"/>
                <w:szCs w:val="18"/>
              </w:rPr>
            </w:pPr>
          </w:p>
        </w:tc>
        <w:tc>
          <w:tcPr>
            <w:tcW w:w="1074" w:type="dxa"/>
            <w:shd w:val="clear" w:color="auto" w:fill="FFFFFF" w:themeFill="background1"/>
            <w:vAlign w:val="center"/>
          </w:tcPr>
          <w:p w:rsidR="00D93956" w:rsidRPr="0089063E" w:rsidRDefault="00D93956" w:rsidP="001A4A15">
            <w:pPr>
              <w:jc w:val="center"/>
              <w:rPr>
                <w:rFonts w:ascii="Arial Narrow" w:eastAsia="Times New Roman" w:hAnsi="Arial Narrow" w:cs="Calibri"/>
                <w:sz w:val="18"/>
                <w:szCs w:val="18"/>
              </w:rPr>
            </w:pPr>
          </w:p>
        </w:tc>
      </w:tr>
      <w:tr w:rsidR="00D93956" w:rsidRPr="0089063E" w:rsidTr="00273CE8">
        <w:trPr>
          <w:trHeight w:val="397"/>
        </w:trPr>
        <w:tc>
          <w:tcPr>
            <w:tcW w:w="27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93956" w:rsidRDefault="004F10B4" w:rsidP="004F10B4">
            <w:pPr>
              <w:rPr>
                <w:rFonts w:ascii="Arial Narrow" w:hAnsi="Arial Narrow" w:cs="Arial"/>
                <w:sz w:val="18"/>
                <w:szCs w:val="18"/>
              </w:rPr>
            </w:pPr>
            <w:r>
              <w:rPr>
                <w:rFonts w:ascii="Arial Narrow" w:hAnsi="Arial Narrow" w:cs="Arial"/>
                <w:sz w:val="18"/>
                <w:szCs w:val="18"/>
              </w:rPr>
              <w:t>P</w:t>
            </w:r>
            <w:r w:rsidR="00D93956">
              <w:rPr>
                <w:rFonts w:ascii="Arial Narrow" w:hAnsi="Arial Narrow" w:cs="Arial"/>
                <w:sz w:val="18"/>
                <w:szCs w:val="18"/>
              </w:rPr>
              <w:t>ropose and test strategies to perform a land-based rescue.</w:t>
            </w:r>
          </w:p>
        </w:tc>
        <w:tc>
          <w:tcPr>
            <w:tcW w:w="784" w:type="dxa"/>
            <w:tcBorders>
              <w:left w:val="single" w:sz="4" w:space="0" w:color="A6A6A6" w:themeColor="background1" w:themeShade="A6"/>
            </w:tcBorders>
            <w:vAlign w:val="center"/>
          </w:tcPr>
          <w:p w:rsidR="00D93956" w:rsidRDefault="004F10B4" w:rsidP="004F10B4">
            <w:pPr>
              <w:jc w:val="center"/>
              <w:rPr>
                <w:rFonts w:ascii="Arial Narrow" w:hAnsi="Arial Narrow"/>
                <w:sz w:val="18"/>
                <w:szCs w:val="18"/>
              </w:rPr>
            </w:pPr>
            <w:r>
              <w:rPr>
                <w:rFonts w:ascii="Arial Narrow" w:hAnsi="Arial Narrow"/>
                <w:sz w:val="18"/>
                <w:szCs w:val="18"/>
              </w:rPr>
              <w:t>S</w:t>
            </w:r>
          </w:p>
        </w:tc>
        <w:tc>
          <w:tcPr>
            <w:tcW w:w="1173" w:type="dxa"/>
            <w:tcBorders>
              <w:left w:val="single" w:sz="4" w:space="0" w:color="A6A6A6" w:themeColor="background1" w:themeShade="A6"/>
            </w:tcBorders>
            <w:vAlign w:val="center"/>
          </w:tcPr>
          <w:p w:rsidR="00D93956" w:rsidRPr="0089063E" w:rsidRDefault="004F10B4" w:rsidP="00606E86">
            <w:pPr>
              <w:jc w:val="center"/>
              <w:rPr>
                <w:rFonts w:ascii="Arial Narrow" w:hAnsi="Arial Narrow"/>
                <w:b/>
                <w:sz w:val="18"/>
                <w:szCs w:val="18"/>
              </w:rPr>
            </w:pPr>
            <w:r>
              <w:rPr>
                <w:rFonts w:ascii="Arial Narrow" w:hAnsi="Arial Narrow"/>
                <w:b/>
                <w:sz w:val="18"/>
                <w:szCs w:val="18"/>
              </w:rPr>
              <w:t>9</w:t>
            </w:r>
          </w:p>
        </w:tc>
        <w:tc>
          <w:tcPr>
            <w:tcW w:w="1073" w:type="dxa"/>
            <w:vAlign w:val="center"/>
          </w:tcPr>
          <w:p w:rsidR="00D93956" w:rsidRPr="0089063E" w:rsidRDefault="00D93956" w:rsidP="001A4A15">
            <w:pPr>
              <w:jc w:val="center"/>
              <w:rPr>
                <w:rFonts w:ascii="Arial Narrow" w:eastAsia="Times New Roman" w:hAnsi="Arial Narrow" w:cs="Calibri"/>
                <w:sz w:val="18"/>
                <w:szCs w:val="18"/>
              </w:rPr>
            </w:pPr>
          </w:p>
        </w:tc>
        <w:tc>
          <w:tcPr>
            <w:tcW w:w="1074" w:type="dxa"/>
            <w:vAlign w:val="center"/>
          </w:tcPr>
          <w:p w:rsidR="00D93956" w:rsidRPr="0089063E" w:rsidRDefault="00D93956" w:rsidP="001A4A15">
            <w:pPr>
              <w:jc w:val="center"/>
              <w:rPr>
                <w:rFonts w:ascii="Arial Narrow" w:eastAsia="Times New Roman" w:hAnsi="Arial Narrow" w:cs="Calibri"/>
                <w:sz w:val="18"/>
                <w:szCs w:val="18"/>
              </w:rPr>
            </w:pPr>
          </w:p>
        </w:tc>
        <w:tc>
          <w:tcPr>
            <w:tcW w:w="1074" w:type="dxa"/>
          </w:tcPr>
          <w:p w:rsidR="00D93956" w:rsidRPr="0089063E" w:rsidRDefault="00D93956" w:rsidP="001A4A15">
            <w:pPr>
              <w:jc w:val="center"/>
              <w:rPr>
                <w:rFonts w:ascii="Arial Narrow" w:eastAsia="Times New Roman" w:hAnsi="Arial Narrow" w:cs="Calibri"/>
                <w:sz w:val="18"/>
                <w:szCs w:val="18"/>
              </w:rPr>
            </w:pPr>
          </w:p>
        </w:tc>
        <w:tc>
          <w:tcPr>
            <w:tcW w:w="1074" w:type="dxa"/>
            <w:vAlign w:val="center"/>
          </w:tcPr>
          <w:p w:rsidR="00D93956" w:rsidRPr="0089063E" w:rsidRDefault="00D93956" w:rsidP="001A4A15">
            <w:pPr>
              <w:jc w:val="center"/>
              <w:rPr>
                <w:rFonts w:ascii="Arial Narrow" w:eastAsia="Times New Roman" w:hAnsi="Arial Narrow" w:cs="Calibri"/>
                <w:sz w:val="18"/>
                <w:szCs w:val="18"/>
              </w:rPr>
            </w:pPr>
          </w:p>
        </w:tc>
        <w:tc>
          <w:tcPr>
            <w:tcW w:w="1073" w:type="dxa"/>
            <w:vAlign w:val="center"/>
          </w:tcPr>
          <w:p w:rsidR="00D93956" w:rsidRPr="0089063E" w:rsidRDefault="00D93956" w:rsidP="001A4A15">
            <w:pPr>
              <w:jc w:val="center"/>
              <w:rPr>
                <w:rFonts w:ascii="Arial Narrow" w:eastAsia="Times New Roman" w:hAnsi="Arial Narrow" w:cs="Calibri"/>
                <w:sz w:val="18"/>
                <w:szCs w:val="18"/>
              </w:rPr>
            </w:pPr>
          </w:p>
        </w:tc>
        <w:tc>
          <w:tcPr>
            <w:tcW w:w="1073" w:type="dxa"/>
          </w:tcPr>
          <w:p w:rsidR="00D93956" w:rsidRPr="0089063E" w:rsidRDefault="00D93956" w:rsidP="001A4A15">
            <w:pPr>
              <w:jc w:val="center"/>
              <w:rPr>
                <w:rFonts w:ascii="Arial Narrow" w:eastAsia="Times New Roman" w:hAnsi="Arial Narrow" w:cs="Calibri"/>
                <w:sz w:val="18"/>
                <w:szCs w:val="18"/>
              </w:rPr>
            </w:pPr>
          </w:p>
        </w:tc>
        <w:tc>
          <w:tcPr>
            <w:tcW w:w="1073" w:type="dxa"/>
            <w:vAlign w:val="center"/>
          </w:tcPr>
          <w:p w:rsidR="00D93956" w:rsidRPr="0089063E" w:rsidRDefault="00D93956" w:rsidP="001A4A15">
            <w:pPr>
              <w:jc w:val="center"/>
              <w:rPr>
                <w:rFonts w:ascii="Arial Narrow" w:eastAsia="Times New Roman" w:hAnsi="Arial Narrow" w:cs="Calibri"/>
                <w:sz w:val="18"/>
                <w:szCs w:val="18"/>
              </w:rPr>
            </w:pPr>
          </w:p>
        </w:tc>
        <w:tc>
          <w:tcPr>
            <w:tcW w:w="1073" w:type="dxa"/>
            <w:vAlign w:val="center"/>
          </w:tcPr>
          <w:p w:rsidR="00D93956" w:rsidRPr="0089063E" w:rsidRDefault="00D93956" w:rsidP="001A4A15">
            <w:pPr>
              <w:jc w:val="center"/>
              <w:rPr>
                <w:rFonts w:ascii="Arial Narrow" w:eastAsia="Times New Roman" w:hAnsi="Arial Narrow" w:cs="Calibri"/>
                <w:sz w:val="18"/>
                <w:szCs w:val="18"/>
              </w:rPr>
            </w:pPr>
          </w:p>
        </w:tc>
        <w:tc>
          <w:tcPr>
            <w:tcW w:w="1074" w:type="dxa"/>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auto"/>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auto"/>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auto"/>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0099E3" w:themeFill="accent1"/>
            <w:vAlign w:val="center"/>
          </w:tcPr>
          <w:p w:rsidR="00D93956" w:rsidRPr="0089063E" w:rsidRDefault="00D93956" w:rsidP="001A4A15">
            <w:pPr>
              <w:jc w:val="center"/>
              <w:rPr>
                <w:rFonts w:ascii="Arial Narrow" w:eastAsia="Times New Roman" w:hAnsi="Arial Narrow" w:cs="Calibri"/>
                <w:sz w:val="18"/>
                <w:szCs w:val="18"/>
              </w:rPr>
            </w:pPr>
          </w:p>
        </w:tc>
        <w:tc>
          <w:tcPr>
            <w:tcW w:w="1074" w:type="dxa"/>
            <w:shd w:val="clear" w:color="auto" w:fill="FFFFFF" w:themeFill="background1"/>
            <w:vAlign w:val="center"/>
          </w:tcPr>
          <w:p w:rsidR="00D93956" w:rsidRPr="0089063E" w:rsidRDefault="00D93956" w:rsidP="001A4A15">
            <w:pPr>
              <w:jc w:val="center"/>
              <w:rPr>
                <w:rFonts w:ascii="Arial Narrow" w:eastAsia="Times New Roman" w:hAnsi="Arial Narrow" w:cs="Calibri"/>
                <w:sz w:val="18"/>
                <w:szCs w:val="18"/>
              </w:rPr>
            </w:pPr>
          </w:p>
        </w:tc>
      </w:tr>
      <w:tr w:rsidR="00D93956" w:rsidRPr="0089063E" w:rsidTr="00273CE8">
        <w:trPr>
          <w:trHeight w:val="397"/>
        </w:trPr>
        <w:tc>
          <w:tcPr>
            <w:tcW w:w="27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93956" w:rsidRDefault="00C63DAA" w:rsidP="00997F78">
            <w:pPr>
              <w:rPr>
                <w:rFonts w:ascii="Arial Narrow" w:hAnsi="Arial Narrow" w:cs="Arial"/>
                <w:sz w:val="18"/>
                <w:szCs w:val="18"/>
              </w:rPr>
            </w:pPr>
            <w:r>
              <w:rPr>
                <w:rFonts w:ascii="Arial Narrow" w:hAnsi="Arial Narrow" w:cs="Arial"/>
                <w:sz w:val="18"/>
                <w:szCs w:val="18"/>
              </w:rPr>
              <w:t>A</w:t>
            </w:r>
            <w:r w:rsidR="00D93956">
              <w:rPr>
                <w:rFonts w:ascii="Arial Narrow" w:hAnsi="Arial Narrow" w:cs="Arial"/>
                <w:sz w:val="18"/>
                <w:szCs w:val="18"/>
              </w:rPr>
              <w:t xml:space="preserve">pply rules and scoring systems to a game of </w:t>
            </w:r>
            <w:proofErr w:type="spellStart"/>
            <w:r w:rsidR="00D93956">
              <w:rPr>
                <w:rFonts w:ascii="Arial Narrow" w:hAnsi="Arial Narrow" w:cs="Arial"/>
                <w:sz w:val="18"/>
                <w:szCs w:val="18"/>
              </w:rPr>
              <w:t>Flippa</w:t>
            </w:r>
            <w:proofErr w:type="spellEnd"/>
            <w:r w:rsidR="00D93956">
              <w:rPr>
                <w:rFonts w:ascii="Arial Narrow" w:hAnsi="Arial Narrow" w:cs="Arial"/>
                <w:sz w:val="18"/>
                <w:szCs w:val="18"/>
              </w:rPr>
              <w:t xml:space="preserve"> Ball.</w:t>
            </w:r>
          </w:p>
        </w:tc>
        <w:tc>
          <w:tcPr>
            <w:tcW w:w="784" w:type="dxa"/>
            <w:tcBorders>
              <w:left w:val="single" w:sz="4" w:space="0" w:color="A6A6A6" w:themeColor="background1" w:themeShade="A6"/>
            </w:tcBorders>
            <w:vAlign w:val="center"/>
          </w:tcPr>
          <w:p w:rsidR="00D93956" w:rsidRDefault="004F10B4" w:rsidP="00606E86">
            <w:pPr>
              <w:jc w:val="center"/>
              <w:rPr>
                <w:rFonts w:ascii="Arial Narrow" w:hAnsi="Arial Narrow"/>
                <w:sz w:val="18"/>
                <w:szCs w:val="18"/>
              </w:rPr>
            </w:pPr>
            <w:r>
              <w:rPr>
                <w:rFonts w:ascii="Arial Narrow" w:hAnsi="Arial Narrow"/>
                <w:sz w:val="18"/>
                <w:szCs w:val="18"/>
              </w:rPr>
              <w:t>GS</w:t>
            </w:r>
          </w:p>
        </w:tc>
        <w:tc>
          <w:tcPr>
            <w:tcW w:w="1173" w:type="dxa"/>
            <w:tcBorders>
              <w:left w:val="single" w:sz="4" w:space="0" w:color="A6A6A6" w:themeColor="background1" w:themeShade="A6"/>
            </w:tcBorders>
            <w:vAlign w:val="center"/>
          </w:tcPr>
          <w:p w:rsidR="00D93956" w:rsidRPr="0089063E" w:rsidRDefault="004F10B4" w:rsidP="00606E86">
            <w:pPr>
              <w:jc w:val="center"/>
              <w:rPr>
                <w:rFonts w:ascii="Arial Narrow" w:hAnsi="Arial Narrow"/>
                <w:b/>
                <w:sz w:val="18"/>
                <w:szCs w:val="18"/>
              </w:rPr>
            </w:pPr>
            <w:r>
              <w:rPr>
                <w:rFonts w:ascii="Arial Narrow" w:hAnsi="Arial Narrow"/>
                <w:b/>
                <w:sz w:val="18"/>
                <w:szCs w:val="18"/>
              </w:rPr>
              <w:t>7</w:t>
            </w:r>
          </w:p>
        </w:tc>
        <w:tc>
          <w:tcPr>
            <w:tcW w:w="1073" w:type="dxa"/>
            <w:vAlign w:val="center"/>
          </w:tcPr>
          <w:p w:rsidR="00D93956" w:rsidRPr="0089063E" w:rsidRDefault="00D93956" w:rsidP="001A4A15">
            <w:pPr>
              <w:jc w:val="center"/>
              <w:rPr>
                <w:rFonts w:ascii="Arial Narrow" w:eastAsia="Times New Roman" w:hAnsi="Arial Narrow" w:cs="Calibri"/>
                <w:sz w:val="18"/>
                <w:szCs w:val="18"/>
              </w:rPr>
            </w:pPr>
          </w:p>
        </w:tc>
        <w:tc>
          <w:tcPr>
            <w:tcW w:w="1074" w:type="dxa"/>
            <w:vAlign w:val="center"/>
          </w:tcPr>
          <w:p w:rsidR="00D93956" w:rsidRPr="0089063E" w:rsidRDefault="00D93956" w:rsidP="001A4A15">
            <w:pPr>
              <w:jc w:val="center"/>
              <w:rPr>
                <w:rFonts w:ascii="Arial Narrow" w:eastAsia="Times New Roman" w:hAnsi="Arial Narrow" w:cs="Calibri"/>
                <w:sz w:val="18"/>
                <w:szCs w:val="18"/>
              </w:rPr>
            </w:pPr>
          </w:p>
        </w:tc>
        <w:tc>
          <w:tcPr>
            <w:tcW w:w="1074" w:type="dxa"/>
          </w:tcPr>
          <w:p w:rsidR="00D93956" w:rsidRPr="0089063E" w:rsidRDefault="00D93956" w:rsidP="001A4A15">
            <w:pPr>
              <w:jc w:val="center"/>
              <w:rPr>
                <w:rFonts w:ascii="Arial Narrow" w:eastAsia="Times New Roman" w:hAnsi="Arial Narrow" w:cs="Calibri"/>
                <w:sz w:val="18"/>
                <w:szCs w:val="18"/>
              </w:rPr>
            </w:pPr>
          </w:p>
        </w:tc>
        <w:tc>
          <w:tcPr>
            <w:tcW w:w="1074" w:type="dxa"/>
            <w:vAlign w:val="center"/>
          </w:tcPr>
          <w:p w:rsidR="00D93956" w:rsidRPr="0089063E" w:rsidRDefault="00D93956" w:rsidP="001A4A15">
            <w:pPr>
              <w:jc w:val="center"/>
              <w:rPr>
                <w:rFonts w:ascii="Arial Narrow" w:eastAsia="Times New Roman" w:hAnsi="Arial Narrow" w:cs="Calibri"/>
                <w:sz w:val="18"/>
                <w:szCs w:val="18"/>
              </w:rPr>
            </w:pPr>
          </w:p>
        </w:tc>
        <w:tc>
          <w:tcPr>
            <w:tcW w:w="1073" w:type="dxa"/>
            <w:vAlign w:val="center"/>
          </w:tcPr>
          <w:p w:rsidR="00D93956" w:rsidRPr="0089063E" w:rsidRDefault="00D93956" w:rsidP="001A4A15">
            <w:pPr>
              <w:jc w:val="center"/>
              <w:rPr>
                <w:rFonts w:ascii="Arial Narrow" w:eastAsia="Times New Roman" w:hAnsi="Arial Narrow" w:cs="Calibri"/>
                <w:sz w:val="18"/>
                <w:szCs w:val="18"/>
              </w:rPr>
            </w:pPr>
          </w:p>
        </w:tc>
        <w:tc>
          <w:tcPr>
            <w:tcW w:w="1073" w:type="dxa"/>
          </w:tcPr>
          <w:p w:rsidR="00D93956" w:rsidRPr="0089063E" w:rsidRDefault="00D93956" w:rsidP="001A4A15">
            <w:pPr>
              <w:jc w:val="center"/>
              <w:rPr>
                <w:rFonts w:ascii="Arial Narrow" w:eastAsia="Times New Roman" w:hAnsi="Arial Narrow" w:cs="Calibri"/>
                <w:sz w:val="18"/>
                <w:szCs w:val="18"/>
              </w:rPr>
            </w:pPr>
          </w:p>
        </w:tc>
        <w:tc>
          <w:tcPr>
            <w:tcW w:w="1073" w:type="dxa"/>
            <w:vAlign w:val="center"/>
          </w:tcPr>
          <w:p w:rsidR="00D93956" w:rsidRPr="0089063E" w:rsidRDefault="00D93956" w:rsidP="001A4A15">
            <w:pPr>
              <w:jc w:val="center"/>
              <w:rPr>
                <w:rFonts w:ascii="Arial Narrow" w:eastAsia="Times New Roman" w:hAnsi="Arial Narrow" w:cs="Calibri"/>
                <w:sz w:val="18"/>
                <w:szCs w:val="18"/>
              </w:rPr>
            </w:pPr>
          </w:p>
        </w:tc>
        <w:tc>
          <w:tcPr>
            <w:tcW w:w="1073" w:type="dxa"/>
            <w:vAlign w:val="center"/>
          </w:tcPr>
          <w:p w:rsidR="00D93956" w:rsidRPr="0089063E" w:rsidRDefault="00D93956" w:rsidP="001A4A15">
            <w:pPr>
              <w:jc w:val="center"/>
              <w:rPr>
                <w:rFonts w:ascii="Arial Narrow" w:eastAsia="Times New Roman" w:hAnsi="Arial Narrow" w:cs="Calibri"/>
                <w:sz w:val="18"/>
                <w:szCs w:val="18"/>
              </w:rPr>
            </w:pPr>
          </w:p>
        </w:tc>
        <w:tc>
          <w:tcPr>
            <w:tcW w:w="1074" w:type="dxa"/>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auto"/>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auto"/>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auto"/>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1A4A15">
            <w:pPr>
              <w:jc w:val="center"/>
              <w:rPr>
                <w:rFonts w:ascii="Arial Narrow" w:eastAsia="Times New Roman" w:hAnsi="Arial Narrow" w:cs="Calibri"/>
                <w:sz w:val="18"/>
                <w:szCs w:val="18"/>
              </w:rPr>
            </w:pPr>
          </w:p>
        </w:tc>
        <w:tc>
          <w:tcPr>
            <w:tcW w:w="1073" w:type="dxa"/>
            <w:shd w:val="clear" w:color="auto" w:fill="FFFFFF" w:themeFill="background1"/>
            <w:vAlign w:val="center"/>
          </w:tcPr>
          <w:p w:rsidR="00D93956" w:rsidRPr="0089063E" w:rsidRDefault="00D93956" w:rsidP="001A4A15">
            <w:pPr>
              <w:jc w:val="center"/>
              <w:rPr>
                <w:rFonts w:ascii="Arial Narrow" w:eastAsia="Times New Roman" w:hAnsi="Arial Narrow" w:cs="Calibri"/>
                <w:sz w:val="18"/>
                <w:szCs w:val="18"/>
              </w:rPr>
            </w:pPr>
          </w:p>
        </w:tc>
        <w:tc>
          <w:tcPr>
            <w:tcW w:w="1074" w:type="dxa"/>
            <w:shd w:val="clear" w:color="auto" w:fill="0099E3" w:themeFill="accent1"/>
            <w:vAlign w:val="center"/>
          </w:tcPr>
          <w:p w:rsidR="00D93956" w:rsidRPr="0089063E" w:rsidRDefault="00D93956" w:rsidP="001A4A15">
            <w:pPr>
              <w:jc w:val="center"/>
              <w:rPr>
                <w:rFonts w:ascii="Arial Narrow" w:eastAsia="Times New Roman" w:hAnsi="Arial Narrow" w:cs="Calibri"/>
                <w:sz w:val="18"/>
                <w:szCs w:val="18"/>
              </w:rPr>
            </w:pPr>
          </w:p>
        </w:tc>
      </w:tr>
    </w:tbl>
    <w:p w:rsidR="004F10B4" w:rsidRDefault="004F10B4" w:rsidP="0097593B">
      <w:pPr>
        <w:spacing w:after="0"/>
        <w:rPr>
          <w:sz w:val="14"/>
          <w:szCs w:val="14"/>
        </w:rPr>
      </w:pPr>
    </w:p>
    <w:p w:rsidR="004F10B4" w:rsidRDefault="004F10B4">
      <w:pPr>
        <w:rPr>
          <w:sz w:val="14"/>
          <w:szCs w:val="14"/>
        </w:rPr>
      </w:pPr>
      <w:r>
        <w:rPr>
          <w:sz w:val="14"/>
          <w:szCs w:val="14"/>
        </w:rPr>
        <w:br w:type="page"/>
      </w:r>
    </w:p>
    <w:p w:rsidR="00AE2E58" w:rsidRPr="00DD6F54" w:rsidRDefault="00AE2E58" w:rsidP="0097593B">
      <w:pPr>
        <w:spacing w:after="0"/>
        <w:rPr>
          <w:sz w:val="14"/>
          <w:szCs w:val="14"/>
        </w:rPr>
      </w:pPr>
    </w:p>
    <w:tbl>
      <w:tblPr>
        <w:tblW w:w="2313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953"/>
        <w:gridCol w:w="6236"/>
        <w:gridCol w:w="6803"/>
        <w:gridCol w:w="2071"/>
        <w:gridCol w:w="2068"/>
      </w:tblGrid>
      <w:tr w:rsidR="00D93956" w:rsidRPr="00FD5227" w:rsidTr="00D93956">
        <w:trPr>
          <w:trHeight w:val="397"/>
        </w:trPr>
        <w:tc>
          <w:tcPr>
            <w:tcW w:w="5953"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93956" w:rsidRPr="00C46C1B" w:rsidRDefault="00D93956" w:rsidP="000A7E4B">
            <w:pPr>
              <w:spacing w:after="0"/>
              <w:rPr>
                <w:rFonts w:ascii="Arial Narrow" w:hAnsi="Arial Narrow" w:cs="Calibri"/>
                <w:b/>
                <w:bCs/>
                <w:sz w:val="20"/>
                <w:szCs w:val="20"/>
              </w:rPr>
            </w:pPr>
            <w:r w:rsidRPr="005F3459">
              <w:rPr>
                <w:rFonts w:ascii="Arial Narrow" w:hAnsi="Arial Narrow" w:cs="Calibri"/>
                <w:b/>
                <w:bCs/>
                <w:sz w:val="20"/>
                <w:szCs w:val="20"/>
              </w:rPr>
              <w:t xml:space="preserve">Levels </w:t>
            </w:r>
            <w:r>
              <w:rPr>
                <w:rFonts w:ascii="Arial Narrow" w:hAnsi="Arial Narrow" w:cs="Calibri"/>
                <w:b/>
                <w:bCs/>
                <w:sz w:val="20"/>
                <w:szCs w:val="20"/>
              </w:rPr>
              <w:t>1</w:t>
            </w:r>
            <w:r w:rsidRPr="005F3459">
              <w:rPr>
                <w:rFonts w:ascii="Arial Narrow" w:hAnsi="Arial Narrow" w:cs="Calibri"/>
                <w:b/>
                <w:bCs/>
                <w:sz w:val="20"/>
                <w:szCs w:val="20"/>
              </w:rPr>
              <w:t xml:space="preserve"> and </w:t>
            </w:r>
            <w:r>
              <w:rPr>
                <w:rFonts w:ascii="Arial Narrow" w:hAnsi="Arial Narrow" w:cs="Calibri"/>
                <w:b/>
                <w:bCs/>
                <w:sz w:val="20"/>
                <w:szCs w:val="20"/>
              </w:rPr>
              <w:t>2</w:t>
            </w:r>
            <w:r w:rsidRPr="005F3459">
              <w:rPr>
                <w:rFonts w:ascii="Arial Narrow" w:hAnsi="Arial Narrow" w:cs="Calibri"/>
                <w:b/>
                <w:bCs/>
                <w:sz w:val="20"/>
                <w:szCs w:val="20"/>
              </w:rPr>
              <w:t xml:space="preserve"> Achievement Standard</w:t>
            </w:r>
            <w:r w:rsidRPr="00FD5227">
              <w:rPr>
                <w:rFonts w:ascii="Calibri" w:hAnsi="Calibri" w:cs="Calibri"/>
                <w:sz w:val="20"/>
                <w:szCs w:val="20"/>
              </w:rPr>
              <w:t xml:space="preserve"> </w:t>
            </w:r>
          </w:p>
        </w:tc>
        <w:tc>
          <w:tcPr>
            <w:tcW w:w="6236" w:type="dxa"/>
            <w:tcBorders>
              <w:bottom w:val="single" w:sz="4" w:space="0" w:color="A6A6A6" w:themeColor="background1" w:themeShade="A6"/>
            </w:tcBorders>
            <w:shd w:val="clear" w:color="auto" w:fill="DCE4F0" w:themeFill="accent6" w:themeFillTint="33"/>
            <w:vAlign w:val="center"/>
          </w:tcPr>
          <w:p w:rsidR="00D93956" w:rsidRPr="007C26C7" w:rsidRDefault="00D93956" w:rsidP="000A7E4B">
            <w:pPr>
              <w:spacing w:after="0"/>
              <w:rPr>
                <w:rFonts w:ascii="Arial Narrow" w:hAnsi="Arial Narrow" w:cs="Calibri"/>
                <w:b/>
                <w:bCs/>
                <w:sz w:val="20"/>
                <w:szCs w:val="20"/>
              </w:rPr>
            </w:pPr>
            <w:r w:rsidRPr="005F3459">
              <w:rPr>
                <w:rFonts w:ascii="Arial Narrow" w:hAnsi="Arial Narrow" w:cs="Calibri"/>
                <w:b/>
                <w:bCs/>
                <w:sz w:val="20"/>
                <w:szCs w:val="20"/>
              </w:rPr>
              <w:t xml:space="preserve">Levels </w:t>
            </w:r>
            <w:r>
              <w:rPr>
                <w:rFonts w:ascii="Arial Narrow" w:hAnsi="Arial Narrow" w:cs="Calibri"/>
                <w:b/>
                <w:bCs/>
                <w:sz w:val="20"/>
                <w:szCs w:val="20"/>
              </w:rPr>
              <w:t>3</w:t>
            </w:r>
            <w:r w:rsidRPr="005F3459">
              <w:rPr>
                <w:rFonts w:ascii="Arial Narrow" w:hAnsi="Arial Narrow" w:cs="Calibri"/>
                <w:b/>
                <w:bCs/>
                <w:sz w:val="20"/>
                <w:szCs w:val="20"/>
              </w:rPr>
              <w:t xml:space="preserve"> and </w:t>
            </w:r>
            <w:r>
              <w:rPr>
                <w:rFonts w:ascii="Arial Narrow" w:hAnsi="Arial Narrow" w:cs="Calibri"/>
                <w:b/>
                <w:bCs/>
                <w:sz w:val="20"/>
                <w:szCs w:val="20"/>
              </w:rPr>
              <w:t>4</w:t>
            </w:r>
            <w:r w:rsidRPr="005F3459">
              <w:rPr>
                <w:rFonts w:ascii="Arial Narrow" w:hAnsi="Arial Narrow" w:cs="Calibri"/>
                <w:b/>
                <w:bCs/>
                <w:sz w:val="20"/>
                <w:szCs w:val="20"/>
              </w:rPr>
              <w:t xml:space="preserve"> Achievement Standard</w:t>
            </w:r>
            <w:r>
              <w:rPr>
                <w:rFonts w:ascii="Arial Narrow" w:hAnsi="Arial Narrow" w:cs="Calibri"/>
                <w:b/>
                <w:bCs/>
                <w:sz w:val="20"/>
                <w:szCs w:val="20"/>
              </w:rPr>
              <w:t xml:space="preserve"> </w:t>
            </w:r>
            <w:r w:rsidRPr="00FD5227">
              <w:rPr>
                <w:rFonts w:ascii="Calibri" w:hAnsi="Calibri" w:cs="Calibri"/>
                <w:sz w:val="18"/>
                <w:szCs w:val="18"/>
              </w:rPr>
              <w:t>Separated by line. Number in brackets, E.g. (3), is used as an identifier in various parts of the template.</w:t>
            </w:r>
          </w:p>
        </w:tc>
        <w:tc>
          <w:tcPr>
            <w:tcW w:w="6803" w:type="dxa"/>
            <w:tcBorders>
              <w:bottom w:val="single" w:sz="4" w:space="0" w:color="A6A6A6" w:themeColor="background1" w:themeShade="A6"/>
            </w:tcBorders>
            <w:shd w:val="clear" w:color="auto" w:fill="DCE4F0" w:themeFill="accent6" w:themeFillTint="33"/>
          </w:tcPr>
          <w:p w:rsidR="00D93956" w:rsidRPr="005B0149" w:rsidRDefault="00D93956" w:rsidP="000A7E4B">
            <w:pPr>
              <w:spacing w:after="0"/>
              <w:jc w:val="center"/>
              <w:rPr>
                <w:rFonts w:ascii="Calibri" w:hAnsi="Calibri" w:cs="Calibri"/>
                <w:b/>
              </w:rPr>
            </w:pPr>
            <w:r w:rsidRPr="005F3459">
              <w:rPr>
                <w:rFonts w:ascii="Arial Narrow" w:hAnsi="Arial Narrow" w:cs="Calibri"/>
                <w:b/>
                <w:bCs/>
                <w:sz w:val="20"/>
                <w:szCs w:val="20"/>
              </w:rPr>
              <w:t xml:space="preserve">Levels </w:t>
            </w:r>
            <w:r>
              <w:rPr>
                <w:rFonts w:ascii="Arial Narrow" w:hAnsi="Arial Narrow" w:cs="Calibri"/>
                <w:b/>
                <w:bCs/>
                <w:sz w:val="20"/>
                <w:szCs w:val="20"/>
              </w:rPr>
              <w:t>5</w:t>
            </w:r>
            <w:r w:rsidRPr="005F3459">
              <w:rPr>
                <w:rFonts w:ascii="Arial Narrow" w:hAnsi="Arial Narrow" w:cs="Calibri"/>
                <w:b/>
                <w:bCs/>
                <w:sz w:val="20"/>
                <w:szCs w:val="20"/>
              </w:rPr>
              <w:t xml:space="preserve"> and </w:t>
            </w:r>
            <w:r>
              <w:rPr>
                <w:rFonts w:ascii="Arial Narrow" w:hAnsi="Arial Narrow" w:cs="Calibri"/>
                <w:b/>
                <w:bCs/>
                <w:sz w:val="20"/>
                <w:szCs w:val="20"/>
              </w:rPr>
              <w:t>6</w:t>
            </w:r>
            <w:r w:rsidRPr="005F3459">
              <w:rPr>
                <w:rFonts w:ascii="Arial Narrow" w:hAnsi="Arial Narrow" w:cs="Calibri"/>
                <w:b/>
                <w:bCs/>
                <w:sz w:val="20"/>
                <w:szCs w:val="20"/>
              </w:rPr>
              <w:t xml:space="preserve"> Achievement Standard</w:t>
            </w:r>
          </w:p>
        </w:tc>
        <w:tc>
          <w:tcPr>
            <w:tcW w:w="4139" w:type="dxa"/>
            <w:gridSpan w:val="2"/>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93956" w:rsidRPr="0097593B" w:rsidRDefault="00D93956" w:rsidP="000A7E4B">
            <w:pPr>
              <w:spacing w:after="0"/>
              <w:jc w:val="center"/>
              <w:rPr>
                <w:rFonts w:ascii="Arial Narrow" w:hAnsi="Arial Narrow" w:cs="Calibri"/>
                <w:sz w:val="18"/>
                <w:szCs w:val="18"/>
              </w:rPr>
            </w:pPr>
            <w:r w:rsidRPr="005B0149">
              <w:rPr>
                <w:rFonts w:ascii="Calibri" w:hAnsi="Calibri" w:cs="Calibri"/>
                <w:b/>
              </w:rPr>
              <w:t>Focus Areas</w:t>
            </w:r>
          </w:p>
        </w:tc>
      </w:tr>
      <w:tr w:rsidR="00D93956" w:rsidRPr="00FD5227" w:rsidTr="00D93956">
        <w:trPr>
          <w:trHeight w:val="2770"/>
        </w:trPr>
        <w:tc>
          <w:tcPr>
            <w:tcW w:w="5953" w:type="dxa"/>
            <w:tcBorders>
              <w:bottom w:val="single" w:sz="4" w:space="0" w:color="A6A6A6" w:themeColor="background1" w:themeShade="A6"/>
              <w:right w:val="single" w:sz="4" w:space="0" w:color="A6A6A6" w:themeColor="background1" w:themeShade="A6"/>
            </w:tcBorders>
          </w:tcPr>
          <w:p w:rsidR="00D93956" w:rsidRPr="005F3459" w:rsidRDefault="00D93956" w:rsidP="00D93956">
            <w:pPr>
              <w:shd w:val="clear" w:color="auto" w:fill="FFFFFF"/>
              <w:spacing w:after="0" w:line="234" w:lineRule="atLeast"/>
              <w:textAlignment w:val="baseline"/>
              <w:rPr>
                <w:rFonts w:ascii="Arial Narrow" w:hAnsi="Arial Narrow" w:cs="Arial"/>
                <w:sz w:val="18"/>
                <w:szCs w:val="18"/>
                <w:lang w:eastAsia="en-AU"/>
              </w:rPr>
            </w:pPr>
            <w:r w:rsidRPr="005F3459">
              <w:rPr>
                <w:rFonts w:ascii="Arial Narrow" w:hAnsi="Arial Narrow" w:cs="Arial"/>
                <w:sz w:val="18"/>
                <w:szCs w:val="18"/>
                <w:lang w:eastAsia="en-AU"/>
              </w:rPr>
              <w:t>By the end of Level 2</w:t>
            </w:r>
          </w:p>
          <w:p w:rsidR="00D93956" w:rsidRPr="005F3459" w:rsidRDefault="00D93956" w:rsidP="00D93956">
            <w:pPr>
              <w:pStyle w:val="ListParagraph"/>
              <w:numPr>
                <w:ilvl w:val="0"/>
                <w:numId w:val="25"/>
              </w:numPr>
              <w:shd w:val="clear" w:color="auto" w:fill="FFFFFF"/>
              <w:spacing w:after="240" w:line="234" w:lineRule="atLeast"/>
              <w:textAlignment w:val="baseline"/>
              <w:rPr>
                <w:rFonts w:ascii="Arial Narrow" w:hAnsi="Arial Narrow" w:cs="Arial"/>
                <w:sz w:val="18"/>
                <w:szCs w:val="18"/>
                <w:lang w:eastAsia="en-AU"/>
              </w:rPr>
            </w:pPr>
            <w:r w:rsidRPr="005F3459">
              <w:rPr>
                <w:rFonts w:ascii="Arial Narrow" w:hAnsi="Arial Narrow" w:cs="Arial"/>
                <w:sz w:val="18"/>
                <w:szCs w:val="18"/>
                <w:lang w:eastAsia="en-AU"/>
              </w:rPr>
              <w:t xml:space="preserve">Students describe changes that occur as they grow older. </w:t>
            </w:r>
          </w:p>
          <w:p w:rsidR="00D93956" w:rsidRPr="005F3459" w:rsidRDefault="00D93956" w:rsidP="00D93956">
            <w:pPr>
              <w:pStyle w:val="ListParagraph"/>
              <w:numPr>
                <w:ilvl w:val="0"/>
                <w:numId w:val="25"/>
              </w:numPr>
              <w:shd w:val="clear" w:color="auto" w:fill="FFFFFF"/>
              <w:spacing w:after="240" w:line="234" w:lineRule="atLeast"/>
              <w:textAlignment w:val="baseline"/>
              <w:rPr>
                <w:rFonts w:ascii="Arial Narrow" w:hAnsi="Arial Narrow" w:cs="Arial"/>
                <w:sz w:val="18"/>
                <w:szCs w:val="18"/>
                <w:lang w:eastAsia="en-AU"/>
              </w:rPr>
            </w:pPr>
            <w:r w:rsidRPr="005F3459">
              <w:rPr>
                <w:rFonts w:ascii="Arial Narrow" w:hAnsi="Arial Narrow" w:cs="Arial"/>
                <w:sz w:val="18"/>
                <w:szCs w:val="18"/>
                <w:lang w:eastAsia="en-AU"/>
              </w:rPr>
              <w:t>They recognise how strengths and achievements contribute to identities.</w:t>
            </w:r>
            <w:r>
              <w:rPr>
                <w:rFonts w:ascii="Arial Narrow" w:hAnsi="Arial Narrow" w:cs="Arial"/>
                <w:sz w:val="18"/>
                <w:szCs w:val="18"/>
                <w:lang w:eastAsia="en-AU"/>
              </w:rPr>
              <w:t xml:space="preserve"> </w:t>
            </w:r>
          </w:p>
          <w:p w:rsidR="00D93956" w:rsidRPr="005F3459" w:rsidRDefault="00D93956" w:rsidP="00D93956">
            <w:pPr>
              <w:pStyle w:val="ListParagraph"/>
              <w:numPr>
                <w:ilvl w:val="0"/>
                <w:numId w:val="25"/>
              </w:numPr>
              <w:shd w:val="clear" w:color="auto" w:fill="FFFFFF"/>
              <w:spacing w:after="240" w:line="234" w:lineRule="atLeast"/>
              <w:textAlignment w:val="baseline"/>
              <w:rPr>
                <w:rFonts w:ascii="Arial Narrow" w:hAnsi="Arial Narrow" w:cs="Arial"/>
                <w:sz w:val="18"/>
                <w:szCs w:val="18"/>
                <w:lang w:eastAsia="en-AU"/>
              </w:rPr>
            </w:pPr>
            <w:r w:rsidRPr="005F3459">
              <w:rPr>
                <w:rFonts w:ascii="Arial Narrow" w:hAnsi="Arial Narrow" w:cs="Arial"/>
                <w:sz w:val="18"/>
                <w:szCs w:val="18"/>
                <w:lang w:eastAsia="en-AU"/>
              </w:rPr>
              <w:t xml:space="preserve">They understand how emotional responses impact on others’ feelings. </w:t>
            </w:r>
          </w:p>
          <w:p w:rsidR="00D93956" w:rsidRPr="005F3459" w:rsidRDefault="00D93956" w:rsidP="00D93956">
            <w:pPr>
              <w:pStyle w:val="ListParagraph"/>
              <w:numPr>
                <w:ilvl w:val="0"/>
                <w:numId w:val="25"/>
              </w:numPr>
              <w:shd w:val="clear" w:color="auto" w:fill="FFFFFF"/>
              <w:spacing w:after="240" w:line="234" w:lineRule="atLeast"/>
              <w:textAlignment w:val="baseline"/>
              <w:rPr>
                <w:rFonts w:ascii="Arial Narrow" w:hAnsi="Arial Narrow" w:cs="Arial"/>
                <w:sz w:val="18"/>
                <w:szCs w:val="18"/>
                <w:lang w:eastAsia="en-AU"/>
              </w:rPr>
            </w:pPr>
            <w:r w:rsidRPr="005F3459">
              <w:rPr>
                <w:rFonts w:ascii="Arial Narrow" w:hAnsi="Arial Narrow" w:cs="Arial"/>
                <w:sz w:val="18"/>
                <w:szCs w:val="18"/>
                <w:lang w:eastAsia="en-AU"/>
              </w:rPr>
              <w:t xml:space="preserve">They examine messages related to health decisions and describe how to help keep themselves and others healthy, safe and physically active. </w:t>
            </w:r>
          </w:p>
          <w:p w:rsidR="00D93956" w:rsidRPr="005F3459" w:rsidRDefault="00D93956" w:rsidP="00D93956">
            <w:pPr>
              <w:pStyle w:val="ListParagraph"/>
              <w:numPr>
                <w:ilvl w:val="0"/>
                <w:numId w:val="25"/>
              </w:numPr>
              <w:shd w:val="clear" w:color="auto" w:fill="FFFFFF"/>
              <w:spacing w:after="240" w:line="234" w:lineRule="atLeast"/>
              <w:textAlignment w:val="baseline"/>
              <w:rPr>
                <w:rFonts w:ascii="Arial Narrow" w:hAnsi="Arial Narrow" w:cs="Arial"/>
                <w:sz w:val="18"/>
                <w:szCs w:val="18"/>
                <w:lang w:eastAsia="en-AU"/>
              </w:rPr>
            </w:pPr>
            <w:r w:rsidRPr="005F3459">
              <w:rPr>
                <w:rFonts w:ascii="Arial Narrow" w:hAnsi="Arial Narrow" w:cs="Arial"/>
                <w:sz w:val="18"/>
                <w:szCs w:val="18"/>
                <w:lang w:eastAsia="en-AU"/>
              </w:rPr>
              <w:t>They identify areas where they can be active and how the body reacts to different physical activities.</w:t>
            </w:r>
            <w:r>
              <w:rPr>
                <w:rFonts w:ascii="Arial Narrow" w:hAnsi="Arial Narrow" w:cs="Arial"/>
                <w:sz w:val="18"/>
                <w:szCs w:val="18"/>
                <w:lang w:eastAsia="en-AU"/>
              </w:rPr>
              <w:t xml:space="preserve"> </w:t>
            </w:r>
          </w:p>
          <w:p w:rsidR="00D93956" w:rsidRPr="005F3459" w:rsidRDefault="00D93956" w:rsidP="00D93956">
            <w:pPr>
              <w:pStyle w:val="ListParagraph"/>
              <w:numPr>
                <w:ilvl w:val="0"/>
                <w:numId w:val="25"/>
              </w:numPr>
              <w:shd w:val="clear" w:color="auto" w:fill="FFFFFF"/>
              <w:spacing w:after="240" w:line="234" w:lineRule="atLeast"/>
              <w:textAlignment w:val="baseline"/>
              <w:rPr>
                <w:rFonts w:ascii="Arial Narrow" w:hAnsi="Arial Narrow" w:cs="Arial"/>
                <w:sz w:val="18"/>
                <w:szCs w:val="18"/>
                <w:lang w:eastAsia="en-AU"/>
              </w:rPr>
            </w:pPr>
            <w:r w:rsidRPr="005F3459">
              <w:rPr>
                <w:rFonts w:ascii="Arial Narrow" w:hAnsi="Arial Narrow" w:cs="Arial"/>
                <w:sz w:val="18"/>
                <w:szCs w:val="18"/>
                <w:lang w:eastAsia="en-AU"/>
              </w:rPr>
              <w:t xml:space="preserve">Students demonstrate positive ways to interact with others. </w:t>
            </w:r>
          </w:p>
          <w:p w:rsidR="00D93956" w:rsidRPr="005F3459" w:rsidRDefault="00D93956" w:rsidP="00D93956">
            <w:pPr>
              <w:pStyle w:val="ListParagraph"/>
              <w:numPr>
                <w:ilvl w:val="0"/>
                <w:numId w:val="25"/>
              </w:numPr>
              <w:shd w:val="clear" w:color="auto" w:fill="FFFFFF"/>
              <w:spacing w:after="240" w:line="234" w:lineRule="atLeast"/>
              <w:textAlignment w:val="baseline"/>
              <w:rPr>
                <w:rFonts w:ascii="Arial Narrow" w:hAnsi="Arial Narrow" w:cs="Arial"/>
                <w:sz w:val="18"/>
                <w:szCs w:val="18"/>
                <w:lang w:eastAsia="en-AU"/>
              </w:rPr>
            </w:pPr>
            <w:r w:rsidRPr="005F3459">
              <w:rPr>
                <w:rFonts w:ascii="Arial Narrow" w:hAnsi="Arial Narrow" w:cs="Arial"/>
                <w:sz w:val="18"/>
                <w:szCs w:val="18"/>
                <w:lang w:eastAsia="en-AU"/>
              </w:rPr>
              <w:t xml:space="preserve">They select strategies at home and/or school to keep themselves healthy and safe and are able to ask for help with tasks or problems. </w:t>
            </w:r>
          </w:p>
          <w:p w:rsidR="00D93956" w:rsidRDefault="00D93956" w:rsidP="00D93956">
            <w:pPr>
              <w:pStyle w:val="ListParagraph"/>
              <w:numPr>
                <w:ilvl w:val="0"/>
                <w:numId w:val="25"/>
              </w:numPr>
              <w:shd w:val="clear" w:color="auto" w:fill="FFFFFF"/>
              <w:spacing w:after="240" w:line="234" w:lineRule="atLeast"/>
              <w:textAlignment w:val="baseline"/>
              <w:rPr>
                <w:rFonts w:ascii="Arial Narrow" w:hAnsi="Arial Narrow" w:cs="Arial"/>
                <w:sz w:val="18"/>
                <w:szCs w:val="18"/>
              </w:rPr>
            </w:pPr>
            <w:r w:rsidRPr="005F3459">
              <w:rPr>
                <w:rFonts w:ascii="Arial Narrow" w:hAnsi="Arial Narrow" w:cs="Arial"/>
                <w:sz w:val="18"/>
                <w:szCs w:val="18"/>
                <w:lang w:eastAsia="en-AU"/>
              </w:rPr>
              <w:t>They demonstrate fundamental movement skills in different movement situations and test alternatives to solve movement challenges.</w:t>
            </w:r>
            <w:r>
              <w:rPr>
                <w:rFonts w:ascii="Arial Narrow" w:hAnsi="Arial Narrow" w:cs="Arial"/>
                <w:sz w:val="18"/>
                <w:szCs w:val="18"/>
                <w:lang w:eastAsia="en-AU"/>
              </w:rPr>
              <w:t xml:space="preserve"> </w:t>
            </w:r>
          </w:p>
          <w:p w:rsidR="00D93956" w:rsidRPr="003C5C5C" w:rsidRDefault="00D93956" w:rsidP="00D93956">
            <w:pPr>
              <w:pStyle w:val="ListParagraph"/>
              <w:numPr>
                <w:ilvl w:val="0"/>
                <w:numId w:val="25"/>
              </w:numPr>
              <w:shd w:val="clear" w:color="auto" w:fill="FFFFFF"/>
              <w:spacing w:after="240" w:line="234" w:lineRule="atLeast"/>
              <w:textAlignment w:val="baseline"/>
              <w:rPr>
                <w:rFonts w:ascii="Arial Narrow" w:hAnsi="Arial Narrow" w:cs="Arial"/>
                <w:sz w:val="18"/>
                <w:szCs w:val="18"/>
              </w:rPr>
            </w:pPr>
            <w:r w:rsidRPr="005F3459">
              <w:rPr>
                <w:rFonts w:ascii="Arial Narrow" w:hAnsi="Arial Narrow" w:cs="Arial"/>
                <w:sz w:val="18"/>
                <w:szCs w:val="18"/>
                <w:lang w:eastAsia="en-AU"/>
              </w:rPr>
              <w:t>They perform movement sequences that incorporate the elements of movement.</w:t>
            </w:r>
          </w:p>
        </w:tc>
        <w:tc>
          <w:tcPr>
            <w:tcW w:w="6236" w:type="dxa"/>
            <w:tcBorders>
              <w:bottom w:val="single" w:sz="4" w:space="0" w:color="A6A6A6" w:themeColor="background1" w:themeShade="A6"/>
            </w:tcBorders>
          </w:tcPr>
          <w:p w:rsidR="00D93956" w:rsidRPr="003C5C5C" w:rsidRDefault="00D93956" w:rsidP="00D93956">
            <w:pPr>
              <w:pStyle w:val="NormalWeb"/>
              <w:spacing w:before="0" w:beforeAutospacing="0" w:after="0" w:afterAutospacing="0"/>
              <w:rPr>
                <w:rFonts w:ascii="Arial Narrow" w:hAnsi="Arial Narrow" w:cs="Arial"/>
                <w:sz w:val="18"/>
                <w:szCs w:val="18"/>
              </w:rPr>
            </w:pPr>
            <w:r>
              <w:rPr>
                <w:rFonts w:ascii="Arial Narrow" w:hAnsi="Arial Narrow" w:cs="Arial"/>
                <w:sz w:val="18"/>
                <w:szCs w:val="18"/>
              </w:rPr>
              <w:t xml:space="preserve"> </w:t>
            </w:r>
            <w:r w:rsidRPr="003C5C5C">
              <w:rPr>
                <w:rFonts w:ascii="Arial Narrow" w:hAnsi="Arial Narrow" w:cs="Arial"/>
                <w:sz w:val="18"/>
                <w:szCs w:val="18"/>
              </w:rPr>
              <w:t>By the end of Level 4</w:t>
            </w:r>
          </w:p>
          <w:p w:rsidR="00D93956" w:rsidRPr="003C5C5C" w:rsidRDefault="00D93956" w:rsidP="00D93956">
            <w:pPr>
              <w:pStyle w:val="NormalWeb"/>
              <w:numPr>
                <w:ilvl w:val="0"/>
                <w:numId w:val="16"/>
              </w:numPr>
              <w:spacing w:before="0" w:beforeAutospacing="0" w:after="0"/>
              <w:rPr>
                <w:rFonts w:ascii="Arial Narrow" w:hAnsi="Arial Narrow" w:cs="Arial"/>
                <w:sz w:val="18"/>
                <w:szCs w:val="18"/>
              </w:rPr>
            </w:pPr>
            <w:r w:rsidRPr="003C5C5C">
              <w:rPr>
                <w:rFonts w:ascii="Arial Narrow" w:hAnsi="Arial Narrow" w:cs="Arial"/>
                <w:sz w:val="18"/>
                <w:szCs w:val="18"/>
              </w:rPr>
              <w:t xml:space="preserve">Students recognise strategies for managing change. </w:t>
            </w:r>
            <w:r>
              <w:rPr>
                <w:rFonts w:ascii="Arial Narrow" w:hAnsi="Arial Narrow" w:cs="Arial"/>
                <w:sz w:val="18"/>
                <w:szCs w:val="18"/>
              </w:rPr>
              <w:t>(1)</w:t>
            </w:r>
          </w:p>
          <w:p w:rsidR="00D93956" w:rsidRPr="003C5C5C" w:rsidRDefault="00D93956" w:rsidP="00D93956">
            <w:pPr>
              <w:pStyle w:val="NormalWeb"/>
              <w:numPr>
                <w:ilvl w:val="0"/>
                <w:numId w:val="16"/>
              </w:numPr>
              <w:spacing w:after="0"/>
              <w:rPr>
                <w:rFonts w:ascii="Arial Narrow" w:hAnsi="Arial Narrow" w:cs="Arial"/>
                <w:sz w:val="18"/>
                <w:szCs w:val="18"/>
              </w:rPr>
            </w:pPr>
            <w:r w:rsidRPr="003C5C5C">
              <w:rPr>
                <w:rFonts w:ascii="Arial Narrow" w:hAnsi="Arial Narrow" w:cs="Arial"/>
                <w:sz w:val="18"/>
                <w:szCs w:val="18"/>
              </w:rPr>
              <w:t xml:space="preserve">They examine influences that strengthen identities. </w:t>
            </w:r>
            <w:r>
              <w:rPr>
                <w:rFonts w:ascii="Arial Narrow" w:hAnsi="Arial Narrow" w:cs="Arial"/>
                <w:sz w:val="18"/>
                <w:szCs w:val="18"/>
              </w:rPr>
              <w:t>(2)</w:t>
            </w:r>
          </w:p>
          <w:p w:rsidR="00D93956" w:rsidRPr="003C5C5C" w:rsidRDefault="00D93956" w:rsidP="00D93956">
            <w:pPr>
              <w:pStyle w:val="NormalWeb"/>
              <w:numPr>
                <w:ilvl w:val="0"/>
                <w:numId w:val="16"/>
              </w:numPr>
              <w:spacing w:after="0"/>
              <w:rPr>
                <w:rFonts w:ascii="Arial Narrow" w:hAnsi="Arial Narrow" w:cs="Arial"/>
                <w:sz w:val="18"/>
                <w:szCs w:val="18"/>
              </w:rPr>
            </w:pPr>
            <w:r w:rsidRPr="003C5C5C">
              <w:rPr>
                <w:rFonts w:ascii="Arial Narrow" w:hAnsi="Arial Narrow" w:cs="Arial"/>
                <w:sz w:val="18"/>
                <w:szCs w:val="18"/>
              </w:rPr>
              <w:t xml:space="preserve">They investigate how emotional responses vary and understand how to interact positively with others in different situations including in physical activities. </w:t>
            </w:r>
            <w:r>
              <w:rPr>
                <w:rFonts w:ascii="Arial Narrow" w:hAnsi="Arial Narrow" w:cs="Arial"/>
                <w:sz w:val="18"/>
                <w:szCs w:val="18"/>
              </w:rPr>
              <w:t>(3)</w:t>
            </w:r>
          </w:p>
          <w:p w:rsidR="00D93956" w:rsidRPr="003C5C5C" w:rsidRDefault="00D93956" w:rsidP="00D93956">
            <w:pPr>
              <w:pStyle w:val="NormalWeb"/>
              <w:numPr>
                <w:ilvl w:val="0"/>
                <w:numId w:val="16"/>
              </w:numPr>
              <w:spacing w:after="0"/>
              <w:rPr>
                <w:rFonts w:ascii="Arial Narrow" w:hAnsi="Arial Narrow" w:cs="Arial"/>
                <w:sz w:val="18"/>
                <w:szCs w:val="18"/>
              </w:rPr>
            </w:pPr>
            <w:r w:rsidRPr="003C5C5C">
              <w:rPr>
                <w:rFonts w:ascii="Arial Narrow" w:hAnsi="Arial Narrow" w:cs="Arial"/>
                <w:sz w:val="18"/>
                <w:szCs w:val="18"/>
              </w:rPr>
              <w:t>Students interpret health messages and discuss the influences on healthy and safe choices.</w:t>
            </w:r>
            <w:r>
              <w:rPr>
                <w:rFonts w:ascii="Arial Narrow" w:hAnsi="Arial Narrow" w:cs="Arial"/>
                <w:sz w:val="18"/>
                <w:szCs w:val="18"/>
              </w:rPr>
              <w:t xml:space="preserve"> (4)</w:t>
            </w:r>
            <w:r w:rsidRPr="003C5C5C">
              <w:rPr>
                <w:rFonts w:ascii="Arial Narrow" w:hAnsi="Arial Narrow" w:cs="Arial"/>
                <w:sz w:val="18"/>
                <w:szCs w:val="18"/>
              </w:rPr>
              <w:t xml:space="preserve"> </w:t>
            </w:r>
          </w:p>
          <w:p w:rsidR="00D93956" w:rsidRPr="003C5C5C" w:rsidRDefault="00D93956" w:rsidP="00D93956">
            <w:pPr>
              <w:pStyle w:val="NormalWeb"/>
              <w:numPr>
                <w:ilvl w:val="0"/>
                <w:numId w:val="16"/>
              </w:numPr>
              <w:spacing w:after="0"/>
              <w:rPr>
                <w:rFonts w:ascii="Arial Narrow" w:hAnsi="Arial Narrow" w:cs="Arial"/>
                <w:sz w:val="18"/>
                <w:szCs w:val="18"/>
              </w:rPr>
            </w:pPr>
            <w:r w:rsidRPr="003C5C5C">
              <w:rPr>
                <w:rFonts w:ascii="Arial Narrow" w:hAnsi="Arial Narrow" w:cs="Arial"/>
                <w:sz w:val="18"/>
                <w:szCs w:val="18"/>
              </w:rPr>
              <w:t xml:space="preserve">They understand the benefits of being fit and physically active. </w:t>
            </w:r>
            <w:r>
              <w:rPr>
                <w:rFonts w:ascii="Arial Narrow" w:hAnsi="Arial Narrow" w:cs="Arial"/>
                <w:sz w:val="18"/>
                <w:szCs w:val="18"/>
              </w:rPr>
              <w:t>(5)</w:t>
            </w:r>
          </w:p>
          <w:p w:rsidR="00D93956" w:rsidRPr="003C5C5C" w:rsidRDefault="00D93956" w:rsidP="00D93956">
            <w:pPr>
              <w:pStyle w:val="NormalWeb"/>
              <w:numPr>
                <w:ilvl w:val="0"/>
                <w:numId w:val="16"/>
              </w:numPr>
              <w:spacing w:after="0"/>
              <w:rPr>
                <w:rFonts w:ascii="Arial Narrow" w:hAnsi="Arial Narrow" w:cs="Arial"/>
                <w:sz w:val="18"/>
                <w:szCs w:val="18"/>
              </w:rPr>
            </w:pPr>
            <w:r w:rsidRPr="003C5C5C">
              <w:rPr>
                <w:rFonts w:ascii="Arial Narrow" w:hAnsi="Arial Narrow" w:cs="Arial"/>
                <w:sz w:val="18"/>
                <w:szCs w:val="18"/>
              </w:rPr>
              <w:t>They describe the connections they have to their community and how these can promote health and wellbeing.</w:t>
            </w:r>
            <w:r>
              <w:rPr>
                <w:rFonts w:ascii="Arial Narrow" w:hAnsi="Arial Narrow" w:cs="Arial"/>
                <w:sz w:val="18"/>
                <w:szCs w:val="18"/>
              </w:rPr>
              <w:t xml:space="preserve"> (6)</w:t>
            </w:r>
          </w:p>
          <w:p w:rsidR="00D93956" w:rsidRPr="003C5C5C" w:rsidRDefault="00D93956" w:rsidP="00D93956">
            <w:pPr>
              <w:pStyle w:val="NormalWeb"/>
              <w:numPr>
                <w:ilvl w:val="0"/>
                <w:numId w:val="16"/>
              </w:numPr>
              <w:spacing w:after="0"/>
              <w:rPr>
                <w:rFonts w:ascii="Arial Narrow" w:hAnsi="Arial Narrow" w:cs="Arial"/>
                <w:sz w:val="18"/>
                <w:szCs w:val="18"/>
              </w:rPr>
            </w:pPr>
            <w:r w:rsidRPr="003C5C5C">
              <w:rPr>
                <w:rFonts w:ascii="Arial Narrow" w:hAnsi="Arial Narrow" w:cs="Arial"/>
                <w:sz w:val="18"/>
                <w:szCs w:val="18"/>
              </w:rPr>
              <w:t xml:space="preserve">Students apply strategies for working cooperatively and apply rules fairly. </w:t>
            </w:r>
            <w:r>
              <w:rPr>
                <w:rFonts w:ascii="Arial Narrow" w:hAnsi="Arial Narrow" w:cs="Arial"/>
                <w:sz w:val="18"/>
                <w:szCs w:val="18"/>
              </w:rPr>
              <w:t>(7)</w:t>
            </w:r>
          </w:p>
          <w:p w:rsidR="00D93956" w:rsidRPr="003C5C5C" w:rsidRDefault="00D93956" w:rsidP="00D93956">
            <w:pPr>
              <w:pStyle w:val="NormalWeb"/>
              <w:numPr>
                <w:ilvl w:val="0"/>
                <w:numId w:val="16"/>
              </w:numPr>
              <w:spacing w:after="0"/>
              <w:rPr>
                <w:rFonts w:ascii="Arial Narrow" w:hAnsi="Arial Narrow" w:cs="Arial"/>
                <w:sz w:val="18"/>
                <w:szCs w:val="18"/>
              </w:rPr>
            </w:pPr>
            <w:r w:rsidRPr="003C5C5C">
              <w:rPr>
                <w:rFonts w:ascii="Arial Narrow" w:hAnsi="Arial Narrow" w:cs="Arial"/>
                <w:sz w:val="18"/>
                <w:szCs w:val="18"/>
              </w:rPr>
              <w:t xml:space="preserve">They select and demonstrate strategies that help them stay safe, healthy and active at home, at school and in the community. </w:t>
            </w:r>
            <w:r>
              <w:rPr>
                <w:rFonts w:ascii="Arial Narrow" w:hAnsi="Arial Narrow" w:cs="Arial"/>
                <w:sz w:val="18"/>
                <w:szCs w:val="18"/>
              </w:rPr>
              <w:t>(8)</w:t>
            </w:r>
          </w:p>
          <w:p w:rsidR="00D93956" w:rsidRPr="00D93956" w:rsidRDefault="00D93956" w:rsidP="00D93956">
            <w:pPr>
              <w:pStyle w:val="NormalWeb"/>
              <w:numPr>
                <w:ilvl w:val="0"/>
                <w:numId w:val="16"/>
              </w:numPr>
              <w:spacing w:after="0"/>
              <w:rPr>
                <w:rFonts w:cs="Arial"/>
                <w:color w:val="535353"/>
                <w:sz w:val="18"/>
                <w:szCs w:val="18"/>
              </w:rPr>
            </w:pPr>
            <w:r w:rsidRPr="003C5C5C">
              <w:rPr>
                <w:rFonts w:ascii="Arial Narrow" w:hAnsi="Arial Narrow" w:cs="Arial"/>
                <w:sz w:val="18"/>
                <w:szCs w:val="18"/>
              </w:rPr>
              <w:t xml:space="preserve">They refine fundamental movement skills and apply movement concepts and strategies in different physical activities and to solve movement challenges. </w:t>
            </w:r>
            <w:r>
              <w:rPr>
                <w:rFonts w:ascii="Arial Narrow" w:hAnsi="Arial Narrow" w:cs="Arial"/>
                <w:sz w:val="18"/>
                <w:szCs w:val="18"/>
              </w:rPr>
              <w:t>(9)</w:t>
            </w:r>
          </w:p>
          <w:p w:rsidR="00D93956" w:rsidRPr="005F3459" w:rsidRDefault="00D93956" w:rsidP="00D93956">
            <w:pPr>
              <w:pStyle w:val="NormalWeb"/>
              <w:numPr>
                <w:ilvl w:val="0"/>
                <w:numId w:val="16"/>
              </w:numPr>
              <w:spacing w:after="0"/>
              <w:rPr>
                <w:rFonts w:cs="Arial"/>
                <w:color w:val="535353"/>
                <w:sz w:val="18"/>
                <w:szCs w:val="18"/>
              </w:rPr>
            </w:pPr>
            <w:r w:rsidRPr="003C5C5C">
              <w:rPr>
                <w:rFonts w:ascii="Arial Narrow" w:hAnsi="Arial Narrow" w:cs="Arial"/>
                <w:sz w:val="18"/>
                <w:szCs w:val="18"/>
              </w:rPr>
              <w:t>They create and perform movement sequences using fundamental movement skills and the elements of movement.</w:t>
            </w:r>
            <w:r>
              <w:rPr>
                <w:rFonts w:ascii="Arial Narrow" w:hAnsi="Arial Narrow" w:cs="Arial"/>
                <w:sz w:val="18"/>
                <w:szCs w:val="18"/>
              </w:rPr>
              <w:t xml:space="preserve"> (10)</w:t>
            </w:r>
          </w:p>
        </w:tc>
        <w:tc>
          <w:tcPr>
            <w:tcW w:w="6803" w:type="dxa"/>
            <w:tcBorders>
              <w:bottom w:val="single" w:sz="4" w:space="0" w:color="A6A6A6" w:themeColor="background1" w:themeShade="A6"/>
            </w:tcBorders>
          </w:tcPr>
          <w:p w:rsidR="00D93956" w:rsidRPr="007C26C7" w:rsidRDefault="00D93956" w:rsidP="00D93956">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7C26C7">
              <w:rPr>
                <w:rFonts w:ascii="Arial Narrow" w:hAnsi="Arial Narrow" w:cs="Arial"/>
                <w:sz w:val="18"/>
                <w:szCs w:val="18"/>
              </w:rPr>
              <w:t>By the end of Level 6</w:t>
            </w:r>
          </w:p>
          <w:p w:rsidR="00D93956" w:rsidRPr="007C26C7" w:rsidRDefault="00D93956" w:rsidP="00D93956">
            <w:pPr>
              <w:pStyle w:val="NormalWeb"/>
              <w:numPr>
                <w:ilvl w:val="0"/>
                <w:numId w:val="16"/>
              </w:numPr>
              <w:shd w:val="clear" w:color="auto" w:fill="FFFFFF"/>
              <w:spacing w:before="0" w:beforeAutospacing="0" w:after="0" w:afterAutospacing="0" w:line="234" w:lineRule="atLeast"/>
              <w:textAlignment w:val="baseline"/>
              <w:rPr>
                <w:rFonts w:ascii="Arial Narrow" w:hAnsi="Arial Narrow" w:cs="Arial"/>
                <w:sz w:val="18"/>
                <w:szCs w:val="18"/>
              </w:rPr>
            </w:pPr>
            <w:r w:rsidRPr="007C26C7">
              <w:rPr>
                <w:rFonts w:ascii="Arial Narrow" w:hAnsi="Arial Narrow" w:cs="Arial"/>
                <w:sz w:val="18"/>
                <w:szCs w:val="18"/>
              </w:rPr>
              <w:t xml:space="preserve">Students investigate developmental changes and transitions. </w:t>
            </w:r>
          </w:p>
          <w:p w:rsidR="00D93956" w:rsidRPr="007C26C7" w:rsidRDefault="00D93956" w:rsidP="00D93956">
            <w:pPr>
              <w:pStyle w:val="NormalWeb"/>
              <w:numPr>
                <w:ilvl w:val="0"/>
                <w:numId w:val="16"/>
              </w:numPr>
              <w:shd w:val="clear" w:color="auto" w:fill="FFFFFF"/>
              <w:spacing w:before="0" w:beforeAutospacing="0" w:after="0" w:afterAutospacing="0" w:line="234" w:lineRule="atLeast"/>
              <w:textAlignment w:val="baseline"/>
              <w:rPr>
                <w:rFonts w:ascii="Arial Narrow" w:hAnsi="Arial Narrow" w:cs="Arial"/>
                <w:sz w:val="18"/>
                <w:szCs w:val="18"/>
              </w:rPr>
            </w:pPr>
            <w:r w:rsidRPr="007C26C7">
              <w:rPr>
                <w:rFonts w:ascii="Arial Narrow" w:hAnsi="Arial Narrow" w:cs="Arial"/>
                <w:sz w:val="18"/>
                <w:szCs w:val="18"/>
              </w:rPr>
              <w:t>They understand the influences people and places have on personal identities.</w:t>
            </w:r>
            <w:r>
              <w:rPr>
                <w:rFonts w:ascii="Arial Narrow" w:hAnsi="Arial Narrow" w:cs="Arial"/>
                <w:sz w:val="18"/>
                <w:szCs w:val="18"/>
              </w:rPr>
              <w:t xml:space="preserve"> </w:t>
            </w:r>
          </w:p>
          <w:p w:rsidR="00D93956" w:rsidRPr="007C26C7" w:rsidRDefault="00D93956" w:rsidP="00D93956">
            <w:pPr>
              <w:pStyle w:val="NormalWeb"/>
              <w:numPr>
                <w:ilvl w:val="0"/>
                <w:numId w:val="16"/>
              </w:numPr>
              <w:shd w:val="clear" w:color="auto" w:fill="FFFFFF"/>
              <w:spacing w:before="0" w:beforeAutospacing="0" w:after="0" w:afterAutospacing="0" w:line="234" w:lineRule="atLeast"/>
              <w:textAlignment w:val="baseline"/>
              <w:rPr>
                <w:rFonts w:ascii="Arial Narrow" w:hAnsi="Arial Narrow" w:cs="Arial"/>
                <w:sz w:val="18"/>
                <w:szCs w:val="18"/>
              </w:rPr>
            </w:pPr>
            <w:r w:rsidRPr="007C26C7">
              <w:rPr>
                <w:rFonts w:ascii="Arial Narrow" w:hAnsi="Arial Narrow" w:cs="Arial"/>
                <w:sz w:val="18"/>
                <w:szCs w:val="18"/>
              </w:rPr>
              <w:t xml:space="preserve">They recognise the influence of emotions on behaviours and discuss factors that influence how people interact. </w:t>
            </w:r>
          </w:p>
          <w:p w:rsidR="00D93956" w:rsidRPr="007C26C7" w:rsidRDefault="00D93956" w:rsidP="00D93956">
            <w:pPr>
              <w:pStyle w:val="NormalWeb"/>
              <w:numPr>
                <w:ilvl w:val="0"/>
                <w:numId w:val="16"/>
              </w:numPr>
              <w:shd w:val="clear" w:color="auto" w:fill="FFFFFF"/>
              <w:spacing w:before="0" w:beforeAutospacing="0" w:after="0" w:afterAutospacing="0" w:line="234" w:lineRule="atLeast"/>
              <w:textAlignment w:val="baseline"/>
              <w:rPr>
                <w:rFonts w:ascii="Arial Narrow" w:hAnsi="Arial Narrow" w:cs="Arial"/>
                <w:sz w:val="18"/>
                <w:szCs w:val="18"/>
              </w:rPr>
            </w:pPr>
            <w:r w:rsidRPr="007C26C7">
              <w:rPr>
                <w:rFonts w:ascii="Arial Narrow" w:hAnsi="Arial Narrow" w:cs="Arial"/>
                <w:sz w:val="18"/>
                <w:szCs w:val="18"/>
              </w:rPr>
              <w:t xml:space="preserve">They describe their own and others’ contributions to health, physical activity, safety and wellbeing. </w:t>
            </w:r>
            <w:r>
              <w:rPr>
                <w:rFonts w:ascii="Arial Narrow" w:hAnsi="Arial Narrow" w:cs="Arial"/>
                <w:sz w:val="18"/>
                <w:szCs w:val="18"/>
              </w:rPr>
              <w:t xml:space="preserve"> </w:t>
            </w:r>
          </w:p>
          <w:p w:rsidR="00D93956" w:rsidRPr="007C26C7" w:rsidRDefault="00D93956" w:rsidP="00D93956">
            <w:pPr>
              <w:pStyle w:val="NormalWeb"/>
              <w:numPr>
                <w:ilvl w:val="0"/>
                <w:numId w:val="16"/>
              </w:numPr>
              <w:shd w:val="clear" w:color="auto" w:fill="FFFFFF"/>
              <w:spacing w:before="0" w:beforeAutospacing="0" w:after="0" w:afterAutospacing="0" w:line="234" w:lineRule="atLeast"/>
              <w:textAlignment w:val="baseline"/>
              <w:rPr>
                <w:rFonts w:ascii="Arial Narrow" w:hAnsi="Arial Narrow" w:cs="Arial"/>
                <w:sz w:val="18"/>
                <w:szCs w:val="18"/>
              </w:rPr>
            </w:pPr>
            <w:r w:rsidRPr="007C26C7">
              <w:rPr>
                <w:rFonts w:ascii="Arial Narrow" w:hAnsi="Arial Narrow" w:cs="Arial"/>
                <w:sz w:val="18"/>
                <w:szCs w:val="18"/>
              </w:rPr>
              <w:t xml:space="preserve">They describe the key features of health-related fitness and the significance of physical activity participation to health and wellbeing. </w:t>
            </w:r>
          </w:p>
          <w:p w:rsidR="00D93956" w:rsidRPr="007C26C7" w:rsidRDefault="00D93956" w:rsidP="00D93956">
            <w:pPr>
              <w:pStyle w:val="NormalWeb"/>
              <w:numPr>
                <w:ilvl w:val="0"/>
                <w:numId w:val="16"/>
              </w:numPr>
              <w:shd w:val="clear" w:color="auto" w:fill="FFFFFF"/>
              <w:spacing w:before="0" w:beforeAutospacing="0" w:after="0" w:afterAutospacing="0" w:line="234" w:lineRule="atLeast"/>
              <w:textAlignment w:val="baseline"/>
              <w:rPr>
                <w:rFonts w:ascii="Arial Narrow" w:hAnsi="Arial Narrow" w:cs="Arial"/>
                <w:sz w:val="18"/>
                <w:szCs w:val="18"/>
              </w:rPr>
            </w:pPr>
            <w:r w:rsidRPr="007C26C7">
              <w:rPr>
                <w:rFonts w:ascii="Arial Narrow" w:hAnsi="Arial Narrow" w:cs="Arial"/>
                <w:sz w:val="18"/>
                <w:szCs w:val="18"/>
              </w:rPr>
              <w:t>They examine how community wellbeing is supported by celebrating diversity and connecting to the natural and built environment.</w:t>
            </w:r>
          </w:p>
          <w:p w:rsidR="00D93956" w:rsidRPr="007C26C7" w:rsidRDefault="00D93956" w:rsidP="00D93956">
            <w:pPr>
              <w:pStyle w:val="NormalWeb"/>
              <w:numPr>
                <w:ilvl w:val="0"/>
                <w:numId w:val="16"/>
              </w:numPr>
              <w:shd w:val="clear" w:color="auto" w:fill="FFFFFF"/>
              <w:spacing w:before="0" w:beforeAutospacing="0" w:after="0" w:afterAutospacing="0" w:line="234" w:lineRule="atLeast"/>
              <w:textAlignment w:val="baseline"/>
              <w:rPr>
                <w:rFonts w:ascii="Arial Narrow" w:hAnsi="Arial Narrow" w:cs="Arial"/>
                <w:sz w:val="18"/>
                <w:szCs w:val="18"/>
              </w:rPr>
            </w:pPr>
            <w:r w:rsidRPr="007C26C7">
              <w:rPr>
                <w:rFonts w:ascii="Arial Narrow" w:hAnsi="Arial Narrow" w:cs="Arial"/>
                <w:sz w:val="18"/>
                <w:szCs w:val="18"/>
              </w:rPr>
              <w:t>Students demonstrate skills to work collaboratively and play fairly.</w:t>
            </w:r>
            <w:r>
              <w:rPr>
                <w:rFonts w:ascii="Arial Narrow" w:hAnsi="Arial Narrow" w:cs="Arial"/>
                <w:sz w:val="18"/>
                <w:szCs w:val="18"/>
              </w:rPr>
              <w:t xml:space="preserve"> </w:t>
            </w:r>
          </w:p>
          <w:p w:rsidR="00D93956" w:rsidRPr="007C26C7" w:rsidRDefault="00D93956" w:rsidP="00D93956">
            <w:pPr>
              <w:pStyle w:val="NormalWeb"/>
              <w:numPr>
                <w:ilvl w:val="0"/>
                <w:numId w:val="16"/>
              </w:numPr>
              <w:shd w:val="clear" w:color="auto" w:fill="FFFFFF"/>
              <w:spacing w:before="0" w:beforeAutospacing="0" w:after="0" w:afterAutospacing="0" w:line="234" w:lineRule="atLeast"/>
              <w:textAlignment w:val="baseline"/>
              <w:rPr>
                <w:rFonts w:ascii="Arial Narrow" w:hAnsi="Arial Narrow" w:cs="Arial"/>
                <w:sz w:val="18"/>
                <w:szCs w:val="18"/>
              </w:rPr>
            </w:pPr>
            <w:r w:rsidRPr="007C26C7">
              <w:rPr>
                <w:rFonts w:ascii="Arial Narrow" w:hAnsi="Arial Narrow" w:cs="Arial"/>
                <w:sz w:val="18"/>
                <w:szCs w:val="18"/>
              </w:rPr>
              <w:t xml:space="preserve">They access and interpret health information. </w:t>
            </w:r>
          </w:p>
          <w:p w:rsidR="00D93956" w:rsidRPr="007C26C7" w:rsidRDefault="00D93956" w:rsidP="00D93956">
            <w:pPr>
              <w:pStyle w:val="NormalWeb"/>
              <w:numPr>
                <w:ilvl w:val="0"/>
                <w:numId w:val="16"/>
              </w:numPr>
              <w:shd w:val="clear" w:color="auto" w:fill="FFFFFF"/>
              <w:spacing w:before="0" w:beforeAutospacing="0" w:after="0" w:afterAutospacing="0" w:line="234" w:lineRule="atLeast"/>
              <w:textAlignment w:val="baseline"/>
              <w:rPr>
                <w:rFonts w:ascii="Arial Narrow" w:hAnsi="Arial Narrow" w:cs="Arial"/>
                <w:sz w:val="18"/>
                <w:szCs w:val="18"/>
              </w:rPr>
            </w:pPr>
            <w:r w:rsidRPr="007C26C7">
              <w:rPr>
                <w:rFonts w:ascii="Arial Narrow" w:hAnsi="Arial Narrow" w:cs="Arial"/>
                <w:sz w:val="18"/>
                <w:szCs w:val="18"/>
              </w:rPr>
              <w:t xml:space="preserve">They explain and apply strategies to enhance their own and others’ health, safety and wellbeing at home, at school and in the community. </w:t>
            </w:r>
          </w:p>
          <w:p w:rsidR="00D93956" w:rsidRPr="00D93956" w:rsidRDefault="00D93956" w:rsidP="00D93956">
            <w:pPr>
              <w:pStyle w:val="NormalWeb"/>
              <w:numPr>
                <w:ilvl w:val="0"/>
                <w:numId w:val="16"/>
              </w:numPr>
              <w:shd w:val="clear" w:color="auto" w:fill="FFFFFF"/>
              <w:spacing w:before="0" w:beforeAutospacing="0" w:after="0" w:afterAutospacing="0" w:line="234" w:lineRule="atLeast"/>
              <w:textAlignment w:val="baseline"/>
              <w:rPr>
                <w:rFonts w:ascii="Arial Narrow" w:eastAsia="Arial" w:hAnsi="Arial Narrow" w:cs="Calibri"/>
                <w:sz w:val="18"/>
                <w:szCs w:val="18"/>
              </w:rPr>
            </w:pPr>
            <w:r w:rsidRPr="007C26C7">
              <w:rPr>
                <w:rFonts w:ascii="Arial Narrow" w:hAnsi="Arial Narrow" w:cs="Arial"/>
                <w:sz w:val="18"/>
                <w:szCs w:val="18"/>
              </w:rPr>
              <w:t>They perform specialised movement skills and propose and combine movement concepts and strategies to achieve movement outcomes and solve movement challenges.</w:t>
            </w:r>
            <w:r>
              <w:rPr>
                <w:rFonts w:ascii="Arial Narrow" w:hAnsi="Arial Narrow" w:cs="Arial"/>
                <w:sz w:val="18"/>
                <w:szCs w:val="18"/>
              </w:rPr>
              <w:t xml:space="preserve"> </w:t>
            </w:r>
          </w:p>
          <w:p w:rsidR="00D93956" w:rsidRPr="00D93956" w:rsidRDefault="00D93956" w:rsidP="00D93956">
            <w:pPr>
              <w:pStyle w:val="NormalWeb"/>
              <w:numPr>
                <w:ilvl w:val="0"/>
                <w:numId w:val="16"/>
              </w:numPr>
              <w:shd w:val="clear" w:color="auto" w:fill="FFFFFF"/>
              <w:spacing w:before="0" w:beforeAutospacing="0" w:after="0" w:afterAutospacing="0" w:line="234" w:lineRule="atLeast"/>
              <w:textAlignment w:val="baseline"/>
              <w:rPr>
                <w:rFonts w:ascii="Arial Narrow" w:eastAsia="Arial" w:hAnsi="Arial Narrow" w:cs="Calibri"/>
                <w:sz w:val="18"/>
                <w:szCs w:val="18"/>
              </w:rPr>
            </w:pPr>
            <w:r w:rsidRPr="007C26C7">
              <w:rPr>
                <w:rFonts w:ascii="Arial Narrow" w:hAnsi="Arial Narrow" w:cs="Arial"/>
                <w:sz w:val="18"/>
                <w:szCs w:val="18"/>
              </w:rPr>
              <w:t>They apply the elements of movement when composing and creating movement sequences.</w:t>
            </w:r>
          </w:p>
        </w:tc>
        <w:tc>
          <w:tcPr>
            <w:tcW w:w="2071" w:type="dxa"/>
            <w:tcBorders>
              <w:bottom w:val="single" w:sz="4" w:space="0" w:color="A6A6A6" w:themeColor="background1" w:themeShade="A6"/>
              <w:right w:val="single" w:sz="4" w:space="0" w:color="A6A6A6" w:themeColor="background1" w:themeShade="A6"/>
            </w:tcBorders>
          </w:tcPr>
          <w:p w:rsidR="00D93956" w:rsidRPr="00433273" w:rsidRDefault="00D93956" w:rsidP="000A7E4B">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 xml:space="preserve">Alcohol and other drugs </w:t>
            </w:r>
            <w:r w:rsidRPr="0043349E">
              <w:rPr>
                <w:rFonts w:ascii="Arial Narrow" w:eastAsia="Arial" w:hAnsi="Arial Narrow" w:cs="Calibri"/>
                <w:b/>
                <w:sz w:val="18"/>
                <w:szCs w:val="18"/>
              </w:rPr>
              <w:t>(AD)</w:t>
            </w:r>
          </w:p>
          <w:p w:rsidR="00D93956" w:rsidRPr="00433273" w:rsidRDefault="00D93956" w:rsidP="000A7E4B">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 xml:space="preserve">Food and nutrition </w:t>
            </w:r>
            <w:r w:rsidRPr="0043349E">
              <w:rPr>
                <w:rFonts w:ascii="Arial Narrow" w:eastAsia="Arial" w:hAnsi="Arial Narrow" w:cs="Calibri"/>
                <w:b/>
                <w:sz w:val="18"/>
                <w:szCs w:val="18"/>
              </w:rPr>
              <w:t>(FN)</w:t>
            </w:r>
          </w:p>
          <w:p w:rsidR="00D93956" w:rsidRPr="00433273" w:rsidRDefault="00D93956" w:rsidP="000A7E4B">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 xml:space="preserve">Health benefits of physical activity </w:t>
            </w:r>
            <w:r w:rsidRPr="0043349E">
              <w:rPr>
                <w:rFonts w:ascii="Arial Narrow" w:eastAsia="Arial" w:hAnsi="Arial Narrow" w:cs="Calibri"/>
                <w:b/>
                <w:sz w:val="18"/>
                <w:szCs w:val="18"/>
              </w:rPr>
              <w:t>(HBPA)</w:t>
            </w:r>
          </w:p>
          <w:p w:rsidR="00D93956" w:rsidRPr="00433273" w:rsidRDefault="00D93956" w:rsidP="000A7E4B">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 xml:space="preserve">Mental health and wellbeing </w:t>
            </w:r>
            <w:r w:rsidRPr="0043349E">
              <w:rPr>
                <w:rFonts w:ascii="Arial Narrow" w:eastAsia="Arial" w:hAnsi="Arial Narrow" w:cs="Calibri"/>
                <w:b/>
                <w:sz w:val="18"/>
                <w:szCs w:val="18"/>
              </w:rPr>
              <w:t>(MH)</w:t>
            </w:r>
            <w:r w:rsidRPr="00433273">
              <w:rPr>
                <w:rFonts w:ascii="Arial Narrow" w:eastAsia="Arial" w:hAnsi="Arial Narrow" w:cs="Calibri"/>
                <w:sz w:val="18"/>
                <w:szCs w:val="18"/>
              </w:rPr>
              <w:t> </w:t>
            </w:r>
          </w:p>
          <w:p w:rsidR="00D93956" w:rsidRPr="00433273" w:rsidRDefault="00D93956" w:rsidP="000A7E4B">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Relationships and sexuality</w:t>
            </w:r>
            <w:r w:rsidRPr="0043349E">
              <w:rPr>
                <w:rFonts w:ascii="Arial Narrow" w:eastAsia="Arial" w:hAnsi="Arial Narrow" w:cs="Calibri"/>
                <w:b/>
                <w:sz w:val="18"/>
                <w:szCs w:val="18"/>
              </w:rPr>
              <w:t>(RS)</w:t>
            </w:r>
          </w:p>
          <w:p w:rsidR="00D93956" w:rsidRPr="00100DCE" w:rsidRDefault="00D93956" w:rsidP="000A7E4B">
            <w:pPr>
              <w:pStyle w:val="ListParagraph"/>
              <w:numPr>
                <w:ilvl w:val="0"/>
                <w:numId w:val="22"/>
              </w:numPr>
              <w:rPr>
                <w:rFonts w:ascii="Arial Narrow" w:hAnsi="Arial Narrow" w:cs="Calibri"/>
                <w:b/>
                <w:sz w:val="20"/>
                <w:szCs w:val="20"/>
              </w:rPr>
            </w:pPr>
            <w:r w:rsidRPr="00433273">
              <w:rPr>
                <w:rFonts w:ascii="Arial Narrow" w:eastAsia="Arial" w:hAnsi="Arial Narrow" w:cs="Calibri"/>
                <w:sz w:val="18"/>
                <w:szCs w:val="18"/>
              </w:rPr>
              <w:t>Safety </w:t>
            </w:r>
            <w:r w:rsidRPr="0043349E">
              <w:rPr>
                <w:rFonts w:ascii="Arial Narrow" w:eastAsia="Arial" w:hAnsi="Arial Narrow" w:cs="Calibri"/>
                <w:b/>
                <w:sz w:val="18"/>
                <w:szCs w:val="18"/>
              </w:rPr>
              <w:t>(S)</w:t>
            </w:r>
          </w:p>
        </w:tc>
        <w:tc>
          <w:tcPr>
            <w:tcW w:w="2068" w:type="dxa"/>
            <w:tcBorders>
              <w:bottom w:val="single" w:sz="4" w:space="0" w:color="A6A6A6" w:themeColor="background1" w:themeShade="A6"/>
              <w:right w:val="single" w:sz="4" w:space="0" w:color="A6A6A6" w:themeColor="background1" w:themeShade="A6"/>
            </w:tcBorders>
          </w:tcPr>
          <w:p w:rsidR="00D93956" w:rsidRPr="00433273" w:rsidRDefault="00D93956" w:rsidP="00D93956">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Active play and minor games </w:t>
            </w:r>
            <w:r w:rsidRPr="0043349E">
              <w:rPr>
                <w:rFonts w:ascii="Arial Narrow" w:eastAsia="Arial" w:hAnsi="Arial Narrow" w:cs="Calibri"/>
                <w:b/>
                <w:sz w:val="18"/>
                <w:szCs w:val="18"/>
              </w:rPr>
              <w:t>(AP)</w:t>
            </w:r>
          </w:p>
          <w:p w:rsidR="00D93956" w:rsidRPr="00433273" w:rsidRDefault="00D93956" w:rsidP="00D93956">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 xml:space="preserve">Challenge and adventure activities </w:t>
            </w:r>
            <w:r w:rsidRPr="0043349E">
              <w:rPr>
                <w:rFonts w:ascii="Arial Narrow" w:eastAsia="Arial" w:hAnsi="Arial Narrow" w:cs="Calibri"/>
                <w:b/>
                <w:sz w:val="18"/>
                <w:szCs w:val="18"/>
              </w:rPr>
              <w:t>(CA)</w:t>
            </w:r>
          </w:p>
          <w:p w:rsidR="00D93956" w:rsidRPr="00433273" w:rsidRDefault="00D93956" w:rsidP="00D93956">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 xml:space="preserve">Fundamental movement skills </w:t>
            </w:r>
            <w:r w:rsidRPr="0043349E">
              <w:rPr>
                <w:rFonts w:ascii="Arial Narrow" w:eastAsia="Arial" w:hAnsi="Arial Narrow" w:cs="Calibri"/>
                <w:b/>
                <w:sz w:val="18"/>
                <w:szCs w:val="18"/>
              </w:rPr>
              <w:t>(FMS)</w:t>
            </w:r>
            <w:r w:rsidRPr="00433273">
              <w:rPr>
                <w:rFonts w:ascii="Arial Narrow" w:eastAsia="Arial" w:hAnsi="Arial Narrow" w:cs="Calibri"/>
                <w:sz w:val="18"/>
                <w:szCs w:val="18"/>
              </w:rPr>
              <w:t> </w:t>
            </w:r>
          </w:p>
          <w:p w:rsidR="00D93956" w:rsidRPr="00433273" w:rsidRDefault="00D93956" w:rsidP="00D93956">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 xml:space="preserve">Games and sports </w:t>
            </w:r>
            <w:r w:rsidRPr="0043349E">
              <w:rPr>
                <w:rFonts w:ascii="Arial Narrow" w:eastAsia="Arial" w:hAnsi="Arial Narrow" w:cs="Calibri"/>
                <w:b/>
                <w:sz w:val="18"/>
                <w:szCs w:val="18"/>
              </w:rPr>
              <w:t>(GS)</w:t>
            </w:r>
          </w:p>
          <w:p w:rsidR="00D93956" w:rsidRPr="00433273" w:rsidRDefault="00D93956" w:rsidP="00D93956">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 xml:space="preserve">Lifelong physical activities </w:t>
            </w:r>
            <w:r w:rsidRPr="0043349E">
              <w:rPr>
                <w:rFonts w:ascii="Arial Narrow" w:eastAsia="Arial" w:hAnsi="Arial Narrow" w:cs="Calibri"/>
                <w:b/>
                <w:sz w:val="18"/>
                <w:szCs w:val="18"/>
              </w:rPr>
              <w:t>(LLPA)</w:t>
            </w:r>
            <w:r w:rsidRPr="00433273">
              <w:rPr>
                <w:rFonts w:ascii="Arial Narrow" w:eastAsia="Arial" w:hAnsi="Arial Narrow" w:cs="Calibri"/>
                <w:sz w:val="18"/>
                <w:szCs w:val="18"/>
              </w:rPr>
              <w:t> </w:t>
            </w:r>
          </w:p>
          <w:p w:rsidR="00D93956" w:rsidRPr="00100DCE" w:rsidRDefault="00D93956" w:rsidP="00D93956">
            <w:pPr>
              <w:pStyle w:val="ListParagraph"/>
              <w:numPr>
                <w:ilvl w:val="0"/>
                <w:numId w:val="22"/>
              </w:numPr>
              <w:rPr>
                <w:rFonts w:ascii="Arial Narrow" w:hAnsi="Arial Narrow" w:cs="Calibri"/>
                <w:b/>
                <w:sz w:val="20"/>
                <w:szCs w:val="20"/>
              </w:rPr>
            </w:pPr>
            <w:r w:rsidRPr="00433273">
              <w:rPr>
                <w:rFonts w:ascii="Arial Narrow" w:eastAsia="Arial" w:hAnsi="Arial Narrow" w:cs="Calibri"/>
                <w:sz w:val="18"/>
                <w:szCs w:val="18"/>
              </w:rPr>
              <w:t>Rhythmic and expressive activities </w:t>
            </w:r>
            <w:r w:rsidRPr="0043349E">
              <w:rPr>
                <w:rFonts w:ascii="Arial Narrow" w:eastAsia="Arial" w:hAnsi="Arial Narrow" w:cs="Calibri"/>
                <w:b/>
                <w:sz w:val="18"/>
                <w:szCs w:val="18"/>
              </w:rPr>
              <w:t>(RE)</w:t>
            </w:r>
          </w:p>
        </w:tc>
      </w:tr>
    </w:tbl>
    <w:p w:rsidR="00273CE8" w:rsidRDefault="00273CE8"/>
    <w:tbl>
      <w:tblPr>
        <w:tblStyle w:val="TableGrid1"/>
        <w:tblW w:w="22962"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4"/>
        <w:gridCol w:w="7654"/>
        <w:gridCol w:w="7654"/>
      </w:tblGrid>
      <w:tr w:rsidR="004356EA" w:rsidRPr="00100DCE" w:rsidTr="00273CE8">
        <w:trPr>
          <w:trHeight w:val="397"/>
        </w:trPr>
        <w:tc>
          <w:tcPr>
            <w:tcW w:w="229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hideMark/>
          </w:tcPr>
          <w:p w:rsidR="004356EA" w:rsidRPr="00100DCE" w:rsidRDefault="00273CE8" w:rsidP="00273CE8">
            <w:pPr>
              <w:rPr>
                <w:rFonts w:ascii="Calibri" w:eastAsia="Times New Roman" w:hAnsi="Calibri" w:cs="Calibri"/>
                <w:b/>
              </w:rPr>
            </w:pPr>
            <w:r>
              <w:rPr>
                <w:rFonts w:ascii="Calibri" w:eastAsia="Times New Roman" w:hAnsi="Calibri" w:cs="Calibri"/>
                <w:b/>
              </w:rPr>
              <w:t>Sample Assessment</w:t>
            </w:r>
            <w:r w:rsidRPr="00100DCE">
              <w:rPr>
                <w:rFonts w:ascii="Calibri" w:eastAsia="Times New Roman" w:hAnsi="Calibri" w:cs="Calibri"/>
                <w:b/>
              </w:rPr>
              <w:t>s</w:t>
            </w:r>
            <w:r>
              <w:rPr>
                <w:rFonts w:ascii="Calibri" w:eastAsia="Times New Roman" w:hAnsi="Calibri" w:cs="Calibri"/>
                <w:b/>
              </w:rPr>
              <w:t>*</w:t>
            </w:r>
          </w:p>
        </w:tc>
      </w:tr>
      <w:tr w:rsidR="00273CE8" w:rsidRPr="00100DCE" w:rsidTr="00273CE8">
        <w:trPr>
          <w:trHeight w:val="399"/>
        </w:trPr>
        <w:tc>
          <w:tcPr>
            <w:tcW w:w="7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3CE8" w:rsidRPr="00100DCE" w:rsidRDefault="00273CE8" w:rsidP="00A36FA5">
            <w:pPr>
              <w:rPr>
                <w:rFonts w:ascii="Calibri" w:hAnsi="Calibri" w:cs="Calibri"/>
                <w:b/>
                <w:bCs/>
                <w:sz w:val="20"/>
                <w:szCs w:val="20"/>
              </w:rPr>
            </w:pPr>
            <w:r>
              <w:rPr>
                <w:rFonts w:ascii="Calibri" w:eastAsia="Times New Roman" w:hAnsi="Calibri" w:cs="Calibri"/>
                <w:b/>
                <w:sz w:val="20"/>
                <w:szCs w:val="20"/>
              </w:rPr>
              <w:t>Activity</w:t>
            </w:r>
          </w:p>
        </w:tc>
        <w:tc>
          <w:tcPr>
            <w:tcW w:w="7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3CE8" w:rsidRPr="00100DCE" w:rsidRDefault="00273CE8" w:rsidP="00A36FA5">
            <w:pPr>
              <w:rPr>
                <w:rFonts w:ascii="Calibri" w:hAnsi="Calibri" w:cs="Calibri"/>
                <w:b/>
                <w:bCs/>
                <w:sz w:val="20"/>
                <w:szCs w:val="20"/>
              </w:rPr>
            </w:pPr>
            <w:r>
              <w:rPr>
                <w:rFonts w:ascii="Calibri" w:eastAsia="Times New Roman" w:hAnsi="Calibri" w:cs="Calibri"/>
                <w:b/>
                <w:sz w:val="20"/>
                <w:szCs w:val="20"/>
              </w:rPr>
              <w:t>Assessment</w:t>
            </w:r>
          </w:p>
        </w:tc>
        <w:tc>
          <w:tcPr>
            <w:tcW w:w="7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8" w:space="0" w:color="A6A6A6" w:themeColor="background1" w:themeShade="A6"/>
            </w:tcBorders>
            <w:vAlign w:val="center"/>
            <w:hideMark/>
          </w:tcPr>
          <w:p w:rsidR="00273CE8" w:rsidRPr="00100DCE" w:rsidRDefault="00273CE8" w:rsidP="00A36FA5">
            <w:pPr>
              <w:rPr>
                <w:rFonts w:ascii="Calibri" w:hAnsi="Calibri" w:cs="Calibri"/>
                <w:b/>
                <w:bCs/>
                <w:sz w:val="20"/>
                <w:szCs w:val="20"/>
              </w:rPr>
            </w:pPr>
            <w:r w:rsidRPr="00100DCE">
              <w:rPr>
                <w:rFonts w:ascii="Calibri" w:eastAsia="Times New Roman" w:hAnsi="Calibri" w:cs="Calibri"/>
                <w:b/>
                <w:sz w:val="20"/>
                <w:szCs w:val="20"/>
              </w:rPr>
              <w:t>Achievement Standard/s</w:t>
            </w:r>
          </w:p>
        </w:tc>
      </w:tr>
      <w:tr w:rsidR="00EB1AB0" w:rsidRPr="00EB1AB0" w:rsidTr="00273CE8">
        <w:trPr>
          <w:trHeight w:val="397"/>
        </w:trPr>
        <w:tc>
          <w:tcPr>
            <w:tcW w:w="7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1AB0" w:rsidRPr="00EB1AB0" w:rsidRDefault="00EB1AB0" w:rsidP="00EB1AB0">
            <w:pPr>
              <w:rPr>
                <w:rFonts w:ascii="Arial Narrow" w:hAnsi="Arial Narrow"/>
                <w:sz w:val="18"/>
                <w:szCs w:val="18"/>
              </w:rPr>
            </w:pPr>
            <w:r w:rsidRPr="00EB1AB0">
              <w:rPr>
                <w:rFonts w:ascii="Arial Narrow" w:hAnsi="Arial Narrow"/>
                <w:sz w:val="18"/>
                <w:szCs w:val="18"/>
              </w:rPr>
              <w:t>Perform a range of movement skills such as:</w:t>
            </w:r>
          </w:p>
          <w:p w:rsidR="00EB1AB0" w:rsidRPr="00EB1AB0" w:rsidRDefault="00EB1AB0" w:rsidP="00EB1AB0">
            <w:pPr>
              <w:pStyle w:val="ListParagraph"/>
              <w:numPr>
                <w:ilvl w:val="0"/>
                <w:numId w:val="31"/>
              </w:numPr>
              <w:rPr>
                <w:rFonts w:ascii="Arial Narrow" w:hAnsi="Arial Narrow"/>
                <w:sz w:val="18"/>
                <w:szCs w:val="18"/>
              </w:rPr>
            </w:pPr>
            <w:r w:rsidRPr="00EB1AB0">
              <w:rPr>
                <w:rFonts w:ascii="Arial Narrow" w:hAnsi="Arial Narrow"/>
                <w:sz w:val="18"/>
                <w:szCs w:val="18"/>
              </w:rPr>
              <w:t>propelling the body on the front and back using freestyle, backstroke, breaststroke and survival backstroke for 10 to 20 metres</w:t>
            </w:r>
          </w:p>
          <w:p w:rsidR="00EB1AB0" w:rsidRPr="00EB1AB0" w:rsidRDefault="00EB1AB0" w:rsidP="00EB1AB0">
            <w:pPr>
              <w:pStyle w:val="ListParagraph"/>
              <w:numPr>
                <w:ilvl w:val="0"/>
                <w:numId w:val="31"/>
              </w:numPr>
              <w:rPr>
                <w:rFonts w:ascii="Arial Narrow" w:hAnsi="Arial Narrow"/>
                <w:sz w:val="18"/>
                <w:szCs w:val="18"/>
              </w:rPr>
            </w:pPr>
            <w:r w:rsidRPr="00EB1AB0">
              <w:rPr>
                <w:rFonts w:ascii="Arial Narrow" w:hAnsi="Arial Narrow"/>
                <w:sz w:val="18"/>
                <w:szCs w:val="18"/>
              </w:rPr>
              <w:t>performing a land-based rescue</w:t>
            </w:r>
          </w:p>
          <w:p w:rsidR="00EB1AB0" w:rsidRPr="00EB1AB0" w:rsidRDefault="00EB1AB0" w:rsidP="00EB1AB0">
            <w:pPr>
              <w:pStyle w:val="ListParagraph"/>
              <w:numPr>
                <w:ilvl w:val="0"/>
                <w:numId w:val="31"/>
              </w:numPr>
              <w:rPr>
                <w:rFonts w:ascii="Arial Narrow" w:hAnsi="Arial Narrow"/>
                <w:sz w:val="18"/>
                <w:szCs w:val="18"/>
              </w:rPr>
            </w:pPr>
            <w:r w:rsidRPr="00EB1AB0">
              <w:rPr>
                <w:rFonts w:ascii="Arial Narrow" w:eastAsia="Arial" w:hAnsi="Arial Narrow"/>
                <w:sz w:val="18"/>
                <w:szCs w:val="18"/>
              </w:rPr>
              <w:t>swimming while controlling the movement of a ball</w:t>
            </w:r>
          </w:p>
        </w:tc>
        <w:tc>
          <w:tcPr>
            <w:tcW w:w="7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1AB0" w:rsidRPr="00EB1AB0" w:rsidRDefault="00EB1AB0" w:rsidP="00273CE8">
            <w:pPr>
              <w:rPr>
                <w:rFonts w:ascii="Arial Narrow" w:eastAsia="Times New Roman" w:hAnsi="Arial Narrow" w:cs="Calibri"/>
                <w:b/>
                <w:sz w:val="18"/>
                <w:szCs w:val="18"/>
              </w:rPr>
            </w:pPr>
            <w:r w:rsidRPr="00EB1AB0">
              <w:rPr>
                <w:rFonts w:ascii="Arial Narrow" w:eastAsia="Times New Roman" w:hAnsi="Arial Narrow" w:cs="Calibri"/>
                <w:b/>
                <w:sz w:val="18"/>
                <w:szCs w:val="18"/>
              </w:rPr>
              <w:t>Teacher Observation</w:t>
            </w:r>
          </w:p>
          <w:p w:rsidR="00EB1AB0" w:rsidRPr="00EB1AB0" w:rsidRDefault="00EB1AB0" w:rsidP="00273CE8">
            <w:pPr>
              <w:rPr>
                <w:rFonts w:ascii="Arial Narrow" w:eastAsia="Times New Roman" w:hAnsi="Arial Narrow" w:cs="Calibri"/>
                <w:sz w:val="18"/>
                <w:szCs w:val="18"/>
              </w:rPr>
            </w:pPr>
            <w:r w:rsidRPr="00EB1AB0">
              <w:rPr>
                <w:rFonts w:ascii="Arial Narrow" w:eastAsia="Times New Roman" w:hAnsi="Arial Narrow" w:cs="Calibri"/>
                <w:sz w:val="18"/>
                <w:szCs w:val="18"/>
              </w:rPr>
              <w:t>Develop a rubric or checklist which can be used to record observation of student skills in the water. For example, in relation to swimming freestyle for 10 to 20 meters, can the student::</w:t>
            </w:r>
          </w:p>
          <w:p w:rsidR="00EB1AB0" w:rsidRPr="00EB1AB0" w:rsidRDefault="00EB1AB0" w:rsidP="00EB1AB0">
            <w:pPr>
              <w:pStyle w:val="ListParagraph"/>
              <w:numPr>
                <w:ilvl w:val="0"/>
                <w:numId w:val="32"/>
              </w:numPr>
              <w:rPr>
                <w:rFonts w:ascii="Arial Narrow" w:hAnsi="Arial Narrow" w:cs="Calibri"/>
                <w:sz w:val="18"/>
                <w:szCs w:val="18"/>
              </w:rPr>
            </w:pPr>
            <w:r w:rsidRPr="00EB1AB0">
              <w:rPr>
                <w:rFonts w:ascii="Arial Narrow" w:hAnsi="Arial Narrow" w:cs="Calibri"/>
                <w:sz w:val="18"/>
                <w:szCs w:val="18"/>
              </w:rPr>
              <w:t>fully submerge their face</w:t>
            </w:r>
          </w:p>
          <w:p w:rsidR="00EB1AB0" w:rsidRPr="00EB1AB0" w:rsidRDefault="00EB1AB0" w:rsidP="00EB1AB0">
            <w:pPr>
              <w:pStyle w:val="ListParagraph"/>
              <w:numPr>
                <w:ilvl w:val="0"/>
                <w:numId w:val="32"/>
              </w:numPr>
              <w:rPr>
                <w:rFonts w:ascii="Arial Narrow" w:hAnsi="Arial Narrow" w:cs="Calibri"/>
                <w:sz w:val="18"/>
                <w:szCs w:val="18"/>
              </w:rPr>
            </w:pPr>
            <w:r w:rsidRPr="00EB1AB0">
              <w:rPr>
                <w:rFonts w:ascii="Arial Narrow" w:hAnsi="Arial Narrow" w:cs="Calibri"/>
                <w:sz w:val="18"/>
                <w:szCs w:val="18"/>
              </w:rPr>
              <w:t>perform a freestyle arm action</w:t>
            </w:r>
          </w:p>
          <w:p w:rsidR="00EB1AB0" w:rsidRPr="00EB1AB0" w:rsidRDefault="00EB1AB0" w:rsidP="00EB1AB0">
            <w:pPr>
              <w:pStyle w:val="ListParagraph"/>
              <w:numPr>
                <w:ilvl w:val="0"/>
                <w:numId w:val="32"/>
              </w:numPr>
              <w:rPr>
                <w:rFonts w:ascii="Arial Narrow" w:hAnsi="Arial Narrow" w:cs="Calibri"/>
                <w:sz w:val="18"/>
                <w:szCs w:val="18"/>
              </w:rPr>
            </w:pPr>
            <w:r w:rsidRPr="00EB1AB0">
              <w:rPr>
                <w:rFonts w:ascii="Arial Narrow" w:hAnsi="Arial Narrow" w:cs="Calibri"/>
                <w:sz w:val="18"/>
                <w:szCs w:val="18"/>
              </w:rPr>
              <w:t>perform a continuous kick action</w:t>
            </w:r>
          </w:p>
          <w:p w:rsidR="00EB1AB0" w:rsidRPr="00EB1AB0" w:rsidRDefault="00EB1AB0" w:rsidP="00EB1AB0">
            <w:pPr>
              <w:pStyle w:val="ListParagraph"/>
              <w:numPr>
                <w:ilvl w:val="0"/>
                <w:numId w:val="32"/>
              </w:numPr>
              <w:rPr>
                <w:rFonts w:ascii="Arial Narrow" w:hAnsi="Arial Narrow" w:cs="Calibri"/>
                <w:sz w:val="18"/>
                <w:szCs w:val="18"/>
              </w:rPr>
            </w:pPr>
            <w:r w:rsidRPr="00EB1AB0">
              <w:rPr>
                <w:rFonts w:ascii="Arial Narrow" w:hAnsi="Arial Narrow" w:cs="Calibri"/>
                <w:sz w:val="18"/>
                <w:szCs w:val="18"/>
              </w:rPr>
              <w:t>rotate the head to the side to inhale</w:t>
            </w:r>
          </w:p>
          <w:p w:rsidR="00EB1AB0" w:rsidRPr="00EB1AB0" w:rsidRDefault="00EB1AB0" w:rsidP="00EB1AB0">
            <w:pPr>
              <w:pStyle w:val="ListParagraph"/>
              <w:numPr>
                <w:ilvl w:val="0"/>
                <w:numId w:val="32"/>
              </w:numPr>
              <w:rPr>
                <w:rFonts w:ascii="Arial Narrow" w:hAnsi="Arial Narrow" w:cs="Calibri"/>
                <w:sz w:val="18"/>
                <w:szCs w:val="18"/>
              </w:rPr>
            </w:pPr>
            <w:proofErr w:type="gramStart"/>
            <w:r w:rsidRPr="00EB1AB0">
              <w:rPr>
                <w:rFonts w:ascii="Arial Narrow" w:hAnsi="Arial Narrow" w:cs="Calibri"/>
                <w:sz w:val="18"/>
                <w:szCs w:val="18"/>
              </w:rPr>
              <w:t>achieve</w:t>
            </w:r>
            <w:proofErr w:type="gramEnd"/>
            <w:r w:rsidRPr="00EB1AB0">
              <w:rPr>
                <w:rFonts w:ascii="Arial Narrow" w:hAnsi="Arial Narrow" w:cs="Calibri"/>
                <w:sz w:val="18"/>
                <w:szCs w:val="18"/>
              </w:rPr>
              <w:t xml:space="preserve"> a distance of at </w:t>
            </w:r>
            <w:r w:rsidR="00DB1A45">
              <w:rPr>
                <w:rFonts w:ascii="Arial Narrow" w:hAnsi="Arial Narrow" w:cs="Calibri"/>
                <w:sz w:val="18"/>
                <w:szCs w:val="18"/>
              </w:rPr>
              <w:t xml:space="preserve"> </w:t>
            </w:r>
            <w:r w:rsidRPr="00EB1AB0">
              <w:rPr>
                <w:rFonts w:ascii="Arial Narrow" w:hAnsi="Arial Narrow" w:cs="Calibri"/>
                <w:sz w:val="18"/>
                <w:szCs w:val="18"/>
              </w:rPr>
              <w:t>least 10 meters.</w:t>
            </w:r>
          </w:p>
        </w:tc>
        <w:tc>
          <w:tcPr>
            <w:tcW w:w="7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8" w:space="0" w:color="A6A6A6" w:themeColor="background1" w:themeShade="A6"/>
            </w:tcBorders>
          </w:tcPr>
          <w:p w:rsidR="00EB1AB0" w:rsidRPr="00EB1AB0" w:rsidRDefault="00EB1AB0" w:rsidP="00EB1AB0">
            <w:pPr>
              <w:pStyle w:val="NormalWeb"/>
              <w:spacing w:before="0" w:beforeAutospacing="0" w:after="0" w:afterAutospacing="0"/>
              <w:rPr>
                <w:rFonts w:ascii="Arial Narrow" w:hAnsi="Arial Narrow" w:cs="Arial"/>
                <w:sz w:val="18"/>
                <w:szCs w:val="18"/>
              </w:rPr>
            </w:pPr>
            <w:r w:rsidRPr="00EB1AB0">
              <w:rPr>
                <w:rFonts w:ascii="Arial Narrow" w:hAnsi="Arial Narrow" w:cs="Arial"/>
                <w:sz w:val="18"/>
                <w:szCs w:val="18"/>
              </w:rPr>
              <w:t>By the end of Level 4</w:t>
            </w:r>
          </w:p>
          <w:p w:rsidR="00E97ADA" w:rsidRPr="00D93956" w:rsidRDefault="00E97ADA" w:rsidP="00E97ADA">
            <w:pPr>
              <w:pStyle w:val="NormalWeb"/>
              <w:numPr>
                <w:ilvl w:val="0"/>
                <w:numId w:val="16"/>
              </w:numPr>
              <w:spacing w:before="0" w:beforeAutospacing="0" w:after="0"/>
              <w:rPr>
                <w:rFonts w:cs="Arial"/>
                <w:color w:val="535353"/>
                <w:sz w:val="18"/>
                <w:szCs w:val="18"/>
              </w:rPr>
            </w:pPr>
            <w:r w:rsidRPr="003C5C5C">
              <w:rPr>
                <w:rFonts w:ascii="Arial Narrow" w:hAnsi="Arial Narrow" w:cs="Arial"/>
                <w:sz w:val="18"/>
                <w:szCs w:val="18"/>
              </w:rPr>
              <w:t xml:space="preserve">They refine fundamental movement skills and apply movement concepts and strategies in different physical activities and to solve movement challenges. </w:t>
            </w:r>
            <w:r>
              <w:rPr>
                <w:rFonts w:ascii="Arial Narrow" w:hAnsi="Arial Narrow" w:cs="Arial"/>
                <w:sz w:val="18"/>
                <w:szCs w:val="18"/>
              </w:rPr>
              <w:t>(9)</w:t>
            </w:r>
          </w:p>
          <w:p w:rsidR="00E97ADA" w:rsidRPr="00EB1AB0" w:rsidRDefault="00E97ADA" w:rsidP="00E97ADA">
            <w:pPr>
              <w:pStyle w:val="NormalWeb"/>
              <w:spacing w:before="0" w:beforeAutospacing="0" w:after="0"/>
              <w:ind w:left="360"/>
              <w:rPr>
                <w:rFonts w:ascii="Arial Narrow" w:hAnsi="Arial Narrow" w:cs="Arial"/>
                <w:color w:val="535353"/>
                <w:sz w:val="18"/>
                <w:szCs w:val="18"/>
              </w:rPr>
            </w:pPr>
            <w:bookmarkStart w:id="0" w:name="_GoBack"/>
            <w:bookmarkEnd w:id="0"/>
          </w:p>
        </w:tc>
      </w:tr>
    </w:tbl>
    <w:p w:rsidR="00273CE8" w:rsidRPr="0005439D" w:rsidRDefault="00273CE8" w:rsidP="00273CE8">
      <w:pPr>
        <w:pStyle w:val="ListParagraph"/>
        <w:rPr>
          <w:rFonts w:ascii="Calibri" w:hAnsi="Calibri" w:cs="Calibri"/>
          <w:b/>
          <w:sz w:val="20"/>
          <w:szCs w:val="20"/>
        </w:rPr>
      </w:pPr>
      <w:r>
        <w:rPr>
          <w:rFonts w:ascii="Calibri" w:hAnsi="Calibri" w:cs="Calibri"/>
          <w:b/>
          <w:sz w:val="20"/>
          <w:szCs w:val="20"/>
        </w:rPr>
        <w:t>*</w:t>
      </w:r>
      <w:r w:rsidRPr="00C65FCC">
        <w:rPr>
          <w:rFonts w:ascii="Calibri" w:hAnsi="Calibri" w:cs="Calibri"/>
          <w:b/>
          <w:sz w:val="20"/>
          <w:szCs w:val="20"/>
        </w:rPr>
        <w:t>Note t</w:t>
      </w:r>
      <w:r>
        <w:rPr>
          <w:rFonts w:ascii="Calibri" w:hAnsi="Calibri" w:cs="Calibri"/>
          <w:b/>
          <w:sz w:val="20"/>
          <w:szCs w:val="20"/>
        </w:rPr>
        <w:t>he sample assessments listed don’</w:t>
      </w:r>
      <w:r w:rsidRPr="00C65FCC">
        <w:rPr>
          <w:rFonts w:ascii="Calibri" w:hAnsi="Calibri" w:cs="Calibri"/>
          <w:b/>
          <w:sz w:val="20"/>
          <w:szCs w:val="20"/>
        </w:rPr>
        <w:t>t</w:t>
      </w:r>
      <w:r>
        <w:rPr>
          <w:rFonts w:ascii="Calibri" w:hAnsi="Calibri" w:cs="Calibri"/>
          <w:b/>
          <w:sz w:val="20"/>
          <w:szCs w:val="20"/>
        </w:rPr>
        <w:t xml:space="preserve"> cover all of the sample activities identified.</w:t>
      </w:r>
    </w:p>
    <w:p w:rsidR="00825405" w:rsidRPr="00DD6F54" w:rsidRDefault="00825405" w:rsidP="00825405">
      <w:pPr>
        <w:spacing w:after="0" w:line="240" w:lineRule="auto"/>
        <w:rPr>
          <w:rFonts w:ascii="Calibri" w:eastAsia="Times New Roman" w:hAnsi="Calibri" w:cs="Calibri"/>
          <w:b/>
          <w:sz w:val="14"/>
          <w:szCs w:val="14"/>
        </w:rPr>
      </w:pPr>
    </w:p>
    <w:sectPr w:rsidR="00825405" w:rsidRPr="00DD6F54" w:rsidSect="00273CE8">
      <w:headerReference w:type="default" r:id="rId12"/>
      <w:footerReference w:type="default" r:id="rId13"/>
      <w:headerReference w:type="first" r:id="rId14"/>
      <w:footerReference w:type="first" r:id="rId15"/>
      <w:type w:val="continuous"/>
      <w:pgSz w:w="23814" w:h="16839" w:orient="landscape" w:code="8"/>
      <w:pgMar w:top="284" w:right="454" w:bottom="284" w:left="567"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E5" w:rsidRDefault="00AC4EE5" w:rsidP="00304EA1">
      <w:pPr>
        <w:spacing w:after="0" w:line="240" w:lineRule="auto"/>
      </w:pPr>
      <w:r>
        <w:separator/>
      </w:r>
    </w:p>
  </w:endnote>
  <w:endnote w:type="continuationSeparator" w:id="0">
    <w:p w:rsidR="00AC4EE5" w:rsidRDefault="00AC4EE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AC4EE5" w:rsidTr="00083E00">
      <w:trPr>
        <w:trHeight w:val="701"/>
      </w:trPr>
      <w:tc>
        <w:tcPr>
          <w:tcW w:w="2835" w:type="dxa"/>
          <w:vAlign w:val="center"/>
        </w:tcPr>
        <w:p w:rsidR="00AC4EE5" w:rsidRPr="002329F3" w:rsidRDefault="00AC4EE5"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AC4EE5" w:rsidRPr="00B41951" w:rsidRDefault="00AC4EE5"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E97ADA">
            <w:rPr>
              <w:noProof/>
            </w:rPr>
            <w:t>2</w:t>
          </w:r>
          <w:r w:rsidRPr="00B41951">
            <w:rPr>
              <w:noProof/>
            </w:rPr>
            <w:fldChar w:fldCharType="end"/>
          </w:r>
        </w:p>
      </w:tc>
    </w:tr>
  </w:tbl>
  <w:p w:rsidR="00AC4EE5" w:rsidRPr="00243F0D" w:rsidRDefault="00AC4EE5"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AC4EE5" w:rsidTr="004174A4">
      <w:trPr>
        <w:trHeight w:val="709"/>
      </w:trPr>
      <w:tc>
        <w:tcPr>
          <w:tcW w:w="7607" w:type="dxa"/>
          <w:vAlign w:val="center"/>
        </w:tcPr>
        <w:p w:rsidR="00AC4EE5" w:rsidRPr="004A2ED8" w:rsidRDefault="00AC4EE5"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AC4EE5" w:rsidRPr="00B41951" w:rsidRDefault="00AC4EE5" w:rsidP="004174A4">
          <w:pPr>
            <w:pStyle w:val="VCAAbody"/>
            <w:jc w:val="center"/>
            <w:rPr>
              <w:sz w:val="18"/>
              <w:szCs w:val="18"/>
            </w:rPr>
          </w:pPr>
        </w:p>
      </w:tc>
      <w:tc>
        <w:tcPr>
          <w:tcW w:w="7608" w:type="dxa"/>
          <w:vAlign w:val="center"/>
        </w:tcPr>
        <w:p w:rsidR="00AC4EE5" w:rsidRDefault="00AC4EE5" w:rsidP="00B41951">
          <w:pPr>
            <w:pStyle w:val="Footer"/>
            <w:tabs>
              <w:tab w:val="clear" w:pos="9026"/>
              <w:tab w:val="right" w:pos="11340"/>
            </w:tabs>
            <w:jc w:val="right"/>
          </w:pPr>
        </w:p>
      </w:tc>
    </w:tr>
  </w:tbl>
  <w:p w:rsidR="00AC4EE5" w:rsidRDefault="00AC4EE5"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E5" w:rsidRDefault="00AC4EE5" w:rsidP="00304EA1">
      <w:pPr>
        <w:spacing w:after="0" w:line="240" w:lineRule="auto"/>
      </w:pPr>
      <w:r>
        <w:separator/>
      </w:r>
    </w:p>
  </w:footnote>
  <w:footnote w:type="continuationSeparator" w:id="0">
    <w:p w:rsidR="00AC4EE5" w:rsidRDefault="00AC4EE5"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AC4EE5" w:rsidRPr="00D86DE4" w:rsidRDefault="00AC4EE5" w:rsidP="00D86DE4">
        <w:pPr>
          <w:pStyle w:val="VCAAcaptionsandfootnotes"/>
          <w:rPr>
            <w:color w:val="999999" w:themeColor="accent2"/>
          </w:rPr>
        </w:pPr>
        <w:r>
          <w:rPr>
            <w:b/>
            <w:color w:val="999999" w:themeColor="accent2"/>
            <w:lang w:val="en-AU"/>
          </w:rPr>
          <w:t>Health and Physical Education: Swimming and Water Safety</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E5" w:rsidRPr="009370BC" w:rsidRDefault="00AC4EE5"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262692A7" wp14:editId="30D4D30E">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104EB4">
          <w:rPr>
            <w:sz w:val="28"/>
            <w:szCs w:val="28"/>
          </w:rPr>
          <w:t>Health and Physical Education</w:t>
        </w:r>
        <w:r>
          <w:rPr>
            <w:sz w:val="28"/>
            <w:szCs w:val="28"/>
          </w:rPr>
          <w:t>:</w:t>
        </w:r>
        <w:r w:rsidRPr="00104EB4">
          <w:rPr>
            <w:sz w:val="28"/>
            <w:szCs w:val="28"/>
          </w:rPr>
          <w:t xml:space="preserve"> </w:t>
        </w:r>
        <w:r>
          <w:rPr>
            <w:sz w:val="28"/>
            <w:szCs w:val="28"/>
          </w:rPr>
          <w:t>Swimming and Water Safety</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65998"/>
    <w:multiLevelType w:val="hybridMultilevel"/>
    <w:tmpl w:val="AFEA1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867822"/>
    <w:multiLevelType w:val="hybridMultilevel"/>
    <w:tmpl w:val="10341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31A1ECF"/>
    <w:multiLevelType w:val="hybridMultilevel"/>
    <w:tmpl w:val="FA80B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4EF0417"/>
    <w:multiLevelType w:val="hybridMultilevel"/>
    <w:tmpl w:val="4ECC5D92"/>
    <w:lvl w:ilvl="0" w:tplc="65F4A7D8">
      <w:numFmt w:val="bullet"/>
      <w:lvlText w:val="-"/>
      <w:lvlJc w:val="left"/>
      <w:pPr>
        <w:ind w:left="360" w:hanging="360"/>
      </w:pPr>
      <w:rPr>
        <w:rFonts w:ascii="Arial Narrow" w:eastAsia="Arial" w:hAnsi="Arial Narrow"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8BB15DA"/>
    <w:multiLevelType w:val="hybridMultilevel"/>
    <w:tmpl w:val="28243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0EB4726"/>
    <w:multiLevelType w:val="hybridMultilevel"/>
    <w:tmpl w:val="A356B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6C8383A"/>
    <w:multiLevelType w:val="hybridMultilevel"/>
    <w:tmpl w:val="40FC4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3F0AF5"/>
    <w:multiLevelType w:val="hybridMultilevel"/>
    <w:tmpl w:val="05B2F464"/>
    <w:lvl w:ilvl="0" w:tplc="65F4A7D8">
      <w:numFmt w:val="bullet"/>
      <w:lvlText w:val="-"/>
      <w:lvlJc w:val="left"/>
      <w:pPr>
        <w:ind w:left="720" w:hanging="360"/>
      </w:pPr>
      <w:rPr>
        <w:rFonts w:ascii="Arial Narrow" w:eastAsia="Arial" w:hAnsi="Arial Narrow"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491255"/>
    <w:multiLevelType w:val="hybridMultilevel"/>
    <w:tmpl w:val="F96E7D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4ABC60C3"/>
    <w:multiLevelType w:val="hybridMultilevel"/>
    <w:tmpl w:val="3240340A"/>
    <w:lvl w:ilvl="0" w:tplc="65F4A7D8">
      <w:numFmt w:val="bullet"/>
      <w:lvlText w:val="-"/>
      <w:lvlJc w:val="left"/>
      <w:pPr>
        <w:ind w:left="360" w:hanging="360"/>
      </w:pPr>
      <w:rPr>
        <w:rFonts w:ascii="Arial Narrow" w:eastAsia="Arial" w:hAnsi="Arial Narrow"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C6D2CF3"/>
    <w:multiLevelType w:val="hybridMultilevel"/>
    <w:tmpl w:val="33804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1A20A05"/>
    <w:multiLevelType w:val="hybridMultilevel"/>
    <w:tmpl w:val="30F45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54B7638"/>
    <w:multiLevelType w:val="hybridMultilevel"/>
    <w:tmpl w:val="7E62F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10A0593"/>
    <w:multiLevelType w:val="hybridMultilevel"/>
    <w:tmpl w:val="9618B37A"/>
    <w:lvl w:ilvl="0" w:tplc="65F4A7D8">
      <w:numFmt w:val="bullet"/>
      <w:lvlText w:val="-"/>
      <w:lvlJc w:val="left"/>
      <w:pPr>
        <w:ind w:left="720" w:hanging="360"/>
      </w:pPr>
      <w:rPr>
        <w:rFonts w:ascii="Arial Narrow" w:eastAsia="Arial" w:hAnsi="Arial Narrow"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75753A"/>
    <w:multiLevelType w:val="hybridMultilevel"/>
    <w:tmpl w:val="BCEE9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nsid w:val="65430F5D"/>
    <w:multiLevelType w:val="hybridMultilevel"/>
    <w:tmpl w:val="950EA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FE4960"/>
    <w:multiLevelType w:val="hybridMultilevel"/>
    <w:tmpl w:val="480C7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3FC5656"/>
    <w:multiLevelType w:val="hybridMultilevel"/>
    <w:tmpl w:val="B1DE243E"/>
    <w:lvl w:ilvl="0" w:tplc="65F4A7D8">
      <w:numFmt w:val="bullet"/>
      <w:lvlText w:val="-"/>
      <w:lvlJc w:val="left"/>
      <w:pPr>
        <w:ind w:left="360" w:hanging="360"/>
      </w:pPr>
      <w:rPr>
        <w:rFonts w:ascii="Arial Narrow" w:eastAsia="Arial" w:hAnsi="Arial Narrow"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45B277E"/>
    <w:multiLevelType w:val="hybridMultilevel"/>
    <w:tmpl w:val="A36E6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B0B1689"/>
    <w:multiLevelType w:val="hybridMultilevel"/>
    <w:tmpl w:val="829C2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D2D7D56"/>
    <w:multiLevelType w:val="hybridMultilevel"/>
    <w:tmpl w:val="8CBA6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3"/>
  </w:num>
  <w:num w:numId="4">
    <w:abstractNumId w:val="9"/>
  </w:num>
  <w:num w:numId="5">
    <w:abstractNumId w:val="20"/>
  </w:num>
  <w:num w:numId="6">
    <w:abstractNumId w:val="0"/>
  </w:num>
  <w:num w:numId="7">
    <w:abstractNumId w:val="22"/>
  </w:num>
  <w:num w:numId="8">
    <w:abstractNumId w:val="26"/>
  </w:num>
  <w:num w:numId="9">
    <w:abstractNumId w:val="12"/>
  </w:num>
  <w:num w:numId="10">
    <w:abstractNumId w:val="14"/>
  </w:num>
  <w:num w:numId="11">
    <w:abstractNumId w:val="8"/>
  </w:num>
  <w:num w:numId="12">
    <w:abstractNumId w:val="6"/>
  </w:num>
  <w:num w:numId="13">
    <w:abstractNumId w:val="18"/>
  </w:num>
  <w:num w:numId="14">
    <w:abstractNumId w:val="29"/>
  </w:num>
  <w:num w:numId="15">
    <w:abstractNumId w:val="25"/>
  </w:num>
  <w:num w:numId="16">
    <w:abstractNumId w:val="31"/>
  </w:num>
  <w:num w:numId="17">
    <w:abstractNumId w:val="21"/>
  </w:num>
  <w:num w:numId="18">
    <w:abstractNumId w:val="15"/>
  </w:num>
  <w:num w:numId="19">
    <w:abstractNumId w:val="10"/>
  </w:num>
  <w:num w:numId="20">
    <w:abstractNumId w:val="1"/>
  </w:num>
  <w:num w:numId="21">
    <w:abstractNumId w:val="23"/>
  </w:num>
  <w:num w:numId="22">
    <w:abstractNumId w:val="16"/>
  </w:num>
  <w:num w:numId="23">
    <w:abstractNumId w:val="28"/>
  </w:num>
  <w:num w:numId="24">
    <w:abstractNumId w:val="4"/>
  </w:num>
  <w:num w:numId="25">
    <w:abstractNumId w:val="3"/>
  </w:num>
  <w:num w:numId="26">
    <w:abstractNumId w:val="17"/>
  </w:num>
  <w:num w:numId="27">
    <w:abstractNumId w:val="5"/>
  </w:num>
  <w:num w:numId="28">
    <w:abstractNumId w:val="27"/>
  </w:num>
  <w:num w:numId="29">
    <w:abstractNumId w:val="7"/>
  </w:num>
  <w:num w:numId="30">
    <w:abstractNumId w:val="2"/>
  </w:num>
  <w:num w:numId="31">
    <w:abstractNumId w:val="3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29F"/>
    <w:rsid w:val="0005780E"/>
    <w:rsid w:val="00083E00"/>
    <w:rsid w:val="000A71F7"/>
    <w:rsid w:val="000A7E4B"/>
    <w:rsid w:val="000B37A0"/>
    <w:rsid w:val="000E4A92"/>
    <w:rsid w:val="000F09E4"/>
    <w:rsid w:val="000F16FD"/>
    <w:rsid w:val="000F201B"/>
    <w:rsid w:val="000F5C87"/>
    <w:rsid w:val="00100DCE"/>
    <w:rsid w:val="00107EEB"/>
    <w:rsid w:val="001209DB"/>
    <w:rsid w:val="00122BC7"/>
    <w:rsid w:val="00127607"/>
    <w:rsid w:val="00134F8B"/>
    <w:rsid w:val="00164D7A"/>
    <w:rsid w:val="00172E14"/>
    <w:rsid w:val="00176014"/>
    <w:rsid w:val="00180973"/>
    <w:rsid w:val="001A4A15"/>
    <w:rsid w:val="001C73C5"/>
    <w:rsid w:val="001E5ED4"/>
    <w:rsid w:val="00205A0D"/>
    <w:rsid w:val="002113E0"/>
    <w:rsid w:val="00215F6A"/>
    <w:rsid w:val="0022065F"/>
    <w:rsid w:val="002233AF"/>
    <w:rsid w:val="0022542B"/>
    <w:rsid w:val="002279BA"/>
    <w:rsid w:val="0023207D"/>
    <w:rsid w:val="002329F3"/>
    <w:rsid w:val="0023348C"/>
    <w:rsid w:val="00243F0D"/>
    <w:rsid w:val="00245794"/>
    <w:rsid w:val="00250C74"/>
    <w:rsid w:val="002552F5"/>
    <w:rsid w:val="002647BB"/>
    <w:rsid w:val="00273CE8"/>
    <w:rsid w:val="002754C1"/>
    <w:rsid w:val="002841C8"/>
    <w:rsid w:val="0028516B"/>
    <w:rsid w:val="002877D3"/>
    <w:rsid w:val="002947D7"/>
    <w:rsid w:val="00295E2A"/>
    <w:rsid w:val="002A14BB"/>
    <w:rsid w:val="002A15A7"/>
    <w:rsid w:val="002A3AAD"/>
    <w:rsid w:val="002B3F1D"/>
    <w:rsid w:val="002C195D"/>
    <w:rsid w:val="002C6F90"/>
    <w:rsid w:val="002D77AE"/>
    <w:rsid w:val="002E67C3"/>
    <w:rsid w:val="002F43C9"/>
    <w:rsid w:val="00302FB8"/>
    <w:rsid w:val="00304874"/>
    <w:rsid w:val="00304D26"/>
    <w:rsid w:val="00304EA1"/>
    <w:rsid w:val="00314131"/>
    <w:rsid w:val="003142CD"/>
    <w:rsid w:val="00314D81"/>
    <w:rsid w:val="00322FC6"/>
    <w:rsid w:val="00330A1B"/>
    <w:rsid w:val="0033594D"/>
    <w:rsid w:val="00355DC9"/>
    <w:rsid w:val="00372723"/>
    <w:rsid w:val="003738EA"/>
    <w:rsid w:val="00391986"/>
    <w:rsid w:val="00395BDE"/>
    <w:rsid w:val="003A265C"/>
    <w:rsid w:val="003C5C5C"/>
    <w:rsid w:val="003E50C6"/>
    <w:rsid w:val="003F09DB"/>
    <w:rsid w:val="003F313B"/>
    <w:rsid w:val="003F71E0"/>
    <w:rsid w:val="00400A2A"/>
    <w:rsid w:val="00401353"/>
    <w:rsid w:val="00412978"/>
    <w:rsid w:val="00416B45"/>
    <w:rsid w:val="004174A4"/>
    <w:rsid w:val="00417AA3"/>
    <w:rsid w:val="004227FE"/>
    <w:rsid w:val="00433273"/>
    <w:rsid w:val="0043349E"/>
    <w:rsid w:val="004356EA"/>
    <w:rsid w:val="00440B32"/>
    <w:rsid w:val="00442AF5"/>
    <w:rsid w:val="004477DF"/>
    <w:rsid w:val="0046078D"/>
    <w:rsid w:val="004A2ED8"/>
    <w:rsid w:val="004A3285"/>
    <w:rsid w:val="004A40FA"/>
    <w:rsid w:val="004B1F71"/>
    <w:rsid w:val="004B7256"/>
    <w:rsid w:val="004F10B4"/>
    <w:rsid w:val="004F4A68"/>
    <w:rsid w:val="004F4C11"/>
    <w:rsid w:val="004F5BDA"/>
    <w:rsid w:val="004F6A73"/>
    <w:rsid w:val="00505319"/>
    <w:rsid w:val="0051631E"/>
    <w:rsid w:val="00526666"/>
    <w:rsid w:val="00535A2A"/>
    <w:rsid w:val="005573DE"/>
    <w:rsid w:val="0055764F"/>
    <w:rsid w:val="00562CB5"/>
    <w:rsid w:val="00566029"/>
    <w:rsid w:val="00576471"/>
    <w:rsid w:val="00581C7F"/>
    <w:rsid w:val="005923CB"/>
    <w:rsid w:val="005B0149"/>
    <w:rsid w:val="005B19C6"/>
    <w:rsid w:val="005B1A82"/>
    <w:rsid w:val="005B391B"/>
    <w:rsid w:val="005C374A"/>
    <w:rsid w:val="005D3D78"/>
    <w:rsid w:val="005E15C0"/>
    <w:rsid w:val="005E2EF0"/>
    <w:rsid w:val="005F3459"/>
    <w:rsid w:val="00605D42"/>
    <w:rsid w:val="00606E86"/>
    <w:rsid w:val="00607D1F"/>
    <w:rsid w:val="00610158"/>
    <w:rsid w:val="006207A6"/>
    <w:rsid w:val="00630585"/>
    <w:rsid w:val="00630B70"/>
    <w:rsid w:val="00643937"/>
    <w:rsid w:val="00693828"/>
    <w:rsid w:val="00693FFD"/>
    <w:rsid w:val="00696DF0"/>
    <w:rsid w:val="006A564A"/>
    <w:rsid w:val="006B5217"/>
    <w:rsid w:val="006D2159"/>
    <w:rsid w:val="006E0137"/>
    <w:rsid w:val="006F1C05"/>
    <w:rsid w:val="006F787C"/>
    <w:rsid w:val="00702636"/>
    <w:rsid w:val="0070533F"/>
    <w:rsid w:val="007157CE"/>
    <w:rsid w:val="007232E4"/>
    <w:rsid w:val="00724507"/>
    <w:rsid w:val="00751217"/>
    <w:rsid w:val="00752E46"/>
    <w:rsid w:val="0076106A"/>
    <w:rsid w:val="0076417D"/>
    <w:rsid w:val="00773296"/>
    <w:rsid w:val="00773E6C"/>
    <w:rsid w:val="00791393"/>
    <w:rsid w:val="007A0DC0"/>
    <w:rsid w:val="007A6FCF"/>
    <w:rsid w:val="007B186E"/>
    <w:rsid w:val="007B7D66"/>
    <w:rsid w:val="007C26C7"/>
    <w:rsid w:val="007D0868"/>
    <w:rsid w:val="007E588A"/>
    <w:rsid w:val="00811A42"/>
    <w:rsid w:val="00813C37"/>
    <w:rsid w:val="008154B5"/>
    <w:rsid w:val="00823962"/>
    <w:rsid w:val="00825405"/>
    <w:rsid w:val="008262BF"/>
    <w:rsid w:val="00832F5C"/>
    <w:rsid w:val="00852719"/>
    <w:rsid w:val="0085341C"/>
    <w:rsid w:val="00860115"/>
    <w:rsid w:val="00877356"/>
    <w:rsid w:val="0088783C"/>
    <w:rsid w:val="0089063E"/>
    <w:rsid w:val="008B0412"/>
    <w:rsid w:val="008B0964"/>
    <w:rsid w:val="008E2E17"/>
    <w:rsid w:val="008E6313"/>
    <w:rsid w:val="008F16CD"/>
    <w:rsid w:val="0091067E"/>
    <w:rsid w:val="00920261"/>
    <w:rsid w:val="0092704D"/>
    <w:rsid w:val="00927D79"/>
    <w:rsid w:val="00934256"/>
    <w:rsid w:val="009370BC"/>
    <w:rsid w:val="00963455"/>
    <w:rsid w:val="0097593B"/>
    <w:rsid w:val="0098739B"/>
    <w:rsid w:val="009939E5"/>
    <w:rsid w:val="00997F78"/>
    <w:rsid w:val="009A0562"/>
    <w:rsid w:val="009B7679"/>
    <w:rsid w:val="00A17661"/>
    <w:rsid w:val="00A22D86"/>
    <w:rsid w:val="00A2405B"/>
    <w:rsid w:val="00A24B2D"/>
    <w:rsid w:val="00A30AF1"/>
    <w:rsid w:val="00A36FA5"/>
    <w:rsid w:val="00A40966"/>
    <w:rsid w:val="00A51560"/>
    <w:rsid w:val="00A87CDE"/>
    <w:rsid w:val="00A921E0"/>
    <w:rsid w:val="00AA2350"/>
    <w:rsid w:val="00AB2D7C"/>
    <w:rsid w:val="00AC090B"/>
    <w:rsid w:val="00AC4EE5"/>
    <w:rsid w:val="00AE0047"/>
    <w:rsid w:val="00AE2E58"/>
    <w:rsid w:val="00AE747C"/>
    <w:rsid w:val="00AF3360"/>
    <w:rsid w:val="00AF5590"/>
    <w:rsid w:val="00B01200"/>
    <w:rsid w:val="00B0738F"/>
    <w:rsid w:val="00B229F7"/>
    <w:rsid w:val="00B26601"/>
    <w:rsid w:val="00B30DB8"/>
    <w:rsid w:val="00B41951"/>
    <w:rsid w:val="00B51F83"/>
    <w:rsid w:val="00B53229"/>
    <w:rsid w:val="00B55A31"/>
    <w:rsid w:val="00B62480"/>
    <w:rsid w:val="00B634B7"/>
    <w:rsid w:val="00B73561"/>
    <w:rsid w:val="00B769B1"/>
    <w:rsid w:val="00B81B70"/>
    <w:rsid w:val="00BB0662"/>
    <w:rsid w:val="00BB2FE1"/>
    <w:rsid w:val="00BC2D48"/>
    <w:rsid w:val="00BD0724"/>
    <w:rsid w:val="00BD2012"/>
    <w:rsid w:val="00BE5521"/>
    <w:rsid w:val="00C14A7B"/>
    <w:rsid w:val="00C17444"/>
    <w:rsid w:val="00C46C1B"/>
    <w:rsid w:val="00C53263"/>
    <w:rsid w:val="00C5379C"/>
    <w:rsid w:val="00C63DAA"/>
    <w:rsid w:val="00C75F1D"/>
    <w:rsid w:val="00C94A8B"/>
    <w:rsid w:val="00CC1EDB"/>
    <w:rsid w:val="00CC7C6F"/>
    <w:rsid w:val="00CD487B"/>
    <w:rsid w:val="00CE3CE2"/>
    <w:rsid w:val="00D14C24"/>
    <w:rsid w:val="00D338E4"/>
    <w:rsid w:val="00D43FD6"/>
    <w:rsid w:val="00D51947"/>
    <w:rsid w:val="00D532F0"/>
    <w:rsid w:val="00D71051"/>
    <w:rsid w:val="00D77413"/>
    <w:rsid w:val="00D82759"/>
    <w:rsid w:val="00D855FD"/>
    <w:rsid w:val="00D86DE4"/>
    <w:rsid w:val="00D9230E"/>
    <w:rsid w:val="00D93956"/>
    <w:rsid w:val="00DB1A45"/>
    <w:rsid w:val="00DB7D0E"/>
    <w:rsid w:val="00DC21C3"/>
    <w:rsid w:val="00DD024B"/>
    <w:rsid w:val="00DD4203"/>
    <w:rsid w:val="00DD4B31"/>
    <w:rsid w:val="00DD4D64"/>
    <w:rsid w:val="00DD6F54"/>
    <w:rsid w:val="00E03DF5"/>
    <w:rsid w:val="00E2172A"/>
    <w:rsid w:val="00E23F1D"/>
    <w:rsid w:val="00E35F99"/>
    <w:rsid w:val="00E36361"/>
    <w:rsid w:val="00E46904"/>
    <w:rsid w:val="00E5482F"/>
    <w:rsid w:val="00E55AE9"/>
    <w:rsid w:val="00E97ADA"/>
    <w:rsid w:val="00EA0DF0"/>
    <w:rsid w:val="00EB044D"/>
    <w:rsid w:val="00EB1AB0"/>
    <w:rsid w:val="00EB7571"/>
    <w:rsid w:val="00EC4E55"/>
    <w:rsid w:val="00ED7441"/>
    <w:rsid w:val="00EE05C6"/>
    <w:rsid w:val="00EE29D6"/>
    <w:rsid w:val="00F02482"/>
    <w:rsid w:val="00F15AA1"/>
    <w:rsid w:val="00F21A56"/>
    <w:rsid w:val="00F40D53"/>
    <w:rsid w:val="00F4525C"/>
    <w:rsid w:val="00F76650"/>
    <w:rsid w:val="00F9499E"/>
    <w:rsid w:val="00FB0C80"/>
    <w:rsid w:val="00FC1B94"/>
    <w:rsid w:val="00FC43AF"/>
    <w:rsid w:val="00FC5E79"/>
    <w:rsid w:val="00FD2024"/>
    <w:rsid w:val="00FD4326"/>
    <w:rsid w:val="00FD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100DCE"/>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562CB5"/>
    <w:rPr>
      <w:rFonts w:ascii="Arial Narrow" w:hAnsi="Arial Narrow"/>
    </w:rPr>
  </w:style>
  <w:style w:type="character" w:customStyle="1" w:styleId="Style3">
    <w:name w:val="Style3"/>
    <w:basedOn w:val="DefaultParagraphFont"/>
    <w:uiPriority w:val="1"/>
    <w:rsid w:val="00562CB5"/>
    <w:rPr>
      <w:rFonts w:ascii="Arial Narrow" w:hAnsi="Arial Narrow"/>
      <w:sz w:val="16"/>
    </w:rPr>
  </w:style>
  <w:style w:type="character" w:styleId="FollowedHyperlink">
    <w:name w:val="FollowedHyperlink"/>
    <w:basedOn w:val="DefaultParagraphFont"/>
    <w:uiPriority w:val="99"/>
    <w:semiHidden/>
    <w:unhideWhenUsed/>
    <w:rsid w:val="00562CB5"/>
    <w:rPr>
      <w:color w:val="8DB3E2" w:themeColor="followedHyperlink"/>
      <w:u w:val="single"/>
    </w:rPr>
  </w:style>
  <w:style w:type="table" w:styleId="LightList-Accent3">
    <w:name w:val="Light List Accent 3"/>
    <w:basedOn w:val="TableNormal"/>
    <w:uiPriority w:val="61"/>
    <w:rsid w:val="007B7D66"/>
    <w:pPr>
      <w:spacing w:after="0" w:line="240" w:lineRule="auto"/>
    </w:pPr>
    <w:rPr>
      <w:rFonts w:eastAsiaTheme="minorEastAsia"/>
      <w:lang w:eastAsia="ja-JP"/>
    </w:rPr>
    <w:tblPr>
      <w:tblStyleRowBandSize w:val="1"/>
      <w:tblStyleColBandSize w:val="1"/>
      <w:tblBorders>
        <w:top w:val="single" w:sz="8" w:space="0" w:color="C6006F" w:themeColor="accent3"/>
        <w:left w:val="single" w:sz="8" w:space="0" w:color="C6006F" w:themeColor="accent3"/>
        <w:bottom w:val="single" w:sz="8" w:space="0" w:color="C6006F" w:themeColor="accent3"/>
        <w:right w:val="single" w:sz="8" w:space="0" w:color="C6006F" w:themeColor="accent3"/>
      </w:tblBorders>
    </w:tblPr>
    <w:tblStylePr w:type="firstRow">
      <w:pPr>
        <w:spacing w:before="0" w:after="0" w:line="240" w:lineRule="auto"/>
      </w:pPr>
      <w:rPr>
        <w:b/>
        <w:bCs/>
        <w:color w:val="FFFFFF" w:themeColor="background1"/>
      </w:rPr>
      <w:tblPr/>
      <w:tcPr>
        <w:shd w:val="clear" w:color="auto" w:fill="C6006F" w:themeFill="accent3"/>
      </w:tcPr>
    </w:tblStylePr>
    <w:tblStylePr w:type="lastRow">
      <w:pPr>
        <w:spacing w:before="0" w:after="0" w:line="240" w:lineRule="auto"/>
      </w:pPr>
      <w:rPr>
        <w:b/>
        <w:bCs/>
      </w:rPr>
      <w:tblPr/>
      <w:tcPr>
        <w:tcBorders>
          <w:top w:val="double" w:sz="6" w:space="0" w:color="C6006F" w:themeColor="accent3"/>
          <w:left w:val="single" w:sz="8" w:space="0" w:color="C6006F" w:themeColor="accent3"/>
          <w:bottom w:val="single" w:sz="8" w:space="0" w:color="C6006F" w:themeColor="accent3"/>
          <w:right w:val="single" w:sz="8" w:space="0" w:color="C6006F" w:themeColor="accent3"/>
        </w:tcBorders>
      </w:tcPr>
    </w:tblStylePr>
    <w:tblStylePr w:type="firstCol">
      <w:rPr>
        <w:b/>
        <w:bCs/>
      </w:rPr>
    </w:tblStylePr>
    <w:tblStylePr w:type="lastCol">
      <w:rPr>
        <w:b/>
        <w:bCs/>
      </w:rPr>
    </w:tblStylePr>
    <w:tblStylePr w:type="band1Vert">
      <w:tblPr/>
      <w:tcPr>
        <w:tcBorders>
          <w:top w:val="single" w:sz="8" w:space="0" w:color="C6006F" w:themeColor="accent3"/>
          <w:left w:val="single" w:sz="8" w:space="0" w:color="C6006F" w:themeColor="accent3"/>
          <w:bottom w:val="single" w:sz="8" w:space="0" w:color="C6006F" w:themeColor="accent3"/>
          <w:right w:val="single" w:sz="8" w:space="0" w:color="C6006F" w:themeColor="accent3"/>
        </w:tcBorders>
      </w:tcPr>
    </w:tblStylePr>
    <w:tblStylePr w:type="band1Horz">
      <w:tblPr/>
      <w:tcPr>
        <w:tcBorders>
          <w:top w:val="single" w:sz="8" w:space="0" w:color="C6006F" w:themeColor="accent3"/>
          <w:left w:val="single" w:sz="8" w:space="0" w:color="C6006F" w:themeColor="accent3"/>
          <w:bottom w:val="single" w:sz="8" w:space="0" w:color="C6006F" w:themeColor="accent3"/>
          <w:right w:val="single" w:sz="8" w:space="0" w:color="C6006F" w:themeColor="accent3"/>
        </w:tcBorders>
      </w:tcPr>
    </w:tblStylePr>
  </w:style>
  <w:style w:type="paragraph" w:styleId="NormalWeb">
    <w:name w:val="Normal (Web)"/>
    <w:basedOn w:val="Normal"/>
    <w:uiPriority w:val="99"/>
    <w:unhideWhenUsed/>
    <w:rsid w:val="007C26C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100DCE"/>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562CB5"/>
    <w:rPr>
      <w:rFonts w:ascii="Arial Narrow" w:hAnsi="Arial Narrow"/>
    </w:rPr>
  </w:style>
  <w:style w:type="character" w:customStyle="1" w:styleId="Style3">
    <w:name w:val="Style3"/>
    <w:basedOn w:val="DefaultParagraphFont"/>
    <w:uiPriority w:val="1"/>
    <w:rsid w:val="00562CB5"/>
    <w:rPr>
      <w:rFonts w:ascii="Arial Narrow" w:hAnsi="Arial Narrow"/>
      <w:sz w:val="16"/>
    </w:rPr>
  </w:style>
  <w:style w:type="character" w:styleId="FollowedHyperlink">
    <w:name w:val="FollowedHyperlink"/>
    <w:basedOn w:val="DefaultParagraphFont"/>
    <w:uiPriority w:val="99"/>
    <w:semiHidden/>
    <w:unhideWhenUsed/>
    <w:rsid w:val="00562CB5"/>
    <w:rPr>
      <w:color w:val="8DB3E2" w:themeColor="followedHyperlink"/>
      <w:u w:val="single"/>
    </w:rPr>
  </w:style>
  <w:style w:type="table" w:styleId="LightList-Accent3">
    <w:name w:val="Light List Accent 3"/>
    <w:basedOn w:val="TableNormal"/>
    <w:uiPriority w:val="61"/>
    <w:rsid w:val="007B7D66"/>
    <w:pPr>
      <w:spacing w:after="0" w:line="240" w:lineRule="auto"/>
    </w:pPr>
    <w:rPr>
      <w:rFonts w:eastAsiaTheme="minorEastAsia"/>
      <w:lang w:eastAsia="ja-JP"/>
    </w:rPr>
    <w:tblPr>
      <w:tblStyleRowBandSize w:val="1"/>
      <w:tblStyleColBandSize w:val="1"/>
      <w:tblBorders>
        <w:top w:val="single" w:sz="8" w:space="0" w:color="C6006F" w:themeColor="accent3"/>
        <w:left w:val="single" w:sz="8" w:space="0" w:color="C6006F" w:themeColor="accent3"/>
        <w:bottom w:val="single" w:sz="8" w:space="0" w:color="C6006F" w:themeColor="accent3"/>
        <w:right w:val="single" w:sz="8" w:space="0" w:color="C6006F" w:themeColor="accent3"/>
      </w:tblBorders>
    </w:tblPr>
    <w:tblStylePr w:type="firstRow">
      <w:pPr>
        <w:spacing w:before="0" w:after="0" w:line="240" w:lineRule="auto"/>
      </w:pPr>
      <w:rPr>
        <w:b/>
        <w:bCs/>
        <w:color w:val="FFFFFF" w:themeColor="background1"/>
      </w:rPr>
      <w:tblPr/>
      <w:tcPr>
        <w:shd w:val="clear" w:color="auto" w:fill="C6006F" w:themeFill="accent3"/>
      </w:tcPr>
    </w:tblStylePr>
    <w:tblStylePr w:type="lastRow">
      <w:pPr>
        <w:spacing w:before="0" w:after="0" w:line="240" w:lineRule="auto"/>
      </w:pPr>
      <w:rPr>
        <w:b/>
        <w:bCs/>
      </w:rPr>
      <w:tblPr/>
      <w:tcPr>
        <w:tcBorders>
          <w:top w:val="double" w:sz="6" w:space="0" w:color="C6006F" w:themeColor="accent3"/>
          <w:left w:val="single" w:sz="8" w:space="0" w:color="C6006F" w:themeColor="accent3"/>
          <w:bottom w:val="single" w:sz="8" w:space="0" w:color="C6006F" w:themeColor="accent3"/>
          <w:right w:val="single" w:sz="8" w:space="0" w:color="C6006F" w:themeColor="accent3"/>
        </w:tcBorders>
      </w:tcPr>
    </w:tblStylePr>
    <w:tblStylePr w:type="firstCol">
      <w:rPr>
        <w:b/>
        <w:bCs/>
      </w:rPr>
    </w:tblStylePr>
    <w:tblStylePr w:type="lastCol">
      <w:rPr>
        <w:b/>
        <w:bCs/>
      </w:rPr>
    </w:tblStylePr>
    <w:tblStylePr w:type="band1Vert">
      <w:tblPr/>
      <w:tcPr>
        <w:tcBorders>
          <w:top w:val="single" w:sz="8" w:space="0" w:color="C6006F" w:themeColor="accent3"/>
          <w:left w:val="single" w:sz="8" w:space="0" w:color="C6006F" w:themeColor="accent3"/>
          <w:bottom w:val="single" w:sz="8" w:space="0" w:color="C6006F" w:themeColor="accent3"/>
          <w:right w:val="single" w:sz="8" w:space="0" w:color="C6006F" w:themeColor="accent3"/>
        </w:tcBorders>
      </w:tcPr>
    </w:tblStylePr>
    <w:tblStylePr w:type="band1Horz">
      <w:tblPr/>
      <w:tcPr>
        <w:tcBorders>
          <w:top w:val="single" w:sz="8" w:space="0" w:color="C6006F" w:themeColor="accent3"/>
          <w:left w:val="single" w:sz="8" w:space="0" w:color="C6006F" w:themeColor="accent3"/>
          <w:bottom w:val="single" w:sz="8" w:space="0" w:color="C6006F" w:themeColor="accent3"/>
          <w:right w:val="single" w:sz="8" w:space="0" w:color="C6006F" w:themeColor="accent3"/>
        </w:tcBorders>
      </w:tcPr>
    </w:tblStylePr>
  </w:style>
  <w:style w:type="paragraph" w:styleId="NormalWeb">
    <w:name w:val="Normal (Web)"/>
    <w:basedOn w:val="Normal"/>
    <w:uiPriority w:val="99"/>
    <w:unhideWhenUsed/>
    <w:rsid w:val="007C26C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52483">
      <w:bodyDiv w:val="1"/>
      <w:marLeft w:val="0"/>
      <w:marRight w:val="0"/>
      <w:marTop w:val="0"/>
      <w:marBottom w:val="0"/>
      <w:divBdr>
        <w:top w:val="none" w:sz="0" w:space="0" w:color="auto"/>
        <w:left w:val="none" w:sz="0" w:space="0" w:color="auto"/>
        <w:bottom w:val="none" w:sz="0" w:space="0" w:color="auto"/>
        <w:right w:val="none" w:sz="0" w:space="0" w:color="auto"/>
      </w:divBdr>
    </w:div>
    <w:div w:id="142815496">
      <w:bodyDiv w:val="1"/>
      <w:marLeft w:val="0"/>
      <w:marRight w:val="0"/>
      <w:marTop w:val="0"/>
      <w:marBottom w:val="0"/>
      <w:divBdr>
        <w:top w:val="none" w:sz="0" w:space="0" w:color="auto"/>
        <w:left w:val="none" w:sz="0" w:space="0" w:color="auto"/>
        <w:bottom w:val="none" w:sz="0" w:space="0" w:color="auto"/>
        <w:right w:val="none" w:sz="0" w:space="0" w:color="auto"/>
      </w:divBdr>
    </w:div>
    <w:div w:id="238175810">
      <w:bodyDiv w:val="1"/>
      <w:marLeft w:val="0"/>
      <w:marRight w:val="0"/>
      <w:marTop w:val="0"/>
      <w:marBottom w:val="0"/>
      <w:divBdr>
        <w:top w:val="none" w:sz="0" w:space="0" w:color="auto"/>
        <w:left w:val="none" w:sz="0" w:space="0" w:color="auto"/>
        <w:bottom w:val="none" w:sz="0" w:space="0" w:color="auto"/>
        <w:right w:val="none" w:sz="0" w:space="0" w:color="auto"/>
      </w:divBdr>
    </w:div>
    <w:div w:id="254288414">
      <w:bodyDiv w:val="1"/>
      <w:marLeft w:val="0"/>
      <w:marRight w:val="0"/>
      <w:marTop w:val="0"/>
      <w:marBottom w:val="0"/>
      <w:divBdr>
        <w:top w:val="none" w:sz="0" w:space="0" w:color="auto"/>
        <w:left w:val="none" w:sz="0" w:space="0" w:color="auto"/>
        <w:bottom w:val="none" w:sz="0" w:space="0" w:color="auto"/>
        <w:right w:val="none" w:sz="0" w:space="0" w:color="auto"/>
      </w:divBdr>
    </w:div>
    <w:div w:id="259611328">
      <w:bodyDiv w:val="1"/>
      <w:marLeft w:val="0"/>
      <w:marRight w:val="0"/>
      <w:marTop w:val="0"/>
      <w:marBottom w:val="0"/>
      <w:divBdr>
        <w:top w:val="none" w:sz="0" w:space="0" w:color="auto"/>
        <w:left w:val="none" w:sz="0" w:space="0" w:color="auto"/>
        <w:bottom w:val="none" w:sz="0" w:space="0" w:color="auto"/>
        <w:right w:val="none" w:sz="0" w:space="0" w:color="auto"/>
      </w:divBdr>
    </w:div>
    <w:div w:id="3152589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693738">
      <w:bodyDiv w:val="1"/>
      <w:marLeft w:val="0"/>
      <w:marRight w:val="0"/>
      <w:marTop w:val="0"/>
      <w:marBottom w:val="0"/>
      <w:divBdr>
        <w:top w:val="none" w:sz="0" w:space="0" w:color="auto"/>
        <w:left w:val="none" w:sz="0" w:space="0" w:color="auto"/>
        <w:bottom w:val="none" w:sz="0" w:space="0" w:color="auto"/>
        <w:right w:val="none" w:sz="0" w:space="0" w:color="auto"/>
      </w:divBdr>
    </w:div>
    <w:div w:id="54614067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62933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793176">
      <w:bodyDiv w:val="1"/>
      <w:marLeft w:val="0"/>
      <w:marRight w:val="0"/>
      <w:marTop w:val="0"/>
      <w:marBottom w:val="0"/>
      <w:divBdr>
        <w:top w:val="none" w:sz="0" w:space="0" w:color="auto"/>
        <w:left w:val="none" w:sz="0" w:space="0" w:color="auto"/>
        <w:bottom w:val="none" w:sz="0" w:space="0" w:color="auto"/>
        <w:right w:val="none" w:sz="0" w:space="0" w:color="auto"/>
      </w:divBdr>
    </w:div>
    <w:div w:id="1282765692">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616331">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3156">
      <w:bodyDiv w:val="1"/>
      <w:marLeft w:val="0"/>
      <w:marRight w:val="0"/>
      <w:marTop w:val="0"/>
      <w:marBottom w:val="0"/>
      <w:divBdr>
        <w:top w:val="none" w:sz="0" w:space="0" w:color="auto"/>
        <w:left w:val="none" w:sz="0" w:space="0" w:color="auto"/>
        <w:bottom w:val="none" w:sz="0" w:space="0" w:color="auto"/>
        <w:right w:val="none" w:sz="0" w:space="0" w:color="auto"/>
      </w:divBdr>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97699">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3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66BA2"/>
    <w:rsid w:val="00183A8F"/>
    <w:rsid w:val="00282B74"/>
    <w:rsid w:val="002A6101"/>
    <w:rsid w:val="002F28A2"/>
    <w:rsid w:val="00307743"/>
    <w:rsid w:val="003675BB"/>
    <w:rsid w:val="0044753A"/>
    <w:rsid w:val="004C609C"/>
    <w:rsid w:val="0070267F"/>
    <w:rsid w:val="008F4514"/>
    <w:rsid w:val="00A270C9"/>
    <w:rsid w:val="00A675AE"/>
    <w:rsid w:val="00D63C5D"/>
    <w:rsid w:val="00DD2B15"/>
    <w:rsid w:val="00F11439"/>
    <w:rsid w:val="00F34261"/>
    <w:rsid w:val="00F70E75"/>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67F"/>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 w:type="paragraph" w:customStyle="1" w:styleId="7248B40517244D15860F5D6600A2D489">
    <w:name w:val="7248B40517244D15860F5D6600A2D489"/>
    <w:rsid w:val="007026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67F"/>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 w:type="paragraph" w:customStyle="1" w:styleId="7248B40517244D15860F5D6600A2D489">
    <w:name w:val="7248B40517244D15860F5D6600A2D489"/>
    <w:rsid w:val="00702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BD4D7-BD2A-42D8-9D8D-0606F3162110}"/>
</file>

<file path=customXml/itemProps2.xml><?xml version="1.0" encoding="utf-8"?>
<ds:datastoreItem xmlns:ds="http://schemas.openxmlformats.org/officeDocument/2006/customXml" ds:itemID="{DEE55EC2-9680-4E98-B64B-5B06C0074604}"/>
</file>

<file path=customXml/itemProps3.xml><?xml version="1.0" encoding="utf-8"?>
<ds:datastoreItem xmlns:ds="http://schemas.openxmlformats.org/officeDocument/2006/customXml" ds:itemID="{448F09A6-DB8B-49ED-B841-303E63E2FC18}"/>
</file>

<file path=customXml/itemProps4.xml><?xml version="1.0" encoding="utf-8"?>
<ds:datastoreItem xmlns:ds="http://schemas.openxmlformats.org/officeDocument/2006/customXml" ds:itemID="{8FBCB1E3-90E1-466E-8895-95897734F4F1}"/>
</file>

<file path=docProps/app.xml><?xml version="1.0" encoding="utf-8"?>
<Properties xmlns="http://schemas.openxmlformats.org/officeDocument/2006/extended-properties" xmlns:vt="http://schemas.openxmlformats.org/officeDocument/2006/docPropsVTypes">
  <Template>D6C99A4F.dotm</Template>
  <TotalTime>402</TotalTime>
  <Pages>2</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Health and Physical Education: Swimming and Water Safety</vt:lpstr>
    </vt:vector>
  </TitlesOfParts>
  <Company>Victorian Curriculum and Assessment Authority</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Physical Education: Swimming and Water Safety</dc:title>
  <dc:creator>Andrea, Campbell J</dc:creator>
  <cp:keywords>Health and Physical Education; HPE; mapping; curriculum mapping; Foundation Level</cp:keywords>
  <cp:lastModifiedBy>Matthews, Nerida A</cp:lastModifiedBy>
  <cp:revision>9</cp:revision>
  <cp:lastPrinted>2017-01-12T23:54:00Z</cp:lastPrinted>
  <dcterms:created xsi:type="dcterms:W3CDTF">2016-09-07T00:38:00Z</dcterms:created>
  <dcterms:modified xsi:type="dcterms:W3CDTF">2017-01-13T01:27:00Z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