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72455" w14:textId="77777777" w:rsidR="006A3DD8" w:rsidRDefault="006A3DD8" w:rsidP="006A3DD8">
      <w:pPr>
        <w:pStyle w:val="VCAADocumenttitle"/>
        <w:jc w:val="center"/>
      </w:pPr>
    </w:p>
    <w:p w14:paraId="1AB72456" w14:textId="77777777" w:rsidR="006A3DD8" w:rsidRDefault="006A3DD8" w:rsidP="006A3DD8">
      <w:pPr>
        <w:pStyle w:val="VCAADocumenttitle"/>
        <w:jc w:val="center"/>
        <w:rPr>
          <w:color w:val="00B0F0"/>
        </w:rPr>
      </w:pPr>
      <w:r w:rsidRPr="006A3DD8">
        <w:rPr>
          <w:color w:val="00B0F0"/>
        </w:rPr>
        <w:t xml:space="preserve">Mathematics Sample Program </w:t>
      </w:r>
    </w:p>
    <w:p w14:paraId="1AB72457" w14:textId="77777777" w:rsidR="00B110F9" w:rsidRDefault="00B110F9" w:rsidP="006A3DD8">
      <w:pPr>
        <w:pStyle w:val="VCAADocumenttitle"/>
        <w:jc w:val="center"/>
        <w:rPr>
          <w:color w:val="00B0F0"/>
        </w:rPr>
      </w:pPr>
      <w:r>
        <w:rPr>
          <w:color w:val="00B0F0"/>
        </w:rPr>
        <w:t xml:space="preserve">Curriculum Area Plan </w:t>
      </w:r>
    </w:p>
    <w:p w14:paraId="1AB72458" w14:textId="38CE2800" w:rsidR="00B110F9" w:rsidRDefault="00B110F9" w:rsidP="00B110F9">
      <w:pPr>
        <w:pStyle w:val="VCAADocumenttitle"/>
        <w:jc w:val="center"/>
        <w:rPr>
          <w:color w:val="00B0F0"/>
        </w:rPr>
      </w:pPr>
      <w:r>
        <w:rPr>
          <w:color w:val="00B0F0"/>
        </w:rPr>
        <w:t xml:space="preserve">Primary Levels </w:t>
      </w:r>
      <w:r w:rsidR="00D26FF6">
        <w:rPr>
          <w:color w:val="00B0F0"/>
        </w:rPr>
        <w:t>P</w:t>
      </w:r>
      <w:r>
        <w:rPr>
          <w:color w:val="00B0F0"/>
        </w:rPr>
        <w:t>-6</w:t>
      </w:r>
    </w:p>
    <w:tbl>
      <w:tblPr>
        <w:tblStyle w:val="MediumList1-Accent1"/>
        <w:tblW w:w="2656" w:type="pct"/>
        <w:jc w:val="center"/>
        <w:tblInd w:w="1809" w:type="dxa"/>
        <w:tblLook w:val="04A0" w:firstRow="1" w:lastRow="0" w:firstColumn="1" w:lastColumn="0" w:noHBand="0" w:noVBand="1"/>
      </w:tblPr>
      <w:tblGrid>
        <w:gridCol w:w="8138"/>
        <w:gridCol w:w="3862"/>
      </w:tblGrid>
      <w:tr w:rsidR="003C54BA" w:rsidRPr="00B110F9" w14:paraId="1AB7245B" w14:textId="77777777" w:rsidTr="003C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59" w14:textId="77777777" w:rsidR="003C54BA" w:rsidRPr="00B110F9" w:rsidRDefault="003C54BA" w:rsidP="003C54BA">
            <w:pPr>
              <w:rPr>
                <w:rFonts w:ascii="Arial" w:eastAsiaTheme="minorHAnsi" w:hAnsi="Arial" w:cs="Arial"/>
                <w:sz w:val="28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Cs w:val="0"/>
                <w:sz w:val="28"/>
                <w:szCs w:val="24"/>
                <w:lang w:eastAsia="en-AU"/>
              </w:rPr>
              <w:t xml:space="preserve">Number and Algebra Sub-strands </w:t>
            </w:r>
          </w:p>
        </w:tc>
        <w:tc>
          <w:tcPr>
            <w:tcW w:w="1609" w:type="pct"/>
            <w:vAlign w:val="center"/>
          </w:tcPr>
          <w:p w14:paraId="1AB7245A" w14:textId="77777777" w:rsidR="003C54BA" w:rsidRPr="003C54BA" w:rsidRDefault="003C54BA" w:rsidP="003C5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/>
                <w:sz w:val="28"/>
                <w:szCs w:val="24"/>
                <w:lang w:eastAsia="en-AU"/>
              </w:rPr>
              <w:t>Levels</w:t>
            </w:r>
          </w:p>
        </w:tc>
      </w:tr>
      <w:tr w:rsidR="003C54BA" w:rsidRPr="00B110F9" w14:paraId="1AB7245E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5C" w14:textId="77777777" w:rsidR="003C54BA" w:rsidRPr="00B110F9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Number and place value (F–8)</w:t>
            </w:r>
          </w:p>
        </w:tc>
        <w:tc>
          <w:tcPr>
            <w:tcW w:w="1609" w:type="pct"/>
            <w:vAlign w:val="center"/>
          </w:tcPr>
          <w:p w14:paraId="1AB7245D" w14:textId="77777777" w:rsidR="003C54BA" w:rsidRPr="00B110F9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 – 8</w:t>
            </w:r>
          </w:p>
        </w:tc>
      </w:tr>
      <w:tr w:rsidR="003C54BA" w:rsidRPr="00B110F9" w14:paraId="1AB72461" w14:textId="77777777" w:rsidTr="003C54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5F" w14:textId="77777777" w:rsidR="003C54BA" w:rsidRPr="00B110F9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Fractions and decimals (1–6)</w:t>
            </w:r>
          </w:p>
        </w:tc>
        <w:tc>
          <w:tcPr>
            <w:tcW w:w="1609" w:type="pct"/>
            <w:vAlign w:val="center"/>
          </w:tcPr>
          <w:p w14:paraId="1AB72460" w14:textId="77777777" w:rsidR="003C54BA" w:rsidRPr="00B110F9" w:rsidRDefault="003C54BA" w:rsidP="003C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1 – 6</w:t>
            </w:r>
          </w:p>
        </w:tc>
      </w:tr>
      <w:tr w:rsidR="003C54BA" w:rsidRPr="00B110F9" w14:paraId="1AB72464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62" w14:textId="77777777" w:rsidR="003C54BA" w:rsidRPr="00B110F9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Real numbers (7–10)</w:t>
            </w:r>
          </w:p>
        </w:tc>
        <w:tc>
          <w:tcPr>
            <w:tcW w:w="1609" w:type="pct"/>
            <w:vAlign w:val="center"/>
          </w:tcPr>
          <w:p w14:paraId="1AB72463" w14:textId="77777777" w:rsidR="003C54BA" w:rsidRPr="00B110F9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7 – 10</w:t>
            </w:r>
          </w:p>
        </w:tc>
      </w:tr>
      <w:tr w:rsidR="003C54BA" w:rsidRPr="00B110F9" w14:paraId="1AB72467" w14:textId="77777777" w:rsidTr="003C54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65" w14:textId="77777777" w:rsidR="003C54BA" w:rsidRPr="00B110F9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Money and financial mathematics (1–10)</w:t>
            </w:r>
          </w:p>
        </w:tc>
        <w:tc>
          <w:tcPr>
            <w:tcW w:w="1609" w:type="pct"/>
            <w:vAlign w:val="center"/>
          </w:tcPr>
          <w:p w14:paraId="1AB72466" w14:textId="77777777" w:rsidR="003C54BA" w:rsidRPr="00B110F9" w:rsidRDefault="003C54BA" w:rsidP="003C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1 – 10</w:t>
            </w:r>
          </w:p>
        </w:tc>
      </w:tr>
      <w:tr w:rsidR="003C54BA" w:rsidRPr="00B110F9" w14:paraId="1AB7246A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68" w14:textId="77777777" w:rsidR="003C54BA" w:rsidRPr="00B110F9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Patterns and algebra (F–10)</w:t>
            </w:r>
          </w:p>
        </w:tc>
        <w:tc>
          <w:tcPr>
            <w:tcW w:w="1609" w:type="pct"/>
            <w:vAlign w:val="center"/>
          </w:tcPr>
          <w:p w14:paraId="1AB72469" w14:textId="77777777" w:rsidR="003C54BA" w:rsidRPr="00B110F9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 – 10</w:t>
            </w:r>
          </w:p>
        </w:tc>
      </w:tr>
      <w:tr w:rsidR="003C54BA" w:rsidRPr="00B110F9" w14:paraId="1AB7246D" w14:textId="77777777" w:rsidTr="003C54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  <w:hideMark/>
          </w:tcPr>
          <w:p w14:paraId="1AB7246B" w14:textId="77777777" w:rsidR="003C54BA" w:rsidRPr="00B110F9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Linear and non-linear relationships (7–10)</w:t>
            </w:r>
          </w:p>
        </w:tc>
        <w:tc>
          <w:tcPr>
            <w:tcW w:w="1609" w:type="pct"/>
            <w:vAlign w:val="center"/>
          </w:tcPr>
          <w:p w14:paraId="1AB7246C" w14:textId="77777777" w:rsidR="003C54BA" w:rsidRPr="00B110F9" w:rsidRDefault="003C54BA" w:rsidP="003C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7 – 10</w:t>
            </w:r>
          </w:p>
        </w:tc>
      </w:tr>
    </w:tbl>
    <w:p w14:paraId="1AB7246E" w14:textId="77777777" w:rsidR="003C54BA" w:rsidRDefault="003C54BA"/>
    <w:tbl>
      <w:tblPr>
        <w:tblStyle w:val="MediumList1-Accent1"/>
        <w:tblW w:w="2656" w:type="pct"/>
        <w:jc w:val="center"/>
        <w:tblInd w:w="1809" w:type="dxa"/>
        <w:tblLook w:val="04A0" w:firstRow="1" w:lastRow="0" w:firstColumn="1" w:lastColumn="0" w:noHBand="0" w:noVBand="1"/>
      </w:tblPr>
      <w:tblGrid>
        <w:gridCol w:w="8138"/>
        <w:gridCol w:w="3862"/>
      </w:tblGrid>
      <w:tr w:rsidR="003C54BA" w:rsidRPr="00B110F9" w14:paraId="1AB72471" w14:textId="77777777" w:rsidTr="003C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6F" w14:textId="77777777" w:rsidR="003C54BA" w:rsidRPr="00B110F9" w:rsidRDefault="003C54BA" w:rsidP="003C54BA">
            <w:pPr>
              <w:rPr>
                <w:rFonts w:ascii="Arial" w:eastAsiaTheme="minorHAnsi" w:hAnsi="Arial" w:cs="Arial"/>
                <w:b w:val="0"/>
                <w:bCs w:val="0"/>
                <w:sz w:val="28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sz w:val="28"/>
                <w:szCs w:val="24"/>
                <w:lang w:eastAsia="en-AU"/>
              </w:rPr>
              <w:t>Measurement and Geometry Sub-strands</w:t>
            </w:r>
          </w:p>
        </w:tc>
        <w:tc>
          <w:tcPr>
            <w:tcW w:w="1609" w:type="pct"/>
            <w:vAlign w:val="center"/>
          </w:tcPr>
          <w:p w14:paraId="1AB72470" w14:textId="77777777" w:rsidR="003C54BA" w:rsidRPr="003C54BA" w:rsidRDefault="003C54BA" w:rsidP="00BB6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/>
                <w:sz w:val="28"/>
                <w:szCs w:val="24"/>
                <w:lang w:eastAsia="en-AU"/>
              </w:rPr>
              <w:t>Levels</w:t>
            </w:r>
          </w:p>
        </w:tc>
      </w:tr>
      <w:tr w:rsidR="003C54BA" w:rsidRPr="00B110F9" w14:paraId="1AB72474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72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Using units of measurement (F–10)</w:t>
            </w:r>
          </w:p>
        </w:tc>
        <w:tc>
          <w:tcPr>
            <w:tcW w:w="1609" w:type="pct"/>
            <w:vAlign w:val="center"/>
          </w:tcPr>
          <w:p w14:paraId="1AB72473" w14:textId="77777777" w:rsidR="003C54BA" w:rsidRPr="003C54BA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 xml:space="preserve">F- 10 </w:t>
            </w:r>
          </w:p>
        </w:tc>
      </w:tr>
      <w:tr w:rsidR="003C54BA" w:rsidRPr="00B110F9" w14:paraId="1AB72477" w14:textId="77777777" w:rsidTr="003C54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75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Shape (F–7)</w:t>
            </w:r>
          </w:p>
        </w:tc>
        <w:tc>
          <w:tcPr>
            <w:tcW w:w="1609" w:type="pct"/>
            <w:vAlign w:val="center"/>
          </w:tcPr>
          <w:p w14:paraId="1AB72476" w14:textId="77777777" w:rsidR="003C54BA" w:rsidRPr="003C54BA" w:rsidRDefault="003C54BA" w:rsidP="003C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F – 7</w:t>
            </w:r>
          </w:p>
        </w:tc>
      </w:tr>
      <w:tr w:rsidR="003C54BA" w:rsidRPr="00B110F9" w14:paraId="1AB7247A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78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Geometric reasoning (3–10)</w:t>
            </w:r>
          </w:p>
        </w:tc>
        <w:tc>
          <w:tcPr>
            <w:tcW w:w="1609" w:type="pct"/>
            <w:vAlign w:val="center"/>
          </w:tcPr>
          <w:p w14:paraId="1AB72479" w14:textId="77777777" w:rsidR="003C54BA" w:rsidRPr="003C54BA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3 – 10</w:t>
            </w:r>
          </w:p>
        </w:tc>
      </w:tr>
      <w:tr w:rsidR="003C54BA" w:rsidRPr="00B110F9" w14:paraId="1AB7247D" w14:textId="77777777" w:rsidTr="003C54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7B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Location and transformation (F–7)</w:t>
            </w:r>
          </w:p>
        </w:tc>
        <w:tc>
          <w:tcPr>
            <w:tcW w:w="1609" w:type="pct"/>
            <w:vAlign w:val="center"/>
          </w:tcPr>
          <w:p w14:paraId="1AB7247C" w14:textId="77777777" w:rsidR="003C54BA" w:rsidRPr="003C54BA" w:rsidRDefault="003C54BA" w:rsidP="003C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F – 7</w:t>
            </w:r>
          </w:p>
        </w:tc>
      </w:tr>
      <w:tr w:rsidR="003C54BA" w:rsidRPr="00B110F9" w14:paraId="1AB72480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7E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Pythagoras and trigonometry (9–10)</w:t>
            </w:r>
          </w:p>
        </w:tc>
        <w:tc>
          <w:tcPr>
            <w:tcW w:w="1609" w:type="pct"/>
            <w:vAlign w:val="center"/>
          </w:tcPr>
          <w:p w14:paraId="1AB7247F" w14:textId="77777777" w:rsidR="003C54BA" w:rsidRPr="003C54BA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9 – 10</w:t>
            </w:r>
          </w:p>
        </w:tc>
      </w:tr>
    </w:tbl>
    <w:p w14:paraId="1AB72481" w14:textId="77777777" w:rsidR="003C54BA" w:rsidRDefault="003C54BA"/>
    <w:tbl>
      <w:tblPr>
        <w:tblStyle w:val="MediumList1-Accent1"/>
        <w:tblW w:w="2656" w:type="pct"/>
        <w:jc w:val="center"/>
        <w:tblInd w:w="1809" w:type="dxa"/>
        <w:tblLook w:val="04A0" w:firstRow="1" w:lastRow="0" w:firstColumn="1" w:lastColumn="0" w:noHBand="0" w:noVBand="1"/>
      </w:tblPr>
      <w:tblGrid>
        <w:gridCol w:w="8138"/>
        <w:gridCol w:w="3862"/>
      </w:tblGrid>
      <w:tr w:rsidR="003C54BA" w:rsidRPr="00B110F9" w14:paraId="1AB72484" w14:textId="77777777" w:rsidTr="003C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82" w14:textId="77777777" w:rsidR="003C54BA" w:rsidRPr="00B110F9" w:rsidRDefault="003C54BA" w:rsidP="003C54BA">
            <w:pPr>
              <w:rPr>
                <w:rFonts w:ascii="Arial" w:eastAsiaTheme="minorHAnsi" w:hAnsi="Arial" w:cs="Arial"/>
                <w:b w:val="0"/>
                <w:bCs w:val="0"/>
                <w:sz w:val="28"/>
                <w:szCs w:val="24"/>
                <w:lang w:eastAsia="en-AU"/>
              </w:rPr>
            </w:pPr>
            <w:r w:rsidRPr="00B110F9">
              <w:rPr>
                <w:rFonts w:ascii="Arial" w:hAnsi="Arial" w:cs="Arial"/>
                <w:sz w:val="28"/>
                <w:szCs w:val="24"/>
                <w:lang w:eastAsia="en-AU"/>
              </w:rPr>
              <w:t xml:space="preserve">Statistics and Probability Sub-strands </w:t>
            </w:r>
          </w:p>
        </w:tc>
        <w:tc>
          <w:tcPr>
            <w:tcW w:w="1609" w:type="pct"/>
            <w:vAlign w:val="center"/>
          </w:tcPr>
          <w:p w14:paraId="1AB72483" w14:textId="77777777" w:rsidR="003C54BA" w:rsidRPr="003C54BA" w:rsidRDefault="003C54BA" w:rsidP="00BB6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/>
                <w:sz w:val="28"/>
                <w:szCs w:val="24"/>
                <w:lang w:eastAsia="en-AU"/>
              </w:rPr>
              <w:t>Levels</w:t>
            </w:r>
          </w:p>
        </w:tc>
      </w:tr>
      <w:tr w:rsidR="003C54BA" w:rsidRPr="00B110F9" w14:paraId="1AB72487" w14:textId="77777777" w:rsidTr="003C5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85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Chance (1–10)</w:t>
            </w:r>
          </w:p>
        </w:tc>
        <w:tc>
          <w:tcPr>
            <w:tcW w:w="1609" w:type="pct"/>
            <w:vAlign w:val="center"/>
          </w:tcPr>
          <w:p w14:paraId="1AB72486" w14:textId="77777777" w:rsidR="003C54BA" w:rsidRPr="003C54BA" w:rsidRDefault="003C54BA" w:rsidP="003C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1 – 10</w:t>
            </w:r>
          </w:p>
        </w:tc>
      </w:tr>
      <w:tr w:rsidR="003C54BA" w:rsidRPr="00B110F9" w14:paraId="1AB7248A" w14:textId="77777777" w:rsidTr="003C54B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pct"/>
            <w:vAlign w:val="center"/>
          </w:tcPr>
          <w:p w14:paraId="1AB72488" w14:textId="77777777" w:rsidR="003C54BA" w:rsidRPr="003C54BA" w:rsidRDefault="003C54BA" w:rsidP="003C54BA">
            <w:pPr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b w:val="0"/>
                <w:sz w:val="24"/>
                <w:szCs w:val="24"/>
                <w:lang w:eastAsia="en-AU"/>
              </w:rPr>
              <w:t>Data representation and interpretation (F–10)</w:t>
            </w:r>
          </w:p>
        </w:tc>
        <w:tc>
          <w:tcPr>
            <w:tcW w:w="1609" w:type="pct"/>
            <w:vAlign w:val="center"/>
          </w:tcPr>
          <w:p w14:paraId="1AB72489" w14:textId="77777777" w:rsidR="003C54BA" w:rsidRPr="003C54BA" w:rsidRDefault="003C54BA" w:rsidP="003C5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3C54BA">
              <w:rPr>
                <w:rFonts w:ascii="Arial" w:hAnsi="Arial" w:cs="Arial"/>
                <w:sz w:val="24"/>
                <w:szCs w:val="24"/>
                <w:lang w:eastAsia="en-AU"/>
              </w:rPr>
              <w:t>F – 10</w:t>
            </w:r>
          </w:p>
        </w:tc>
      </w:tr>
    </w:tbl>
    <w:p w14:paraId="1AB7248B" w14:textId="77777777" w:rsidR="006A3DD8" w:rsidRPr="006A3DD8" w:rsidRDefault="006A3DD8" w:rsidP="006A3DD8">
      <w:pPr>
        <w:pStyle w:val="VCAADocumenttitle"/>
        <w:jc w:val="center"/>
        <w:rPr>
          <w:rFonts w:ascii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</w:pPr>
      <w:r w:rsidRPr="006A3DD8">
        <w:rPr>
          <w:rFonts w:asciiTheme="minorHAnsi" w:hAnsiTheme="minorHAnsi" w:cstheme="minorBidi"/>
          <w:b w:val="0"/>
          <w:noProof w:val="0"/>
          <w:color w:val="auto"/>
          <w:sz w:val="22"/>
          <w:szCs w:val="22"/>
          <w:lang w:eastAsia="en-US"/>
        </w:rPr>
        <w:br w:type="page"/>
      </w:r>
    </w:p>
    <w:p w14:paraId="1AB7248C" w14:textId="77777777" w:rsidR="00B95773" w:rsidRDefault="00B95773"/>
    <w:tbl>
      <w:tblPr>
        <w:tblW w:w="231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1132"/>
        <w:gridCol w:w="991"/>
        <w:gridCol w:w="1127"/>
        <w:gridCol w:w="7"/>
        <w:gridCol w:w="1414"/>
        <w:gridCol w:w="14"/>
        <w:gridCol w:w="1403"/>
        <w:gridCol w:w="11"/>
        <w:gridCol w:w="1270"/>
        <w:gridCol w:w="1283"/>
        <w:gridCol w:w="1286"/>
        <w:gridCol w:w="1274"/>
        <w:gridCol w:w="63"/>
        <w:gridCol w:w="1073"/>
        <w:gridCol w:w="990"/>
        <w:gridCol w:w="6"/>
        <w:gridCol w:w="1272"/>
        <w:gridCol w:w="8"/>
        <w:gridCol w:w="1267"/>
        <w:gridCol w:w="142"/>
        <w:gridCol w:w="1134"/>
        <w:gridCol w:w="1276"/>
        <w:gridCol w:w="17"/>
        <w:gridCol w:w="1275"/>
        <w:gridCol w:w="1259"/>
        <w:gridCol w:w="15"/>
        <w:gridCol w:w="1274"/>
      </w:tblGrid>
      <w:tr w:rsidR="00B95773" w:rsidRPr="00F77F10" w14:paraId="1AB724A1" w14:textId="77777777" w:rsidTr="00B95773">
        <w:trPr>
          <w:cantSplit/>
          <w:trHeight w:val="838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248D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B7248E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Week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8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49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49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9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A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</w:tr>
      <w:tr w:rsidR="00B84793" w:rsidRPr="00F77F10" w14:paraId="1AB724B2" w14:textId="77777777" w:rsidTr="00710EFB">
        <w:trPr>
          <w:trHeight w:val="1065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4A2" w14:textId="4A8047B0" w:rsidR="00B84793" w:rsidRPr="00F77F10" w:rsidRDefault="00D26FF6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Prep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4A3" w14:textId="77777777" w:rsidR="00B84793" w:rsidRPr="00F77F10" w:rsidRDefault="00B84793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4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0.1.1: Understanding Language and Process of Counting 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5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0.1.2: Direct and Indirect Comparisons of Length, Mass and Capacity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6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0.1.3 Collecting Data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7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0.1.4 Teen Numbers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8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0.1.5 Features of 2D Shapes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9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0.1.6 Connect Numbers to Quantities of </w:t>
            </w:r>
            <w:proofErr w:type="spellStart"/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Subitising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A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0.1.7 Days of the Week and Sequencing Daily Events </w:t>
            </w:r>
          </w:p>
          <w:p w14:paraId="1AB724AB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  <w:t>No week 10</w:t>
            </w:r>
          </w:p>
        </w:tc>
        <w:tc>
          <w:tcPr>
            <w:tcW w:w="2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C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0.1.8 Patterning-Recognising, Continuing, Creating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D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0.1.9 Language of Position and Movement 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E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0.1.10 Adding and Sharing Groups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AF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0.1.11  Describe, Sort and Name 3D Shapes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B0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0.1.12 Time to the Hour and Duration of Time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B1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0.1.13 Make, Name and Order Numbers Beyond 20</w:t>
            </w:r>
          </w:p>
        </w:tc>
      </w:tr>
      <w:tr w:rsidR="00B84793" w:rsidRPr="00F77F10" w14:paraId="1AB724C2" w14:textId="77777777" w:rsidTr="00274DB2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4B3" w14:textId="77777777" w:rsidR="00B84793" w:rsidRPr="00F77F10" w:rsidRDefault="00B84793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4B4" w14:textId="77777777" w:rsidR="00B84793" w:rsidRPr="00F77F10" w:rsidRDefault="00B84793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B5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B6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4B7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Data and Representation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B8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B9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BA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BB" w14:textId="77777777" w:rsidR="00B84793" w:rsidRPr="00F77F10" w:rsidRDefault="00B84793" w:rsidP="00F77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BC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Patterns and Algebra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BD" w14:textId="77777777" w:rsidR="00B84793" w:rsidRPr="00B110F9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</w:pPr>
            <w:r w:rsidRPr="00B110F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  <w:t xml:space="preserve">Sub-strand: Location and Transformation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BE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BF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C0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Measurement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C1" w14:textId="77777777" w:rsidR="00B84793" w:rsidRPr="00F77F10" w:rsidRDefault="00B84793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</w:tr>
      <w:tr w:rsidR="00B95773" w:rsidRPr="00F77F10" w14:paraId="1AB724D1" w14:textId="77777777" w:rsidTr="00B95773">
        <w:trPr>
          <w:trHeight w:val="115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4C3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4C4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C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0.2.1 Patterns with Numbers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0.2.2: Revisiting Measurement- Comparisons of Lengths, Masses and Capacities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0.2.3 Interpreting Data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0.2.4 Sharing Objects into Fair Groups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0.2.5 Comparing Features of 2D and 3D Shapes 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4C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0" w:name="_GoBack"/>
            <w:bookmarkEnd w:id="0"/>
          </w:p>
          <w:p w14:paraId="1AB724C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0.2.6 Counting Forwards and Backwards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0.2.7 Ordinal Numbers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0.2.8 Revisiting Time to the Hour and Duration of Time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0.2.9 Informal Skip Counting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C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0.2.10 Revisiting Language of Position and Movement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D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0.2.11 Strategies for Adding </w:t>
            </w:r>
          </w:p>
        </w:tc>
      </w:tr>
      <w:tr w:rsidR="00B95773" w:rsidRPr="00F77F10" w14:paraId="1AB724DF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4D2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4D3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D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4D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Data Representation and Interpretation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D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D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D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</w:tr>
      <w:tr w:rsidR="00B95773" w:rsidRPr="00F77F10" w14:paraId="1AB724EE" w14:textId="77777777" w:rsidTr="00B95773">
        <w:trPr>
          <w:trHeight w:val="1065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4E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Year 1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4E1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1.1.1 Patterns in the Number System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1.1.2 Measuring and Comparing Length Informally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1.1.3 Represent Data and Use to Predict Future Outcomes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1.1.4 Number -One of These is Ten of Those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1.1.5 What is Money?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1.1.6 Time - Half Past and Duration (Days, Weeks)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1.1.7 Addition and Subtraction - Strategies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1.1.8 Commutative Law and Doubles and Near Doubles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1.1.9 Location - Giving and Following Directions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1.1.10 Recognise and Classify 2D Shapes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1.1.11 Solving Simple Addition and Subtraction Problems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4E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1.1.12 Will it Happen</w:t>
            </w:r>
          </w:p>
        </w:tc>
      </w:tr>
      <w:tr w:rsidR="00B95773" w:rsidRPr="00F77F10" w14:paraId="1AB724FD" w14:textId="77777777" w:rsidTr="00B95773">
        <w:trPr>
          <w:trHeight w:val="76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4EF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4F0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noWrap/>
            <w:vAlign w:val="center"/>
            <w:hideMark/>
          </w:tcPr>
          <w:p w14:paraId="1AB724F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2C6FF"/>
            <w:vAlign w:val="center"/>
            <w:hideMark/>
          </w:tcPr>
          <w:p w14:paraId="1AB724F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4F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Data and Representation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F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F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F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3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F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F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F9" w14:textId="77777777" w:rsidR="00F77F10" w:rsidRPr="00B110F9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</w:pPr>
            <w:r w:rsidRPr="00B110F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  <w:t xml:space="preserve">Sub-strand: Location and Transformation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4F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Shape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4F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4FC" w14:textId="77777777" w:rsidR="00F77F10" w:rsidRPr="00B110F9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</w:pPr>
            <w:r w:rsidRPr="00B110F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  <w:t xml:space="preserve">Sub-strand: Data Representation and Interpretation </w:t>
            </w:r>
          </w:p>
        </w:tc>
      </w:tr>
      <w:tr w:rsidR="00B95773" w:rsidRPr="00F77F10" w14:paraId="1AB7250B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4FE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4FF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1.2.1 Number Sequences and Skip Counting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1.2.2 Measuring and Comparing Capacity Informally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1.2.3 Represent Data and Developing Questions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1.2.4 Fractions - What is half?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1.2.5 Recognise and Classify 3D Shapes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1.2.6 Number - Grouping and Sharing 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1.2.7 Time - Half Past and Duration (Days, Weeks, Minutes and Hours)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1.2.8 Number - Revisiting Place Value and Counting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1.2.9 Money 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1.2.10 Number - Revise Addition and Subtraction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0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1.2.11 Skip Counting and Simple Multiplication</w:t>
            </w:r>
          </w:p>
        </w:tc>
      </w:tr>
      <w:tr w:rsidR="00B95773" w:rsidRPr="00F77F10" w14:paraId="1AB72519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0C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0D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0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0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1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Data Representation and Interpretation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1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1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Shape 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1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1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1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1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Money and Financial Mathematics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1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1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</w:tr>
      <w:tr w:rsidR="00F77F10" w:rsidRPr="00F77F10" w14:paraId="1AB72523" w14:textId="77777777" w:rsidTr="00B95773">
        <w:trPr>
          <w:trHeight w:val="75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1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Year 2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1B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1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2.1.1 Skip Counting and Number Sequences 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1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2.1.2 Measurement - Comparing Length, Area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1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2.1.3 Language of Chance 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1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2.1.4 Place Value to 1000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2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2.1.5 Counting and Making Money Amounts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2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2.1.6 Strategies for Addition and Subtraction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2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2.1.7 Clock times, Months, Seasons and the Calendar</w:t>
            </w:r>
          </w:p>
        </w:tc>
      </w:tr>
      <w:tr w:rsidR="00F77F10" w:rsidRPr="00F77F10" w14:paraId="1AB7252D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24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25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2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2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noWrap/>
            <w:vAlign w:val="center"/>
            <w:hideMark/>
          </w:tcPr>
          <w:p w14:paraId="1AB7252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Chance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2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2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Money and Financial Mathematics 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2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2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Sub-strand: Using Units of Measurement</w:t>
            </w:r>
          </w:p>
        </w:tc>
      </w:tr>
      <w:tr w:rsidR="00B95773" w:rsidRPr="00F77F10" w14:paraId="1AB72538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2E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2F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2.2.1 Recognising and Representing Multiplication and Division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2.2.2 Measuring Mass, Volume and Capacity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2.2.3 Asking Questions, and Collecting, Showing and Interpreting Data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2.2.4 Halves, Quarters, and Eighths of Wholes and Groups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2.2.5 Describing 2D Shapes and Transformations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2.2.6 Finding the Missing Element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2.2.7 Mapping and Giving Directions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3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2.2.8 Describing 3D Shapes </w:t>
            </w:r>
          </w:p>
        </w:tc>
      </w:tr>
      <w:tr w:rsidR="00B95773" w:rsidRPr="00F77F10" w14:paraId="1AB72543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39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3A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3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3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3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Data Representation and Interpretation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3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3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4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4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Location and Transformation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4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</w:tr>
      <w:tr w:rsidR="00B95773" w:rsidRPr="00F77F10" w14:paraId="1AB72558" w14:textId="77777777" w:rsidTr="00B9577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4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5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6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7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8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9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A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B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C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D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E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4F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0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1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2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3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4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5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6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57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95773" w:rsidRPr="00F77F10" w14:paraId="1AB72562" w14:textId="77777777" w:rsidTr="00B110F9">
        <w:trPr>
          <w:cantSplit/>
          <w:trHeight w:val="113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AB72559" w14:textId="77777777" w:rsidR="00B95773" w:rsidRPr="00F77F10" w:rsidRDefault="00B95773" w:rsidP="00B9577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5A" w14:textId="77777777" w:rsidR="00B95773" w:rsidRPr="00F77F10" w:rsidRDefault="00B110F9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Key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55B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F"/>
            <w:noWrap/>
            <w:vAlign w:val="center"/>
            <w:hideMark/>
          </w:tcPr>
          <w:p w14:paraId="1AB7255C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Number and Algebra Strand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55D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55E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C6FF"/>
            <w:noWrap/>
            <w:vAlign w:val="center"/>
            <w:hideMark/>
          </w:tcPr>
          <w:p w14:paraId="1AB7255F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Measurement and Geometry</w:t>
            </w:r>
            <w:r w:rsidR="00B110F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560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7F"/>
            <w:noWrap/>
            <w:vAlign w:val="center"/>
            <w:hideMark/>
          </w:tcPr>
          <w:p w14:paraId="1AB72561" w14:textId="77777777" w:rsidR="00B95773" w:rsidRPr="00F77F10" w:rsidRDefault="00B110F9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Statistics</w:t>
            </w:r>
            <w:r w:rsidR="00B95773"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Probability Strand</w:t>
            </w:r>
          </w:p>
        </w:tc>
      </w:tr>
    </w:tbl>
    <w:p w14:paraId="1AB72563" w14:textId="77777777" w:rsidR="00B95773" w:rsidRDefault="00B95773"/>
    <w:p w14:paraId="1AB72564" w14:textId="77777777" w:rsidR="00B95773" w:rsidRDefault="00B95773"/>
    <w:p w14:paraId="1AB72565" w14:textId="77777777" w:rsidR="00B95773" w:rsidRDefault="00B95773"/>
    <w:p w14:paraId="1AB72566" w14:textId="77777777" w:rsidR="00B95773" w:rsidRDefault="00B95773"/>
    <w:tbl>
      <w:tblPr>
        <w:tblpPr w:leftFromText="180" w:rightFromText="180" w:vertAnchor="text" w:tblpY="1"/>
        <w:tblOverlap w:val="never"/>
        <w:tblW w:w="231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1132"/>
        <w:gridCol w:w="991"/>
        <w:gridCol w:w="1127"/>
        <w:gridCol w:w="1421"/>
        <w:gridCol w:w="1428"/>
        <w:gridCol w:w="1270"/>
        <w:gridCol w:w="1283"/>
        <w:gridCol w:w="1286"/>
        <w:gridCol w:w="1276"/>
        <w:gridCol w:w="1134"/>
        <w:gridCol w:w="996"/>
        <w:gridCol w:w="1280"/>
        <w:gridCol w:w="1267"/>
        <w:gridCol w:w="1276"/>
        <w:gridCol w:w="1293"/>
        <w:gridCol w:w="1275"/>
        <w:gridCol w:w="1274"/>
        <w:gridCol w:w="1274"/>
      </w:tblGrid>
      <w:tr w:rsidR="00B95773" w:rsidRPr="00F77F10" w14:paraId="1AB7257B" w14:textId="77777777" w:rsidTr="00B110F9">
        <w:trPr>
          <w:cantSplit/>
          <w:trHeight w:val="1134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2567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B72568" w14:textId="77777777" w:rsidR="00B95773" w:rsidRPr="00F77F10" w:rsidRDefault="00B95773" w:rsidP="00B957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Week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69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56A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6B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56C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6D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6E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6F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0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1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2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3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4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5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6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7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8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9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57A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</w:tr>
    </w:tbl>
    <w:tbl>
      <w:tblPr>
        <w:tblW w:w="231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1132"/>
        <w:gridCol w:w="991"/>
        <w:gridCol w:w="843"/>
        <w:gridCol w:w="291"/>
        <w:gridCol w:w="1414"/>
        <w:gridCol w:w="14"/>
        <w:gridCol w:w="1403"/>
        <w:gridCol w:w="1281"/>
        <w:gridCol w:w="1283"/>
        <w:gridCol w:w="1286"/>
        <w:gridCol w:w="1274"/>
        <w:gridCol w:w="11"/>
        <w:gridCol w:w="1125"/>
        <w:gridCol w:w="990"/>
        <w:gridCol w:w="1278"/>
        <w:gridCol w:w="8"/>
        <w:gridCol w:w="1267"/>
        <w:gridCol w:w="142"/>
        <w:gridCol w:w="1134"/>
        <w:gridCol w:w="1276"/>
        <w:gridCol w:w="17"/>
        <w:gridCol w:w="1275"/>
        <w:gridCol w:w="1259"/>
        <w:gridCol w:w="1289"/>
      </w:tblGrid>
      <w:tr w:rsidR="00B95773" w:rsidRPr="00F77F10" w14:paraId="1AB72589" w14:textId="77777777" w:rsidTr="00B95773">
        <w:trPr>
          <w:trHeight w:val="9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7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Year 3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7D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7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3.1.1 Odd and Even Numbers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7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3.1.2 3D Shapes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3.1.3 Measurement - Length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3.1.4 Counting with Fractions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3.1.5 Data Representation and Interpretation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3.1.6 Number Patterns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3.1.7 Addition and Subtraction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3.1.8 Space - Shape and Symmetry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3.1.9 Geometric Reasoning - Angles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3.1.10 Money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8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3.1.11 Whole Numbers - to 10 000</w:t>
            </w:r>
          </w:p>
        </w:tc>
      </w:tr>
      <w:tr w:rsidR="00B95773" w:rsidRPr="00F77F10" w14:paraId="1AB72597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8A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8B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8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8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Sub-strands: Shape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8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8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90" w14:textId="77777777" w:rsidR="00F77F10" w:rsidRPr="00B110F9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</w:pPr>
            <w:r w:rsidRPr="00B110F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  <w:t xml:space="preserve">Sub-strand: Data Representation and Interpretation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9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9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9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Location and Transformation 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9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Geometric Reasoning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9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Money and Financial Mathematics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9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</w:tr>
      <w:tr w:rsidR="00B95773" w:rsidRPr="00F77F10" w14:paraId="1AB725A5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98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99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9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3.2.1 Multiplication / Division 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9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3.2.2 Solids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9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3.2.3 Volume Capacity Mass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9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3.2.4 Fractions and Decimals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9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3.2.5 Chance and Probability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9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3.2.6 Number Sentences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A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3.2.7 Whole Numbers - Multiplication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A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3.2.8 Space, Maps, Scales and Networks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A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3.2.9 Time and Temperature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A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3.2.10 Fractions; Multiples to a Whole Number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A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3.2.11 Whole Numbers and Place Value - to 10 000</w:t>
            </w:r>
          </w:p>
        </w:tc>
      </w:tr>
      <w:tr w:rsidR="00B95773" w:rsidRPr="00F77F10" w14:paraId="1AB725B3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A6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A7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A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A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Sub-strands: Shape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A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Measurements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A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A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Chance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A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A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AF" w14:textId="77777777" w:rsidR="00F77F10" w:rsidRPr="00B110F9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</w:pPr>
            <w:r w:rsidRPr="00B110F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  <w:t>Sub-strand: Location and Transformation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B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B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Fractions and Decimals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B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</w:tr>
      <w:tr w:rsidR="00B95773" w:rsidRPr="00F77F10" w14:paraId="1AB725C1" w14:textId="77777777" w:rsidTr="00B95773">
        <w:trPr>
          <w:trHeight w:val="81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B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Year 4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B5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4.1.1 Whole Numbers Place Value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4.1.2 2D Shapes and Area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4.1.3 Measurement - Length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4.1.4 Number and Algebra -Simple Fractions and Decimals - Up to One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4.1.5 Data Representation and Interpretation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4.1.6 Number Patterns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4.1.7 Addition and Subtraction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4.1.8 Space - Shape and Symmetry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4.1.9 Geometric Reasoning - Angles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B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4.1.10 Money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C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4.1.11 Odd and Even Numbers</w:t>
            </w:r>
          </w:p>
        </w:tc>
      </w:tr>
      <w:tr w:rsidR="00B95773" w:rsidRPr="00F77F10" w14:paraId="1AB725CF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C2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C3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C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C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C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C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C8" w14:textId="77777777" w:rsidR="00F77F10" w:rsidRPr="00B110F9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</w:pPr>
            <w:r w:rsidRPr="00B110F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n-AU"/>
              </w:rPr>
              <w:t xml:space="preserve">Sub-strand: Data Representation and Interpretation 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C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C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C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Location and Transformation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C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Geometric Reasoning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C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Money and Financial Mathematics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C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</w:tr>
      <w:tr w:rsidR="00F77F10" w:rsidRPr="00F77F10" w14:paraId="1AB725DC" w14:textId="77777777" w:rsidTr="00B95773">
        <w:trPr>
          <w:trHeight w:val="1035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D0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5D1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4.2.1 Multiplication and Division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4.2.2 Solids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4.2.3 Volume Capacity Mass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4.2.4 Simple Fractions and Decimals - One and Beyond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4.2.5 Chance and Probability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4.2.6 Number Sentences 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4.2.7 Whole Numbers - Multiplication and Area 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4.2.8 Space, Maps, Scales and Networks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4.2.9 Time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5D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4.2.10 Fractions and Decimals to Hundredths</w:t>
            </w:r>
          </w:p>
        </w:tc>
      </w:tr>
      <w:tr w:rsidR="00F77F10" w:rsidRPr="00F77F10" w14:paraId="1AB725E9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5DD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5DE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D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E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E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Measurement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E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5E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Chance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E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E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E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Location and Transformation 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5E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5E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Fractions and Decimals</w:t>
            </w:r>
          </w:p>
        </w:tc>
      </w:tr>
      <w:tr w:rsidR="00B95773" w:rsidRPr="00F77F10" w14:paraId="1AB725FE" w14:textId="77777777" w:rsidTr="00B9577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EA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EB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EC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ED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EE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EF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0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1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2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3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4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5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6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7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8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9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A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B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C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5FD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95773" w:rsidRPr="00F77F10" w14:paraId="1AB72608" w14:textId="77777777" w:rsidTr="00B95773">
        <w:trPr>
          <w:cantSplit/>
          <w:trHeight w:val="113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B725FF" w14:textId="77777777" w:rsidR="00B95773" w:rsidRPr="00F77F10" w:rsidRDefault="00B95773" w:rsidP="00B9577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00" w14:textId="77777777" w:rsidR="00B95773" w:rsidRPr="00F77F10" w:rsidRDefault="00B110F9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Key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01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F"/>
            <w:noWrap/>
            <w:vAlign w:val="center"/>
            <w:hideMark/>
          </w:tcPr>
          <w:p w14:paraId="1AB72602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Number and Algebra Strand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03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04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C6FF"/>
            <w:noWrap/>
            <w:vAlign w:val="center"/>
            <w:hideMark/>
          </w:tcPr>
          <w:p w14:paraId="1AB72605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Measurement and Geometry</w:t>
            </w:r>
            <w:r w:rsidR="00B110F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06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7F"/>
            <w:noWrap/>
            <w:vAlign w:val="center"/>
            <w:hideMark/>
          </w:tcPr>
          <w:p w14:paraId="1AB72607" w14:textId="77777777" w:rsidR="00B95773" w:rsidRPr="00F77F10" w:rsidRDefault="00B110F9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Statistics</w:t>
            </w:r>
            <w:r w:rsidR="00B95773"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Probability Strand</w:t>
            </w:r>
          </w:p>
        </w:tc>
      </w:tr>
    </w:tbl>
    <w:p w14:paraId="1AB72609" w14:textId="77777777" w:rsidR="00B95773" w:rsidRDefault="00B95773">
      <w:r>
        <w:br w:type="page"/>
      </w:r>
    </w:p>
    <w:p w14:paraId="1AB7260A" w14:textId="77777777" w:rsidR="00B95773" w:rsidRDefault="00B95773"/>
    <w:p w14:paraId="1AB7260B" w14:textId="77777777" w:rsidR="00B95773" w:rsidRDefault="00B95773"/>
    <w:p w14:paraId="1AB7260C" w14:textId="77777777" w:rsidR="00B95773" w:rsidRDefault="00B95773"/>
    <w:tbl>
      <w:tblPr>
        <w:tblpPr w:leftFromText="180" w:rightFromText="180" w:vertAnchor="text" w:tblpY="1"/>
        <w:tblOverlap w:val="never"/>
        <w:tblW w:w="231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1132"/>
        <w:gridCol w:w="991"/>
        <w:gridCol w:w="1127"/>
        <w:gridCol w:w="1421"/>
        <w:gridCol w:w="1428"/>
        <w:gridCol w:w="1270"/>
        <w:gridCol w:w="1283"/>
        <w:gridCol w:w="1286"/>
        <w:gridCol w:w="1337"/>
        <w:gridCol w:w="1073"/>
        <w:gridCol w:w="996"/>
        <w:gridCol w:w="1280"/>
        <w:gridCol w:w="1267"/>
        <w:gridCol w:w="1276"/>
        <w:gridCol w:w="1293"/>
        <w:gridCol w:w="1275"/>
        <w:gridCol w:w="1274"/>
        <w:gridCol w:w="1274"/>
      </w:tblGrid>
      <w:tr w:rsidR="00B95773" w:rsidRPr="00F77F10" w14:paraId="1AB72621" w14:textId="77777777" w:rsidTr="00B95773">
        <w:trPr>
          <w:cantSplit/>
          <w:trHeight w:val="1134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260D" w14:textId="77777777" w:rsidR="00B95773" w:rsidRPr="00F77F10" w:rsidRDefault="00B95773" w:rsidP="00B95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B7260E" w14:textId="77777777" w:rsidR="00B95773" w:rsidRPr="00F77F10" w:rsidRDefault="00B95773" w:rsidP="00B957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Week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0F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610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1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2612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3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4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5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6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7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8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9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A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B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C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D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E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1F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20" w14:textId="77777777" w:rsidR="00B95773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</w:tr>
    </w:tbl>
    <w:tbl>
      <w:tblPr>
        <w:tblW w:w="231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418"/>
        <w:gridCol w:w="1132"/>
        <w:gridCol w:w="991"/>
        <w:gridCol w:w="1134"/>
        <w:gridCol w:w="1414"/>
        <w:gridCol w:w="14"/>
        <w:gridCol w:w="1403"/>
        <w:gridCol w:w="849"/>
        <w:gridCol w:w="432"/>
        <w:gridCol w:w="1283"/>
        <w:gridCol w:w="1286"/>
        <w:gridCol w:w="1274"/>
        <w:gridCol w:w="1136"/>
        <w:gridCol w:w="990"/>
        <w:gridCol w:w="1278"/>
        <w:gridCol w:w="932"/>
        <w:gridCol w:w="485"/>
        <w:gridCol w:w="1134"/>
        <w:gridCol w:w="1276"/>
        <w:gridCol w:w="1292"/>
        <w:gridCol w:w="1259"/>
        <w:gridCol w:w="1289"/>
      </w:tblGrid>
      <w:tr w:rsidR="00B95773" w:rsidRPr="00F77F10" w14:paraId="1AB7262B" w14:textId="77777777" w:rsidTr="00B95773">
        <w:trPr>
          <w:trHeight w:val="75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62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Year 5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623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5.1.1 Place Value to Hundreds of Thousands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5.1.2 Developing a Place Value Understanding of Decimal Numbers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5.1.3 Operations with Whole Numbers and Decimal Numbers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5.1.4 Shape - 2D and 3D Shape, Properties and Angles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5.1.5 Measurement - Time, Length, Area and Perimeter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5.1.6 Representing and Interpreting Data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2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5.1.7 Describing, Creating and Continuing Patterns</w:t>
            </w:r>
          </w:p>
        </w:tc>
      </w:tr>
      <w:tr w:rsidR="00B95773" w:rsidRPr="00F77F10" w14:paraId="1AB72635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62C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62D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2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2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3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3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Shape; Geometric Reasoning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3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Measurement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63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Data Representation and Interpretation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3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</w:tr>
      <w:tr w:rsidR="00F77F10" w:rsidRPr="00F77F10" w14:paraId="1AB7263F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636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637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5.2.1 Comparing and Ordering Fractions and Decimals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5.2.2 Operations - Multi-Digit Multiplication and Division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5.2.3 Pattern and Algebra - Equality and Equivalence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5.2.4 Shape - Location and Transformation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5.2.5 Measurement - Volume and Capacity and Mass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5.2.6 Qualifying Chance as a Fraction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3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5.2.7 Financial Plans and Budgets</w:t>
            </w:r>
          </w:p>
        </w:tc>
      </w:tr>
      <w:tr w:rsidR="00F77F10" w:rsidRPr="00F77F10" w14:paraId="1AB72649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640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641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4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Fractions and Decimals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4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Number and Place Value 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4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45" w14:textId="77777777" w:rsidR="00F77F10" w:rsidRPr="00F77F10" w:rsidRDefault="00F77F10" w:rsidP="00B11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Location and </w:t>
            </w:r>
            <w:r w:rsidR="00B110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</w:t>
            </w: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ransformation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4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Using Units of Measurement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64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Chance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4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Money and financial mathematics </w:t>
            </w:r>
          </w:p>
        </w:tc>
      </w:tr>
      <w:tr w:rsidR="00B95773" w:rsidRPr="00F77F10" w14:paraId="1AB72653" w14:textId="77777777" w:rsidTr="00B95773">
        <w:trPr>
          <w:trHeight w:val="840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64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Year 6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64B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4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6.1.1 Types of Numbers (prime, composite, square, triangular and negative)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4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6.1.2 Operating with Decimal Numbers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4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6.1.3 Operations - The Four Operations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4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6.1.4 Shape - Prisms, Pyramids and Angles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5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6.1.5 Measurement - Time, Length, Area and Perimeter, connecting to Decimal Numbers and Converting between Units of Measure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5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6.1.6 Comparing Representations of Data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5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6.1.7 Pattern and Algebra - Forming Generalisations </w:t>
            </w:r>
          </w:p>
        </w:tc>
      </w:tr>
      <w:tr w:rsidR="00B95773" w:rsidRPr="00F77F10" w14:paraId="1AB7265D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654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B72655" w14:textId="77777777" w:rsidR="00F77F10" w:rsidRPr="00F77F10" w:rsidRDefault="00F77F10" w:rsidP="00F77F1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5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57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Place Value</w:t>
            </w: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58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Number and Operations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59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Geometric Reasoning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5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Measurement, Geometric Reasoning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65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Data Representation and Interpretation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5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</w:tr>
      <w:tr w:rsidR="00B95773" w:rsidRPr="00F77F10" w14:paraId="1AB72667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65E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B7265F" w14:textId="77777777" w:rsidR="00F77F10" w:rsidRPr="00F77F10" w:rsidRDefault="00F77F10" w:rsidP="00F77F1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Semester 2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6.2.1 Operating with Fractions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1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6.2.2 Connecting Fractions, Decimals and </w:t>
            </w:r>
            <w:proofErr w:type="spellStart"/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Percent</w:t>
            </w:r>
            <w:proofErr w:type="spellEnd"/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2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6.2.3 Pattern and Algebra - Order of Operations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3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6.2.4 Shape - Transformation and Cartesian Coordinates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4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6.2.5 Measurement - Converting between Metric Units for Volume and Capacity and Mass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5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6.2.6 Quantifying Chance as a Fraction, Decimal and </w:t>
            </w:r>
            <w:proofErr w:type="spellStart"/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Percent</w:t>
            </w:r>
            <w:proofErr w:type="spellEnd"/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2666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6.2.7 Calculating Percentage Discounts</w:t>
            </w:r>
          </w:p>
        </w:tc>
      </w:tr>
      <w:tr w:rsidR="00B95773" w:rsidRPr="00F77F10" w14:paraId="1AB72671" w14:textId="77777777" w:rsidTr="00B95773">
        <w:trPr>
          <w:trHeight w:val="750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B72668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B72669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6A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Fractions and Decimals; Patterns and Algebra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6B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Fractions and Decimals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6C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Patterns and Algebra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6D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Sub-strand: Location and Transformation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C6FF"/>
            <w:vAlign w:val="center"/>
            <w:hideMark/>
          </w:tcPr>
          <w:p w14:paraId="1AB7266E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Using Units of Measurement, Geometric Reasoning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DD7F"/>
            <w:vAlign w:val="center"/>
            <w:hideMark/>
          </w:tcPr>
          <w:p w14:paraId="1AB7266F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Chance 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7F"/>
            <w:vAlign w:val="center"/>
            <w:hideMark/>
          </w:tcPr>
          <w:p w14:paraId="1AB72670" w14:textId="77777777" w:rsidR="00F77F10" w:rsidRPr="00F77F10" w:rsidRDefault="00F77F10" w:rsidP="00F77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Sub-strand: Money and financial mathematics </w:t>
            </w:r>
          </w:p>
        </w:tc>
      </w:tr>
      <w:tr w:rsidR="00B95773" w:rsidRPr="00F77F10" w14:paraId="1AB72686" w14:textId="77777777" w:rsidTr="00B95773">
        <w:trPr>
          <w:cantSplit/>
          <w:trHeight w:val="1134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2672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B72673" w14:textId="77777777" w:rsidR="00F77F10" w:rsidRPr="00F77F10" w:rsidRDefault="00F77F10" w:rsidP="00B9577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Week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4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5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6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7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8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9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A" w14:textId="77777777" w:rsidR="00F77F10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B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C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D" w14:textId="77777777" w:rsidR="00F77F10" w:rsidRPr="00F77F10" w:rsidRDefault="00B95773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E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7F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80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81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82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83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84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85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</w:tr>
      <w:tr w:rsidR="00B95773" w:rsidRPr="00F77F10" w14:paraId="1AB7269B" w14:textId="77777777" w:rsidTr="00B95773">
        <w:trPr>
          <w:trHeight w:val="30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7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8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9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A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B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C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D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E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8F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0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1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2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3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4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5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6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7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8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9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269A" w14:textId="77777777" w:rsidR="00F77F10" w:rsidRPr="00F77F10" w:rsidRDefault="00F77F10" w:rsidP="00F77F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95773" w:rsidRPr="00F77F10" w14:paraId="1AB726A5" w14:textId="77777777" w:rsidTr="00B95773">
        <w:trPr>
          <w:cantSplit/>
          <w:trHeight w:val="113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B7269C" w14:textId="77777777" w:rsidR="00F77F10" w:rsidRPr="00F77F10" w:rsidRDefault="00F77F10" w:rsidP="00B9577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69D" w14:textId="77777777" w:rsidR="00F77F10" w:rsidRPr="00F77F10" w:rsidRDefault="00B110F9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Key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9E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7F"/>
            <w:noWrap/>
            <w:vAlign w:val="center"/>
            <w:hideMark/>
          </w:tcPr>
          <w:p w14:paraId="1AB7269F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Number and Algebra Strand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A0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A1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C6FF"/>
            <w:noWrap/>
            <w:vAlign w:val="center"/>
            <w:hideMark/>
          </w:tcPr>
          <w:p w14:paraId="1AB726A2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Measurement and Geometry</w:t>
            </w:r>
            <w:r w:rsidR="00B110F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26A3" w14:textId="77777777" w:rsidR="00F77F10" w:rsidRPr="00F77F10" w:rsidRDefault="00F77F10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D7F"/>
            <w:noWrap/>
            <w:vAlign w:val="center"/>
            <w:hideMark/>
          </w:tcPr>
          <w:p w14:paraId="1AB726A4" w14:textId="77777777" w:rsidR="00F77F10" w:rsidRPr="00F77F10" w:rsidRDefault="00B110F9" w:rsidP="00B95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>Statistics</w:t>
            </w:r>
            <w:r w:rsidR="00F77F10" w:rsidRPr="00F77F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Probability Strand</w:t>
            </w:r>
          </w:p>
        </w:tc>
      </w:tr>
    </w:tbl>
    <w:p w14:paraId="1AB726A6" w14:textId="77777777" w:rsidR="002405C6" w:rsidRDefault="002405C6"/>
    <w:sectPr w:rsidR="002405C6" w:rsidSect="001E29A2">
      <w:headerReference w:type="default" r:id="rId11"/>
      <w:footerReference w:type="default" r:id="rId12"/>
      <w:pgSz w:w="23814" w:h="16839" w:orient="landscape" w:code="8"/>
      <w:pgMar w:top="720" w:right="720" w:bottom="720" w:left="720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726A9" w14:textId="77777777" w:rsidR="006A3DD8" w:rsidRDefault="006A3DD8" w:rsidP="006A3DD8">
      <w:pPr>
        <w:spacing w:after="0" w:line="240" w:lineRule="auto"/>
      </w:pPr>
      <w:r>
        <w:separator/>
      </w:r>
    </w:p>
  </w:endnote>
  <w:endnote w:type="continuationSeparator" w:id="0">
    <w:p w14:paraId="1AB726AA" w14:textId="77777777" w:rsidR="006A3DD8" w:rsidRDefault="006A3DD8" w:rsidP="006A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26AC" w14:textId="77777777" w:rsidR="006A3DD8" w:rsidRDefault="006A3DD8" w:rsidP="006A3DD8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B726AF" wp14:editId="1AB726B0">
          <wp:extent cx="649225" cy="367734"/>
          <wp:effectExtent l="0" t="0" r="0" b="0"/>
          <wp:docPr id="14" name="Picture 14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726A7" w14:textId="77777777" w:rsidR="006A3DD8" w:rsidRDefault="006A3DD8" w:rsidP="006A3DD8">
      <w:pPr>
        <w:spacing w:after="0" w:line="240" w:lineRule="auto"/>
      </w:pPr>
      <w:r>
        <w:separator/>
      </w:r>
    </w:p>
  </w:footnote>
  <w:footnote w:type="continuationSeparator" w:id="0">
    <w:p w14:paraId="1AB726A8" w14:textId="77777777" w:rsidR="006A3DD8" w:rsidRDefault="006A3DD8" w:rsidP="006A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726AB" w14:textId="58875695" w:rsidR="006A3DD8" w:rsidRPr="006A3DD8" w:rsidRDefault="006A3DD8" w:rsidP="006A3DD8">
    <w:pPr>
      <w:tabs>
        <w:tab w:val="left" w:pos="10543"/>
        <w:tab w:val="left" w:pos="16560"/>
        <w:tab w:val="right" w:pos="21688"/>
      </w:tabs>
      <w:spacing w:after="0"/>
      <w:ind w:right="-142"/>
      <w:jc w:val="center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B726AD" wp14:editId="1AB726AE">
          <wp:simplePos x="0" y="0"/>
          <wp:positionH relativeFrom="column">
            <wp:posOffset>11609070</wp:posOffset>
          </wp:positionH>
          <wp:positionV relativeFrom="paragraph">
            <wp:posOffset>-237490</wp:posOffset>
          </wp:positionV>
          <wp:extent cx="2159635" cy="408305"/>
          <wp:effectExtent l="0" t="0" r="0" b="0"/>
          <wp:wrapTight wrapText="bothSides">
            <wp:wrapPolygon edited="0">
              <wp:start x="0" y="0"/>
              <wp:lineTo x="0" y="20156"/>
              <wp:lineTo x="21340" y="20156"/>
              <wp:lineTo x="21340" y="0"/>
              <wp:lineTo x="0" y="0"/>
            </wp:wrapPolygon>
          </wp:wrapTight>
          <wp:docPr id="13" name="Picture 13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F6">
      <w:rPr>
        <w:rFonts w:ascii="Arial" w:hAnsi="Arial" w:cs="Arial"/>
        <w:b/>
        <w:color w:val="00B0F0"/>
        <w:sz w:val="32"/>
      </w:rPr>
      <w:t>Curriculum Area Plan – P</w:t>
    </w:r>
    <w:r w:rsidRPr="006A3DD8">
      <w:rPr>
        <w:rFonts w:ascii="Arial" w:hAnsi="Arial" w:cs="Arial"/>
        <w:b/>
        <w:color w:val="00B0F0"/>
        <w:sz w:val="32"/>
      </w:rPr>
      <w:t>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9"/>
    <w:rsid w:val="00033E99"/>
    <w:rsid w:val="001E29A2"/>
    <w:rsid w:val="002405C6"/>
    <w:rsid w:val="002B3B6C"/>
    <w:rsid w:val="003C54BA"/>
    <w:rsid w:val="006A3DD8"/>
    <w:rsid w:val="0070307E"/>
    <w:rsid w:val="00B110F9"/>
    <w:rsid w:val="00B84793"/>
    <w:rsid w:val="00B95773"/>
    <w:rsid w:val="00D26FF6"/>
    <w:rsid w:val="00DA6A8C"/>
    <w:rsid w:val="00E95549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AB7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Normal"/>
    <w:qFormat/>
    <w:rsid w:val="006A3DD8"/>
    <w:pPr>
      <w:spacing w:before="600" w:after="600" w:line="560" w:lineRule="exact"/>
      <w:outlineLvl w:val="0"/>
    </w:pPr>
    <w:rPr>
      <w:rFonts w:ascii="Arial" w:hAnsi="Arial" w:cs="Arial"/>
      <w:b/>
      <w:noProof/>
      <w:color w:val="0096DF" w:themeColor="accent1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D8"/>
  </w:style>
  <w:style w:type="paragraph" w:styleId="Footer">
    <w:name w:val="footer"/>
    <w:basedOn w:val="Normal"/>
    <w:link w:val="FooterChar"/>
    <w:uiPriority w:val="99"/>
    <w:unhideWhenUsed/>
    <w:rsid w:val="006A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D8"/>
  </w:style>
  <w:style w:type="paragraph" w:styleId="BalloonText">
    <w:name w:val="Balloon Text"/>
    <w:basedOn w:val="Normal"/>
    <w:link w:val="BalloonTextChar"/>
    <w:uiPriority w:val="99"/>
    <w:semiHidden/>
    <w:unhideWhenUsed/>
    <w:rsid w:val="006A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D8"/>
    <w:rPr>
      <w:rFonts w:ascii="Tahoma" w:hAnsi="Tahoma" w:cs="Tahoma"/>
      <w:sz w:val="16"/>
      <w:szCs w:val="16"/>
    </w:rPr>
  </w:style>
  <w:style w:type="paragraph" w:customStyle="1" w:styleId="VCAAcaptionsandfootnotes">
    <w:name w:val="VCAA captions and footnotes"/>
    <w:basedOn w:val="Normal"/>
    <w:qFormat/>
    <w:rsid w:val="006A3DD8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3DD8"/>
    <w:rPr>
      <w:color w:val="0070C0" w:themeColor="hyperlink"/>
      <w:u w:val="single"/>
    </w:rPr>
  </w:style>
  <w:style w:type="table" w:styleId="MediumList1-Accent1">
    <w:name w:val="Medium List 1 Accent 1"/>
    <w:basedOn w:val="TableNormal"/>
    <w:uiPriority w:val="65"/>
    <w:rsid w:val="00B11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DF" w:themeColor="accent1"/>
        <w:bottom w:val="single" w:sz="8" w:space="0" w:color="0096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D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Normal"/>
    <w:qFormat/>
    <w:rsid w:val="006A3DD8"/>
    <w:pPr>
      <w:spacing w:before="600" w:after="600" w:line="560" w:lineRule="exact"/>
      <w:outlineLvl w:val="0"/>
    </w:pPr>
    <w:rPr>
      <w:rFonts w:ascii="Arial" w:hAnsi="Arial" w:cs="Arial"/>
      <w:b/>
      <w:noProof/>
      <w:color w:val="0096DF" w:themeColor="accent1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A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DD8"/>
  </w:style>
  <w:style w:type="paragraph" w:styleId="Footer">
    <w:name w:val="footer"/>
    <w:basedOn w:val="Normal"/>
    <w:link w:val="FooterChar"/>
    <w:uiPriority w:val="99"/>
    <w:unhideWhenUsed/>
    <w:rsid w:val="006A3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D8"/>
  </w:style>
  <w:style w:type="paragraph" w:styleId="BalloonText">
    <w:name w:val="Balloon Text"/>
    <w:basedOn w:val="Normal"/>
    <w:link w:val="BalloonTextChar"/>
    <w:uiPriority w:val="99"/>
    <w:semiHidden/>
    <w:unhideWhenUsed/>
    <w:rsid w:val="006A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DD8"/>
    <w:rPr>
      <w:rFonts w:ascii="Tahoma" w:hAnsi="Tahoma" w:cs="Tahoma"/>
      <w:sz w:val="16"/>
      <w:szCs w:val="16"/>
    </w:rPr>
  </w:style>
  <w:style w:type="paragraph" w:customStyle="1" w:styleId="VCAAcaptionsandfootnotes">
    <w:name w:val="VCAA captions and footnotes"/>
    <w:basedOn w:val="Normal"/>
    <w:qFormat/>
    <w:rsid w:val="006A3DD8"/>
    <w:pPr>
      <w:spacing w:before="120" w:after="120"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3DD8"/>
    <w:rPr>
      <w:color w:val="0070C0" w:themeColor="hyperlink"/>
      <w:u w:val="single"/>
    </w:rPr>
  </w:style>
  <w:style w:type="table" w:styleId="MediumList1-Accent1">
    <w:name w:val="Medium List 1 Accent 1"/>
    <w:basedOn w:val="TableNormal"/>
    <w:uiPriority w:val="65"/>
    <w:rsid w:val="00B110F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DF" w:themeColor="accent1"/>
        <w:bottom w:val="single" w:sz="8" w:space="0" w:color="0096D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D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DF" w:themeColor="accent1"/>
          <w:bottom w:val="single" w:sz="8" w:space="0" w:color="0096DF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A30D-09B5-4B28-9C0B-7668063A1581}"/>
</file>

<file path=customXml/itemProps2.xml><?xml version="1.0" encoding="utf-8"?>
<ds:datastoreItem xmlns:ds="http://schemas.openxmlformats.org/officeDocument/2006/customXml" ds:itemID="{5CA7586C-094E-4D8C-8903-B7976D124F83}"/>
</file>

<file path=customXml/itemProps3.xml><?xml version="1.0" encoding="utf-8"?>
<ds:datastoreItem xmlns:ds="http://schemas.openxmlformats.org/officeDocument/2006/customXml" ds:itemID="{54EB2E3C-3879-4B6E-865E-F8659CDDD111}"/>
</file>

<file path=customXml/itemProps4.xml><?xml version="1.0" encoding="utf-8"?>
<ds:datastoreItem xmlns:ds="http://schemas.openxmlformats.org/officeDocument/2006/customXml" ds:itemID="{739575F4-F571-4C8D-9D91-29BB5CBB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Driver, Tim P</dc:creator>
  <cp:keywords/>
  <dc:description/>
  <cp:lastModifiedBy>Driver, Tim P</cp:lastModifiedBy>
  <cp:revision>2</cp:revision>
  <dcterms:created xsi:type="dcterms:W3CDTF">2017-09-14T04:47:00Z</dcterms:created>
  <dcterms:modified xsi:type="dcterms:W3CDTF">2017-09-14T04:47:00Z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