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DA2A" w14:textId="77777777" w:rsidR="004A22BC" w:rsidRPr="00377209" w:rsidRDefault="00EB5728" w:rsidP="002402F1">
      <w:pPr>
        <w:pStyle w:val="VCAADocumenttitle"/>
        <w:ind w:right="2693"/>
        <w:rPr>
          <w:noProof w:val="0"/>
        </w:rPr>
      </w:pPr>
      <w:bookmarkStart w:id="0" w:name="_Toc398032444"/>
      <w:bookmarkStart w:id="1" w:name="_Toc398032631"/>
      <w:r>
        <w:rPr>
          <w:noProof w:val="0"/>
        </w:rPr>
        <w:t>Teaching bioethics in the Victorian Curriculum F</w:t>
      </w:r>
      <w:r w:rsidRPr="00377209">
        <w:rPr>
          <w:noProof w:val="0"/>
        </w:rPr>
        <w:t>–</w:t>
      </w:r>
      <w:r>
        <w:rPr>
          <w:noProof w:val="0"/>
        </w:rPr>
        <w:t>10</w:t>
      </w:r>
    </w:p>
    <w:bookmarkEnd w:id="0"/>
    <w:bookmarkEnd w:id="1"/>
    <w:p w14:paraId="66734FAD" w14:textId="77777777" w:rsidR="00C93E41" w:rsidRPr="00377209" w:rsidRDefault="003D421C" w:rsidP="002402F1">
      <w:pPr>
        <w:pStyle w:val="VCAADocumentsubtitle"/>
        <w:ind w:right="3543"/>
        <w:rPr>
          <w:noProof w:val="0"/>
        </w:rPr>
      </w:pPr>
      <w:r w:rsidRPr="00377209">
        <w:drawing>
          <wp:anchor distT="0" distB="0" distL="114300" distR="114300" simplePos="0" relativeHeight="251662336" behindDoc="1" locked="1" layoutInCell="0" allowOverlap="0" wp14:anchorId="07F709FC" wp14:editId="2B46C5C4">
            <wp:simplePos x="0" y="0"/>
            <wp:positionH relativeFrom="page">
              <wp:posOffset>12700</wp:posOffset>
            </wp:positionH>
            <wp:positionV relativeFrom="page">
              <wp:posOffset>6350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232C4A" w:rsidRPr="00377209">
        <w:rPr>
          <w:noProof w:val="0"/>
        </w:rPr>
        <w:t xml:space="preserve">Sample learning activities, </w:t>
      </w:r>
      <w:r w:rsidR="001E4965" w:rsidRPr="00377209">
        <w:rPr>
          <w:noProof w:val="0"/>
        </w:rPr>
        <w:br/>
        <w:t>Levels 7–10</w:t>
      </w:r>
      <w:r w:rsidR="006075F1" w:rsidRPr="00377209">
        <w:rPr>
          <w:noProof w:val="0"/>
        </w:rPr>
        <w:t xml:space="preserve">, </w:t>
      </w:r>
      <w:r w:rsidR="001307D2" w:rsidRPr="00377209">
        <w:rPr>
          <w:noProof w:val="0"/>
        </w:rPr>
        <w:br/>
        <w:t>Ethical Capability and Science</w:t>
      </w:r>
    </w:p>
    <w:p w14:paraId="70C4988E" w14:textId="77777777" w:rsidR="00C73F9D" w:rsidRPr="00377209" w:rsidRDefault="00C73F9D" w:rsidP="00490726">
      <w:pPr>
        <w:jc w:val="center"/>
        <w:rPr>
          <w:lang w:val="en-AU"/>
        </w:rPr>
        <w:sectPr w:rsidR="00C73F9D" w:rsidRPr="00377209"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411D7154" w14:textId="77777777" w:rsidR="001363D1" w:rsidRPr="00377209" w:rsidRDefault="0096074C" w:rsidP="00A06B65">
      <w:pPr>
        <w:pStyle w:val="VCAAtrademarkinfo"/>
        <w:spacing w:before="8760"/>
        <w:rPr>
          <w:lang w:val="en-AU"/>
        </w:rPr>
      </w:pPr>
      <w:r w:rsidRPr="00377209">
        <w:rPr>
          <w:lang w:val="en-AU"/>
        </w:rPr>
        <w:lastRenderedPageBreak/>
        <w:t>A</w:t>
      </w:r>
      <w:r w:rsidR="001363D1" w:rsidRPr="00377209">
        <w:rPr>
          <w:lang w:val="en-AU"/>
        </w:rPr>
        <w:t>uthorised and published by the Victorian Curriculum and Assessment Authority</w:t>
      </w:r>
      <w:r w:rsidR="001363D1" w:rsidRPr="00377209">
        <w:rPr>
          <w:lang w:val="en-AU"/>
        </w:rPr>
        <w:br/>
        <w:t xml:space="preserve">Level </w:t>
      </w:r>
      <w:r w:rsidR="007E1ED2" w:rsidRPr="00377209">
        <w:rPr>
          <w:lang w:val="en-AU"/>
        </w:rPr>
        <w:t>7</w:t>
      </w:r>
      <w:r w:rsidR="001363D1" w:rsidRPr="00377209">
        <w:rPr>
          <w:lang w:val="en-AU"/>
        </w:rPr>
        <w:t>, 2 Lonsdale Street</w:t>
      </w:r>
      <w:r w:rsidR="001363D1" w:rsidRPr="00377209">
        <w:rPr>
          <w:lang w:val="en-AU"/>
        </w:rPr>
        <w:br/>
        <w:t>Melbourne VIC 3000</w:t>
      </w:r>
    </w:p>
    <w:p w14:paraId="2191732B" w14:textId="77777777" w:rsidR="001363D1" w:rsidRPr="00377209" w:rsidRDefault="001363D1" w:rsidP="001363D1">
      <w:pPr>
        <w:pStyle w:val="VCAAtrademarkinfo"/>
        <w:rPr>
          <w:lang w:val="en-AU"/>
        </w:rPr>
      </w:pPr>
      <w:r w:rsidRPr="00377209">
        <w:rPr>
          <w:lang w:val="en-AU"/>
        </w:rPr>
        <w:t xml:space="preserve">© Victorian Curriculum and Assessment Authority </w:t>
      </w:r>
      <w:r w:rsidR="00515765" w:rsidRPr="00377209">
        <w:rPr>
          <w:lang w:val="en-AU"/>
        </w:rPr>
        <w:t>2021</w:t>
      </w:r>
    </w:p>
    <w:p w14:paraId="63FBEF51" w14:textId="77777777" w:rsidR="001363D1" w:rsidRPr="00377209" w:rsidRDefault="001363D1" w:rsidP="001363D1">
      <w:pPr>
        <w:pStyle w:val="VCAAtrademarkinfo"/>
        <w:rPr>
          <w:lang w:val="en-AU"/>
        </w:rPr>
      </w:pPr>
    </w:p>
    <w:p w14:paraId="5318E731" w14:textId="77777777" w:rsidR="00A06B65" w:rsidRPr="00377209" w:rsidRDefault="00A06B65" w:rsidP="00A06B65">
      <w:pPr>
        <w:pStyle w:val="VCAAtrademarkinfo"/>
        <w:rPr>
          <w:lang w:val="en-AU"/>
        </w:rPr>
      </w:pPr>
      <w:r w:rsidRPr="00377209">
        <w:rPr>
          <w:lang w:val="en-AU"/>
        </w:rPr>
        <w:t xml:space="preserve">No part of this publication may be reproduced except as specified under the </w:t>
      </w:r>
      <w:r w:rsidRPr="00377209">
        <w:rPr>
          <w:i/>
          <w:lang w:val="en-AU"/>
        </w:rPr>
        <w:t>Copyright Act 1968</w:t>
      </w:r>
      <w:r w:rsidRPr="00377209">
        <w:rPr>
          <w:lang w:val="en-AU"/>
        </w:rPr>
        <w:t xml:space="preserve"> or by permission from the VCAA. Excepting third-party elements, schools may use this resource in accordance with the </w:t>
      </w:r>
      <w:hyperlink r:id="rId16" w:history="1">
        <w:r w:rsidRPr="00377209">
          <w:rPr>
            <w:rStyle w:val="Hyperlink"/>
            <w:lang w:val="en-AU"/>
          </w:rPr>
          <w:t>VCAA educational allowance</w:t>
        </w:r>
      </w:hyperlink>
      <w:r w:rsidRPr="00377209">
        <w:rPr>
          <w:lang w:val="en-AU"/>
        </w:rPr>
        <w:t xml:space="preserve">. For more information go to </w:t>
      </w:r>
      <w:hyperlink r:id="rId17" w:history="1">
        <w:r w:rsidR="00E76D71" w:rsidRPr="00377209">
          <w:rPr>
            <w:rStyle w:val="Hyperlink"/>
            <w:lang w:val="en-AU"/>
          </w:rPr>
          <w:t>https://www.vcaa.vic.edu.au/Footer/Pages/Copyright.aspx</w:t>
        </w:r>
      </w:hyperlink>
      <w:r w:rsidRPr="00377209">
        <w:rPr>
          <w:lang w:val="en-AU"/>
        </w:rPr>
        <w:t xml:space="preserve">. </w:t>
      </w:r>
    </w:p>
    <w:p w14:paraId="7D6A2ACC" w14:textId="77777777" w:rsidR="00A06B65" w:rsidRPr="00377209" w:rsidRDefault="00A06B65" w:rsidP="00A06B65">
      <w:pPr>
        <w:pStyle w:val="VCAAtrademarkinfo"/>
        <w:rPr>
          <w:lang w:val="en-AU"/>
        </w:rPr>
      </w:pPr>
      <w:r w:rsidRPr="00377209">
        <w:rPr>
          <w:lang w:val="en-AU"/>
        </w:rPr>
        <w:t xml:space="preserve">The VCAA provides the only official, up-to-date versions of VCAA publications. Details of updates can be found on the VCAA website at </w:t>
      </w:r>
      <w:hyperlink r:id="rId18" w:history="1">
        <w:r w:rsidRPr="00377209">
          <w:rPr>
            <w:rStyle w:val="Hyperlink"/>
            <w:lang w:val="en-AU"/>
          </w:rPr>
          <w:t>www.vcaa.vic.edu.au</w:t>
        </w:r>
      </w:hyperlink>
      <w:r w:rsidRPr="00377209">
        <w:rPr>
          <w:lang w:val="en-AU"/>
        </w:rPr>
        <w:t>.</w:t>
      </w:r>
    </w:p>
    <w:p w14:paraId="6CF8D8CE" w14:textId="77777777" w:rsidR="00A06B65" w:rsidRPr="00377209" w:rsidRDefault="00A06B65" w:rsidP="00A06B65">
      <w:pPr>
        <w:pStyle w:val="VCAAtrademarkinfo"/>
        <w:rPr>
          <w:lang w:val="en-AU"/>
        </w:rPr>
      </w:pPr>
      <w:r w:rsidRPr="00377209">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9B70EB">
          <w:rPr>
            <w:rStyle w:val="Hyperlink"/>
            <w:lang w:val="en-AU"/>
          </w:rPr>
          <w:t>vcaa.copyright@education.vic.gov.au</w:t>
        </w:r>
      </w:hyperlink>
    </w:p>
    <w:p w14:paraId="21A24B0D" w14:textId="77777777" w:rsidR="00A06B65" w:rsidRPr="00377209" w:rsidRDefault="00A06B65" w:rsidP="00A06B65">
      <w:pPr>
        <w:pStyle w:val="VCAAtrademarkinfo"/>
        <w:rPr>
          <w:lang w:val="en-AU"/>
        </w:rPr>
      </w:pPr>
      <w:r w:rsidRPr="00377209">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A260112" w14:textId="77777777" w:rsidR="00A06B65" w:rsidRPr="00377209" w:rsidRDefault="00A06B65" w:rsidP="00A06B65">
      <w:pPr>
        <w:pStyle w:val="VCAAtrademarkinfo"/>
        <w:rPr>
          <w:lang w:val="en-AU"/>
        </w:rPr>
      </w:pPr>
      <w:r w:rsidRPr="00377209">
        <w:rPr>
          <w:lang w:val="en-AU"/>
        </w:rPr>
        <w:t>The VCAA logo is a registered trademark of the Victorian Curriculum and Assessment Authority.</w:t>
      </w:r>
    </w:p>
    <w:p w14:paraId="4F03F717" w14:textId="77777777" w:rsidR="00A06B65" w:rsidRPr="00377209"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377209" w14:paraId="3214E79A" w14:textId="77777777" w:rsidTr="00586B33">
        <w:trPr>
          <w:trHeight w:val="794"/>
        </w:trPr>
        <w:tc>
          <w:tcPr>
            <w:tcW w:w="9855" w:type="dxa"/>
          </w:tcPr>
          <w:p w14:paraId="662B083E" w14:textId="77777777" w:rsidR="00A06B65" w:rsidRPr="00377209" w:rsidRDefault="00A06B65" w:rsidP="00A06B65">
            <w:pPr>
              <w:pStyle w:val="VCAAtrademarkinfo"/>
              <w:rPr>
                <w:lang w:val="en-AU"/>
              </w:rPr>
            </w:pPr>
            <w:r w:rsidRPr="00377209">
              <w:rPr>
                <w:lang w:val="en-AU"/>
              </w:rPr>
              <w:t xml:space="preserve">Contact us if you need this information in an accessible format </w:t>
            </w:r>
            <w:r w:rsidR="00710110">
              <w:rPr>
                <w:lang w:val="en-AU"/>
              </w:rPr>
              <w:t>–</w:t>
            </w:r>
            <w:r w:rsidRPr="00377209">
              <w:rPr>
                <w:lang w:val="en-AU"/>
              </w:rPr>
              <w:t xml:space="preserve"> for example, large print or audio.</w:t>
            </w:r>
          </w:p>
          <w:p w14:paraId="1BE81907" w14:textId="77777777" w:rsidR="00A06B65" w:rsidRPr="00377209" w:rsidRDefault="00A06B65" w:rsidP="00A06B65">
            <w:pPr>
              <w:pStyle w:val="VCAAtrademarkinfo"/>
              <w:rPr>
                <w:lang w:val="en-AU"/>
              </w:rPr>
            </w:pPr>
            <w:r w:rsidRPr="00377209">
              <w:rPr>
                <w:lang w:val="en-AU"/>
              </w:rPr>
              <w:t xml:space="preserve">Telephone (03) 9032 1635 or email </w:t>
            </w:r>
            <w:hyperlink r:id="rId20" w:history="1">
              <w:r w:rsidR="009B70EB">
                <w:rPr>
                  <w:rStyle w:val="Hyperlink"/>
                  <w:lang w:val="en-AU"/>
                </w:rPr>
                <w:t>vcaa.media.publications@education.vic.gov.au</w:t>
              </w:r>
            </w:hyperlink>
          </w:p>
        </w:tc>
      </w:tr>
    </w:tbl>
    <w:p w14:paraId="6705D26A" w14:textId="77777777" w:rsidR="001363D1" w:rsidRPr="00377209" w:rsidRDefault="001363D1" w:rsidP="001363D1">
      <w:pPr>
        <w:pStyle w:val="VCAAtrademarkinfo"/>
        <w:rPr>
          <w:lang w:val="en-AU"/>
        </w:rPr>
      </w:pPr>
    </w:p>
    <w:p w14:paraId="656613AF" w14:textId="77777777" w:rsidR="0091624E" w:rsidRPr="00377209" w:rsidRDefault="0091624E" w:rsidP="006A2E04">
      <w:pPr>
        <w:pStyle w:val="VCAAbody"/>
        <w:rPr>
          <w:lang w:val="en-AU"/>
        </w:rPr>
        <w:sectPr w:rsidR="0091624E" w:rsidRPr="00377209" w:rsidSect="00916D5D">
          <w:headerReference w:type="first" r:id="rId21"/>
          <w:footerReference w:type="first" r:id="rId22"/>
          <w:pgSz w:w="11907" w:h="16840" w:code="9"/>
          <w:pgMar w:top="1644" w:right="1134" w:bottom="238" w:left="1134" w:header="709" w:footer="567" w:gutter="0"/>
          <w:cols w:space="708"/>
          <w:titlePg/>
          <w:docGrid w:linePitch="360"/>
        </w:sectPr>
      </w:pPr>
    </w:p>
    <w:p w14:paraId="180DFEFD" w14:textId="77777777" w:rsidR="00322123" w:rsidRPr="00377209" w:rsidRDefault="00322123" w:rsidP="00460360">
      <w:pPr>
        <w:spacing w:before="480"/>
        <w:rPr>
          <w:color w:val="0F7EB4"/>
          <w:sz w:val="48"/>
          <w:lang w:val="en-AU"/>
        </w:rPr>
      </w:pPr>
      <w:r w:rsidRPr="00377209">
        <w:rPr>
          <w:color w:val="0F7EB4"/>
          <w:sz w:val="48"/>
          <w:lang w:val="en-AU"/>
        </w:rPr>
        <w:lastRenderedPageBreak/>
        <w:t>Contents</w:t>
      </w:r>
    </w:p>
    <w:p w14:paraId="1646B2EC" w14:textId="25A5FDAC" w:rsidR="00784FE8" w:rsidRDefault="00EA6246">
      <w:pPr>
        <w:pStyle w:val="TOC1"/>
        <w:rPr>
          <w:rFonts w:asciiTheme="minorHAnsi" w:eastAsiaTheme="minorEastAsia" w:hAnsiTheme="minorHAnsi" w:cstheme="minorBidi"/>
          <w:b w:val="0"/>
          <w:bCs w:val="0"/>
          <w:sz w:val="22"/>
          <w:szCs w:val="22"/>
        </w:rPr>
      </w:pPr>
      <w:r w:rsidRPr="00377209">
        <w:rPr>
          <w:b w:val="0"/>
          <w:bCs w:val="0"/>
          <w:noProof w:val="0"/>
        </w:rPr>
        <w:fldChar w:fldCharType="begin"/>
      </w:r>
      <w:r w:rsidRPr="00377209">
        <w:rPr>
          <w:b w:val="0"/>
          <w:bCs w:val="0"/>
          <w:noProof w:val="0"/>
        </w:rPr>
        <w:instrText xml:space="preserve"> TOC \h \z \t "VCAA Heading 1,1,VCAA Heading 2,2" </w:instrText>
      </w:r>
      <w:r w:rsidRPr="00377209">
        <w:rPr>
          <w:b w:val="0"/>
          <w:bCs w:val="0"/>
          <w:noProof w:val="0"/>
        </w:rPr>
        <w:fldChar w:fldCharType="separate"/>
      </w:r>
      <w:hyperlink w:anchor="_Toc84404579" w:history="1">
        <w:r w:rsidR="00784FE8" w:rsidRPr="003F2AA0">
          <w:rPr>
            <w:rStyle w:val="Hyperlink"/>
          </w:rPr>
          <w:t>Introduction</w:t>
        </w:r>
        <w:r w:rsidR="00784FE8">
          <w:rPr>
            <w:webHidden/>
          </w:rPr>
          <w:tab/>
        </w:r>
        <w:r w:rsidR="00784FE8">
          <w:rPr>
            <w:webHidden/>
          </w:rPr>
          <w:fldChar w:fldCharType="begin"/>
        </w:r>
        <w:r w:rsidR="00784FE8">
          <w:rPr>
            <w:webHidden/>
          </w:rPr>
          <w:instrText xml:space="preserve"> PAGEREF _Toc84404579 \h </w:instrText>
        </w:r>
        <w:r w:rsidR="00784FE8">
          <w:rPr>
            <w:webHidden/>
          </w:rPr>
        </w:r>
        <w:r w:rsidR="00784FE8">
          <w:rPr>
            <w:webHidden/>
          </w:rPr>
          <w:fldChar w:fldCharType="separate"/>
        </w:r>
        <w:r w:rsidR="00784FE8">
          <w:rPr>
            <w:webHidden/>
          </w:rPr>
          <w:t>4</w:t>
        </w:r>
        <w:r w:rsidR="00784FE8">
          <w:rPr>
            <w:webHidden/>
          </w:rPr>
          <w:fldChar w:fldCharType="end"/>
        </w:r>
      </w:hyperlink>
    </w:p>
    <w:p w14:paraId="314AB9CA" w14:textId="17BA1BF6" w:rsidR="00784FE8" w:rsidRDefault="00F2324C">
      <w:pPr>
        <w:pStyle w:val="TOC2"/>
        <w:rPr>
          <w:rFonts w:asciiTheme="minorHAnsi" w:eastAsiaTheme="minorEastAsia" w:hAnsiTheme="minorHAnsi" w:cstheme="minorBidi"/>
          <w:sz w:val="22"/>
          <w:szCs w:val="22"/>
        </w:rPr>
      </w:pPr>
      <w:hyperlink w:anchor="_Toc84404580" w:history="1">
        <w:r w:rsidR="00784FE8" w:rsidRPr="003F2AA0">
          <w:rPr>
            <w:rStyle w:val="Hyperlink"/>
          </w:rPr>
          <w:t>Teaching bioethics in the classroom</w:t>
        </w:r>
        <w:r w:rsidR="00784FE8">
          <w:rPr>
            <w:webHidden/>
          </w:rPr>
          <w:tab/>
        </w:r>
        <w:r w:rsidR="00784FE8">
          <w:rPr>
            <w:webHidden/>
          </w:rPr>
          <w:fldChar w:fldCharType="begin"/>
        </w:r>
        <w:r w:rsidR="00784FE8">
          <w:rPr>
            <w:webHidden/>
          </w:rPr>
          <w:instrText xml:space="preserve"> PAGEREF _Toc84404580 \h </w:instrText>
        </w:r>
        <w:r w:rsidR="00784FE8">
          <w:rPr>
            <w:webHidden/>
          </w:rPr>
        </w:r>
        <w:r w:rsidR="00784FE8">
          <w:rPr>
            <w:webHidden/>
          </w:rPr>
          <w:fldChar w:fldCharType="separate"/>
        </w:r>
        <w:r w:rsidR="00784FE8">
          <w:rPr>
            <w:webHidden/>
          </w:rPr>
          <w:t>4</w:t>
        </w:r>
        <w:r w:rsidR="00784FE8">
          <w:rPr>
            <w:webHidden/>
          </w:rPr>
          <w:fldChar w:fldCharType="end"/>
        </w:r>
      </w:hyperlink>
    </w:p>
    <w:p w14:paraId="1AC651C0" w14:textId="61905ED8" w:rsidR="00784FE8" w:rsidRDefault="00F2324C">
      <w:pPr>
        <w:pStyle w:val="TOC1"/>
        <w:rPr>
          <w:rFonts w:asciiTheme="minorHAnsi" w:eastAsiaTheme="minorEastAsia" w:hAnsiTheme="minorHAnsi" w:cstheme="minorBidi"/>
          <w:b w:val="0"/>
          <w:bCs w:val="0"/>
          <w:sz w:val="22"/>
          <w:szCs w:val="22"/>
        </w:rPr>
      </w:pPr>
      <w:hyperlink w:anchor="_Toc84404581" w:history="1">
        <w:r w:rsidR="00784FE8" w:rsidRPr="003F2AA0">
          <w:rPr>
            <w:rStyle w:val="Hyperlink"/>
          </w:rPr>
          <w:t>Levels 7 and 8</w:t>
        </w:r>
        <w:r w:rsidR="00784FE8">
          <w:rPr>
            <w:webHidden/>
          </w:rPr>
          <w:tab/>
        </w:r>
        <w:r w:rsidR="00784FE8">
          <w:rPr>
            <w:webHidden/>
          </w:rPr>
          <w:fldChar w:fldCharType="begin"/>
        </w:r>
        <w:r w:rsidR="00784FE8">
          <w:rPr>
            <w:webHidden/>
          </w:rPr>
          <w:instrText xml:space="preserve"> PAGEREF _Toc84404581 \h </w:instrText>
        </w:r>
        <w:r w:rsidR="00784FE8">
          <w:rPr>
            <w:webHidden/>
          </w:rPr>
        </w:r>
        <w:r w:rsidR="00784FE8">
          <w:rPr>
            <w:webHidden/>
          </w:rPr>
          <w:fldChar w:fldCharType="separate"/>
        </w:r>
        <w:r w:rsidR="00784FE8">
          <w:rPr>
            <w:webHidden/>
          </w:rPr>
          <w:t>6</w:t>
        </w:r>
        <w:r w:rsidR="00784FE8">
          <w:rPr>
            <w:webHidden/>
          </w:rPr>
          <w:fldChar w:fldCharType="end"/>
        </w:r>
      </w:hyperlink>
    </w:p>
    <w:p w14:paraId="453B04A6" w14:textId="32B76532" w:rsidR="00784FE8" w:rsidRDefault="00F2324C">
      <w:pPr>
        <w:pStyle w:val="TOC2"/>
        <w:rPr>
          <w:rFonts w:asciiTheme="minorHAnsi" w:eastAsiaTheme="minorEastAsia" w:hAnsiTheme="minorHAnsi" w:cstheme="minorBidi"/>
          <w:sz w:val="22"/>
          <w:szCs w:val="22"/>
        </w:rPr>
      </w:pPr>
      <w:hyperlink w:anchor="_Toc84404582" w:history="1">
        <w:r w:rsidR="00784FE8" w:rsidRPr="003F2AA0">
          <w:rPr>
            <w:rStyle w:val="Hyperlink"/>
          </w:rPr>
          <w:t>Sample learning activities: Ethics of organ transplants</w:t>
        </w:r>
        <w:r w:rsidR="00784FE8">
          <w:rPr>
            <w:webHidden/>
          </w:rPr>
          <w:tab/>
        </w:r>
        <w:r w:rsidR="00784FE8">
          <w:rPr>
            <w:webHidden/>
          </w:rPr>
          <w:fldChar w:fldCharType="begin"/>
        </w:r>
        <w:r w:rsidR="00784FE8">
          <w:rPr>
            <w:webHidden/>
          </w:rPr>
          <w:instrText xml:space="preserve"> PAGEREF _Toc84404582 \h </w:instrText>
        </w:r>
        <w:r w:rsidR="00784FE8">
          <w:rPr>
            <w:webHidden/>
          </w:rPr>
        </w:r>
        <w:r w:rsidR="00784FE8">
          <w:rPr>
            <w:webHidden/>
          </w:rPr>
          <w:fldChar w:fldCharType="separate"/>
        </w:r>
        <w:r w:rsidR="00784FE8">
          <w:rPr>
            <w:webHidden/>
          </w:rPr>
          <w:t>6</w:t>
        </w:r>
        <w:r w:rsidR="00784FE8">
          <w:rPr>
            <w:webHidden/>
          </w:rPr>
          <w:fldChar w:fldCharType="end"/>
        </w:r>
      </w:hyperlink>
    </w:p>
    <w:p w14:paraId="042E1C3D" w14:textId="0EF31B11" w:rsidR="00784FE8" w:rsidRDefault="00F2324C">
      <w:pPr>
        <w:pStyle w:val="TOC2"/>
        <w:rPr>
          <w:rFonts w:asciiTheme="minorHAnsi" w:eastAsiaTheme="minorEastAsia" w:hAnsiTheme="minorHAnsi" w:cstheme="minorBidi"/>
          <w:sz w:val="22"/>
          <w:szCs w:val="22"/>
        </w:rPr>
      </w:pPr>
      <w:hyperlink w:anchor="_Toc84404583" w:history="1">
        <w:r w:rsidR="00784FE8" w:rsidRPr="003F2AA0">
          <w:rPr>
            <w:rStyle w:val="Hyperlink"/>
          </w:rPr>
          <w:t>Ideas for additional learning activities</w:t>
        </w:r>
        <w:r w:rsidR="00784FE8">
          <w:rPr>
            <w:webHidden/>
          </w:rPr>
          <w:tab/>
        </w:r>
        <w:r w:rsidR="00784FE8">
          <w:rPr>
            <w:webHidden/>
          </w:rPr>
          <w:fldChar w:fldCharType="begin"/>
        </w:r>
        <w:r w:rsidR="00784FE8">
          <w:rPr>
            <w:webHidden/>
          </w:rPr>
          <w:instrText xml:space="preserve"> PAGEREF _Toc84404583 \h </w:instrText>
        </w:r>
        <w:r w:rsidR="00784FE8">
          <w:rPr>
            <w:webHidden/>
          </w:rPr>
        </w:r>
        <w:r w:rsidR="00784FE8">
          <w:rPr>
            <w:webHidden/>
          </w:rPr>
          <w:fldChar w:fldCharType="separate"/>
        </w:r>
        <w:r w:rsidR="00784FE8">
          <w:rPr>
            <w:webHidden/>
          </w:rPr>
          <w:t>15</w:t>
        </w:r>
        <w:r w:rsidR="00784FE8">
          <w:rPr>
            <w:webHidden/>
          </w:rPr>
          <w:fldChar w:fldCharType="end"/>
        </w:r>
      </w:hyperlink>
    </w:p>
    <w:p w14:paraId="77FE1205" w14:textId="7D776A11" w:rsidR="00784FE8" w:rsidRDefault="00F2324C">
      <w:pPr>
        <w:pStyle w:val="TOC1"/>
        <w:rPr>
          <w:rFonts w:asciiTheme="minorHAnsi" w:eastAsiaTheme="minorEastAsia" w:hAnsiTheme="minorHAnsi" w:cstheme="minorBidi"/>
          <w:b w:val="0"/>
          <w:bCs w:val="0"/>
          <w:sz w:val="22"/>
          <w:szCs w:val="22"/>
        </w:rPr>
      </w:pPr>
      <w:hyperlink w:anchor="_Toc84404584" w:history="1">
        <w:r w:rsidR="00784FE8" w:rsidRPr="003F2AA0">
          <w:rPr>
            <w:rStyle w:val="Hyperlink"/>
          </w:rPr>
          <w:t>Levels 9 and 10</w:t>
        </w:r>
        <w:r w:rsidR="00784FE8">
          <w:rPr>
            <w:webHidden/>
          </w:rPr>
          <w:tab/>
        </w:r>
        <w:r w:rsidR="00784FE8">
          <w:rPr>
            <w:webHidden/>
          </w:rPr>
          <w:fldChar w:fldCharType="begin"/>
        </w:r>
        <w:r w:rsidR="00784FE8">
          <w:rPr>
            <w:webHidden/>
          </w:rPr>
          <w:instrText xml:space="preserve"> PAGEREF _Toc84404584 \h </w:instrText>
        </w:r>
        <w:r w:rsidR="00784FE8">
          <w:rPr>
            <w:webHidden/>
          </w:rPr>
        </w:r>
        <w:r w:rsidR="00784FE8">
          <w:rPr>
            <w:webHidden/>
          </w:rPr>
          <w:fldChar w:fldCharType="separate"/>
        </w:r>
        <w:r w:rsidR="00784FE8">
          <w:rPr>
            <w:webHidden/>
          </w:rPr>
          <w:t>20</w:t>
        </w:r>
        <w:r w:rsidR="00784FE8">
          <w:rPr>
            <w:webHidden/>
          </w:rPr>
          <w:fldChar w:fldCharType="end"/>
        </w:r>
      </w:hyperlink>
    </w:p>
    <w:p w14:paraId="69063D0E" w14:textId="065C8723" w:rsidR="00784FE8" w:rsidRDefault="00F2324C">
      <w:pPr>
        <w:pStyle w:val="TOC2"/>
        <w:rPr>
          <w:rFonts w:asciiTheme="minorHAnsi" w:eastAsiaTheme="minorEastAsia" w:hAnsiTheme="minorHAnsi" w:cstheme="minorBidi"/>
          <w:sz w:val="22"/>
          <w:szCs w:val="22"/>
        </w:rPr>
      </w:pPr>
      <w:hyperlink w:anchor="_Toc84404585" w:history="1">
        <w:r w:rsidR="00784FE8" w:rsidRPr="003F2AA0">
          <w:rPr>
            <w:rStyle w:val="Hyperlink"/>
          </w:rPr>
          <w:t>Sample learning activities: Combating vitamin A deficiency and food security with genetically modified organisms (GMOs)</w:t>
        </w:r>
        <w:r w:rsidR="00784FE8">
          <w:rPr>
            <w:webHidden/>
          </w:rPr>
          <w:tab/>
        </w:r>
        <w:r w:rsidR="00784FE8">
          <w:rPr>
            <w:webHidden/>
          </w:rPr>
          <w:fldChar w:fldCharType="begin"/>
        </w:r>
        <w:r w:rsidR="00784FE8">
          <w:rPr>
            <w:webHidden/>
          </w:rPr>
          <w:instrText xml:space="preserve"> PAGEREF _Toc84404585 \h </w:instrText>
        </w:r>
        <w:r w:rsidR="00784FE8">
          <w:rPr>
            <w:webHidden/>
          </w:rPr>
        </w:r>
        <w:r w:rsidR="00784FE8">
          <w:rPr>
            <w:webHidden/>
          </w:rPr>
          <w:fldChar w:fldCharType="separate"/>
        </w:r>
        <w:r w:rsidR="00784FE8">
          <w:rPr>
            <w:webHidden/>
          </w:rPr>
          <w:t>20</w:t>
        </w:r>
        <w:r w:rsidR="00784FE8">
          <w:rPr>
            <w:webHidden/>
          </w:rPr>
          <w:fldChar w:fldCharType="end"/>
        </w:r>
      </w:hyperlink>
    </w:p>
    <w:p w14:paraId="2F612A03" w14:textId="6627F00A" w:rsidR="00784FE8" w:rsidRDefault="00F2324C">
      <w:pPr>
        <w:pStyle w:val="TOC2"/>
        <w:rPr>
          <w:rFonts w:asciiTheme="minorHAnsi" w:eastAsiaTheme="minorEastAsia" w:hAnsiTheme="minorHAnsi" w:cstheme="minorBidi"/>
          <w:sz w:val="22"/>
          <w:szCs w:val="22"/>
        </w:rPr>
      </w:pPr>
      <w:hyperlink w:anchor="_Toc84404586" w:history="1">
        <w:r w:rsidR="00784FE8" w:rsidRPr="003F2AA0">
          <w:rPr>
            <w:rStyle w:val="Hyperlink"/>
          </w:rPr>
          <w:t>Ideas for additional learning activities</w:t>
        </w:r>
        <w:r w:rsidR="00784FE8">
          <w:rPr>
            <w:webHidden/>
          </w:rPr>
          <w:tab/>
        </w:r>
        <w:r w:rsidR="00784FE8">
          <w:rPr>
            <w:webHidden/>
          </w:rPr>
          <w:fldChar w:fldCharType="begin"/>
        </w:r>
        <w:r w:rsidR="00784FE8">
          <w:rPr>
            <w:webHidden/>
          </w:rPr>
          <w:instrText xml:space="preserve"> PAGEREF _Toc84404586 \h </w:instrText>
        </w:r>
        <w:r w:rsidR="00784FE8">
          <w:rPr>
            <w:webHidden/>
          </w:rPr>
        </w:r>
        <w:r w:rsidR="00784FE8">
          <w:rPr>
            <w:webHidden/>
          </w:rPr>
          <w:fldChar w:fldCharType="separate"/>
        </w:r>
        <w:r w:rsidR="00784FE8">
          <w:rPr>
            <w:webHidden/>
          </w:rPr>
          <w:t>29</w:t>
        </w:r>
        <w:r w:rsidR="00784FE8">
          <w:rPr>
            <w:webHidden/>
          </w:rPr>
          <w:fldChar w:fldCharType="end"/>
        </w:r>
      </w:hyperlink>
    </w:p>
    <w:p w14:paraId="3D958C75" w14:textId="751BB007" w:rsidR="00784FE8" w:rsidRDefault="00F2324C">
      <w:pPr>
        <w:pStyle w:val="TOC1"/>
        <w:rPr>
          <w:rFonts w:asciiTheme="minorHAnsi" w:eastAsiaTheme="minorEastAsia" w:hAnsiTheme="minorHAnsi" w:cstheme="minorBidi"/>
          <w:b w:val="0"/>
          <w:bCs w:val="0"/>
          <w:sz w:val="22"/>
          <w:szCs w:val="22"/>
        </w:rPr>
      </w:pPr>
      <w:hyperlink w:anchor="_Toc84404587" w:history="1">
        <w:r w:rsidR="00784FE8" w:rsidRPr="003F2AA0">
          <w:rPr>
            <w:rStyle w:val="Hyperlink"/>
          </w:rPr>
          <w:t>Appendices</w:t>
        </w:r>
        <w:r w:rsidR="00784FE8">
          <w:rPr>
            <w:webHidden/>
          </w:rPr>
          <w:tab/>
        </w:r>
        <w:r w:rsidR="00784FE8">
          <w:rPr>
            <w:webHidden/>
          </w:rPr>
          <w:fldChar w:fldCharType="begin"/>
        </w:r>
        <w:r w:rsidR="00784FE8">
          <w:rPr>
            <w:webHidden/>
          </w:rPr>
          <w:instrText xml:space="preserve"> PAGEREF _Toc84404587 \h </w:instrText>
        </w:r>
        <w:r w:rsidR="00784FE8">
          <w:rPr>
            <w:webHidden/>
          </w:rPr>
        </w:r>
        <w:r w:rsidR="00784FE8">
          <w:rPr>
            <w:webHidden/>
          </w:rPr>
          <w:fldChar w:fldCharType="separate"/>
        </w:r>
        <w:r w:rsidR="00784FE8">
          <w:rPr>
            <w:webHidden/>
          </w:rPr>
          <w:t>41</w:t>
        </w:r>
        <w:r w:rsidR="00784FE8">
          <w:rPr>
            <w:webHidden/>
          </w:rPr>
          <w:fldChar w:fldCharType="end"/>
        </w:r>
      </w:hyperlink>
    </w:p>
    <w:p w14:paraId="2D3A3667" w14:textId="17B4DE7D" w:rsidR="00784FE8" w:rsidRDefault="00F2324C">
      <w:pPr>
        <w:pStyle w:val="TOC2"/>
        <w:rPr>
          <w:rFonts w:asciiTheme="minorHAnsi" w:eastAsiaTheme="minorEastAsia" w:hAnsiTheme="minorHAnsi" w:cstheme="minorBidi"/>
          <w:sz w:val="22"/>
          <w:szCs w:val="22"/>
        </w:rPr>
      </w:pPr>
      <w:hyperlink w:anchor="_Toc84404588" w:history="1">
        <w:r w:rsidR="00784FE8" w:rsidRPr="003F2AA0">
          <w:rPr>
            <w:rStyle w:val="Hyperlink"/>
          </w:rPr>
          <w:t>Appendix 1: A selection of ethical principles and concepts</w:t>
        </w:r>
        <w:r w:rsidR="00784FE8">
          <w:rPr>
            <w:webHidden/>
          </w:rPr>
          <w:tab/>
        </w:r>
        <w:r w:rsidR="00784FE8">
          <w:rPr>
            <w:webHidden/>
          </w:rPr>
          <w:fldChar w:fldCharType="begin"/>
        </w:r>
        <w:r w:rsidR="00784FE8">
          <w:rPr>
            <w:webHidden/>
          </w:rPr>
          <w:instrText xml:space="preserve"> PAGEREF _Toc84404588 \h </w:instrText>
        </w:r>
        <w:r w:rsidR="00784FE8">
          <w:rPr>
            <w:webHidden/>
          </w:rPr>
        </w:r>
        <w:r w:rsidR="00784FE8">
          <w:rPr>
            <w:webHidden/>
          </w:rPr>
          <w:fldChar w:fldCharType="separate"/>
        </w:r>
        <w:r w:rsidR="00784FE8">
          <w:rPr>
            <w:webHidden/>
          </w:rPr>
          <w:t>41</w:t>
        </w:r>
        <w:r w:rsidR="00784FE8">
          <w:rPr>
            <w:webHidden/>
          </w:rPr>
          <w:fldChar w:fldCharType="end"/>
        </w:r>
      </w:hyperlink>
    </w:p>
    <w:p w14:paraId="2D45D55A" w14:textId="2E858467" w:rsidR="00784FE8" w:rsidRDefault="00F2324C">
      <w:pPr>
        <w:pStyle w:val="TOC2"/>
        <w:rPr>
          <w:rFonts w:asciiTheme="minorHAnsi" w:eastAsiaTheme="minorEastAsia" w:hAnsiTheme="minorHAnsi" w:cstheme="minorBidi"/>
          <w:sz w:val="22"/>
          <w:szCs w:val="22"/>
        </w:rPr>
      </w:pPr>
      <w:hyperlink w:anchor="_Toc84404589" w:history="1">
        <w:r w:rsidR="00784FE8" w:rsidRPr="003F2AA0">
          <w:rPr>
            <w:rStyle w:val="Hyperlink"/>
          </w:rPr>
          <w:t>Appendix 2: Artificial organ technology (worksheet)</w:t>
        </w:r>
        <w:r w:rsidR="00784FE8">
          <w:rPr>
            <w:webHidden/>
          </w:rPr>
          <w:tab/>
        </w:r>
        <w:r w:rsidR="00784FE8">
          <w:rPr>
            <w:webHidden/>
          </w:rPr>
          <w:fldChar w:fldCharType="begin"/>
        </w:r>
        <w:r w:rsidR="00784FE8">
          <w:rPr>
            <w:webHidden/>
          </w:rPr>
          <w:instrText xml:space="preserve"> PAGEREF _Toc84404589 \h </w:instrText>
        </w:r>
        <w:r w:rsidR="00784FE8">
          <w:rPr>
            <w:webHidden/>
          </w:rPr>
        </w:r>
        <w:r w:rsidR="00784FE8">
          <w:rPr>
            <w:webHidden/>
          </w:rPr>
          <w:fldChar w:fldCharType="separate"/>
        </w:r>
        <w:r w:rsidR="00784FE8">
          <w:rPr>
            <w:webHidden/>
          </w:rPr>
          <w:t>43</w:t>
        </w:r>
        <w:r w:rsidR="00784FE8">
          <w:rPr>
            <w:webHidden/>
          </w:rPr>
          <w:fldChar w:fldCharType="end"/>
        </w:r>
      </w:hyperlink>
    </w:p>
    <w:p w14:paraId="6B169F8E" w14:textId="14644907" w:rsidR="00784FE8" w:rsidRDefault="00F2324C">
      <w:pPr>
        <w:pStyle w:val="TOC2"/>
        <w:rPr>
          <w:rFonts w:asciiTheme="minorHAnsi" w:eastAsiaTheme="minorEastAsia" w:hAnsiTheme="minorHAnsi" w:cstheme="minorBidi"/>
          <w:sz w:val="22"/>
          <w:szCs w:val="22"/>
        </w:rPr>
      </w:pPr>
      <w:hyperlink w:anchor="_Toc84404590" w:history="1">
        <w:r w:rsidR="00784FE8" w:rsidRPr="003F2AA0">
          <w:rPr>
            <w:rStyle w:val="Hyperlink"/>
          </w:rPr>
          <w:t>Appendix 3: Ethical principles – organ transplants (worksheet)</w:t>
        </w:r>
        <w:r w:rsidR="00784FE8">
          <w:rPr>
            <w:webHidden/>
          </w:rPr>
          <w:tab/>
        </w:r>
        <w:r w:rsidR="00784FE8">
          <w:rPr>
            <w:webHidden/>
          </w:rPr>
          <w:fldChar w:fldCharType="begin"/>
        </w:r>
        <w:r w:rsidR="00784FE8">
          <w:rPr>
            <w:webHidden/>
          </w:rPr>
          <w:instrText xml:space="preserve"> PAGEREF _Toc84404590 \h </w:instrText>
        </w:r>
        <w:r w:rsidR="00784FE8">
          <w:rPr>
            <w:webHidden/>
          </w:rPr>
        </w:r>
        <w:r w:rsidR="00784FE8">
          <w:rPr>
            <w:webHidden/>
          </w:rPr>
          <w:fldChar w:fldCharType="separate"/>
        </w:r>
        <w:r w:rsidR="00784FE8">
          <w:rPr>
            <w:webHidden/>
          </w:rPr>
          <w:t>45</w:t>
        </w:r>
        <w:r w:rsidR="00784FE8">
          <w:rPr>
            <w:webHidden/>
          </w:rPr>
          <w:fldChar w:fldCharType="end"/>
        </w:r>
      </w:hyperlink>
    </w:p>
    <w:p w14:paraId="5DF3FDD3" w14:textId="5195A750" w:rsidR="00784FE8" w:rsidRDefault="00F2324C">
      <w:pPr>
        <w:pStyle w:val="TOC2"/>
        <w:rPr>
          <w:rFonts w:asciiTheme="minorHAnsi" w:eastAsiaTheme="minorEastAsia" w:hAnsiTheme="minorHAnsi" w:cstheme="minorBidi"/>
          <w:sz w:val="22"/>
          <w:szCs w:val="22"/>
        </w:rPr>
      </w:pPr>
      <w:hyperlink w:anchor="_Toc84404591" w:history="1">
        <w:r w:rsidR="00784FE8" w:rsidRPr="003F2AA0">
          <w:rPr>
            <w:rStyle w:val="Hyperlink"/>
          </w:rPr>
          <w:t>Appendix 4: Researching GMOs (worksheet)</w:t>
        </w:r>
        <w:r w:rsidR="00784FE8">
          <w:rPr>
            <w:webHidden/>
          </w:rPr>
          <w:tab/>
        </w:r>
        <w:r w:rsidR="00784FE8">
          <w:rPr>
            <w:webHidden/>
          </w:rPr>
          <w:fldChar w:fldCharType="begin"/>
        </w:r>
        <w:r w:rsidR="00784FE8">
          <w:rPr>
            <w:webHidden/>
          </w:rPr>
          <w:instrText xml:space="preserve"> PAGEREF _Toc84404591 \h </w:instrText>
        </w:r>
        <w:r w:rsidR="00784FE8">
          <w:rPr>
            <w:webHidden/>
          </w:rPr>
        </w:r>
        <w:r w:rsidR="00784FE8">
          <w:rPr>
            <w:webHidden/>
          </w:rPr>
          <w:fldChar w:fldCharType="separate"/>
        </w:r>
        <w:r w:rsidR="00784FE8">
          <w:rPr>
            <w:webHidden/>
          </w:rPr>
          <w:t>49</w:t>
        </w:r>
        <w:r w:rsidR="00784FE8">
          <w:rPr>
            <w:webHidden/>
          </w:rPr>
          <w:fldChar w:fldCharType="end"/>
        </w:r>
      </w:hyperlink>
    </w:p>
    <w:p w14:paraId="745D6F93" w14:textId="04F24EAE" w:rsidR="00784FE8" w:rsidRDefault="00F2324C">
      <w:pPr>
        <w:pStyle w:val="TOC2"/>
        <w:rPr>
          <w:rFonts w:asciiTheme="minorHAnsi" w:eastAsiaTheme="minorEastAsia" w:hAnsiTheme="minorHAnsi" w:cstheme="minorBidi"/>
          <w:sz w:val="22"/>
          <w:szCs w:val="22"/>
        </w:rPr>
      </w:pPr>
      <w:hyperlink w:anchor="_Toc84404592" w:history="1">
        <w:r w:rsidR="00784FE8" w:rsidRPr="003F2AA0">
          <w:rPr>
            <w:rStyle w:val="Hyperlink"/>
          </w:rPr>
          <w:t>Appendix 5: Questions about GM bananas</w:t>
        </w:r>
        <w:r w:rsidR="00784FE8">
          <w:rPr>
            <w:webHidden/>
          </w:rPr>
          <w:tab/>
        </w:r>
        <w:r w:rsidR="00784FE8">
          <w:rPr>
            <w:webHidden/>
          </w:rPr>
          <w:fldChar w:fldCharType="begin"/>
        </w:r>
        <w:r w:rsidR="00784FE8">
          <w:rPr>
            <w:webHidden/>
          </w:rPr>
          <w:instrText xml:space="preserve"> PAGEREF _Toc84404592 \h </w:instrText>
        </w:r>
        <w:r w:rsidR="00784FE8">
          <w:rPr>
            <w:webHidden/>
          </w:rPr>
        </w:r>
        <w:r w:rsidR="00784FE8">
          <w:rPr>
            <w:webHidden/>
          </w:rPr>
          <w:fldChar w:fldCharType="separate"/>
        </w:r>
        <w:r w:rsidR="00784FE8">
          <w:rPr>
            <w:webHidden/>
          </w:rPr>
          <w:t>50</w:t>
        </w:r>
        <w:r w:rsidR="00784FE8">
          <w:rPr>
            <w:webHidden/>
          </w:rPr>
          <w:fldChar w:fldCharType="end"/>
        </w:r>
      </w:hyperlink>
    </w:p>
    <w:p w14:paraId="5822D104" w14:textId="0215B829" w:rsidR="0002510F" w:rsidRPr="00377209" w:rsidRDefault="00EA6246">
      <w:pPr>
        <w:rPr>
          <w:rFonts w:eastAsia="Times New Roman"/>
          <w:b/>
          <w:bCs/>
          <w:szCs w:val="24"/>
          <w:lang w:val="en-AU" w:eastAsia="en-AU"/>
        </w:rPr>
        <w:sectPr w:rsidR="0002510F" w:rsidRPr="00377209" w:rsidSect="00153C49">
          <w:pgSz w:w="11900" w:h="16840"/>
          <w:pgMar w:top="1418" w:right="1134" w:bottom="1134" w:left="1134" w:header="567" w:footer="284" w:gutter="0"/>
          <w:cols w:space="720"/>
          <w:docGrid w:linePitch="326"/>
        </w:sectPr>
      </w:pPr>
      <w:r w:rsidRPr="00377209">
        <w:rPr>
          <w:rFonts w:ascii="Arial" w:eastAsia="Times New Roman" w:hAnsi="Arial" w:cs="Arial"/>
          <w:b/>
          <w:bCs/>
          <w:sz w:val="20"/>
          <w:szCs w:val="24"/>
          <w:lang w:val="en-AU" w:eastAsia="en-AU"/>
        </w:rPr>
        <w:fldChar w:fldCharType="end"/>
      </w:r>
    </w:p>
    <w:p w14:paraId="4AB97665" w14:textId="77777777" w:rsidR="0002510F" w:rsidRPr="00E6241C" w:rsidRDefault="005C4521" w:rsidP="00BC026A">
      <w:pPr>
        <w:pStyle w:val="VCAAHeading1"/>
        <w:rPr>
          <w:lang w:val="en-AU"/>
        </w:rPr>
      </w:pPr>
      <w:bookmarkStart w:id="2" w:name="_heading=h.30j0zll"/>
      <w:bookmarkStart w:id="3" w:name="_Toc84404579"/>
      <w:bookmarkEnd w:id="2"/>
      <w:r w:rsidRPr="00377209">
        <w:rPr>
          <w:lang w:val="en-AU"/>
        </w:rPr>
        <w:lastRenderedPageBreak/>
        <w:t>I</w:t>
      </w:r>
      <w:r w:rsidRPr="00E6241C">
        <w:rPr>
          <w:lang w:val="en-AU"/>
        </w:rPr>
        <w:t>ntroduction</w:t>
      </w:r>
      <w:bookmarkEnd w:id="3"/>
    </w:p>
    <w:p w14:paraId="47FFE8C4" w14:textId="51AABCE7" w:rsidR="00232C4A" w:rsidRPr="007F1731" w:rsidRDefault="0002510F" w:rsidP="0002510F">
      <w:pPr>
        <w:pStyle w:val="VCAAbody"/>
        <w:rPr>
          <w:lang w:val="en-AU"/>
        </w:rPr>
      </w:pPr>
      <w:r w:rsidRPr="00D11C3A">
        <w:rPr>
          <w:lang w:val="en-AU"/>
        </w:rPr>
        <w:t xml:space="preserve">This resource supports teachers with </w:t>
      </w:r>
      <w:r w:rsidRPr="006D04F5">
        <w:rPr>
          <w:lang w:val="en-AU"/>
        </w:rPr>
        <w:t xml:space="preserve">opportunities for incorporating </w:t>
      </w:r>
      <w:r w:rsidR="00232C4A" w:rsidRPr="006D04F5">
        <w:rPr>
          <w:lang w:val="en-AU"/>
        </w:rPr>
        <w:t xml:space="preserve">ethical considerations and </w:t>
      </w:r>
      <w:r w:rsidRPr="006D04F5">
        <w:rPr>
          <w:lang w:val="en-AU"/>
        </w:rPr>
        <w:t>concepts</w:t>
      </w:r>
      <w:r w:rsidR="00AC02D8" w:rsidRPr="006D04F5">
        <w:rPr>
          <w:lang w:val="en-AU"/>
        </w:rPr>
        <w:t xml:space="preserve"> </w:t>
      </w:r>
      <w:r w:rsidR="00232C4A" w:rsidRPr="006D04F5">
        <w:rPr>
          <w:lang w:val="en-AU"/>
        </w:rPr>
        <w:t xml:space="preserve">into </w:t>
      </w:r>
      <w:r w:rsidR="00414AD3" w:rsidRPr="006D04F5">
        <w:rPr>
          <w:lang w:val="en-AU"/>
        </w:rPr>
        <w:t xml:space="preserve">‘bioethics’ </w:t>
      </w:r>
      <w:r w:rsidR="00232C4A" w:rsidRPr="006D04F5">
        <w:rPr>
          <w:lang w:val="en-AU"/>
        </w:rPr>
        <w:t xml:space="preserve">learning activities based on </w:t>
      </w:r>
      <w:r w:rsidR="005B35A4" w:rsidRPr="007F1731">
        <w:rPr>
          <w:lang w:val="en-AU"/>
        </w:rPr>
        <w:t>biological</w:t>
      </w:r>
      <w:r w:rsidR="005B35A4" w:rsidRPr="006D04F5">
        <w:rPr>
          <w:lang w:val="en-AU"/>
        </w:rPr>
        <w:t xml:space="preserve"> </w:t>
      </w:r>
      <w:r w:rsidR="00232C4A" w:rsidRPr="006D04F5">
        <w:rPr>
          <w:lang w:val="en-AU"/>
        </w:rPr>
        <w:t>science</w:t>
      </w:r>
      <w:r w:rsidR="005B35A4" w:rsidRPr="006D04F5">
        <w:rPr>
          <w:lang w:val="en-AU"/>
        </w:rPr>
        <w:t>s</w:t>
      </w:r>
      <w:r w:rsidR="00232C4A" w:rsidRPr="006D04F5">
        <w:rPr>
          <w:lang w:val="en-AU"/>
        </w:rPr>
        <w:t xml:space="preserve"> content from the Victorian Curriculum F–10. </w:t>
      </w:r>
      <w:r w:rsidR="00482DA3" w:rsidRPr="000473FB">
        <w:rPr>
          <w:lang w:val="en-AU"/>
        </w:rPr>
        <w:t xml:space="preserve">Incorporating </w:t>
      </w:r>
      <w:r w:rsidR="00AC02D8" w:rsidRPr="007F1731">
        <w:rPr>
          <w:lang w:val="en-AU"/>
        </w:rPr>
        <w:t xml:space="preserve">bioethics </w:t>
      </w:r>
      <w:r w:rsidR="00482DA3" w:rsidRPr="007F1731">
        <w:rPr>
          <w:lang w:val="en-AU"/>
        </w:rPr>
        <w:t xml:space="preserve">into </w:t>
      </w:r>
      <w:r w:rsidR="00EB5728" w:rsidRPr="007F1731">
        <w:rPr>
          <w:lang w:val="en-AU"/>
        </w:rPr>
        <w:t>the science classroom</w:t>
      </w:r>
      <w:r w:rsidR="00482DA3" w:rsidRPr="007F1731">
        <w:rPr>
          <w:lang w:val="en-AU"/>
        </w:rPr>
        <w:t xml:space="preserve"> enrich</w:t>
      </w:r>
      <w:r w:rsidR="00C2293E" w:rsidRPr="007F1731">
        <w:rPr>
          <w:lang w:val="en-AU"/>
        </w:rPr>
        <w:t>es</w:t>
      </w:r>
      <w:r w:rsidR="00482DA3" w:rsidRPr="007F1731">
        <w:rPr>
          <w:lang w:val="en-AU"/>
        </w:rPr>
        <w:t xml:space="preserve"> students</w:t>
      </w:r>
      <w:r w:rsidR="00FC1D9E" w:rsidRPr="007F1731">
        <w:rPr>
          <w:lang w:val="en-AU"/>
        </w:rPr>
        <w:t>’</w:t>
      </w:r>
      <w:r w:rsidR="00482DA3" w:rsidRPr="007F1731">
        <w:rPr>
          <w:lang w:val="en-AU"/>
        </w:rPr>
        <w:t xml:space="preserve"> understanding and experiences of the science content</w:t>
      </w:r>
      <w:r w:rsidR="00414AD3" w:rsidRPr="007F1731">
        <w:rPr>
          <w:lang w:val="en-AU"/>
        </w:rPr>
        <w:t>,</w:t>
      </w:r>
      <w:r w:rsidR="00EB5728" w:rsidRPr="007F1731">
        <w:rPr>
          <w:lang w:val="en-AU"/>
        </w:rPr>
        <w:t xml:space="preserve"> </w:t>
      </w:r>
      <w:r w:rsidR="008B5A14" w:rsidRPr="007F1731">
        <w:rPr>
          <w:lang w:val="en-AU"/>
        </w:rPr>
        <w:t>and it also provides</w:t>
      </w:r>
      <w:r w:rsidR="00EB5728" w:rsidRPr="007F1731">
        <w:rPr>
          <w:lang w:val="en-AU"/>
        </w:rPr>
        <w:t xml:space="preserve"> opportunities for </w:t>
      </w:r>
      <w:r w:rsidR="00414AD3" w:rsidRPr="007F1731">
        <w:rPr>
          <w:lang w:val="en-AU"/>
        </w:rPr>
        <w:t xml:space="preserve">students </w:t>
      </w:r>
      <w:r w:rsidR="00EB5728" w:rsidRPr="007F1731">
        <w:rPr>
          <w:lang w:val="en-AU"/>
        </w:rPr>
        <w:t>to develop their ethical capability.</w:t>
      </w:r>
    </w:p>
    <w:p w14:paraId="3F918C82" w14:textId="77777777" w:rsidR="00232C4A" w:rsidRPr="00D11C3A" w:rsidRDefault="00232C4A" w:rsidP="0002510F">
      <w:pPr>
        <w:pStyle w:val="VCAAbody"/>
        <w:rPr>
          <w:lang w:val="en-AU"/>
        </w:rPr>
      </w:pPr>
      <w:r w:rsidRPr="007F1731">
        <w:rPr>
          <w:lang w:val="en-AU"/>
        </w:rPr>
        <w:t>The sample learning activities</w:t>
      </w:r>
      <w:r w:rsidR="00482DA3" w:rsidRPr="007F1731">
        <w:rPr>
          <w:lang w:val="en-AU"/>
        </w:rPr>
        <w:t xml:space="preserve"> in this resource</w:t>
      </w:r>
      <w:r w:rsidRPr="007F1731">
        <w:rPr>
          <w:lang w:val="en-AU"/>
        </w:rPr>
        <w:t xml:space="preserve"> draw</w:t>
      </w:r>
      <w:r w:rsidRPr="00D11C3A">
        <w:rPr>
          <w:lang w:val="en-AU"/>
        </w:rPr>
        <w:t xml:space="preserve"> on content from the Biological sciences </w:t>
      </w:r>
      <w:r w:rsidR="00F13430" w:rsidRPr="00D11C3A">
        <w:rPr>
          <w:lang w:val="en-AU"/>
        </w:rPr>
        <w:t xml:space="preserve">and Science as a human endeavour </w:t>
      </w:r>
      <w:r w:rsidRPr="00D11C3A">
        <w:rPr>
          <w:lang w:val="en-AU"/>
        </w:rPr>
        <w:t>sub-strand</w:t>
      </w:r>
      <w:r w:rsidR="00F13430" w:rsidRPr="00D11C3A">
        <w:rPr>
          <w:lang w:val="en-AU"/>
        </w:rPr>
        <w:t>s</w:t>
      </w:r>
      <w:r w:rsidRPr="00D11C3A">
        <w:rPr>
          <w:lang w:val="en-AU"/>
        </w:rPr>
        <w:t xml:space="preserve"> of the Science curriculum </w:t>
      </w:r>
      <w:r w:rsidR="00482DA3" w:rsidRPr="00D11C3A">
        <w:rPr>
          <w:lang w:val="en-AU"/>
        </w:rPr>
        <w:t xml:space="preserve">and </w:t>
      </w:r>
      <w:r w:rsidRPr="00D11C3A">
        <w:rPr>
          <w:lang w:val="en-AU"/>
        </w:rPr>
        <w:t xml:space="preserve">also incorporate content from the Ethical Capability curriculum. </w:t>
      </w:r>
    </w:p>
    <w:p w14:paraId="4DC820E1" w14:textId="13CC7297" w:rsidR="00482DA3" w:rsidRPr="007F1731" w:rsidRDefault="00232C4A" w:rsidP="0002510F">
      <w:pPr>
        <w:pStyle w:val="VCAAbody"/>
        <w:rPr>
          <w:lang w:val="en-AU"/>
        </w:rPr>
      </w:pPr>
      <w:r w:rsidRPr="007F1731">
        <w:rPr>
          <w:lang w:val="en-AU"/>
        </w:rPr>
        <w:t>Through these learning activities s</w:t>
      </w:r>
      <w:r w:rsidR="0002510F" w:rsidRPr="007F1731">
        <w:rPr>
          <w:lang w:val="en-AU"/>
        </w:rPr>
        <w:t>tudents</w:t>
      </w:r>
      <w:r w:rsidR="00BE6098" w:rsidRPr="007F1731">
        <w:rPr>
          <w:lang w:val="en-AU"/>
        </w:rPr>
        <w:t xml:space="preserve"> </w:t>
      </w:r>
      <w:r w:rsidR="0002510F" w:rsidRPr="007F1731">
        <w:rPr>
          <w:lang w:val="en-AU"/>
        </w:rPr>
        <w:t>ex</w:t>
      </w:r>
      <w:r w:rsidR="0002510F" w:rsidRPr="00B51886">
        <w:rPr>
          <w:lang w:val="en-AU"/>
        </w:rPr>
        <w:t xml:space="preserve">plore </w:t>
      </w:r>
      <w:r w:rsidR="005B35A4" w:rsidRPr="00B51886">
        <w:rPr>
          <w:lang w:val="en-AU"/>
        </w:rPr>
        <w:t>how science can be used to find solutions to a range of contemporary issues and how the values and needs of contemporary society influence different approaches taken when considering how to respond to particular bioethical issues</w:t>
      </w:r>
      <w:r w:rsidR="0002510F" w:rsidRPr="00B51886">
        <w:rPr>
          <w:lang w:val="en-AU"/>
        </w:rPr>
        <w:t>.</w:t>
      </w:r>
      <w:r w:rsidR="0002510F" w:rsidRPr="007F1731">
        <w:rPr>
          <w:lang w:val="en-AU"/>
        </w:rPr>
        <w:t xml:space="preserve"> The </w:t>
      </w:r>
      <w:r w:rsidR="00482DA3" w:rsidRPr="007F1731">
        <w:rPr>
          <w:lang w:val="en-AU"/>
        </w:rPr>
        <w:t>sample learning</w:t>
      </w:r>
      <w:r w:rsidRPr="007F1731">
        <w:rPr>
          <w:lang w:val="en-AU"/>
        </w:rPr>
        <w:t xml:space="preserve"> activities</w:t>
      </w:r>
      <w:r w:rsidR="0002510F" w:rsidRPr="007F1731">
        <w:rPr>
          <w:lang w:val="en-AU"/>
        </w:rPr>
        <w:t xml:space="preserve"> allow for differentiat</w:t>
      </w:r>
      <w:r w:rsidRPr="007F1731">
        <w:rPr>
          <w:lang w:val="en-AU"/>
        </w:rPr>
        <w:t>ion</w:t>
      </w:r>
      <w:r w:rsidR="0002510F" w:rsidRPr="007F1731">
        <w:rPr>
          <w:lang w:val="en-AU"/>
        </w:rPr>
        <w:t xml:space="preserve"> for the range of learners within a class</w:t>
      </w:r>
      <w:r w:rsidR="006D04F5">
        <w:rPr>
          <w:lang w:val="en-AU"/>
        </w:rPr>
        <w:t>room</w:t>
      </w:r>
      <w:r w:rsidRPr="007F1731">
        <w:rPr>
          <w:lang w:val="en-AU"/>
        </w:rPr>
        <w:t>,</w:t>
      </w:r>
      <w:r w:rsidR="0002510F" w:rsidRPr="007F1731">
        <w:rPr>
          <w:lang w:val="en-AU"/>
        </w:rPr>
        <w:t xml:space="preserve"> as well as </w:t>
      </w:r>
      <w:r w:rsidRPr="007F1731">
        <w:rPr>
          <w:lang w:val="en-AU"/>
        </w:rPr>
        <w:t xml:space="preserve">for </w:t>
      </w:r>
      <w:r w:rsidR="0002510F" w:rsidRPr="007F1731">
        <w:rPr>
          <w:lang w:val="en-AU"/>
        </w:rPr>
        <w:t>modification</w:t>
      </w:r>
      <w:r w:rsidR="00482DA3" w:rsidRPr="007F1731">
        <w:rPr>
          <w:lang w:val="en-AU"/>
        </w:rPr>
        <w:t>s</w:t>
      </w:r>
      <w:r w:rsidR="0002510F" w:rsidRPr="007F1731">
        <w:rPr>
          <w:lang w:val="en-AU"/>
        </w:rPr>
        <w:t xml:space="preserve"> to </w:t>
      </w:r>
      <w:r w:rsidR="00482DA3" w:rsidRPr="007F1731">
        <w:rPr>
          <w:lang w:val="en-AU"/>
        </w:rPr>
        <w:t xml:space="preserve">suit </w:t>
      </w:r>
      <w:r w:rsidR="0002510F" w:rsidRPr="007F1731">
        <w:rPr>
          <w:lang w:val="en-AU"/>
        </w:rPr>
        <w:t xml:space="preserve">the local school context and current </w:t>
      </w:r>
      <w:r w:rsidR="00482DA3" w:rsidRPr="007F1731">
        <w:rPr>
          <w:lang w:val="en-AU"/>
        </w:rPr>
        <w:t xml:space="preserve">school </w:t>
      </w:r>
      <w:r w:rsidR="0002510F" w:rsidRPr="007F1731">
        <w:rPr>
          <w:lang w:val="en-AU"/>
        </w:rPr>
        <w:t>priorities.</w:t>
      </w:r>
      <w:r w:rsidR="006B51FF" w:rsidRPr="007F1731">
        <w:rPr>
          <w:lang w:val="en-AU"/>
        </w:rPr>
        <w:t xml:space="preserve"> </w:t>
      </w:r>
    </w:p>
    <w:p w14:paraId="11A246C9" w14:textId="77777777" w:rsidR="0002510F" w:rsidRPr="00D11C3A" w:rsidRDefault="00AE6759" w:rsidP="0002510F">
      <w:pPr>
        <w:pStyle w:val="VCAAbody"/>
        <w:rPr>
          <w:lang w:val="en-AU"/>
        </w:rPr>
      </w:pPr>
      <w:r w:rsidRPr="007F1731">
        <w:rPr>
          <w:lang w:val="en-AU"/>
        </w:rPr>
        <w:t xml:space="preserve">The </w:t>
      </w:r>
      <w:r w:rsidR="00E20DF5" w:rsidRPr="007F1731">
        <w:rPr>
          <w:lang w:val="en-AU"/>
        </w:rPr>
        <w:t>learni</w:t>
      </w:r>
      <w:r w:rsidR="00E20DF5" w:rsidRPr="00BA645F">
        <w:rPr>
          <w:lang w:val="en-AU"/>
        </w:rPr>
        <w:t xml:space="preserve">ng </w:t>
      </w:r>
      <w:r w:rsidR="00482DA3" w:rsidRPr="00BA645F">
        <w:rPr>
          <w:lang w:val="en-AU"/>
        </w:rPr>
        <w:t>activities have been designed to</w:t>
      </w:r>
      <w:r w:rsidR="006B51FF" w:rsidRPr="00BA645F">
        <w:rPr>
          <w:lang w:val="en-AU"/>
        </w:rPr>
        <w:t xml:space="preserve"> </w:t>
      </w:r>
      <w:r w:rsidR="00E20DF5" w:rsidRPr="00BA645F">
        <w:rPr>
          <w:lang w:val="en-AU"/>
        </w:rPr>
        <w:t>collect</w:t>
      </w:r>
      <w:r w:rsidR="006B51FF" w:rsidRPr="00BA645F">
        <w:rPr>
          <w:lang w:val="en-AU"/>
        </w:rPr>
        <w:t xml:space="preserve"> evidence </w:t>
      </w:r>
      <w:r w:rsidRPr="00BA645F">
        <w:rPr>
          <w:lang w:val="en-AU"/>
        </w:rPr>
        <w:t xml:space="preserve">of student learning </w:t>
      </w:r>
      <w:r w:rsidR="00482DA3" w:rsidRPr="00BA645F">
        <w:rPr>
          <w:lang w:val="en-AU"/>
        </w:rPr>
        <w:t>in Ethical Capabilit</w:t>
      </w:r>
      <w:r w:rsidR="00BE6098" w:rsidRPr="00BA645F">
        <w:rPr>
          <w:lang w:val="en-AU"/>
        </w:rPr>
        <w:t>y, with</w:t>
      </w:r>
      <w:r w:rsidR="00482DA3" w:rsidRPr="00BA645F">
        <w:rPr>
          <w:lang w:val="en-AU"/>
        </w:rPr>
        <w:t xml:space="preserve"> each</w:t>
      </w:r>
      <w:r w:rsidR="00C2293E" w:rsidRPr="00BA645F">
        <w:rPr>
          <w:lang w:val="en-AU"/>
        </w:rPr>
        <w:t xml:space="preserve"> </w:t>
      </w:r>
      <w:r w:rsidR="00A331FB" w:rsidRPr="00BA645F">
        <w:rPr>
          <w:lang w:val="en-AU"/>
        </w:rPr>
        <w:t>suggested sequence of learning</w:t>
      </w:r>
      <w:r w:rsidR="00482DA3" w:rsidRPr="00BA645F">
        <w:rPr>
          <w:lang w:val="en-AU"/>
        </w:rPr>
        <w:t xml:space="preserve"> </w:t>
      </w:r>
      <w:r w:rsidR="00BE6098" w:rsidRPr="00BA645F">
        <w:rPr>
          <w:lang w:val="en-AU"/>
        </w:rPr>
        <w:t>including</w:t>
      </w:r>
      <w:r w:rsidR="00482DA3" w:rsidRPr="00BA645F">
        <w:rPr>
          <w:lang w:val="en-AU"/>
        </w:rPr>
        <w:t xml:space="preserve"> an </w:t>
      </w:r>
      <w:r w:rsidR="00FC1D9E" w:rsidRPr="00BA645F">
        <w:rPr>
          <w:lang w:val="en-AU"/>
        </w:rPr>
        <w:t>‘</w:t>
      </w:r>
      <w:r w:rsidR="00482DA3" w:rsidRPr="00BA645F">
        <w:rPr>
          <w:lang w:val="en-AU"/>
        </w:rPr>
        <w:t>evidence of learning</w:t>
      </w:r>
      <w:r w:rsidR="00FC1D9E" w:rsidRPr="00BA645F">
        <w:rPr>
          <w:lang w:val="en-AU"/>
        </w:rPr>
        <w:t>’</w:t>
      </w:r>
      <w:r w:rsidR="00482DA3" w:rsidRPr="00BA645F">
        <w:rPr>
          <w:lang w:val="en-AU"/>
        </w:rPr>
        <w:t xml:space="preserve"> </w:t>
      </w:r>
      <w:r w:rsidRPr="00BA645F">
        <w:rPr>
          <w:lang w:val="en-AU"/>
        </w:rPr>
        <w:t xml:space="preserve">assessment </w:t>
      </w:r>
      <w:r w:rsidR="00482DA3" w:rsidRPr="00BA645F">
        <w:rPr>
          <w:lang w:val="en-AU"/>
        </w:rPr>
        <w:t xml:space="preserve">grid </w:t>
      </w:r>
      <w:r w:rsidRPr="00BA645F">
        <w:rPr>
          <w:lang w:val="en-AU"/>
        </w:rPr>
        <w:t>that aligns to the relevant Ethical Capability achievement stand</w:t>
      </w:r>
      <w:r w:rsidR="00C2293E" w:rsidRPr="00BA645F">
        <w:rPr>
          <w:lang w:val="en-AU"/>
        </w:rPr>
        <w:t xml:space="preserve">ard. Teachers </w:t>
      </w:r>
      <w:r w:rsidR="00E20DF5" w:rsidRPr="00BA645F">
        <w:rPr>
          <w:lang w:val="en-AU"/>
        </w:rPr>
        <w:t>can also use</w:t>
      </w:r>
      <w:r w:rsidR="00A331FB" w:rsidRPr="00BA645F">
        <w:rPr>
          <w:lang w:val="en-AU"/>
        </w:rPr>
        <w:t xml:space="preserve"> the learning</w:t>
      </w:r>
      <w:r w:rsidRPr="00BA645F">
        <w:rPr>
          <w:lang w:val="en-AU"/>
        </w:rPr>
        <w:t xml:space="preserve"> activities to </w:t>
      </w:r>
      <w:r w:rsidR="00EB5728" w:rsidRPr="00BA645F">
        <w:rPr>
          <w:lang w:val="en-AU"/>
        </w:rPr>
        <w:t xml:space="preserve">collect </w:t>
      </w:r>
      <w:r w:rsidR="00EB5728" w:rsidRPr="00D11C3A">
        <w:rPr>
          <w:lang w:val="en-AU"/>
        </w:rPr>
        <w:t xml:space="preserve">evidence of </w:t>
      </w:r>
      <w:r w:rsidRPr="00D11C3A">
        <w:rPr>
          <w:lang w:val="en-AU"/>
        </w:rPr>
        <w:t>student learning in Science</w:t>
      </w:r>
      <w:r w:rsidR="00F13430" w:rsidRPr="00D11C3A">
        <w:rPr>
          <w:lang w:val="en-AU"/>
        </w:rPr>
        <w:t>, as part of the broader Science learning program</w:t>
      </w:r>
      <w:r w:rsidR="00BE6098" w:rsidRPr="00D11C3A">
        <w:rPr>
          <w:lang w:val="en-AU"/>
        </w:rPr>
        <w:t>.</w:t>
      </w:r>
    </w:p>
    <w:p w14:paraId="198247D7" w14:textId="05E348E7" w:rsidR="00232C4A" w:rsidRDefault="00232C4A" w:rsidP="0002510F">
      <w:pPr>
        <w:pStyle w:val="VCAAbody"/>
        <w:rPr>
          <w:lang w:val="en-AU"/>
        </w:rPr>
      </w:pPr>
      <w:r w:rsidRPr="00D11C3A">
        <w:rPr>
          <w:lang w:val="en-AU"/>
        </w:rPr>
        <w:t xml:space="preserve">Ideas for </w:t>
      </w:r>
      <w:r w:rsidR="008B5A14">
        <w:rPr>
          <w:lang w:val="en-AU"/>
        </w:rPr>
        <w:t>additional</w:t>
      </w:r>
      <w:r w:rsidR="008B5A14" w:rsidRPr="00D11C3A">
        <w:rPr>
          <w:lang w:val="en-AU"/>
        </w:rPr>
        <w:t xml:space="preserve"> </w:t>
      </w:r>
      <w:r w:rsidRPr="00D11C3A">
        <w:rPr>
          <w:lang w:val="en-AU"/>
        </w:rPr>
        <w:t xml:space="preserve">learning activities </w:t>
      </w:r>
      <w:r w:rsidR="00F13430" w:rsidRPr="00D11C3A">
        <w:rPr>
          <w:lang w:val="en-AU"/>
        </w:rPr>
        <w:t xml:space="preserve">for each curriculum band </w:t>
      </w:r>
      <w:r w:rsidRPr="00D11C3A">
        <w:rPr>
          <w:lang w:val="en-AU"/>
        </w:rPr>
        <w:t>have also been provided.</w:t>
      </w:r>
    </w:p>
    <w:p w14:paraId="360ACD23" w14:textId="274B4D5B" w:rsidR="007338FC" w:rsidRPr="00D11C3A" w:rsidRDefault="00D11C3A" w:rsidP="00BA645F">
      <w:pPr>
        <w:pStyle w:val="VCAAboxbodytext"/>
        <w:rPr>
          <w:lang w:val="en-AU"/>
        </w:rPr>
      </w:pPr>
      <w:r w:rsidRPr="00BA645F">
        <w:rPr>
          <w:b/>
        </w:rPr>
        <w:t>Note:</w:t>
      </w:r>
      <w:r>
        <w:t xml:space="preserve"> </w:t>
      </w:r>
      <w:r w:rsidR="007338FC" w:rsidRPr="00D11C3A">
        <w:t xml:space="preserve">For teaching resources for Ethical Capability, including resources that unpack the content descriptions and sample units of work covering ethical obligation and ethical decision making, see the VCAA’s </w:t>
      </w:r>
      <w:hyperlink r:id="rId23" w:history="1">
        <w:r>
          <w:rPr>
            <w:rStyle w:val="Hyperlink"/>
          </w:rPr>
          <w:t xml:space="preserve">Ethical Capability </w:t>
        </w:r>
        <w:r w:rsidR="006D04F5">
          <w:rPr>
            <w:rStyle w:val="Hyperlink"/>
          </w:rPr>
          <w:t>teaching r</w:t>
        </w:r>
        <w:r>
          <w:rPr>
            <w:rStyle w:val="Hyperlink"/>
          </w:rPr>
          <w:t>esources</w:t>
        </w:r>
      </w:hyperlink>
      <w:r w:rsidR="007338FC" w:rsidRPr="00D11C3A">
        <w:t>.</w:t>
      </w:r>
    </w:p>
    <w:p w14:paraId="576C7CDF" w14:textId="77777777" w:rsidR="0002510F" w:rsidRPr="002E3A41" w:rsidRDefault="0002510F" w:rsidP="00BC026A">
      <w:pPr>
        <w:pStyle w:val="VCAAHeading2"/>
      </w:pPr>
      <w:bookmarkStart w:id="4" w:name="_Toc84404580"/>
      <w:r w:rsidRPr="002E3A41">
        <w:t xml:space="preserve">Teaching </w:t>
      </w:r>
      <w:r w:rsidR="00417823" w:rsidRPr="002E3A41">
        <w:t>bio</w:t>
      </w:r>
      <w:r w:rsidRPr="002E3A41">
        <w:t>ethics in the classroom</w:t>
      </w:r>
      <w:bookmarkEnd w:id="4"/>
    </w:p>
    <w:p w14:paraId="1C90818C" w14:textId="3F955A68" w:rsidR="001C2037" w:rsidRPr="002E3A41" w:rsidRDefault="007338FC">
      <w:pPr>
        <w:pStyle w:val="VCAAbody"/>
        <w:rPr>
          <w:lang w:val="en-AU"/>
        </w:rPr>
      </w:pPr>
      <w:r w:rsidRPr="00BA645F">
        <w:t xml:space="preserve">An ethical issue arises where there are competing ways to respond to a situation and the best course of action is not clear. An ethical issue becomes an ethical dilemma when it is not possible to act in a way that does not contravene a value or ethical principle, presenting us with a decision about which value or principle to </w:t>
      </w:r>
      <w:proofErr w:type="spellStart"/>
      <w:r w:rsidRPr="00BA645F">
        <w:t>prioritise</w:t>
      </w:r>
      <w:proofErr w:type="spellEnd"/>
      <w:r w:rsidRPr="00BA645F">
        <w:t xml:space="preserve"> over another</w:t>
      </w:r>
      <w:r w:rsidR="00D45517" w:rsidRPr="002E3A41">
        <w:rPr>
          <w:lang w:val="en-AU"/>
        </w:rPr>
        <w:t xml:space="preserve"> (see </w:t>
      </w:r>
      <w:hyperlink w:anchor="App1" w:history="1">
        <w:r w:rsidR="00D45517" w:rsidRPr="002E3A41">
          <w:rPr>
            <w:rStyle w:val="Hyperlink"/>
            <w:lang w:val="en-AU"/>
          </w:rPr>
          <w:t>Appendix 1</w:t>
        </w:r>
      </w:hyperlink>
      <w:r w:rsidR="00966A17" w:rsidRPr="002E3A41">
        <w:rPr>
          <w:lang w:val="en-AU"/>
        </w:rPr>
        <w:t xml:space="preserve"> for a selection of ethical principles and concepts</w:t>
      </w:r>
      <w:r w:rsidR="00D45517" w:rsidRPr="002E3A41">
        <w:rPr>
          <w:lang w:val="en-AU"/>
        </w:rPr>
        <w:t>)</w:t>
      </w:r>
      <w:r w:rsidR="001C2037" w:rsidRPr="002E3A41">
        <w:rPr>
          <w:lang w:val="en-AU"/>
        </w:rPr>
        <w:t>.</w:t>
      </w:r>
    </w:p>
    <w:p w14:paraId="6EC68B7C" w14:textId="201E38F2" w:rsidR="006B51FF" w:rsidRPr="002E3A41" w:rsidRDefault="006B51FF" w:rsidP="0002510F">
      <w:pPr>
        <w:pStyle w:val="VCAAbody"/>
        <w:rPr>
          <w:lang w:val="en-AU"/>
        </w:rPr>
      </w:pPr>
      <w:r w:rsidRPr="002E3A41">
        <w:rPr>
          <w:lang w:val="en-AU"/>
        </w:rPr>
        <w:t>In th</w:t>
      </w:r>
      <w:r w:rsidR="00F13430" w:rsidRPr="002E3A41">
        <w:rPr>
          <w:lang w:val="en-AU"/>
        </w:rPr>
        <w:t xml:space="preserve">e sample learning activities, </w:t>
      </w:r>
      <w:r w:rsidRPr="002E3A41">
        <w:rPr>
          <w:lang w:val="en-AU"/>
        </w:rPr>
        <w:t>t</w:t>
      </w:r>
      <w:r w:rsidR="0002510F" w:rsidRPr="002E3A41">
        <w:rPr>
          <w:lang w:val="en-AU"/>
        </w:rPr>
        <w:t xml:space="preserve">he approach taken in teaching </w:t>
      </w:r>
      <w:r w:rsidR="001C2037" w:rsidRPr="002E3A41">
        <w:rPr>
          <w:lang w:val="en-AU"/>
        </w:rPr>
        <w:t>bio</w:t>
      </w:r>
      <w:r w:rsidR="0002510F" w:rsidRPr="002E3A41">
        <w:rPr>
          <w:lang w:val="en-AU"/>
        </w:rPr>
        <w:t>ethic</w:t>
      </w:r>
      <w:r w:rsidR="00F13430" w:rsidRPr="002E3A41">
        <w:rPr>
          <w:lang w:val="en-AU"/>
        </w:rPr>
        <w:t>s</w:t>
      </w:r>
      <w:r w:rsidRPr="002E3A41">
        <w:rPr>
          <w:lang w:val="en-AU"/>
        </w:rPr>
        <w:t xml:space="preserve"> </w:t>
      </w:r>
      <w:r w:rsidR="0002510F" w:rsidRPr="002E3A41">
        <w:rPr>
          <w:lang w:val="en-AU"/>
        </w:rPr>
        <w:t>include</w:t>
      </w:r>
      <w:r w:rsidRPr="002E3A41">
        <w:rPr>
          <w:lang w:val="en-AU"/>
        </w:rPr>
        <w:t>s</w:t>
      </w:r>
      <w:r w:rsidR="0002510F" w:rsidRPr="002E3A41">
        <w:rPr>
          <w:lang w:val="en-AU"/>
        </w:rPr>
        <w:t xml:space="preserve"> an emphasis on classroom and group discussion</w:t>
      </w:r>
      <w:r w:rsidR="00B56A4E" w:rsidRPr="002E3A41">
        <w:rPr>
          <w:lang w:val="en-AU"/>
        </w:rPr>
        <w:t>,</w:t>
      </w:r>
      <w:r w:rsidR="0002510F" w:rsidRPr="002E3A41">
        <w:rPr>
          <w:lang w:val="en-AU"/>
        </w:rPr>
        <w:t xml:space="preserve"> guided by a series of questions. The benefit</w:t>
      </w:r>
      <w:r w:rsidRPr="002E3A41">
        <w:rPr>
          <w:lang w:val="en-AU"/>
        </w:rPr>
        <w:t>s</w:t>
      </w:r>
      <w:r w:rsidR="0002510F" w:rsidRPr="002E3A41">
        <w:rPr>
          <w:lang w:val="en-AU"/>
        </w:rPr>
        <w:t xml:space="preserve"> of this approach</w:t>
      </w:r>
      <w:r w:rsidRPr="002E3A41">
        <w:rPr>
          <w:lang w:val="en-AU"/>
        </w:rPr>
        <w:t xml:space="preserve"> are</w:t>
      </w:r>
      <w:r w:rsidR="0002510F" w:rsidRPr="002E3A41">
        <w:rPr>
          <w:lang w:val="en-AU"/>
        </w:rPr>
        <w:t xml:space="preserve"> that it exposes </w:t>
      </w:r>
      <w:r w:rsidRPr="002E3A41">
        <w:rPr>
          <w:lang w:val="en-AU"/>
        </w:rPr>
        <w:t xml:space="preserve">each </w:t>
      </w:r>
      <w:r w:rsidR="0002510F" w:rsidRPr="002E3A41">
        <w:rPr>
          <w:lang w:val="en-AU"/>
        </w:rPr>
        <w:t xml:space="preserve">student to a wide range of ideas, values and </w:t>
      </w:r>
      <w:r w:rsidR="003763AA" w:rsidRPr="00BA645F">
        <w:rPr>
          <w:lang w:val="en-AU"/>
        </w:rPr>
        <w:t>perspectives</w:t>
      </w:r>
      <w:r w:rsidR="00B56A4E" w:rsidRPr="002E3A41">
        <w:rPr>
          <w:lang w:val="en-AU"/>
        </w:rPr>
        <w:t>,</w:t>
      </w:r>
      <w:r w:rsidR="0002510F" w:rsidRPr="002E3A41">
        <w:rPr>
          <w:lang w:val="en-AU"/>
        </w:rPr>
        <w:t xml:space="preserve"> and </w:t>
      </w:r>
      <w:r w:rsidRPr="002E3A41">
        <w:rPr>
          <w:lang w:val="en-AU"/>
        </w:rPr>
        <w:t xml:space="preserve">it </w:t>
      </w:r>
      <w:r w:rsidR="0002510F" w:rsidRPr="002E3A41">
        <w:rPr>
          <w:lang w:val="en-AU"/>
        </w:rPr>
        <w:t xml:space="preserve">also develops </w:t>
      </w:r>
      <w:r w:rsidRPr="002E3A41">
        <w:rPr>
          <w:lang w:val="en-AU"/>
        </w:rPr>
        <w:t>their</w:t>
      </w:r>
      <w:r w:rsidR="0002510F" w:rsidRPr="002E3A41">
        <w:rPr>
          <w:lang w:val="en-AU"/>
        </w:rPr>
        <w:t xml:space="preserve"> abilit</w:t>
      </w:r>
      <w:r w:rsidRPr="002E3A41">
        <w:rPr>
          <w:lang w:val="en-AU"/>
        </w:rPr>
        <w:t>y</w:t>
      </w:r>
      <w:r w:rsidR="0002510F" w:rsidRPr="002E3A41">
        <w:rPr>
          <w:lang w:val="en-AU"/>
        </w:rPr>
        <w:t xml:space="preserve"> to engage in </w:t>
      </w:r>
      <w:r w:rsidR="00EB5728" w:rsidRPr="002E3A41">
        <w:rPr>
          <w:lang w:val="en-AU"/>
        </w:rPr>
        <w:t>bio</w:t>
      </w:r>
      <w:r w:rsidR="001C2037" w:rsidRPr="002E3A41">
        <w:rPr>
          <w:lang w:val="en-AU"/>
        </w:rPr>
        <w:t>ethical issues and dilemmas</w:t>
      </w:r>
      <w:r w:rsidR="0002510F" w:rsidRPr="002E3A41">
        <w:rPr>
          <w:lang w:val="en-AU"/>
        </w:rPr>
        <w:t xml:space="preserve"> in a respectful and tolerant manner. </w:t>
      </w:r>
    </w:p>
    <w:p w14:paraId="3A368D50" w14:textId="77777777" w:rsidR="00B35184" w:rsidRDefault="00B35184" w:rsidP="0002510F">
      <w:pPr>
        <w:pStyle w:val="VCAAbody"/>
      </w:pPr>
      <w:r>
        <w:t>Teachers should ensure that s</w:t>
      </w:r>
      <w:r w:rsidRPr="00BD674F">
        <w:t xml:space="preserve">tudents understand and </w:t>
      </w:r>
      <w:r>
        <w:t>are</w:t>
      </w:r>
      <w:r w:rsidRPr="00BD674F">
        <w:t xml:space="preserve"> able to </w:t>
      </w:r>
      <w:proofErr w:type="spellStart"/>
      <w:r w:rsidRPr="00BD674F">
        <w:t>recognise</w:t>
      </w:r>
      <w:proofErr w:type="spellEnd"/>
      <w:r w:rsidRPr="00BD674F">
        <w:t xml:space="preserve"> that ethical principles and concepts are general in nature and are separate to any codes or legislation that may inform ethical conduct in scientific investigations. </w:t>
      </w:r>
    </w:p>
    <w:p w14:paraId="51E1F3A8" w14:textId="60586564" w:rsidR="001A0ED0" w:rsidRPr="00BA645F" w:rsidRDefault="00EB5728" w:rsidP="0002510F">
      <w:pPr>
        <w:pStyle w:val="VCAAbody"/>
        <w:rPr>
          <w:lang w:val="en-AU"/>
        </w:rPr>
      </w:pPr>
      <w:r w:rsidRPr="002E3A41">
        <w:rPr>
          <w:lang w:val="en-AU"/>
        </w:rPr>
        <w:t>Teacher</w:t>
      </w:r>
      <w:r w:rsidR="003027C5" w:rsidRPr="002E3A41">
        <w:rPr>
          <w:lang w:val="en-AU"/>
        </w:rPr>
        <w:t>s should use their own</w:t>
      </w:r>
      <w:r w:rsidRPr="002E3A41">
        <w:rPr>
          <w:lang w:val="en-AU"/>
        </w:rPr>
        <w:t xml:space="preserve"> judg</w:t>
      </w:r>
      <w:r w:rsidR="00B56A4E" w:rsidRPr="002E3A41">
        <w:rPr>
          <w:lang w:val="en-AU"/>
        </w:rPr>
        <w:t>e</w:t>
      </w:r>
      <w:r w:rsidRPr="002E3A41">
        <w:rPr>
          <w:lang w:val="en-AU"/>
        </w:rPr>
        <w:t xml:space="preserve">ment </w:t>
      </w:r>
      <w:r w:rsidR="00B56A4E" w:rsidRPr="002E3A41">
        <w:rPr>
          <w:lang w:val="en-AU"/>
        </w:rPr>
        <w:t xml:space="preserve">to </w:t>
      </w:r>
      <w:r w:rsidRPr="002E3A41">
        <w:rPr>
          <w:lang w:val="en-AU"/>
        </w:rPr>
        <w:t>select bioethical issues</w:t>
      </w:r>
      <w:r w:rsidR="00926C7E">
        <w:rPr>
          <w:lang w:val="en-AU"/>
        </w:rPr>
        <w:t xml:space="preserve"> and learning activities</w:t>
      </w:r>
      <w:r w:rsidRPr="002E3A41">
        <w:rPr>
          <w:lang w:val="en-AU"/>
        </w:rPr>
        <w:t xml:space="preserve"> </w:t>
      </w:r>
      <w:r w:rsidR="00B56A4E" w:rsidRPr="002E3A41">
        <w:rPr>
          <w:lang w:val="en-AU"/>
        </w:rPr>
        <w:t xml:space="preserve">that </w:t>
      </w:r>
      <w:r w:rsidRPr="002E3A41">
        <w:rPr>
          <w:lang w:val="en-AU"/>
        </w:rPr>
        <w:t>best suit their school and student cohorts, as well as</w:t>
      </w:r>
      <w:r w:rsidR="00F57060" w:rsidRPr="00BA645F">
        <w:rPr>
          <w:lang w:val="en-AU"/>
        </w:rPr>
        <w:t xml:space="preserve"> to </w:t>
      </w:r>
      <w:r w:rsidR="00B56A4E" w:rsidRPr="002E3A41">
        <w:rPr>
          <w:lang w:val="en-AU"/>
        </w:rPr>
        <w:t>select</w:t>
      </w:r>
      <w:r w:rsidRPr="002E3A41">
        <w:rPr>
          <w:lang w:val="en-AU"/>
        </w:rPr>
        <w:t xml:space="preserve"> the type of bioethical issues that will best support discussion </w:t>
      </w:r>
      <w:r w:rsidR="001A0ED0" w:rsidRPr="002E3A41">
        <w:rPr>
          <w:lang w:val="en-AU"/>
        </w:rPr>
        <w:t>between students in</w:t>
      </w:r>
      <w:r w:rsidRPr="002E3A41">
        <w:rPr>
          <w:lang w:val="en-AU"/>
        </w:rPr>
        <w:t xml:space="preserve"> their particular classroom. </w:t>
      </w:r>
      <w:r w:rsidR="0002510F" w:rsidRPr="002E3A41">
        <w:rPr>
          <w:lang w:val="en-AU"/>
        </w:rPr>
        <w:t>For a classroom discussion to be successful</w:t>
      </w:r>
      <w:r w:rsidR="006B51FF" w:rsidRPr="002E3A41">
        <w:rPr>
          <w:lang w:val="en-AU"/>
        </w:rPr>
        <w:t>,</w:t>
      </w:r>
      <w:r w:rsidR="0002510F" w:rsidRPr="002E3A41">
        <w:rPr>
          <w:lang w:val="en-AU"/>
        </w:rPr>
        <w:t xml:space="preserve"> the </w:t>
      </w:r>
      <w:r w:rsidR="0002510F" w:rsidRPr="00BA645F">
        <w:rPr>
          <w:lang w:val="en-AU"/>
        </w:rPr>
        <w:t xml:space="preserve">teacher needs to facilitate it </w:t>
      </w:r>
      <w:r w:rsidR="006B51FF" w:rsidRPr="00BA645F">
        <w:rPr>
          <w:lang w:val="en-AU"/>
        </w:rPr>
        <w:t xml:space="preserve">carefully, </w:t>
      </w:r>
      <w:r w:rsidR="0002510F" w:rsidRPr="00BA645F">
        <w:rPr>
          <w:lang w:val="en-AU"/>
        </w:rPr>
        <w:t>in a positive, safe atmosphere.</w:t>
      </w:r>
      <w:r w:rsidRPr="00BA645F">
        <w:rPr>
          <w:lang w:val="en-AU"/>
        </w:rPr>
        <w:t xml:space="preserve"> </w:t>
      </w:r>
      <w:r w:rsidR="006B51FF" w:rsidRPr="00BA645F">
        <w:rPr>
          <w:lang w:val="en-AU"/>
        </w:rPr>
        <w:t>Some good suggestions for</w:t>
      </w:r>
      <w:r w:rsidR="0002510F" w:rsidRPr="00BA645F">
        <w:rPr>
          <w:lang w:val="en-AU"/>
        </w:rPr>
        <w:t xml:space="preserve"> </w:t>
      </w:r>
      <w:r w:rsidR="003763AA" w:rsidRPr="00BA645F">
        <w:rPr>
          <w:lang w:val="en-AU"/>
        </w:rPr>
        <w:t xml:space="preserve">setting classroom norms and </w:t>
      </w:r>
      <w:r w:rsidR="0002510F" w:rsidRPr="00BA645F">
        <w:rPr>
          <w:lang w:val="en-AU"/>
        </w:rPr>
        <w:t xml:space="preserve">managing classroom discussions can be found </w:t>
      </w:r>
      <w:r w:rsidR="00BA645F" w:rsidRPr="00BA645F">
        <w:rPr>
          <w:lang w:val="en-AU"/>
        </w:rPr>
        <w:t xml:space="preserve">in </w:t>
      </w:r>
      <w:hyperlink r:id="rId24" w:history="1">
        <w:r w:rsidR="00BA645F" w:rsidRPr="00BA645F">
          <w:rPr>
            <w:rStyle w:val="Hyperlink"/>
            <w:lang w:val="en-AU"/>
          </w:rPr>
          <w:t>‘Actually, it’s OK to disagree. Here are 5 ways we can argue better’</w:t>
        </w:r>
      </w:hyperlink>
      <w:r w:rsidR="00BA645F" w:rsidRPr="00BA645F">
        <w:rPr>
          <w:lang w:val="en-AU"/>
        </w:rPr>
        <w:t xml:space="preserve"> (Hugh </w:t>
      </w:r>
      <w:proofErr w:type="spellStart"/>
      <w:r w:rsidR="00BA645F" w:rsidRPr="00BA645F">
        <w:rPr>
          <w:lang w:val="en-AU"/>
        </w:rPr>
        <w:t>Breakey</w:t>
      </w:r>
      <w:proofErr w:type="spellEnd"/>
      <w:r w:rsidR="00BA645F" w:rsidRPr="00BA645F">
        <w:rPr>
          <w:lang w:val="en-AU"/>
        </w:rPr>
        <w:t>, The Conversation)</w:t>
      </w:r>
      <w:r w:rsidR="003763AA" w:rsidRPr="00BA645F">
        <w:t xml:space="preserve"> and</w:t>
      </w:r>
      <w:r w:rsidR="003763AA" w:rsidRPr="00BA645F">
        <w:rPr>
          <w:lang w:val="en-AU"/>
        </w:rPr>
        <w:t xml:space="preserve"> </w:t>
      </w:r>
      <w:r w:rsidR="0002510F" w:rsidRPr="00BA645F">
        <w:rPr>
          <w:lang w:val="en-AU"/>
        </w:rPr>
        <w:t xml:space="preserve">the </w:t>
      </w:r>
      <w:hyperlink r:id="rId25" w:history="1">
        <w:r w:rsidR="006B51FF" w:rsidRPr="00BA645F">
          <w:rPr>
            <w:rStyle w:val="Hyperlink"/>
            <w:lang w:val="en-AU"/>
          </w:rPr>
          <w:t>Managing Classroom Discussions webpage</w:t>
        </w:r>
      </w:hyperlink>
      <w:r w:rsidR="006B51FF" w:rsidRPr="00BA645F">
        <w:rPr>
          <w:lang w:val="en-AU"/>
        </w:rPr>
        <w:t xml:space="preserve"> of the Science Learning Hub – </w:t>
      </w:r>
      <w:proofErr w:type="spellStart"/>
      <w:r w:rsidR="006B51FF" w:rsidRPr="00BA645F">
        <w:rPr>
          <w:lang w:val="en-AU"/>
        </w:rPr>
        <w:t>Pokapū</w:t>
      </w:r>
      <w:proofErr w:type="spellEnd"/>
      <w:r w:rsidR="006B51FF" w:rsidRPr="00BA645F">
        <w:rPr>
          <w:lang w:val="en-AU"/>
        </w:rPr>
        <w:t xml:space="preserve"> </w:t>
      </w:r>
      <w:proofErr w:type="spellStart"/>
      <w:r w:rsidR="006B51FF" w:rsidRPr="00BA645F">
        <w:rPr>
          <w:lang w:val="en-AU"/>
        </w:rPr>
        <w:t>Akoranga</w:t>
      </w:r>
      <w:proofErr w:type="spellEnd"/>
      <w:r w:rsidR="006B51FF" w:rsidRPr="00BA645F">
        <w:rPr>
          <w:lang w:val="en-AU"/>
        </w:rPr>
        <w:t xml:space="preserve"> </w:t>
      </w:r>
      <w:proofErr w:type="spellStart"/>
      <w:r w:rsidR="006B51FF" w:rsidRPr="00BA645F">
        <w:rPr>
          <w:lang w:val="en-AU"/>
        </w:rPr>
        <w:t>Pūtaiao</w:t>
      </w:r>
      <w:proofErr w:type="spellEnd"/>
      <w:r w:rsidR="006B51FF" w:rsidRPr="00BA645F">
        <w:rPr>
          <w:lang w:val="en-AU"/>
        </w:rPr>
        <w:t xml:space="preserve"> (University of Waikato </w:t>
      </w:r>
      <w:proofErr w:type="spellStart"/>
      <w:r w:rsidR="006B51FF" w:rsidRPr="00BA645F">
        <w:rPr>
          <w:lang w:val="en-AU"/>
        </w:rPr>
        <w:t>Te</w:t>
      </w:r>
      <w:proofErr w:type="spellEnd"/>
      <w:r w:rsidR="006B51FF" w:rsidRPr="00BA645F">
        <w:rPr>
          <w:lang w:val="en-AU"/>
        </w:rPr>
        <w:t xml:space="preserve"> </w:t>
      </w:r>
      <w:r w:rsidR="006B51FF" w:rsidRPr="00BA645F">
        <w:rPr>
          <w:lang w:val="en-AU"/>
        </w:rPr>
        <w:lastRenderedPageBreak/>
        <w:t xml:space="preserve">Whare </w:t>
      </w:r>
      <w:proofErr w:type="spellStart"/>
      <w:r w:rsidR="006B51FF" w:rsidRPr="00BA645F">
        <w:rPr>
          <w:lang w:val="en-AU"/>
        </w:rPr>
        <w:t>Wānanga</w:t>
      </w:r>
      <w:proofErr w:type="spellEnd"/>
      <w:r w:rsidR="006B51FF" w:rsidRPr="00BA645F">
        <w:rPr>
          <w:lang w:val="en-AU"/>
        </w:rPr>
        <w:t xml:space="preserve"> o Waikato).</w:t>
      </w:r>
      <w:r w:rsidRPr="00BA645F">
        <w:rPr>
          <w:lang w:val="en-AU"/>
        </w:rPr>
        <w:t xml:space="preserve"> Further support </w:t>
      </w:r>
      <w:r w:rsidR="001A0ED0" w:rsidRPr="00BA645F">
        <w:rPr>
          <w:lang w:val="en-AU"/>
        </w:rPr>
        <w:t xml:space="preserve">can also be found in the VCAA’s </w:t>
      </w:r>
      <w:hyperlink r:id="rId26" w:history="1">
        <w:r w:rsidR="001A0ED0" w:rsidRPr="00BA645F">
          <w:rPr>
            <w:rStyle w:val="Hyperlink"/>
            <w:lang w:val="en-AU"/>
          </w:rPr>
          <w:t xml:space="preserve">Teaching </w:t>
        </w:r>
        <w:r w:rsidR="003027C5" w:rsidRPr="00BA645F">
          <w:rPr>
            <w:rStyle w:val="Hyperlink"/>
            <w:lang w:val="en-AU"/>
          </w:rPr>
          <w:t>e</w:t>
        </w:r>
        <w:r w:rsidR="001A0ED0" w:rsidRPr="00BA645F">
          <w:rPr>
            <w:rStyle w:val="Hyperlink"/>
            <w:lang w:val="en-AU"/>
          </w:rPr>
          <w:t xml:space="preserve">thical </w:t>
        </w:r>
        <w:r w:rsidR="003027C5" w:rsidRPr="00BA645F">
          <w:rPr>
            <w:rStyle w:val="Hyperlink"/>
            <w:lang w:val="en-AU"/>
          </w:rPr>
          <w:t>i</w:t>
        </w:r>
        <w:r w:rsidR="001A0ED0" w:rsidRPr="00BA645F">
          <w:rPr>
            <w:rStyle w:val="Hyperlink"/>
            <w:lang w:val="en-AU"/>
          </w:rPr>
          <w:t xml:space="preserve">ssues: </w:t>
        </w:r>
        <w:r w:rsidR="003027C5" w:rsidRPr="00BA645F">
          <w:rPr>
            <w:rStyle w:val="Hyperlink"/>
            <w:lang w:val="en-AU"/>
          </w:rPr>
          <w:t>p</w:t>
        </w:r>
        <w:r w:rsidR="001A0ED0" w:rsidRPr="00BA645F">
          <w:rPr>
            <w:rStyle w:val="Hyperlink"/>
            <w:lang w:val="en-AU"/>
          </w:rPr>
          <w:t>lanning tool</w:t>
        </w:r>
      </w:hyperlink>
      <w:r w:rsidR="001A0ED0" w:rsidRPr="00BA645F">
        <w:rPr>
          <w:lang w:val="en-AU"/>
        </w:rPr>
        <w:t xml:space="preserve">. </w:t>
      </w:r>
    </w:p>
    <w:p w14:paraId="520AB720" w14:textId="4E1A0C69" w:rsidR="00B35184" w:rsidRPr="00BD674F" w:rsidRDefault="006D04F5" w:rsidP="00B35184">
      <w:pPr>
        <w:pStyle w:val="VCAAbody"/>
        <w:rPr>
          <w:lang w:val="en-AU"/>
        </w:rPr>
      </w:pPr>
      <w:r>
        <w:rPr>
          <w:lang w:val="en-AU"/>
        </w:rPr>
        <w:t>Getting students to use</w:t>
      </w:r>
      <w:r w:rsidRPr="00BA645F">
        <w:rPr>
          <w:lang w:val="en-AU"/>
        </w:rPr>
        <w:t xml:space="preserve"> </w:t>
      </w:r>
      <w:r w:rsidR="003027C5" w:rsidRPr="00BA645F">
        <w:rPr>
          <w:lang w:val="en-AU"/>
        </w:rPr>
        <w:t xml:space="preserve">the VCAA’s </w:t>
      </w:r>
      <w:hyperlink r:id="rId27" w:history="1">
        <w:r w:rsidR="001A0ED0" w:rsidRPr="00BA645F">
          <w:rPr>
            <w:rStyle w:val="Hyperlink"/>
            <w:lang w:val="en-AU"/>
          </w:rPr>
          <w:t xml:space="preserve">Student </w:t>
        </w:r>
        <w:r w:rsidR="003027C5" w:rsidRPr="00BA645F">
          <w:rPr>
            <w:rStyle w:val="Hyperlink"/>
            <w:lang w:val="en-AU"/>
          </w:rPr>
          <w:t>e</w:t>
        </w:r>
        <w:r w:rsidR="001A0ED0" w:rsidRPr="00BA645F">
          <w:rPr>
            <w:rStyle w:val="Hyperlink"/>
            <w:lang w:val="en-AU"/>
          </w:rPr>
          <w:t xml:space="preserve">thical </w:t>
        </w:r>
        <w:r w:rsidR="003027C5" w:rsidRPr="00BA645F">
          <w:rPr>
            <w:rStyle w:val="Hyperlink"/>
            <w:lang w:val="en-AU"/>
          </w:rPr>
          <w:t>i</w:t>
        </w:r>
        <w:r w:rsidR="001A0ED0" w:rsidRPr="00BA645F">
          <w:rPr>
            <w:rStyle w:val="Hyperlink"/>
            <w:lang w:val="en-AU"/>
          </w:rPr>
          <w:t xml:space="preserve">ssue </w:t>
        </w:r>
        <w:r w:rsidR="003027C5" w:rsidRPr="00BA645F">
          <w:rPr>
            <w:rStyle w:val="Hyperlink"/>
            <w:lang w:val="en-AU"/>
          </w:rPr>
          <w:t>r</w:t>
        </w:r>
        <w:r w:rsidR="001A0ED0" w:rsidRPr="00BA645F">
          <w:rPr>
            <w:rStyle w:val="Hyperlink"/>
            <w:lang w:val="en-AU"/>
          </w:rPr>
          <w:t xml:space="preserve">eflection </w:t>
        </w:r>
        <w:r w:rsidR="003027C5" w:rsidRPr="00BA645F">
          <w:rPr>
            <w:rStyle w:val="Hyperlink"/>
            <w:lang w:val="en-AU"/>
          </w:rPr>
          <w:t>t</w:t>
        </w:r>
        <w:r w:rsidR="001A0ED0" w:rsidRPr="00BA645F">
          <w:rPr>
            <w:rStyle w:val="Hyperlink"/>
            <w:lang w:val="en-AU"/>
          </w:rPr>
          <w:t>ool</w:t>
        </w:r>
      </w:hyperlink>
      <w:r w:rsidR="001A0ED0" w:rsidRPr="00BA645F">
        <w:rPr>
          <w:lang w:val="en-AU"/>
        </w:rPr>
        <w:t xml:space="preserve"> is </w:t>
      </w:r>
      <w:r w:rsidR="00B35184" w:rsidRPr="00BD674F">
        <w:rPr>
          <w:lang w:val="en-AU"/>
        </w:rPr>
        <w:t xml:space="preserve">a useful </w:t>
      </w:r>
      <w:r w:rsidR="00B35184">
        <w:rPr>
          <w:lang w:val="en-AU"/>
        </w:rPr>
        <w:t>alternative or supplement to</w:t>
      </w:r>
      <w:r w:rsidR="00B35184" w:rsidRPr="00BD674F">
        <w:rPr>
          <w:lang w:val="en-AU"/>
        </w:rPr>
        <w:t xml:space="preserve"> classroom discussion, </w:t>
      </w:r>
      <w:r w:rsidR="00B35184">
        <w:rPr>
          <w:lang w:val="en-AU"/>
        </w:rPr>
        <w:t>in particular</w:t>
      </w:r>
      <w:r w:rsidR="00B35184" w:rsidRPr="00BD674F">
        <w:rPr>
          <w:lang w:val="en-AU"/>
        </w:rPr>
        <w:t xml:space="preserve"> when a teacher would like to observe a student’s independent ethical thinking about an issue.</w:t>
      </w:r>
      <w:r w:rsidR="00B35184" w:rsidRPr="00BD674F" w:rsidDel="003D5964">
        <w:rPr>
          <w:lang w:val="en-AU"/>
        </w:rPr>
        <w:t xml:space="preserve"> </w:t>
      </w:r>
    </w:p>
    <w:p w14:paraId="644D452D" w14:textId="13B87680" w:rsidR="003763AA" w:rsidRDefault="003763AA" w:rsidP="001B35BD">
      <w:pPr>
        <w:pStyle w:val="VCAAbody"/>
        <w:rPr>
          <w:lang w:val="en-AU"/>
        </w:rPr>
      </w:pPr>
    </w:p>
    <w:p w14:paraId="257D58A6" w14:textId="29AD3209" w:rsidR="0002510F" w:rsidRPr="00E6241C" w:rsidRDefault="0002510F" w:rsidP="001B35BD">
      <w:pPr>
        <w:pStyle w:val="VCAAbody"/>
        <w:rPr>
          <w:rFonts w:ascii="Arial" w:hAnsi="Arial"/>
          <w:color w:val="0F7EB4"/>
          <w:sz w:val="40"/>
          <w:szCs w:val="28"/>
          <w:lang w:val="en-AU"/>
        </w:rPr>
      </w:pPr>
      <w:r w:rsidRPr="00E6241C">
        <w:rPr>
          <w:lang w:val="en-AU"/>
        </w:rPr>
        <w:br w:type="page"/>
      </w:r>
    </w:p>
    <w:p w14:paraId="54BEA16F" w14:textId="77777777" w:rsidR="00D46B2C" w:rsidRPr="00C90242" w:rsidRDefault="001E4965" w:rsidP="0002510F">
      <w:pPr>
        <w:pStyle w:val="VCAAHeading1"/>
        <w:rPr>
          <w:lang w:val="en-AU"/>
        </w:rPr>
      </w:pPr>
      <w:bookmarkStart w:id="5" w:name="_Toc84404581"/>
      <w:r w:rsidRPr="00C90242">
        <w:rPr>
          <w:lang w:val="en-AU"/>
        </w:rPr>
        <w:lastRenderedPageBreak/>
        <w:t>Levels 7 and 8</w:t>
      </w:r>
      <w:bookmarkEnd w:id="5"/>
    </w:p>
    <w:p w14:paraId="304403F4" w14:textId="77777777" w:rsidR="0002510F" w:rsidRPr="00C90242" w:rsidRDefault="001307D2" w:rsidP="00BC026A">
      <w:pPr>
        <w:pStyle w:val="VCAAHeading2"/>
      </w:pPr>
      <w:bookmarkStart w:id="6" w:name="_Toc84404582"/>
      <w:r w:rsidRPr="00C90242">
        <w:t>S</w:t>
      </w:r>
      <w:bookmarkStart w:id="7" w:name="SampLearn1"/>
      <w:bookmarkEnd w:id="7"/>
      <w:r w:rsidRPr="00C90242">
        <w:t xml:space="preserve">ample learning </w:t>
      </w:r>
      <w:r w:rsidR="00A331FB" w:rsidRPr="00C90242">
        <w:t>activities</w:t>
      </w:r>
      <w:r w:rsidRPr="00C90242">
        <w:t>:</w:t>
      </w:r>
      <w:r w:rsidR="0002510F" w:rsidRPr="00C90242">
        <w:t xml:space="preserve"> </w:t>
      </w:r>
      <w:r w:rsidR="003109BA" w:rsidRPr="00C90242">
        <w:t>Ethics of organ transplants</w:t>
      </w:r>
      <w:bookmarkEnd w:id="6"/>
    </w:p>
    <w:p w14:paraId="3C587F4F" w14:textId="77777777" w:rsidR="005C4521" w:rsidRPr="00C90242" w:rsidRDefault="005C4521" w:rsidP="00BC026A">
      <w:pPr>
        <w:pStyle w:val="VCAAHeading3"/>
      </w:pPr>
      <w:r w:rsidRPr="00C90242">
        <w:t>Overview</w:t>
      </w:r>
    </w:p>
    <w:p w14:paraId="2A18C11C" w14:textId="739C1365" w:rsidR="003109BA" w:rsidRPr="00C90242" w:rsidRDefault="00F13430" w:rsidP="003109BA">
      <w:pPr>
        <w:pStyle w:val="VCAAbody"/>
        <w:rPr>
          <w:rFonts w:eastAsia="Arial"/>
          <w:lang w:val="en-AU"/>
        </w:rPr>
      </w:pPr>
      <w:r w:rsidRPr="00C90242">
        <w:rPr>
          <w:lang w:val="en-AU"/>
        </w:rPr>
        <w:t>In this sample learning</w:t>
      </w:r>
      <w:r w:rsidR="00F75D54" w:rsidRPr="00C90242">
        <w:rPr>
          <w:lang w:val="en-AU"/>
        </w:rPr>
        <w:t xml:space="preserve"> sequence</w:t>
      </w:r>
      <w:r w:rsidRPr="00C90242">
        <w:rPr>
          <w:lang w:val="en-AU"/>
        </w:rPr>
        <w:t xml:space="preserve"> students </w:t>
      </w:r>
      <w:r w:rsidR="003109BA" w:rsidRPr="00C90242">
        <w:rPr>
          <w:lang w:val="en-AU"/>
        </w:rPr>
        <w:t xml:space="preserve">will investigate </w:t>
      </w:r>
      <w:r w:rsidR="003109BA" w:rsidRPr="00C90242">
        <w:rPr>
          <w:bCs/>
          <w:lang w:val="en-AU"/>
        </w:rPr>
        <w:t>emerging technologies to replace organs</w:t>
      </w:r>
      <w:r w:rsidRPr="00C90242">
        <w:rPr>
          <w:bCs/>
          <w:lang w:val="en-AU"/>
        </w:rPr>
        <w:t>,</w:t>
      </w:r>
      <w:r w:rsidR="003109BA" w:rsidRPr="00C90242">
        <w:rPr>
          <w:lang w:val="en-AU"/>
        </w:rPr>
        <w:t xml:space="preserve"> such as electronic hearts, dialysis machines and cochlea</w:t>
      </w:r>
      <w:r w:rsidRPr="00C90242">
        <w:rPr>
          <w:lang w:val="en-AU"/>
        </w:rPr>
        <w:t>r</w:t>
      </w:r>
      <w:r w:rsidR="003109BA" w:rsidRPr="00C90242">
        <w:rPr>
          <w:lang w:val="en-AU"/>
        </w:rPr>
        <w:t xml:space="preserve"> implants</w:t>
      </w:r>
      <w:r w:rsidRPr="00C90242">
        <w:rPr>
          <w:lang w:val="en-AU"/>
        </w:rPr>
        <w:t>,</w:t>
      </w:r>
      <w:r w:rsidR="003109BA" w:rsidRPr="00C90242">
        <w:rPr>
          <w:lang w:val="en-AU"/>
        </w:rPr>
        <w:t xml:space="preserve"> and explore the ethical implications of organ transplants.</w:t>
      </w:r>
    </w:p>
    <w:p w14:paraId="12B5069F" w14:textId="236F3619" w:rsidR="0002510F" w:rsidRPr="00C90242" w:rsidRDefault="00F13430" w:rsidP="003109BA">
      <w:pPr>
        <w:pStyle w:val="VCAAbody"/>
        <w:rPr>
          <w:lang w:val="en-AU"/>
        </w:rPr>
      </w:pPr>
      <w:r w:rsidRPr="00C90242">
        <w:rPr>
          <w:lang w:val="en-AU"/>
        </w:rPr>
        <w:t xml:space="preserve">It is intended that this sequence of </w:t>
      </w:r>
      <w:r w:rsidR="003109BA" w:rsidRPr="00C90242">
        <w:rPr>
          <w:lang w:val="en-AU"/>
        </w:rPr>
        <w:t>activit</w:t>
      </w:r>
      <w:r w:rsidRPr="00C90242">
        <w:rPr>
          <w:lang w:val="en-AU"/>
        </w:rPr>
        <w:t>ies</w:t>
      </w:r>
      <w:r w:rsidR="003109BA" w:rsidRPr="00C90242">
        <w:rPr>
          <w:lang w:val="en-AU"/>
        </w:rPr>
        <w:t xml:space="preserve"> follow on from a broader </w:t>
      </w:r>
      <w:r w:rsidR="0020043B">
        <w:rPr>
          <w:lang w:val="en-AU"/>
        </w:rPr>
        <w:t xml:space="preserve">sequence of </w:t>
      </w:r>
      <w:r w:rsidR="003109BA" w:rsidRPr="00C90242">
        <w:rPr>
          <w:lang w:val="en-AU"/>
        </w:rPr>
        <w:t>lesson</w:t>
      </w:r>
      <w:r w:rsidR="0020043B">
        <w:rPr>
          <w:lang w:val="en-AU"/>
        </w:rPr>
        <w:t>s</w:t>
      </w:r>
      <w:r w:rsidR="003109BA" w:rsidRPr="00C90242">
        <w:rPr>
          <w:lang w:val="en-AU"/>
        </w:rPr>
        <w:t xml:space="preserve"> about body systems</w:t>
      </w:r>
      <w:r w:rsidRPr="00C90242">
        <w:rPr>
          <w:lang w:val="en-AU"/>
        </w:rPr>
        <w:t>.</w:t>
      </w:r>
    </w:p>
    <w:p w14:paraId="45CBC51F" w14:textId="77777777" w:rsidR="005C4521" w:rsidRPr="00C90242" w:rsidRDefault="005C4521" w:rsidP="00BC026A">
      <w:pPr>
        <w:pStyle w:val="VCAAHeading4"/>
        <w:rPr>
          <w:lang w:val="en-AU"/>
        </w:rPr>
      </w:pPr>
      <w:r w:rsidRPr="00C90242">
        <w:rPr>
          <w:lang w:val="en-AU"/>
        </w:rPr>
        <w:t xml:space="preserve">Duration </w:t>
      </w:r>
    </w:p>
    <w:p w14:paraId="35561B6A" w14:textId="77777777" w:rsidR="005C4521" w:rsidRPr="00C90242" w:rsidRDefault="000262FC" w:rsidP="005C4521">
      <w:pPr>
        <w:pStyle w:val="VCAAbody"/>
        <w:rPr>
          <w:lang w:val="en-AU" w:eastAsia="en-AU"/>
        </w:rPr>
      </w:pPr>
      <w:r w:rsidRPr="00C90242">
        <w:rPr>
          <w:lang w:val="en-AU" w:eastAsia="en-AU"/>
        </w:rPr>
        <w:t>2 or 3 lessons</w:t>
      </w:r>
    </w:p>
    <w:p w14:paraId="43669397" w14:textId="77777777" w:rsidR="005C4521" w:rsidRPr="00377209" w:rsidRDefault="00443E3C" w:rsidP="00BC026A">
      <w:pPr>
        <w:pStyle w:val="VCAAHeading4"/>
        <w:rPr>
          <w:lang w:val="en-AU"/>
        </w:rPr>
      </w:pPr>
      <w:r w:rsidRPr="00C90242">
        <w:rPr>
          <w:lang w:val="en-AU"/>
        </w:rPr>
        <w:t>Materials and</w:t>
      </w:r>
      <w:r w:rsidR="00F13430" w:rsidRPr="00C90242">
        <w:rPr>
          <w:lang w:val="en-AU"/>
        </w:rPr>
        <w:t>/or</w:t>
      </w:r>
      <w:r w:rsidRPr="00C90242">
        <w:rPr>
          <w:lang w:val="en-AU"/>
        </w:rPr>
        <w:t xml:space="preserve"> r</w:t>
      </w:r>
      <w:r w:rsidR="00CA7F71" w:rsidRPr="00C90242">
        <w:rPr>
          <w:lang w:val="en-AU"/>
        </w:rPr>
        <w:t>esources</w:t>
      </w:r>
      <w:r w:rsidR="005C4521" w:rsidRPr="00C90242">
        <w:rPr>
          <w:lang w:val="en-AU"/>
        </w:rPr>
        <w:t xml:space="preserve"> require</w:t>
      </w:r>
      <w:r w:rsidR="005C4521" w:rsidRPr="00377209">
        <w:rPr>
          <w:lang w:val="en-AU"/>
        </w:rPr>
        <w:t>d</w:t>
      </w:r>
    </w:p>
    <w:p w14:paraId="5138D8C7" w14:textId="77777777" w:rsidR="00996FEC" w:rsidRPr="002535E4" w:rsidRDefault="00F2324C" w:rsidP="000262FC">
      <w:pPr>
        <w:pStyle w:val="VCAAbullet"/>
        <w:rPr>
          <w:rFonts w:eastAsia="Calibri"/>
          <w:lang w:val="en-AU"/>
        </w:rPr>
      </w:pPr>
      <w:hyperlink w:anchor="App1" w:history="1">
        <w:r w:rsidR="000E7E6A">
          <w:rPr>
            <w:rStyle w:val="Hyperlink"/>
            <w:rFonts w:eastAsia="Calibri"/>
            <w:lang w:val="en-AU"/>
          </w:rPr>
          <w:t>Appendix 1: A selection of ethical principles and concepts</w:t>
        </w:r>
      </w:hyperlink>
    </w:p>
    <w:p w14:paraId="0CE12ABB" w14:textId="77777777" w:rsidR="000262FC" w:rsidRPr="00377209" w:rsidRDefault="00F2324C" w:rsidP="000262FC">
      <w:pPr>
        <w:pStyle w:val="VCAAbullet"/>
        <w:rPr>
          <w:rFonts w:eastAsia="Calibri"/>
          <w:lang w:val="en-AU"/>
        </w:rPr>
      </w:pPr>
      <w:hyperlink w:anchor="App2" w:history="1">
        <w:r w:rsidR="0085544A">
          <w:rPr>
            <w:rStyle w:val="Hyperlink"/>
            <w:rFonts w:eastAsia="Calibri"/>
            <w:lang w:val="en-AU"/>
          </w:rPr>
          <w:t>Appendix 2: Artificial organ technology (worksheet)</w:t>
        </w:r>
      </w:hyperlink>
    </w:p>
    <w:p w14:paraId="3530F2A5" w14:textId="1797E1B6" w:rsidR="00440E3B" w:rsidRPr="00440E3B" w:rsidRDefault="00F2324C" w:rsidP="003D5964">
      <w:pPr>
        <w:pStyle w:val="VCAAbullet"/>
        <w:rPr>
          <w:rStyle w:val="Hyperlink"/>
          <w:rFonts w:eastAsia="Calibri"/>
          <w:color w:val="auto"/>
          <w:lang w:val="en-AU"/>
        </w:rPr>
      </w:pPr>
      <w:hyperlink w:anchor="App3" w:history="1">
        <w:r w:rsidR="0085544A">
          <w:rPr>
            <w:rStyle w:val="Hyperlink"/>
            <w:rFonts w:eastAsia="Calibri"/>
            <w:lang w:val="en-AU"/>
          </w:rPr>
          <w:t>Appendix 3: Ethical principles – organ transplants (worksheet)</w:t>
        </w:r>
      </w:hyperlink>
    </w:p>
    <w:p w14:paraId="38BAC2E2" w14:textId="77777777" w:rsidR="00440E3B" w:rsidRDefault="00440E3B">
      <w:pPr>
        <w:rPr>
          <w:rStyle w:val="Hyperlink"/>
          <w:rFonts w:asciiTheme="majorHAnsi" w:eastAsia="Calibri" w:hAnsiTheme="majorHAnsi" w:cs="Arial"/>
          <w:kern w:val="22"/>
          <w:sz w:val="20"/>
          <w:lang w:val="en-AU" w:eastAsia="ja-JP"/>
        </w:rPr>
      </w:pPr>
      <w:r>
        <w:rPr>
          <w:rStyle w:val="Hyperlink"/>
          <w:rFonts w:eastAsia="Calibri"/>
          <w:lang w:val="en-AU"/>
        </w:rPr>
        <w:br w:type="page"/>
      </w:r>
    </w:p>
    <w:p w14:paraId="31D96BF3" w14:textId="77777777" w:rsidR="00EE63A1" w:rsidRPr="003D5964" w:rsidRDefault="00EE63A1" w:rsidP="003D5964">
      <w:pPr>
        <w:pStyle w:val="VCAAHeading4"/>
      </w:pPr>
      <w:bookmarkStart w:id="8" w:name="Links7to8"/>
      <w:r w:rsidRPr="00377209">
        <w:rPr>
          <w:lang w:val="en-AU"/>
        </w:rPr>
        <w:lastRenderedPageBreak/>
        <w:t xml:space="preserve">Links to </w:t>
      </w:r>
      <w:r w:rsidR="003D3708" w:rsidRPr="00377209">
        <w:rPr>
          <w:lang w:val="en-AU"/>
        </w:rPr>
        <w:t>Science,</w:t>
      </w:r>
      <w:r w:rsidR="001E4965" w:rsidRPr="00377209">
        <w:rPr>
          <w:lang w:val="en-AU"/>
        </w:rPr>
        <w:t xml:space="preserve"> Levels 7 and 8</w:t>
      </w:r>
    </w:p>
    <w:tbl>
      <w:tblPr>
        <w:tblStyle w:val="VCAATableClosed"/>
        <w:tblW w:w="9918" w:type="dxa"/>
        <w:tblLook w:val="04A0" w:firstRow="1" w:lastRow="0" w:firstColumn="1" w:lastColumn="0" w:noHBand="0" w:noVBand="1"/>
        <w:tblDescription w:val="Links to Science, Levels 7 and 8. Column headings are: Strand, Sub-strand, Content descriptions, and Relevant aspect of the achievement standard."/>
      </w:tblPr>
      <w:tblGrid>
        <w:gridCol w:w="1555"/>
        <w:gridCol w:w="1984"/>
        <w:gridCol w:w="2552"/>
        <w:gridCol w:w="3827"/>
      </w:tblGrid>
      <w:tr w:rsidR="0002510F" w:rsidRPr="00377209" w14:paraId="21387D52" w14:textId="77777777" w:rsidTr="00181805">
        <w:trPr>
          <w:cnfStyle w:val="100000000000" w:firstRow="1" w:lastRow="0" w:firstColumn="0" w:lastColumn="0" w:oddVBand="0" w:evenVBand="0" w:oddHBand="0" w:evenHBand="0" w:firstRowFirstColumn="0" w:firstRowLastColumn="0" w:lastRowFirstColumn="0" w:lastRowLastColumn="0"/>
          <w:tblHeader w:val="0"/>
        </w:trPr>
        <w:tc>
          <w:tcPr>
            <w:tcW w:w="1555" w:type="dxa"/>
            <w:tcBorders>
              <w:right w:val="none" w:sz="0" w:space="0" w:color="auto"/>
            </w:tcBorders>
            <w:shd w:val="clear" w:color="auto" w:fill="0072AA" w:themeFill="accent1" w:themeFillShade="BF"/>
          </w:tcPr>
          <w:bookmarkEnd w:id="8"/>
          <w:p w14:paraId="7D0F121B" w14:textId="77777777" w:rsidR="0002510F" w:rsidRPr="00377209" w:rsidRDefault="0002510F" w:rsidP="00E72EB2">
            <w:pPr>
              <w:pStyle w:val="VCAAtableheadingnarrow"/>
              <w:rPr>
                <w:lang w:val="en-AU"/>
              </w:rPr>
            </w:pPr>
            <w:r w:rsidRPr="00377209">
              <w:rPr>
                <w:lang w:val="en-AU"/>
              </w:rPr>
              <w:t>Strand</w:t>
            </w:r>
          </w:p>
        </w:tc>
        <w:tc>
          <w:tcPr>
            <w:tcW w:w="1984" w:type="dxa"/>
            <w:tcBorders>
              <w:left w:val="none" w:sz="0" w:space="0" w:color="auto"/>
              <w:right w:val="none" w:sz="0" w:space="0" w:color="auto"/>
            </w:tcBorders>
            <w:shd w:val="clear" w:color="auto" w:fill="0072AA" w:themeFill="accent1" w:themeFillShade="BF"/>
          </w:tcPr>
          <w:p w14:paraId="463684ED" w14:textId="77777777" w:rsidR="0002510F" w:rsidRPr="00377209" w:rsidRDefault="0002510F" w:rsidP="0090374F">
            <w:pPr>
              <w:pStyle w:val="VCAAtableheadingnarrow"/>
              <w:rPr>
                <w:lang w:val="en-AU"/>
              </w:rPr>
            </w:pPr>
            <w:r w:rsidRPr="00377209">
              <w:rPr>
                <w:lang w:val="en-AU"/>
              </w:rPr>
              <w:t>Sub-strand</w:t>
            </w:r>
          </w:p>
        </w:tc>
        <w:tc>
          <w:tcPr>
            <w:tcW w:w="2552" w:type="dxa"/>
            <w:tcBorders>
              <w:left w:val="none" w:sz="0" w:space="0" w:color="auto"/>
              <w:right w:val="none" w:sz="0" w:space="0" w:color="auto"/>
            </w:tcBorders>
            <w:shd w:val="clear" w:color="auto" w:fill="0072AA" w:themeFill="accent1" w:themeFillShade="BF"/>
          </w:tcPr>
          <w:p w14:paraId="34966053" w14:textId="77777777" w:rsidR="0002510F" w:rsidRPr="00377209" w:rsidRDefault="0002510F">
            <w:pPr>
              <w:pStyle w:val="VCAAtableheadingnarrow"/>
              <w:rPr>
                <w:lang w:val="en-AU"/>
              </w:rPr>
            </w:pPr>
            <w:r w:rsidRPr="00377209">
              <w:rPr>
                <w:lang w:val="en-AU"/>
              </w:rPr>
              <w:t xml:space="preserve">Content </w:t>
            </w:r>
            <w:r w:rsidR="00780DB1" w:rsidRPr="00377209">
              <w:rPr>
                <w:lang w:val="en-AU"/>
              </w:rPr>
              <w:t>description</w:t>
            </w:r>
            <w:r w:rsidR="00522FBA" w:rsidRPr="00377209">
              <w:rPr>
                <w:lang w:val="en-AU"/>
              </w:rPr>
              <w:t>s</w:t>
            </w:r>
          </w:p>
        </w:tc>
        <w:tc>
          <w:tcPr>
            <w:tcW w:w="3827" w:type="dxa"/>
            <w:tcBorders>
              <w:left w:val="none" w:sz="0" w:space="0" w:color="auto"/>
            </w:tcBorders>
            <w:shd w:val="clear" w:color="auto" w:fill="0072AA" w:themeFill="accent1" w:themeFillShade="BF"/>
          </w:tcPr>
          <w:p w14:paraId="07FA1D08" w14:textId="77777777" w:rsidR="0002510F" w:rsidRPr="00377209" w:rsidRDefault="00780DB1">
            <w:pPr>
              <w:pStyle w:val="VCAAtableheadingnarrow"/>
              <w:rPr>
                <w:lang w:val="en-AU"/>
              </w:rPr>
            </w:pPr>
            <w:r w:rsidRPr="00377209">
              <w:rPr>
                <w:lang w:val="en-AU"/>
              </w:rPr>
              <w:t>Relevant aspect of the a</w:t>
            </w:r>
            <w:r w:rsidR="0002510F" w:rsidRPr="00377209">
              <w:rPr>
                <w:lang w:val="en-AU"/>
              </w:rPr>
              <w:t xml:space="preserve">chievement </w:t>
            </w:r>
            <w:r w:rsidRPr="00377209">
              <w:rPr>
                <w:lang w:val="en-AU"/>
              </w:rPr>
              <w:t>standard</w:t>
            </w:r>
          </w:p>
        </w:tc>
      </w:tr>
      <w:tr w:rsidR="003109BA" w:rsidRPr="00377209" w14:paraId="27D3258C" w14:textId="77777777" w:rsidTr="00BC026A">
        <w:trPr>
          <w:trHeight w:val="2797"/>
        </w:trPr>
        <w:tc>
          <w:tcPr>
            <w:tcW w:w="1555" w:type="dxa"/>
          </w:tcPr>
          <w:p w14:paraId="0F2C7C39" w14:textId="77777777" w:rsidR="003109BA" w:rsidRPr="00377209" w:rsidRDefault="003109BA" w:rsidP="003109BA">
            <w:pPr>
              <w:pStyle w:val="VCAAtabletextnarrow"/>
              <w:rPr>
                <w:lang w:val="en-AU"/>
              </w:rPr>
            </w:pPr>
            <w:r w:rsidRPr="00377209">
              <w:rPr>
                <w:lang w:val="en-AU"/>
              </w:rPr>
              <w:t>Science Understanding</w:t>
            </w:r>
          </w:p>
        </w:tc>
        <w:tc>
          <w:tcPr>
            <w:tcW w:w="1984" w:type="dxa"/>
          </w:tcPr>
          <w:p w14:paraId="38A64A7C" w14:textId="77777777" w:rsidR="003109BA" w:rsidRPr="00377209" w:rsidRDefault="003109BA" w:rsidP="003109BA">
            <w:pPr>
              <w:pStyle w:val="VCAAtabletextnarrow"/>
              <w:rPr>
                <w:lang w:val="en-AU"/>
              </w:rPr>
            </w:pPr>
            <w:r w:rsidRPr="00377209">
              <w:rPr>
                <w:lang w:val="en-AU"/>
              </w:rPr>
              <w:t>Science as a human endeavour</w:t>
            </w:r>
          </w:p>
        </w:tc>
        <w:tc>
          <w:tcPr>
            <w:tcW w:w="2552" w:type="dxa"/>
          </w:tcPr>
          <w:p w14:paraId="5E843E3A" w14:textId="39DEA8C3" w:rsidR="003109BA" w:rsidRPr="00377209" w:rsidRDefault="003109BA" w:rsidP="00280C58">
            <w:pPr>
              <w:pStyle w:val="VCAAtabletextnarrow"/>
              <w:rPr>
                <w:highlight w:val="white"/>
                <w:lang w:val="en-AU"/>
              </w:rPr>
            </w:pPr>
            <w:bookmarkStart w:id="9" w:name="_GoBack"/>
            <w:r w:rsidRPr="00377209">
              <w:rPr>
                <w:highlight w:val="white"/>
                <w:lang w:val="en-AU"/>
              </w:rPr>
              <w:t>Scientific knowledge and understanding of the world changes as new evidence becomes available; science knowledge can develop through collaboration and connecting ideas across the disciplines and practice of science</w:t>
            </w:r>
            <w:r w:rsidR="00B51886">
              <w:rPr>
                <w:highlight w:val="white"/>
                <w:lang w:val="en-AU"/>
              </w:rPr>
              <w:t xml:space="preserve"> </w:t>
            </w:r>
            <w:hyperlink r:id="rId28">
              <w:r w:rsidRPr="00377209">
                <w:rPr>
                  <w:rStyle w:val="Hyperlink"/>
                  <w:highlight w:val="white"/>
                  <w:lang w:val="en-AU"/>
                </w:rPr>
                <w:t>(VCSSU089)</w:t>
              </w:r>
            </w:hyperlink>
            <w:bookmarkEnd w:id="9"/>
          </w:p>
          <w:p w14:paraId="12542658" w14:textId="77777777" w:rsidR="003109BA" w:rsidRPr="00377209" w:rsidRDefault="003109BA" w:rsidP="00280C58">
            <w:pPr>
              <w:pStyle w:val="VCAAtabletextnarrow"/>
              <w:rPr>
                <w:lang w:val="en-AU"/>
              </w:rPr>
            </w:pPr>
            <w:r w:rsidRPr="00377209">
              <w:rPr>
                <w:lang w:val="en-AU"/>
              </w:rPr>
              <w:t xml:space="preserve">Science and technology contribute to finding solutions to a range of contemporary issues; these solutions may impact on other areas of society and involve ethical considerations </w:t>
            </w:r>
            <w:hyperlink r:id="rId29" w:tooltip="View elaborations and additional details of VCSSU090" w:history="1">
              <w:r w:rsidRPr="00377209">
                <w:rPr>
                  <w:rStyle w:val="Hyperlink"/>
                  <w:lang w:val="en-AU"/>
                </w:rPr>
                <w:t>(VCSSU090)</w:t>
              </w:r>
            </w:hyperlink>
          </w:p>
        </w:tc>
        <w:tc>
          <w:tcPr>
            <w:tcW w:w="3827" w:type="dxa"/>
          </w:tcPr>
          <w:p w14:paraId="414FA754" w14:textId="77777777" w:rsidR="003109BA" w:rsidRPr="00377209" w:rsidRDefault="00280C58" w:rsidP="003109BA">
            <w:pPr>
              <w:pStyle w:val="VCAAtabletextnarrow"/>
              <w:rPr>
                <w:lang w:val="en-AU"/>
              </w:rPr>
            </w:pPr>
            <w:r w:rsidRPr="00377209">
              <w:rPr>
                <w:lang w:val="en-AU"/>
              </w:rPr>
              <w:t xml:space="preserve">By the end of Level 8, </w:t>
            </w:r>
            <w:r w:rsidR="003109BA" w:rsidRPr="00377209">
              <w:rPr>
                <w:lang w:val="en-AU"/>
              </w:rPr>
              <w:t>students explain how evidence has led to an improved understanding of a scientific idea. They discuss how science knowledge can be applied to generate solutions to contemporary problems and explain how these solutions may impact on society.</w:t>
            </w:r>
          </w:p>
        </w:tc>
      </w:tr>
      <w:tr w:rsidR="003109BA" w:rsidRPr="00377209" w14:paraId="6D10A786" w14:textId="77777777" w:rsidTr="00190F89">
        <w:trPr>
          <w:trHeight w:val="496"/>
        </w:trPr>
        <w:tc>
          <w:tcPr>
            <w:tcW w:w="1555" w:type="dxa"/>
          </w:tcPr>
          <w:p w14:paraId="6A543224" w14:textId="77777777" w:rsidR="003109BA" w:rsidRPr="00377209" w:rsidRDefault="003109BA" w:rsidP="003109BA">
            <w:pPr>
              <w:pStyle w:val="VCAAtabletextnarrow"/>
              <w:rPr>
                <w:lang w:val="en-AU"/>
              </w:rPr>
            </w:pPr>
            <w:r w:rsidRPr="00377209">
              <w:rPr>
                <w:lang w:val="en-AU"/>
              </w:rPr>
              <w:t>Science Understanding</w:t>
            </w:r>
          </w:p>
        </w:tc>
        <w:tc>
          <w:tcPr>
            <w:tcW w:w="1984" w:type="dxa"/>
          </w:tcPr>
          <w:p w14:paraId="3B147774" w14:textId="4E2AC62E" w:rsidR="003109BA" w:rsidRPr="00377209" w:rsidRDefault="003109BA" w:rsidP="003109BA">
            <w:pPr>
              <w:pStyle w:val="VCAAtabletextnarrow"/>
              <w:rPr>
                <w:lang w:val="en-AU"/>
              </w:rPr>
            </w:pPr>
            <w:r w:rsidRPr="00377209">
              <w:rPr>
                <w:lang w:val="en-AU"/>
              </w:rPr>
              <w:t xml:space="preserve">Biological </w:t>
            </w:r>
            <w:r w:rsidR="00522FBA" w:rsidRPr="00377209">
              <w:rPr>
                <w:lang w:val="en-AU"/>
              </w:rPr>
              <w:t>s</w:t>
            </w:r>
            <w:r w:rsidRPr="00377209">
              <w:rPr>
                <w:lang w:val="en-AU"/>
              </w:rPr>
              <w:t>cience</w:t>
            </w:r>
            <w:r w:rsidR="00522FBA" w:rsidRPr="00377209">
              <w:rPr>
                <w:lang w:val="en-AU"/>
              </w:rPr>
              <w:t>s</w:t>
            </w:r>
          </w:p>
        </w:tc>
        <w:tc>
          <w:tcPr>
            <w:tcW w:w="2552" w:type="dxa"/>
          </w:tcPr>
          <w:p w14:paraId="1B3777F5" w14:textId="77777777" w:rsidR="003109BA" w:rsidRPr="00377209" w:rsidRDefault="003109BA" w:rsidP="003109BA">
            <w:pPr>
              <w:pStyle w:val="VCAAtabletextnarrow"/>
              <w:rPr>
                <w:lang w:val="en-AU"/>
              </w:rPr>
            </w:pPr>
            <w:r w:rsidRPr="00377209">
              <w:rPr>
                <w:highlight w:val="white"/>
                <w:lang w:val="en-AU"/>
              </w:rPr>
              <w:t>Multicellular organisms contain systems of organs that carry out specialised functions that enable them to survive and reproduce</w:t>
            </w:r>
            <w:r w:rsidRPr="00377209">
              <w:rPr>
                <w:lang w:val="en-AU"/>
              </w:rPr>
              <w:t xml:space="preserve"> </w:t>
            </w:r>
            <w:hyperlink r:id="rId30" w:tooltip="View elaborations and additional details of VCSSU094" w:history="1">
              <w:r w:rsidRPr="00377209">
                <w:rPr>
                  <w:color w:val="0000FF"/>
                  <w:highlight w:val="white"/>
                  <w:u w:val="single"/>
                  <w:lang w:val="en-AU"/>
                </w:rPr>
                <w:t>(VCSSU094)</w:t>
              </w:r>
            </w:hyperlink>
          </w:p>
        </w:tc>
        <w:tc>
          <w:tcPr>
            <w:tcW w:w="3827" w:type="dxa"/>
          </w:tcPr>
          <w:p w14:paraId="3A01AB2D" w14:textId="77777777" w:rsidR="003109BA" w:rsidRPr="00377209" w:rsidRDefault="003109BA" w:rsidP="003109BA">
            <w:pPr>
              <w:pStyle w:val="VCAAtabletextnarrow"/>
              <w:rPr>
                <w:lang w:val="en-AU"/>
              </w:rPr>
            </w:pPr>
            <w:r w:rsidRPr="00377209">
              <w:rPr>
                <w:shd w:val="clear" w:color="auto" w:fill="FFFFFF"/>
                <w:lang w:val="en-AU"/>
              </w:rPr>
              <w:t>They analyse the relationship between structure and function at cell, organ and body system levels.</w:t>
            </w:r>
          </w:p>
        </w:tc>
      </w:tr>
    </w:tbl>
    <w:p w14:paraId="11E3B509" w14:textId="77777777" w:rsidR="00190F89" w:rsidRPr="00377209" w:rsidRDefault="00190F89" w:rsidP="00BC026A">
      <w:pPr>
        <w:pStyle w:val="VCAAHeading4"/>
        <w:rPr>
          <w:lang w:val="en-AU"/>
        </w:rPr>
      </w:pPr>
      <w:bookmarkStart w:id="10" w:name="EthCapLinksFto2"/>
      <w:bookmarkEnd w:id="10"/>
      <w:r w:rsidRPr="00377209">
        <w:rPr>
          <w:lang w:val="en-AU"/>
        </w:rPr>
        <w:t xml:space="preserve">Links to Ethical Capability, </w:t>
      </w:r>
      <w:r w:rsidR="001E4965" w:rsidRPr="00377209">
        <w:rPr>
          <w:lang w:val="en-AU"/>
        </w:rPr>
        <w:t>Levels 7 and 8</w:t>
      </w:r>
    </w:p>
    <w:tbl>
      <w:tblPr>
        <w:tblStyle w:val="VCAATableClosed"/>
        <w:tblW w:w="9918" w:type="dxa"/>
        <w:tblLook w:val="04A0" w:firstRow="1" w:lastRow="0" w:firstColumn="1" w:lastColumn="0" w:noHBand="0" w:noVBand="1"/>
        <w:tblDescription w:val="Links to Ethical Capability, Levels 7 and 8. Column headings are: Strand, Content descriptions, and Achievement standard."/>
      </w:tblPr>
      <w:tblGrid>
        <w:gridCol w:w="1413"/>
        <w:gridCol w:w="4252"/>
        <w:gridCol w:w="4253"/>
      </w:tblGrid>
      <w:tr w:rsidR="00190F89" w:rsidRPr="00377209" w14:paraId="3D711A52" w14:textId="77777777" w:rsidTr="00460360">
        <w:trPr>
          <w:cnfStyle w:val="100000000000" w:firstRow="1" w:lastRow="0" w:firstColumn="0" w:lastColumn="0" w:oddVBand="0" w:evenVBand="0" w:oddHBand="0" w:evenHBand="0" w:firstRowFirstColumn="0" w:firstRowLastColumn="0" w:lastRowFirstColumn="0" w:lastRowLastColumn="0"/>
        </w:trPr>
        <w:tc>
          <w:tcPr>
            <w:tcW w:w="1413" w:type="dxa"/>
            <w:tcBorders>
              <w:right w:val="none" w:sz="0" w:space="0" w:color="auto"/>
            </w:tcBorders>
            <w:shd w:val="clear" w:color="auto" w:fill="0072AA" w:themeFill="accent1" w:themeFillShade="BF"/>
          </w:tcPr>
          <w:p w14:paraId="67A4C2A7" w14:textId="77777777" w:rsidR="00190F89" w:rsidRPr="00377209" w:rsidRDefault="00190F89">
            <w:pPr>
              <w:pStyle w:val="VCAAtableheadingnarrow"/>
              <w:rPr>
                <w:lang w:val="en-AU"/>
              </w:rPr>
            </w:pPr>
            <w:r w:rsidRPr="00377209">
              <w:rPr>
                <w:lang w:val="en-AU"/>
              </w:rPr>
              <w:t>Strand</w:t>
            </w:r>
          </w:p>
        </w:tc>
        <w:tc>
          <w:tcPr>
            <w:tcW w:w="4252" w:type="dxa"/>
            <w:tcBorders>
              <w:left w:val="none" w:sz="0" w:space="0" w:color="auto"/>
              <w:right w:val="none" w:sz="0" w:space="0" w:color="auto"/>
            </w:tcBorders>
            <w:shd w:val="clear" w:color="auto" w:fill="0072AA" w:themeFill="accent1" w:themeFillShade="BF"/>
          </w:tcPr>
          <w:p w14:paraId="36CC7D33" w14:textId="77777777" w:rsidR="00190F89" w:rsidRPr="00377209" w:rsidRDefault="00190F89" w:rsidP="00190F89">
            <w:pPr>
              <w:pStyle w:val="VCAAtableheadingnarrow"/>
              <w:rPr>
                <w:lang w:val="en-AU"/>
              </w:rPr>
            </w:pPr>
            <w:r w:rsidRPr="00377209">
              <w:rPr>
                <w:lang w:val="en-AU"/>
              </w:rPr>
              <w:t>Content description</w:t>
            </w:r>
            <w:r w:rsidR="00280C58" w:rsidRPr="00377209">
              <w:rPr>
                <w:lang w:val="en-AU"/>
              </w:rPr>
              <w:t>s</w:t>
            </w:r>
          </w:p>
        </w:tc>
        <w:tc>
          <w:tcPr>
            <w:tcW w:w="4253" w:type="dxa"/>
            <w:tcBorders>
              <w:left w:val="none" w:sz="0" w:space="0" w:color="auto"/>
            </w:tcBorders>
            <w:shd w:val="clear" w:color="auto" w:fill="0072AA" w:themeFill="accent1" w:themeFillShade="BF"/>
          </w:tcPr>
          <w:p w14:paraId="5DEBE305" w14:textId="77777777" w:rsidR="00190F89" w:rsidRPr="00377209" w:rsidRDefault="009B5A19" w:rsidP="00190F89">
            <w:pPr>
              <w:pStyle w:val="VCAAtableheadingnarrow"/>
              <w:rPr>
                <w:lang w:val="en-AU"/>
              </w:rPr>
            </w:pPr>
            <w:r w:rsidRPr="00377209">
              <w:rPr>
                <w:lang w:val="en-AU"/>
              </w:rPr>
              <w:t>A</w:t>
            </w:r>
            <w:r w:rsidR="00190F89" w:rsidRPr="00377209">
              <w:rPr>
                <w:lang w:val="en-AU"/>
              </w:rPr>
              <w:t>chievement standard</w:t>
            </w:r>
          </w:p>
        </w:tc>
      </w:tr>
      <w:tr w:rsidR="003109BA" w:rsidRPr="00377209" w14:paraId="57408644" w14:textId="77777777" w:rsidTr="00181805">
        <w:trPr>
          <w:trHeight w:val="1238"/>
        </w:trPr>
        <w:tc>
          <w:tcPr>
            <w:tcW w:w="1413" w:type="dxa"/>
          </w:tcPr>
          <w:p w14:paraId="370B9E05" w14:textId="77777777" w:rsidR="003109BA" w:rsidRPr="00BF3DBF" w:rsidRDefault="003109BA" w:rsidP="003109BA">
            <w:pPr>
              <w:pStyle w:val="VCAAtabletextnarrow"/>
              <w:rPr>
                <w:szCs w:val="20"/>
                <w:lang w:val="en-AU"/>
              </w:rPr>
            </w:pPr>
            <w:r w:rsidRPr="00BF3DBF">
              <w:rPr>
                <w:szCs w:val="20"/>
                <w:lang w:val="en-AU"/>
              </w:rPr>
              <w:t xml:space="preserve">Understanding </w:t>
            </w:r>
            <w:r w:rsidR="00522FBA" w:rsidRPr="00BF3DBF">
              <w:rPr>
                <w:szCs w:val="20"/>
                <w:lang w:val="en-AU"/>
              </w:rPr>
              <w:t>C</w:t>
            </w:r>
            <w:r w:rsidRPr="00BF3DBF">
              <w:rPr>
                <w:szCs w:val="20"/>
                <w:lang w:val="en-AU"/>
              </w:rPr>
              <w:t>oncepts</w:t>
            </w:r>
          </w:p>
        </w:tc>
        <w:tc>
          <w:tcPr>
            <w:tcW w:w="4252" w:type="dxa"/>
          </w:tcPr>
          <w:p w14:paraId="53BA04AD" w14:textId="77777777" w:rsidR="003109BA" w:rsidRPr="00BF3DBF" w:rsidRDefault="003109BA" w:rsidP="00181805">
            <w:pPr>
              <w:pStyle w:val="VCAAtabletextnarrow"/>
              <w:rPr>
                <w:szCs w:val="20"/>
                <w:lang w:val="en-AU"/>
              </w:rPr>
            </w:pPr>
            <w:r w:rsidRPr="00BF3DBF">
              <w:rPr>
                <w:szCs w:val="20"/>
                <w:lang w:val="en-AU"/>
              </w:rPr>
              <w:t>Explore the contested meaning of concepts including freedom, justice, and rights and responsibilities, and the extent they are and should be valued by different individuals and groups </w:t>
            </w:r>
            <w:hyperlink r:id="rId31" w:tooltip="View elaborations and additional details of VCECU014" w:history="1">
              <w:r w:rsidRPr="00BF3DBF">
                <w:rPr>
                  <w:color w:val="0000FF"/>
                  <w:szCs w:val="20"/>
                  <w:u w:val="single"/>
                  <w:lang w:val="en-AU"/>
                </w:rPr>
                <w:t>(VCECU014)</w:t>
              </w:r>
            </w:hyperlink>
          </w:p>
          <w:p w14:paraId="2252390A" w14:textId="77777777" w:rsidR="003109BA" w:rsidRPr="00BF3DBF" w:rsidRDefault="003109BA" w:rsidP="00181805">
            <w:pPr>
              <w:pStyle w:val="VCAAtabletextnarrow"/>
              <w:rPr>
                <w:rStyle w:val="VCAAtabletextnarrowChar"/>
                <w:szCs w:val="20"/>
                <w:lang w:val="en-AU"/>
              </w:rPr>
            </w:pPr>
            <w:r w:rsidRPr="00BF3DBF">
              <w:rPr>
                <w:szCs w:val="20"/>
                <w:lang w:val="en-AU"/>
              </w:rPr>
              <w:t>Investigate why ethical principles may differ between people and groups, considering the influence of cultural norms, religion, world views and philosophical thought </w:t>
            </w:r>
            <w:hyperlink r:id="rId32">
              <w:r w:rsidRPr="00BF3DBF">
                <w:rPr>
                  <w:color w:val="0000FF"/>
                  <w:szCs w:val="20"/>
                  <w:u w:val="single"/>
                  <w:lang w:val="en-AU"/>
                </w:rPr>
                <w:t>(VCECU015)</w:t>
              </w:r>
            </w:hyperlink>
          </w:p>
          <w:p w14:paraId="47630674" w14:textId="77777777" w:rsidR="003109BA" w:rsidRPr="00BF3DBF" w:rsidRDefault="003109BA" w:rsidP="003109BA">
            <w:pPr>
              <w:pStyle w:val="VCAAtabletextnarrow"/>
              <w:rPr>
                <w:szCs w:val="20"/>
                <w:lang w:val="en-AU"/>
              </w:rPr>
            </w:pPr>
            <w:r w:rsidRPr="00BF3DBF">
              <w:rPr>
                <w:szCs w:val="20"/>
                <w:lang w:val="en-AU"/>
              </w:rPr>
              <w:t>Investigate criteria for determining the relative importance of matters of ethical concern </w:t>
            </w:r>
            <w:hyperlink r:id="rId33">
              <w:r w:rsidRPr="009B70EB">
                <w:rPr>
                  <w:rFonts w:eastAsia="Calibri"/>
                  <w:color w:val="0000FF"/>
                  <w:szCs w:val="20"/>
                  <w:u w:val="single"/>
                  <w:lang w:val="en-AU"/>
                </w:rPr>
                <w:t>(VCECU016)</w:t>
              </w:r>
            </w:hyperlink>
          </w:p>
        </w:tc>
        <w:tc>
          <w:tcPr>
            <w:tcW w:w="4253" w:type="dxa"/>
            <w:vMerge w:val="restart"/>
          </w:tcPr>
          <w:p w14:paraId="3CFB7778" w14:textId="77777777" w:rsidR="003109BA" w:rsidRPr="009B70EB" w:rsidRDefault="00280C58" w:rsidP="003109BA">
            <w:pPr>
              <w:spacing w:before="80" w:after="80" w:line="280" w:lineRule="exact"/>
              <w:rPr>
                <w:rFonts w:eastAsia="Calibri" w:cs="Arial"/>
                <w:sz w:val="20"/>
                <w:szCs w:val="20"/>
                <w:shd w:val="clear" w:color="auto" w:fill="FFFFFF"/>
                <w:lang w:val="en-AU"/>
              </w:rPr>
            </w:pPr>
            <w:r w:rsidRPr="009B70EB">
              <w:rPr>
                <w:rFonts w:eastAsia="Calibri" w:cs="Arial"/>
                <w:sz w:val="20"/>
                <w:szCs w:val="20"/>
                <w:shd w:val="clear" w:color="auto" w:fill="FFFFFF"/>
                <w:lang w:val="en-AU"/>
              </w:rPr>
              <w:t>By the end of Level 8, s</w:t>
            </w:r>
            <w:r w:rsidR="003109BA" w:rsidRPr="009B70EB">
              <w:rPr>
                <w:rFonts w:eastAsia="Calibri" w:cs="Arial"/>
                <w:sz w:val="20"/>
                <w:szCs w:val="20"/>
                <w:shd w:val="clear" w:color="auto" w:fill="FFFFFF"/>
                <w:lang w:val="en-AU"/>
              </w:rPr>
              <w:t>tudents explain different ways ethical concepts are represented and analyse their value to society, identifying areas of contestability. They articulate how criteria can be applied to determine the importance of ethical concerns.</w:t>
            </w:r>
          </w:p>
          <w:p w14:paraId="1622FC94" w14:textId="77777777" w:rsidR="003109BA" w:rsidRPr="00377209" w:rsidRDefault="003109BA" w:rsidP="00181805">
            <w:pPr>
              <w:pStyle w:val="VCAAtabletextnarrow"/>
              <w:rPr>
                <w:lang w:val="en-AU"/>
              </w:rPr>
            </w:pPr>
            <w:r w:rsidRPr="00BF3DBF">
              <w:rPr>
                <w:szCs w:val="20"/>
                <w:lang w:val="en-AU"/>
              </w:rPr>
              <w:t>Students analyse the differences in principles between people and groups. They explain different views on the extent of ethical obligation and analyse their implications for the consequences of and duties involved in ethical decision-making and action. They analyse the role of context and experience in ethical decision-making and action.</w:t>
            </w:r>
          </w:p>
        </w:tc>
      </w:tr>
      <w:tr w:rsidR="003109BA" w:rsidRPr="00377209" w14:paraId="67CFA9E5" w14:textId="77777777" w:rsidTr="00181805">
        <w:trPr>
          <w:trHeight w:val="1813"/>
        </w:trPr>
        <w:tc>
          <w:tcPr>
            <w:tcW w:w="1413" w:type="dxa"/>
          </w:tcPr>
          <w:p w14:paraId="616BCA00" w14:textId="77777777" w:rsidR="003109BA" w:rsidRPr="00BF3DBF" w:rsidRDefault="003109BA" w:rsidP="003109BA">
            <w:pPr>
              <w:pStyle w:val="VCAAtabletextnarrow"/>
              <w:rPr>
                <w:szCs w:val="20"/>
                <w:lang w:val="en-AU"/>
              </w:rPr>
            </w:pPr>
            <w:r w:rsidRPr="00BF3DBF">
              <w:rPr>
                <w:szCs w:val="20"/>
                <w:lang w:val="en-AU"/>
              </w:rPr>
              <w:t>Decision Making and Actions</w:t>
            </w:r>
          </w:p>
        </w:tc>
        <w:tc>
          <w:tcPr>
            <w:tcW w:w="4252" w:type="dxa"/>
          </w:tcPr>
          <w:p w14:paraId="7F314008" w14:textId="77777777" w:rsidR="003109BA" w:rsidRPr="00BF3DBF" w:rsidRDefault="003109BA" w:rsidP="003109BA">
            <w:pPr>
              <w:spacing w:before="80" w:after="80" w:line="280" w:lineRule="exact"/>
              <w:rPr>
                <w:rStyle w:val="VCAAtabletextnarrowChar"/>
                <w:szCs w:val="20"/>
                <w:highlight w:val="white"/>
                <w:lang w:val="en-AU"/>
              </w:rPr>
            </w:pPr>
            <w:r w:rsidRPr="00BF3DBF">
              <w:rPr>
                <w:rStyle w:val="VCAAtabletextnarrowChar"/>
                <w:szCs w:val="20"/>
                <w:highlight w:val="white"/>
                <w:lang w:val="en-AU"/>
              </w:rPr>
              <w:t>Explore the extent of ethical obligation and the implications for thinking about consequences and duties in decision-making and action </w:t>
            </w:r>
            <w:hyperlink r:id="rId34">
              <w:r w:rsidRPr="009B70EB">
                <w:rPr>
                  <w:rFonts w:eastAsia="Calibri" w:cs="Arial"/>
                  <w:color w:val="0000FF"/>
                  <w:sz w:val="20"/>
                  <w:szCs w:val="20"/>
                  <w:highlight w:val="white"/>
                  <w:u w:val="single"/>
                  <w:lang w:val="en-AU"/>
                </w:rPr>
                <w:t>(VCECD017)</w:t>
              </w:r>
            </w:hyperlink>
          </w:p>
          <w:p w14:paraId="1F72718A" w14:textId="77777777" w:rsidR="003109BA" w:rsidRPr="00BF3DBF" w:rsidRDefault="003109BA" w:rsidP="003109BA">
            <w:pPr>
              <w:pStyle w:val="VCAAtabletextnarrow"/>
              <w:rPr>
                <w:szCs w:val="20"/>
                <w:highlight w:val="white"/>
                <w:lang w:val="en-AU"/>
              </w:rPr>
            </w:pPr>
            <w:r w:rsidRPr="00BF3DBF">
              <w:rPr>
                <w:szCs w:val="20"/>
                <w:highlight w:val="white"/>
                <w:lang w:val="en-AU"/>
              </w:rPr>
              <w:t>Discuss the role of context and experience in ethical decision-making and actions </w:t>
            </w:r>
            <w:hyperlink r:id="rId35">
              <w:r w:rsidRPr="009B70EB">
                <w:rPr>
                  <w:rFonts w:eastAsia="Calibri"/>
                  <w:color w:val="0000FF"/>
                  <w:szCs w:val="20"/>
                  <w:highlight w:val="white"/>
                  <w:u w:val="single"/>
                  <w:lang w:val="en-AU"/>
                </w:rPr>
                <w:t>(VCECD018)</w:t>
              </w:r>
            </w:hyperlink>
          </w:p>
        </w:tc>
        <w:tc>
          <w:tcPr>
            <w:tcW w:w="4253" w:type="dxa"/>
            <w:vMerge/>
          </w:tcPr>
          <w:p w14:paraId="047A6DB7" w14:textId="77777777" w:rsidR="003109BA" w:rsidRPr="00377209" w:rsidRDefault="003109BA" w:rsidP="003109BA">
            <w:pPr>
              <w:pStyle w:val="VCAAtabletextnarrow"/>
              <w:rPr>
                <w:lang w:val="en-AU"/>
              </w:rPr>
            </w:pPr>
          </w:p>
        </w:tc>
      </w:tr>
    </w:tbl>
    <w:p w14:paraId="24B59AAC" w14:textId="77777777" w:rsidR="0002510F" w:rsidRPr="00377209" w:rsidRDefault="0002510F" w:rsidP="00BC026A">
      <w:pPr>
        <w:pStyle w:val="VCAAHeading3"/>
        <w:rPr>
          <w:lang w:eastAsia="en-AU"/>
        </w:rPr>
      </w:pPr>
      <w:r w:rsidRPr="00377209">
        <w:rPr>
          <w:lang w:eastAsia="en-AU"/>
        </w:rPr>
        <w:lastRenderedPageBreak/>
        <w:t xml:space="preserve">Suggested </w:t>
      </w:r>
      <w:r w:rsidR="00780DB1" w:rsidRPr="00377209">
        <w:rPr>
          <w:lang w:eastAsia="en-AU"/>
        </w:rPr>
        <w:t>s</w:t>
      </w:r>
      <w:r w:rsidRPr="00377209">
        <w:rPr>
          <w:lang w:eastAsia="en-AU"/>
        </w:rPr>
        <w:t xml:space="preserve">equence of </w:t>
      </w:r>
      <w:r w:rsidR="00780DB1" w:rsidRPr="00377209">
        <w:rPr>
          <w:lang w:eastAsia="en-AU"/>
        </w:rPr>
        <w:t>l</w:t>
      </w:r>
      <w:r w:rsidRPr="00377209">
        <w:rPr>
          <w:lang w:eastAsia="en-AU"/>
        </w:rPr>
        <w:t xml:space="preserve">earning </w:t>
      </w:r>
    </w:p>
    <w:p w14:paraId="65FB8236" w14:textId="77777777" w:rsidR="000262FC" w:rsidRPr="00377209" w:rsidRDefault="00334139" w:rsidP="004C4423">
      <w:pPr>
        <w:pStyle w:val="VCAAHeading4"/>
        <w:rPr>
          <w:lang w:val="en-AU"/>
        </w:rPr>
      </w:pPr>
      <w:r w:rsidRPr="00377209">
        <w:rPr>
          <w:lang w:val="en-AU"/>
        </w:rPr>
        <w:t xml:space="preserve">1. </w:t>
      </w:r>
      <w:r w:rsidR="000262FC" w:rsidRPr="00377209">
        <w:rPr>
          <w:lang w:val="en-AU"/>
        </w:rPr>
        <w:t>Introduc</w:t>
      </w:r>
      <w:r w:rsidR="00161C11" w:rsidRPr="00377209">
        <w:rPr>
          <w:lang w:val="en-AU"/>
        </w:rPr>
        <w:t>tion to</w:t>
      </w:r>
      <w:r w:rsidR="0030061E" w:rsidRPr="00377209">
        <w:rPr>
          <w:lang w:val="en-AU"/>
        </w:rPr>
        <w:t xml:space="preserve"> organ donation</w:t>
      </w:r>
      <w:r w:rsidR="00E72EB2" w:rsidRPr="00377209">
        <w:rPr>
          <w:lang w:val="en-AU"/>
        </w:rPr>
        <w:t xml:space="preserve"> (whole class)</w:t>
      </w:r>
    </w:p>
    <w:p w14:paraId="7CBF47A0" w14:textId="6280CB35" w:rsidR="000262FC" w:rsidRPr="00377209" w:rsidRDefault="000262FC" w:rsidP="000262FC">
      <w:pPr>
        <w:pStyle w:val="VCAAbody"/>
        <w:rPr>
          <w:lang w:val="en-AU"/>
        </w:rPr>
      </w:pPr>
      <w:r w:rsidRPr="00377209">
        <w:rPr>
          <w:lang w:val="en-AU"/>
        </w:rPr>
        <w:t>Before starting this</w:t>
      </w:r>
      <w:r w:rsidR="00F13430" w:rsidRPr="00377209">
        <w:rPr>
          <w:lang w:val="en-AU"/>
        </w:rPr>
        <w:t xml:space="preserve"> sequence of</w:t>
      </w:r>
      <w:r w:rsidRPr="00377209">
        <w:rPr>
          <w:lang w:val="en-AU"/>
        </w:rPr>
        <w:t xml:space="preserve"> activit</w:t>
      </w:r>
      <w:r w:rsidR="00F13430" w:rsidRPr="00377209">
        <w:rPr>
          <w:lang w:val="en-AU"/>
        </w:rPr>
        <w:t>ies,</w:t>
      </w:r>
      <w:r w:rsidRPr="00377209">
        <w:rPr>
          <w:lang w:val="en-AU"/>
        </w:rPr>
        <w:t xml:space="preserve"> discuss with the class what organ donation is, how it works and </w:t>
      </w:r>
      <w:r w:rsidR="00F13430" w:rsidRPr="00377209">
        <w:rPr>
          <w:lang w:val="en-AU"/>
        </w:rPr>
        <w:t xml:space="preserve">the </w:t>
      </w:r>
      <w:r w:rsidRPr="00377209">
        <w:rPr>
          <w:lang w:val="en-AU"/>
        </w:rPr>
        <w:t>current numbers of</w:t>
      </w:r>
      <w:r w:rsidR="00F13430" w:rsidRPr="00377209">
        <w:rPr>
          <w:lang w:val="en-AU"/>
        </w:rPr>
        <w:t xml:space="preserve"> people</w:t>
      </w:r>
      <w:r w:rsidRPr="00377209">
        <w:rPr>
          <w:lang w:val="en-AU"/>
        </w:rPr>
        <w:t xml:space="preserve"> who need a transplant. Refer to the </w:t>
      </w:r>
      <w:r w:rsidR="00C32879" w:rsidRPr="00377209">
        <w:rPr>
          <w:lang w:val="en-AU"/>
        </w:rPr>
        <w:t>Australian G</w:t>
      </w:r>
      <w:r w:rsidRPr="00377209">
        <w:rPr>
          <w:lang w:val="en-AU"/>
        </w:rPr>
        <w:t xml:space="preserve">overnment resource </w:t>
      </w:r>
      <w:hyperlink r:id="rId36" w:history="1">
        <w:proofErr w:type="spellStart"/>
        <w:r w:rsidR="00F13430" w:rsidRPr="00887FC5">
          <w:rPr>
            <w:color w:val="0000FF"/>
            <w:szCs w:val="20"/>
            <w:u w:val="single"/>
            <w:lang w:val="en-AU"/>
          </w:rPr>
          <w:t>DonateLife</w:t>
        </w:r>
        <w:proofErr w:type="spellEnd"/>
      </w:hyperlink>
      <w:r w:rsidRPr="00E26C98">
        <w:rPr>
          <w:lang w:val="en-AU"/>
        </w:rPr>
        <w:t xml:space="preserve"> f</w:t>
      </w:r>
      <w:r w:rsidRPr="00377209">
        <w:rPr>
          <w:lang w:val="en-AU"/>
        </w:rPr>
        <w:t>or further information</w:t>
      </w:r>
      <w:r w:rsidR="00F13430" w:rsidRPr="00377209">
        <w:rPr>
          <w:lang w:val="en-AU"/>
        </w:rPr>
        <w:t>,</w:t>
      </w:r>
      <w:r w:rsidRPr="00377209">
        <w:rPr>
          <w:lang w:val="en-AU"/>
        </w:rPr>
        <w:t xml:space="preserve"> including </w:t>
      </w:r>
      <w:r w:rsidR="00DB768B">
        <w:rPr>
          <w:lang w:val="en-AU"/>
        </w:rPr>
        <w:t>the</w:t>
      </w:r>
      <w:r w:rsidRPr="00377209">
        <w:rPr>
          <w:lang w:val="en-AU"/>
        </w:rPr>
        <w:t xml:space="preserve"> comprehensive </w:t>
      </w:r>
      <w:r w:rsidR="00F13430" w:rsidRPr="00377209">
        <w:rPr>
          <w:lang w:val="en-AU"/>
        </w:rPr>
        <w:t>frequent</w:t>
      </w:r>
      <w:r w:rsidR="002C0143">
        <w:rPr>
          <w:lang w:val="en-AU"/>
        </w:rPr>
        <w:t xml:space="preserve">ly </w:t>
      </w:r>
      <w:r w:rsidR="00F13430" w:rsidRPr="00377209">
        <w:rPr>
          <w:lang w:val="en-AU"/>
        </w:rPr>
        <w:t xml:space="preserve">asked questions </w:t>
      </w:r>
      <w:r w:rsidRPr="00377209">
        <w:rPr>
          <w:lang w:val="en-AU"/>
        </w:rPr>
        <w:t>section.</w:t>
      </w:r>
    </w:p>
    <w:p w14:paraId="512BC88C" w14:textId="41D98D97" w:rsidR="003D5964" w:rsidRDefault="00AC02D8" w:rsidP="00C50BAB">
      <w:pPr>
        <w:pStyle w:val="VCAAbody"/>
      </w:pPr>
      <w:r w:rsidRPr="00D462B3">
        <w:rPr>
          <w:rFonts w:eastAsia="Arial"/>
          <w:lang w:val="en-AU"/>
        </w:rPr>
        <w:t xml:space="preserve">Watch the </w:t>
      </w:r>
      <w:r>
        <w:rPr>
          <w:rFonts w:eastAsia="Arial"/>
          <w:lang w:val="en-AU"/>
        </w:rPr>
        <w:t xml:space="preserve">short </w:t>
      </w:r>
      <w:r w:rsidRPr="00D462B3">
        <w:rPr>
          <w:rFonts w:eastAsia="Arial"/>
          <w:lang w:val="en-AU"/>
        </w:rPr>
        <w:t xml:space="preserve">video </w:t>
      </w:r>
      <w:hyperlink r:id="rId37" w:history="1">
        <w:r>
          <w:rPr>
            <w:rFonts w:eastAsia="Arial"/>
            <w:color w:val="0000FF"/>
            <w:u w:val="single"/>
            <w:lang w:val="en-AU"/>
          </w:rPr>
          <w:t>Transplant story: A personal journey (Menzies School of Health Research)</w:t>
        </w:r>
      </w:hyperlink>
      <w:r>
        <w:t xml:space="preserve">. </w:t>
      </w:r>
      <w:r w:rsidRPr="002C0143">
        <w:t>Students will meet Aboriginal man Ronald Morgan (</w:t>
      </w:r>
      <w:proofErr w:type="spellStart"/>
      <w:r w:rsidRPr="002C0143">
        <w:t>Ronno</w:t>
      </w:r>
      <w:proofErr w:type="spellEnd"/>
      <w:r w:rsidRPr="002C0143">
        <w:t xml:space="preserve">), who received a mother-to-child kidney transplant as a child. Now this kidney is failing and </w:t>
      </w:r>
      <w:proofErr w:type="spellStart"/>
      <w:r w:rsidRPr="002C0143">
        <w:t>Ronno</w:t>
      </w:r>
      <w:proofErr w:type="spellEnd"/>
      <w:r w:rsidRPr="002C0143">
        <w:t xml:space="preserve"> needs to relocate thousands of </w:t>
      </w:r>
      <w:proofErr w:type="spellStart"/>
      <w:r w:rsidRPr="002C0143">
        <w:t>kilometres</w:t>
      </w:r>
      <w:proofErr w:type="spellEnd"/>
      <w:r w:rsidRPr="002C0143">
        <w:t xml:space="preserve"> from home for dialysis treatment. Students will hear some of his personal story, plus learn a little about </w:t>
      </w:r>
      <w:r w:rsidR="00FA3566">
        <w:t>Aboriginal and Torres Strait Islander</w:t>
      </w:r>
      <w:r w:rsidR="00FA3566" w:rsidRPr="002C0143">
        <w:t xml:space="preserve"> </w:t>
      </w:r>
      <w:r w:rsidR="00FA3566">
        <w:t>people</w:t>
      </w:r>
      <w:r w:rsidR="00FA3566" w:rsidRPr="002C0143">
        <w:t xml:space="preserve"> </w:t>
      </w:r>
      <w:r w:rsidRPr="002C0143">
        <w:t>with chronic kidney disease</w:t>
      </w:r>
      <w:r w:rsidR="00FA3566">
        <w:t>,</w:t>
      </w:r>
      <w:r w:rsidRPr="002C0143">
        <w:t xml:space="preserve"> </w:t>
      </w:r>
      <w:r>
        <w:t>as well as</w:t>
      </w:r>
      <w:r w:rsidRPr="002C0143">
        <w:t xml:space="preserve"> issues with dialysis and transplants.</w:t>
      </w:r>
    </w:p>
    <w:p w14:paraId="17B993C7" w14:textId="77777777" w:rsidR="000262FC" w:rsidRPr="00377209" w:rsidRDefault="00E72EB2" w:rsidP="001B35BD">
      <w:pPr>
        <w:pStyle w:val="VCAAHeading4"/>
      </w:pPr>
      <w:r w:rsidRPr="00377209">
        <w:t xml:space="preserve">2. </w:t>
      </w:r>
      <w:r w:rsidR="00922873" w:rsidRPr="00377209">
        <w:t>Crea</w:t>
      </w:r>
      <w:r w:rsidR="00161C11" w:rsidRPr="00377209">
        <w:t>te</w:t>
      </w:r>
      <w:r w:rsidR="00922873" w:rsidRPr="00377209">
        <w:t xml:space="preserve"> an infographic about a</w:t>
      </w:r>
      <w:r w:rsidR="000262FC" w:rsidRPr="00377209">
        <w:t>rtificial organ technology</w:t>
      </w:r>
      <w:r w:rsidRPr="00377209">
        <w:t xml:space="preserve"> (</w:t>
      </w:r>
      <w:r w:rsidR="0030061E" w:rsidRPr="00377209">
        <w:t>small g</w:t>
      </w:r>
      <w:r w:rsidRPr="00377209">
        <w:t>roup</w:t>
      </w:r>
      <w:r w:rsidR="0030061E" w:rsidRPr="00377209">
        <w:t>s or i</w:t>
      </w:r>
      <w:r w:rsidRPr="00377209">
        <w:t>nd</w:t>
      </w:r>
      <w:r w:rsidR="0030061E" w:rsidRPr="00377209">
        <w:t>ividuals</w:t>
      </w:r>
      <w:r w:rsidRPr="00377209">
        <w:t>)</w:t>
      </w:r>
    </w:p>
    <w:p w14:paraId="456708DE" w14:textId="77777777" w:rsidR="000262FC" w:rsidRPr="00377209" w:rsidRDefault="000262FC" w:rsidP="000262FC">
      <w:pPr>
        <w:pStyle w:val="VCAAbody"/>
        <w:rPr>
          <w:rFonts w:eastAsia="Calibri"/>
          <w:lang w:val="en-AU"/>
        </w:rPr>
      </w:pPr>
      <w:r w:rsidRPr="00377209">
        <w:rPr>
          <w:lang w:val="en-AU"/>
        </w:rPr>
        <w:t xml:space="preserve">Students complete </w:t>
      </w:r>
      <w:hyperlink w:anchor="App2" w:history="1">
        <w:r w:rsidR="0085544A">
          <w:rPr>
            <w:rStyle w:val="Hyperlink"/>
            <w:lang w:val="en-AU"/>
          </w:rPr>
          <w:t>Appendix 2: Artificial organ technology (worksheet)</w:t>
        </w:r>
      </w:hyperlink>
      <w:r w:rsidR="00922873" w:rsidRPr="00377209">
        <w:rPr>
          <w:rFonts w:eastAsia="Calibri"/>
          <w:lang w:val="en-AU"/>
        </w:rPr>
        <w:t xml:space="preserve">, which </w:t>
      </w:r>
      <w:r w:rsidRPr="00377209">
        <w:rPr>
          <w:lang w:val="en-AU"/>
        </w:rPr>
        <w:t>guides them through the process of creating an infographic about the development of artificial organs.</w:t>
      </w:r>
    </w:p>
    <w:p w14:paraId="1CCC02BE" w14:textId="77777777" w:rsidR="00AC02D8" w:rsidRDefault="00AC02D8" w:rsidP="000262FC">
      <w:pPr>
        <w:pStyle w:val="VCAAbody"/>
        <w:rPr>
          <w:lang w:val="en-AU"/>
        </w:rPr>
      </w:pPr>
      <w:r>
        <w:rPr>
          <w:lang w:val="en-AU"/>
        </w:rPr>
        <w:t>Once students have completed their infographics, discuss:</w:t>
      </w:r>
    </w:p>
    <w:p w14:paraId="5992018C" w14:textId="77777777" w:rsidR="00AC02D8" w:rsidRDefault="000262FC" w:rsidP="00C50BAB">
      <w:pPr>
        <w:pStyle w:val="VCAAbullet"/>
      </w:pPr>
      <w:r w:rsidRPr="00377209">
        <w:t>What criteria might a scientist use to determine when it is ethically acceptable to use an artificial organ instead of transplanting an organ from a donor</w:t>
      </w:r>
      <w:r w:rsidR="00922873" w:rsidRPr="00377209">
        <w:t>?</w:t>
      </w:r>
      <w:r w:rsidRPr="00377209">
        <w:t xml:space="preserve"> </w:t>
      </w:r>
    </w:p>
    <w:p w14:paraId="51523F7C" w14:textId="5219A59B" w:rsidR="000262FC" w:rsidRPr="00377209" w:rsidRDefault="000262FC" w:rsidP="00C50BAB">
      <w:pPr>
        <w:pStyle w:val="VCAAbullet"/>
      </w:pPr>
      <w:r w:rsidRPr="00377209">
        <w:t xml:space="preserve">How might </w:t>
      </w:r>
      <w:r w:rsidR="000E7E6A" w:rsidRPr="00377209">
        <w:t>th</w:t>
      </w:r>
      <w:r w:rsidR="000E7E6A">
        <w:t>e</w:t>
      </w:r>
      <w:r w:rsidR="000E7E6A" w:rsidRPr="00377209">
        <w:t xml:space="preserve">se </w:t>
      </w:r>
      <w:r w:rsidRPr="00377209">
        <w:t>criteria be measured</w:t>
      </w:r>
      <w:r w:rsidR="00922873" w:rsidRPr="00377209">
        <w:t>?</w:t>
      </w:r>
    </w:p>
    <w:p w14:paraId="3437D54D" w14:textId="77777777" w:rsidR="000262FC" w:rsidRPr="00377209" w:rsidRDefault="00E72EB2" w:rsidP="00181805">
      <w:pPr>
        <w:pStyle w:val="VCAAHeading4"/>
        <w:rPr>
          <w:lang w:val="en-AU"/>
        </w:rPr>
      </w:pPr>
      <w:r w:rsidRPr="00377209">
        <w:rPr>
          <w:lang w:val="en-AU"/>
        </w:rPr>
        <w:t xml:space="preserve">3. </w:t>
      </w:r>
      <w:r w:rsidR="000262FC" w:rsidRPr="00377209">
        <w:rPr>
          <w:lang w:val="en-AU"/>
        </w:rPr>
        <w:t>Read Susannah</w:t>
      </w:r>
      <w:r w:rsidR="00FC1D9E" w:rsidRPr="00377209">
        <w:rPr>
          <w:lang w:val="en-AU"/>
        </w:rPr>
        <w:t>’</w:t>
      </w:r>
      <w:r w:rsidR="000262FC" w:rsidRPr="00377209">
        <w:rPr>
          <w:lang w:val="en-AU"/>
        </w:rPr>
        <w:t xml:space="preserve">s </w:t>
      </w:r>
      <w:r w:rsidR="00922873" w:rsidRPr="00377209">
        <w:rPr>
          <w:lang w:val="en-AU"/>
        </w:rPr>
        <w:t xml:space="preserve">transplant story </w:t>
      </w:r>
      <w:r w:rsidRPr="00377209">
        <w:rPr>
          <w:lang w:val="en-AU"/>
        </w:rPr>
        <w:t>(whole class)</w:t>
      </w:r>
    </w:p>
    <w:p w14:paraId="5CFEB167" w14:textId="71BBF9C8" w:rsidR="000262FC" w:rsidRPr="00377209" w:rsidRDefault="00C9403C" w:rsidP="00C50BAB">
      <w:pPr>
        <w:pStyle w:val="VCAAbody"/>
        <w:rPr>
          <w:lang w:val="en-AU" w:eastAsia="en-GB"/>
        </w:rPr>
      </w:pPr>
      <w:r>
        <w:rPr>
          <w:color w:val="000000"/>
          <w:bdr w:val="none" w:sz="0" w:space="0" w:color="auto" w:frame="1"/>
          <w:lang w:val="en-AU"/>
        </w:rPr>
        <w:t xml:space="preserve">Read </w:t>
      </w:r>
      <w:hyperlink r:id="rId38" w:history="1">
        <w:r w:rsidRPr="00922873">
          <w:rPr>
            <w:rStyle w:val="Hyperlink"/>
            <w:bdr w:val="none" w:sz="0" w:space="0" w:color="auto" w:frame="1"/>
            <w:lang w:val="en-AU"/>
          </w:rPr>
          <w:t>Susannah’s Transplant Story on the Gift of Life website</w:t>
        </w:r>
      </w:hyperlink>
      <w:r w:rsidRPr="002C0143">
        <w:rPr>
          <w:color w:val="000000"/>
          <w:bdr w:val="none" w:sz="0" w:space="0" w:color="auto" w:frame="1"/>
          <w:lang w:val="en-AU"/>
        </w:rPr>
        <w:t xml:space="preserve">, about a young woman with an autoimmune disease who needed to undergo two kidney transplants – </w:t>
      </w:r>
      <w:r>
        <w:rPr>
          <w:color w:val="000000"/>
          <w:bdr w:val="none" w:sz="0" w:space="0" w:color="auto" w:frame="1"/>
          <w:lang w:val="en-AU"/>
        </w:rPr>
        <w:t xml:space="preserve">with </w:t>
      </w:r>
      <w:r w:rsidRPr="002C0143">
        <w:rPr>
          <w:color w:val="000000"/>
          <w:bdr w:val="none" w:sz="0" w:space="0" w:color="auto" w:frame="1"/>
          <w:lang w:val="en-AU"/>
        </w:rPr>
        <w:t>one kidney donated by her father and one by her mother.</w:t>
      </w:r>
      <w:r>
        <w:rPr>
          <w:color w:val="000000"/>
          <w:bdr w:val="none" w:sz="0" w:space="0" w:color="auto" w:frame="1"/>
          <w:lang w:val="en-AU"/>
        </w:rPr>
        <w:t xml:space="preserve"> </w:t>
      </w:r>
    </w:p>
    <w:p w14:paraId="31E8B2BB" w14:textId="77777777" w:rsidR="000262FC" w:rsidRPr="00377209" w:rsidRDefault="00E72EB2" w:rsidP="000262FC">
      <w:pPr>
        <w:pStyle w:val="VCAAHeading4"/>
        <w:rPr>
          <w:lang w:val="en-AU"/>
        </w:rPr>
      </w:pPr>
      <w:r w:rsidRPr="00377209">
        <w:rPr>
          <w:lang w:val="en-AU"/>
        </w:rPr>
        <w:t xml:space="preserve">4. </w:t>
      </w:r>
      <w:r w:rsidR="00957DE8" w:rsidRPr="00377209">
        <w:rPr>
          <w:lang w:val="en-AU"/>
        </w:rPr>
        <w:t>Take part in an i</w:t>
      </w:r>
      <w:r w:rsidR="000262FC" w:rsidRPr="00377209">
        <w:rPr>
          <w:lang w:val="en-AU"/>
        </w:rPr>
        <w:t>nteractive activity</w:t>
      </w:r>
      <w:r w:rsidR="00957DE8" w:rsidRPr="00377209">
        <w:rPr>
          <w:lang w:val="en-AU"/>
        </w:rPr>
        <w:t xml:space="preserve"> about</w:t>
      </w:r>
      <w:r w:rsidR="000262FC" w:rsidRPr="00377209">
        <w:rPr>
          <w:lang w:val="en-AU"/>
        </w:rPr>
        <w:t xml:space="preserve"> </w:t>
      </w:r>
      <w:r w:rsidR="00957DE8" w:rsidRPr="00377209">
        <w:rPr>
          <w:lang w:val="en-AU"/>
        </w:rPr>
        <w:t>k</w:t>
      </w:r>
      <w:r w:rsidR="000262FC" w:rsidRPr="00377209">
        <w:rPr>
          <w:lang w:val="en-AU"/>
        </w:rPr>
        <w:t>idney donation</w:t>
      </w:r>
      <w:r w:rsidR="007338FC">
        <w:rPr>
          <w:lang w:val="en-AU"/>
        </w:rPr>
        <w:t xml:space="preserve"> (small groups and whole class)</w:t>
      </w:r>
    </w:p>
    <w:p w14:paraId="471D8281" w14:textId="77777777" w:rsidR="00957DE8" w:rsidRPr="00377209" w:rsidRDefault="000262FC" w:rsidP="00181805">
      <w:pPr>
        <w:pStyle w:val="VCAAbody"/>
        <w:rPr>
          <w:lang w:val="en-AU"/>
        </w:rPr>
      </w:pPr>
      <w:r w:rsidRPr="00377209">
        <w:rPr>
          <w:lang w:val="en-AU"/>
        </w:rPr>
        <w:t>Most people have two kidneys</w:t>
      </w:r>
      <w:r w:rsidR="00957DE8" w:rsidRPr="00377209">
        <w:rPr>
          <w:lang w:val="en-AU"/>
        </w:rPr>
        <w:t>. I</w:t>
      </w:r>
      <w:r w:rsidRPr="00377209">
        <w:rPr>
          <w:lang w:val="en-AU"/>
        </w:rPr>
        <w:t xml:space="preserve">t is possible to donate one </w:t>
      </w:r>
      <w:r w:rsidR="00957DE8" w:rsidRPr="00377209">
        <w:rPr>
          <w:lang w:val="en-AU"/>
        </w:rPr>
        <w:t xml:space="preserve">of these </w:t>
      </w:r>
      <w:r w:rsidRPr="00377209">
        <w:rPr>
          <w:lang w:val="en-AU"/>
        </w:rPr>
        <w:t>kidney</w:t>
      </w:r>
      <w:r w:rsidR="00957DE8" w:rsidRPr="00377209">
        <w:rPr>
          <w:lang w:val="en-AU"/>
        </w:rPr>
        <w:t>s</w:t>
      </w:r>
      <w:r w:rsidRPr="00377209">
        <w:rPr>
          <w:lang w:val="en-AU"/>
        </w:rPr>
        <w:t xml:space="preserve"> and still have a normal life. </w:t>
      </w:r>
      <w:r w:rsidR="002C0143">
        <w:rPr>
          <w:lang w:val="en-AU"/>
        </w:rPr>
        <w:t xml:space="preserve">Someone who does this is </w:t>
      </w:r>
      <w:r w:rsidR="00957DE8" w:rsidRPr="00377209">
        <w:rPr>
          <w:lang w:val="en-AU"/>
        </w:rPr>
        <w:t>called a</w:t>
      </w:r>
      <w:r w:rsidRPr="00377209">
        <w:rPr>
          <w:lang w:val="en-AU"/>
        </w:rPr>
        <w:t xml:space="preserve"> living donor. </w:t>
      </w:r>
    </w:p>
    <w:p w14:paraId="52246F25" w14:textId="73546EFB" w:rsidR="00957DE8" w:rsidRDefault="000262FC" w:rsidP="00181805">
      <w:pPr>
        <w:pStyle w:val="VCAAbody"/>
      </w:pPr>
      <w:r w:rsidRPr="00377209">
        <w:rPr>
          <w:lang w:val="en-AU"/>
        </w:rPr>
        <w:t>Ask stu</w:t>
      </w:r>
      <w:r w:rsidRPr="00B808E1">
        <w:rPr>
          <w:lang w:val="en-AU"/>
        </w:rPr>
        <w:t>dents to express their opinion about where the following</w:t>
      </w:r>
      <w:r w:rsidR="0092279D">
        <w:rPr>
          <w:lang w:val="en-AU"/>
        </w:rPr>
        <w:t xml:space="preserve"> possible</w:t>
      </w:r>
      <w:r w:rsidRPr="00B808E1">
        <w:rPr>
          <w:lang w:val="en-AU"/>
        </w:rPr>
        <w:t xml:space="preserve"> actions should be considered on </w:t>
      </w:r>
      <w:r w:rsidR="00B808E1" w:rsidRPr="00B808E1">
        <w:rPr>
          <w:lang w:val="en-AU"/>
        </w:rPr>
        <w:t xml:space="preserve">a </w:t>
      </w:r>
      <w:r w:rsidRPr="00B808E1">
        <w:rPr>
          <w:lang w:val="en-AU"/>
        </w:rPr>
        <w:t xml:space="preserve">spectrum </w:t>
      </w:r>
      <w:r w:rsidR="000E7E6A">
        <w:rPr>
          <w:lang w:val="en-AU"/>
        </w:rPr>
        <w:t>ranging from</w:t>
      </w:r>
      <w:r w:rsidRPr="00B808E1">
        <w:rPr>
          <w:lang w:val="en-AU"/>
        </w:rPr>
        <w:t xml:space="preserve"> </w:t>
      </w:r>
      <w:r w:rsidR="007338FC" w:rsidRPr="007F1731">
        <w:t>‘obligation’ to ‘above and beyond expectations’</w:t>
      </w:r>
      <w:r w:rsidR="00B808E1" w:rsidRPr="006D04F5">
        <w:rPr>
          <w:lang w:val="en-AU"/>
        </w:rPr>
        <w:t>,</w:t>
      </w:r>
      <w:r w:rsidRPr="006D04F5">
        <w:rPr>
          <w:lang w:val="en-AU"/>
        </w:rPr>
        <w:t xml:space="preserve"> </w:t>
      </w:r>
      <w:r w:rsidR="00957DE8" w:rsidRPr="00B808E1">
        <w:rPr>
          <w:lang w:val="en-AU"/>
        </w:rPr>
        <w:t>u</w:t>
      </w:r>
      <w:r w:rsidR="00957DE8" w:rsidRPr="00377209">
        <w:rPr>
          <w:lang w:val="en-AU"/>
        </w:rPr>
        <w:t xml:space="preserve">sing </w:t>
      </w:r>
      <w:r w:rsidR="00C9403C">
        <w:rPr>
          <w:lang w:val="en-AU"/>
        </w:rPr>
        <w:t>an activity such as the</w:t>
      </w:r>
      <w:r w:rsidR="00957DE8" w:rsidRPr="00377209">
        <w:rPr>
          <w:lang w:val="en-AU"/>
        </w:rPr>
        <w:t xml:space="preserve"> </w:t>
      </w:r>
      <w:hyperlink r:id="rId39" w:history="1">
        <w:r w:rsidR="0092279D">
          <w:rPr>
            <w:rStyle w:val="Hyperlink"/>
          </w:rPr>
          <w:t>VAPS (Victorian Association for Philosophy in Schools) Ethical Decision Making Tool ‘Put yourself on a line and fold the line’ activity (PDF download)</w:t>
        </w:r>
      </w:hyperlink>
      <w:r w:rsidR="000E7E6A">
        <w:t>.</w:t>
      </w:r>
    </w:p>
    <w:p w14:paraId="5AC8C7F0" w14:textId="77777777" w:rsidR="00C9403C" w:rsidRPr="00377209" w:rsidRDefault="00C9403C" w:rsidP="002535E4">
      <w:pPr>
        <w:pStyle w:val="VCAAbody"/>
      </w:pPr>
      <w:r w:rsidRPr="00377209">
        <w:t>Possible actions</w:t>
      </w:r>
      <w:r w:rsidR="000E7E6A">
        <w:t xml:space="preserve"> to consider</w:t>
      </w:r>
      <w:r w:rsidRPr="00377209">
        <w:t xml:space="preserve"> are:</w:t>
      </w:r>
    </w:p>
    <w:p w14:paraId="63AB38CC" w14:textId="77777777" w:rsidR="00C9403C" w:rsidRPr="00377209" w:rsidRDefault="00C9403C" w:rsidP="002535E4">
      <w:pPr>
        <w:pStyle w:val="VCAAbullet"/>
      </w:pPr>
      <w:r w:rsidRPr="00377209">
        <w:t>donating a kidney to a family member once you have died</w:t>
      </w:r>
    </w:p>
    <w:p w14:paraId="3AAED88E" w14:textId="77777777" w:rsidR="00C9403C" w:rsidRPr="00377209" w:rsidRDefault="00C9403C" w:rsidP="002535E4">
      <w:pPr>
        <w:pStyle w:val="VCAAbullet"/>
      </w:pPr>
      <w:r w:rsidRPr="00377209">
        <w:t>donating a kidney to a stranger once you have died</w:t>
      </w:r>
    </w:p>
    <w:p w14:paraId="60B68F62" w14:textId="77777777" w:rsidR="00C9403C" w:rsidRPr="00377209" w:rsidRDefault="00C9403C" w:rsidP="002535E4">
      <w:pPr>
        <w:pStyle w:val="VCAAbullet"/>
      </w:pPr>
      <w:r w:rsidRPr="00377209">
        <w:t>donat</w:t>
      </w:r>
      <w:r>
        <w:t>ing</w:t>
      </w:r>
      <w:r w:rsidRPr="00377209">
        <w:t xml:space="preserve"> one kidney to a family member as a living donor</w:t>
      </w:r>
    </w:p>
    <w:p w14:paraId="56A78D99" w14:textId="77777777" w:rsidR="00C9403C" w:rsidRPr="00C9403C" w:rsidRDefault="00C9403C" w:rsidP="002535E4">
      <w:pPr>
        <w:pStyle w:val="VCAAbullet"/>
      </w:pPr>
      <w:r w:rsidRPr="00377209">
        <w:t>donat</w:t>
      </w:r>
      <w:r>
        <w:t>ing</w:t>
      </w:r>
      <w:r w:rsidRPr="00377209">
        <w:t xml:space="preserve"> one kidney to a stranger as a living donor.</w:t>
      </w:r>
    </w:p>
    <w:p w14:paraId="474BC545" w14:textId="77777777" w:rsidR="00440E3B" w:rsidRDefault="00440E3B">
      <w:pPr>
        <w:rPr>
          <w:rFonts w:ascii="Arial" w:hAnsi="Arial" w:cs="Arial"/>
          <w:color w:val="0072AA" w:themeColor="accent1" w:themeShade="BF"/>
          <w:sz w:val="24"/>
          <w:szCs w:val="32"/>
          <w:lang w:val="en-AU" w:eastAsia="en-AU"/>
        </w:rPr>
      </w:pPr>
      <w:r>
        <w:rPr>
          <w:lang w:val="en-AU"/>
        </w:rPr>
        <w:br w:type="page"/>
      </w:r>
    </w:p>
    <w:p w14:paraId="74F00F1B" w14:textId="544A73DD" w:rsidR="000262FC" w:rsidRDefault="00957DE8" w:rsidP="000262FC">
      <w:pPr>
        <w:pStyle w:val="VCAAHeading4"/>
        <w:rPr>
          <w:lang w:val="en-AU"/>
        </w:rPr>
      </w:pPr>
      <w:r w:rsidRPr="00377209">
        <w:rPr>
          <w:lang w:val="en-AU"/>
        </w:rPr>
        <w:lastRenderedPageBreak/>
        <w:t xml:space="preserve">5. Discuss key </w:t>
      </w:r>
      <w:r w:rsidR="000262FC" w:rsidRPr="00377209">
        <w:rPr>
          <w:lang w:val="en-AU"/>
        </w:rPr>
        <w:t>questions</w:t>
      </w:r>
      <w:r w:rsidR="00E72EB2" w:rsidRPr="00377209">
        <w:rPr>
          <w:lang w:val="en-AU"/>
        </w:rPr>
        <w:t xml:space="preserve"> (whole class)</w:t>
      </w:r>
    </w:p>
    <w:p w14:paraId="3111B064" w14:textId="77777777" w:rsidR="000262FC" w:rsidRPr="00377209" w:rsidRDefault="000262FC" w:rsidP="00181805">
      <w:pPr>
        <w:pStyle w:val="VCAAbullet"/>
        <w:rPr>
          <w:rFonts w:eastAsia="Calibri"/>
          <w:highlight w:val="white"/>
          <w:lang w:val="en-AU"/>
        </w:rPr>
      </w:pPr>
      <w:r w:rsidRPr="00377209">
        <w:rPr>
          <w:rFonts w:eastAsia="Calibri"/>
          <w:highlight w:val="white"/>
          <w:lang w:val="en-AU"/>
        </w:rPr>
        <w:t xml:space="preserve">Do you think family and/or close friends of a person who has received an organ donation </w:t>
      </w:r>
      <w:r w:rsidR="00CF376E" w:rsidRPr="00377209">
        <w:rPr>
          <w:rFonts w:eastAsia="Calibri"/>
          <w:highlight w:val="white"/>
          <w:lang w:val="en-AU"/>
        </w:rPr>
        <w:t>are</w:t>
      </w:r>
      <w:r w:rsidRPr="00377209">
        <w:rPr>
          <w:rFonts w:eastAsia="Calibri"/>
          <w:highlight w:val="white"/>
          <w:lang w:val="en-AU"/>
        </w:rPr>
        <w:t xml:space="preserve"> more likely to </w:t>
      </w:r>
      <w:r w:rsidR="00955770">
        <w:rPr>
          <w:rFonts w:eastAsia="Calibri"/>
          <w:highlight w:val="white"/>
          <w:lang w:val="en-AU"/>
        </w:rPr>
        <w:t>become</w:t>
      </w:r>
      <w:r w:rsidRPr="00377209">
        <w:rPr>
          <w:rFonts w:eastAsia="Calibri"/>
          <w:highlight w:val="white"/>
          <w:lang w:val="en-AU"/>
        </w:rPr>
        <w:t xml:space="preserve"> organ donor</w:t>
      </w:r>
      <w:r w:rsidR="00955770">
        <w:rPr>
          <w:rFonts w:eastAsia="Calibri"/>
          <w:highlight w:val="white"/>
          <w:lang w:val="en-AU"/>
        </w:rPr>
        <w:t>s</w:t>
      </w:r>
      <w:r w:rsidRPr="00377209">
        <w:rPr>
          <w:rFonts w:eastAsia="Calibri"/>
          <w:highlight w:val="white"/>
          <w:lang w:val="en-AU"/>
        </w:rPr>
        <w:t>? Why?</w:t>
      </w:r>
    </w:p>
    <w:p w14:paraId="0EA8C532" w14:textId="77777777" w:rsidR="000262FC" w:rsidRPr="00377209" w:rsidRDefault="000262FC" w:rsidP="00181805">
      <w:pPr>
        <w:pStyle w:val="VCAAbullet"/>
        <w:rPr>
          <w:rFonts w:eastAsia="Calibri"/>
          <w:highlight w:val="white"/>
          <w:lang w:val="en-AU"/>
        </w:rPr>
      </w:pPr>
      <w:r w:rsidRPr="00377209">
        <w:rPr>
          <w:rFonts w:eastAsia="Calibri"/>
          <w:highlight w:val="white"/>
          <w:lang w:val="en-AU"/>
        </w:rPr>
        <w:t>What might motivate a family member</w:t>
      </w:r>
      <w:r w:rsidR="00CF376E" w:rsidRPr="00377209">
        <w:rPr>
          <w:rFonts w:eastAsia="Calibri"/>
          <w:highlight w:val="white"/>
          <w:lang w:val="en-AU"/>
        </w:rPr>
        <w:t xml:space="preserve"> to</w:t>
      </w:r>
      <w:r w:rsidRPr="00377209">
        <w:rPr>
          <w:rFonts w:eastAsia="Calibri"/>
          <w:highlight w:val="white"/>
          <w:lang w:val="en-AU"/>
        </w:rPr>
        <w:t xml:space="preserve"> donate a kidney?</w:t>
      </w:r>
    </w:p>
    <w:p w14:paraId="7BA1D2F9" w14:textId="77777777" w:rsidR="000262FC" w:rsidRPr="00377209" w:rsidRDefault="000262FC" w:rsidP="00181805">
      <w:pPr>
        <w:pStyle w:val="VCAAbullet"/>
        <w:rPr>
          <w:rFonts w:eastAsia="Calibri"/>
          <w:highlight w:val="white"/>
          <w:lang w:val="en-AU"/>
        </w:rPr>
      </w:pPr>
      <w:r w:rsidRPr="00377209">
        <w:rPr>
          <w:rFonts w:eastAsia="Calibri"/>
          <w:highlight w:val="white"/>
          <w:lang w:val="en-AU"/>
        </w:rPr>
        <w:t>What might motivate a stranger to donate a kidney?</w:t>
      </w:r>
    </w:p>
    <w:p w14:paraId="0A27830F" w14:textId="77777777" w:rsidR="000262FC" w:rsidRDefault="000262FC" w:rsidP="00181805">
      <w:pPr>
        <w:pStyle w:val="VCAAbullet"/>
        <w:rPr>
          <w:rFonts w:eastAsia="Calibri"/>
          <w:highlight w:val="white"/>
          <w:lang w:val="en-AU"/>
        </w:rPr>
      </w:pPr>
      <w:r w:rsidRPr="00377209">
        <w:rPr>
          <w:rFonts w:eastAsia="Calibri"/>
          <w:highlight w:val="white"/>
          <w:lang w:val="en-AU"/>
        </w:rPr>
        <w:t>Do any obligations exist for a family member to donate a kidney if they are a match? Why or why not?</w:t>
      </w:r>
    </w:p>
    <w:p w14:paraId="28DB9FCE" w14:textId="77777777" w:rsidR="00B25368" w:rsidRPr="00377209" w:rsidRDefault="00B25368" w:rsidP="00181805">
      <w:pPr>
        <w:pStyle w:val="VCAAbullet"/>
        <w:rPr>
          <w:rFonts w:eastAsia="Calibri"/>
          <w:highlight w:val="white"/>
          <w:lang w:val="en-AU"/>
        </w:rPr>
      </w:pPr>
      <w:r>
        <w:t>Who holds a different perspective to you? Why?</w:t>
      </w:r>
    </w:p>
    <w:p w14:paraId="0C8E7503" w14:textId="77777777" w:rsidR="000262FC" w:rsidRPr="00377209" w:rsidRDefault="00CF376E" w:rsidP="00181805">
      <w:pPr>
        <w:pStyle w:val="VCAAHeading4"/>
        <w:rPr>
          <w:lang w:val="en-AU"/>
        </w:rPr>
      </w:pPr>
      <w:r w:rsidRPr="00377209">
        <w:rPr>
          <w:lang w:val="en-AU"/>
        </w:rPr>
        <w:t xml:space="preserve">6. </w:t>
      </w:r>
      <w:r w:rsidR="007C317A" w:rsidRPr="00377209">
        <w:rPr>
          <w:lang w:val="en-AU"/>
        </w:rPr>
        <w:t xml:space="preserve">Discuss </w:t>
      </w:r>
      <w:r w:rsidRPr="00377209">
        <w:rPr>
          <w:lang w:val="en-AU"/>
        </w:rPr>
        <w:t>e</w:t>
      </w:r>
      <w:r w:rsidR="00985968" w:rsidRPr="00377209">
        <w:rPr>
          <w:lang w:val="en-AU"/>
        </w:rPr>
        <w:t>thical principle</w:t>
      </w:r>
      <w:r w:rsidR="000262FC" w:rsidRPr="00377209">
        <w:rPr>
          <w:lang w:val="en-AU"/>
        </w:rPr>
        <w:t>s</w:t>
      </w:r>
      <w:r w:rsidR="00E72EB2" w:rsidRPr="00377209">
        <w:rPr>
          <w:lang w:val="en-AU"/>
        </w:rPr>
        <w:t xml:space="preserve"> (whole class or groups)</w:t>
      </w:r>
    </w:p>
    <w:p w14:paraId="502B9907" w14:textId="6EA3BD9A" w:rsidR="000262FC" w:rsidRPr="007F1731" w:rsidRDefault="000262FC">
      <w:pPr>
        <w:pStyle w:val="VCAAbody"/>
        <w:rPr>
          <w:rFonts w:eastAsia="Calibri"/>
          <w:lang w:val="en-AU"/>
        </w:rPr>
      </w:pPr>
      <w:r w:rsidRPr="00377209">
        <w:rPr>
          <w:highlight w:val="white"/>
          <w:lang w:val="en-AU"/>
        </w:rPr>
        <w:t xml:space="preserve">Students </w:t>
      </w:r>
      <w:r w:rsidR="007C317A" w:rsidRPr="00377209">
        <w:rPr>
          <w:highlight w:val="white"/>
          <w:lang w:val="en-AU"/>
        </w:rPr>
        <w:t xml:space="preserve">will </w:t>
      </w:r>
      <w:r w:rsidR="008C2391">
        <w:rPr>
          <w:highlight w:val="white"/>
          <w:lang w:val="en-AU"/>
        </w:rPr>
        <w:t xml:space="preserve">be </w:t>
      </w:r>
      <w:r w:rsidR="008C2391" w:rsidRPr="00377209">
        <w:rPr>
          <w:highlight w:val="white"/>
          <w:lang w:val="en-AU"/>
        </w:rPr>
        <w:t>explor</w:t>
      </w:r>
      <w:r w:rsidR="008C2391">
        <w:rPr>
          <w:highlight w:val="white"/>
          <w:lang w:val="en-AU"/>
        </w:rPr>
        <w:t>ing</w:t>
      </w:r>
      <w:r w:rsidR="008C2391" w:rsidRPr="00377209">
        <w:rPr>
          <w:highlight w:val="white"/>
          <w:lang w:val="en-AU"/>
        </w:rPr>
        <w:t xml:space="preserve"> </w:t>
      </w:r>
      <w:r w:rsidR="00B51886">
        <w:rPr>
          <w:highlight w:val="white"/>
          <w:lang w:val="en-AU"/>
        </w:rPr>
        <w:t xml:space="preserve">these </w:t>
      </w:r>
      <w:r w:rsidR="00BB6B40" w:rsidRPr="00377209">
        <w:rPr>
          <w:highlight w:val="white"/>
          <w:lang w:val="en-AU"/>
        </w:rPr>
        <w:t>two</w:t>
      </w:r>
      <w:r w:rsidRPr="00377209">
        <w:rPr>
          <w:highlight w:val="white"/>
          <w:lang w:val="en-AU"/>
        </w:rPr>
        <w:t xml:space="preserve"> ethical issues</w:t>
      </w:r>
      <w:r w:rsidR="003738D1" w:rsidRPr="00377209">
        <w:rPr>
          <w:highlight w:val="white"/>
          <w:lang w:val="en-AU"/>
        </w:rPr>
        <w:t xml:space="preserve"> </w:t>
      </w:r>
      <w:r w:rsidR="007C317A" w:rsidRPr="00377209">
        <w:rPr>
          <w:highlight w:val="white"/>
          <w:lang w:val="en-AU"/>
        </w:rPr>
        <w:t>in a worksheet</w:t>
      </w:r>
      <w:r w:rsidR="008C2391">
        <w:rPr>
          <w:lang w:val="en-AU"/>
        </w:rPr>
        <w:t xml:space="preserve"> (</w:t>
      </w:r>
      <w:hyperlink w:anchor="App3" w:history="1">
        <w:r w:rsidR="008C2391">
          <w:rPr>
            <w:rStyle w:val="Hyperlink"/>
            <w:rFonts w:eastAsia="Calibri"/>
            <w:lang w:val="en-AU"/>
          </w:rPr>
          <w:t>Appendix 3: Ethical principles – organ transplants)</w:t>
        </w:r>
      </w:hyperlink>
      <w:r w:rsidR="0092279D" w:rsidRPr="007F1731">
        <w:rPr>
          <w:lang w:val="en-AU"/>
        </w:rPr>
        <w:t xml:space="preserve"> in the next step</w:t>
      </w:r>
      <w:r w:rsidR="008C2391" w:rsidRPr="007F1731">
        <w:rPr>
          <w:lang w:val="en-AU"/>
        </w:rPr>
        <w:t xml:space="preserve"> (Step 7)</w:t>
      </w:r>
      <w:r w:rsidR="007C317A" w:rsidRPr="007F1731">
        <w:rPr>
          <w:rFonts w:eastAsia="Calibri"/>
          <w:lang w:val="en-AU"/>
        </w:rPr>
        <w:t>:</w:t>
      </w:r>
    </w:p>
    <w:p w14:paraId="339A9070" w14:textId="77777777" w:rsidR="000262FC" w:rsidRPr="00B51886" w:rsidRDefault="000262FC" w:rsidP="00181805">
      <w:pPr>
        <w:pStyle w:val="VCAAbullet"/>
        <w:rPr>
          <w:rFonts w:eastAsia="Calibri"/>
          <w:lang w:val="en-AU"/>
        </w:rPr>
      </w:pPr>
      <w:r w:rsidRPr="00377209">
        <w:rPr>
          <w:rFonts w:eastAsia="Calibri"/>
          <w:lang w:val="en-AU"/>
        </w:rPr>
        <w:t xml:space="preserve">Should everyone be automatically considered an organ donor unless they register to not be an organ </w:t>
      </w:r>
      <w:r w:rsidRPr="00B51886">
        <w:rPr>
          <w:rFonts w:eastAsia="Calibri"/>
          <w:lang w:val="en-AU"/>
        </w:rPr>
        <w:t>donor</w:t>
      </w:r>
      <w:r w:rsidR="00CF376E" w:rsidRPr="00B51886">
        <w:rPr>
          <w:rFonts w:eastAsia="Calibri"/>
          <w:lang w:val="en-AU"/>
        </w:rPr>
        <w:t>?</w:t>
      </w:r>
    </w:p>
    <w:p w14:paraId="4BA3EBEF" w14:textId="41079E33" w:rsidR="000262FC" w:rsidRPr="00B51886" w:rsidRDefault="000262FC" w:rsidP="00181805">
      <w:pPr>
        <w:pStyle w:val="VCAAbullet"/>
        <w:rPr>
          <w:rFonts w:eastAsia="Calibri"/>
          <w:lang w:val="en-AU"/>
        </w:rPr>
      </w:pPr>
      <w:r w:rsidRPr="00B51886">
        <w:rPr>
          <w:rFonts w:eastAsia="Calibri"/>
          <w:lang w:val="en-AU"/>
        </w:rPr>
        <w:t xml:space="preserve">Should individuals be allowed to </w:t>
      </w:r>
      <w:r w:rsidR="00B51886" w:rsidRPr="00B51886">
        <w:rPr>
          <w:lang w:val="en-AU"/>
        </w:rPr>
        <w:t>pay money to obtain organs for donation and thus receive organ transplants before others on the transplant list</w:t>
      </w:r>
      <w:r w:rsidR="00CF376E" w:rsidRPr="00B51886">
        <w:rPr>
          <w:rFonts w:eastAsia="Calibri"/>
          <w:lang w:val="en-AU"/>
        </w:rPr>
        <w:t>?</w:t>
      </w:r>
    </w:p>
    <w:p w14:paraId="6A9F0218" w14:textId="2AC11C55" w:rsidR="000262FC" w:rsidRPr="00377209" w:rsidRDefault="00CF376E" w:rsidP="00181805">
      <w:pPr>
        <w:pStyle w:val="VCAAbody"/>
        <w:rPr>
          <w:lang w:val="en-AU"/>
        </w:rPr>
      </w:pPr>
      <w:r w:rsidRPr="00377209">
        <w:rPr>
          <w:lang w:val="en-AU"/>
        </w:rPr>
        <w:t>Before</w:t>
      </w:r>
      <w:r w:rsidR="000262FC" w:rsidRPr="00377209">
        <w:rPr>
          <w:lang w:val="en-AU"/>
        </w:rPr>
        <w:t xml:space="preserve"> completing </w:t>
      </w:r>
      <w:r w:rsidR="008C2391" w:rsidRPr="00377209">
        <w:rPr>
          <w:lang w:val="en-AU"/>
        </w:rPr>
        <w:t>t</w:t>
      </w:r>
      <w:r w:rsidR="008C2391">
        <w:rPr>
          <w:lang w:val="en-AU"/>
        </w:rPr>
        <w:t>he</w:t>
      </w:r>
      <w:r w:rsidR="008C2391" w:rsidRPr="00377209">
        <w:rPr>
          <w:lang w:val="en-AU"/>
        </w:rPr>
        <w:t xml:space="preserve"> </w:t>
      </w:r>
      <w:r w:rsidR="007C317A" w:rsidRPr="00377209">
        <w:rPr>
          <w:lang w:val="en-AU"/>
        </w:rPr>
        <w:t>worksheet</w:t>
      </w:r>
      <w:r w:rsidR="008C2391">
        <w:rPr>
          <w:lang w:val="en-AU"/>
        </w:rPr>
        <w:t xml:space="preserve"> in Step 7</w:t>
      </w:r>
      <w:r w:rsidR="007C317A" w:rsidRPr="00377209">
        <w:rPr>
          <w:lang w:val="en-AU"/>
        </w:rPr>
        <w:t xml:space="preserve">, </w:t>
      </w:r>
      <w:r w:rsidR="000262FC" w:rsidRPr="00377209">
        <w:rPr>
          <w:lang w:val="en-AU"/>
        </w:rPr>
        <w:t>students should discuss, as a whole class or as a</w:t>
      </w:r>
      <w:r w:rsidR="0092279D">
        <w:rPr>
          <w:lang w:val="en-AU"/>
        </w:rPr>
        <w:t xml:space="preserve"> smaller</w:t>
      </w:r>
      <w:r w:rsidR="000262FC" w:rsidRPr="00377209">
        <w:rPr>
          <w:lang w:val="en-AU"/>
        </w:rPr>
        <w:t xml:space="preserve"> group</w:t>
      </w:r>
      <w:r w:rsidR="003738D1" w:rsidRPr="00377209">
        <w:rPr>
          <w:lang w:val="en-AU"/>
        </w:rPr>
        <w:t>,</w:t>
      </w:r>
      <w:r w:rsidR="000262FC" w:rsidRPr="00377209">
        <w:rPr>
          <w:lang w:val="en-AU"/>
        </w:rPr>
        <w:t xml:space="preserve"> the</w:t>
      </w:r>
      <w:r w:rsidR="00CB634C" w:rsidRPr="00377209">
        <w:rPr>
          <w:lang w:val="en-AU"/>
        </w:rPr>
        <w:t xml:space="preserve"> following four</w:t>
      </w:r>
      <w:r w:rsidR="000262FC" w:rsidRPr="00377209">
        <w:rPr>
          <w:lang w:val="en-AU"/>
        </w:rPr>
        <w:t xml:space="preserve"> common princip</w:t>
      </w:r>
      <w:r w:rsidR="003738D1" w:rsidRPr="00377209">
        <w:rPr>
          <w:lang w:val="en-AU"/>
        </w:rPr>
        <w:t>le</w:t>
      </w:r>
      <w:r w:rsidR="000262FC" w:rsidRPr="00377209">
        <w:rPr>
          <w:lang w:val="en-AU"/>
        </w:rPr>
        <w:t>s of bioethics</w:t>
      </w:r>
      <w:r w:rsidR="00CB634C" w:rsidRPr="00377209">
        <w:rPr>
          <w:lang w:val="en-AU"/>
        </w:rPr>
        <w:t xml:space="preserve">, </w:t>
      </w:r>
      <w:r w:rsidR="00CB634C" w:rsidRPr="00E226C2">
        <w:rPr>
          <w:lang w:val="en-AU"/>
        </w:rPr>
        <w:t>as well as</w:t>
      </w:r>
      <w:r w:rsidR="000262FC" w:rsidRPr="00E226C2">
        <w:rPr>
          <w:lang w:val="en-AU"/>
        </w:rPr>
        <w:t xml:space="preserve"> </w:t>
      </w:r>
      <w:r w:rsidR="003A4078" w:rsidRPr="00E226C2">
        <w:rPr>
          <w:lang w:val="en-AU"/>
        </w:rPr>
        <w:t>which principle</w:t>
      </w:r>
      <w:r w:rsidR="00E226C2" w:rsidRPr="00E226C2">
        <w:rPr>
          <w:lang w:val="en-AU"/>
        </w:rPr>
        <w:t>(</w:t>
      </w:r>
      <w:r w:rsidR="003A4078" w:rsidRPr="00E226C2">
        <w:rPr>
          <w:lang w:val="en-AU"/>
        </w:rPr>
        <w:t>s</w:t>
      </w:r>
      <w:r w:rsidR="00E226C2" w:rsidRPr="00E226C2">
        <w:rPr>
          <w:lang w:val="en-AU"/>
        </w:rPr>
        <w:t>)</w:t>
      </w:r>
      <w:r w:rsidR="003A4078" w:rsidRPr="00E226C2">
        <w:rPr>
          <w:lang w:val="en-AU"/>
        </w:rPr>
        <w:t xml:space="preserve"> might be viewed as more or less significant depending on the ethical issue.</w:t>
      </w:r>
      <w:r w:rsidR="00CB634C" w:rsidRPr="00E226C2">
        <w:rPr>
          <w:lang w:val="en-AU"/>
        </w:rPr>
        <w:t xml:space="preserve"> E</w:t>
      </w:r>
      <w:r w:rsidR="000262FC" w:rsidRPr="00E226C2">
        <w:rPr>
          <w:lang w:val="en-AU"/>
        </w:rPr>
        <w:t>thical sig</w:t>
      </w:r>
      <w:r w:rsidR="000262FC" w:rsidRPr="00377209">
        <w:rPr>
          <w:lang w:val="en-AU"/>
        </w:rPr>
        <w:t xml:space="preserve">nificance can be tested by using </w:t>
      </w:r>
      <w:r w:rsidR="003738D1" w:rsidRPr="00377209">
        <w:rPr>
          <w:lang w:val="en-AU"/>
        </w:rPr>
        <w:t>‘</w:t>
      </w:r>
      <w:r w:rsidR="000262FC" w:rsidRPr="00377209">
        <w:rPr>
          <w:lang w:val="en-AU"/>
        </w:rPr>
        <w:t>if</w:t>
      </w:r>
      <w:r w:rsidR="003738D1" w:rsidRPr="00377209">
        <w:rPr>
          <w:lang w:val="en-AU"/>
        </w:rPr>
        <w:t xml:space="preserve"> </w:t>
      </w:r>
      <w:r w:rsidR="000262FC" w:rsidRPr="00377209">
        <w:rPr>
          <w:lang w:val="en-AU"/>
        </w:rPr>
        <w:t>…</w:t>
      </w:r>
      <w:r w:rsidR="003738D1" w:rsidRPr="00377209">
        <w:rPr>
          <w:lang w:val="en-AU"/>
        </w:rPr>
        <w:t xml:space="preserve"> </w:t>
      </w:r>
      <w:r w:rsidR="000262FC" w:rsidRPr="00377209">
        <w:rPr>
          <w:lang w:val="en-AU"/>
        </w:rPr>
        <w:t>then</w:t>
      </w:r>
      <w:r w:rsidR="00A93E67" w:rsidRPr="00377209">
        <w:rPr>
          <w:lang w:val="en-AU"/>
        </w:rPr>
        <w:t xml:space="preserve"> ...</w:t>
      </w:r>
      <w:r w:rsidR="003738D1" w:rsidRPr="00377209">
        <w:rPr>
          <w:lang w:val="en-AU"/>
        </w:rPr>
        <w:t>’</w:t>
      </w:r>
      <w:r w:rsidR="000262FC" w:rsidRPr="00377209">
        <w:rPr>
          <w:lang w:val="en-AU"/>
        </w:rPr>
        <w:t xml:space="preserve"> reasoning and </w:t>
      </w:r>
      <w:r w:rsidR="003738D1" w:rsidRPr="00377209">
        <w:rPr>
          <w:lang w:val="en-AU"/>
        </w:rPr>
        <w:t>‘</w:t>
      </w:r>
      <w:r w:rsidR="000262FC" w:rsidRPr="00377209">
        <w:rPr>
          <w:lang w:val="en-AU"/>
        </w:rPr>
        <w:t>this matters/does</w:t>
      </w:r>
      <w:r w:rsidR="00BB6B40" w:rsidRPr="00377209">
        <w:rPr>
          <w:lang w:val="en-AU"/>
        </w:rPr>
        <w:t xml:space="preserve"> not</w:t>
      </w:r>
      <w:r w:rsidR="000262FC" w:rsidRPr="00377209">
        <w:rPr>
          <w:lang w:val="en-AU"/>
        </w:rPr>
        <w:t xml:space="preserve"> matter because</w:t>
      </w:r>
      <w:r w:rsidR="003738D1" w:rsidRPr="00377209">
        <w:rPr>
          <w:lang w:val="en-AU"/>
        </w:rPr>
        <w:t xml:space="preserve"> </w:t>
      </w:r>
      <w:r w:rsidR="000262FC" w:rsidRPr="00377209">
        <w:rPr>
          <w:lang w:val="en-AU"/>
        </w:rPr>
        <w:t>…</w:t>
      </w:r>
      <w:r w:rsidR="003738D1" w:rsidRPr="00377209">
        <w:rPr>
          <w:lang w:val="en-AU"/>
        </w:rPr>
        <w:t>’</w:t>
      </w:r>
    </w:p>
    <w:p w14:paraId="71203D7D" w14:textId="77777777" w:rsidR="000262FC" w:rsidRPr="00377209" w:rsidRDefault="007A013A" w:rsidP="00181805">
      <w:pPr>
        <w:pStyle w:val="VCAAbody"/>
        <w:rPr>
          <w:lang w:val="en-AU"/>
        </w:rPr>
      </w:pPr>
      <w:r w:rsidRPr="00377209">
        <w:rPr>
          <w:b/>
          <w:bCs/>
          <w:lang w:val="en-AU"/>
        </w:rPr>
        <w:t>i.</w:t>
      </w:r>
      <w:r w:rsidR="00CB634C" w:rsidRPr="00377209">
        <w:rPr>
          <w:b/>
          <w:bCs/>
          <w:lang w:val="en-AU"/>
        </w:rPr>
        <w:t xml:space="preserve"> </w:t>
      </w:r>
      <w:r w:rsidR="000262FC" w:rsidRPr="00377209">
        <w:rPr>
          <w:b/>
          <w:bCs/>
          <w:lang w:val="en-AU"/>
        </w:rPr>
        <w:t>Autonomy (</w:t>
      </w:r>
      <w:r w:rsidR="00CB634C" w:rsidRPr="00377209">
        <w:rPr>
          <w:b/>
          <w:bCs/>
          <w:lang w:val="en-AU"/>
        </w:rPr>
        <w:t>f</w:t>
      </w:r>
      <w:r w:rsidR="000262FC" w:rsidRPr="00377209">
        <w:rPr>
          <w:b/>
          <w:bCs/>
          <w:lang w:val="en-AU"/>
        </w:rPr>
        <w:t>reedom):</w:t>
      </w:r>
      <w:r w:rsidR="000262FC" w:rsidRPr="00377209">
        <w:rPr>
          <w:lang w:val="en-AU"/>
        </w:rPr>
        <w:t xml:space="preserve"> </w:t>
      </w:r>
      <w:r w:rsidR="00CB634C" w:rsidRPr="00377209">
        <w:rPr>
          <w:lang w:val="en-AU"/>
        </w:rPr>
        <w:t>a</w:t>
      </w:r>
      <w:r w:rsidR="000262FC" w:rsidRPr="00377209">
        <w:rPr>
          <w:lang w:val="en-AU"/>
        </w:rPr>
        <w:t>n individual</w:t>
      </w:r>
      <w:r w:rsidR="00D462B3" w:rsidRPr="00377209">
        <w:rPr>
          <w:lang w:val="en-AU"/>
        </w:rPr>
        <w:t>’</w:t>
      </w:r>
      <w:r w:rsidR="000262FC" w:rsidRPr="00377209">
        <w:rPr>
          <w:lang w:val="en-AU"/>
        </w:rPr>
        <w:t>s right to make decisions about things that will affect them</w:t>
      </w:r>
    </w:p>
    <w:p w14:paraId="7CE3DE64" w14:textId="77777777" w:rsidR="000262FC" w:rsidRPr="00377209" w:rsidRDefault="000262FC">
      <w:pPr>
        <w:pStyle w:val="VCAAbullet"/>
        <w:rPr>
          <w:shd w:val="clear" w:color="auto" w:fill="FFFFFF"/>
        </w:rPr>
      </w:pPr>
      <w:r w:rsidRPr="00377209">
        <w:rPr>
          <w:color w:val="535353"/>
          <w:shd w:val="clear" w:color="auto" w:fill="FFFFFF"/>
        </w:rPr>
        <w:t>C</w:t>
      </w:r>
      <w:r w:rsidRPr="00377209">
        <w:rPr>
          <w:shd w:val="clear" w:color="auto" w:fill="FFFFFF"/>
        </w:rPr>
        <w:t xml:space="preserve">ompare and evaluate two concepts of freedom: </w:t>
      </w:r>
    </w:p>
    <w:p w14:paraId="4CD79771" w14:textId="5543F8FE" w:rsidR="000262FC" w:rsidRPr="00377209" w:rsidRDefault="00CB634C" w:rsidP="007F1731">
      <w:pPr>
        <w:pStyle w:val="VCAAbulletlevel2"/>
        <w:rPr>
          <w:rFonts w:eastAsia="Calibri"/>
          <w:shd w:val="clear" w:color="auto" w:fill="FFFFFF"/>
        </w:rPr>
      </w:pPr>
      <w:r w:rsidRPr="00377209">
        <w:rPr>
          <w:rFonts w:eastAsia="Calibri"/>
          <w:shd w:val="clear" w:color="auto" w:fill="FFFFFF"/>
        </w:rPr>
        <w:t>t</w:t>
      </w:r>
      <w:r w:rsidR="000262FC" w:rsidRPr="00377209">
        <w:rPr>
          <w:rFonts w:eastAsia="Calibri"/>
          <w:shd w:val="clear" w:color="auto" w:fill="FFFFFF"/>
        </w:rPr>
        <w:t xml:space="preserve">he absence of </w:t>
      </w:r>
      <w:r w:rsidR="003763AA">
        <w:rPr>
          <w:rFonts w:eastAsia="Calibri"/>
          <w:shd w:val="clear" w:color="auto" w:fill="FFFFFF"/>
        </w:rPr>
        <w:t xml:space="preserve">outside interference </w:t>
      </w:r>
      <w:r w:rsidR="000262FC" w:rsidRPr="00377209">
        <w:rPr>
          <w:rFonts w:eastAsia="Calibri"/>
          <w:shd w:val="clear" w:color="auto" w:fill="FFFFFF"/>
        </w:rPr>
        <w:t>that prevents you achieving what you want</w:t>
      </w:r>
    </w:p>
    <w:p w14:paraId="05D9A04C" w14:textId="2BB419CB" w:rsidR="000262FC" w:rsidRPr="00377209" w:rsidRDefault="00CB634C" w:rsidP="007F1731">
      <w:pPr>
        <w:pStyle w:val="VCAAbulletlevel2"/>
        <w:rPr>
          <w:rFonts w:eastAsia="Calibri"/>
          <w:shd w:val="clear" w:color="auto" w:fill="FFFFFF"/>
        </w:rPr>
      </w:pPr>
      <w:r w:rsidRPr="00377209">
        <w:rPr>
          <w:rFonts w:eastAsia="Calibri"/>
          <w:shd w:val="clear" w:color="auto" w:fill="FFFFFF"/>
        </w:rPr>
        <w:t>t</w:t>
      </w:r>
      <w:r w:rsidR="000262FC" w:rsidRPr="00377209">
        <w:rPr>
          <w:rFonts w:eastAsia="Calibri"/>
          <w:shd w:val="clear" w:color="auto" w:fill="FFFFFF"/>
        </w:rPr>
        <w:t>he ability to control your own interests (self-determination)</w:t>
      </w:r>
    </w:p>
    <w:p w14:paraId="299DB424" w14:textId="77777777" w:rsidR="00CB634C" w:rsidRPr="00377209" w:rsidRDefault="00926BC3">
      <w:pPr>
        <w:pStyle w:val="VCAAbullet"/>
        <w:rPr>
          <w:shd w:val="clear" w:color="auto" w:fill="FFFFFF"/>
        </w:rPr>
      </w:pPr>
      <w:r w:rsidRPr="00377209">
        <w:rPr>
          <w:shd w:val="clear" w:color="auto" w:fill="FFFFFF"/>
        </w:rPr>
        <w:t>D</w:t>
      </w:r>
      <w:r w:rsidR="00CB634C" w:rsidRPr="00377209">
        <w:rPr>
          <w:shd w:val="clear" w:color="auto" w:fill="FFFFFF"/>
        </w:rPr>
        <w:t>iscussion may cover the following:</w:t>
      </w:r>
    </w:p>
    <w:p w14:paraId="22148553" w14:textId="20F8FA64" w:rsidR="000262FC" w:rsidRPr="00377209" w:rsidRDefault="000262FC" w:rsidP="00181805">
      <w:pPr>
        <w:pStyle w:val="VCAAbulletlevel2"/>
        <w:rPr>
          <w:lang w:val="en-AU"/>
        </w:rPr>
      </w:pPr>
      <w:r w:rsidRPr="00377209">
        <w:rPr>
          <w:shd w:val="clear" w:color="auto" w:fill="FFFFFF"/>
          <w:lang w:val="en-AU"/>
        </w:rPr>
        <w:t xml:space="preserve">Issue 1: Freedom to decide what happens to your own body after you have died or the body of relatives </w:t>
      </w:r>
      <w:r w:rsidR="00CB634C" w:rsidRPr="00377209">
        <w:rPr>
          <w:shd w:val="clear" w:color="auto" w:fill="FFFFFF"/>
          <w:lang w:val="en-AU"/>
        </w:rPr>
        <w:t xml:space="preserve">who </w:t>
      </w:r>
      <w:r w:rsidRPr="00377209">
        <w:rPr>
          <w:shd w:val="clear" w:color="auto" w:fill="FFFFFF"/>
          <w:lang w:val="en-AU"/>
        </w:rPr>
        <w:t>have died (</w:t>
      </w:r>
      <w:r w:rsidR="00007428">
        <w:rPr>
          <w:shd w:val="clear" w:color="auto" w:fill="FFFFFF"/>
          <w:lang w:val="en-AU"/>
        </w:rPr>
        <w:t>absence of outside interference</w:t>
      </w:r>
      <w:r w:rsidRPr="00377209">
        <w:rPr>
          <w:shd w:val="clear" w:color="auto" w:fill="FFFFFF"/>
          <w:lang w:val="en-AU"/>
        </w:rPr>
        <w:t>). The issue of informed consent is important here. If an individual is automatically considered an organ donor</w:t>
      </w:r>
      <w:r w:rsidR="00CB634C" w:rsidRPr="00377209">
        <w:rPr>
          <w:shd w:val="clear" w:color="auto" w:fill="FFFFFF"/>
          <w:lang w:val="en-AU"/>
        </w:rPr>
        <w:t xml:space="preserve">, </w:t>
      </w:r>
      <w:r w:rsidRPr="00377209">
        <w:rPr>
          <w:shd w:val="clear" w:color="auto" w:fill="FFFFFF"/>
          <w:lang w:val="en-AU"/>
        </w:rPr>
        <w:t>can they have given informed consent</w:t>
      </w:r>
      <w:r w:rsidR="00CB634C" w:rsidRPr="00377209">
        <w:rPr>
          <w:shd w:val="clear" w:color="auto" w:fill="FFFFFF"/>
          <w:lang w:val="en-AU"/>
        </w:rPr>
        <w:t>?</w:t>
      </w:r>
      <w:r w:rsidRPr="00377209">
        <w:rPr>
          <w:shd w:val="clear" w:color="auto" w:fill="FFFFFF"/>
          <w:lang w:val="en-AU"/>
        </w:rPr>
        <w:t xml:space="preserve"> Conversely</w:t>
      </w:r>
      <w:r w:rsidR="00B51886">
        <w:rPr>
          <w:shd w:val="clear" w:color="auto" w:fill="FFFFFF"/>
          <w:lang w:val="en-AU"/>
        </w:rPr>
        <w:t>,</w:t>
      </w:r>
      <w:r w:rsidRPr="00377209">
        <w:rPr>
          <w:shd w:val="clear" w:color="auto" w:fill="FFFFFF"/>
          <w:lang w:val="en-AU"/>
        </w:rPr>
        <w:t xml:space="preserve"> the </w:t>
      </w:r>
      <w:r w:rsidR="00CB634C" w:rsidRPr="00377209">
        <w:rPr>
          <w:shd w:val="clear" w:color="auto" w:fill="FFFFFF"/>
          <w:lang w:val="en-AU"/>
        </w:rPr>
        <w:t>b</w:t>
      </w:r>
      <w:r w:rsidRPr="00377209">
        <w:rPr>
          <w:shd w:val="clear" w:color="auto" w:fill="FFFFFF"/>
          <w:lang w:val="en-AU"/>
        </w:rPr>
        <w:t xml:space="preserve">eneficence principle (the duty to </w:t>
      </w:r>
      <w:r w:rsidR="00CB634C" w:rsidRPr="00377209">
        <w:rPr>
          <w:shd w:val="clear" w:color="auto" w:fill="FFFFFF"/>
          <w:lang w:val="en-AU"/>
        </w:rPr>
        <w:t>‘</w:t>
      </w:r>
      <w:r w:rsidRPr="00377209">
        <w:rPr>
          <w:shd w:val="clear" w:color="auto" w:fill="FFFFFF"/>
          <w:lang w:val="en-AU"/>
        </w:rPr>
        <w:t>do good</w:t>
      </w:r>
      <w:r w:rsidR="00CB634C" w:rsidRPr="00377209">
        <w:rPr>
          <w:shd w:val="clear" w:color="auto" w:fill="FFFFFF"/>
          <w:lang w:val="en-AU"/>
        </w:rPr>
        <w:t>’</w:t>
      </w:r>
      <w:r w:rsidRPr="00377209">
        <w:rPr>
          <w:shd w:val="clear" w:color="auto" w:fill="FFFFFF"/>
          <w:lang w:val="en-AU"/>
        </w:rPr>
        <w:t>) could be used to argue that this freedom should be forfeited to save lives.</w:t>
      </w:r>
      <w:r w:rsidR="00DD1A7B">
        <w:rPr>
          <w:shd w:val="clear" w:color="auto" w:fill="FFFFFF"/>
          <w:lang w:val="en-AU"/>
        </w:rPr>
        <w:t xml:space="preserve">  </w:t>
      </w:r>
    </w:p>
    <w:p w14:paraId="084B7621" w14:textId="28D35838" w:rsidR="000262FC" w:rsidRDefault="000262FC" w:rsidP="00181805">
      <w:pPr>
        <w:pStyle w:val="VCAAbulletlevel2"/>
        <w:rPr>
          <w:shd w:val="clear" w:color="auto" w:fill="FFFFFF"/>
          <w:lang w:val="en-AU"/>
        </w:rPr>
      </w:pPr>
      <w:r w:rsidRPr="00377209">
        <w:rPr>
          <w:shd w:val="clear" w:color="auto" w:fill="FFFFFF"/>
          <w:lang w:val="en-AU"/>
        </w:rPr>
        <w:t>Issue 2: Freedom to control your own interests</w:t>
      </w:r>
      <w:r w:rsidR="00926BC3" w:rsidRPr="00377209">
        <w:rPr>
          <w:shd w:val="clear" w:color="auto" w:fill="FFFFFF"/>
          <w:lang w:val="en-AU"/>
        </w:rPr>
        <w:t xml:space="preserve"> –</w:t>
      </w:r>
      <w:r w:rsidRPr="00377209">
        <w:rPr>
          <w:shd w:val="clear" w:color="auto" w:fill="FFFFFF"/>
          <w:lang w:val="en-AU"/>
        </w:rPr>
        <w:t xml:space="preserve"> but </w:t>
      </w:r>
      <w:r w:rsidR="00926BC3" w:rsidRPr="00377209">
        <w:rPr>
          <w:shd w:val="clear" w:color="auto" w:fill="FFFFFF"/>
          <w:lang w:val="en-AU"/>
        </w:rPr>
        <w:t xml:space="preserve">we </w:t>
      </w:r>
      <w:r w:rsidRPr="00377209">
        <w:rPr>
          <w:shd w:val="clear" w:color="auto" w:fill="FFFFFF"/>
          <w:lang w:val="en-AU"/>
        </w:rPr>
        <w:t xml:space="preserve">need to consider the possible consequences if individuals </w:t>
      </w:r>
      <w:r w:rsidR="00EB2850">
        <w:rPr>
          <w:shd w:val="clear" w:color="auto" w:fill="FFFFFF"/>
          <w:lang w:val="en-AU"/>
        </w:rPr>
        <w:t xml:space="preserve">were assumed to have the ability to decide for themselves on the sale or </w:t>
      </w:r>
      <w:r w:rsidRPr="00377209">
        <w:rPr>
          <w:shd w:val="clear" w:color="auto" w:fill="FFFFFF"/>
          <w:lang w:val="en-AU"/>
        </w:rPr>
        <w:t xml:space="preserve">purchase </w:t>
      </w:r>
      <w:r w:rsidR="00EB2850">
        <w:rPr>
          <w:shd w:val="clear" w:color="auto" w:fill="FFFFFF"/>
          <w:lang w:val="en-AU"/>
        </w:rPr>
        <w:t xml:space="preserve">of </w:t>
      </w:r>
      <w:r w:rsidRPr="00377209">
        <w:rPr>
          <w:shd w:val="clear" w:color="auto" w:fill="FFFFFF"/>
          <w:lang w:val="en-AU"/>
        </w:rPr>
        <w:t>organ</w:t>
      </w:r>
      <w:r w:rsidR="00926BC3" w:rsidRPr="00377209">
        <w:rPr>
          <w:shd w:val="clear" w:color="auto" w:fill="FFFFFF"/>
          <w:lang w:val="en-AU"/>
        </w:rPr>
        <w:t>s. These consequences</w:t>
      </w:r>
      <w:r w:rsidRPr="00377209">
        <w:rPr>
          <w:shd w:val="clear" w:color="auto" w:fill="FFFFFF"/>
          <w:lang w:val="en-AU"/>
        </w:rPr>
        <w:t xml:space="preserve"> could include increased trafficking in body parts (conflicting with non-maleficence) and </w:t>
      </w:r>
      <w:r w:rsidR="00955770">
        <w:rPr>
          <w:shd w:val="clear" w:color="auto" w:fill="FFFFFF"/>
          <w:lang w:val="en-AU"/>
        </w:rPr>
        <w:t xml:space="preserve">the </w:t>
      </w:r>
      <w:r w:rsidRPr="00377209">
        <w:rPr>
          <w:shd w:val="clear" w:color="auto" w:fill="FFFFFF"/>
          <w:lang w:val="en-AU"/>
        </w:rPr>
        <w:t>breach</w:t>
      </w:r>
      <w:r w:rsidR="00926BC3" w:rsidRPr="00377209">
        <w:rPr>
          <w:shd w:val="clear" w:color="auto" w:fill="FFFFFF"/>
          <w:lang w:val="en-AU"/>
        </w:rPr>
        <w:t>ing of the</w:t>
      </w:r>
      <w:r w:rsidRPr="00377209">
        <w:rPr>
          <w:shd w:val="clear" w:color="auto" w:fill="FFFFFF"/>
          <w:lang w:val="en-AU"/>
        </w:rPr>
        <w:t xml:space="preserve"> principl</w:t>
      </w:r>
      <w:r w:rsidR="00926BC3" w:rsidRPr="00377209">
        <w:rPr>
          <w:shd w:val="clear" w:color="auto" w:fill="FFFFFF"/>
          <w:lang w:val="en-AU"/>
        </w:rPr>
        <w:t>es</w:t>
      </w:r>
      <w:r w:rsidRPr="00377209">
        <w:rPr>
          <w:shd w:val="clear" w:color="auto" w:fill="FFFFFF"/>
          <w:lang w:val="en-AU"/>
        </w:rPr>
        <w:t xml:space="preserve"> of </w:t>
      </w:r>
      <w:r w:rsidR="00007428">
        <w:rPr>
          <w:shd w:val="clear" w:color="auto" w:fill="FFFFFF"/>
          <w:lang w:val="en-AU"/>
        </w:rPr>
        <w:t>freedom</w:t>
      </w:r>
      <w:r w:rsidR="00007428" w:rsidRPr="00377209">
        <w:rPr>
          <w:shd w:val="clear" w:color="auto" w:fill="FFFFFF"/>
          <w:lang w:val="en-AU"/>
        </w:rPr>
        <w:t xml:space="preserve"> </w:t>
      </w:r>
      <w:r w:rsidRPr="00377209">
        <w:rPr>
          <w:shd w:val="clear" w:color="auto" w:fill="FFFFFF"/>
          <w:lang w:val="en-AU"/>
        </w:rPr>
        <w:t>and justice.</w:t>
      </w:r>
    </w:p>
    <w:p w14:paraId="51FF9393" w14:textId="7AD1269F" w:rsidR="005E58B9" w:rsidRPr="00377209" w:rsidRDefault="005E58B9" w:rsidP="00181805">
      <w:pPr>
        <w:pStyle w:val="VCAAbulletlevel2"/>
        <w:rPr>
          <w:shd w:val="clear" w:color="auto" w:fill="FFFFFF"/>
          <w:lang w:val="en-AU"/>
        </w:rPr>
      </w:pPr>
      <w:r>
        <w:rPr>
          <w:shd w:val="clear" w:color="auto" w:fill="FFFFFF"/>
          <w:lang w:val="en-AU"/>
        </w:rPr>
        <w:t xml:space="preserve">Issue 3: </w:t>
      </w:r>
      <w:r w:rsidR="00B51886">
        <w:t>I</w:t>
      </w:r>
      <w:r>
        <w:t xml:space="preserve">f someone signs a consent form saying that their body will be used for research only, is a kind of promise made? If so, to what extent do we have </w:t>
      </w:r>
      <w:r w:rsidR="00A64E08">
        <w:t xml:space="preserve">a </w:t>
      </w:r>
      <w:r>
        <w:t>duty to keep it? How would duty-based and consequences</w:t>
      </w:r>
      <w:r w:rsidR="00A64E08">
        <w:t>-</w:t>
      </w:r>
      <w:r>
        <w:t xml:space="preserve">based approaches approach a dilemma involving breaking a promise </w:t>
      </w:r>
      <w:r w:rsidR="00EB2850">
        <w:t xml:space="preserve">in order </w:t>
      </w:r>
      <w:r>
        <w:t>to save lives?</w:t>
      </w:r>
    </w:p>
    <w:p w14:paraId="54CD4219" w14:textId="77777777" w:rsidR="000262FC" w:rsidRDefault="007A013A" w:rsidP="00181805">
      <w:pPr>
        <w:pStyle w:val="VCAAbody"/>
        <w:rPr>
          <w:lang w:val="en-AU" w:eastAsia="en-AU"/>
        </w:rPr>
      </w:pPr>
      <w:r w:rsidRPr="00377209">
        <w:rPr>
          <w:b/>
          <w:bCs/>
          <w:lang w:val="en-AU" w:eastAsia="en-AU"/>
        </w:rPr>
        <w:t>ii.</w:t>
      </w:r>
      <w:r w:rsidR="00CB634C" w:rsidRPr="00377209">
        <w:rPr>
          <w:b/>
          <w:bCs/>
          <w:lang w:val="en-AU" w:eastAsia="en-AU"/>
        </w:rPr>
        <w:t xml:space="preserve"> </w:t>
      </w:r>
      <w:r w:rsidR="000262FC" w:rsidRPr="00377209">
        <w:rPr>
          <w:b/>
          <w:bCs/>
          <w:lang w:val="en-AU" w:eastAsia="en-AU"/>
        </w:rPr>
        <w:t>Beneficence</w:t>
      </w:r>
      <w:r w:rsidR="000262FC" w:rsidRPr="00377209">
        <w:rPr>
          <w:lang w:val="en-AU" w:eastAsia="en-AU"/>
        </w:rPr>
        <w:t xml:space="preserve">: the duty to </w:t>
      </w:r>
      <w:r w:rsidR="00FC1D9E" w:rsidRPr="00377209">
        <w:rPr>
          <w:lang w:val="en-AU" w:eastAsia="en-AU"/>
        </w:rPr>
        <w:t>‘</w:t>
      </w:r>
      <w:r w:rsidR="000262FC" w:rsidRPr="00377209">
        <w:rPr>
          <w:lang w:val="en-AU" w:eastAsia="en-AU"/>
        </w:rPr>
        <w:t>do good</w:t>
      </w:r>
      <w:r w:rsidR="00FC1D9E" w:rsidRPr="00377209">
        <w:rPr>
          <w:lang w:val="en-AU" w:eastAsia="en-AU"/>
        </w:rPr>
        <w:t>’</w:t>
      </w:r>
    </w:p>
    <w:p w14:paraId="616D8ECC" w14:textId="286A87D3" w:rsidR="00440E3B" w:rsidRDefault="00DF1FCC" w:rsidP="008D6714">
      <w:pPr>
        <w:pStyle w:val="VCAAbody"/>
        <w:rPr>
          <w:lang w:val="en" w:eastAsia="en-AU"/>
        </w:rPr>
      </w:pPr>
      <w:r>
        <w:rPr>
          <w:lang w:val="en" w:eastAsia="en-AU"/>
        </w:rPr>
        <w:t>Consider whether the duty to ‘do good’ should be used to limit a person’s right to make decisions about things that will affect them. What</w:t>
      </w:r>
      <w:r w:rsidR="00E226C2">
        <w:rPr>
          <w:lang w:val="en" w:eastAsia="en-AU"/>
        </w:rPr>
        <w:t xml:space="preserve"> areas of contestability</w:t>
      </w:r>
      <w:r>
        <w:rPr>
          <w:lang w:val="en" w:eastAsia="en-AU"/>
        </w:rPr>
        <w:t xml:space="preserve"> exist in relation to this ethical concept? </w:t>
      </w:r>
    </w:p>
    <w:p w14:paraId="19E97A81" w14:textId="77777777" w:rsidR="00440E3B" w:rsidRDefault="00440E3B">
      <w:pPr>
        <w:rPr>
          <w:rFonts w:asciiTheme="majorHAnsi" w:hAnsiTheme="majorHAnsi" w:cs="Arial"/>
          <w:sz w:val="20"/>
          <w:lang w:val="en" w:eastAsia="en-AU"/>
        </w:rPr>
      </w:pPr>
      <w:r>
        <w:rPr>
          <w:lang w:val="en" w:eastAsia="en-AU"/>
        </w:rPr>
        <w:br w:type="page"/>
      </w:r>
    </w:p>
    <w:p w14:paraId="430C2085" w14:textId="2C2492B2" w:rsidR="008152CF" w:rsidRPr="007F1731" w:rsidRDefault="00DF1FCC" w:rsidP="008D6714">
      <w:pPr>
        <w:pStyle w:val="VCAAboxbodytext"/>
      </w:pPr>
      <w:r w:rsidRPr="008D6714">
        <w:rPr>
          <w:b/>
        </w:rPr>
        <w:lastRenderedPageBreak/>
        <w:t xml:space="preserve">Note: </w:t>
      </w:r>
      <w:r w:rsidR="008152CF">
        <w:t>Beneficence broadly includes all principles, norms and actions aimed</w:t>
      </w:r>
      <w:r w:rsidR="008D6714">
        <w:t xml:space="preserve"> at</w:t>
      </w:r>
      <w:r w:rsidR="008152CF">
        <w:t xml:space="preserve"> benefiting </w:t>
      </w:r>
      <w:r w:rsidR="008152CF" w:rsidRPr="007C0599">
        <w:t>other</w:t>
      </w:r>
      <w:r w:rsidR="003A4078" w:rsidRPr="008A3F72">
        <w:t>s, including people, animals and the broader environment</w:t>
      </w:r>
      <w:r w:rsidR="008152CF" w:rsidRPr="008A3F72">
        <w:t xml:space="preserve">. It involves actions that directly and positively promote the good and </w:t>
      </w:r>
      <w:r w:rsidR="003B44F7" w:rsidRPr="008A3F72">
        <w:t xml:space="preserve">involves </w:t>
      </w:r>
      <w:r w:rsidR="008152CF" w:rsidRPr="008A3F72">
        <w:t>consideration of strength of obligation or responsibility (whether legally, as part of a role we hold, or in relation to harm that might be incurred) when deciding whether to do a beneficent act. Another consideration in relation to beneficence involves to what extent we can judge on behalf of</w:t>
      </w:r>
      <w:r w:rsidR="008152CF" w:rsidRPr="007C0599">
        <w:t xml:space="preserve"> other</w:t>
      </w:r>
      <w:r w:rsidR="00E226C2" w:rsidRPr="008A3F72">
        <w:t>s</w:t>
      </w:r>
      <w:r w:rsidR="008152CF" w:rsidRPr="008A3F72">
        <w:t xml:space="preserve"> what a benefit for them is, as opposed to seeking and acting in accordance with the views of </w:t>
      </w:r>
      <w:r w:rsidR="008152CF" w:rsidRPr="007C0599">
        <w:t>other</w:t>
      </w:r>
      <w:r w:rsidR="00E226C2" w:rsidRPr="008A3F72">
        <w:t>s</w:t>
      </w:r>
      <w:r w:rsidR="008152CF" w:rsidRPr="008A3F72">
        <w:t>.</w:t>
      </w:r>
    </w:p>
    <w:p w14:paraId="4348642F" w14:textId="77777777" w:rsidR="000262FC" w:rsidRDefault="007A013A" w:rsidP="00181805">
      <w:pPr>
        <w:pStyle w:val="VCAAbody"/>
        <w:rPr>
          <w:lang w:val="en-AU" w:eastAsia="en-AU"/>
        </w:rPr>
      </w:pPr>
      <w:r w:rsidRPr="00377209">
        <w:rPr>
          <w:b/>
          <w:bCs/>
          <w:lang w:val="en-AU" w:eastAsia="en-AU"/>
        </w:rPr>
        <w:t>iii.</w:t>
      </w:r>
      <w:r w:rsidR="00CB634C" w:rsidRPr="00377209">
        <w:rPr>
          <w:b/>
          <w:bCs/>
          <w:lang w:val="en-AU" w:eastAsia="en-AU"/>
        </w:rPr>
        <w:t xml:space="preserve"> </w:t>
      </w:r>
      <w:r w:rsidR="000262FC" w:rsidRPr="00377209">
        <w:rPr>
          <w:b/>
          <w:bCs/>
          <w:lang w:val="en-AU" w:eastAsia="en-AU"/>
        </w:rPr>
        <w:t>Non-</w:t>
      </w:r>
      <w:r w:rsidR="00955770">
        <w:rPr>
          <w:b/>
          <w:bCs/>
          <w:lang w:val="en-AU" w:eastAsia="en-AU"/>
        </w:rPr>
        <w:t>m</w:t>
      </w:r>
      <w:r w:rsidR="000262FC" w:rsidRPr="00377209">
        <w:rPr>
          <w:b/>
          <w:bCs/>
          <w:lang w:val="en-AU" w:eastAsia="en-AU"/>
        </w:rPr>
        <w:t>aleficence</w:t>
      </w:r>
      <w:r w:rsidR="000262FC" w:rsidRPr="00377209">
        <w:rPr>
          <w:lang w:val="en-AU" w:eastAsia="en-AU"/>
        </w:rPr>
        <w:t xml:space="preserve">: the duty to </w:t>
      </w:r>
      <w:r w:rsidR="00FC1D9E" w:rsidRPr="00377209">
        <w:rPr>
          <w:lang w:val="en-AU" w:eastAsia="en-AU"/>
        </w:rPr>
        <w:t>‘</w:t>
      </w:r>
      <w:r w:rsidR="000262FC" w:rsidRPr="00377209">
        <w:rPr>
          <w:lang w:val="en-AU" w:eastAsia="en-AU"/>
        </w:rPr>
        <w:t>not do bad</w:t>
      </w:r>
      <w:r w:rsidR="00FC1D9E" w:rsidRPr="00377209">
        <w:rPr>
          <w:lang w:val="en-AU" w:eastAsia="en-AU"/>
        </w:rPr>
        <w:t>’</w:t>
      </w:r>
    </w:p>
    <w:p w14:paraId="4B383F0F" w14:textId="121C7F59" w:rsidR="00DF1FCC" w:rsidRPr="00440E3B" w:rsidRDefault="00DF1FCC" w:rsidP="008D6714">
      <w:pPr>
        <w:pStyle w:val="VCAAbody"/>
        <w:rPr>
          <w:lang w:val="en"/>
        </w:rPr>
      </w:pPr>
      <w:r>
        <w:rPr>
          <w:lang w:val="en"/>
        </w:rPr>
        <w:t xml:space="preserve">Consider whether the duty to ‘not </w:t>
      </w:r>
      <w:proofErr w:type="spellStart"/>
      <w:r>
        <w:rPr>
          <w:lang w:val="en"/>
        </w:rPr>
        <w:t>d</w:t>
      </w:r>
      <w:r w:rsidRPr="008D6714">
        <w:t>o</w:t>
      </w:r>
      <w:proofErr w:type="spellEnd"/>
      <w:r w:rsidRPr="008D6714">
        <w:t xml:space="preserve"> bad’ should be used to limit freedom. What</w:t>
      </w:r>
      <w:r w:rsidR="00E226C2">
        <w:t xml:space="preserve"> areas o</w:t>
      </w:r>
      <w:r w:rsidR="00E226C2" w:rsidRPr="008A3F72">
        <w:t>f</w:t>
      </w:r>
      <w:r w:rsidRPr="008A3F72">
        <w:t xml:space="preserve"> </w:t>
      </w:r>
      <w:r w:rsidR="00E226C2" w:rsidRPr="007C0599">
        <w:t>contestability</w:t>
      </w:r>
      <w:r w:rsidRPr="008A3F72">
        <w:t xml:space="preserve"> e</w:t>
      </w:r>
      <w:r w:rsidRPr="008D6714">
        <w:t>xist in relation to this ethical concept?</w:t>
      </w:r>
      <w:r w:rsidR="00DD1A7B" w:rsidRPr="00440E3B">
        <w:t xml:space="preserve">  </w:t>
      </w:r>
    </w:p>
    <w:p w14:paraId="7301DA27" w14:textId="280CF861" w:rsidR="00452848" w:rsidRPr="00440E3B" w:rsidRDefault="00DF1FCC" w:rsidP="008D6714">
      <w:pPr>
        <w:pStyle w:val="VCAAboxbodytext"/>
        <w:rPr>
          <w:b/>
          <w:color w:val="auto"/>
        </w:rPr>
      </w:pPr>
      <w:r w:rsidRPr="00440E3B">
        <w:rPr>
          <w:b/>
          <w:color w:val="auto"/>
        </w:rPr>
        <w:t xml:space="preserve">Note: </w:t>
      </w:r>
    </w:p>
    <w:p w14:paraId="53220606" w14:textId="55338632" w:rsidR="00957F94" w:rsidRPr="00440E3B" w:rsidRDefault="008152CF" w:rsidP="008D6714">
      <w:pPr>
        <w:pStyle w:val="VCAAboxbodytext"/>
        <w:rPr>
          <w:color w:val="auto"/>
        </w:rPr>
      </w:pPr>
      <w:r w:rsidRPr="00440E3B">
        <w:rPr>
          <w:color w:val="auto"/>
        </w:rPr>
        <w:t>Non-maleficence refers to principles and actions (including doing nothing) aimed at preventing or minimising harm to other</w:t>
      </w:r>
      <w:r w:rsidR="008A3F72" w:rsidRPr="00440E3B">
        <w:rPr>
          <w:color w:val="auto"/>
        </w:rPr>
        <w:t>s</w:t>
      </w:r>
      <w:r w:rsidRPr="00440E3B">
        <w:rPr>
          <w:color w:val="auto"/>
        </w:rPr>
        <w:t>. It is often thought t</w:t>
      </w:r>
      <w:r w:rsidR="0008696E" w:rsidRPr="00440E3B">
        <w:rPr>
          <w:color w:val="auto"/>
        </w:rPr>
        <w:t>hat non-maleficence</w:t>
      </w:r>
      <w:r w:rsidRPr="00440E3B">
        <w:rPr>
          <w:color w:val="auto"/>
        </w:rPr>
        <w:t xml:space="preserve"> involve</w:t>
      </w:r>
      <w:r w:rsidR="0008696E" w:rsidRPr="00440E3B">
        <w:rPr>
          <w:color w:val="auto"/>
        </w:rPr>
        <w:t>s</w:t>
      </w:r>
      <w:r w:rsidRPr="00440E3B">
        <w:rPr>
          <w:color w:val="auto"/>
        </w:rPr>
        <w:t xml:space="preserve"> acting impartially to prevent harm, or at least that </w:t>
      </w:r>
      <w:r w:rsidR="003C4CE3" w:rsidRPr="00440E3B">
        <w:rPr>
          <w:color w:val="auto"/>
        </w:rPr>
        <w:t>non-maleficence involves</w:t>
      </w:r>
      <w:r w:rsidRPr="00440E3B">
        <w:rPr>
          <w:color w:val="auto"/>
        </w:rPr>
        <w:t xml:space="preserve"> more impartial judgement than is involved in determining benefits. </w:t>
      </w:r>
    </w:p>
    <w:p w14:paraId="47D7F013" w14:textId="6B7B1178" w:rsidR="008152CF" w:rsidRPr="00440E3B" w:rsidRDefault="008152CF" w:rsidP="008D6714">
      <w:pPr>
        <w:pStyle w:val="VCAAboxbodytext"/>
        <w:rPr>
          <w:color w:val="auto"/>
        </w:rPr>
      </w:pPr>
      <w:r w:rsidRPr="00440E3B">
        <w:rPr>
          <w:color w:val="auto"/>
        </w:rPr>
        <w:t>It is sometimes thought that there is a stronger obligation or responsibility</w:t>
      </w:r>
      <w:r w:rsidR="003A4078" w:rsidRPr="00440E3B">
        <w:rPr>
          <w:color w:val="auto"/>
        </w:rPr>
        <w:t xml:space="preserve"> on decision</w:t>
      </w:r>
      <w:r w:rsidR="003C4CE3" w:rsidRPr="00440E3B">
        <w:rPr>
          <w:color w:val="auto"/>
        </w:rPr>
        <w:t>-</w:t>
      </w:r>
      <w:r w:rsidR="003A4078" w:rsidRPr="00440E3B">
        <w:rPr>
          <w:color w:val="auto"/>
        </w:rPr>
        <w:t>makers</w:t>
      </w:r>
      <w:r w:rsidRPr="00440E3B">
        <w:rPr>
          <w:color w:val="auto"/>
        </w:rPr>
        <w:t xml:space="preserve"> to prevent or minimise harm than there is to confer benefits</w:t>
      </w:r>
      <w:r w:rsidR="0020043B" w:rsidRPr="00440E3B">
        <w:rPr>
          <w:color w:val="auto"/>
        </w:rPr>
        <w:t xml:space="preserve"> (beneficence)</w:t>
      </w:r>
      <w:r w:rsidR="00957F94" w:rsidRPr="00440E3B">
        <w:rPr>
          <w:color w:val="auto"/>
        </w:rPr>
        <w:t>.</w:t>
      </w:r>
      <w:r w:rsidR="00957F94" w:rsidRPr="00440E3B" w:rsidDel="00957F94">
        <w:rPr>
          <w:color w:val="auto"/>
        </w:rPr>
        <w:t xml:space="preserve"> </w:t>
      </w:r>
      <w:r w:rsidR="00957F94" w:rsidRPr="00440E3B">
        <w:rPr>
          <w:color w:val="auto"/>
        </w:rPr>
        <w:t>W</w:t>
      </w:r>
      <w:r w:rsidRPr="00440E3B">
        <w:rPr>
          <w:color w:val="auto"/>
        </w:rPr>
        <w:t xml:space="preserve">e can see this reflected in </w:t>
      </w:r>
      <w:r w:rsidR="005C72A2" w:rsidRPr="00440E3B">
        <w:rPr>
          <w:color w:val="auto"/>
        </w:rPr>
        <w:t>the reasons given for</w:t>
      </w:r>
      <w:r w:rsidR="003A4078" w:rsidRPr="00440E3B">
        <w:rPr>
          <w:color w:val="auto"/>
        </w:rPr>
        <w:t xml:space="preserve"> </w:t>
      </w:r>
      <w:r w:rsidRPr="00440E3B">
        <w:rPr>
          <w:color w:val="auto"/>
        </w:rPr>
        <w:t xml:space="preserve">many punishments, </w:t>
      </w:r>
      <w:r w:rsidR="0008696E" w:rsidRPr="00440E3B">
        <w:rPr>
          <w:color w:val="auto"/>
        </w:rPr>
        <w:t>that is,</w:t>
      </w:r>
      <w:r w:rsidRPr="00440E3B">
        <w:rPr>
          <w:color w:val="auto"/>
        </w:rPr>
        <w:t xml:space="preserve"> </w:t>
      </w:r>
      <w:r w:rsidR="005C72A2" w:rsidRPr="00440E3B">
        <w:rPr>
          <w:color w:val="auto"/>
        </w:rPr>
        <w:t xml:space="preserve">punishments are often given for </w:t>
      </w:r>
      <w:r w:rsidRPr="00440E3B">
        <w:rPr>
          <w:color w:val="auto"/>
        </w:rPr>
        <w:t>causing harm rather than failing to confer a benefit</w:t>
      </w:r>
      <w:r w:rsidR="00957F94" w:rsidRPr="00440E3B">
        <w:rPr>
          <w:color w:val="auto"/>
        </w:rPr>
        <w:t>.</w:t>
      </w:r>
    </w:p>
    <w:p w14:paraId="4221E9A3" w14:textId="04346B16" w:rsidR="000262FC" w:rsidRDefault="007A013A" w:rsidP="00181805">
      <w:pPr>
        <w:pStyle w:val="VCAAbody"/>
        <w:rPr>
          <w:lang w:val="en-AU" w:eastAsia="en-AU"/>
        </w:rPr>
      </w:pPr>
      <w:r w:rsidRPr="00377209">
        <w:rPr>
          <w:b/>
          <w:bCs/>
          <w:lang w:val="en-AU" w:eastAsia="en-AU"/>
        </w:rPr>
        <w:t>iv.</w:t>
      </w:r>
      <w:r w:rsidR="00CB634C" w:rsidRPr="00377209">
        <w:rPr>
          <w:b/>
          <w:bCs/>
          <w:lang w:val="en-AU" w:eastAsia="en-AU"/>
        </w:rPr>
        <w:t xml:space="preserve"> </w:t>
      </w:r>
      <w:r w:rsidR="000262FC" w:rsidRPr="00377209">
        <w:rPr>
          <w:b/>
          <w:bCs/>
          <w:lang w:val="en-AU" w:eastAsia="en-AU"/>
        </w:rPr>
        <w:t>Justice:</w:t>
      </w:r>
      <w:r w:rsidR="000262FC" w:rsidRPr="00377209">
        <w:rPr>
          <w:lang w:val="en-AU" w:eastAsia="en-AU"/>
        </w:rPr>
        <w:t xml:space="preserve"> to treat all people equally and equitably</w:t>
      </w:r>
    </w:p>
    <w:p w14:paraId="69FCCAAF" w14:textId="004058C9" w:rsidR="0020043B" w:rsidRPr="00377209" w:rsidRDefault="0020043B" w:rsidP="00181805">
      <w:pPr>
        <w:pStyle w:val="VCAAbody"/>
        <w:rPr>
          <w:lang w:val="en-AU" w:eastAsia="en-AU"/>
        </w:rPr>
      </w:pPr>
      <w:r>
        <w:rPr>
          <w:lang w:val="en-AU" w:eastAsia="en-AU"/>
        </w:rPr>
        <w:t xml:space="preserve">Consider whether it is always possible to treat all people equally and equitably. What </w:t>
      </w:r>
      <w:r w:rsidR="00E12EEC">
        <w:rPr>
          <w:lang w:val="en-AU" w:eastAsia="en-AU"/>
        </w:rPr>
        <w:t>areas of contestability exist in relation to this concept?</w:t>
      </w:r>
    </w:p>
    <w:p w14:paraId="6D54F501" w14:textId="5480E868" w:rsidR="0008696E" w:rsidRDefault="00E12EEC" w:rsidP="0008696E">
      <w:pPr>
        <w:pStyle w:val="VCAAboxbodytext"/>
      </w:pPr>
      <w:r w:rsidRPr="0008696E">
        <w:rPr>
          <w:b/>
        </w:rPr>
        <w:t>Note:</w:t>
      </w:r>
      <w:r>
        <w:t xml:space="preserve"> </w:t>
      </w:r>
    </w:p>
    <w:p w14:paraId="2A0CD8CD" w14:textId="181EB6BB" w:rsidR="000262FC" w:rsidRPr="00377209" w:rsidRDefault="000262FC" w:rsidP="0008696E">
      <w:pPr>
        <w:pStyle w:val="VCAAboxbodytext"/>
        <w:rPr>
          <w:lang w:eastAsia="en-AU"/>
        </w:rPr>
      </w:pPr>
      <w:r w:rsidRPr="00377209">
        <w:t>Justice is often considered</w:t>
      </w:r>
      <w:r w:rsidR="00926BC3" w:rsidRPr="00377209">
        <w:t xml:space="preserve"> as both</w:t>
      </w:r>
      <w:r w:rsidRPr="00377209">
        <w:t xml:space="preserve"> being fair </w:t>
      </w:r>
      <w:r w:rsidR="00926BC3" w:rsidRPr="00377209">
        <w:t xml:space="preserve">and </w:t>
      </w:r>
      <w:r w:rsidRPr="00377209">
        <w:t>what is deserved or maximi</w:t>
      </w:r>
      <w:r w:rsidR="00BB6B40" w:rsidRPr="00377209">
        <w:t>s</w:t>
      </w:r>
      <w:r w:rsidRPr="00377209">
        <w:t>ing the common good</w:t>
      </w:r>
      <w:r w:rsidRPr="00377209">
        <w:rPr>
          <w:lang w:eastAsia="en-AU"/>
        </w:rPr>
        <w:t xml:space="preserve">. </w:t>
      </w:r>
      <w:r w:rsidRPr="00377209">
        <w:t>Therefore, an action may be considered just if:</w:t>
      </w:r>
    </w:p>
    <w:p w14:paraId="49E5E7FF" w14:textId="77777777" w:rsidR="000262FC" w:rsidRDefault="00926BC3" w:rsidP="0008696E">
      <w:pPr>
        <w:pStyle w:val="VCAAboxbullets"/>
      </w:pPr>
      <w:r w:rsidRPr="00377209">
        <w:t>it t</w:t>
      </w:r>
      <w:r w:rsidR="000262FC" w:rsidRPr="00377209">
        <w:t>reats people as they deserve to be treated</w:t>
      </w:r>
      <w:r w:rsidR="008152CF">
        <w:t xml:space="preserve"> or proportionately</w:t>
      </w:r>
    </w:p>
    <w:p w14:paraId="1401EBF8" w14:textId="77777777" w:rsidR="008152CF" w:rsidRPr="00377209" w:rsidRDefault="008152CF" w:rsidP="0008696E">
      <w:pPr>
        <w:pStyle w:val="VCAAboxbullets"/>
      </w:pPr>
      <w:r>
        <w:t>it treats everyone impartially</w:t>
      </w:r>
    </w:p>
    <w:p w14:paraId="28C643C4" w14:textId="77777777" w:rsidR="000262FC" w:rsidRPr="00377209" w:rsidRDefault="00926BC3" w:rsidP="0008696E">
      <w:pPr>
        <w:pStyle w:val="VCAAboxbullets"/>
      </w:pPr>
      <w:r w:rsidRPr="00377209">
        <w:t>it t</w:t>
      </w:r>
      <w:r w:rsidR="000262FC" w:rsidRPr="00377209">
        <w:t>reats everyone equally</w:t>
      </w:r>
    </w:p>
    <w:p w14:paraId="5922724B" w14:textId="77777777" w:rsidR="000262FC" w:rsidRPr="00377209" w:rsidRDefault="00926BC3" w:rsidP="0008696E">
      <w:pPr>
        <w:pStyle w:val="VCAAboxbullets"/>
      </w:pPr>
      <w:r w:rsidRPr="00377209">
        <w:t>it d</w:t>
      </w:r>
      <w:r w:rsidR="000262FC" w:rsidRPr="00377209">
        <w:t>oes no</w:t>
      </w:r>
      <w:r w:rsidR="003F53C6" w:rsidRPr="00377209">
        <w:t xml:space="preserve"> </w:t>
      </w:r>
      <w:r w:rsidR="000262FC" w:rsidRPr="00377209">
        <w:t>one harm</w:t>
      </w:r>
    </w:p>
    <w:p w14:paraId="19879B03" w14:textId="77777777" w:rsidR="000262FC" w:rsidRPr="00377209" w:rsidRDefault="00926BC3" w:rsidP="0008696E">
      <w:pPr>
        <w:pStyle w:val="VCAAboxbullets"/>
      </w:pPr>
      <w:r w:rsidRPr="00377209">
        <w:t>e</w:t>
      </w:r>
      <w:r w:rsidR="000262FC" w:rsidRPr="00377209">
        <w:t>veryone</w:t>
      </w:r>
      <w:r w:rsidR="00FC1D9E" w:rsidRPr="00377209">
        <w:t>’</w:t>
      </w:r>
      <w:r w:rsidR="000262FC" w:rsidRPr="00377209">
        <w:t>s interests are taken into account</w:t>
      </w:r>
    </w:p>
    <w:p w14:paraId="02528DEC" w14:textId="77777777" w:rsidR="000262FC" w:rsidRPr="00377209" w:rsidRDefault="00926BC3" w:rsidP="0008696E">
      <w:pPr>
        <w:pStyle w:val="VCAAboxbullets"/>
      </w:pPr>
      <w:r w:rsidRPr="00377209">
        <w:t>it i</w:t>
      </w:r>
      <w:r w:rsidR="000262FC" w:rsidRPr="00377209">
        <w:t>nvolves reciprocity (social cooperation for exchange of benefits)</w:t>
      </w:r>
    </w:p>
    <w:p w14:paraId="341B4351" w14:textId="77777777" w:rsidR="000262FC" w:rsidRPr="007F1731" w:rsidRDefault="00926BC3" w:rsidP="0008696E">
      <w:pPr>
        <w:pStyle w:val="VCAAboxbullets"/>
      </w:pPr>
      <w:r w:rsidRPr="00377209">
        <w:rPr>
          <w:shd w:val="clear" w:color="auto" w:fill="FFFFFF"/>
        </w:rPr>
        <w:t>it m</w:t>
      </w:r>
      <w:r w:rsidR="000262FC" w:rsidRPr="00377209">
        <w:rPr>
          <w:shd w:val="clear" w:color="auto" w:fill="FFFFFF"/>
        </w:rPr>
        <w:t>aximises the common good</w:t>
      </w:r>
      <w:r w:rsidRPr="00377209">
        <w:rPr>
          <w:shd w:val="clear" w:color="auto" w:fill="FFFFFF"/>
        </w:rPr>
        <w:t>.</w:t>
      </w:r>
    </w:p>
    <w:p w14:paraId="14F25731" w14:textId="664BECC8" w:rsidR="008152CF" w:rsidRPr="00377209" w:rsidRDefault="008152CF" w:rsidP="00B84E92">
      <w:pPr>
        <w:pStyle w:val="VCAAboxbodytext"/>
      </w:pPr>
      <w:r>
        <w:t xml:space="preserve">Further consideration of justice, beneficence and respect and the application of these values and principles when conducting research involving human participants can be found in Section 1 of </w:t>
      </w:r>
      <w:hyperlink r:id="rId40" w:anchor="toc__155" w:history="1">
        <w:r w:rsidR="00EA5280">
          <w:rPr>
            <w:rStyle w:val="Hyperlink"/>
          </w:rPr>
          <w:t>National Statement on Ethical Conduct in Human Research (2007) – Updated 2018 (NHMRC)</w:t>
        </w:r>
      </w:hyperlink>
      <w:r>
        <w:t xml:space="preserve">. </w:t>
      </w:r>
      <w:r w:rsidRPr="000A34DA">
        <w:t>There</w:t>
      </w:r>
      <w:r>
        <w:t xml:space="preserve"> are also other specialised ethical guidelines and codes of practice for specific areas of research that should be referred to as appropr</w:t>
      </w:r>
      <w:r w:rsidR="005E58B9">
        <w:t>iat</w:t>
      </w:r>
      <w:r>
        <w:t>e in the ethical discussion of human</w:t>
      </w:r>
      <w:r w:rsidR="00D430BE">
        <w:t xml:space="preserve"> and non-human animal</w:t>
      </w:r>
      <w:r>
        <w:t xml:space="preserve"> research.</w:t>
      </w:r>
    </w:p>
    <w:p w14:paraId="3007B856" w14:textId="77777777" w:rsidR="000262FC" w:rsidRPr="00377209" w:rsidRDefault="007C317A" w:rsidP="00181805">
      <w:pPr>
        <w:pStyle w:val="VCAAHeading4"/>
        <w:rPr>
          <w:lang w:val="en-AU"/>
        </w:rPr>
      </w:pPr>
      <w:r w:rsidRPr="00377209">
        <w:rPr>
          <w:lang w:val="en-AU"/>
        </w:rPr>
        <w:t>7. Complete a worksheet about e</w:t>
      </w:r>
      <w:r w:rsidR="00985968" w:rsidRPr="00377209">
        <w:rPr>
          <w:lang w:val="en-AU"/>
        </w:rPr>
        <w:t>thical principle</w:t>
      </w:r>
      <w:r w:rsidR="000262FC" w:rsidRPr="00377209">
        <w:rPr>
          <w:lang w:val="en-AU"/>
        </w:rPr>
        <w:t>s</w:t>
      </w:r>
      <w:r w:rsidR="00E72EB2" w:rsidRPr="00377209">
        <w:rPr>
          <w:lang w:val="en-AU"/>
        </w:rPr>
        <w:t xml:space="preserve"> (individuals)</w:t>
      </w:r>
    </w:p>
    <w:p w14:paraId="3337844C" w14:textId="77777777" w:rsidR="000262FC" w:rsidRPr="00377209" w:rsidRDefault="000262FC" w:rsidP="00181805">
      <w:pPr>
        <w:pStyle w:val="VCAAbody"/>
        <w:rPr>
          <w:lang w:val="en-AU"/>
        </w:rPr>
      </w:pPr>
      <w:r w:rsidRPr="00377209">
        <w:rPr>
          <w:lang w:val="en-AU"/>
        </w:rPr>
        <w:t xml:space="preserve">Students complete </w:t>
      </w:r>
      <w:hyperlink w:anchor="App5" w:history="1">
        <w:r w:rsidR="0085544A">
          <w:rPr>
            <w:rStyle w:val="Hyperlink"/>
            <w:lang w:val="en-AU"/>
          </w:rPr>
          <w:t>Appendix 3: Ethical principles – organ transplants (worksheet)</w:t>
        </w:r>
      </w:hyperlink>
      <w:r w:rsidR="007C317A" w:rsidRPr="00377209">
        <w:rPr>
          <w:rFonts w:eastAsia="Calibri"/>
          <w:lang w:val="en-AU"/>
        </w:rPr>
        <w:t>.</w:t>
      </w:r>
    </w:p>
    <w:p w14:paraId="73DB3544" w14:textId="77777777" w:rsidR="000262FC" w:rsidRPr="00377209" w:rsidRDefault="000262FC" w:rsidP="00181805">
      <w:pPr>
        <w:pStyle w:val="VCAAbody"/>
        <w:rPr>
          <w:lang w:val="en-AU" w:eastAsia="en-AU"/>
        </w:rPr>
      </w:pPr>
      <w:r w:rsidRPr="00377209">
        <w:rPr>
          <w:lang w:val="en-AU" w:eastAsia="en-AU"/>
        </w:rPr>
        <w:t>Teachers should debrief</w:t>
      </w:r>
      <w:r w:rsidR="00926BC3" w:rsidRPr="00377209">
        <w:rPr>
          <w:lang w:val="en-AU" w:eastAsia="en-AU"/>
        </w:rPr>
        <w:t xml:space="preserve"> </w:t>
      </w:r>
      <w:r w:rsidRPr="00377209">
        <w:rPr>
          <w:lang w:val="en-AU" w:eastAsia="en-AU"/>
        </w:rPr>
        <w:t>students</w:t>
      </w:r>
      <w:r w:rsidR="00926BC3" w:rsidRPr="00377209">
        <w:rPr>
          <w:lang w:val="en-AU" w:eastAsia="en-AU"/>
        </w:rPr>
        <w:t xml:space="preserve"> about their</w:t>
      </w:r>
      <w:r w:rsidRPr="00377209">
        <w:rPr>
          <w:lang w:val="en-AU" w:eastAsia="en-AU"/>
        </w:rPr>
        <w:t xml:space="preserve"> responses to the worksheet. Student responses should be used as a point of discussion to explore the contested meanings of </w:t>
      </w:r>
      <w:r w:rsidRPr="00377209">
        <w:rPr>
          <w:bCs/>
          <w:lang w:val="en-AU" w:eastAsia="en-AU"/>
        </w:rPr>
        <w:t>freedom (</w:t>
      </w:r>
      <w:r w:rsidR="007C317A" w:rsidRPr="00377209">
        <w:rPr>
          <w:bCs/>
          <w:lang w:val="en-AU" w:eastAsia="en-AU"/>
        </w:rPr>
        <w:t>autonomy</w:t>
      </w:r>
      <w:r w:rsidRPr="00377209">
        <w:rPr>
          <w:bCs/>
          <w:lang w:val="en-AU" w:eastAsia="en-AU"/>
        </w:rPr>
        <w:t>), justice</w:t>
      </w:r>
      <w:r w:rsidR="00926BC3" w:rsidRPr="00377209">
        <w:rPr>
          <w:bCs/>
          <w:lang w:val="en-AU" w:eastAsia="en-AU"/>
        </w:rPr>
        <w:t>,</w:t>
      </w:r>
      <w:r w:rsidRPr="00377209">
        <w:rPr>
          <w:bCs/>
          <w:lang w:val="en-AU" w:eastAsia="en-AU"/>
        </w:rPr>
        <w:t xml:space="preserve"> and rights and responsibilities, and the extent </w:t>
      </w:r>
      <w:r w:rsidR="00926BC3" w:rsidRPr="00377209">
        <w:rPr>
          <w:bCs/>
          <w:lang w:val="en-AU" w:eastAsia="en-AU"/>
        </w:rPr>
        <w:t xml:space="preserve">these things </w:t>
      </w:r>
      <w:r w:rsidRPr="00377209">
        <w:rPr>
          <w:bCs/>
          <w:lang w:val="en-AU" w:eastAsia="en-AU"/>
        </w:rPr>
        <w:t>are valued by different individuals and groups.</w:t>
      </w:r>
    </w:p>
    <w:p w14:paraId="3B9773DB" w14:textId="364069A8" w:rsidR="000262FC" w:rsidRPr="00377209" w:rsidRDefault="00926BC3" w:rsidP="00181805">
      <w:pPr>
        <w:pStyle w:val="VCAAHeading4"/>
        <w:rPr>
          <w:lang w:val="en-AU"/>
        </w:rPr>
      </w:pPr>
      <w:r w:rsidRPr="00377209">
        <w:rPr>
          <w:lang w:val="en-AU"/>
        </w:rPr>
        <w:lastRenderedPageBreak/>
        <w:t xml:space="preserve">8. </w:t>
      </w:r>
      <w:r w:rsidR="0090374F" w:rsidRPr="00377209">
        <w:rPr>
          <w:lang w:val="en-AU"/>
        </w:rPr>
        <w:t>Explore</w:t>
      </w:r>
      <w:r w:rsidRPr="00377209">
        <w:rPr>
          <w:lang w:val="en-AU"/>
        </w:rPr>
        <w:t xml:space="preserve"> </w:t>
      </w:r>
      <w:r w:rsidR="0090374F" w:rsidRPr="00377209">
        <w:rPr>
          <w:lang w:val="en-AU"/>
        </w:rPr>
        <w:t xml:space="preserve">three </w:t>
      </w:r>
      <w:r w:rsidRPr="00377209">
        <w:rPr>
          <w:lang w:val="en-AU"/>
        </w:rPr>
        <w:t>e</w:t>
      </w:r>
      <w:r w:rsidR="000262FC" w:rsidRPr="00377209">
        <w:rPr>
          <w:lang w:val="en-AU"/>
        </w:rPr>
        <w:t xml:space="preserve">thical </w:t>
      </w:r>
      <w:r w:rsidR="00271CF7">
        <w:rPr>
          <w:lang w:val="en-AU"/>
        </w:rPr>
        <w:t>approaches</w:t>
      </w:r>
      <w:r w:rsidR="00271CF7" w:rsidRPr="00377209">
        <w:rPr>
          <w:lang w:val="en-AU"/>
        </w:rPr>
        <w:t xml:space="preserve"> </w:t>
      </w:r>
      <w:r w:rsidR="00E72EB2" w:rsidRPr="00377209">
        <w:rPr>
          <w:lang w:val="en-AU"/>
        </w:rPr>
        <w:t>(whole class)</w:t>
      </w:r>
    </w:p>
    <w:p w14:paraId="3C445FAB" w14:textId="3DC5A09A" w:rsidR="000262FC" w:rsidRPr="00377209" w:rsidRDefault="00F40FFA" w:rsidP="00181805">
      <w:pPr>
        <w:pStyle w:val="VCAAbody"/>
        <w:rPr>
          <w:lang w:val="en-AU"/>
        </w:rPr>
      </w:pPr>
      <w:r>
        <w:rPr>
          <w:lang w:val="en-AU"/>
        </w:rPr>
        <w:t>Introduce and d</w:t>
      </w:r>
      <w:r w:rsidR="000262FC" w:rsidRPr="00377209">
        <w:rPr>
          <w:lang w:val="en-AU"/>
        </w:rPr>
        <w:t>iscuss</w:t>
      </w:r>
      <w:r>
        <w:rPr>
          <w:lang w:val="en-AU"/>
        </w:rPr>
        <w:t xml:space="preserve"> with students</w:t>
      </w:r>
      <w:r w:rsidR="000262FC" w:rsidRPr="00377209">
        <w:rPr>
          <w:lang w:val="en-AU"/>
        </w:rPr>
        <w:t xml:space="preserve"> three commonly used ethical </w:t>
      </w:r>
      <w:r w:rsidR="00C0584A">
        <w:rPr>
          <w:lang w:val="en-AU"/>
        </w:rPr>
        <w:t>approaches</w:t>
      </w:r>
      <w:r w:rsidR="00926BC3" w:rsidRPr="00377209">
        <w:rPr>
          <w:lang w:val="en-AU"/>
        </w:rPr>
        <w:t>:</w:t>
      </w:r>
      <w:r w:rsidR="000262FC" w:rsidRPr="00377209">
        <w:rPr>
          <w:lang w:val="en-AU"/>
        </w:rPr>
        <w:t xml:space="preserve"> </w:t>
      </w:r>
      <w:r w:rsidR="00926BC3" w:rsidRPr="00377209">
        <w:rPr>
          <w:lang w:val="en-AU"/>
        </w:rPr>
        <w:t>d</w:t>
      </w:r>
      <w:r w:rsidR="000262FC" w:rsidRPr="00377209">
        <w:rPr>
          <w:lang w:val="en-AU"/>
        </w:rPr>
        <w:t xml:space="preserve">uty </w:t>
      </w:r>
      <w:r w:rsidR="00926BC3" w:rsidRPr="00377209">
        <w:rPr>
          <w:lang w:val="en-AU"/>
        </w:rPr>
        <w:t>e</w:t>
      </w:r>
      <w:r w:rsidR="000262FC" w:rsidRPr="00377209">
        <w:rPr>
          <w:lang w:val="en-AU"/>
        </w:rPr>
        <w:t xml:space="preserve">thics, </w:t>
      </w:r>
      <w:r w:rsidR="00926BC3" w:rsidRPr="00377209">
        <w:rPr>
          <w:lang w:val="en-AU"/>
        </w:rPr>
        <w:t>c</w:t>
      </w:r>
      <w:r w:rsidR="000262FC" w:rsidRPr="00377209">
        <w:rPr>
          <w:lang w:val="en-AU"/>
        </w:rPr>
        <w:t>onsequentialism and virtue ethics.</w:t>
      </w:r>
    </w:p>
    <w:p w14:paraId="2616E50F" w14:textId="16004978" w:rsidR="00926BC3" w:rsidRPr="00377209" w:rsidRDefault="00926BC3" w:rsidP="00926BC3">
      <w:pPr>
        <w:pStyle w:val="VCAAbody"/>
        <w:rPr>
          <w:lang w:val="en-AU"/>
        </w:rPr>
      </w:pPr>
      <w:r w:rsidRPr="00377209">
        <w:rPr>
          <w:lang w:val="en-AU"/>
        </w:rPr>
        <w:t xml:space="preserve">These three ethical </w:t>
      </w:r>
      <w:r w:rsidR="00507BA3">
        <w:rPr>
          <w:lang w:val="en-AU"/>
        </w:rPr>
        <w:t>approaches</w:t>
      </w:r>
      <w:r w:rsidR="00507BA3" w:rsidRPr="00377209">
        <w:rPr>
          <w:lang w:val="en-AU"/>
        </w:rPr>
        <w:t xml:space="preserve"> </w:t>
      </w:r>
      <w:r w:rsidRPr="00377209">
        <w:rPr>
          <w:lang w:val="en-AU"/>
        </w:rPr>
        <w:t>are outlined below with some guiding questions.</w:t>
      </w:r>
    </w:p>
    <w:p w14:paraId="575E444B" w14:textId="77777777" w:rsidR="00926BC3" w:rsidRPr="00377209" w:rsidRDefault="00926BC3" w:rsidP="00181805">
      <w:pPr>
        <w:pStyle w:val="VCAAboxbodytext"/>
        <w:rPr>
          <w:b/>
          <w:lang w:val="en-AU"/>
        </w:rPr>
      </w:pPr>
      <w:r w:rsidRPr="00377209">
        <w:rPr>
          <w:b/>
          <w:lang w:val="en-AU"/>
        </w:rPr>
        <w:t>Note:</w:t>
      </w:r>
    </w:p>
    <w:p w14:paraId="566ED4E6" w14:textId="240F34AC" w:rsidR="000262FC" w:rsidRPr="00377209" w:rsidRDefault="00926BC3" w:rsidP="00181805">
      <w:pPr>
        <w:pStyle w:val="VCAAboxbodytext"/>
        <w:rPr>
          <w:lang w:val="en-AU"/>
        </w:rPr>
      </w:pPr>
      <w:r w:rsidRPr="00377209">
        <w:rPr>
          <w:lang w:val="en-AU"/>
        </w:rPr>
        <w:t xml:space="preserve">See the following short videos for </w:t>
      </w:r>
      <w:r w:rsidR="007A013A" w:rsidRPr="00377209">
        <w:rPr>
          <w:lang w:val="en-AU"/>
        </w:rPr>
        <w:t xml:space="preserve">further </w:t>
      </w:r>
      <w:r w:rsidRPr="00377209">
        <w:rPr>
          <w:lang w:val="en-AU"/>
        </w:rPr>
        <w:t>explanations of these e</w:t>
      </w:r>
      <w:r w:rsidR="000262FC" w:rsidRPr="00377209">
        <w:rPr>
          <w:lang w:val="en-AU"/>
        </w:rPr>
        <w:t xml:space="preserve">thical </w:t>
      </w:r>
      <w:r w:rsidR="00271CF7">
        <w:rPr>
          <w:lang w:val="en-AU"/>
        </w:rPr>
        <w:t>approache</w:t>
      </w:r>
      <w:r w:rsidR="00271CF7" w:rsidRPr="00377209">
        <w:rPr>
          <w:lang w:val="en-AU"/>
        </w:rPr>
        <w:t>s</w:t>
      </w:r>
      <w:r w:rsidRPr="00377209">
        <w:rPr>
          <w:lang w:val="en-AU"/>
        </w:rPr>
        <w:t>:</w:t>
      </w:r>
    </w:p>
    <w:p w14:paraId="74EA6BB8" w14:textId="77777777" w:rsidR="000262FC" w:rsidRPr="00C04E96" w:rsidRDefault="00F2324C" w:rsidP="00181805">
      <w:pPr>
        <w:pStyle w:val="VCAAboxbullets"/>
        <w:rPr>
          <w:rFonts w:ascii="Arial" w:hAnsi="Arial"/>
          <w:color w:val="000000"/>
          <w:szCs w:val="20"/>
          <w:lang w:val="en-AU"/>
        </w:rPr>
      </w:pPr>
      <w:hyperlink r:id="rId41" w:history="1">
        <w:r w:rsidR="007A013A" w:rsidRPr="00460360">
          <w:rPr>
            <w:rFonts w:ascii="Arial" w:hAnsi="Arial"/>
            <w:color w:val="0000FF"/>
            <w:szCs w:val="20"/>
            <w:u w:val="single"/>
            <w:lang w:val="en-AU"/>
          </w:rPr>
          <w:t>Deontology – Ethics Defined (McCombs School of Business, YouTube)</w:t>
        </w:r>
      </w:hyperlink>
      <w:r w:rsidR="007A013A" w:rsidRPr="00460360">
        <w:rPr>
          <w:rFonts w:ascii="Arial" w:hAnsi="Arial"/>
          <w:color w:val="0000FF"/>
          <w:szCs w:val="20"/>
          <w:u w:val="single"/>
          <w:lang w:val="en-AU"/>
        </w:rPr>
        <w:t xml:space="preserve"> </w:t>
      </w:r>
      <w:r w:rsidR="007A013A" w:rsidRPr="00C04E96">
        <w:rPr>
          <w:rStyle w:val="VCAAbodyChar"/>
          <w:szCs w:val="20"/>
          <w:lang w:val="en-AU"/>
        </w:rPr>
        <w:t>(duty ethics)</w:t>
      </w:r>
    </w:p>
    <w:p w14:paraId="60336ED3" w14:textId="77777777" w:rsidR="000262FC" w:rsidRPr="00C04E96" w:rsidRDefault="00F2324C" w:rsidP="00181805">
      <w:pPr>
        <w:pStyle w:val="VCAAboxbullets"/>
        <w:rPr>
          <w:rFonts w:ascii="Arial" w:hAnsi="Arial"/>
          <w:color w:val="000000"/>
          <w:szCs w:val="20"/>
          <w:lang w:val="en-AU"/>
        </w:rPr>
      </w:pPr>
      <w:hyperlink r:id="rId42" w:history="1">
        <w:r w:rsidR="00926BC3" w:rsidRPr="00460360">
          <w:rPr>
            <w:rFonts w:ascii="Arial" w:hAnsi="Arial"/>
            <w:color w:val="0000FF"/>
            <w:szCs w:val="20"/>
            <w:u w:val="single"/>
            <w:lang w:val="en-AU"/>
          </w:rPr>
          <w:t>Consequentialism – Ethics Defined (McCombs School of Business, YouTube)</w:t>
        </w:r>
      </w:hyperlink>
    </w:p>
    <w:p w14:paraId="302F6D98" w14:textId="77777777" w:rsidR="000262FC" w:rsidRPr="00C04E96" w:rsidRDefault="00F2324C" w:rsidP="00181805">
      <w:pPr>
        <w:pStyle w:val="VCAAboxbullets"/>
        <w:rPr>
          <w:rFonts w:ascii="Arial" w:hAnsi="Arial"/>
          <w:color w:val="000000"/>
          <w:szCs w:val="20"/>
          <w:lang w:val="en-AU"/>
        </w:rPr>
      </w:pPr>
      <w:hyperlink r:id="rId43" w:history="1">
        <w:r w:rsidR="00926BC3" w:rsidRPr="00460360">
          <w:rPr>
            <w:rFonts w:ascii="Arial" w:hAnsi="Arial"/>
            <w:color w:val="0000FF"/>
            <w:szCs w:val="20"/>
            <w:u w:val="single"/>
            <w:lang w:val="en-AU"/>
          </w:rPr>
          <w:t>Utilitarianism – Ethics Defined (McCombs School of Business, YouTube)</w:t>
        </w:r>
      </w:hyperlink>
      <w:r w:rsidR="00926BC3" w:rsidRPr="00C04E96">
        <w:rPr>
          <w:rStyle w:val="VCAAbodyChar"/>
          <w:szCs w:val="20"/>
          <w:lang w:val="en-AU"/>
        </w:rPr>
        <w:t xml:space="preserve"> (a form of consequentialism)</w:t>
      </w:r>
    </w:p>
    <w:p w14:paraId="268C2B00" w14:textId="77777777" w:rsidR="000262FC" w:rsidRPr="00C04E96" w:rsidRDefault="00F2324C" w:rsidP="00181805">
      <w:pPr>
        <w:pStyle w:val="VCAAboxbullets"/>
        <w:rPr>
          <w:rFonts w:ascii="Arial" w:hAnsi="Arial"/>
          <w:color w:val="000000"/>
          <w:szCs w:val="20"/>
          <w:lang w:val="en-AU"/>
        </w:rPr>
      </w:pPr>
      <w:hyperlink r:id="rId44" w:history="1">
        <w:r w:rsidR="00926BC3" w:rsidRPr="00460360">
          <w:rPr>
            <w:rFonts w:ascii="Arial" w:hAnsi="Arial"/>
            <w:color w:val="0000FF"/>
            <w:szCs w:val="20"/>
            <w:u w:val="single"/>
            <w:lang w:val="en-AU"/>
          </w:rPr>
          <w:t>Virtue Ethics – Ethics Defined (McCombs School of Business, YouTube)</w:t>
        </w:r>
      </w:hyperlink>
    </w:p>
    <w:p w14:paraId="6A5A5D1D" w14:textId="77777777" w:rsidR="000262FC" w:rsidRPr="00377209" w:rsidRDefault="000262FC" w:rsidP="0035072B">
      <w:pPr>
        <w:pStyle w:val="VCAAHeading5"/>
        <w:rPr>
          <w:lang w:val="en-AU"/>
        </w:rPr>
      </w:pPr>
      <w:r w:rsidRPr="00377209">
        <w:rPr>
          <w:lang w:val="en-AU"/>
        </w:rPr>
        <w:t>Duty ethics</w:t>
      </w:r>
    </w:p>
    <w:p w14:paraId="27B311A1" w14:textId="0741EFDE" w:rsidR="000262FC" w:rsidRPr="00377209" w:rsidRDefault="0007436F" w:rsidP="00181805">
      <w:pPr>
        <w:pStyle w:val="VCAAbody"/>
        <w:rPr>
          <w:lang w:val="en-AU"/>
        </w:rPr>
      </w:pPr>
      <w:r>
        <w:rPr>
          <w:lang w:val="en-AU"/>
        </w:rPr>
        <w:t>Duty ethics involves considering how people act and places central importance on the idea that people ha</w:t>
      </w:r>
      <w:r w:rsidR="00924704">
        <w:rPr>
          <w:lang w:val="en-AU"/>
        </w:rPr>
        <w:t>v</w:t>
      </w:r>
      <w:r>
        <w:rPr>
          <w:lang w:val="en-AU"/>
        </w:rPr>
        <w:t xml:space="preserve">e a duty to act in a particular way. </w:t>
      </w:r>
      <w:r w:rsidR="000262FC" w:rsidRPr="00377209">
        <w:rPr>
          <w:lang w:val="en-AU"/>
        </w:rPr>
        <w:t>What is right and wrong is determined by</w:t>
      </w:r>
      <w:r>
        <w:rPr>
          <w:lang w:val="en-AU"/>
        </w:rPr>
        <w:t xml:space="preserve"> ethical principles or laws given by</w:t>
      </w:r>
      <w:r w:rsidR="000262FC" w:rsidRPr="00377209">
        <w:rPr>
          <w:lang w:val="en-AU"/>
        </w:rPr>
        <w:t xml:space="preserve"> an external authority or</w:t>
      </w:r>
      <w:r>
        <w:rPr>
          <w:lang w:val="en-AU"/>
        </w:rPr>
        <w:t xml:space="preserve"> </w:t>
      </w:r>
      <w:r w:rsidR="003C4CE3">
        <w:rPr>
          <w:lang w:val="en-AU"/>
        </w:rPr>
        <w:t>chosen by the individual</w:t>
      </w:r>
      <w:r>
        <w:rPr>
          <w:lang w:val="en-AU"/>
        </w:rPr>
        <w:t>, regardless of the consequences that may be produced.</w:t>
      </w:r>
      <w:r w:rsidR="000262FC" w:rsidRPr="00377209">
        <w:rPr>
          <w:lang w:val="en-AU"/>
        </w:rPr>
        <w:t xml:space="preserve"> For example, stealing is wrong</w:t>
      </w:r>
      <w:r w:rsidR="007A013A" w:rsidRPr="00377209">
        <w:rPr>
          <w:lang w:val="en-AU"/>
        </w:rPr>
        <w:t xml:space="preserve">; </w:t>
      </w:r>
      <w:r w:rsidR="000262FC" w:rsidRPr="00377209">
        <w:rPr>
          <w:lang w:val="en-AU"/>
        </w:rPr>
        <w:t>therefore it is wrong to steal food even if</w:t>
      </w:r>
      <w:r>
        <w:rPr>
          <w:lang w:val="en-AU"/>
        </w:rPr>
        <w:t xml:space="preserve"> the harm to the victim is relatively small compared to the benefit to the recipient of the food. Guiding questions when applying or considering this approach may include:</w:t>
      </w:r>
    </w:p>
    <w:p w14:paraId="1BB81D24" w14:textId="77777777" w:rsidR="000262FC" w:rsidRPr="00377209" w:rsidRDefault="000262FC" w:rsidP="00181805">
      <w:pPr>
        <w:pStyle w:val="VCAAbullet"/>
        <w:rPr>
          <w:rFonts w:eastAsia="Arial"/>
          <w:lang w:val="en-AU"/>
        </w:rPr>
      </w:pPr>
      <w:r w:rsidRPr="00377209">
        <w:rPr>
          <w:rFonts w:eastAsia="Arial"/>
          <w:lang w:val="en-AU"/>
        </w:rPr>
        <w:t>Who is affected by this issue?</w:t>
      </w:r>
    </w:p>
    <w:p w14:paraId="0142A4C8" w14:textId="77777777" w:rsidR="000262FC" w:rsidRPr="00377209" w:rsidRDefault="000262FC" w:rsidP="00181805">
      <w:pPr>
        <w:pStyle w:val="VCAAbullet"/>
        <w:rPr>
          <w:rFonts w:eastAsia="Arial"/>
          <w:lang w:val="en-AU"/>
        </w:rPr>
      </w:pPr>
      <w:r w:rsidRPr="00377209">
        <w:rPr>
          <w:rFonts w:eastAsia="Arial"/>
          <w:lang w:val="en-AU"/>
        </w:rPr>
        <w:t>What duties (codes, laws, rules, principles or conventions) relate to this issue?</w:t>
      </w:r>
    </w:p>
    <w:p w14:paraId="74B830B2" w14:textId="77777777" w:rsidR="000262FC" w:rsidRPr="00377209" w:rsidRDefault="000262FC" w:rsidP="00181805">
      <w:pPr>
        <w:pStyle w:val="VCAAbullet"/>
        <w:rPr>
          <w:rFonts w:eastAsia="Arial"/>
          <w:lang w:val="en-AU"/>
        </w:rPr>
      </w:pPr>
      <w:r w:rsidRPr="00377209">
        <w:rPr>
          <w:rFonts w:eastAsia="Arial"/>
          <w:lang w:val="en-AU"/>
        </w:rPr>
        <w:t>What action should be taken</w:t>
      </w:r>
      <w:r w:rsidR="007A013A" w:rsidRPr="00377209">
        <w:rPr>
          <w:rFonts w:eastAsia="Arial"/>
          <w:lang w:val="en-AU"/>
        </w:rPr>
        <w:t>?</w:t>
      </w:r>
    </w:p>
    <w:p w14:paraId="593104AA" w14:textId="77777777" w:rsidR="000262FC" w:rsidRPr="00377209" w:rsidRDefault="000262FC" w:rsidP="0035072B">
      <w:pPr>
        <w:pStyle w:val="VCAAHeading5"/>
        <w:rPr>
          <w:lang w:val="en-AU"/>
        </w:rPr>
      </w:pPr>
      <w:r w:rsidRPr="00377209">
        <w:rPr>
          <w:lang w:val="en-AU"/>
        </w:rPr>
        <w:t>Consequentialism</w:t>
      </w:r>
    </w:p>
    <w:p w14:paraId="488CD7A2" w14:textId="2982C65F" w:rsidR="000262FC" w:rsidRPr="00377209" w:rsidRDefault="000262FC" w:rsidP="00181805">
      <w:pPr>
        <w:pStyle w:val="VCAAbody"/>
        <w:rPr>
          <w:lang w:val="en-AU"/>
        </w:rPr>
      </w:pPr>
      <w:r w:rsidRPr="00377209">
        <w:rPr>
          <w:lang w:val="en-AU"/>
        </w:rPr>
        <w:t xml:space="preserve">Consequentialism </w:t>
      </w:r>
      <w:r w:rsidR="0007436F">
        <w:rPr>
          <w:lang w:val="en-AU"/>
        </w:rPr>
        <w:t xml:space="preserve">involves considering </w:t>
      </w:r>
      <w:r w:rsidRPr="00377209">
        <w:rPr>
          <w:lang w:val="en-AU"/>
        </w:rPr>
        <w:t xml:space="preserve">whether or not something is right by what its </w:t>
      </w:r>
      <w:r w:rsidR="0007436F">
        <w:rPr>
          <w:lang w:val="en-AU"/>
        </w:rPr>
        <w:t xml:space="preserve">foreseeable </w:t>
      </w:r>
      <w:r w:rsidRPr="00377209">
        <w:rPr>
          <w:lang w:val="en-AU"/>
        </w:rPr>
        <w:t>consequences are. For instance, most people would agree that lying is wrong</w:t>
      </w:r>
      <w:r w:rsidR="00225730">
        <w:rPr>
          <w:lang w:val="en-AU"/>
        </w:rPr>
        <w:t>;</w:t>
      </w:r>
      <w:r w:rsidR="00C04E96">
        <w:rPr>
          <w:lang w:val="en-AU"/>
        </w:rPr>
        <w:t xml:space="preserve"> b</w:t>
      </w:r>
      <w:r w:rsidRPr="00377209">
        <w:rPr>
          <w:lang w:val="en-AU"/>
        </w:rPr>
        <w:t>ut if telling a lie would help</w:t>
      </w:r>
      <w:r w:rsidR="0007436F">
        <w:rPr>
          <w:lang w:val="en-AU"/>
        </w:rPr>
        <w:t xml:space="preserve"> protect someone from harm</w:t>
      </w:r>
      <w:r w:rsidR="00225730">
        <w:rPr>
          <w:lang w:val="en-AU"/>
        </w:rPr>
        <w:t>,</w:t>
      </w:r>
      <w:r w:rsidRPr="00377209">
        <w:rPr>
          <w:lang w:val="en-AU"/>
        </w:rPr>
        <w:t xml:space="preserve"> consequentialism </w:t>
      </w:r>
      <w:r w:rsidR="0007436F">
        <w:rPr>
          <w:lang w:val="en-AU"/>
        </w:rPr>
        <w:t xml:space="preserve">may </w:t>
      </w:r>
      <w:r w:rsidRPr="00377209">
        <w:rPr>
          <w:lang w:val="en-AU"/>
        </w:rPr>
        <w:t>say it</w:t>
      </w:r>
      <w:r w:rsidR="007A013A" w:rsidRPr="00377209">
        <w:rPr>
          <w:lang w:val="en-AU"/>
        </w:rPr>
        <w:t xml:space="preserve"> i</w:t>
      </w:r>
      <w:r w:rsidRPr="00377209">
        <w:rPr>
          <w:lang w:val="en-AU"/>
        </w:rPr>
        <w:t>s the right thing to do.</w:t>
      </w:r>
      <w:r w:rsidR="0007436F">
        <w:rPr>
          <w:lang w:val="en-AU"/>
        </w:rPr>
        <w:t xml:space="preserve"> When weighing the significance of consequences, the intensity of benefits </w:t>
      </w:r>
      <w:r w:rsidR="00FC52A2">
        <w:rPr>
          <w:lang w:val="en-AU"/>
        </w:rPr>
        <w:t xml:space="preserve">or </w:t>
      </w:r>
      <w:r w:rsidR="0007436F">
        <w:rPr>
          <w:lang w:val="en-AU"/>
        </w:rPr>
        <w:t>harms and for whom can be considered and compared. Guiding principles when applying or considering this approach may include:</w:t>
      </w:r>
    </w:p>
    <w:p w14:paraId="5E392E94" w14:textId="77777777" w:rsidR="000262FC" w:rsidRPr="00377209" w:rsidRDefault="000262FC" w:rsidP="00181805">
      <w:pPr>
        <w:pStyle w:val="VCAAbullet"/>
        <w:rPr>
          <w:rFonts w:eastAsia="Arial"/>
          <w:lang w:val="en-AU"/>
        </w:rPr>
      </w:pPr>
      <w:r w:rsidRPr="00377209">
        <w:rPr>
          <w:rFonts w:eastAsia="Arial"/>
          <w:lang w:val="en-AU"/>
        </w:rPr>
        <w:t>Who</w:t>
      </w:r>
      <w:r w:rsidR="007A013A" w:rsidRPr="00377209">
        <w:rPr>
          <w:rFonts w:eastAsia="Arial"/>
          <w:lang w:val="en-AU"/>
        </w:rPr>
        <w:t xml:space="preserve"> or </w:t>
      </w:r>
      <w:r w:rsidRPr="00377209">
        <w:rPr>
          <w:rFonts w:eastAsia="Arial"/>
          <w:lang w:val="en-AU"/>
        </w:rPr>
        <w:t>what is affected by this issue?</w:t>
      </w:r>
    </w:p>
    <w:p w14:paraId="52BCBD9B" w14:textId="77777777" w:rsidR="000262FC" w:rsidRPr="00377209" w:rsidRDefault="000262FC" w:rsidP="00181805">
      <w:pPr>
        <w:pStyle w:val="VCAAbullet"/>
        <w:rPr>
          <w:rFonts w:eastAsia="Arial"/>
          <w:lang w:val="en-AU"/>
        </w:rPr>
      </w:pPr>
      <w:r w:rsidRPr="00377209">
        <w:rPr>
          <w:rFonts w:eastAsia="Arial"/>
          <w:lang w:val="en-AU"/>
        </w:rPr>
        <w:t>What are the possible benefits for those affected?</w:t>
      </w:r>
    </w:p>
    <w:p w14:paraId="2DC2B4FB" w14:textId="77777777" w:rsidR="000262FC" w:rsidRPr="00377209" w:rsidRDefault="000262FC" w:rsidP="00181805">
      <w:pPr>
        <w:pStyle w:val="VCAAbullet"/>
        <w:rPr>
          <w:rFonts w:eastAsia="Arial"/>
          <w:lang w:val="en-AU"/>
        </w:rPr>
      </w:pPr>
      <w:r w:rsidRPr="00377209">
        <w:rPr>
          <w:rFonts w:eastAsia="Arial"/>
          <w:lang w:val="en-AU"/>
        </w:rPr>
        <w:t>What are the possible harms for those affected?</w:t>
      </w:r>
    </w:p>
    <w:p w14:paraId="21A5DA93" w14:textId="77777777" w:rsidR="000262FC" w:rsidRPr="00377209" w:rsidRDefault="000262FC" w:rsidP="00181805">
      <w:pPr>
        <w:pStyle w:val="VCAAbullet"/>
        <w:rPr>
          <w:rFonts w:eastAsia="Arial"/>
          <w:lang w:val="en-AU"/>
        </w:rPr>
      </w:pPr>
      <w:r w:rsidRPr="00377209">
        <w:rPr>
          <w:rFonts w:eastAsia="Arial"/>
          <w:lang w:val="en-AU"/>
        </w:rPr>
        <w:t>Which option(s) will produce the most good and least harm?</w:t>
      </w:r>
    </w:p>
    <w:p w14:paraId="72BF07A0" w14:textId="77777777" w:rsidR="000262FC" w:rsidRPr="00377209" w:rsidRDefault="000262FC" w:rsidP="00181805">
      <w:pPr>
        <w:pStyle w:val="VCAAbullet"/>
        <w:rPr>
          <w:rFonts w:eastAsia="Arial"/>
          <w:lang w:val="en-AU"/>
        </w:rPr>
      </w:pPr>
      <w:r w:rsidRPr="00377209">
        <w:rPr>
          <w:rFonts w:eastAsia="Arial"/>
          <w:lang w:val="en-AU"/>
        </w:rPr>
        <w:t>If one is harmed and another benefits, how do you decide who or what matters most?</w:t>
      </w:r>
    </w:p>
    <w:p w14:paraId="2594773E" w14:textId="77777777" w:rsidR="000262FC" w:rsidRPr="00377209" w:rsidRDefault="000262FC" w:rsidP="00181805">
      <w:pPr>
        <w:pStyle w:val="VCAAbullet"/>
        <w:rPr>
          <w:rFonts w:eastAsia="Arial"/>
          <w:lang w:val="en-AU"/>
        </w:rPr>
      </w:pPr>
      <w:r w:rsidRPr="00377209">
        <w:rPr>
          <w:rFonts w:eastAsia="Arial"/>
          <w:lang w:val="en-AU"/>
        </w:rPr>
        <w:t>What action should be taken</w:t>
      </w:r>
      <w:r w:rsidR="007A013A" w:rsidRPr="00377209">
        <w:rPr>
          <w:rFonts w:eastAsia="Arial"/>
          <w:lang w:val="en-AU"/>
        </w:rPr>
        <w:t>?</w:t>
      </w:r>
    </w:p>
    <w:p w14:paraId="4BAF5193" w14:textId="77777777" w:rsidR="00DA31E5" w:rsidRPr="00377209" w:rsidRDefault="000262FC" w:rsidP="0035072B">
      <w:pPr>
        <w:pStyle w:val="VCAAHeading5"/>
        <w:rPr>
          <w:lang w:val="en-AU"/>
        </w:rPr>
      </w:pPr>
      <w:r w:rsidRPr="00377209">
        <w:rPr>
          <w:bCs/>
          <w:lang w:val="en-AU"/>
        </w:rPr>
        <w:t>Virtue ethics</w:t>
      </w:r>
    </w:p>
    <w:p w14:paraId="4C8BD6B9" w14:textId="7C6071D4" w:rsidR="0007543A" w:rsidRPr="00B84E92" w:rsidRDefault="000262FC" w:rsidP="002535E4">
      <w:pPr>
        <w:pStyle w:val="VCAAbody"/>
        <w:rPr>
          <w:lang w:val="en-AU"/>
        </w:rPr>
      </w:pPr>
      <w:r w:rsidRPr="00377209">
        <w:rPr>
          <w:lang w:val="en-AU"/>
        </w:rPr>
        <w:t xml:space="preserve">A virtue is </w:t>
      </w:r>
      <w:r w:rsidR="00B87A38">
        <w:rPr>
          <w:lang w:val="en-AU"/>
        </w:rPr>
        <w:t xml:space="preserve">a </w:t>
      </w:r>
      <w:r w:rsidRPr="00377209">
        <w:rPr>
          <w:lang w:val="en-AU"/>
        </w:rPr>
        <w:t xml:space="preserve">disposition that the community accepts as being </w:t>
      </w:r>
      <w:r w:rsidR="00FC1D9E" w:rsidRPr="00377209">
        <w:rPr>
          <w:lang w:val="en-AU"/>
        </w:rPr>
        <w:t>‘</w:t>
      </w:r>
      <w:r w:rsidRPr="00377209">
        <w:rPr>
          <w:lang w:val="en-AU"/>
        </w:rPr>
        <w:t>good</w:t>
      </w:r>
      <w:r w:rsidR="00FC1D9E" w:rsidRPr="00377209">
        <w:rPr>
          <w:lang w:val="en-AU"/>
        </w:rPr>
        <w:t>’</w:t>
      </w:r>
      <w:r w:rsidRPr="00377209">
        <w:rPr>
          <w:lang w:val="en-AU"/>
        </w:rPr>
        <w:t xml:space="preserve">, such as honesty, kindness and patience. </w:t>
      </w:r>
      <w:r w:rsidR="007C7690">
        <w:rPr>
          <w:lang w:val="en-AU"/>
        </w:rPr>
        <w:t>For example, a disposition such as kindness is though</w:t>
      </w:r>
      <w:r w:rsidR="006255DD">
        <w:rPr>
          <w:lang w:val="en-AU"/>
        </w:rPr>
        <w:t>t</w:t>
      </w:r>
      <w:r w:rsidR="007C7690">
        <w:rPr>
          <w:lang w:val="en-AU"/>
        </w:rPr>
        <w:t xml:space="preserve"> to be significant in helping make the right decisions</w:t>
      </w:r>
      <w:r w:rsidR="006255DD">
        <w:rPr>
          <w:lang w:val="en-AU"/>
        </w:rPr>
        <w:t xml:space="preserve"> in many instances</w:t>
      </w:r>
      <w:r w:rsidR="007C7690">
        <w:rPr>
          <w:lang w:val="en-AU"/>
        </w:rPr>
        <w:t xml:space="preserve">. </w:t>
      </w:r>
      <w:r w:rsidRPr="00377209">
        <w:rPr>
          <w:lang w:val="en-AU"/>
        </w:rPr>
        <w:t>V</w:t>
      </w:r>
      <w:r w:rsidRPr="00DB0A80">
        <w:rPr>
          <w:lang w:val="en-AU"/>
        </w:rPr>
        <w:t>irtue ethics emphasi</w:t>
      </w:r>
      <w:r w:rsidR="00BB6B40" w:rsidRPr="00DB0A80">
        <w:rPr>
          <w:lang w:val="en-AU"/>
        </w:rPr>
        <w:t>ses</w:t>
      </w:r>
      <w:r w:rsidRPr="00DB0A80">
        <w:rPr>
          <w:lang w:val="en-AU"/>
        </w:rPr>
        <w:t xml:space="preserve"> that character is an important aspect of knowing what the right thing to do is and being able to do it</w:t>
      </w:r>
      <w:r w:rsidR="0008696E">
        <w:rPr>
          <w:lang w:val="en-AU"/>
        </w:rPr>
        <w:t>,</w:t>
      </w:r>
      <w:r w:rsidR="004646B7" w:rsidRPr="006F5B8F">
        <w:rPr>
          <w:lang w:val="en-AU"/>
        </w:rPr>
        <w:t xml:space="preserve"> </w:t>
      </w:r>
      <w:r w:rsidR="004646B7" w:rsidRPr="00B84E92">
        <w:rPr>
          <w:lang w:val="en-AU"/>
        </w:rPr>
        <w:t>f</w:t>
      </w:r>
      <w:r w:rsidR="002A7C7B" w:rsidRPr="00B84E92">
        <w:rPr>
          <w:lang w:val="en-AU"/>
        </w:rPr>
        <w:t xml:space="preserve">or example, </w:t>
      </w:r>
      <w:r w:rsidR="005D74BF">
        <w:rPr>
          <w:lang w:val="en-AU"/>
        </w:rPr>
        <w:t>from a virtue ethics perspective</w:t>
      </w:r>
      <w:r w:rsidR="0008696E">
        <w:rPr>
          <w:lang w:val="en-AU"/>
        </w:rPr>
        <w:t>,</w:t>
      </w:r>
      <w:r w:rsidR="005D74BF">
        <w:rPr>
          <w:lang w:val="en-AU"/>
        </w:rPr>
        <w:t xml:space="preserve"> </w:t>
      </w:r>
      <w:r w:rsidR="002A7C7B" w:rsidRPr="00B84E92">
        <w:rPr>
          <w:lang w:val="en-AU"/>
        </w:rPr>
        <w:t>helping a kitten stuck in a tree or picking up rubbish and putting it in the bin</w:t>
      </w:r>
      <w:r w:rsidR="0007436F" w:rsidRPr="00B84E92">
        <w:rPr>
          <w:lang w:val="en-AU"/>
        </w:rPr>
        <w:t xml:space="preserve"> is a good thing to do, and</w:t>
      </w:r>
      <w:r w:rsidR="00DD1A7B">
        <w:rPr>
          <w:lang w:val="en-AU"/>
        </w:rPr>
        <w:t xml:space="preserve"> </w:t>
      </w:r>
      <w:r w:rsidR="0007436F" w:rsidRPr="00B84E92">
        <w:rPr>
          <w:lang w:val="en-AU"/>
        </w:rPr>
        <w:t>being motivated to</w:t>
      </w:r>
      <w:r w:rsidR="005D74BF">
        <w:rPr>
          <w:lang w:val="en-AU"/>
        </w:rPr>
        <w:t xml:space="preserve"> do good actions</w:t>
      </w:r>
      <w:r w:rsidR="0007436F" w:rsidRPr="00B84E92">
        <w:rPr>
          <w:lang w:val="en-AU"/>
        </w:rPr>
        <w:t xml:space="preserve"> involves particular dispositions</w:t>
      </w:r>
      <w:r w:rsidR="004646B7" w:rsidRPr="00B84E92">
        <w:rPr>
          <w:lang w:val="en-AU"/>
        </w:rPr>
        <w:t>.</w:t>
      </w:r>
      <w:r w:rsidR="0007436F" w:rsidRPr="00B84E92">
        <w:rPr>
          <w:lang w:val="en-AU"/>
        </w:rPr>
        <w:t xml:space="preserve"> </w:t>
      </w:r>
    </w:p>
    <w:p w14:paraId="1FD95C41" w14:textId="3519C663" w:rsidR="004646B7" w:rsidRPr="002535E4" w:rsidRDefault="0007436F" w:rsidP="002535E4">
      <w:pPr>
        <w:pStyle w:val="VCAAbody"/>
        <w:rPr>
          <w:rFonts w:eastAsia="Arial"/>
          <w:lang w:val="en-AU"/>
        </w:rPr>
      </w:pPr>
      <w:r w:rsidRPr="00B84E92">
        <w:rPr>
          <w:lang w:val="en-AU"/>
        </w:rPr>
        <w:lastRenderedPageBreak/>
        <w:t>Guiding questions when applying or considering this approach include</w:t>
      </w:r>
      <w:r w:rsidR="006F5B8F" w:rsidRPr="00B84E92">
        <w:rPr>
          <w:lang w:val="en-AU"/>
        </w:rPr>
        <w:t xml:space="preserve"> the following:</w:t>
      </w:r>
      <w:r w:rsidR="004646B7" w:rsidRPr="00B84E92">
        <w:rPr>
          <w:lang w:val="en-AU"/>
        </w:rPr>
        <w:t xml:space="preserve"> </w:t>
      </w:r>
    </w:p>
    <w:p w14:paraId="70B4FA02" w14:textId="77777777" w:rsidR="000262FC" w:rsidRPr="00377209" w:rsidRDefault="000262FC" w:rsidP="00181805">
      <w:pPr>
        <w:pStyle w:val="VCAAbullet"/>
        <w:rPr>
          <w:rFonts w:eastAsia="Arial"/>
          <w:lang w:val="en-AU"/>
        </w:rPr>
      </w:pPr>
      <w:r w:rsidRPr="00377209">
        <w:rPr>
          <w:rFonts w:eastAsia="Arial"/>
          <w:lang w:val="en-AU"/>
        </w:rPr>
        <w:t>Who</w:t>
      </w:r>
      <w:r w:rsidR="007A013A" w:rsidRPr="00377209">
        <w:rPr>
          <w:rFonts w:eastAsia="Arial"/>
          <w:lang w:val="en-AU"/>
        </w:rPr>
        <w:t xml:space="preserve"> or </w:t>
      </w:r>
      <w:r w:rsidRPr="00377209">
        <w:rPr>
          <w:rFonts w:eastAsia="Arial"/>
          <w:lang w:val="en-AU"/>
        </w:rPr>
        <w:t>what is affected by this issue?</w:t>
      </w:r>
    </w:p>
    <w:p w14:paraId="69E81B1B" w14:textId="77777777" w:rsidR="000262FC" w:rsidRPr="00377209" w:rsidRDefault="000262FC" w:rsidP="00181805">
      <w:pPr>
        <w:pStyle w:val="VCAAbullet"/>
        <w:rPr>
          <w:rFonts w:eastAsia="Arial"/>
          <w:lang w:val="en-AU"/>
        </w:rPr>
      </w:pPr>
      <w:r w:rsidRPr="00377209">
        <w:rPr>
          <w:rFonts w:eastAsia="Arial"/>
          <w:lang w:val="en-AU"/>
        </w:rPr>
        <w:t xml:space="preserve">What qualities make someone a </w:t>
      </w:r>
      <w:r w:rsidR="00FC1D9E" w:rsidRPr="00377209">
        <w:rPr>
          <w:rFonts w:eastAsia="Arial"/>
          <w:lang w:val="en-AU"/>
        </w:rPr>
        <w:t>‘</w:t>
      </w:r>
      <w:r w:rsidRPr="00377209">
        <w:rPr>
          <w:rFonts w:eastAsia="Arial"/>
          <w:lang w:val="en-AU"/>
        </w:rPr>
        <w:t>good</w:t>
      </w:r>
      <w:r w:rsidR="00FC1D9E" w:rsidRPr="00377209">
        <w:rPr>
          <w:rFonts w:eastAsia="Arial"/>
          <w:lang w:val="en-AU"/>
        </w:rPr>
        <w:t>’</w:t>
      </w:r>
      <w:r w:rsidRPr="00377209">
        <w:rPr>
          <w:rFonts w:eastAsia="Arial"/>
          <w:lang w:val="en-AU"/>
        </w:rPr>
        <w:t xml:space="preserve"> or virtuous person?</w:t>
      </w:r>
    </w:p>
    <w:p w14:paraId="0864C8BB" w14:textId="77777777" w:rsidR="000262FC" w:rsidRDefault="000262FC" w:rsidP="00181805">
      <w:pPr>
        <w:pStyle w:val="VCAAbullet"/>
        <w:rPr>
          <w:rFonts w:eastAsia="Arial"/>
          <w:lang w:val="en-AU"/>
        </w:rPr>
      </w:pPr>
      <w:r w:rsidRPr="00377209">
        <w:rPr>
          <w:rFonts w:eastAsia="Arial"/>
          <w:lang w:val="en-AU"/>
        </w:rPr>
        <w:t>What decisions</w:t>
      </w:r>
      <w:r w:rsidR="007A013A" w:rsidRPr="00377209">
        <w:rPr>
          <w:rFonts w:eastAsia="Arial"/>
          <w:lang w:val="en-AU"/>
        </w:rPr>
        <w:t xml:space="preserve"> or </w:t>
      </w:r>
      <w:r w:rsidRPr="00377209">
        <w:rPr>
          <w:rFonts w:eastAsia="Arial"/>
          <w:lang w:val="en-AU"/>
        </w:rPr>
        <w:t xml:space="preserve">actions in relation to this issue would help make you a </w:t>
      </w:r>
      <w:r w:rsidR="00FC1D9E" w:rsidRPr="00377209">
        <w:rPr>
          <w:rFonts w:eastAsia="Arial"/>
          <w:lang w:val="en-AU"/>
        </w:rPr>
        <w:t>‘</w:t>
      </w:r>
      <w:r w:rsidRPr="00377209">
        <w:rPr>
          <w:rFonts w:eastAsia="Arial"/>
          <w:lang w:val="en-AU"/>
        </w:rPr>
        <w:t>good</w:t>
      </w:r>
      <w:r w:rsidR="00FC1D9E" w:rsidRPr="00377209">
        <w:rPr>
          <w:rFonts w:eastAsia="Arial"/>
          <w:lang w:val="en-AU"/>
        </w:rPr>
        <w:t>’</w:t>
      </w:r>
      <w:r w:rsidRPr="00377209">
        <w:rPr>
          <w:rFonts w:eastAsia="Arial"/>
          <w:lang w:val="en-AU"/>
        </w:rPr>
        <w:t xml:space="preserve"> person?</w:t>
      </w:r>
    </w:p>
    <w:p w14:paraId="1D757352" w14:textId="77777777" w:rsidR="0007436F" w:rsidRPr="00377209" w:rsidRDefault="0007436F" w:rsidP="00181805">
      <w:pPr>
        <w:pStyle w:val="VCAAbullet"/>
        <w:rPr>
          <w:rFonts w:eastAsia="Arial"/>
          <w:lang w:val="en-AU"/>
        </w:rPr>
      </w:pPr>
      <w:r>
        <w:rPr>
          <w:rFonts w:eastAsia="Arial"/>
          <w:lang w:val="en-AU"/>
        </w:rPr>
        <w:t>Is virtue necessary to do ‘good’? Is it alone sufficient?</w:t>
      </w:r>
    </w:p>
    <w:p w14:paraId="3DD5CBE8" w14:textId="77777777" w:rsidR="000262FC" w:rsidRPr="00377209" w:rsidRDefault="000262FC" w:rsidP="00181805">
      <w:pPr>
        <w:pStyle w:val="VCAAbullet"/>
        <w:rPr>
          <w:rFonts w:eastAsia="Arial"/>
          <w:lang w:val="en-AU"/>
        </w:rPr>
      </w:pPr>
      <w:r w:rsidRPr="00377209">
        <w:rPr>
          <w:rFonts w:eastAsia="Arial"/>
          <w:lang w:val="en-AU"/>
        </w:rPr>
        <w:t xml:space="preserve">What actions do particular </w:t>
      </w:r>
      <w:r w:rsidR="00FC1D9E" w:rsidRPr="00377209">
        <w:rPr>
          <w:rFonts w:eastAsia="Arial"/>
          <w:lang w:val="en-AU"/>
        </w:rPr>
        <w:t>‘</w:t>
      </w:r>
      <w:r w:rsidRPr="00377209">
        <w:rPr>
          <w:rFonts w:eastAsia="Arial"/>
          <w:lang w:val="en-AU"/>
        </w:rPr>
        <w:t>good</w:t>
      </w:r>
      <w:r w:rsidR="00FC1D9E" w:rsidRPr="00377209">
        <w:rPr>
          <w:rFonts w:eastAsia="Arial"/>
          <w:lang w:val="en-AU"/>
        </w:rPr>
        <w:t>’</w:t>
      </w:r>
      <w:r w:rsidRPr="00377209">
        <w:rPr>
          <w:rFonts w:eastAsia="Arial"/>
          <w:lang w:val="en-AU"/>
        </w:rPr>
        <w:t xml:space="preserve"> dispositions (</w:t>
      </w:r>
      <w:r w:rsidR="007A013A" w:rsidRPr="00377209">
        <w:rPr>
          <w:rFonts w:eastAsia="Arial"/>
          <w:lang w:val="en-AU"/>
        </w:rPr>
        <w:t>for example,</w:t>
      </w:r>
      <w:r w:rsidRPr="00377209">
        <w:rPr>
          <w:rFonts w:eastAsia="Arial"/>
          <w:lang w:val="en-AU"/>
        </w:rPr>
        <w:t xml:space="preserve"> honesty, kindness, patience) suggest?</w:t>
      </w:r>
    </w:p>
    <w:p w14:paraId="4DFC692F" w14:textId="77777777" w:rsidR="000262FC" w:rsidRPr="00377209" w:rsidRDefault="000262FC" w:rsidP="00181805">
      <w:pPr>
        <w:pStyle w:val="VCAAbullet"/>
        <w:rPr>
          <w:rFonts w:eastAsia="Arial"/>
          <w:lang w:val="en-AU"/>
        </w:rPr>
      </w:pPr>
      <w:r w:rsidRPr="00377209">
        <w:rPr>
          <w:rFonts w:eastAsia="Arial"/>
          <w:lang w:val="en-AU"/>
        </w:rPr>
        <w:t>What action should be taken?</w:t>
      </w:r>
    </w:p>
    <w:p w14:paraId="675C0B1C" w14:textId="77777777" w:rsidR="000262FC" w:rsidRPr="00377209" w:rsidRDefault="000262FC" w:rsidP="00181805">
      <w:pPr>
        <w:pStyle w:val="VCAAbullet"/>
        <w:rPr>
          <w:rFonts w:eastAsia="Arial"/>
          <w:lang w:val="en-AU"/>
        </w:rPr>
      </w:pPr>
      <w:r w:rsidRPr="00377209">
        <w:rPr>
          <w:rFonts w:eastAsia="Arial"/>
          <w:lang w:val="en-AU"/>
        </w:rPr>
        <w:t>What personal qualities might be required to undertake this action (</w:t>
      </w:r>
      <w:r w:rsidR="007A013A" w:rsidRPr="00377209">
        <w:rPr>
          <w:rFonts w:eastAsia="Arial"/>
          <w:lang w:val="en-AU"/>
        </w:rPr>
        <w:t>for example,</w:t>
      </w:r>
      <w:r w:rsidRPr="00377209">
        <w:rPr>
          <w:rFonts w:eastAsia="Arial"/>
          <w:lang w:val="en-AU"/>
        </w:rPr>
        <w:t xml:space="preserve"> courage)?</w:t>
      </w:r>
    </w:p>
    <w:p w14:paraId="5BE58863" w14:textId="4724A926" w:rsidR="00F40FFA" w:rsidRDefault="00F40FFA" w:rsidP="00951525">
      <w:pPr>
        <w:pStyle w:val="VCAAHeading4"/>
      </w:pPr>
      <w:r>
        <w:t>9. Apply ethical approaches to ethical problems</w:t>
      </w:r>
    </w:p>
    <w:p w14:paraId="5123259C" w14:textId="1FC46848" w:rsidR="000262FC" w:rsidRPr="002535E4" w:rsidRDefault="000262FC" w:rsidP="00181805">
      <w:pPr>
        <w:pStyle w:val="VCAAbody"/>
        <w:rPr>
          <w:rFonts w:ascii="Arial" w:eastAsia="Calibri" w:hAnsi="Arial"/>
          <w:color w:val="000000"/>
          <w:szCs w:val="20"/>
          <w:lang w:val="en-AU"/>
        </w:rPr>
      </w:pPr>
      <w:r w:rsidRPr="002535E4">
        <w:rPr>
          <w:lang w:val="en-AU"/>
        </w:rPr>
        <w:t xml:space="preserve">Ask students to justify </w:t>
      </w:r>
      <w:r w:rsidR="006948F5">
        <w:rPr>
          <w:lang w:val="en-AU"/>
        </w:rPr>
        <w:t xml:space="preserve">the </w:t>
      </w:r>
      <w:r w:rsidRPr="002535E4">
        <w:rPr>
          <w:lang w:val="en-AU"/>
        </w:rPr>
        <w:t xml:space="preserve">two ethical </w:t>
      </w:r>
      <w:r w:rsidR="007A013A" w:rsidRPr="002535E4">
        <w:rPr>
          <w:lang w:val="en-AU"/>
        </w:rPr>
        <w:t>problems</w:t>
      </w:r>
      <w:r w:rsidR="006948F5">
        <w:rPr>
          <w:lang w:val="en-AU"/>
        </w:rPr>
        <w:t xml:space="preserve"> below</w:t>
      </w:r>
      <w:r w:rsidR="007A013A" w:rsidRPr="002535E4">
        <w:rPr>
          <w:lang w:val="en-AU"/>
        </w:rPr>
        <w:t xml:space="preserve"> </w:t>
      </w:r>
      <w:r w:rsidR="002A7C7B" w:rsidRPr="002535E4">
        <w:rPr>
          <w:lang w:val="en-AU"/>
        </w:rPr>
        <w:t>by</w:t>
      </w:r>
      <w:r w:rsidR="00F40FFA">
        <w:rPr>
          <w:lang w:val="en-AU"/>
        </w:rPr>
        <w:t xml:space="preserve"> using one of the three ethical approaches</w:t>
      </w:r>
      <w:r w:rsidR="00951525">
        <w:rPr>
          <w:lang w:val="en-AU"/>
        </w:rPr>
        <w:t>,</w:t>
      </w:r>
      <w:r w:rsidR="002A7C7B" w:rsidRPr="002535E4">
        <w:rPr>
          <w:lang w:val="en-AU"/>
        </w:rPr>
        <w:t xml:space="preserve"> </w:t>
      </w:r>
      <w:r w:rsidR="00F40FFA">
        <w:rPr>
          <w:lang w:val="en-AU"/>
        </w:rPr>
        <w:t>through</w:t>
      </w:r>
      <w:r w:rsidR="00F40FFA" w:rsidRPr="002535E4">
        <w:rPr>
          <w:lang w:val="en-AU"/>
        </w:rPr>
        <w:t xml:space="preserve"> </w:t>
      </w:r>
      <w:r w:rsidR="002A7C7B" w:rsidRPr="002535E4">
        <w:rPr>
          <w:lang w:val="en-AU"/>
        </w:rPr>
        <w:t>an activity such as</w:t>
      </w:r>
      <w:r w:rsidRPr="002535E4">
        <w:rPr>
          <w:lang w:val="en-AU"/>
        </w:rPr>
        <w:t xml:space="preserve"> the</w:t>
      </w:r>
      <w:r w:rsidR="007A013A" w:rsidRPr="002535E4">
        <w:rPr>
          <w:lang w:val="en-AU"/>
        </w:rPr>
        <w:t xml:space="preserve"> </w:t>
      </w:r>
      <w:hyperlink r:id="rId45" w:history="1">
        <w:r w:rsidR="006948F5" w:rsidRPr="002535E4">
          <w:rPr>
            <w:rStyle w:val="Hyperlink"/>
            <w:lang w:val="en-AU"/>
          </w:rPr>
          <w:t>VAPS Ethical Decision Making Tool ‘Put yourself on the triangle’ activity (PDF download)</w:t>
        </w:r>
      </w:hyperlink>
      <w:r w:rsidR="006948F5" w:rsidRPr="002535E4">
        <w:rPr>
          <w:rStyle w:val="VCAAbodyChar"/>
          <w:lang w:val="en-AU"/>
        </w:rPr>
        <w:t xml:space="preserve">. </w:t>
      </w:r>
    </w:p>
    <w:p w14:paraId="4C66B5DA" w14:textId="34BAF9FD" w:rsidR="000262FC" w:rsidRPr="002535E4" w:rsidRDefault="006948F5" w:rsidP="00181805">
      <w:pPr>
        <w:pStyle w:val="VCAAbody"/>
        <w:rPr>
          <w:lang w:val="en-AU"/>
        </w:rPr>
      </w:pPr>
      <w:r>
        <w:rPr>
          <w:lang w:val="en-AU"/>
        </w:rPr>
        <w:t>E</w:t>
      </w:r>
      <w:r w:rsidR="007A013A" w:rsidRPr="002535E4">
        <w:rPr>
          <w:lang w:val="en-AU"/>
        </w:rPr>
        <w:t xml:space="preserve">thical </w:t>
      </w:r>
      <w:r w:rsidR="000262FC" w:rsidRPr="002535E4">
        <w:rPr>
          <w:lang w:val="en-AU"/>
        </w:rPr>
        <w:t>problems</w:t>
      </w:r>
      <w:r w:rsidR="007A013A" w:rsidRPr="002535E4">
        <w:rPr>
          <w:lang w:val="en-AU"/>
        </w:rPr>
        <w:t>:</w:t>
      </w:r>
    </w:p>
    <w:p w14:paraId="1B5B406B" w14:textId="0415245F" w:rsidR="000262FC" w:rsidRPr="002535E4" w:rsidRDefault="000262FC" w:rsidP="00181805">
      <w:pPr>
        <w:pStyle w:val="VCAAbullet"/>
        <w:rPr>
          <w:lang w:val="en-AU"/>
        </w:rPr>
      </w:pPr>
      <w:r w:rsidRPr="002535E4">
        <w:rPr>
          <w:rFonts w:eastAsia="Arial"/>
          <w:lang w:val="en-AU"/>
        </w:rPr>
        <w:t xml:space="preserve">Australia </w:t>
      </w:r>
      <w:r w:rsidRPr="002535E4">
        <w:rPr>
          <w:lang w:val="en-AU"/>
        </w:rPr>
        <w:t xml:space="preserve">should </w:t>
      </w:r>
      <w:r w:rsidRPr="002535E4">
        <w:rPr>
          <w:rFonts w:eastAsia="Arial"/>
          <w:lang w:val="en-AU"/>
        </w:rPr>
        <w:t>move to an opt</w:t>
      </w:r>
      <w:r w:rsidR="0090374F" w:rsidRPr="002535E4">
        <w:rPr>
          <w:rFonts w:eastAsia="Arial"/>
          <w:lang w:val="en-AU"/>
        </w:rPr>
        <w:t>-</w:t>
      </w:r>
      <w:r w:rsidRPr="002535E4">
        <w:rPr>
          <w:rFonts w:eastAsia="Arial"/>
          <w:lang w:val="en-AU"/>
        </w:rPr>
        <w:t>out system for organ donation</w:t>
      </w:r>
      <w:r w:rsidRPr="002535E4">
        <w:rPr>
          <w:lang w:val="en-AU"/>
        </w:rPr>
        <w:t xml:space="preserve"> because</w:t>
      </w:r>
      <w:r w:rsidR="0090374F" w:rsidRPr="002535E4">
        <w:rPr>
          <w:lang w:val="en-AU"/>
        </w:rPr>
        <w:t xml:space="preserve"> </w:t>
      </w:r>
      <w:r w:rsidR="006948F5" w:rsidRPr="002535E4">
        <w:rPr>
          <w:rStyle w:val="VCAAbodyChar"/>
          <w:lang w:val="en-AU"/>
        </w:rPr>
        <w:t>…</w:t>
      </w:r>
    </w:p>
    <w:p w14:paraId="16C302A5" w14:textId="3A211299" w:rsidR="003D5964" w:rsidRPr="006948F5" w:rsidRDefault="002A7C7B" w:rsidP="001B35BD">
      <w:pPr>
        <w:pStyle w:val="VCAAbullet"/>
      </w:pPr>
      <w:r w:rsidRPr="002535E4">
        <w:t xml:space="preserve">People </w:t>
      </w:r>
      <w:r w:rsidR="000262FC" w:rsidRPr="002535E4">
        <w:t xml:space="preserve">should </w:t>
      </w:r>
      <w:r w:rsidR="000262FC" w:rsidRPr="002535E4">
        <w:rPr>
          <w:rFonts w:eastAsia="Arial"/>
        </w:rPr>
        <w:t>be allowed to pay for an organ to get one faster</w:t>
      </w:r>
      <w:r w:rsidR="000262FC" w:rsidRPr="002535E4">
        <w:t xml:space="preserve"> because</w:t>
      </w:r>
      <w:r w:rsidR="0090374F" w:rsidRPr="002535E4">
        <w:t xml:space="preserve"> </w:t>
      </w:r>
      <w:r w:rsidR="006948F5" w:rsidRPr="002535E4">
        <w:rPr>
          <w:rStyle w:val="VCAAbodyChar"/>
          <w:lang w:val="en-AU"/>
        </w:rPr>
        <w:t>…</w:t>
      </w:r>
    </w:p>
    <w:p w14:paraId="39CEE35A" w14:textId="39BA68E1" w:rsidR="00951525" w:rsidRDefault="00951525" w:rsidP="007C0599">
      <w:pPr>
        <w:pStyle w:val="VCAAboxbodytext"/>
        <w:rPr>
          <w:rStyle w:val="VCAAbodyChar"/>
          <w:lang w:val="en-AU"/>
        </w:rPr>
      </w:pPr>
      <w:r w:rsidRPr="00B84E92">
        <w:rPr>
          <w:rStyle w:val="VCAAbodyChar"/>
          <w:b/>
          <w:lang w:val="en-AU"/>
        </w:rPr>
        <w:t>Note:</w:t>
      </w:r>
      <w:r>
        <w:rPr>
          <w:rStyle w:val="VCAAbodyChar"/>
          <w:lang w:val="en-AU"/>
        </w:rPr>
        <w:t xml:space="preserve"> I</w:t>
      </w:r>
      <w:r w:rsidRPr="002535E4">
        <w:rPr>
          <w:rStyle w:val="VCAAbodyChar"/>
          <w:lang w:val="en-AU"/>
        </w:rPr>
        <w:t xml:space="preserve">t might be appropriate to </w:t>
      </w:r>
      <w:r w:rsidR="005C72A2">
        <w:rPr>
          <w:rStyle w:val="VCAAbodyChar"/>
          <w:lang w:val="en-AU"/>
        </w:rPr>
        <w:t xml:space="preserve">work with students on the justification of </w:t>
      </w:r>
      <w:r w:rsidRPr="002535E4">
        <w:rPr>
          <w:rStyle w:val="VCAAbodyChar"/>
          <w:lang w:val="en-AU"/>
        </w:rPr>
        <w:t>some easier ethical problems first, such as ‘You should never lie because …’</w:t>
      </w:r>
    </w:p>
    <w:p w14:paraId="52492924" w14:textId="7DEAF53B" w:rsidR="000262FC" w:rsidRPr="00377209" w:rsidRDefault="00F40FFA" w:rsidP="00460360">
      <w:pPr>
        <w:pStyle w:val="VCAAHeading4"/>
      </w:pPr>
      <w:r>
        <w:t>10</w:t>
      </w:r>
      <w:r w:rsidR="0090374F" w:rsidRPr="00377209">
        <w:t xml:space="preserve">. Respond to an ethical dilemma (small </w:t>
      </w:r>
      <w:r w:rsidR="00BB6B40" w:rsidRPr="00377209">
        <w:t>g</w:t>
      </w:r>
      <w:r w:rsidR="000262FC" w:rsidRPr="00377209">
        <w:t>roup</w:t>
      </w:r>
      <w:r w:rsidR="00C04E96">
        <w:t>s</w:t>
      </w:r>
      <w:r w:rsidR="0090374F" w:rsidRPr="00377209">
        <w:t xml:space="preserve"> or individuals)</w:t>
      </w:r>
    </w:p>
    <w:p w14:paraId="5BBC2291" w14:textId="4622D8D6" w:rsidR="000262FC" w:rsidRPr="00377209" w:rsidRDefault="000262FC" w:rsidP="00181805">
      <w:pPr>
        <w:pStyle w:val="VCAAbody"/>
        <w:rPr>
          <w:lang w:val="en-AU"/>
        </w:rPr>
      </w:pPr>
      <w:r w:rsidRPr="00377209">
        <w:rPr>
          <w:lang w:val="en-AU"/>
        </w:rPr>
        <w:t xml:space="preserve">Allocate one ethical </w:t>
      </w:r>
      <w:r w:rsidR="00271CF7">
        <w:rPr>
          <w:lang w:val="en-AU"/>
        </w:rPr>
        <w:t>approach</w:t>
      </w:r>
      <w:r w:rsidR="00271CF7" w:rsidRPr="00377209">
        <w:rPr>
          <w:lang w:val="en-AU"/>
        </w:rPr>
        <w:t xml:space="preserve"> </w:t>
      </w:r>
      <w:r w:rsidR="0090374F" w:rsidRPr="00377209">
        <w:rPr>
          <w:lang w:val="en-AU"/>
        </w:rPr>
        <w:t>to each student or group</w:t>
      </w:r>
      <w:r w:rsidRPr="00377209">
        <w:rPr>
          <w:lang w:val="en-AU"/>
        </w:rPr>
        <w:t xml:space="preserve"> and ask them to use it to respond to one of the ethical dilemmas</w:t>
      </w:r>
      <w:r w:rsidR="0090374F" w:rsidRPr="00377209">
        <w:rPr>
          <w:lang w:val="en-AU"/>
        </w:rPr>
        <w:t xml:space="preserve"> below</w:t>
      </w:r>
      <w:r w:rsidRPr="00377209">
        <w:rPr>
          <w:lang w:val="en-AU"/>
        </w:rPr>
        <w:t xml:space="preserve">. </w:t>
      </w:r>
      <w:r w:rsidR="0090374F" w:rsidRPr="00377209">
        <w:rPr>
          <w:lang w:val="en-AU"/>
        </w:rPr>
        <w:t>Address</w:t>
      </w:r>
      <w:r w:rsidRPr="00377209">
        <w:rPr>
          <w:lang w:val="en-AU"/>
        </w:rPr>
        <w:t xml:space="preserve"> one or both of these ethical dilemmas</w:t>
      </w:r>
      <w:r w:rsidR="0090374F" w:rsidRPr="00377209">
        <w:rPr>
          <w:lang w:val="en-AU"/>
        </w:rPr>
        <w:t>, depending on your circumstances.</w:t>
      </w:r>
    </w:p>
    <w:p w14:paraId="5B87025F" w14:textId="77777777" w:rsidR="000262FC" w:rsidRPr="00377209" w:rsidRDefault="000262FC" w:rsidP="00181805">
      <w:pPr>
        <w:pStyle w:val="VCAAbody"/>
        <w:rPr>
          <w:b/>
          <w:lang w:val="en-AU"/>
        </w:rPr>
      </w:pPr>
      <w:r w:rsidRPr="00377209">
        <w:rPr>
          <w:b/>
          <w:lang w:val="en-AU"/>
        </w:rPr>
        <w:t>Ethical dilemma 1</w:t>
      </w:r>
    </w:p>
    <w:p w14:paraId="6572CD5A" w14:textId="15B778FF" w:rsidR="000262FC" w:rsidRPr="00377209" w:rsidRDefault="000262FC" w:rsidP="00181805">
      <w:pPr>
        <w:pStyle w:val="VCAAbody"/>
        <w:rPr>
          <w:lang w:val="en-AU"/>
        </w:rPr>
      </w:pPr>
      <w:r w:rsidRPr="00377209">
        <w:rPr>
          <w:lang w:val="en-AU"/>
        </w:rPr>
        <w:t>Two individuals</w:t>
      </w:r>
      <w:r w:rsidR="0090374F" w:rsidRPr="00377209">
        <w:rPr>
          <w:lang w:val="en-AU"/>
        </w:rPr>
        <w:t xml:space="preserve"> waiting on a lung transplant</w:t>
      </w:r>
      <w:r w:rsidRPr="00377209">
        <w:rPr>
          <w:lang w:val="en-AU"/>
        </w:rPr>
        <w:t xml:space="preserve"> are a match for a single lung that has become available</w:t>
      </w:r>
      <w:r w:rsidR="0090374F" w:rsidRPr="00377209">
        <w:rPr>
          <w:lang w:val="en-AU"/>
        </w:rPr>
        <w:t>.</w:t>
      </w:r>
      <w:r w:rsidRPr="00377209">
        <w:rPr>
          <w:lang w:val="en-AU"/>
        </w:rPr>
        <w:t xml:space="preserve"> Amy is 45 years </w:t>
      </w:r>
      <w:r w:rsidR="0090374F" w:rsidRPr="00377209">
        <w:rPr>
          <w:lang w:val="en-AU"/>
        </w:rPr>
        <w:t>old,</w:t>
      </w:r>
      <w:r w:rsidRPr="00377209">
        <w:rPr>
          <w:lang w:val="en-AU"/>
        </w:rPr>
        <w:t xml:space="preserve"> with young children, and needs a new lung because of damage directly resulting from many years of smoking</w:t>
      </w:r>
      <w:r w:rsidR="00B90351" w:rsidRPr="00377209">
        <w:rPr>
          <w:lang w:val="en-AU"/>
        </w:rPr>
        <w:t>;</w:t>
      </w:r>
      <w:r w:rsidRPr="00377209">
        <w:rPr>
          <w:lang w:val="en-AU"/>
        </w:rPr>
        <w:t xml:space="preserve"> she quit smoking 12 months</w:t>
      </w:r>
      <w:r w:rsidR="006948F5">
        <w:rPr>
          <w:lang w:val="en-AU"/>
        </w:rPr>
        <w:t xml:space="preserve"> ago</w:t>
      </w:r>
      <w:r w:rsidRPr="00377209">
        <w:rPr>
          <w:lang w:val="en-AU"/>
        </w:rPr>
        <w:t xml:space="preserve"> and believes she will not start again. James is 25</w:t>
      </w:r>
      <w:r w:rsidR="00B90351" w:rsidRPr="00377209">
        <w:rPr>
          <w:lang w:val="en-AU"/>
        </w:rPr>
        <w:t xml:space="preserve"> years old,</w:t>
      </w:r>
      <w:r w:rsidRPr="00377209">
        <w:rPr>
          <w:lang w:val="en-AU"/>
        </w:rPr>
        <w:t xml:space="preserve"> single with no children</w:t>
      </w:r>
      <w:r w:rsidR="00B90351" w:rsidRPr="00377209">
        <w:rPr>
          <w:lang w:val="en-AU"/>
        </w:rPr>
        <w:t>,</w:t>
      </w:r>
      <w:r w:rsidRPr="00377209">
        <w:rPr>
          <w:lang w:val="en-AU"/>
        </w:rPr>
        <w:t xml:space="preserve"> and suffers from cystic fibrosis, a congenital disease (</w:t>
      </w:r>
      <w:r w:rsidR="006948F5">
        <w:rPr>
          <w:lang w:val="en-AU"/>
        </w:rPr>
        <w:t xml:space="preserve">that is, </w:t>
      </w:r>
      <w:r w:rsidR="00B90351" w:rsidRPr="00377209">
        <w:rPr>
          <w:lang w:val="en-AU"/>
        </w:rPr>
        <w:t xml:space="preserve">he was </w:t>
      </w:r>
      <w:r w:rsidRPr="00377209">
        <w:rPr>
          <w:lang w:val="en-AU"/>
        </w:rPr>
        <w:t>born with the condition). Which individual should receive the new lung</w:t>
      </w:r>
      <w:r w:rsidR="00B90351" w:rsidRPr="00377209">
        <w:rPr>
          <w:lang w:val="en-AU"/>
        </w:rPr>
        <w:t>?</w:t>
      </w:r>
    </w:p>
    <w:p w14:paraId="003CE38B" w14:textId="77777777" w:rsidR="000262FC" w:rsidRPr="00377209" w:rsidRDefault="000262FC" w:rsidP="00460360">
      <w:pPr>
        <w:pStyle w:val="VCAAbody"/>
        <w:spacing w:before="240"/>
        <w:rPr>
          <w:b/>
          <w:lang w:val="en-AU"/>
        </w:rPr>
      </w:pPr>
      <w:r w:rsidRPr="00377209">
        <w:rPr>
          <w:b/>
          <w:lang w:val="en-AU"/>
        </w:rPr>
        <w:t>Ethical dilemma 2</w:t>
      </w:r>
    </w:p>
    <w:p w14:paraId="3AF209E9" w14:textId="77777777" w:rsidR="000262FC" w:rsidRPr="00377209" w:rsidRDefault="000262FC" w:rsidP="00181805">
      <w:pPr>
        <w:pStyle w:val="VCAAbody"/>
        <w:rPr>
          <w:lang w:val="en-AU"/>
        </w:rPr>
      </w:pPr>
      <w:r w:rsidRPr="00377209">
        <w:rPr>
          <w:lang w:val="en-AU"/>
        </w:rPr>
        <w:t xml:space="preserve">Sam desperately needs a new lung and will die within a year if a donor lung is not received. Experimental artificial lungs are available but they have not yet been properly tested and it is possible that </w:t>
      </w:r>
      <w:r w:rsidR="00186B91" w:rsidRPr="00377209">
        <w:rPr>
          <w:lang w:val="en-AU"/>
        </w:rPr>
        <w:t>they</w:t>
      </w:r>
      <w:r w:rsidRPr="00377209">
        <w:rPr>
          <w:lang w:val="en-AU"/>
        </w:rPr>
        <w:t xml:space="preserve"> may not work. Should doctors recommend surgery to implant an artificial lung</w:t>
      </w:r>
      <w:r w:rsidR="00186B91" w:rsidRPr="00377209">
        <w:rPr>
          <w:lang w:val="en-AU"/>
        </w:rPr>
        <w:t>,</w:t>
      </w:r>
      <w:r w:rsidRPr="00377209">
        <w:rPr>
          <w:lang w:val="en-AU"/>
        </w:rPr>
        <w:t xml:space="preserve"> knowing that if it does not work then there is no real lung available to transplant and </w:t>
      </w:r>
      <w:r w:rsidR="00186B91" w:rsidRPr="00377209">
        <w:rPr>
          <w:lang w:val="en-AU"/>
        </w:rPr>
        <w:t xml:space="preserve">Sam </w:t>
      </w:r>
      <w:r w:rsidRPr="00377209">
        <w:rPr>
          <w:lang w:val="en-AU"/>
        </w:rPr>
        <w:t>will die</w:t>
      </w:r>
      <w:r w:rsidR="00186B91" w:rsidRPr="00377209">
        <w:rPr>
          <w:lang w:val="en-AU"/>
        </w:rPr>
        <w:t>?</w:t>
      </w:r>
    </w:p>
    <w:p w14:paraId="7273153F" w14:textId="33140A17" w:rsidR="000262FC" w:rsidRPr="00377209" w:rsidRDefault="00F40FFA" w:rsidP="00460360">
      <w:pPr>
        <w:pStyle w:val="VCAAHeading4"/>
      </w:pPr>
      <w:r>
        <w:t>11</w:t>
      </w:r>
      <w:r w:rsidR="00702322" w:rsidRPr="00377209">
        <w:t xml:space="preserve">. Discuss the responses (whole </w:t>
      </w:r>
      <w:r w:rsidR="000262FC" w:rsidRPr="00377209">
        <w:t xml:space="preserve">class and/or </w:t>
      </w:r>
      <w:r w:rsidR="00702322" w:rsidRPr="00377209">
        <w:t>group</w:t>
      </w:r>
      <w:r w:rsidR="00C04E96">
        <w:t>s</w:t>
      </w:r>
      <w:r w:rsidR="00702322" w:rsidRPr="00377209">
        <w:t>)</w:t>
      </w:r>
    </w:p>
    <w:p w14:paraId="440305CD" w14:textId="12EC5E62" w:rsidR="000262FC" w:rsidRPr="00377209" w:rsidRDefault="000262FC" w:rsidP="00181805">
      <w:pPr>
        <w:pStyle w:val="VCAAbullet"/>
        <w:rPr>
          <w:lang w:val="en-AU"/>
        </w:rPr>
      </w:pPr>
      <w:r w:rsidRPr="00377209">
        <w:rPr>
          <w:lang w:val="en-AU"/>
        </w:rPr>
        <w:t xml:space="preserve">Did students using the same ethical </w:t>
      </w:r>
      <w:r w:rsidR="0007436F">
        <w:rPr>
          <w:lang w:val="en-AU"/>
        </w:rPr>
        <w:t>approach</w:t>
      </w:r>
      <w:r w:rsidR="0007436F" w:rsidRPr="00377209">
        <w:rPr>
          <w:lang w:val="en-AU"/>
        </w:rPr>
        <w:t xml:space="preserve"> </w:t>
      </w:r>
      <w:r w:rsidRPr="00377209">
        <w:rPr>
          <w:lang w:val="en-AU"/>
        </w:rPr>
        <w:t>come to the same conclusion? Discuss the reasons why they might not</w:t>
      </w:r>
      <w:r w:rsidR="00702322" w:rsidRPr="00377209">
        <w:rPr>
          <w:lang w:val="en-AU"/>
        </w:rPr>
        <w:t xml:space="preserve"> have</w:t>
      </w:r>
      <w:r w:rsidRPr="00377209">
        <w:rPr>
          <w:lang w:val="en-AU"/>
        </w:rPr>
        <w:t>.</w:t>
      </w:r>
    </w:p>
    <w:p w14:paraId="43026350" w14:textId="6B4F47AC" w:rsidR="000262FC" w:rsidRPr="00377209" w:rsidRDefault="000262FC" w:rsidP="00181805">
      <w:pPr>
        <w:pStyle w:val="VCAAbullet"/>
        <w:rPr>
          <w:lang w:val="en-AU"/>
        </w:rPr>
      </w:pPr>
      <w:r w:rsidRPr="00377209">
        <w:rPr>
          <w:lang w:val="en-AU"/>
        </w:rPr>
        <w:t xml:space="preserve">Did students using different ethical </w:t>
      </w:r>
      <w:r w:rsidR="0007436F">
        <w:rPr>
          <w:lang w:val="en-AU"/>
        </w:rPr>
        <w:t>approaches</w:t>
      </w:r>
      <w:r w:rsidR="0007436F" w:rsidRPr="00377209">
        <w:rPr>
          <w:lang w:val="en-AU"/>
        </w:rPr>
        <w:t xml:space="preserve"> </w:t>
      </w:r>
      <w:r w:rsidRPr="00377209">
        <w:rPr>
          <w:lang w:val="en-AU"/>
        </w:rPr>
        <w:t>come to the same conclusion? Discuss the reasons why they might not</w:t>
      </w:r>
      <w:r w:rsidR="00702322" w:rsidRPr="00377209">
        <w:rPr>
          <w:lang w:val="en-AU"/>
        </w:rPr>
        <w:t xml:space="preserve"> have</w:t>
      </w:r>
      <w:r w:rsidRPr="00377209">
        <w:rPr>
          <w:lang w:val="en-AU"/>
        </w:rPr>
        <w:t>.</w:t>
      </w:r>
    </w:p>
    <w:p w14:paraId="4DA8C5BC" w14:textId="77777777" w:rsidR="000262FC" w:rsidRDefault="000262FC" w:rsidP="00181805">
      <w:pPr>
        <w:pStyle w:val="VCAAbullet"/>
        <w:rPr>
          <w:lang w:val="en-AU"/>
        </w:rPr>
      </w:pPr>
      <w:r w:rsidRPr="00377209">
        <w:rPr>
          <w:lang w:val="en-AU"/>
        </w:rPr>
        <w:t xml:space="preserve">What beliefs, experiences and understanding do you think influenced your thinking about the issue? Consider Susannah and </w:t>
      </w:r>
      <w:proofErr w:type="spellStart"/>
      <w:r w:rsidRPr="00377209">
        <w:rPr>
          <w:lang w:val="en-AU"/>
        </w:rPr>
        <w:t>Ron</w:t>
      </w:r>
      <w:r w:rsidR="00DB351E" w:rsidRPr="00377209">
        <w:rPr>
          <w:lang w:val="en-AU"/>
        </w:rPr>
        <w:t>n</w:t>
      </w:r>
      <w:r w:rsidRPr="00377209">
        <w:rPr>
          <w:lang w:val="en-AU"/>
        </w:rPr>
        <w:t>o</w:t>
      </w:r>
      <w:proofErr w:type="spellEnd"/>
      <w:r w:rsidR="00702322" w:rsidRPr="00377209">
        <w:rPr>
          <w:lang w:val="en-AU"/>
        </w:rPr>
        <w:t>, who</w:t>
      </w:r>
      <w:r w:rsidRPr="00377209">
        <w:rPr>
          <w:lang w:val="en-AU"/>
        </w:rPr>
        <w:t xml:space="preserve"> we learnt about earlier, as well the individuals in the ethical </w:t>
      </w:r>
      <w:r w:rsidRPr="00377209">
        <w:rPr>
          <w:lang w:val="en-AU"/>
        </w:rPr>
        <w:lastRenderedPageBreak/>
        <w:t>dilemmas described above. How would your thinking change if all you knew was the age of these people? What information in their story most impacted your thinking about this issue?</w:t>
      </w:r>
    </w:p>
    <w:p w14:paraId="5EB696AF" w14:textId="1901052D" w:rsidR="00B25368" w:rsidRDefault="00B25368" w:rsidP="00181805">
      <w:pPr>
        <w:pStyle w:val="VCAAbullet"/>
        <w:rPr>
          <w:lang w:val="en-AU"/>
        </w:rPr>
      </w:pPr>
      <w:r>
        <w:rPr>
          <w:lang w:val="en-AU"/>
        </w:rPr>
        <w:t xml:space="preserve">Who holds a different perspective </w:t>
      </w:r>
      <w:r w:rsidR="00D31588">
        <w:rPr>
          <w:lang w:val="en-AU"/>
        </w:rPr>
        <w:t xml:space="preserve">than </w:t>
      </w:r>
      <w:r>
        <w:rPr>
          <w:lang w:val="en-AU"/>
        </w:rPr>
        <w:t>you? What ethical concepts and approaches can you identify to help understand the position that they have taken?</w:t>
      </w:r>
    </w:p>
    <w:p w14:paraId="00F2B11B" w14:textId="77777777" w:rsidR="00D31588" w:rsidRDefault="00702322" w:rsidP="0035072B">
      <w:pPr>
        <w:pStyle w:val="VCAAboxbodytext"/>
        <w:rPr>
          <w:lang w:val="en-AU"/>
        </w:rPr>
      </w:pPr>
      <w:r w:rsidRPr="00377209">
        <w:rPr>
          <w:b/>
          <w:bCs/>
          <w:lang w:val="en-AU"/>
        </w:rPr>
        <w:t>N</w:t>
      </w:r>
      <w:r w:rsidR="000262FC" w:rsidRPr="00377209">
        <w:rPr>
          <w:b/>
          <w:bCs/>
          <w:lang w:val="en-AU"/>
        </w:rPr>
        <w:t>ote</w:t>
      </w:r>
      <w:r w:rsidRPr="007F1731">
        <w:rPr>
          <w:b/>
          <w:lang w:val="en-AU"/>
        </w:rPr>
        <w:t>:</w:t>
      </w:r>
      <w:r w:rsidRPr="00377209">
        <w:rPr>
          <w:lang w:val="en-AU"/>
        </w:rPr>
        <w:t xml:space="preserve"> </w:t>
      </w:r>
    </w:p>
    <w:p w14:paraId="5D3C9302" w14:textId="315FF91E" w:rsidR="000262FC" w:rsidRDefault="000262FC" w:rsidP="0035072B">
      <w:pPr>
        <w:pStyle w:val="VCAAboxbodytext"/>
        <w:rPr>
          <w:lang w:val="en-AU"/>
        </w:rPr>
      </w:pPr>
      <w:r w:rsidRPr="00377209">
        <w:rPr>
          <w:lang w:val="en-AU"/>
        </w:rPr>
        <w:t xml:space="preserve">This is an </w:t>
      </w:r>
      <w:r w:rsidRPr="00F718F3">
        <w:rPr>
          <w:lang w:val="en-AU"/>
        </w:rPr>
        <w:t>opportunity to discuss the role</w:t>
      </w:r>
      <w:r w:rsidR="00702322" w:rsidRPr="00F718F3">
        <w:rPr>
          <w:lang w:val="en-AU"/>
        </w:rPr>
        <w:t>s</w:t>
      </w:r>
      <w:r w:rsidRPr="00F718F3">
        <w:rPr>
          <w:lang w:val="en-AU"/>
        </w:rPr>
        <w:t xml:space="preserve"> of cultural norms, religion, world views and philosophical thought </w:t>
      </w:r>
      <w:r w:rsidR="002A7C7B" w:rsidRPr="00F718F3">
        <w:rPr>
          <w:lang w:val="en-AU"/>
        </w:rPr>
        <w:t xml:space="preserve">and their influence on </w:t>
      </w:r>
      <w:r w:rsidRPr="00F718F3">
        <w:rPr>
          <w:lang w:val="en-AU"/>
        </w:rPr>
        <w:t>ethical decision making.</w:t>
      </w:r>
      <w:r w:rsidR="00217B07" w:rsidRPr="00F718F3">
        <w:rPr>
          <w:lang w:val="en-AU"/>
        </w:rPr>
        <w:t xml:space="preserve"> </w:t>
      </w:r>
      <w:r w:rsidR="0007436F" w:rsidRPr="00F718F3">
        <w:rPr>
          <w:lang w:val="en-AU"/>
        </w:rPr>
        <w:t xml:space="preserve">This can also be used to continue to develop discussion about ethical obligation and the role of choice, for </w:t>
      </w:r>
      <w:proofErr w:type="spellStart"/>
      <w:r w:rsidR="0007436F" w:rsidRPr="00F718F3">
        <w:rPr>
          <w:lang w:val="en-AU"/>
        </w:rPr>
        <w:t>exa</w:t>
      </w:r>
      <w:r w:rsidR="0007436F" w:rsidRPr="00F718F3">
        <w:t>mple</w:t>
      </w:r>
      <w:proofErr w:type="spellEnd"/>
      <w:r w:rsidR="0007436F" w:rsidRPr="00F718F3">
        <w:t xml:space="preserve">, </w:t>
      </w:r>
      <w:r w:rsidR="00F718F3" w:rsidRPr="00F718F3">
        <w:t>should a person who chooses to smoke have to pay more to cover the cost of their healthcare compared to a person with lung disease as a result of passive smoking? Does a person’s choice or lack of choice affect how we view the strength of particular obligations to help?</w:t>
      </w:r>
    </w:p>
    <w:p w14:paraId="77E0A610" w14:textId="7531181B" w:rsidR="00DE6725" w:rsidRPr="00377209" w:rsidRDefault="00DE6725" w:rsidP="0035072B">
      <w:pPr>
        <w:pStyle w:val="VCAAboxbodytext"/>
        <w:rPr>
          <w:lang w:val="en-AU"/>
        </w:rPr>
      </w:pPr>
      <w:r>
        <w:rPr>
          <w:lang w:val="en-AU"/>
        </w:rPr>
        <w:t>It should also be noted that ethical concepts and approaches are interrelated. For example, consequentialism</w:t>
      </w:r>
      <w:r w:rsidR="006F5B8F">
        <w:rPr>
          <w:lang w:val="en-AU"/>
        </w:rPr>
        <w:t>, which</w:t>
      </w:r>
      <w:r w:rsidR="00F42A03">
        <w:rPr>
          <w:lang w:val="en-AU"/>
        </w:rPr>
        <w:t xml:space="preserve"> </w:t>
      </w:r>
      <w:r>
        <w:rPr>
          <w:lang w:val="en-AU"/>
        </w:rPr>
        <w:t>involves consideration of the most benefit and least harm</w:t>
      </w:r>
      <w:r w:rsidR="006F5B8F">
        <w:rPr>
          <w:lang w:val="en-AU"/>
        </w:rPr>
        <w:t>,</w:t>
      </w:r>
      <w:r>
        <w:rPr>
          <w:lang w:val="en-AU"/>
        </w:rPr>
        <w:t xml:space="preserve"> involves the concept of beneficence, while beneficence can also be thought of as the virtue of benevolence. This interrelatedness can be explored by students and can mean that students produce insightful and thoughtful responses to bioethical issues through ethical concepts alone or by using them in conjunction with one or more ethical approaches.</w:t>
      </w:r>
    </w:p>
    <w:p w14:paraId="004FBB10" w14:textId="77777777" w:rsidR="000262FC" w:rsidRPr="00887FC5" w:rsidRDefault="00702322" w:rsidP="00181805">
      <w:pPr>
        <w:pStyle w:val="VCAAHeading3"/>
        <w:rPr>
          <w:lang w:eastAsia="en-AU"/>
        </w:rPr>
      </w:pPr>
      <w:r w:rsidRPr="00E26C98">
        <w:rPr>
          <w:lang w:eastAsia="en-AU"/>
        </w:rPr>
        <w:t>Additional r</w:t>
      </w:r>
      <w:r w:rsidR="000262FC" w:rsidRPr="00887FC5">
        <w:rPr>
          <w:lang w:eastAsia="en-AU"/>
        </w:rPr>
        <w:t>esources</w:t>
      </w:r>
    </w:p>
    <w:p w14:paraId="0DC8030C" w14:textId="77777777" w:rsidR="000262FC" w:rsidRPr="002535E4" w:rsidRDefault="00F2324C" w:rsidP="002535E4">
      <w:pPr>
        <w:pStyle w:val="VCAAbullet"/>
      </w:pPr>
      <w:hyperlink r:id="rId46" w:history="1">
        <w:proofErr w:type="spellStart"/>
        <w:r w:rsidR="00702322" w:rsidRPr="002535E4">
          <w:rPr>
            <w:rStyle w:val="Hyperlink"/>
            <w:rFonts w:eastAsia="Arial"/>
            <w:lang w:val="en-AU"/>
          </w:rPr>
          <w:t>DonateLife</w:t>
        </w:r>
        <w:proofErr w:type="spellEnd"/>
        <w:r w:rsidR="00702322" w:rsidRPr="002535E4">
          <w:rPr>
            <w:rStyle w:val="Hyperlink"/>
            <w:rFonts w:eastAsia="Arial"/>
            <w:lang w:val="en-AU"/>
          </w:rPr>
          <w:t xml:space="preserve"> school education resources</w:t>
        </w:r>
      </w:hyperlink>
      <w:r w:rsidR="00702322" w:rsidRPr="002535E4" w:rsidDel="00702322">
        <w:rPr>
          <w:lang w:val="en-AU"/>
        </w:rPr>
        <w:t xml:space="preserve"> </w:t>
      </w:r>
    </w:p>
    <w:p w14:paraId="4D29999C" w14:textId="1D176253" w:rsidR="008369F2" w:rsidRPr="00E26C98" w:rsidRDefault="00F2324C" w:rsidP="002535E4">
      <w:pPr>
        <w:pStyle w:val="VCAAbullet"/>
        <w:rPr>
          <w:rFonts w:eastAsia="Calibri"/>
          <w:lang w:val="en-AU"/>
        </w:rPr>
      </w:pPr>
      <w:hyperlink r:id="rId47" w:history="1">
        <w:r w:rsidR="00FA3499" w:rsidRPr="002535E4">
          <w:rPr>
            <w:rStyle w:val="Hyperlink"/>
          </w:rPr>
          <w:t>Ethical guidelines on organ and tissue donation and transplantation (National Health and Medical Research Council, Australian Government)</w:t>
        </w:r>
      </w:hyperlink>
    </w:p>
    <w:p w14:paraId="4FF6CAFF" w14:textId="77777777" w:rsidR="0002510F" w:rsidRPr="00377209" w:rsidRDefault="0002510F" w:rsidP="006B0184">
      <w:pPr>
        <w:pStyle w:val="VCAAHeading3"/>
      </w:pPr>
      <w:r w:rsidRPr="00377209">
        <w:t>Assessment</w:t>
      </w:r>
    </w:p>
    <w:p w14:paraId="49D67612" w14:textId="691D04EA" w:rsidR="0021542C" w:rsidRPr="00377209" w:rsidRDefault="00A93E67" w:rsidP="00E20DF5">
      <w:pPr>
        <w:pStyle w:val="VCAAbody"/>
        <w:rPr>
          <w:lang w:val="en-AU"/>
        </w:rPr>
      </w:pPr>
      <w:r w:rsidRPr="00377209">
        <w:rPr>
          <w:lang w:val="en-AU"/>
        </w:rPr>
        <w:t xml:space="preserve">The above </w:t>
      </w:r>
      <w:r w:rsidR="00A331FB" w:rsidRPr="00377209">
        <w:rPr>
          <w:lang w:val="en-AU"/>
        </w:rPr>
        <w:t>sequence of learning activities</w:t>
      </w:r>
      <w:r w:rsidR="00E20DF5" w:rsidRPr="00377209">
        <w:rPr>
          <w:lang w:val="en-AU"/>
        </w:rPr>
        <w:t xml:space="preserve"> </w:t>
      </w:r>
      <w:r w:rsidR="002D665C">
        <w:rPr>
          <w:lang w:val="en-AU"/>
        </w:rPr>
        <w:t>has been</w:t>
      </w:r>
      <w:r w:rsidR="002D665C" w:rsidRPr="00377209">
        <w:rPr>
          <w:lang w:val="en-AU"/>
        </w:rPr>
        <w:t xml:space="preserve"> </w:t>
      </w:r>
      <w:r w:rsidR="00E20DF5" w:rsidRPr="00377209">
        <w:rPr>
          <w:lang w:val="en-AU"/>
        </w:rPr>
        <w:t>designed to collect evidence of student learning in</w:t>
      </w:r>
      <w:r w:rsidR="00217B07">
        <w:rPr>
          <w:lang w:val="en-AU"/>
        </w:rPr>
        <w:t xml:space="preserve"> </w:t>
      </w:r>
      <w:r w:rsidR="00E20DF5" w:rsidRPr="00377209">
        <w:rPr>
          <w:lang w:val="en-AU"/>
        </w:rPr>
        <w:t xml:space="preserve">Ethical Capability. </w:t>
      </w:r>
    </w:p>
    <w:p w14:paraId="437C7DC9" w14:textId="3992281C" w:rsidR="00E20DF5" w:rsidRPr="00377209" w:rsidRDefault="00E20DF5" w:rsidP="00E20DF5">
      <w:pPr>
        <w:pStyle w:val="VCAAbody"/>
        <w:rPr>
          <w:lang w:val="en-AU"/>
        </w:rPr>
      </w:pPr>
      <w:r w:rsidRPr="00377209">
        <w:rPr>
          <w:lang w:val="en-AU"/>
        </w:rPr>
        <w:t xml:space="preserve">Use the </w:t>
      </w:r>
      <w:r w:rsidR="003A2A4F">
        <w:rPr>
          <w:lang w:val="en-AU"/>
        </w:rPr>
        <w:t xml:space="preserve">following </w:t>
      </w:r>
      <w:r w:rsidR="00D95110">
        <w:rPr>
          <w:lang w:val="en-AU"/>
        </w:rPr>
        <w:t xml:space="preserve">‘evidence of learning’ </w:t>
      </w:r>
      <w:r w:rsidRPr="00377209">
        <w:rPr>
          <w:lang w:val="en-AU"/>
        </w:rPr>
        <w:t xml:space="preserve">grid to assess student responses according to the Ethical Capability </w:t>
      </w:r>
      <w:r w:rsidR="001E4965" w:rsidRPr="00377209">
        <w:rPr>
          <w:lang w:val="en-AU"/>
        </w:rPr>
        <w:t>Levels 7 and 8</w:t>
      </w:r>
      <w:r w:rsidRPr="00377209">
        <w:rPr>
          <w:lang w:val="en-AU"/>
        </w:rPr>
        <w:t xml:space="preserve"> achievement standard:</w:t>
      </w:r>
    </w:p>
    <w:p w14:paraId="19F25B6B" w14:textId="77777777" w:rsidR="0035072B" w:rsidRPr="00377209" w:rsidRDefault="00E20DF5" w:rsidP="0035072B">
      <w:pPr>
        <w:pStyle w:val="VCAAbody"/>
        <w:ind w:left="567"/>
        <w:rPr>
          <w:lang w:val="en-AU"/>
        </w:rPr>
      </w:pPr>
      <w:r w:rsidRPr="00377209">
        <w:rPr>
          <w:lang w:val="en-AU"/>
        </w:rPr>
        <w:t xml:space="preserve">By the end of Level </w:t>
      </w:r>
      <w:r w:rsidR="00A93E67" w:rsidRPr="00377209">
        <w:rPr>
          <w:lang w:val="en-AU"/>
        </w:rPr>
        <w:t>8, s</w:t>
      </w:r>
      <w:r w:rsidR="0035072B" w:rsidRPr="00377209">
        <w:rPr>
          <w:lang w:val="en-AU"/>
        </w:rPr>
        <w:t>tudents explain different ways ethical concepts are represented and analyse their value to society, identifying areas of contestability. They articulate how criteria can be applied to determine the importance of ethical concerns.</w:t>
      </w:r>
    </w:p>
    <w:p w14:paraId="01A9D1B8" w14:textId="77777777" w:rsidR="00E20DF5" w:rsidRPr="00377209" w:rsidRDefault="0035072B" w:rsidP="0035072B">
      <w:pPr>
        <w:pStyle w:val="VCAAbody"/>
        <w:ind w:left="567"/>
        <w:rPr>
          <w:lang w:val="en-AU"/>
        </w:rPr>
      </w:pPr>
      <w:r w:rsidRPr="00377209">
        <w:rPr>
          <w:lang w:val="en-AU"/>
        </w:rPr>
        <w:t>Students analyse the differences in principles between people and groups. They explain different views on the extent of ethical obligation and analyse their implications for the consequences of and duties involved in ethical decision-making and action. They analyse the role of context and experience in ethical decision-making and action.</w:t>
      </w:r>
    </w:p>
    <w:p w14:paraId="6ADF3C02" w14:textId="647E999B" w:rsidR="00E20DF5" w:rsidRPr="00377209" w:rsidRDefault="00E20DF5" w:rsidP="00E20DF5">
      <w:pPr>
        <w:pStyle w:val="VCAAbody"/>
        <w:rPr>
          <w:lang w:val="en-AU"/>
        </w:rPr>
      </w:pPr>
      <w:r w:rsidRPr="00377209">
        <w:rPr>
          <w:lang w:val="en-AU"/>
        </w:rPr>
        <w:t>Teachers can also use the</w:t>
      </w:r>
      <w:r w:rsidR="00334139" w:rsidRPr="00377209">
        <w:rPr>
          <w:lang w:val="en-AU"/>
        </w:rPr>
        <w:t>se</w:t>
      </w:r>
      <w:r w:rsidRPr="00377209">
        <w:rPr>
          <w:lang w:val="en-AU"/>
        </w:rPr>
        <w:t xml:space="preserve"> </w:t>
      </w:r>
      <w:r w:rsidR="00A331FB" w:rsidRPr="00377209">
        <w:rPr>
          <w:lang w:val="en-AU"/>
        </w:rPr>
        <w:t>learning activities</w:t>
      </w:r>
      <w:r w:rsidRPr="00377209">
        <w:rPr>
          <w:lang w:val="en-AU"/>
        </w:rPr>
        <w:t xml:space="preserve"> to assess aspects of student learning in Science</w:t>
      </w:r>
      <w:r w:rsidR="00C9403C">
        <w:rPr>
          <w:lang w:val="en-AU"/>
        </w:rPr>
        <w:t xml:space="preserve"> </w:t>
      </w:r>
      <w:r w:rsidR="0089502F">
        <w:rPr>
          <w:lang w:val="en-AU"/>
        </w:rPr>
        <w:t xml:space="preserve">(see </w:t>
      </w:r>
      <w:hyperlink w:anchor="Links7to8" w:history="1">
        <w:r w:rsidR="0089502F" w:rsidRPr="0089502F">
          <w:rPr>
            <w:rStyle w:val="Hyperlink"/>
            <w:lang w:val="en-AU"/>
          </w:rPr>
          <w:t>Links to Science, Levels 7 and 8</w:t>
        </w:r>
      </w:hyperlink>
      <w:r w:rsidR="0089502F">
        <w:rPr>
          <w:lang w:val="en-AU"/>
        </w:rPr>
        <w:t xml:space="preserve"> in this document)</w:t>
      </w:r>
      <w:r w:rsidR="00C9403C">
        <w:rPr>
          <w:lang w:val="en-AU"/>
        </w:rPr>
        <w:t>.</w:t>
      </w:r>
    </w:p>
    <w:p w14:paraId="110E1377" w14:textId="77777777" w:rsidR="00D84645" w:rsidRDefault="00D84645">
      <w:pPr>
        <w:rPr>
          <w:rFonts w:ascii="Arial" w:hAnsi="Arial" w:cs="Arial"/>
          <w:color w:val="0072AA" w:themeColor="accent1" w:themeShade="BF"/>
          <w:sz w:val="24"/>
          <w:szCs w:val="32"/>
          <w:lang w:val="en-AU" w:eastAsia="en-AU"/>
        </w:rPr>
      </w:pPr>
      <w:r>
        <w:rPr>
          <w:lang w:val="en-AU"/>
        </w:rPr>
        <w:br w:type="page"/>
      </w:r>
    </w:p>
    <w:p w14:paraId="640D691C" w14:textId="77777777" w:rsidR="00EE63A1" w:rsidRPr="00377209" w:rsidRDefault="00EE63A1" w:rsidP="002535E4">
      <w:pPr>
        <w:pStyle w:val="VCAAHeading4"/>
        <w:spacing w:after="0"/>
        <w:rPr>
          <w:lang w:val="en-AU"/>
        </w:rPr>
      </w:pPr>
      <w:r w:rsidRPr="00377209">
        <w:rPr>
          <w:lang w:val="en-AU"/>
        </w:rPr>
        <w:lastRenderedPageBreak/>
        <w:t>Evidence of learning grid</w:t>
      </w:r>
    </w:p>
    <w:tbl>
      <w:tblPr>
        <w:tblStyle w:val="VCAATableClosed"/>
        <w:tblpPr w:leftFromText="180" w:rightFromText="180" w:vertAnchor="text" w:horzAnchor="margin" w:tblpXSpec="center" w:tblpY="298"/>
        <w:tblW w:w="5000" w:type="pct"/>
        <w:tblLayout w:type="fixed"/>
        <w:tblLook w:val="04A0" w:firstRow="1" w:lastRow="0" w:firstColumn="1" w:lastColumn="0" w:noHBand="0" w:noVBand="1"/>
        <w:tblDescription w:val="Evidence of learning grid. Column headings are: Working towards Level 8, At Level 8, and Working towards Levels 9 and 10."/>
      </w:tblPr>
      <w:tblGrid>
        <w:gridCol w:w="3209"/>
        <w:gridCol w:w="3209"/>
        <w:gridCol w:w="3210"/>
      </w:tblGrid>
      <w:tr w:rsidR="00EE63A1" w:rsidRPr="00377209" w14:paraId="39172BDE" w14:textId="77777777" w:rsidTr="00181805">
        <w:trPr>
          <w:cnfStyle w:val="100000000000" w:firstRow="1" w:lastRow="0" w:firstColumn="0" w:lastColumn="0" w:oddVBand="0" w:evenVBand="0" w:oddHBand="0" w:evenHBand="0" w:firstRowFirstColumn="0" w:firstRowLastColumn="0" w:lastRowFirstColumn="0" w:lastRowLastColumn="0"/>
          <w:trHeight w:val="541"/>
          <w:tblHeader w:val="0"/>
        </w:trPr>
        <w:tc>
          <w:tcPr>
            <w:tcW w:w="1666" w:type="pct"/>
            <w:tcBorders>
              <w:right w:val="none" w:sz="0" w:space="0" w:color="auto"/>
            </w:tcBorders>
            <w:shd w:val="clear" w:color="auto" w:fill="0072AA" w:themeFill="accent1" w:themeFillShade="BF"/>
            <w:hideMark/>
          </w:tcPr>
          <w:p w14:paraId="71864FCE" w14:textId="77777777" w:rsidR="00EE63A1" w:rsidRPr="00377209" w:rsidRDefault="001B543B" w:rsidP="00FB0326">
            <w:pPr>
              <w:pStyle w:val="VCAAtableheadingnarrow"/>
              <w:rPr>
                <w:lang w:val="en-AU"/>
              </w:rPr>
            </w:pPr>
            <w:r w:rsidRPr="00377209">
              <w:rPr>
                <w:lang w:val="en-AU"/>
              </w:rPr>
              <w:t>Working towards Level 8</w:t>
            </w:r>
          </w:p>
        </w:tc>
        <w:tc>
          <w:tcPr>
            <w:tcW w:w="1666" w:type="pct"/>
            <w:tcBorders>
              <w:left w:val="none" w:sz="0" w:space="0" w:color="auto"/>
              <w:right w:val="none" w:sz="0" w:space="0" w:color="auto"/>
            </w:tcBorders>
            <w:shd w:val="clear" w:color="auto" w:fill="0072AA" w:themeFill="accent1" w:themeFillShade="BF"/>
            <w:hideMark/>
          </w:tcPr>
          <w:p w14:paraId="48B07C9C" w14:textId="77777777" w:rsidR="00EE63A1" w:rsidRPr="00377209" w:rsidRDefault="001B543B" w:rsidP="00FB0326">
            <w:pPr>
              <w:pStyle w:val="VCAAtableheadingnarrow"/>
              <w:rPr>
                <w:lang w:val="en-AU"/>
              </w:rPr>
            </w:pPr>
            <w:r w:rsidRPr="00377209">
              <w:rPr>
                <w:lang w:val="en-AU"/>
              </w:rPr>
              <w:t>At Level 8</w:t>
            </w:r>
          </w:p>
        </w:tc>
        <w:tc>
          <w:tcPr>
            <w:tcW w:w="1667" w:type="pct"/>
            <w:tcBorders>
              <w:left w:val="none" w:sz="0" w:space="0" w:color="auto"/>
            </w:tcBorders>
            <w:shd w:val="clear" w:color="auto" w:fill="0072AA" w:themeFill="accent1" w:themeFillShade="BF"/>
            <w:hideMark/>
          </w:tcPr>
          <w:p w14:paraId="35A9405E" w14:textId="1C95FA72" w:rsidR="00EE63A1" w:rsidRPr="00377209" w:rsidRDefault="00AC02D8" w:rsidP="003A1594">
            <w:pPr>
              <w:pStyle w:val="VCAAtableheadingnarrow"/>
              <w:rPr>
                <w:lang w:val="en-AU"/>
              </w:rPr>
            </w:pPr>
            <w:r>
              <w:rPr>
                <w:lang w:val="en-AU"/>
              </w:rPr>
              <w:t>Working towards Level</w:t>
            </w:r>
            <w:r w:rsidR="00957910">
              <w:rPr>
                <w:lang w:val="en-AU"/>
              </w:rPr>
              <w:t>s</w:t>
            </w:r>
            <w:r>
              <w:rPr>
                <w:lang w:val="en-AU"/>
              </w:rPr>
              <w:t xml:space="preserve"> </w:t>
            </w:r>
            <w:r w:rsidR="00957910">
              <w:rPr>
                <w:lang w:val="en-AU"/>
              </w:rPr>
              <w:t>9 and 10</w:t>
            </w:r>
          </w:p>
        </w:tc>
      </w:tr>
      <w:tr w:rsidR="0035072B" w:rsidRPr="00377209" w14:paraId="082FDB18" w14:textId="77777777" w:rsidTr="001E4965">
        <w:trPr>
          <w:trHeight w:val="867"/>
        </w:trPr>
        <w:tc>
          <w:tcPr>
            <w:tcW w:w="1666" w:type="pct"/>
          </w:tcPr>
          <w:p w14:paraId="48FAB5B2" w14:textId="77777777" w:rsidR="0035072B" w:rsidRPr="00377209" w:rsidRDefault="0035072B" w:rsidP="0035072B">
            <w:pPr>
              <w:pStyle w:val="VCAAtabletextnarrow"/>
              <w:rPr>
                <w:lang w:val="en-AU"/>
              </w:rPr>
            </w:pPr>
            <w:r w:rsidRPr="00377209">
              <w:rPr>
                <w:lang w:val="en-AU"/>
              </w:rPr>
              <w:t>Student responses may include:</w:t>
            </w:r>
          </w:p>
          <w:p w14:paraId="55194388" w14:textId="1290C82B" w:rsidR="0035072B" w:rsidRPr="00377209" w:rsidRDefault="0035072B" w:rsidP="0035072B">
            <w:pPr>
              <w:pStyle w:val="VCAAtablebulletnarrow"/>
              <w:rPr>
                <w:lang w:val="en-AU"/>
              </w:rPr>
            </w:pPr>
            <w:r w:rsidRPr="00377209">
              <w:rPr>
                <w:lang w:val="en-AU"/>
              </w:rPr>
              <w:t>correct use of terminology that describes ethical concepts</w:t>
            </w:r>
          </w:p>
          <w:p w14:paraId="45409864" w14:textId="7642BBFC" w:rsidR="0035072B" w:rsidRPr="00377209" w:rsidRDefault="0035072B" w:rsidP="0035072B">
            <w:pPr>
              <w:pStyle w:val="VCAAtablebulletnarrow"/>
              <w:rPr>
                <w:lang w:val="en-AU"/>
              </w:rPr>
            </w:pPr>
            <w:r w:rsidRPr="00377209">
              <w:rPr>
                <w:lang w:val="en-AU"/>
              </w:rPr>
              <w:t>recognition that different cultural and/or religious groups may preference different ethical principles</w:t>
            </w:r>
            <w:r w:rsidR="00A93E67" w:rsidRPr="00377209">
              <w:rPr>
                <w:lang w:val="en-AU"/>
              </w:rPr>
              <w:t>,</w:t>
            </w:r>
            <w:r w:rsidRPr="00377209">
              <w:rPr>
                <w:lang w:val="en-AU"/>
              </w:rPr>
              <w:t xml:space="preserve"> when considering the</w:t>
            </w:r>
            <w:r w:rsidR="00A93E67" w:rsidRPr="00377209">
              <w:rPr>
                <w:lang w:val="en-AU"/>
              </w:rPr>
              <w:t xml:space="preserve"> two</w:t>
            </w:r>
            <w:r w:rsidRPr="00377209">
              <w:rPr>
                <w:lang w:val="en-AU"/>
              </w:rPr>
              <w:t xml:space="preserve"> proposals to increase the number of organ donors</w:t>
            </w:r>
          </w:p>
          <w:p w14:paraId="5A2301F4" w14:textId="77777777" w:rsidR="0035072B" w:rsidRPr="00377209" w:rsidRDefault="00A93E67" w:rsidP="0035072B">
            <w:pPr>
              <w:pStyle w:val="VCAAtablebulletnarrow"/>
              <w:rPr>
                <w:lang w:val="en-AU"/>
              </w:rPr>
            </w:pPr>
            <w:r w:rsidRPr="00377209">
              <w:rPr>
                <w:lang w:val="en-AU"/>
              </w:rPr>
              <w:t>s</w:t>
            </w:r>
            <w:r w:rsidR="0035072B" w:rsidRPr="00377209">
              <w:rPr>
                <w:lang w:val="en-AU"/>
              </w:rPr>
              <w:t>uggestions that some ethical issues are more important than others</w:t>
            </w:r>
          </w:p>
          <w:p w14:paraId="0C0ECE60" w14:textId="77777777" w:rsidR="0035072B" w:rsidRPr="00377209" w:rsidRDefault="00A93E67" w:rsidP="0035072B">
            <w:pPr>
              <w:pStyle w:val="VCAAtablebulletnarrow"/>
              <w:rPr>
                <w:lang w:val="en-AU"/>
              </w:rPr>
            </w:pPr>
            <w:r w:rsidRPr="00377209">
              <w:rPr>
                <w:lang w:val="en-AU"/>
              </w:rPr>
              <w:t>s</w:t>
            </w:r>
            <w:r w:rsidR="0035072B" w:rsidRPr="00377209">
              <w:rPr>
                <w:lang w:val="en-AU"/>
              </w:rPr>
              <w:t>uggestions that some individuals have or do not have obligations with respect to organ donation</w:t>
            </w:r>
          </w:p>
          <w:p w14:paraId="2F0FFF75" w14:textId="29C69880" w:rsidR="0035072B" w:rsidRDefault="0035072B" w:rsidP="0035072B">
            <w:pPr>
              <w:pStyle w:val="VCAAtablebulletnarrow"/>
              <w:rPr>
                <w:lang w:val="en-AU"/>
              </w:rPr>
            </w:pPr>
            <w:r w:rsidRPr="00377209">
              <w:rPr>
                <w:lang w:val="en-AU"/>
              </w:rPr>
              <w:t>identification of the unique experiences of organ transplant patients and/or their families</w:t>
            </w:r>
          </w:p>
          <w:p w14:paraId="13C80964" w14:textId="777B3247" w:rsidR="00763E84" w:rsidRPr="00377209" w:rsidRDefault="00763E84" w:rsidP="00763E84">
            <w:pPr>
              <w:pStyle w:val="VCAAtablebulletnarrow"/>
              <w:rPr>
                <w:lang w:val="en-AU"/>
              </w:rPr>
            </w:pPr>
            <w:r>
              <w:rPr>
                <w:lang w:val="en-AU"/>
              </w:rPr>
              <w:t>application of ethical concepts and ethical approaches to develop a response to a dilemma regarding organ donation</w:t>
            </w:r>
            <w:r w:rsidR="006F5B8F">
              <w:rPr>
                <w:lang w:val="en-AU"/>
              </w:rPr>
              <w:t>.</w:t>
            </w:r>
          </w:p>
          <w:p w14:paraId="7C1D0BA7" w14:textId="77777777" w:rsidR="00763E84" w:rsidRPr="00377209" w:rsidRDefault="00763E84" w:rsidP="006F5B8F">
            <w:pPr>
              <w:pStyle w:val="VCAAtablebulletnarrow"/>
              <w:numPr>
                <w:ilvl w:val="0"/>
                <w:numId w:val="0"/>
              </w:numPr>
              <w:ind w:left="170"/>
              <w:rPr>
                <w:lang w:val="en-AU"/>
              </w:rPr>
            </w:pPr>
          </w:p>
        </w:tc>
        <w:tc>
          <w:tcPr>
            <w:tcW w:w="1666" w:type="pct"/>
          </w:tcPr>
          <w:p w14:paraId="01550D11" w14:textId="77777777" w:rsidR="0035072B" w:rsidRPr="00377209" w:rsidRDefault="0035072B" w:rsidP="0035072B">
            <w:pPr>
              <w:pStyle w:val="VCAAtabletextnarrow"/>
              <w:rPr>
                <w:lang w:val="en-AU"/>
              </w:rPr>
            </w:pPr>
            <w:r w:rsidRPr="00377209">
              <w:rPr>
                <w:lang w:val="en-AU"/>
              </w:rPr>
              <w:t>Student responses may include:</w:t>
            </w:r>
          </w:p>
          <w:p w14:paraId="36E30158" w14:textId="77777777" w:rsidR="0035072B" w:rsidRPr="00377209" w:rsidRDefault="00A93E67" w:rsidP="0035072B">
            <w:pPr>
              <w:pStyle w:val="VCAAtablebulletnarrow"/>
              <w:rPr>
                <w:lang w:val="en-AU"/>
              </w:rPr>
            </w:pPr>
            <w:r w:rsidRPr="00377209">
              <w:rPr>
                <w:lang w:val="en-AU"/>
              </w:rPr>
              <w:t>a</w:t>
            </w:r>
            <w:r w:rsidR="0035072B" w:rsidRPr="00377209">
              <w:rPr>
                <w:lang w:val="en-AU"/>
              </w:rPr>
              <w:t xml:space="preserve"> variety of perspectives about the concepts of freedom and justice</w:t>
            </w:r>
          </w:p>
          <w:p w14:paraId="3DB76157" w14:textId="77777777" w:rsidR="0035072B" w:rsidRPr="00377209" w:rsidRDefault="00A93E67" w:rsidP="0035072B">
            <w:pPr>
              <w:pStyle w:val="VCAAtablebulletnarrow"/>
              <w:rPr>
                <w:lang w:val="en-AU"/>
              </w:rPr>
            </w:pPr>
            <w:r w:rsidRPr="00377209">
              <w:rPr>
                <w:lang w:val="en-AU"/>
              </w:rPr>
              <w:t>r</w:t>
            </w:r>
            <w:r w:rsidR="0035072B" w:rsidRPr="00377209">
              <w:rPr>
                <w:lang w:val="en-AU"/>
              </w:rPr>
              <w:t>easons why different cultural and/or religious groups may preference different ethical principles</w:t>
            </w:r>
            <w:r w:rsidRPr="00377209">
              <w:rPr>
                <w:lang w:val="en-AU"/>
              </w:rPr>
              <w:t>,</w:t>
            </w:r>
            <w:r w:rsidR="0035072B" w:rsidRPr="00377209">
              <w:rPr>
                <w:lang w:val="en-AU"/>
              </w:rPr>
              <w:t xml:space="preserve"> when considering the </w:t>
            </w:r>
            <w:r w:rsidRPr="00377209">
              <w:rPr>
                <w:lang w:val="en-AU"/>
              </w:rPr>
              <w:t xml:space="preserve">two </w:t>
            </w:r>
            <w:r w:rsidR="0035072B" w:rsidRPr="00377209">
              <w:rPr>
                <w:lang w:val="en-AU"/>
              </w:rPr>
              <w:t>proposals to increase the number of organ donors</w:t>
            </w:r>
          </w:p>
          <w:p w14:paraId="3F1E19C7" w14:textId="07A53737" w:rsidR="0035072B" w:rsidRDefault="0035072B" w:rsidP="0035072B">
            <w:pPr>
              <w:pStyle w:val="VCAAtablebulletnarrow"/>
              <w:rPr>
                <w:lang w:val="en-AU"/>
              </w:rPr>
            </w:pPr>
            <w:r w:rsidRPr="00377209">
              <w:rPr>
                <w:lang w:val="en-AU"/>
              </w:rPr>
              <w:t xml:space="preserve">use of </w:t>
            </w:r>
            <w:r w:rsidR="00A93E67" w:rsidRPr="00377209">
              <w:rPr>
                <w:lang w:val="en-AU"/>
              </w:rPr>
              <w:t>‘</w:t>
            </w:r>
            <w:r w:rsidRPr="00377209">
              <w:rPr>
                <w:lang w:val="en-AU"/>
              </w:rPr>
              <w:t>if</w:t>
            </w:r>
            <w:r w:rsidR="00C32879" w:rsidRPr="00377209">
              <w:rPr>
                <w:lang w:val="en-AU"/>
              </w:rPr>
              <w:t xml:space="preserve"> … </w:t>
            </w:r>
            <w:r w:rsidRPr="00377209">
              <w:rPr>
                <w:lang w:val="en-AU"/>
              </w:rPr>
              <w:t>then</w:t>
            </w:r>
            <w:r w:rsidR="00C32879" w:rsidRPr="00377209">
              <w:rPr>
                <w:lang w:val="en-AU"/>
              </w:rPr>
              <w:t xml:space="preserve"> </w:t>
            </w:r>
            <w:r w:rsidRPr="00377209">
              <w:rPr>
                <w:lang w:val="en-AU"/>
              </w:rPr>
              <w:t>…</w:t>
            </w:r>
            <w:r w:rsidR="00A93E67" w:rsidRPr="00377209">
              <w:rPr>
                <w:lang w:val="en-AU"/>
              </w:rPr>
              <w:t>’</w:t>
            </w:r>
            <w:r w:rsidRPr="00377209">
              <w:rPr>
                <w:lang w:val="en-AU"/>
              </w:rPr>
              <w:t xml:space="preserve"> reasoning to describe the relative importance of matters of ethical concern</w:t>
            </w:r>
          </w:p>
          <w:p w14:paraId="00CFB29A" w14:textId="77777777" w:rsidR="004F216F" w:rsidRPr="00377209" w:rsidRDefault="004F216F" w:rsidP="0035072B">
            <w:pPr>
              <w:pStyle w:val="VCAAtablebulletnarrow"/>
              <w:rPr>
                <w:lang w:val="en-AU"/>
              </w:rPr>
            </w:pPr>
            <w:r>
              <w:rPr>
                <w:lang w:val="en-AU"/>
              </w:rPr>
              <w:t>a discussion of how obligations affect judgement of consequences and/or duties when faced with a dilemma</w:t>
            </w:r>
          </w:p>
          <w:p w14:paraId="3B03601D" w14:textId="11ECC981" w:rsidR="0035072B" w:rsidRPr="00377209" w:rsidRDefault="0035072B" w:rsidP="0035072B">
            <w:pPr>
              <w:pStyle w:val="VCAAtablebulletnarrow"/>
              <w:rPr>
                <w:lang w:val="en-AU"/>
              </w:rPr>
            </w:pPr>
            <w:r w:rsidRPr="00377209">
              <w:rPr>
                <w:lang w:val="en-AU"/>
              </w:rPr>
              <w:t>identification of obligations with respect to healthcare teams looking after transplant patients and a discussion about whether obligations exist for family members to donate a kidney</w:t>
            </w:r>
          </w:p>
          <w:p w14:paraId="0B8B0BC9" w14:textId="77777777" w:rsidR="0035072B" w:rsidRPr="00377209" w:rsidRDefault="00A93E67" w:rsidP="0035072B">
            <w:pPr>
              <w:pStyle w:val="VCAAtablebulletnarrow"/>
              <w:rPr>
                <w:rFonts w:ascii="Times New Roman" w:hAnsi="Times New Roman" w:cs="Times New Roman"/>
                <w:szCs w:val="18"/>
                <w:lang w:val="en-AU"/>
              </w:rPr>
            </w:pPr>
            <w:r w:rsidRPr="00377209">
              <w:rPr>
                <w:lang w:val="en-AU"/>
              </w:rPr>
              <w:t>a d</w:t>
            </w:r>
            <w:r w:rsidR="0035072B" w:rsidRPr="00377209">
              <w:rPr>
                <w:lang w:val="en-AU"/>
              </w:rPr>
              <w:t xml:space="preserve">iscussion about the experiences of </w:t>
            </w:r>
            <w:r w:rsidR="00CD16BE" w:rsidRPr="00377209">
              <w:rPr>
                <w:lang w:val="en-AU"/>
              </w:rPr>
              <w:t xml:space="preserve">organ </w:t>
            </w:r>
            <w:r w:rsidR="0035072B" w:rsidRPr="00377209">
              <w:rPr>
                <w:lang w:val="en-AU"/>
              </w:rPr>
              <w:t>transplant patients and their families and how this may affect their response to transplant issues.</w:t>
            </w:r>
          </w:p>
        </w:tc>
        <w:tc>
          <w:tcPr>
            <w:tcW w:w="1667" w:type="pct"/>
          </w:tcPr>
          <w:p w14:paraId="704FD564" w14:textId="77777777" w:rsidR="0035072B" w:rsidRPr="00377209" w:rsidRDefault="0035072B" w:rsidP="0035072B">
            <w:pPr>
              <w:pStyle w:val="VCAAtabletextnarrow"/>
              <w:rPr>
                <w:lang w:val="en-AU"/>
              </w:rPr>
            </w:pPr>
            <w:r w:rsidRPr="00377209">
              <w:rPr>
                <w:lang w:val="en-AU"/>
              </w:rPr>
              <w:t>Student responses may include:</w:t>
            </w:r>
          </w:p>
          <w:p w14:paraId="41BA4015" w14:textId="13E1F5C2" w:rsidR="0035072B" w:rsidRPr="00377209" w:rsidRDefault="0035072B" w:rsidP="0035072B">
            <w:pPr>
              <w:pStyle w:val="VCAAtablebulletnarrow"/>
              <w:rPr>
                <w:lang w:val="en-AU"/>
              </w:rPr>
            </w:pPr>
            <w:r w:rsidRPr="00377209">
              <w:rPr>
                <w:lang w:val="en-AU"/>
              </w:rPr>
              <w:t xml:space="preserve">identification of the differences between </w:t>
            </w:r>
            <w:r w:rsidR="00CD16BE" w:rsidRPr="00377209">
              <w:rPr>
                <w:lang w:val="en-AU"/>
              </w:rPr>
              <w:t xml:space="preserve">autonomy </w:t>
            </w:r>
            <w:r w:rsidRPr="00377209">
              <w:rPr>
                <w:lang w:val="en-AU"/>
              </w:rPr>
              <w:t>and freedom</w:t>
            </w:r>
          </w:p>
          <w:p w14:paraId="21394F0E" w14:textId="5E9DDF61" w:rsidR="0035072B" w:rsidRPr="00377209" w:rsidRDefault="0035072B" w:rsidP="0035072B">
            <w:pPr>
              <w:pStyle w:val="VCAAtablebulletnarrow"/>
              <w:rPr>
                <w:lang w:val="en-AU"/>
              </w:rPr>
            </w:pPr>
            <w:r w:rsidRPr="00377209">
              <w:rPr>
                <w:lang w:val="en-AU"/>
              </w:rPr>
              <w:t>recognition that different positions are often related to commonly held ethical principles and concepts</w:t>
            </w:r>
          </w:p>
          <w:p w14:paraId="2E9A955E" w14:textId="77777777" w:rsidR="0035072B" w:rsidRDefault="00CD16BE" w:rsidP="0035072B">
            <w:pPr>
              <w:pStyle w:val="VCAAtablebulletnarrow"/>
              <w:rPr>
                <w:lang w:val="en-AU"/>
              </w:rPr>
            </w:pPr>
            <w:r w:rsidRPr="00377209">
              <w:rPr>
                <w:lang w:val="en-AU"/>
              </w:rPr>
              <w:t xml:space="preserve">differentiation </w:t>
            </w:r>
            <w:r w:rsidR="0035072B" w:rsidRPr="00377209">
              <w:rPr>
                <w:lang w:val="en-AU"/>
              </w:rPr>
              <w:t>between the ethical and no</w:t>
            </w:r>
            <w:r w:rsidRPr="00377209">
              <w:rPr>
                <w:lang w:val="en-AU"/>
              </w:rPr>
              <w:t>n-</w:t>
            </w:r>
            <w:r w:rsidR="0035072B" w:rsidRPr="00377209">
              <w:rPr>
                <w:lang w:val="en-AU"/>
              </w:rPr>
              <w:t>ethical parts of an issue</w:t>
            </w:r>
          </w:p>
          <w:p w14:paraId="53CA631E" w14:textId="77777777" w:rsidR="00763E84" w:rsidRPr="00377209" w:rsidRDefault="00763E84" w:rsidP="0035072B">
            <w:pPr>
              <w:pStyle w:val="VCAAtablebulletnarrow"/>
              <w:rPr>
                <w:lang w:val="en-AU"/>
              </w:rPr>
            </w:pPr>
            <w:r>
              <w:rPr>
                <w:lang w:val="en-AU"/>
              </w:rPr>
              <w:t>recognition of some of the problems associated with using a particular ethical approach</w:t>
            </w:r>
          </w:p>
          <w:p w14:paraId="1649646C" w14:textId="77777777" w:rsidR="0035072B" w:rsidRPr="00377209" w:rsidRDefault="00CD16BE" w:rsidP="0035072B">
            <w:pPr>
              <w:pStyle w:val="VCAAtablebulletnarrow"/>
              <w:rPr>
                <w:lang w:val="en-AU"/>
              </w:rPr>
            </w:pPr>
            <w:r w:rsidRPr="00377209">
              <w:rPr>
                <w:lang w:val="en-AU"/>
              </w:rPr>
              <w:t xml:space="preserve">consideration </w:t>
            </w:r>
            <w:r w:rsidR="0035072B" w:rsidRPr="00377209">
              <w:rPr>
                <w:lang w:val="en-AU"/>
              </w:rPr>
              <w:t>of personal obligations, if any, about becoming an organ donor now that they are more aware of the issue</w:t>
            </w:r>
          </w:p>
          <w:p w14:paraId="189E33A4" w14:textId="33998865" w:rsidR="0035072B" w:rsidRPr="00377209" w:rsidRDefault="0035072B" w:rsidP="0035072B">
            <w:pPr>
              <w:pStyle w:val="VCAAtablebulletnarrow"/>
              <w:rPr>
                <w:rFonts w:ascii="Times New Roman" w:eastAsia="Calibri" w:hAnsi="Times New Roman" w:cs="Times New Roman"/>
                <w:szCs w:val="18"/>
                <w:lang w:val="en-AU"/>
              </w:rPr>
            </w:pPr>
            <w:r w:rsidRPr="00377209">
              <w:rPr>
                <w:lang w:val="en-AU"/>
              </w:rPr>
              <w:t>recognition of organisations and individuals in sharing the experiences of transplant recipients a</w:t>
            </w:r>
            <w:r w:rsidR="00CD16BE" w:rsidRPr="00377209">
              <w:rPr>
                <w:lang w:val="en-AU"/>
              </w:rPr>
              <w:t>n</w:t>
            </w:r>
            <w:r w:rsidRPr="00377209">
              <w:rPr>
                <w:lang w:val="en-AU"/>
              </w:rPr>
              <w:t>d donors.</w:t>
            </w:r>
          </w:p>
        </w:tc>
      </w:tr>
    </w:tbl>
    <w:p w14:paraId="2EF4EA42" w14:textId="77777777" w:rsidR="009B6441" w:rsidRPr="00377209" w:rsidRDefault="009B6441">
      <w:pPr>
        <w:rPr>
          <w:rFonts w:ascii="Arial" w:hAnsi="Arial" w:cs="Arial"/>
          <w:color w:val="0F7EB4"/>
          <w:sz w:val="40"/>
          <w:szCs w:val="28"/>
          <w:lang w:val="en-AU"/>
        </w:rPr>
      </w:pPr>
      <w:r w:rsidRPr="00377209">
        <w:rPr>
          <w:lang w:val="en-AU"/>
        </w:rPr>
        <w:br w:type="page"/>
      </w:r>
    </w:p>
    <w:p w14:paraId="04CBA4D8" w14:textId="0772016C" w:rsidR="00AF4E15" w:rsidRPr="00377209" w:rsidRDefault="00AF4E15" w:rsidP="00BC026A">
      <w:pPr>
        <w:pStyle w:val="VCAAHeading2"/>
      </w:pPr>
      <w:bookmarkStart w:id="11" w:name="_Toc84404583"/>
      <w:r w:rsidRPr="00377209">
        <w:lastRenderedPageBreak/>
        <w:t xml:space="preserve">Ideas for </w:t>
      </w:r>
      <w:r w:rsidR="0025190C" w:rsidRPr="00432576">
        <w:t>additional</w:t>
      </w:r>
      <w:r w:rsidR="003D5964" w:rsidRPr="00377209">
        <w:t xml:space="preserve"> </w:t>
      </w:r>
      <w:r w:rsidRPr="00377209">
        <w:t>learning activities</w:t>
      </w:r>
      <w:bookmarkEnd w:id="11"/>
    </w:p>
    <w:p w14:paraId="137FB528" w14:textId="77777777" w:rsidR="00CD0899" w:rsidRPr="00377209" w:rsidRDefault="001B543B" w:rsidP="00BC026A">
      <w:pPr>
        <w:pStyle w:val="VCAAHeading3"/>
      </w:pPr>
      <w:r w:rsidRPr="003D5964">
        <w:t>Ethics of blood</w:t>
      </w:r>
      <w:r w:rsidR="003D5964" w:rsidRPr="003D5964">
        <w:t xml:space="preserve"> </w:t>
      </w:r>
      <w:r w:rsidRPr="003D5964">
        <w:t>donations a</w:t>
      </w:r>
      <w:r w:rsidRPr="00377209">
        <w:t>nd transfusions</w:t>
      </w:r>
    </w:p>
    <w:p w14:paraId="25558C56" w14:textId="77777777" w:rsidR="00CD0899" w:rsidRPr="00377209" w:rsidRDefault="007D365A" w:rsidP="00BC026A">
      <w:pPr>
        <w:pStyle w:val="VCAAHeading4"/>
        <w:rPr>
          <w:lang w:val="en-AU"/>
        </w:rPr>
      </w:pPr>
      <w:r w:rsidRPr="00377209">
        <w:rPr>
          <w:lang w:val="en-AU"/>
        </w:rPr>
        <w:t>Link</w:t>
      </w:r>
      <w:r w:rsidR="00432576">
        <w:rPr>
          <w:lang w:val="en-AU"/>
        </w:rPr>
        <w:t>s</w:t>
      </w:r>
      <w:r w:rsidRPr="00377209">
        <w:rPr>
          <w:lang w:val="en-AU"/>
        </w:rPr>
        <w:t xml:space="preserve"> to </w:t>
      </w:r>
      <w:r w:rsidR="00A36DB9" w:rsidRPr="00377209">
        <w:rPr>
          <w:lang w:val="en-AU"/>
        </w:rPr>
        <w:t>Science</w:t>
      </w:r>
      <w:r w:rsidRPr="00377209">
        <w:rPr>
          <w:lang w:val="en-AU"/>
        </w:rPr>
        <w:t>,</w:t>
      </w:r>
      <w:r w:rsidR="00A36DB9" w:rsidRPr="00377209">
        <w:rPr>
          <w:lang w:val="en-AU"/>
        </w:rPr>
        <w:t xml:space="preserve"> </w:t>
      </w:r>
      <w:r w:rsidR="001E4965" w:rsidRPr="00377209">
        <w:rPr>
          <w:lang w:val="en-AU"/>
        </w:rPr>
        <w:t>Levels 7 and 8</w:t>
      </w:r>
    </w:p>
    <w:p w14:paraId="5DF579AF" w14:textId="77777777" w:rsidR="00CD16BE" w:rsidRPr="00377209" w:rsidRDefault="00CD16BE" w:rsidP="00CD16BE">
      <w:pPr>
        <w:spacing w:before="120" w:after="120" w:line="280" w:lineRule="exact"/>
        <w:rPr>
          <w:rFonts w:asciiTheme="majorHAnsi" w:hAnsiTheme="majorHAnsi" w:cs="Arial"/>
          <w:sz w:val="20"/>
          <w:lang w:val="en-AU"/>
        </w:rPr>
      </w:pPr>
      <w:r w:rsidRPr="00377209">
        <w:rPr>
          <w:rFonts w:asciiTheme="majorHAnsi" w:hAnsiTheme="majorHAnsi" w:cs="Arial"/>
          <w:sz w:val="20"/>
          <w:lang w:val="en-AU"/>
        </w:rPr>
        <w:t>Science Understanding, Biological sciences, Levels 7 and 8 content description:</w:t>
      </w:r>
    </w:p>
    <w:p w14:paraId="2D4A227D" w14:textId="77777777" w:rsidR="001B543B" w:rsidRPr="00377209" w:rsidRDefault="001B543B" w:rsidP="00181805">
      <w:pPr>
        <w:pStyle w:val="VCAAbullet"/>
        <w:rPr>
          <w:rFonts w:eastAsia="Calibri"/>
          <w:lang w:val="en-AU"/>
        </w:rPr>
      </w:pPr>
      <w:r w:rsidRPr="00377209">
        <w:rPr>
          <w:rFonts w:eastAsia="Calibri"/>
          <w:lang w:val="en-AU"/>
        </w:rPr>
        <w:t>Cells are the basic units of living things and have specialised structures and functions </w:t>
      </w:r>
      <w:hyperlink r:id="rId48" w:tooltip="View elaborations and additional details of VCSSU092" w:history="1">
        <w:r w:rsidRPr="00377209">
          <w:rPr>
            <w:rStyle w:val="Hyperlink"/>
            <w:rFonts w:eastAsia="Calibri"/>
            <w:lang w:val="en-AU"/>
          </w:rPr>
          <w:t>(VCSSU092)</w:t>
        </w:r>
      </w:hyperlink>
    </w:p>
    <w:p w14:paraId="1019EF2D" w14:textId="77777777" w:rsidR="00CD16BE" w:rsidRPr="00377209" w:rsidRDefault="00CD16BE" w:rsidP="00181805">
      <w:pPr>
        <w:pStyle w:val="VCAAbody"/>
        <w:rPr>
          <w:lang w:val="en-AU"/>
        </w:rPr>
      </w:pPr>
      <w:r w:rsidRPr="00377209">
        <w:rPr>
          <w:lang w:val="en-AU"/>
        </w:rPr>
        <w:t>Science Understanding, Science as a human endeavour, Levels 7 and 8 content description:</w:t>
      </w:r>
    </w:p>
    <w:p w14:paraId="4DF95C0D" w14:textId="77777777" w:rsidR="001B543B" w:rsidRPr="00377209" w:rsidRDefault="001B543B" w:rsidP="00181805">
      <w:pPr>
        <w:pStyle w:val="VCAAbullet"/>
        <w:rPr>
          <w:lang w:val="en-AU"/>
        </w:rPr>
      </w:pPr>
      <w:r w:rsidRPr="00377209">
        <w:rPr>
          <w:lang w:val="en-AU"/>
        </w:rPr>
        <w:t>Science and technology contribute to finding solutions to a range of contemporary issues; these solutions may impact on other areas of society and involve ethical considerations </w:t>
      </w:r>
      <w:hyperlink r:id="rId49" w:tooltip="View elaborations and additional details of VCSSU090" w:history="1">
        <w:r w:rsidRPr="00377209">
          <w:rPr>
            <w:color w:val="0000FF"/>
            <w:u w:val="single"/>
            <w:lang w:val="en-AU"/>
          </w:rPr>
          <w:t>(VCSSU090)</w:t>
        </w:r>
      </w:hyperlink>
    </w:p>
    <w:p w14:paraId="724D3C3B" w14:textId="77777777" w:rsidR="00CD0899" w:rsidRPr="00377209" w:rsidRDefault="00FA5CAA" w:rsidP="00BC026A">
      <w:pPr>
        <w:pStyle w:val="VCAAHeading4"/>
        <w:rPr>
          <w:lang w:val="en-AU"/>
        </w:rPr>
      </w:pPr>
      <w:r w:rsidRPr="00377209">
        <w:rPr>
          <w:lang w:val="en-AU"/>
        </w:rPr>
        <w:t>Context</w:t>
      </w:r>
    </w:p>
    <w:p w14:paraId="180C97A6" w14:textId="77777777" w:rsidR="00CD0899" w:rsidRPr="002535E4" w:rsidRDefault="001B543B" w:rsidP="001B543B">
      <w:pPr>
        <w:pStyle w:val="VCAAbody"/>
        <w:rPr>
          <w:lang w:val="en-AU"/>
        </w:rPr>
      </w:pPr>
      <w:r w:rsidRPr="00377209">
        <w:rPr>
          <w:highlight w:val="white"/>
          <w:lang w:val="en-AU"/>
        </w:rPr>
        <w:t>Blood includes specialised white blood cells and red blood cells, which are essential for life. Students identify the role that blood donors have in saving lives</w:t>
      </w:r>
      <w:r w:rsidR="00CD16BE" w:rsidRPr="00377209">
        <w:rPr>
          <w:highlight w:val="white"/>
          <w:lang w:val="en-AU"/>
        </w:rPr>
        <w:t xml:space="preserve">, </w:t>
      </w:r>
      <w:r w:rsidRPr="00377209">
        <w:rPr>
          <w:highlight w:val="white"/>
          <w:lang w:val="en-AU"/>
        </w:rPr>
        <w:t xml:space="preserve">the modern technological solutions that science has developed to screen for infectious diseases </w:t>
      </w:r>
      <w:r w:rsidR="00CD16BE" w:rsidRPr="00377209">
        <w:rPr>
          <w:highlight w:val="white"/>
          <w:lang w:val="en-AU"/>
        </w:rPr>
        <w:t xml:space="preserve">and </w:t>
      </w:r>
      <w:r w:rsidRPr="00377209">
        <w:rPr>
          <w:highlight w:val="white"/>
          <w:lang w:val="en-AU"/>
        </w:rPr>
        <w:t xml:space="preserve">the development of artificial blood. Students </w:t>
      </w:r>
      <w:r w:rsidR="008369F2">
        <w:rPr>
          <w:highlight w:val="white"/>
          <w:lang w:val="en-AU"/>
        </w:rPr>
        <w:t xml:space="preserve">may also </w:t>
      </w:r>
      <w:r w:rsidR="008369F2" w:rsidRPr="002535E4">
        <w:rPr>
          <w:lang w:val="en-AU"/>
        </w:rPr>
        <w:t xml:space="preserve">consider </w:t>
      </w:r>
      <w:r w:rsidRPr="002535E4">
        <w:rPr>
          <w:lang w:val="en-AU"/>
        </w:rPr>
        <w:t>why some religious groups may refuse a blood donation.</w:t>
      </w:r>
    </w:p>
    <w:p w14:paraId="36228AA8" w14:textId="77777777" w:rsidR="00CD0899" w:rsidRPr="00ED25D9" w:rsidRDefault="00CD0899" w:rsidP="00BC026A">
      <w:pPr>
        <w:pStyle w:val="VCAAHeading4"/>
        <w:rPr>
          <w:lang w:val="en-AU"/>
        </w:rPr>
      </w:pPr>
      <w:r w:rsidRPr="002535E4">
        <w:rPr>
          <w:lang w:val="en-AU"/>
        </w:rPr>
        <w:t>Suggest</w:t>
      </w:r>
      <w:r w:rsidR="00053566" w:rsidRPr="002535E4">
        <w:rPr>
          <w:lang w:val="en-AU"/>
        </w:rPr>
        <w:t>ed</w:t>
      </w:r>
      <w:r w:rsidRPr="002535E4">
        <w:rPr>
          <w:lang w:val="en-AU"/>
        </w:rPr>
        <w:t xml:space="preserve"> resource</w:t>
      </w:r>
      <w:r w:rsidR="00CD16BE" w:rsidRPr="00ED25D9">
        <w:rPr>
          <w:lang w:val="en-AU"/>
        </w:rPr>
        <w:t>s</w:t>
      </w:r>
    </w:p>
    <w:p w14:paraId="662E1038" w14:textId="2087BDD5" w:rsidR="00ED25D9" w:rsidRPr="002535E4" w:rsidRDefault="00F2324C" w:rsidP="001B35BD">
      <w:pPr>
        <w:pStyle w:val="VCAAbullet"/>
      </w:pPr>
      <w:hyperlink r:id="rId50" w:history="1">
        <w:r w:rsidR="00ED25D9" w:rsidRPr="002535E4">
          <w:rPr>
            <w:rStyle w:val="Hyperlink"/>
          </w:rPr>
          <w:t>Blood donation (Better Health Channel)</w:t>
        </w:r>
      </w:hyperlink>
      <w:r w:rsidR="008369F2" w:rsidRPr="002535E4" w:rsidDel="008369F2">
        <w:t xml:space="preserve"> </w:t>
      </w:r>
    </w:p>
    <w:p w14:paraId="10310F3C" w14:textId="6082D0BE" w:rsidR="008369F2" w:rsidRPr="002535E4" w:rsidRDefault="00F2324C" w:rsidP="001B35BD">
      <w:pPr>
        <w:pStyle w:val="VCAAbullet"/>
      </w:pPr>
      <w:hyperlink r:id="rId51" w:history="1">
        <w:r w:rsidR="00ED25D9" w:rsidRPr="002535E4">
          <w:rPr>
            <w:rStyle w:val="Hyperlink"/>
          </w:rPr>
          <w:t>Australian Red Cross Lifeblood</w:t>
        </w:r>
      </w:hyperlink>
    </w:p>
    <w:p w14:paraId="452230EF" w14:textId="287C291C" w:rsidR="008369F2" w:rsidRPr="002535E4" w:rsidRDefault="00F2324C" w:rsidP="001B35BD">
      <w:pPr>
        <w:pStyle w:val="VCAAbullet"/>
        <w:rPr>
          <w:lang w:val="en-AU"/>
        </w:rPr>
      </w:pPr>
      <w:hyperlink r:id="rId52" w:anchor="tab=tab_1" w:history="1">
        <w:r w:rsidR="00ED25D9" w:rsidRPr="002535E4">
          <w:rPr>
            <w:rStyle w:val="Hyperlink"/>
          </w:rPr>
          <w:t>Blood products (World Health Organization)</w:t>
        </w:r>
      </w:hyperlink>
      <w:r w:rsidR="008369F2" w:rsidRPr="002535E4" w:rsidDel="00CD16BE">
        <w:rPr>
          <w:lang w:val="en-AU"/>
        </w:rPr>
        <w:t xml:space="preserve"> </w:t>
      </w:r>
    </w:p>
    <w:p w14:paraId="4BBC2D3F" w14:textId="0112E56C" w:rsidR="008369F2" w:rsidRPr="002535E4" w:rsidRDefault="00F2324C" w:rsidP="001B35BD">
      <w:pPr>
        <w:pStyle w:val="VCAAbullet"/>
        <w:rPr>
          <w:lang w:val="en-AU"/>
        </w:rPr>
      </w:pPr>
      <w:hyperlink r:id="rId53" w:anchor="tab=tab_1" w:history="1">
        <w:r w:rsidR="00ED25D9" w:rsidRPr="002535E4">
          <w:rPr>
            <w:rStyle w:val="Hyperlink"/>
          </w:rPr>
          <w:t>Blood transfusion safety (World Health Organization)</w:t>
        </w:r>
      </w:hyperlink>
    </w:p>
    <w:p w14:paraId="0D209D5C" w14:textId="4CF81FD9" w:rsidR="00CD0899" w:rsidRPr="00377209" w:rsidRDefault="007D365A" w:rsidP="001E4965">
      <w:pPr>
        <w:pStyle w:val="VCAAHeading4"/>
        <w:rPr>
          <w:lang w:val="en-AU"/>
        </w:rPr>
      </w:pPr>
      <w:r w:rsidRPr="00377209">
        <w:rPr>
          <w:lang w:val="en-AU"/>
        </w:rPr>
        <w:t>Links to Ethical Capability</w:t>
      </w:r>
      <w:r w:rsidR="00035519" w:rsidRPr="00377209">
        <w:rPr>
          <w:lang w:val="en-AU"/>
        </w:rPr>
        <w:t>,</w:t>
      </w:r>
      <w:r w:rsidRPr="00377209">
        <w:rPr>
          <w:lang w:val="en-AU"/>
        </w:rPr>
        <w:t xml:space="preserve"> </w:t>
      </w:r>
      <w:r w:rsidR="001E4965" w:rsidRPr="00377209">
        <w:rPr>
          <w:lang w:val="en-AU"/>
        </w:rPr>
        <w:t>Levels 7 and 8</w:t>
      </w:r>
      <w:r w:rsidR="00C56423" w:rsidRPr="00377209">
        <w:rPr>
          <w:lang w:val="en-AU"/>
        </w:rPr>
        <w:t>,</w:t>
      </w:r>
      <w:r w:rsidR="00170588" w:rsidRPr="00377209">
        <w:rPr>
          <w:lang w:val="en-AU"/>
        </w:rPr>
        <w:t xml:space="preserve"> </w:t>
      </w:r>
      <w:r w:rsidR="00C56423" w:rsidRPr="00377209">
        <w:rPr>
          <w:lang w:val="en-AU"/>
        </w:rPr>
        <w:t>plus ideas</w:t>
      </w:r>
      <w:r w:rsidR="00A402CD" w:rsidRPr="00377209">
        <w:rPr>
          <w:lang w:val="en-AU"/>
        </w:rPr>
        <w:t xml:space="preserve"> and prompts</w:t>
      </w:r>
      <w:r w:rsidR="00C56423" w:rsidRPr="00377209">
        <w:rPr>
          <w:lang w:val="en-AU"/>
        </w:rPr>
        <w:t xml:space="preserve"> for learning</w:t>
      </w:r>
      <w:r w:rsidR="00A331FB" w:rsidRPr="00377209">
        <w:rPr>
          <w:lang w:val="en-AU"/>
        </w:rPr>
        <w:t xml:space="preserve"> activities</w:t>
      </w:r>
    </w:p>
    <w:p w14:paraId="3741933C" w14:textId="76827285" w:rsidR="00CD16BE" w:rsidRPr="00377209" w:rsidRDefault="00CD16BE" w:rsidP="00CD16BE">
      <w:pPr>
        <w:pStyle w:val="VCAAbody"/>
        <w:rPr>
          <w:lang w:val="en-AU"/>
        </w:rPr>
      </w:pPr>
      <w:r w:rsidRPr="00377209">
        <w:rPr>
          <w:highlight w:val="white"/>
          <w:lang w:val="en-AU"/>
        </w:rPr>
        <w:t xml:space="preserve">See </w:t>
      </w:r>
      <w:hyperlink w:anchor="SampLearn1" w:history="1">
        <w:r w:rsidRPr="00377209">
          <w:rPr>
            <w:rStyle w:val="Hyperlink"/>
            <w:lang w:val="en-AU"/>
          </w:rPr>
          <w:t>Sample learning activities: Ethics of organ transplants</w:t>
        </w:r>
      </w:hyperlink>
      <w:r w:rsidR="00432576">
        <w:rPr>
          <w:lang w:val="en-AU"/>
        </w:rPr>
        <w:t xml:space="preserve"> in this document.</w:t>
      </w:r>
      <w:r w:rsidRPr="00377209">
        <w:rPr>
          <w:lang w:val="en-AU"/>
        </w:rPr>
        <w:t xml:space="preserve"> </w:t>
      </w:r>
      <w:r w:rsidRPr="00377209">
        <w:rPr>
          <w:highlight w:val="white"/>
          <w:lang w:val="en-AU"/>
        </w:rPr>
        <w:t xml:space="preserve">These activities can be readily adapted to a consideration of the ethics of blood donation, which is a more common – and in some cases </w:t>
      </w:r>
      <w:r w:rsidR="008369F2">
        <w:rPr>
          <w:highlight w:val="white"/>
          <w:lang w:val="en-AU"/>
        </w:rPr>
        <w:t>a</w:t>
      </w:r>
      <w:r w:rsidRPr="00377209">
        <w:rPr>
          <w:highlight w:val="white"/>
          <w:lang w:val="en-AU"/>
        </w:rPr>
        <w:t xml:space="preserve"> more accessible – example of tissue donation.</w:t>
      </w:r>
    </w:p>
    <w:p w14:paraId="69BA4334" w14:textId="77777777" w:rsidR="00CD16BE" w:rsidRPr="00377209" w:rsidRDefault="00CD16BE" w:rsidP="00181805">
      <w:pPr>
        <w:pStyle w:val="VCAAbody"/>
        <w:rPr>
          <w:rFonts w:ascii="Times New Roman" w:eastAsia="Times New Roman" w:hAnsi="Times New Roman" w:cs="Times New Roman"/>
          <w:sz w:val="24"/>
          <w:szCs w:val="24"/>
          <w:lang w:val="en-AU" w:eastAsia="en-GB"/>
        </w:rPr>
      </w:pPr>
    </w:p>
    <w:p w14:paraId="29B11D00" w14:textId="77777777" w:rsidR="001C1318" w:rsidRPr="00377209" w:rsidRDefault="001C1318" w:rsidP="0012383B">
      <w:pPr>
        <w:pStyle w:val="VCAAbody"/>
        <w:rPr>
          <w:lang w:val="en-AU" w:eastAsia="en-GB"/>
        </w:rPr>
      </w:pPr>
      <w:r w:rsidRPr="00377209">
        <w:rPr>
          <w:lang w:val="en-AU" w:eastAsia="en-GB"/>
        </w:rPr>
        <w:br w:type="page"/>
      </w:r>
    </w:p>
    <w:p w14:paraId="0AB24D30" w14:textId="77777777" w:rsidR="001E4965" w:rsidRPr="00377209" w:rsidRDefault="0096277F" w:rsidP="001E4965">
      <w:pPr>
        <w:pStyle w:val="VCAAHeading3"/>
      </w:pPr>
      <w:r>
        <w:lastRenderedPageBreak/>
        <w:t xml:space="preserve">The ethics of </w:t>
      </w:r>
      <w:r w:rsidR="00FB0326">
        <w:t>p</w:t>
      </w:r>
      <w:r>
        <w:t xml:space="preserve">alm </w:t>
      </w:r>
      <w:r w:rsidR="00FB0326">
        <w:t>o</w:t>
      </w:r>
      <w:r>
        <w:t>il use</w:t>
      </w:r>
    </w:p>
    <w:p w14:paraId="7547E926" w14:textId="77777777" w:rsidR="001E4965" w:rsidRPr="00377209" w:rsidRDefault="001E4965" w:rsidP="001E4965">
      <w:pPr>
        <w:pStyle w:val="VCAAHeading4"/>
        <w:rPr>
          <w:lang w:val="en-AU"/>
        </w:rPr>
      </w:pPr>
      <w:r w:rsidRPr="00377209">
        <w:rPr>
          <w:lang w:val="en-AU"/>
        </w:rPr>
        <w:t>Link to Science, Levels 7 and 8</w:t>
      </w:r>
    </w:p>
    <w:p w14:paraId="62C85847" w14:textId="77777777" w:rsidR="00ED6893" w:rsidRPr="00377209" w:rsidRDefault="00ED6893" w:rsidP="00ED6893">
      <w:pPr>
        <w:spacing w:before="120" w:after="120" w:line="280" w:lineRule="exact"/>
        <w:rPr>
          <w:rFonts w:asciiTheme="majorHAnsi" w:hAnsiTheme="majorHAnsi" w:cs="Arial"/>
          <w:sz w:val="20"/>
          <w:lang w:val="en-AU"/>
        </w:rPr>
      </w:pPr>
      <w:r w:rsidRPr="00377209">
        <w:rPr>
          <w:rFonts w:asciiTheme="majorHAnsi" w:hAnsiTheme="majorHAnsi" w:cs="Arial"/>
          <w:sz w:val="20"/>
          <w:lang w:val="en-AU"/>
        </w:rPr>
        <w:t>Science Understanding, Biological sciences, Levels 7 and 8 content description:</w:t>
      </w:r>
    </w:p>
    <w:p w14:paraId="3AEF9733" w14:textId="77777777" w:rsidR="001E4965" w:rsidRPr="00377209" w:rsidRDefault="00AB76FB" w:rsidP="00181805">
      <w:pPr>
        <w:pStyle w:val="VCAAbullet"/>
        <w:rPr>
          <w:lang w:val="en-AU"/>
        </w:rPr>
      </w:pPr>
      <w:r w:rsidRPr="00377209">
        <w:rPr>
          <w:rFonts w:eastAsia="Calibri"/>
          <w:lang w:val="en-AU"/>
        </w:rPr>
        <w:t>Interactions between organisms can be described in terms of food chains and food webs and can be affected by human activity </w:t>
      </w:r>
      <w:hyperlink r:id="rId54" w:tooltip="View elaborations and additional details of VCSSU093" w:history="1">
        <w:r w:rsidRPr="00377209">
          <w:rPr>
            <w:rStyle w:val="Hyperlink"/>
            <w:rFonts w:eastAsia="Calibri"/>
            <w:lang w:val="en-AU"/>
          </w:rPr>
          <w:t>(VCSSU093)</w:t>
        </w:r>
      </w:hyperlink>
    </w:p>
    <w:p w14:paraId="14885F97" w14:textId="77777777" w:rsidR="001E4965" w:rsidRPr="00377209" w:rsidRDefault="001E4965" w:rsidP="001E4965">
      <w:pPr>
        <w:pStyle w:val="VCAAHeading4"/>
        <w:rPr>
          <w:lang w:val="en-AU"/>
        </w:rPr>
      </w:pPr>
      <w:r w:rsidRPr="00377209">
        <w:rPr>
          <w:lang w:val="en-AU"/>
        </w:rPr>
        <w:t>Context</w:t>
      </w:r>
    </w:p>
    <w:p w14:paraId="4EC7D216" w14:textId="77777777" w:rsidR="00FB0326" w:rsidRDefault="0096277F" w:rsidP="00FB0326">
      <w:pPr>
        <w:pStyle w:val="VCAAbody"/>
        <w:rPr>
          <w:lang w:val="en-AU"/>
        </w:rPr>
      </w:pPr>
      <w:r w:rsidRPr="00EC01E2">
        <w:t xml:space="preserve">Students </w:t>
      </w:r>
      <w:r w:rsidRPr="00EC01E2">
        <w:rPr>
          <w:lang w:val="en-AU"/>
        </w:rPr>
        <w:t>explore the impact of palm oil production on the loss of biodiversity in rainforests in countries such as Indonesia. Palm oil is ‘hidden’ in many packaged foods in Australian supermarkets, for example, under the label of ‘vegetable oils’. Campaigns such as Zoos Victoria’s ‘Don’t palm us off’ campaign call for mandatory labelling of palm oil products.</w:t>
      </w:r>
      <w:r>
        <w:rPr>
          <w:lang w:val="en-AU"/>
        </w:rPr>
        <w:t xml:space="preserve"> </w:t>
      </w:r>
    </w:p>
    <w:p w14:paraId="62D3729A" w14:textId="77777777" w:rsidR="001E4965" w:rsidRPr="00377209" w:rsidRDefault="001E4965" w:rsidP="00FB0326">
      <w:pPr>
        <w:pStyle w:val="VCAAHeading4"/>
      </w:pPr>
      <w:r w:rsidRPr="00377209">
        <w:rPr>
          <w:highlight w:val="white"/>
        </w:rPr>
        <w:t>Suggested resource</w:t>
      </w:r>
    </w:p>
    <w:p w14:paraId="64E06B44" w14:textId="56955614" w:rsidR="00AB76FB" w:rsidRPr="00460360" w:rsidRDefault="00F2324C" w:rsidP="00AB76FB">
      <w:pPr>
        <w:pStyle w:val="VCAAbody"/>
        <w:rPr>
          <w:szCs w:val="20"/>
          <w:highlight w:val="white"/>
          <w:lang w:val="en-AU"/>
        </w:rPr>
      </w:pPr>
      <w:hyperlink r:id="rId55">
        <w:r w:rsidR="00C6344B">
          <w:rPr>
            <w:rFonts w:eastAsia="Calibri"/>
            <w:color w:val="0000FF"/>
            <w:szCs w:val="20"/>
            <w:highlight w:val="white"/>
            <w:u w:val="single"/>
            <w:lang w:val="en-AU"/>
          </w:rPr>
          <w:t>‘</w:t>
        </w:r>
        <w:r w:rsidR="0094541F" w:rsidRPr="00460360">
          <w:rPr>
            <w:rFonts w:eastAsia="Calibri"/>
            <w:color w:val="0000FF"/>
            <w:szCs w:val="20"/>
            <w:highlight w:val="white"/>
            <w:u w:val="single"/>
            <w:lang w:val="en-AU"/>
          </w:rPr>
          <w:t>Don’t palm us off</w:t>
        </w:r>
        <w:r w:rsidR="00C6344B">
          <w:rPr>
            <w:rFonts w:eastAsia="Calibri"/>
            <w:color w:val="0000FF"/>
            <w:szCs w:val="20"/>
            <w:highlight w:val="white"/>
            <w:u w:val="single"/>
            <w:lang w:val="en-AU"/>
          </w:rPr>
          <w:t>’</w:t>
        </w:r>
        <w:r w:rsidR="0094541F" w:rsidRPr="00460360">
          <w:rPr>
            <w:rFonts w:eastAsia="Calibri"/>
            <w:color w:val="0000FF"/>
            <w:szCs w:val="20"/>
            <w:highlight w:val="white"/>
            <w:u w:val="single"/>
            <w:lang w:val="en-AU"/>
          </w:rPr>
          <w:t xml:space="preserve"> palm oil campaign, Zoos Victoria</w:t>
        </w:r>
      </w:hyperlink>
      <w:r w:rsidR="00AB76FB" w:rsidRPr="00460360">
        <w:rPr>
          <w:szCs w:val="20"/>
          <w:highlight w:val="white"/>
          <w:lang w:val="en-AU"/>
        </w:rPr>
        <w:t xml:space="preserve"> </w:t>
      </w:r>
    </w:p>
    <w:p w14:paraId="107FEA12" w14:textId="77777777" w:rsidR="001E4965" w:rsidRPr="00377209" w:rsidRDefault="001E4965" w:rsidP="001E4965">
      <w:pPr>
        <w:pStyle w:val="VCAAHeading4"/>
        <w:rPr>
          <w:lang w:val="en-AU"/>
        </w:rPr>
      </w:pPr>
      <w:r w:rsidRPr="00377209">
        <w:rPr>
          <w:highlight w:val="white"/>
          <w:lang w:val="en-AU"/>
        </w:rPr>
        <w:t xml:space="preserve">Links to Ethical Capability, Levels 7 and 8,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7 and 8, plus ideas and prompts for learning activities for the topic 'The ethics of palm oil use'. Column headings are: Ethical Capability content description, and Ideas and prompts for learning activities."/>
      </w:tblPr>
      <w:tblGrid>
        <w:gridCol w:w="3399"/>
        <w:gridCol w:w="6229"/>
      </w:tblGrid>
      <w:tr w:rsidR="001E4965" w:rsidRPr="00377209" w14:paraId="2FC894BC" w14:textId="77777777" w:rsidTr="001B35BD">
        <w:trPr>
          <w:cnfStyle w:val="100000000000" w:firstRow="1" w:lastRow="0" w:firstColumn="0" w:lastColumn="0" w:oddVBand="0" w:evenVBand="0" w:oddHBand="0" w:evenHBand="0" w:firstRowFirstColumn="0" w:firstRowLastColumn="0" w:lastRowFirstColumn="0" w:lastRowLastColumn="0"/>
          <w:trHeight w:val="541"/>
        </w:trPr>
        <w:tc>
          <w:tcPr>
            <w:tcW w:w="1765" w:type="pct"/>
            <w:tcBorders>
              <w:right w:val="none" w:sz="0" w:space="0" w:color="auto"/>
            </w:tcBorders>
            <w:shd w:val="clear" w:color="auto" w:fill="0072AA" w:themeFill="accent1" w:themeFillShade="BF"/>
            <w:hideMark/>
          </w:tcPr>
          <w:p w14:paraId="16436A44" w14:textId="77777777" w:rsidR="001E4965" w:rsidRPr="00377209" w:rsidRDefault="001E4965" w:rsidP="006B74B9">
            <w:pPr>
              <w:pStyle w:val="VCAAtableheadingnarrow"/>
              <w:rPr>
                <w:lang w:val="en-AU"/>
              </w:rPr>
            </w:pPr>
            <w:r w:rsidRPr="00377209">
              <w:rPr>
                <w:lang w:val="en-AU"/>
              </w:rPr>
              <w:t>Ethical Capability content description</w:t>
            </w:r>
          </w:p>
        </w:tc>
        <w:tc>
          <w:tcPr>
            <w:tcW w:w="3235" w:type="pct"/>
            <w:tcBorders>
              <w:left w:val="none" w:sz="0" w:space="0" w:color="auto"/>
            </w:tcBorders>
            <w:shd w:val="clear" w:color="auto" w:fill="0072AA" w:themeFill="accent1" w:themeFillShade="BF"/>
            <w:hideMark/>
          </w:tcPr>
          <w:p w14:paraId="33506F3F" w14:textId="77777777" w:rsidR="001E4965" w:rsidRPr="00377209" w:rsidRDefault="001E4965" w:rsidP="006B74B9">
            <w:pPr>
              <w:pStyle w:val="VCAAtableheadingnarrow"/>
              <w:rPr>
                <w:lang w:val="en-AU"/>
              </w:rPr>
            </w:pPr>
            <w:r w:rsidRPr="00377209">
              <w:rPr>
                <w:lang w:val="en-AU"/>
              </w:rPr>
              <w:t>Ideas and prompts for learning activities</w:t>
            </w:r>
          </w:p>
        </w:tc>
      </w:tr>
      <w:tr w:rsidR="00AB76FB" w:rsidRPr="00377209" w14:paraId="4E797CE0" w14:textId="77777777" w:rsidTr="006B74B9">
        <w:trPr>
          <w:trHeight w:val="867"/>
        </w:trPr>
        <w:tc>
          <w:tcPr>
            <w:tcW w:w="1765" w:type="pct"/>
          </w:tcPr>
          <w:p w14:paraId="3CFEC9C3" w14:textId="77777777" w:rsidR="00AB76FB" w:rsidRPr="00377209" w:rsidRDefault="00AB76FB" w:rsidP="00181805">
            <w:pPr>
              <w:pStyle w:val="VCAAtabletextnarrow"/>
              <w:rPr>
                <w:highlight w:val="white"/>
                <w:lang w:val="en-AU"/>
              </w:rPr>
            </w:pPr>
            <w:r w:rsidRPr="00377209">
              <w:rPr>
                <w:highlight w:val="white"/>
                <w:lang w:val="en-AU"/>
              </w:rPr>
              <w:t>Explore the contested meaning of concepts including freedom, justice, and rights and responsibilities, and the extent they are and should be valued by different individuals and groups </w:t>
            </w:r>
            <w:hyperlink r:id="rId56">
              <w:r w:rsidRPr="00377209">
                <w:rPr>
                  <w:rStyle w:val="Hyperlink"/>
                  <w:highlight w:val="white"/>
                  <w:lang w:val="en-AU"/>
                </w:rPr>
                <w:t>(VCECU014)</w:t>
              </w:r>
            </w:hyperlink>
          </w:p>
          <w:p w14:paraId="158F1309" w14:textId="77777777" w:rsidR="00AB76FB" w:rsidRPr="00377209" w:rsidRDefault="00AB76FB" w:rsidP="00AB76FB">
            <w:pPr>
              <w:pStyle w:val="VCAAtabletextnarrow"/>
              <w:rPr>
                <w:color w:val="0000FF"/>
                <w:highlight w:val="white"/>
                <w:u w:val="single"/>
                <w:lang w:val="en-AU"/>
              </w:rPr>
            </w:pPr>
          </w:p>
        </w:tc>
        <w:tc>
          <w:tcPr>
            <w:tcW w:w="3235" w:type="pct"/>
          </w:tcPr>
          <w:p w14:paraId="2CDA07E7" w14:textId="77777777" w:rsidR="00AB76FB" w:rsidRPr="00377209" w:rsidRDefault="00AB76FB" w:rsidP="00181805">
            <w:pPr>
              <w:pStyle w:val="VCAAtabletextnarrow"/>
              <w:rPr>
                <w:lang w:val="en-AU"/>
              </w:rPr>
            </w:pPr>
            <w:r w:rsidRPr="00377209">
              <w:rPr>
                <w:b/>
                <w:bCs/>
                <w:lang w:val="en-AU"/>
              </w:rPr>
              <w:t>Freedom</w:t>
            </w:r>
            <w:r w:rsidRPr="00377209">
              <w:rPr>
                <w:lang w:val="en-AU"/>
              </w:rPr>
              <w:t xml:space="preserve">: </w:t>
            </w:r>
            <w:r w:rsidR="0094541F" w:rsidRPr="00377209">
              <w:rPr>
                <w:lang w:val="en-AU"/>
              </w:rPr>
              <w:t>S</w:t>
            </w:r>
            <w:r w:rsidRPr="00377209">
              <w:rPr>
                <w:lang w:val="en-AU"/>
              </w:rPr>
              <w:t xml:space="preserve">hould consumers have the freedom to purchase products containing palm oil or should </w:t>
            </w:r>
            <w:r w:rsidR="0094541F" w:rsidRPr="00377209">
              <w:rPr>
                <w:lang w:val="en-AU"/>
              </w:rPr>
              <w:t>this</w:t>
            </w:r>
            <w:r w:rsidRPr="00377209">
              <w:rPr>
                <w:lang w:val="en-AU"/>
              </w:rPr>
              <w:t xml:space="preserve"> be limited by laws</w:t>
            </w:r>
            <w:r w:rsidR="0094541F" w:rsidRPr="00377209">
              <w:rPr>
                <w:lang w:val="en-AU"/>
              </w:rPr>
              <w:t>?</w:t>
            </w:r>
            <w:r w:rsidRPr="00377209">
              <w:rPr>
                <w:lang w:val="en-AU"/>
              </w:rPr>
              <w:t xml:space="preserve"> Should companies be forced to label </w:t>
            </w:r>
            <w:r w:rsidR="0094541F" w:rsidRPr="00377209">
              <w:rPr>
                <w:lang w:val="en-AU"/>
              </w:rPr>
              <w:t xml:space="preserve">whether or not </w:t>
            </w:r>
            <w:r w:rsidRPr="00377209">
              <w:rPr>
                <w:lang w:val="en-AU"/>
              </w:rPr>
              <w:t>their products contain palm oil so that consumers have the freedom to choose?</w:t>
            </w:r>
          </w:p>
          <w:p w14:paraId="436DF545" w14:textId="77777777" w:rsidR="00AB76FB" w:rsidRPr="00377209" w:rsidRDefault="00AB76FB" w:rsidP="00181805">
            <w:pPr>
              <w:pStyle w:val="VCAAtabletextnarrow"/>
              <w:rPr>
                <w:lang w:val="en-AU"/>
              </w:rPr>
            </w:pPr>
            <w:r w:rsidRPr="00377209">
              <w:rPr>
                <w:b/>
                <w:bCs/>
                <w:lang w:val="en-AU"/>
              </w:rPr>
              <w:t>Justice</w:t>
            </w:r>
            <w:r w:rsidRPr="00377209">
              <w:rPr>
                <w:lang w:val="en-AU"/>
              </w:rPr>
              <w:t xml:space="preserve">: </w:t>
            </w:r>
            <w:r w:rsidR="0094541F" w:rsidRPr="00377209">
              <w:rPr>
                <w:lang w:val="en-AU"/>
              </w:rPr>
              <w:t>H</w:t>
            </w:r>
            <w:r w:rsidRPr="00377209">
              <w:rPr>
                <w:lang w:val="en-AU"/>
              </w:rPr>
              <w:t>ow should the palm oil farmers be treated, and is it fair</w:t>
            </w:r>
            <w:r w:rsidR="0094541F" w:rsidRPr="00377209">
              <w:rPr>
                <w:lang w:val="en-AU"/>
              </w:rPr>
              <w:t xml:space="preserve"> that </w:t>
            </w:r>
            <w:r w:rsidRPr="00377209">
              <w:rPr>
                <w:lang w:val="en-AU"/>
              </w:rPr>
              <w:t xml:space="preserve">their ability to earn money </w:t>
            </w:r>
            <w:r w:rsidR="0094541F" w:rsidRPr="00377209">
              <w:rPr>
                <w:lang w:val="en-AU"/>
              </w:rPr>
              <w:t xml:space="preserve">may be </w:t>
            </w:r>
            <w:r w:rsidRPr="00377209">
              <w:rPr>
                <w:lang w:val="en-AU"/>
              </w:rPr>
              <w:t xml:space="preserve">limited to protect </w:t>
            </w:r>
            <w:proofErr w:type="spellStart"/>
            <w:r w:rsidRPr="00377209">
              <w:rPr>
                <w:lang w:val="en-AU"/>
              </w:rPr>
              <w:t>orangutans</w:t>
            </w:r>
            <w:proofErr w:type="spellEnd"/>
            <w:r w:rsidRPr="00377209">
              <w:rPr>
                <w:lang w:val="en-AU"/>
              </w:rPr>
              <w:t>?</w:t>
            </w:r>
          </w:p>
          <w:p w14:paraId="6C67356D" w14:textId="77777777" w:rsidR="00AB76FB" w:rsidRPr="00377209" w:rsidRDefault="00AB76FB" w:rsidP="00181805">
            <w:pPr>
              <w:pStyle w:val="VCAAtabletextnarrow"/>
              <w:rPr>
                <w:highlight w:val="white"/>
                <w:lang w:val="en-AU"/>
              </w:rPr>
            </w:pPr>
            <w:r w:rsidRPr="00377209">
              <w:rPr>
                <w:b/>
                <w:bCs/>
                <w:lang w:val="en-AU"/>
              </w:rPr>
              <w:t xml:space="preserve">Rights and </w:t>
            </w:r>
            <w:r w:rsidR="0094541F" w:rsidRPr="00377209">
              <w:rPr>
                <w:b/>
                <w:bCs/>
                <w:lang w:val="en-AU"/>
              </w:rPr>
              <w:t>r</w:t>
            </w:r>
            <w:r w:rsidRPr="00377209">
              <w:rPr>
                <w:b/>
                <w:bCs/>
                <w:lang w:val="en-AU"/>
              </w:rPr>
              <w:t>esponsibilities</w:t>
            </w:r>
            <w:r w:rsidRPr="00377209">
              <w:rPr>
                <w:lang w:val="en-AU"/>
              </w:rPr>
              <w:t xml:space="preserve">: </w:t>
            </w:r>
            <w:r w:rsidR="0094541F" w:rsidRPr="00377209">
              <w:rPr>
                <w:lang w:val="en-AU"/>
              </w:rPr>
              <w:t>I</w:t>
            </w:r>
            <w:r w:rsidRPr="00377209">
              <w:rPr>
                <w:lang w:val="en-AU"/>
              </w:rPr>
              <w:t>f we maintain the</w:t>
            </w:r>
            <w:r w:rsidR="004F216F">
              <w:rPr>
                <w:lang w:val="en-AU"/>
              </w:rPr>
              <w:t xml:space="preserve"> legal</w:t>
            </w:r>
            <w:r w:rsidRPr="00377209">
              <w:rPr>
                <w:lang w:val="en-AU"/>
              </w:rPr>
              <w:t xml:space="preserve"> right to use palm oil</w:t>
            </w:r>
            <w:r w:rsidR="0094541F" w:rsidRPr="00377209">
              <w:rPr>
                <w:lang w:val="en-AU"/>
              </w:rPr>
              <w:t>,</w:t>
            </w:r>
            <w:r w:rsidRPr="00377209">
              <w:rPr>
                <w:lang w:val="en-AU"/>
              </w:rPr>
              <w:t xml:space="preserve"> what responsibility should we have to support </w:t>
            </w:r>
            <w:proofErr w:type="spellStart"/>
            <w:r w:rsidRPr="00377209">
              <w:rPr>
                <w:lang w:val="en-AU"/>
              </w:rPr>
              <w:t>orangutan</w:t>
            </w:r>
            <w:proofErr w:type="spellEnd"/>
            <w:r w:rsidRPr="00377209">
              <w:rPr>
                <w:lang w:val="en-AU"/>
              </w:rPr>
              <w:t xml:space="preserve"> protection efforts?</w:t>
            </w:r>
          </w:p>
        </w:tc>
      </w:tr>
      <w:tr w:rsidR="00AB76FB" w:rsidRPr="00377209" w14:paraId="234E2198" w14:textId="77777777" w:rsidTr="00AB76FB">
        <w:trPr>
          <w:trHeight w:val="867"/>
        </w:trPr>
        <w:tc>
          <w:tcPr>
            <w:tcW w:w="1765" w:type="pct"/>
          </w:tcPr>
          <w:p w14:paraId="25B874F8" w14:textId="77777777" w:rsidR="00AB76FB" w:rsidRPr="00377209" w:rsidRDefault="00AB76FB" w:rsidP="00AB76FB">
            <w:pPr>
              <w:pStyle w:val="VCAAtabletextnarrow"/>
              <w:rPr>
                <w:color w:val="0000FF"/>
                <w:highlight w:val="white"/>
                <w:u w:val="single"/>
                <w:lang w:val="en-AU"/>
              </w:rPr>
            </w:pPr>
            <w:r w:rsidRPr="00377209">
              <w:rPr>
                <w:highlight w:val="white"/>
                <w:lang w:val="en-AU"/>
              </w:rPr>
              <w:t>Investigate why ethical principles may differ between people and groups, considering the influence of cultural norms, religion, world views and philosophical thought </w:t>
            </w:r>
            <w:hyperlink r:id="rId57">
              <w:r w:rsidRPr="00377209">
                <w:rPr>
                  <w:color w:val="0000FF"/>
                  <w:highlight w:val="white"/>
                  <w:u w:val="single"/>
                  <w:lang w:val="en-AU"/>
                </w:rPr>
                <w:t>(VCECU015)</w:t>
              </w:r>
            </w:hyperlink>
          </w:p>
        </w:tc>
        <w:tc>
          <w:tcPr>
            <w:tcW w:w="3235" w:type="pct"/>
          </w:tcPr>
          <w:p w14:paraId="306C0E89" w14:textId="56E05696" w:rsidR="0094541F" w:rsidRPr="00377209" w:rsidRDefault="00AB76FB" w:rsidP="0094541F">
            <w:pPr>
              <w:pStyle w:val="VCAAtabletextnarrow"/>
              <w:rPr>
                <w:lang w:val="en-AU"/>
              </w:rPr>
            </w:pPr>
            <w:r w:rsidRPr="00377209">
              <w:rPr>
                <w:lang w:val="en-AU"/>
              </w:rPr>
              <w:t xml:space="preserve">Students should consider a number of </w:t>
            </w:r>
            <w:r w:rsidR="0094541F" w:rsidRPr="00377209">
              <w:rPr>
                <w:lang w:val="en-AU"/>
              </w:rPr>
              <w:t>w</w:t>
            </w:r>
            <w:r w:rsidRPr="00377209">
              <w:rPr>
                <w:lang w:val="en-AU"/>
              </w:rPr>
              <w:t>orld</w:t>
            </w:r>
            <w:r w:rsidR="0094541F" w:rsidRPr="00377209">
              <w:rPr>
                <w:lang w:val="en-AU"/>
              </w:rPr>
              <w:t xml:space="preserve"> </w:t>
            </w:r>
            <w:r w:rsidRPr="00377209">
              <w:rPr>
                <w:lang w:val="en-AU"/>
              </w:rPr>
              <w:t xml:space="preserve">views and </w:t>
            </w:r>
            <w:r w:rsidR="004F216F">
              <w:rPr>
                <w:lang w:val="en-AU"/>
              </w:rPr>
              <w:t>guiding principles</w:t>
            </w:r>
            <w:r w:rsidR="008726D7" w:rsidRPr="002535E4">
              <w:rPr>
                <w:lang w:val="en-AU"/>
              </w:rPr>
              <w:t xml:space="preserve">, including sustainability principles, and how these may vary between different people </w:t>
            </w:r>
            <w:r w:rsidR="008710F6" w:rsidRPr="002535E4">
              <w:rPr>
                <w:lang w:val="en-AU"/>
              </w:rPr>
              <w:t xml:space="preserve">who </w:t>
            </w:r>
            <w:r w:rsidR="008726D7" w:rsidRPr="002535E4">
              <w:rPr>
                <w:lang w:val="en-AU"/>
              </w:rPr>
              <w:t xml:space="preserve">use palm oil. </w:t>
            </w:r>
            <w:r w:rsidR="000E3DA3" w:rsidRPr="002535E4">
              <w:rPr>
                <w:lang w:val="en-AU"/>
              </w:rPr>
              <w:t xml:space="preserve">See </w:t>
            </w:r>
            <w:hyperlink w:anchor="App1" w:history="1">
              <w:r w:rsidR="000E3DA3" w:rsidRPr="002535E4">
                <w:rPr>
                  <w:rStyle w:val="Hyperlink"/>
                  <w:lang w:val="en-AU"/>
                </w:rPr>
                <w:t xml:space="preserve">Appendix </w:t>
              </w:r>
              <w:r w:rsidR="0085544A" w:rsidRPr="002535E4">
                <w:rPr>
                  <w:rStyle w:val="Hyperlink"/>
                  <w:lang w:val="en-AU"/>
                </w:rPr>
                <w:t>1</w:t>
              </w:r>
            </w:hyperlink>
            <w:r w:rsidR="0085544A" w:rsidRPr="002535E4">
              <w:rPr>
                <w:lang w:val="en-AU"/>
              </w:rPr>
              <w:t xml:space="preserve"> </w:t>
            </w:r>
            <w:r w:rsidR="000E3DA3" w:rsidRPr="002535E4">
              <w:rPr>
                <w:lang w:val="en-AU"/>
              </w:rPr>
              <w:t>for examples of world views and sustainability principles that students may consider.</w:t>
            </w:r>
          </w:p>
          <w:p w14:paraId="3C765957" w14:textId="77777777" w:rsidR="00AB76FB" w:rsidRPr="00377209" w:rsidRDefault="00AB76FB" w:rsidP="00181805">
            <w:pPr>
              <w:pStyle w:val="VCAAtabletextnarrow"/>
              <w:rPr>
                <w:rFonts w:ascii="Times New Roman" w:hAnsi="Times New Roman" w:cs="Times New Roman"/>
                <w:lang w:val="en-AU"/>
              </w:rPr>
            </w:pPr>
          </w:p>
        </w:tc>
      </w:tr>
      <w:tr w:rsidR="00AB76FB" w:rsidRPr="00377209" w14:paraId="701BD714" w14:textId="77777777" w:rsidTr="006B74B9">
        <w:trPr>
          <w:trHeight w:val="867"/>
        </w:trPr>
        <w:tc>
          <w:tcPr>
            <w:tcW w:w="1765" w:type="pct"/>
          </w:tcPr>
          <w:p w14:paraId="076B8689" w14:textId="77777777" w:rsidR="00AB76FB" w:rsidRPr="00377209" w:rsidRDefault="00AB76FB" w:rsidP="00181805">
            <w:pPr>
              <w:pStyle w:val="VCAAtabletextnarrow"/>
              <w:rPr>
                <w:highlight w:val="white"/>
                <w:lang w:val="en-AU"/>
              </w:rPr>
            </w:pPr>
            <w:r w:rsidRPr="00377209">
              <w:rPr>
                <w:highlight w:val="white"/>
                <w:lang w:val="en-AU"/>
              </w:rPr>
              <w:t>Investigate criteria for determining the relative importance of matters of ethical concern </w:t>
            </w:r>
            <w:hyperlink r:id="rId58">
              <w:r w:rsidRPr="00377209">
                <w:rPr>
                  <w:rStyle w:val="Hyperlink"/>
                  <w:highlight w:val="white"/>
                  <w:lang w:val="en-AU"/>
                </w:rPr>
                <w:t>(VCECU016)</w:t>
              </w:r>
            </w:hyperlink>
          </w:p>
        </w:tc>
        <w:tc>
          <w:tcPr>
            <w:tcW w:w="3235" w:type="pct"/>
          </w:tcPr>
          <w:p w14:paraId="4314DFBB" w14:textId="77777777" w:rsidR="00AB76FB" w:rsidRPr="00377209" w:rsidRDefault="00AB76FB" w:rsidP="00181805">
            <w:pPr>
              <w:pStyle w:val="VCAAtabletextnarrow"/>
              <w:rPr>
                <w:highlight w:val="white"/>
                <w:lang w:val="en-AU"/>
              </w:rPr>
            </w:pPr>
            <w:r w:rsidRPr="00377209">
              <w:rPr>
                <w:highlight w:val="white"/>
                <w:lang w:val="en-AU"/>
              </w:rPr>
              <w:t>Consider a number of ethical problems related to this issue</w:t>
            </w:r>
            <w:r w:rsidR="0094541F" w:rsidRPr="00377209">
              <w:rPr>
                <w:highlight w:val="white"/>
                <w:lang w:val="en-AU"/>
              </w:rPr>
              <w:t>, such as:</w:t>
            </w:r>
          </w:p>
          <w:p w14:paraId="12D7D7FC" w14:textId="77777777" w:rsidR="00AB76FB" w:rsidRPr="00377209" w:rsidRDefault="00AB76FB" w:rsidP="00181805">
            <w:pPr>
              <w:pStyle w:val="VCAAtablebulletnarrow"/>
              <w:rPr>
                <w:rFonts w:eastAsia="Calibri"/>
                <w:lang w:val="en-AU"/>
              </w:rPr>
            </w:pPr>
            <w:r w:rsidRPr="00377209">
              <w:rPr>
                <w:rFonts w:eastAsia="Calibri"/>
                <w:lang w:val="en-AU"/>
              </w:rPr>
              <w:t xml:space="preserve">How should palm oil farmers be treated, and is it fair that their ability to earn money </w:t>
            </w:r>
            <w:r w:rsidR="0094541F" w:rsidRPr="00377209">
              <w:rPr>
                <w:rFonts w:eastAsia="Calibri"/>
                <w:lang w:val="en-AU"/>
              </w:rPr>
              <w:t xml:space="preserve">may </w:t>
            </w:r>
            <w:r w:rsidRPr="00377209">
              <w:rPr>
                <w:rFonts w:eastAsia="Calibri"/>
                <w:lang w:val="en-AU"/>
              </w:rPr>
              <w:t xml:space="preserve">be limited to protect </w:t>
            </w:r>
            <w:proofErr w:type="spellStart"/>
            <w:r w:rsidRPr="00377209">
              <w:rPr>
                <w:rFonts w:eastAsia="Calibri"/>
                <w:lang w:val="en-AU"/>
              </w:rPr>
              <w:t>orangutans</w:t>
            </w:r>
            <w:proofErr w:type="spellEnd"/>
            <w:r w:rsidRPr="00377209">
              <w:rPr>
                <w:rFonts w:eastAsia="Calibri"/>
                <w:lang w:val="en-AU"/>
              </w:rPr>
              <w:t>?</w:t>
            </w:r>
          </w:p>
          <w:p w14:paraId="7D85AA39" w14:textId="77777777" w:rsidR="00AB76FB" w:rsidRPr="00377209" w:rsidRDefault="00AB76FB" w:rsidP="00181805">
            <w:pPr>
              <w:pStyle w:val="VCAAtablebulletnarrow"/>
              <w:rPr>
                <w:rFonts w:eastAsia="Calibri"/>
                <w:lang w:val="en-AU"/>
              </w:rPr>
            </w:pPr>
            <w:r w:rsidRPr="00377209">
              <w:rPr>
                <w:rFonts w:eastAsia="Calibri"/>
                <w:lang w:val="en-AU"/>
              </w:rPr>
              <w:t xml:space="preserve">Should companies in Australia be forced to label </w:t>
            </w:r>
            <w:r w:rsidR="0094541F" w:rsidRPr="00377209">
              <w:rPr>
                <w:rFonts w:eastAsia="Calibri"/>
                <w:lang w:val="en-AU"/>
              </w:rPr>
              <w:t>whether or not</w:t>
            </w:r>
            <w:r w:rsidRPr="00377209">
              <w:rPr>
                <w:rFonts w:eastAsia="Calibri"/>
                <w:lang w:val="en-AU"/>
              </w:rPr>
              <w:t xml:space="preserve"> their products contain palm oil</w:t>
            </w:r>
            <w:r w:rsidR="00FD4376" w:rsidRPr="00377209">
              <w:rPr>
                <w:rFonts w:eastAsia="Calibri"/>
                <w:lang w:val="en-AU"/>
              </w:rPr>
              <w:t>?</w:t>
            </w:r>
            <w:r w:rsidR="00DD6089">
              <w:rPr>
                <w:rFonts w:eastAsia="Calibri"/>
                <w:lang w:val="en-AU"/>
              </w:rPr>
              <w:t xml:space="preserve"> Why</w:t>
            </w:r>
            <w:r w:rsidR="00AC0D0B">
              <w:rPr>
                <w:rFonts w:eastAsia="Calibri"/>
                <w:lang w:val="en-AU"/>
              </w:rPr>
              <w:t xml:space="preserve"> or why not</w:t>
            </w:r>
            <w:r w:rsidR="00DD6089">
              <w:rPr>
                <w:rFonts w:eastAsia="Calibri"/>
                <w:lang w:val="en-AU"/>
              </w:rPr>
              <w:t>?</w:t>
            </w:r>
          </w:p>
          <w:p w14:paraId="0BE03815" w14:textId="77777777" w:rsidR="00AB76FB" w:rsidRPr="00377209" w:rsidRDefault="00AB76FB" w:rsidP="00181805">
            <w:pPr>
              <w:pStyle w:val="VCAAtablebulletnarrow"/>
              <w:rPr>
                <w:rFonts w:eastAsia="Calibri"/>
                <w:lang w:val="en-AU"/>
              </w:rPr>
            </w:pPr>
            <w:r w:rsidRPr="00377209">
              <w:rPr>
                <w:rFonts w:eastAsia="Calibri"/>
                <w:lang w:val="en-AU"/>
              </w:rPr>
              <w:t xml:space="preserve">Is it </w:t>
            </w:r>
            <w:r w:rsidR="00DB351E" w:rsidRPr="00377209">
              <w:rPr>
                <w:rFonts w:eastAsia="Calibri"/>
                <w:lang w:val="en-AU"/>
              </w:rPr>
              <w:t xml:space="preserve">important to preserve </w:t>
            </w:r>
            <w:proofErr w:type="spellStart"/>
            <w:r w:rsidR="00DB351E" w:rsidRPr="00377209">
              <w:rPr>
                <w:rFonts w:eastAsia="Calibri"/>
                <w:lang w:val="en-AU"/>
              </w:rPr>
              <w:t>orangutan</w:t>
            </w:r>
            <w:r w:rsidRPr="00377209">
              <w:rPr>
                <w:rFonts w:eastAsia="Calibri"/>
                <w:lang w:val="en-AU"/>
              </w:rPr>
              <w:t>s</w:t>
            </w:r>
            <w:proofErr w:type="spellEnd"/>
            <w:r w:rsidRPr="00377209">
              <w:rPr>
                <w:rFonts w:eastAsia="Calibri"/>
                <w:lang w:val="en-AU"/>
              </w:rPr>
              <w:t xml:space="preserve"> in the wild?</w:t>
            </w:r>
            <w:r w:rsidR="00DD6089">
              <w:rPr>
                <w:rFonts w:eastAsia="Calibri"/>
                <w:lang w:val="en-AU"/>
              </w:rPr>
              <w:t xml:space="preserve"> Why</w:t>
            </w:r>
            <w:r w:rsidR="00AC0D0B">
              <w:rPr>
                <w:rFonts w:eastAsia="Calibri"/>
                <w:lang w:val="en-AU"/>
              </w:rPr>
              <w:t xml:space="preserve"> or why not</w:t>
            </w:r>
            <w:r w:rsidR="00DD6089">
              <w:rPr>
                <w:rFonts w:eastAsia="Calibri"/>
                <w:lang w:val="en-AU"/>
              </w:rPr>
              <w:t xml:space="preserve">? </w:t>
            </w:r>
          </w:p>
          <w:p w14:paraId="33D43C58" w14:textId="6412534E" w:rsidR="00AB76FB" w:rsidRPr="00377209" w:rsidRDefault="00AB76FB" w:rsidP="00A704ED">
            <w:pPr>
              <w:pStyle w:val="VCAAtabletextnarrow"/>
              <w:rPr>
                <w:lang w:val="en-AU"/>
              </w:rPr>
            </w:pPr>
            <w:r w:rsidRPr="00377209">
              <w:rPr>
                <w:highlight w:val="white"/>
                <w:lang w:val="en-AU"/>
              </w:rPr>
              <w:t xml:space="preserve">Use ethical </w:t>
            </w:r>
            <w:r w:rsidR="00271CF7">
              <w:rPr>
                <w:highlight w:val="white"/>
                <w:lang w:val="en-AU"/>
              </w:rPr>
              <w:t>approache</w:t>
            </w:r>
            <w:r w:rsidR="00271CF7" w:rsidRPr="00377209">
              <w:rPr>
                <w:highlight w:val="white"/>
                <w:lang w:val="en-AU"/>
              </w:rPr>
              <w:t xml:space="preserve">s </w:t>
            </w:r>
            <w:r w:rsidRPr="00377209">
              <w:rPr>
                <w:highlight w:val="white"/>
                <w:lang w:val="en-AU"/>
              </w:rPr>
              <w:t xml:space="preserve">and/or environmental ethical principles to consider how different stakeholders might rank the importance of these issues and why. Examples of stakeholders </w:t>
            </w:r>
            <w:r w:rsidR="00FD4376" w:rsidRPr="00377209">
              <w:rPr>
                <w:highlight w:val="white"/>
                <w:lang w:val="en-AU"/>
              </w:rPr>
              <w:t>include</w:t>
            </w:r>
            <w:r w:rsidRPr="00377209">
              <w:rPr>
                <w:highlight w:val="white"/>
                <w:lang w:val="en-AU"/>
              </w:rPr>
              <w:t xml:space="preserve"> farmers in developing countries </w:t>
            </w:r>
            <w:r w:rsidR="00A704ED">
              <w:rPr>
                <w:highlight w:val="white"/>
                <w:lang w:val="en-AU"/>
              </w:rPr>
              <w:t xml:space="preserve">who </w:t>
            </w:r>
            <w:r w:rsidRPr="00377209">
              <w:rPr>
                <w:highlight w:val="white"/>
                <w:lang w:val="en-AU"/>
              </w:rPr>
              <w:t>produce palm oil, companies that produce products that contain palm oil, consumers</w:t>
            </w:r>
            <w:r w:rsidR="00F54F8E" w:rsidRPr="00377209">
              <w:rPr>
                <w:highlight w:val="white"/>
                <w:lang w:val="en-AU"/>
              </w:rPr>
              <w:t xml:space="preserve"> </w:t>
            </w:r>
            <w:r w:rsidR="00FD4376" w:rsidRPr="00377209">
              <w:rPr>
                <w:highlight w:val="white"/>
                <w:lang w:val="en-AU"/>
              </w:rPr>
              <w:t>and</w:t>
            </w:r>
            <w:r w:rsidRPr="00377209">
              <w:rPr>
                <w:highlight w:val="white"/>
                <w:lang w:val="en-AU"/>
              </w:rPr>
              <w:t xml:space="preserve"> animal welfare groups.</w:t>
            </w:r>
          </w:p>
        </w:tc>
      </w:tr>
      <w:tr w:rsidR="00AB76FB" w:rsidRPr="00377209" w14:paraId="3A28C9B7" w14:textId="77777777" w:rsidTr="006B74B9">
        <w:trPr>
          <w:trHeight w:val="867"/>
        </w:trPr>
        <w:tc>
          <w:tcPr>
            <w:tcW w:w="1765" w:type="pct"/>
          </w:tcPr>
          <w:p w14:paraId="771715AB" w14:textId="77777777" w:rsidR="00AB76FB" w:rsidRPr="00377209" w:rsidRDefault="00AB76FB" w:rsidP="00181805">
            <w:pPr>
              <w:pStyle w:val="VCAAtabletextnarrow"/>
              <w:rPr>
                <w:highlight w:val="white"/>
                <w:lang w:val="en-AU"/>
              </w:rPr>
            </w:pPr>
            <w:r w:rsidRPr="00377209">
              <w:rPr>
                <w:highlight w:val="white"/>
                <w:lang w:val="en-AU"/>
              </w:rPr>
              <w:lastRenderedPageBreak/>
              <w:t>Explore the extent of ethical obligation and the implications for thinking about consequences and duties in decision-making and action </w:t>
            </w:r>
            <w:hyperlink r:id="rId59">
              <w:r w:rsidRPr="00377209">
                <w:rPr>
                  <w:color w:val="0000FF"/>
                  <w:highlight w:val="white"/>
                  <w:u w:val="single"/>
                  <w:lang w:val="en-AU"/>
                </w:rPr>
                <w:t>(VCECD017)</w:t>
              </w:r>
            </w:hyperlink>
          </w:p>
          <w:p w14:paraId="4BA7479E" w14:textId="77777777" w:rsidR="00AB76FB" w:rsidRPr="00377209" w:rsidRDefault="00AB76FB" w:rsidP="00AB76FB">
            <w:pPr>
              <w:pStyle w:val="VCAAtabletextnarrow"/>
              <w:rPr>
                <w:rFonts w:eastAsia="Arial"/>
                <w:bCs/>
                <w:highlight w:val="white"/>
                <w:lang w:val="en-AU"/>
              </w:rPr>
            </w:pPr>
          </w:p>
        </w:tc>
        <w:tc>
          <w:tcPr>
            <w:tcW w:w="3235" w:type="pct"/>
          </w:tcPr>
          <w:p w14:paraId="6B735409" w14:textId="77777777" w:rsidR="00AB76FB" w:rsidRPr="00377209" w:rsidRDefault="00AB76FB" w:rsidP="00181805">
            <w:pPr>
              <w:pStyle w:val="VCAAtabletextnarrow"/>
              <w:rPr>
                <w:highlight w:val="white"/>
                <w:lang w:val="en-AU"/>
              </w:rPr>
            </w:pPr>
            <w:r w:rsidRPr="00377209">
              <w:rPr>
                <w:highlight w:val="white"/>
                <w:lang w:val="en-AU"/>
              </w:rPr>
              <w:t>Consider the questions</w:t>
            </w:r>
            <w:r w:rsidR="00FD4376" w:rsidRPr="00377209">
              <w:rPr>
                <w:highlight w:val="white"/>
                <w:lang w:val="en-AU"/>
              </w:rPr>
              <w:t>:</w:t>
            </w:r>
          </w:p>
          <w:p w14:paraId="426BBCBA" w14:textId="06165C2D" w:rsidR="00AB76FB" w:rsidRPr="00377209" w:rsidRDefault="00AB76FB" w:rsidP="00181805">
            <w:pPr>
              <w:pStyle w:val="VCAAtablebulletnarrow"/>
              <w:rPr>
                <w:rFonts w:eastAsia="Calibri"/>
                <w:highlight w:val="white"/>
                <w:lang w:val="en-AU"/>
              </w:rPr>
            </w:pPr>
            <w:r w:rsidRPr="00377209">
              <w:rPr>
                <w:rFonts w:eastAsia="Calibri"/>
                <w:highlight w:val="white"/>
                <w:lang w:val="en-AU"/>
              </w:rPr>
              <w:t>What obligation</w:t>
            </w:r>
            <w:r w:rsidR="004F216F">
              <w:rPr>
                <w:rFonts w:eastAsia="Calibri"/>
                <w:highlight w:val="white"/>
                <w:lang w:val="en-AU"/>
              </w:rPr>
              <w:t xml:space="preserve"> should</w:t>
            </w:r>
            <w:r w:rsidRPr="00377209">
              <w:rPr>
                <w:rFonts w:eastAsia="Calibri"/>
                <w:highlight w:val="white"/>
                <w:lang w:val="en-AU"/>
              </w:rPr>
              <w:t xml:space="preserve"> Australian</w:t>
            </w:r>
            <w:r w:rsidR="00FD4376" w:rsidRPr="00377209">
              <w:rPr>
                <w:rFonts w:eastAsia="Calibri"/>
                <w:highlight w:val="white"/>
                <w:lang w:val="en-AU"/>
              </w:rPr>
              <w:t>s</w:t>
            </w:r>
            <w:r w:rsidRPr="00377209">
              <w:rPr>
                <w:rFonts w:eastAsia="Calibri"/>
                <w:highlight w:val="white"/>
                <w:lang w:val="en-AU"/>
              </w:rPr>
              <w:t xml:space="preserve"> have to protect animals and rainforest</w:t>
            </w:r>
            <w:r w:rsidR="00FD4376" w:rsidRPr="00377209">
              <w:rPr>
                <w:rFonts w:eastAsia="Calibri"/>
                <w:highlight w:val="white"/>
                <w:lang w:val="en-AU"/>
              </w:rPr>
              <w:t>s</w:t>
            </w:r>
            <w:r w:rsidRPr="00377209">
              <w:rPr>
                <w:rFonts w:eastAsia="Calibri"/>
                <w:highlight w:val="white"/>
                <w:lang w:val="en-AU"/>
              </w:rPr>
              <w:t xml:space="preserve"> in a different country?</w:t>
            </w:r>
          </w:p>
          <w:p w14:paraId="3A34154B" w14:textId="77777777" w:rsidR="00AB76FB" w:rsidRPr="00377209" w:rsidRDefault="00AB76FB" w:rsidP="00181805">
            <w:pPr>
              <w:pStyle w:val="VCAAtablebulletnarrow"/>
              <w:rPr>
                <w:rFonts w:eastAsia="Calibri"/>
                <w:highlight w:val="white"/>
                <w:lang w:val="en-AU"/>
              </w:rPr>
            </w:pPr>
            <w:r w:rsidRPr="00377209">
              <w:rPr>
                <w:rFonts w:eastAsia="Calibri"/>
                <w:highlight w:val="white"/>
                <w:lang w:val="en-AU"/>
              </w:rPr>
              <w:t xml:space="preserve">What are our obligations to protect endangered animals in our own country? </w:t>
            </w:r>
          </w:p>
          <w:p w14:paraId="7B21C365" w14:textId="77777777" w:rsidR="00AB76FB" w:rsidRDefault="00AB76FB" w:rsidP="00181805">
            <w:pPr>
              <w:pStyle w:val="VCAAtablebulletnarrow"/>
              <w:rPr>
                <w:lang w:val="en-AU"/>
              </w:rPr>
            </w:pPr>
            <w:r w:rsidRPr="00377209">
              <w:rPr>
                <w:highlight w:val="white"/>
                <w:lang w:val="en-AU"/>
              </w:rPr>
              <w:t>How do the obligations of individuals and governments differ?</w:t>
            </w:r>
          </w:p>
          <w:p w14:paraId="59520222" w14:textId="2E12D42B" w:rsidR="004F216F" w:rsidRPr="00377209" w:rsidRDefault="004F216F" w:rsidP="00A704ED">
            <w:pPr>
              <w:pStyle w:val="VCAAtablebulletnarrow"/>
              <w:rPr>
                <w:lang w:val="en-AU"/>
              </w:rPr>
            </w:pPr>
            <w:r>
              <w:rPr>
                <w:lang w:val="en-AU"/>
              </w:rPr>
              <w:t>How does our sense of obligation affect how strong we think our duty is to protect endangered animals? How does it affect our evaluation of consequences?</w:t>
            </w:r>
          </w:p>
        </w:tc>
      </w:tr>
    </w:tbl>
    <w:p w14:paraId="49CF3285"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2CD1E545" w14:textId="77777777" w:rsidR="001E4965" w:rsidRPr="00377209" w:rsidRDefault="001E4965" w:rsidP="001E4965">
      <w:pPr>
        <w:pStyle w:val="VCAAbody"/>
        <w:rPr>
          <w:lang w:val="en-AU" w:eastAsia="en-GB"/>
        </w:rPr>
      </w:pPr>
      <w:r w:rsidRPr="00377209">
        <w:rPr>
          <w:lang w:val="en-AU" w:eastAsia="en-GB"/>
        </w:rPr>
        <w:br w:type="page"/>
      </w:r>
    </w:p>
    <w:p w14:paraId="0B555073" w14:textId="77777777" w:rsidR="001E4965" w:rsidRPr="00377209" w:rsidRDefault="00AB76FB" w:rsidP="001E4965">
      <w:pPr>
        <w:pStyle w:val="VCAAHeading3"/>
      </w:pPr>
      <w:r w:rsidRPr="00377209">
        <w:lastRenderedPageBreak/>
        <w:t>Pest control</w:t>
      </w:r>
    </w:p>
    <w:p w14:paraId="62FC1116" w14:textId="77777777" w:rsidR="001E4965" w:rsidRPr="00377209" w:rsidRDefault="001E4965" w:rsidP="001E4965">
      <w:pPr>
        <w:pStyle w:val="VCAAHeading4"/>
        <w:rPr>
          <w:lang w:val="en-AU"/>
        </w:rPr>
      </w:pPr>
      <w:r w:rsidRPr="00377209">
        <w:rPr>
          <w:lang w:val="en-AU"/>
        </w:rPr>
        <w:t>Link to Science, Levels 7 and 8</w:t>
      </w:r>
    </w:p>
    <w:p w14:paraId="7B285381" w14:textId="77777777" w:rsidR="00EC01E2" w:rsidRPr="00377209" w:rsidRDefault="00EC01E2" w:rsidP="002535E4">
      <w:pPr>
        <w:pStyle w:val="VCAAbody"/>
        <w:rPr>
          <w:lang w:val="en-AU"/>
        </w:rPr>
      </w:pPr>
      <w:r w:rsidRPr="00377209">
        <w:rPr>
          <w:lang w:val="en-AU"/>
        </w:rPr>
        <w:t>Science Understanding, Biological sciences, Levels 7 and 8 content description:</w:t>
      </w:r>
    </w:p>
    <w:p w14:paraId="551865E3" w14:textId="77777777" w:rsidR="001E4965" w:rsidRPr="00377209" w:rsidRDefault="00AB76FB" w:rsidP="00181805">
      <w:pPr>
        <w:pStyle w:val="VCAAbullet"/>
        <w:rPr>
          <w:lang w:val="en-AU"/>
        </w:rPr>
      </w:pPr>
      <w:r w:rsidRPr="00377209">
        <w:rPr>
          <w:rFonts w:eastAsiaTheme="minorHAnsi"/>
          <w:lang w:val="en-AU"/>
        </w:rPr>
        <w:t>Interactions between organisms can be described in terms of food chains and food webs and can be affected by human activity </w:t>
      </w:r>
      <w:hyperlink r:id="rId60" w:tooltip="View elaborations and additional details of VCSSU093" w:history="1">
        <w:r w:rsidRPr="00377209">
          <w:rPr>
            <w:rStyle w:val="Hyperlink"/>
            <w:rFonts w:eastAsia="Calibri"/>
            <w:lang w:val="en-AU"/>
          </w:rPr>
          <w:t>(VCSSU093)</w:t>
        </w:r>
      </w:hyperlink>
    </w:p>
    <w:p w14:paraId="24099034" w14:textId="77777777" w:rsidR="001E4965" w:rsidRPr="00377209" w:rsidRDefault="001E4965" w:rsidP="001E4965">
      <w:pPr>
        <w:pStyle w:val="VCAAHeading4"/>
        <w:rPr>
          <w:lang w:val="en-AU"/>
        </w:rPr>
      </w:pPr>
      <w:r w:rsidRPr="00377209">
        <w:rPr>
          <w:lang w:val="en-AU"/>
        </w:rPr>
        <w:t>Context</w:t>
      </w:r>
    </w:p>
    <w:p w14:paraId="1DEDF375" w14:textId="77777777" w:rsidR="001E4965" w:rsidRPr="00377209" w:rsidRDefault="007C5177" w:rsidP="00181805">
      <w:pPr>
        <w:pStyle w:val="VCAAbody"/>
        <w:rPr>
          <w:highlight w:val="white"/>
          <w:lang w:val="en-AU"/>
        </w:rPr>
      </w:pPr>
      <w:r w:rsidRPr="00377209">
        <w:rPr>
          <w:lang w:val="en-AU"/>
        </w:rPr>
        <w:t>Students explore the controlling of c</w:t>
      </w:r>
      <w:r w:rsidR="00AB76FB" w:rsidRPr="00377209">
        <w:rPr>
          <w:lang w:val="en-AU"/>
        </w:rPr>
        <w:t xml:space="preserve">arp populations in Australian </w:t>
      </w:r>
      <w:r w:rsidRPr="00377209">
        <w:rPr>
          <w:lang w:val="en-AU"/>
        </w:rPr>
        <w:t>r</w:t>
      </w:r>
      <w:r w:rsidR="00AB76FB" w:rsidRPr="00377209">
        <w:rPr>
          <w:lang w:val="en-AU"/>
        </w:rPr>
        <w:t>ivers</w:t>
      </w:r>
      <w:r w:rsidRPr="00377209">
        <w:rPr>
          <w:lang w:val="en-AU"/>
        </w:rPr>
        <w:t xml:space="preserve"> and consider</w:t>
      </w:r>
      <w:r w:rsidR="00AB76FB" w:rsidRPr="00377209">
        <w:rPr>
          <w:lang w:val="en-AU"/>
        </w:rPr>
        <w:t xml:space="preserve"> other issues related to </w:t>
      </w:r>
      <w:r w:rsidRPr="00377209">
        <w:rPr>
          <w:lang w:val="en-AU"/>
        </w:rPr>
        <w:t xml:space="preserve">the </w:t>
      </w:r>
      <w:r w:rsidR="00AB76FB" w:rsidRPr="00377209">
        <w:rPr>
          <w:lang w:val="en-AU"/>
        </w:rPr>
        <w:t>control of pest species</w:t>
      </w:r>
      <w:r w:rsidR="005D3DBA">
        <w:rPr>
          <w:lang w:val="en-AU"/>
        </w:rPr>
        <w:t>,</w:t>
      </w:r>
      <w:r w:rsidR="00AB76FB" w:rsidRPr="00377209">
        <w:rPr>
          <w:lang w:val="en-AU"/>
        </w:rPr>
        <w:t xml:space="preserve"> such as cane toads</w:t>
      </w:r>
      <w:r w:rsidRPr="00377209">
        <w:rPr>
          <w:lang w:val="en-AU"/>
        </w:rPr>
        <w:t xml:space="preserve"> and</w:t>
      </w:r>
      <w:r w:rsidR="00AB76FB" w:rsidRPr="00377209">
        <w:rPr>
          <w:lang w:val="en-AU"/>
        </w:rPr>
        <w:t xml:space="preserve"> feral cats</w:t>
      </w:r>
      <w:r w:rsidRPr="00377209">
        <w:rPr>
          <w:lang w:val="en-AU"/>
        </w:rPr>
        <w:t>, including</w:t>
      </w:r>
      <w:r w:rsidR="00AB76FB" w:rsidRPr="00377209">
        <w:rPr>
          <w:lang w:val="en-AU"/>
        </w:rPr>
        <w:t xml:space="preserve"> the ecological and financial consequences of not controlling these feral species</w:t>
      </w:r>
      <w:r w:rsidRPr="00377209">
        <w:rPr>
          <w:lang w:val="en-AU"/>
        </w:rPr>
        <w:t xml:space="preserve">. </w:t>
      </w:r>
      <w:r w:rsidR="00D84645">
        <w:rPr>
          <w:lang w:val="en-AU"/>
        </w:rPr>
        <w:t>Students</w:t>
      </w:r>
      <w:r w:rsidRPr="00377209">
        <w:rPr>
          <w:lang w:val="en-AU"/>
        </w:rPr>
        <w:t xml:space="preserve"> also explore </w:t>
      </w:r>
      <w:r w:rsidR="00AB76FB" w:rsidRPr="00377209">
        <w:rPr>
          <w:lang w:val="en-AU"/>
        </w:rPr>
        <w:t>protecting Australian wildlife from domestic cats.</w:t>
      </w:r>
    </w:p>
    <w:p w14:paraId="4CA19DCE" w14:textId="77777777" w:rsidR="001E4965" w:rsidRPr="00377209" w:rsidRDefault="001E4965" w:rsidP="001E4965">
      <w:pPr>
        <w:pStyle w:val="VCAAHeading4"/>
        <w:rPr>
          <w:lang w:val="en-AU"/>
        </w:rPr>
      </w:pPr>
      <w:r w:rsidRPr="00377209">
        <w:rPr>
          <w:highlight w:val="white"/>
          <w:lang w:val="en-AU"/>
        </w:rPr>
        <w:t>Suggested resource</w:t>
      </w:r>
      <w:r w:rsidR="007C5177" w:rsidRPr="00377209">
        <w:rPr>
          <w:lang w:val="en-AU"/>
        </w:rPr>
        <w:t>s</w:t>
      </w:r>
    </w:p>
    <w:p w14:paraId="6F2FBA8E" w14:textId="77777777" w:rsidR="00AB76FB" w:rsidRPr="00377209" w:rsidRDefault="00F2324C" w:rsidP="007C5177">
      <w:pPr>
        <w:pStyle w:val="VCAAbullet"/>
        <w:rPr>
          <w:rFonts w:eastAsia="Calibri"/>
          <w:lang w:val="en-AU"/>
        </w:rPr>
      </w:pPr>
      <w:hyperlink r:id="rId61" w:history="1">
        <w:r w:rsidR="007C5177" w:rsidRPr="00377209">
          <w:rPr>
            <w:rFonts w:eastAsia="Calibri"/>
            <w:color w:val="0000FF"/>
            <w:u w:val="single"/>
            <w:lang w:val="en-AU"/>
          </w:rPr>
          <w:t>Controlling Carp video (Behind the News, ABC)</w:t>
        </w:r>
      </w:hyperlink>
    </w:p>
    <w:p w14:paraId="1514C7CF" w14:textId="77777777" w:rsidR="00AB76FB" w:rsidRPr="00377209" w:rsidRDefault="00F2324C" w:rsidP="007C5177">
      <w:pPr>
        <w:pStyle w:val="VCAAbullet"/>
        <w:rPr>
          <w:rFonts w:eastAsia="Calibri"/>
          <w:lang w:val="en-AU"/>
        </w:rPr>
      </w:pPr>
      <w:hyperlink r:id="rId62" w:history="1">
        <w:r w:rsidR="007C5177" w:rsidRPr="00377209">
          <w:rPr>
            <w:rFonts w:eastAsia="Calibri"/>
            <w:color w:val="0000FF"/>
            <w:u w:val="single"/>
            <w:lang w:val="en-AU"/>
          </w:rPr>
          <w:t>Cane Toads video (Behind the News, ABC)</w:t>
        </w:r>
      </w:hyperlink>
    </w:p>
    <w:p w14:paraId="59420B2B" w14:textId="77777777" w:rsidR="00AB76FB" w:rsidRPr="00377209" w:rsidRDefault="00F2324C" w:rsidP="007C5177">
      <w:pPr>
        <w:pStyle w:val="VCAAbullet"/>
        <w:rPr>
          <w:rFonts w:eastAsia="Calibri"/>
          <w:highlight w:val="white"/>
          <w:lang w:val="en-AU"/>
        </w:rPr>
      </w:pPr>
      <w:hyperlink r:id="rId63" w:history="1">
        <w:r w:rsidR="007C5177" w:rsidRPr="00377209">
          <w:rPr>
            <w:rFonts w:eastAsia="Calibri"/>
            <w:color w:val="0000FF"/>
            <w:highlight w:val="white"/>
            <w:u w:val="single"/>
            <w:lang w:val="en-AU"/>
          </w:rPr>
          <w:t>Feral Cats video (Behind the News, ABC)</w:t>
        </w:r>
      </w:hyperlink>
    </w:p>
    <w:p w14:paraId="55B34896" w14:textId="77777777" w:rsidR="00AB76FB" w:rsidRPr="00377209" w:rsidRDefault="00F2324C" w:rsidP="007C5177">
      <w:pPr>
        <w:pStyle w:val="VCAAbullet"/>
        <w:rPr>
          <w:rFonts w:eastAsia="Calibri"/>
          <w:highlight w:val="white"/>
          <w:lang w:val="en-AU"/>
        </w:rPr>
      </w:pPr>
      <w:hyperlink r:id="rId64" w:history="1">
        <w:r w:rsidR="007C5177" w:rsidRPr="00377209">
          <w:rPr>
            <w:rFonts w:eastAsia="Calibri"/>
            <w:color w:val="0000FF"/>
            <w:highlight w:val="white"/>
            <w:u w:val="single"/>
            <w:lang w:val="en-AU"/>
          </w:rPr>
          <w:t>Cat Ban video (Behind the News, ABC)</w:t>
        </w:r>
      </w:hyperlink>
    </w:p>
    <w:p w14:paraId="59F485C5" w14:textId="77777777" w:rsidR="00AB76FB" w:rsidRPr="00377209" w:rsidRDefault="00F2324C" w:rsidP="007C5177">
      <w:pPr>
        <w:pStyle w:val="VCAAbullet"/>
        <w:rPr>
          <w:lang w:val="en-AU"/>
        </w:rPr>
      </w:pPr>
      <w:hyperlink r:id="rId65" w:history="1">
        <w:r w:rsidR="007C5177" w:rsidRPr="00377209">
          <w:rPr>
            <w:rStyle w:val="Hyperlink"/>
            <w:rFonts w:eastAsia="Calibri"/>
            <w:highlight w:val="white"/>
            <w:lang w:val="en-AU"/>
          </w:rPr>
          <w:t>‘Canberra cats may have to stay indoors' video (</w:t>
        </w:r>
        <w:proofErr w:type="spellStart"/>
        <w:r w:rsidR="007C5177" w:rsidRPr="00377209">
          <w:rPr>
            <w:rStyle w:val="Hyperlink"/>
            <w:rFonts w:eastAsia="Calibri"/>
            <w:highlight w:val="white"/>
            <w:lang w:val="en-AU"/>
          </w:rPr>
          <w:t>Lateline</w:t>
        </w:r>
        <w:proofErr w:type="spellEnd"/>
        <w:r w:rsidR="007C5177" w:rsidRPr="00377209">
          <w:rPr>
            <w:rStyle w:val="Hyperlink"/>
            <w:rFonts w:eastAsia="Calibri"/>
            <w:highlight w:val="white"/>
            <w:lang w:val="en-AU"/>
          </w:rPr>
          <w:t>, ABC)</w:t>
        </w:r>
      </w:hyperlink>
    </w:p>
    <w:p w14:paraId="14BCCA42" w14:textId="77777777" w:rsidR="001E4965" w:rsidRPr="00377209" w:rsidRDefault="001E4965" w:rsidP="001E4965">
      <w:pPr>
        <w:pStyle w:val="VCAAHeading4"/>
        <w:rPr>
          <w:lang w:val="en-AU"/>
        </w:rPr>
      </w:pPr>
      <w:r w:rsidRPr="00377209">
        <w:rPr>
          <w:highlight w:val="white"/>
          <w:lang w:val="en-AU"/>
        </w:rPr>
        <w:t xml:space="preserve">Links to Ethical Capability, Levels 7 and 8,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7 and 8, plus ideas and prompts for learning activities for the topic 'Pest control'. Column headings are: Ethical Capability content description, and Ideas and prompts for learning activities."/>
      </w:tblPr>
      <w:tblGrid>
        <w:gridCol w:w="3399"/>
        <w:gridCol w:w="6229"/>
      </w:tblGrid>
      <w:tr w:rsidR="001E4965" w:rsidRPr="00377209" w14:paraId="5F3E0396" w14:textId="77777777" w:rsidTr="001B35BD">
        <w:trPr>
          <w:cnfStyle w:val="100000000000" w:firstRow="1" w:lastRow="0" w:firstColumn="0" w:lastColumn="0" w:oddVBand="0" w:evenVBand="0" w:oddHBand="0" w:evenHBand="0" w:firstRowFirstColumn="0" w:firstRowLastColumn="0" w:lastRowFirstColumn="0" w:lastRowLastColumn="0"/>
          <w:trHeight w:val="541"/>
        </w:trPr>
        <w:tc>
          <w:tcPr>
            <w:tcW w:w="1765" w:type="pct"/>
            <w:tcBorders>
              <w:right w:val="none" w:sz="0" w:space="0" w:color="auto"/>
            </w:tcBorders>
            <w:shd w:val="clear" w:color="auto" w:fill="0072AA" w:themeFill="accent1" w:themeFillShade="BF"/>
            <w:hideMark/>
          </w:tcPr>
          <w:p w14:paraId="29A80AD6" w14:textId="77777777" w:rsidR="001E4965" w:rsidRPr="00377209" w:rsidRDefault="001E4965" w:rsidP="006B74B9">
            <w:pPr>
              <w:pStyle w:val="VCAAtableheadingnarrow"/>
              <w:rPr>
                <w:lang w:val="en-AU"/>
              </w:rPr>
            </w:pPr>
            <w:r w:rsidRPr="00377209">
              <w:rPr>
                <w:lang w:val="en-AU"/>
              </w:rPr>
              <w:t>Ethical Capability content description</w:t>
            </w:r>
          </w:p>
        </w:tc>
        <w:tc>
          <w:tcPr>
            <w:tcW w:w="3235" w:type="pct"/>
            <w:tcBorders>
              <w:left w:val="none" w:sz="0" w:space="0" w:color="auto"/>
            </w:tcBorders>
            <w:shd w:val="clear" w:color="auto" w:fill="0072AA" w:themeFill="accent1" w:themeFillShade="BF"/>
            <w:hideMark/>
          </w:tcPr>
          <w:p w14:paraId="2EB48ACF" w14:textId="77777777" w:rsidR="001E4965" w:rsidRPr="00377209" w:rsidRDefault="001E4965" w:rsidP="006B74B9">
            <w:pPr>
              <w:pStyle w:val="VCAAtableheadingnarrow"/>
              <w:rPr>
                <w:lang w:val="en-AU"/>
              </w:rPr>
            </w:pPr>
            <w:r w:rsidRPr="00377209">
              <w:rPr>
                <w:lang w:val="en-AU"/>
              </w:rPr>
              <w:t>Ideas and prompts for learning activities</w:t>
            </w:r>
          </w:p>
        </w:tc>
      </w:tr>
      <w:tr w:rsidR="00AB76FB" w:rsidRPr="00377209" w14:paraId="381F3FC5" w14:textId="77777777" w:rsidTr="006B74B9">
        <w:trPr>
          <w:trHeight w:val="867"/>
        </w:trPr>
        <w:tc>
          <w:tcPr>
            <w:tcW w:w="1765" w:type="pct"/>
          </w:tcPr>
          <w:p w14:paraId="691C69E8" w14:textId="77777777" w:rsidR="00AB76FB" w:rsidRPr="00377209" w:rsidRDefault="00AB76FB" w:rsidP="00181805">
            <w:pPr>
              <w:pStyle w:val="VCAAtabletextnarrow"/>
              <w:rPr>
                <w:highlight w:val="white"/>
                <w:lang w:val="en-AU"/>
              </w:rPr>
            </w:pPr>
            <w:r w:rsidRPr="00377209">
              <w:rPr>
                <w:highlight w:val="white"/>
                <w:lang w:val="en-AU"/>
              </w:rPr>
              <w:t>Explore the contested meaning of concepts including freedom, justice, and rights and responsibilities, and the extent they are and should be valued by different individuals and groups </w:t>
            </w:r>
            <w:hyperlink r:id="rId66">
              <w:r w:rsidRPr="00377209">
                <w:rPr>
                  <w:rFonts w:eastAsia="Calibri"/>
                  <w:color w:val="0000FF"/>
                  <w:sz w:val="18"/>
                  <w:highlight w:val="white"/>
                  <w:u w:val="single"/>
                  <w:lang w:val="en-AU"/>
                </w:rPr>
                <w:t>(VCECU014)</w:t>
              </w:r>
            </w:hyperlink>
          </w:p>
          <w:p w14:paraId="0217D003" w14:textId="77777777" w:rsidR="00AB76FB" w:rsidRPr="00377209" w:rsidRDefault="00AB76FB" w:rsidP="00AB76FB">
            <w:pPr>
              <w:pStyle w:val="VCAAtabletextnarrow"/>
              <w:rPr>
                <w:color w:val="0000FF"/>
                <w:highlight w:val="white"/>
                <w:u w:val="single"/>
                <w:lang w:val="en-AU"/>
              </w:rPr>
            </w:pPr>
          </w:p>
        </w:tc>
        <w:tc>
          <w:tcPr>
            <w:tcW w:w="3235" w:type="pct"/>
          </w:tcPr>
          <w:p w14:paraId="6693B7B0" w14:textId="77777777" w:rsidR="00AB76FB" w:rsidRPr="00377209" w:rsidRDefault="00AB76FB" w:rsidP="00181805">
            <w:pPr>
              <w:pStyle w:val="VCAAtabletextnarrow"/>
              <w:rPr>
                <w:lang w:val="en-AU"/>
              </w:rPr>
            </w:pPr>
            <w:r w:rsidRPr="00377209">
              <w:rPr>
                <w:b/>
                <w:lang w:val="en-AU"/>
              </w:rPr>
              <w:t>Freedom:</w:t>
            </w:r>
            <w:r w:rsidRPr="00377209">
              <w:rPr>
                <w:lang w:val="en-AU"/>
              </w:rPr>
              <w:t xml:space="preserve"> </w:t>
            </w:r>
            <w:r w:rsidR="007C5177" w:rsidRPr="00377209">
              <w:rPr>
                <w:lang w:val="en-AU"/>
              </w:rPr>
              <w:t>S</w:t>
            </w:r>
            <w:r w:rsidRPr="00377209">
              <w:rPr>
                <w:lang w:val="en-AU"/>
              </w:rPr>
              <w:t xml:space="preserve">hould cat owners be required to keep their pet cats inside at all times to protect native wildlife? </w:t>
            </w:r>
            <w:r w:rsidR="00F54F8E" w:rsidRPr="00377209">
              <w:rPr>
                <w:lang w:val="en-AU"/>
              </w:rPr>
              <w:t>S</w:t>
            </w:r>
            <w:r w:rsidRPr="00377209">
              <w:rPr>
                <w:lang w:val="en-AU"/>
              </w:rPr>
              <w:t>hould there be a ban on goldfish to prevent them getting into Australian waterways</w:t>
            </w:r>
            <w:r w:rsidR="00F54F8E" w:rsidRPr="00377209">
              <w:rPr>
                <w:lang w:val="en-AU"/>
              </w:rPr>
              <w:t xml:space="preserve">? </w:t>
            </w:r>
            <w:r w:rsidRPr="00377209">
              <w:rPr>
                <w:lang w:val="en-AU"/>
              </w:rPr>
              <w:t>At what point do individual freedoms need to be restricted to protect the environment?</w:t>
            </w:r>
          </w:p>
          <w:p w14:paraId="4BFAC869" w14:textId="77777777" w:rsidR="00AB76FB" w:rsidRPr="00377209" w:rsidRDefault="00AB76FB" w:rsidP="00181805">
            <w:pPr>
              <w:pStyle w:val="VCAAtabletextnarrow"/>
              <w:rPr>
                <w:lang w:val="en-AU"/>
              </w:rPr>
            </w:pPr>
            <w:r w:rsidRPr="00377209">
              <w:rPr>
                <w:b/>
                <w:lang w:val="en-AU"/>
              </w:rPr>
              <w:t xml:space="preserve">Justice: </w:t>
            </w:r>
            <w:r w:rsidRPr="00377209">
              <w:rPr>
                <w:lang w:val="en-AU"/>
              </w:rPr>
              <w:t>What obligations, if any, do we have to fix the environmental damage done by previous generations so that the environment is better for future generations?</w:t>
            </w:r>
          </w:p>
          <w:p w14:paraId="6EE73D15" w14:textId="77777777" w:rsidR="00AB76FB" w:rsidRPr="00377209" w:rsidRDefault="00AB76FB" w:rsidP="00181805">
            <w:pPr>
              <w:pStyle w:val="VCAAtabletextnarrow"/>
              <w:rPr>
                <w:highlight w:val="white"/>
                <w:lang w:val="en-AU"/>
              </w:rPr>
            </w:pPr>
            <w:r w:rsidRPr="00377209">
              <w:rPr>
                <w:b/>
                <w:lang w:val="en-AU"/>
              </w:rPr>
              <w:t xml:space="preserve">Rights and </w:t>
            </w:r>
            <w:r w:rsidR="00F54F8E" w:rsidRPr="00377209">
              <w:rPr>
                <w:b/>
                <w:lang w:val="en-AU"/>
              </w:rPr>
              <w:t>responsibilities</w:t>
            </w:r>
            <w:r w:rsidRPr="00377209">
              <w:rPr>
                <w:lang w:val="en-AU"/>
              </w:rPr>
              <w:t>: If I want to keep the right to own a pet cat</w:t>
            </w:r>
            <w:r w:rsidR="00F54F8E" w:rsidRPr="00377209">
              <w:rPr>
                <w:lang w:val="en-AU"/>
              </w:rPr>
              <w:t>,</w:t>
            </w:r>
            <w:r w:rsidRPr="00377209">
              <w:rPr>
                <w:lang w:val="en-AU"/>
              </w:rPr>
              <w:t xml:space="preserve"> what </w:t>
            </w:r>
            <w:r w:rsidR="00F54F8E" w:rsidRPr="00377209">
              <w:rPr>
                <w:lang w:val="en-AU"/>
              </w:rPr>
              <w:t xml:space="preserve">responsibilities </w:t>
            </w:r>
            <w:r w:rsidRPr="00377209">
              <w:rPr>
                <w:lang w:val="en-AU"/>
              </w:rPr>
              <w:t xml:space="preserve">do I have to ensure that it does not become feral and that </w:t>
            </w:r>
            <w:r w:rsidR="00DB351E" w:rsidRPr="00377209">
              <w:rPr>
                <w:lang w:val="en-AU"/>
              </w:rPr>
              <w:t>it</w:t>
            </w:r>
            <w:r w:rsidRPr="00377209">
              <w:rPr>
                <w:lang w:val="en-AU"/>
              </w:rPr>
              <w:t xml:space="preserve"> does not kill native wildlife</w:t>
            </w:r>
            <w:r w:rsidR="00F54F8E" w:rsidRPr="00377209">
              <w:rPr>
                <w:lang w:val="en-AU"/>
              </w:rPr>
              <w:t>?</w:t>
            </w:r>
            <w:r w:rsidRPr="00377209">
              <w:rPr>
                <w:lang w:val="en-AU"/>
              </w:rPr>
              <w:t xml:space="preserve"> What responsibilities do land</w:t>
            </w:r>
            <w:r w:rsidR="00BB6B40" w:rsidRPr="00377209">
              <w:rPr>
                <w:lang w:val="en-AU"/>
              </w:rPr>
              <w:t>owners</w:t>
            </w:r>
            <w:r w:rsidRPr="00377209">
              <w:rPr>
                <w:lang w:val="en-AU"/>
              </w:rPr>
              <w:t xml:space="preserve"> (farmers) have to control pest populations on their propert</w:t>
            </w:r>
            <w:r w:rsidR="00F54F8E" w:rsidRPr="00377209">
              <w:rPr>
                <w:lang w:val="en-AU"/>
              </w:rPr>
              <w:t>ies?</w:t>
            </w:r>
          </w:p>
        </w:tc>
      </w:tr>
      <w:tr w:rsidR="00AB76FB" w:rsidRPr="00377209" w14:paraId="2EF982BE" w14:textId="77777777" w:rsidTr="00AB76FB">
        <w:trPr>
          <w:trHeight w:val="867"/>
        </w:trPr>
        <w:tc>
          <w:tcPr>
            <w:tcW w:w="1765" w:type="pct"/>
          </w:tcPr>
          <w:p w14:paraId="21DE4D33" w14:textId="77777777" w:rsidR="00AB76FB" w:rsidRPr="00377209" w:rsidRDefault="00AB76FB" w:rsidP="00AB76FB">
            <w:pPr>
              <w:pStyle w:val="VCAAtabletextnarrow"/>
              <w:rPr>
                <w:color w:val="0000FF"/>
                <w:highlight w:val="white"/>
                <w:u w:val="single"/>
                <w:lang w:val="en-AU"/>
              </w:rPr>
            </w:pPr>
            <w:r w:rsidRPr="00377209">
              <w:rPr>
                <w:highlight w:val="white"/>
                <w:lang w:val="en-AU"/>
              </w:rPr>
              <w:t>Investigate why ethical principles may differ between people and groups, considering the influence of cultural norms, religion, world views and philosophical thought </w:t>
            </w:r>
            <w:hyperlink r:id="rId67">
              <w:r w:rsidRPr="00377209">
                <w:rPr>
                  <w:color w:val="0000FF"/>
                  <w:highlight w:val="white"/>
                  <w:u w:val="single"/>
                  <w:lang w:val="en-AU"/>
                </w:rPr>
                <w:t>(VCECU015)</w:t>
              </w:r>
            </w:hyperlink>
          </w:p>
        </w:tc>
        <w:tc>
          <w:tcPr>
            <w:tcW w:w="3235" w:type="pct"/>
          </w:tcPr>
          <w:p w14:paraId="68444ED4" w14:textId="7F43282B" w:rsidR="00F54F8E" w:rsidRPr="00377209" w:rsidRDefault="00F54F8E" w:rsidP="00F54F8E">
            <w:pPr>
              <w:pStyle w:val="VCAAtabletextnarrow"/>
              <w:rPr>
                <w:lang w:val="en-AU"/>
              </w:rPr>
            </w:pPr>
            <w:r w:rsidRPr="00377209">
              <w:rPr>
                <w:lang w:val="en-AU"/>
              </w:rPr>
              <w:t xml:space="preserve">Students should consider a number of world views and </w:t>
            </w:r>
            <w:r w:rsidR="005128BF">
              <w:rPr>
                <w:lang w:val="en-AU"/>
              </w:rPr>
              <w:t>guiding principles</w:t>
            </w:r>
            <w:r w:rsidR="008726D7" w:rsidRPr="00B76398">
              <w:rPr>
                <w:lang w:val="en-AU"/>
              </w:rPr>
              <w:t xml:space="preserve">, </w:t>
            </w:r>
            <w:r w:rsidR="008726D7" w:rsidRPr="002535E4">
              <w:rPr>
                <w:lang w:val="en-AU"/>
              </w:rPr>
              <w:t xml:space="preserve">including sustainability principles, and how these may vary between different people </w:t>
            </w:r>
            <w:r w:rsidR="00CB1851" w:rsidRPr="002535E4">
              <w:rPr>
                <w:lang w:val="en-AU"/>
              </w:rPr>
              <w:t xml:space="preserve">who </w:t>
            </w:r>
            <w:r w:rsidR="008726D7" w:rsidRPr="002535E4">
              <w:rPr>
                <w:lang w:val="en-AU"/>
              </w:rPr>
              <w:t xml:space="preserve">are involved in the control of pest species. See </w:t>
            </w:r>
            <w:hyperlink w:anchor="App1" w:history="1">
              <w:r w:rsidR="008726D7" w:rsidRPr="002535E4">
                <w:rPr>
                  <w:rStyle w:val="Hyperlink"/>
                  <w:lang w:val="en-AU"/>
                </w:rPr>
                <w:t xml:space="preserve">Appendix </w:t>
              </w:r>
              <w:r w:rsidR="0085544A" w:rsidRPr="002535E4">
                <w:rPr>
                  <w:rStyle w:val="Hyperlink"/>
                  <w:lang w:val="en-AU"/>
                </w:rPr>
                <w:t>1</w:t>
              </w:r>
            </w:hyperlink>
            <w:r w:rsidR="008726D7" w:rsidRPr="002535E4">
              <w:rPr>
                <w:lang w:val="en-AU"/>
              </w:rPr>
              <w:t xml:space="preserve"> for examples of world views and sustainability principles that students may consider</w:t>
            </w:r>
            <w:r w:rsidR="00CB1851" w:rsidRPr="00E26C98">
              <w:rPr>
                <w:lang w:val="en-AU"/>
              </w:rPr>
              <w:t>.</w:t>
            </w:r>
          </w:p>
          <w:p w14:paraId="1F9108CA" w14:textId="77777777" w:rsidR="00F54F8E" w:rsidRPr="00377209" w:rsidRDefault="00F54F8E" w:rsidP="00F54F8E">
            <w:pPr>
              <w:pStyle w:val="VCAAtabletextnarrow"/>
              <w:rPr>
                <w:rStyle w:val="VCAAtabletextnarrowChar"/>
                <w:b/>
                <w:lang w:val="en-AU"/>
              </w:rPr>
            </w:pPr>
          </w:p>
          <w:p w14:paraId="1A0AE4D5" w14:textId="77777777" w:rsidR="00AB76FB" w:rsidRPr="00377209" w:rsidRDefault="00AB76FB" w:rsidP="00181805">
            <w:pPr>
              <w:pStyle w:val="VCAAtabletextnarrow"/>
              <w:rPr>
                <w:rFonts w:ascii="Times New Roman" w:hAnsi="Times New Roman" w:cs="Times New Roman"/>
                <w:lang w:val="en-AU"/>
              </w:rPr>
            </w:pPr>
          </w:p>
        </w:tc>
      </w:tr>
      <w:tr w:rsidR="00AB76FB" w:rsidRPr="00377209" w14:paraId="11E6154C" w14:textId="77777777" w:rsidTr="006B74B9">
        <w:trPr>
          <w:trHeight w:val="867"/>
        </w:trPr>
        <w:tc>
          <w:tcPr>
            <w:tcW w:w="1765" w:type="pct"/>
          </w:tcPr>
          <w:p w14:paraId="351971D0" w14:textId="77777777" w:rsidR="00AB76FB" w:rsidRPr="00377209" w:rsidRDefault="00AB76FB" w:rsidP="00AB76FB">
            <w:pPr>
              <w:pStyle w:val="VCAAtabletextnarrow"/>
              <w:rPr>
                <w:rFonts w:eastAsia="Arial"/>
                <w:bCs/>
                <w:highlight w:val="white"/>
                <w:lang w:val="en-AU"/>
              </w:rPr>
            </w:pPr>
            <w:r w:rsidRPr="00377209">
              <w:rPr>
                <w:highlight w:val="white"/>
                <w:lang w:val="en-AU"/>
              </w:rPr>
              <w:lastRenderedPageBreak/>
              <w:t>Investigate criteria for determining the relative importance of matters of ethical concern </w:t>
            </w:r>
            <w:hyperlink r:id="rId68">
              <w:r w:rsidRPr="00377209">
                <w:rPr>
                  <w:rFonts w:eastAsia="Calibri"/>
                  <w:color w:val="0000FF"/>
                  <w:sz w:val="18"/>
                  <w:highlight w:val="white"/>
                  <w:u w:val="single"/>
                  <w:lang w:val="en-AU"/>
                </w:rPr>
                <w:t>(VCECU016)</w:t>
              </w:r>
            </w:hyperlink>
          </w:p>
        </w:tc>
        <w:tc>
          <w:tcPr>
            <w:tcW w:w="3235" w:type="pct"/>
          </w:tcPr>
          <w:p w14:paraId="2C301AA5" w14:textId="77777777" w:rsidR="00AB76FB" w:rsidRPr="00377209" w:rsidRDefault="00AB76FB" w:rsidP="00181805">
            <w:pPr>
              <w:pStyle w:val="VCAAtabletextnarrow"/>
              <w:rPr>
                <w:highlight w:val="white"/>
                <w:lang w:val="en-AU"/>
              </w:rPr>
            </w:pPr>
            <w:r w:rsidRPr="00377209">
              <w:rPr>
                <w:highlight w:val="white"/>
                <w:lang w:val="en-AU"/>
              </w:rPr>
              <w:t xml:space="preserve">Consider a number of ethical problems related to this issue, </w:t>
            </w:r>
            <w:r w:rsidR="00F54F8E" w:rsidRPr="00377209">
              <w:rPr>
                <w:highlight w:val="white"/>
                <w:lang w:val="en-AU"/>
              </w:rPr>
              <w:t>such as:</w:t>
            </w:r>
          </w:p>
          <w:p w14:paraId="4C7AFCDD" w14:textId="77777777" w:rsidR="00AB76FB" w:rsidRPr="00377209" w:rsidRDefault="00AB76FB" w:rsidP="00181805">
            <w:pPr>
              <w:pStyle w:val="VCAAtablebulletnarrow"/>
              <w:rPr>
                <w:lang w:val="en-AU"/>
              </w:rPr>
            </w:pPr>
            <w:r w:rsidRPr="00377209">
              <w:rPr>
                <w:lang w:val="en-AU"/>
              </w:rPr>
              <w:t>What obligations, if any, do we have to fix the environmental damage done by previous generations so that the environment is better for future generations?</w:t>
            </w:r>
          </w:p>
          <w:p w14:paraId="25438AB8" w14:textId="77777777" w:rsidR="00AB76FB" w:rsidRPr="00377209" w:rsidRDefault="00AB76FB" w:rsidP="00181805">
            <w:pPr>
              <w:pStyle w:val="VCAAtablebulletnarrow"/>
              <w:rPr>
                <w:lang w:val="en-AU"/>
              </w:rPr>
            </w:pPr>
            <w:r w:rsidRPr="00377209">
              <w:rPr>
                <w:lang w:val="en-AU"/>
              </w:rPr>
              <w:t>Should we be allowed to keep pet cats given the damage they do to native wildlife</w:t>
            </w:r>
            <w:r w:rsidR="00F54F8E" w:rsidRPr="00377209">
              <w:rPr>
                <w:lang w:val="en-AU"/>
              </w:rPr>
              <w:t>?</w:t>
            </w:r>
          </w:p>
          <w:p w14:paraId="2B2D85EB" w14:textId="77777777" w:rsidR="00AB76FB" w:rsidRPr="00377209" w:rsidRDefault="00AB76FB" w:rsidP="00181805">
            <w:pPr>
              <w:pStyle w:val="VCAAtablebulletnarrow"/>
              <w:rPr>
                <w:lang w:val="en-AU"/>
              </w:rPr>
            </w:pPr>
            <w:r w:rsidRPr="00377209">
              <w:rPr>
                <w:lang w:val="en-AU"/>
              </w:rPr>
              <w:t>Does it matter that some of the methods of controlling feral cats may cause them pain</w:t>
            </w:r>
            <w:r w:rsidR="00F54F8E" w:rsidRPr="00377209">
              <w:rPr>
                <w:lang w:val="en-AU"/>
              </w:rPr>
              <w:t>?</w:t>
            </w:r>
          </w:p>
          <w:p w14:paraId="0C775061" w14:textId="77777777" w:rsidR="00AB76FB" w:rsidRPr="00377209" w:rsidRDefault="00AB76FB" w:rsidP="00181805">
            <w:pPr>
              <w:pStyle w:val="VCAAtablebulletnarrow"/>
              <w:rPr>
                <w:highlight w:val="white"/>
                <w:lang w:val="en-AU"/>
              </w:rPr>
            </w:pPr>
            <w:r w:rsidRPr="00377209">
              <w:rPr>
                <w:lang w:val="en-AU"/>
              </w:rPr>
              <w:t>Does it matter if cats are kept locked up in a house all day</w:t>
            </w:r>
            <w:r w:rsidR="00F54F8E" w:rsidRPr="00377209">
              <w:rPr>
                <w:lang w:val="en-AU"/>
              </w:rPr>
              <w:t>?</w:t>
            </w:r>
          </w:p>
          <w:p w14:paraId="58536211" w14:textId="45C7C9A5" w:rsidR="00AB76FB" w:rsidRPr="00377209" w:rsidRDefault="00AB76FB" w:rsidP="00181805">
            <w:pPr>
              <w:pStyle w:val="VCAAtabletextnarrow"/>
              <w:rPr>
                <w:lang w:val="en-AU"/>
              </w:rPr>
            </w:pPr>
            <w:r w:rsidRPr="00377209">
              <w:rPr>
                <w:highlight w:val="white"/>
                <w:lang w:val="en-AU"/>
              </w:rPr>
              <w:t xml:space="preserve">Use ethical </w:t>
            </w:r>
            <w:r w:rsidR="00271CF7">
              <w:rPr>
                <w:highlight w:val="white"/>
                <w:lang w:val="en-AU"/>
              </w:rPr>
              <w:t>approaches</w:t>
            </w:r>
            <w:r w:rsidRPr="00377209">
              <w:rPr>
                <w:highlight w:val="white"/>
                <w:lang w:val="en-AU"/>
              </w:rPr>
              <w:t xml:space="preserve"> and/or environmental </w:t>
            </w:r>
            <w:r w:rsidR="00985968" w:rsidRPr="00377209">
              <w:rPr>
                <w:highlight w:val="white"/>
                <w:lang w:val="en-AU"/>
              </w:rPr>
              <w:t>ethical principle</w:t>
            </w:r>
            <w:r w:rsidRPr="00377209">
              <w:rPr>
                <w:highlight w:val="white"/>
                <w:lang w:val="en-AU"/>
              </w:rPr>
              <w:t>s to consider how different stakeholders might</w:t>
            </w:r>
            <w:r w:rsidRPr="00E26C98">
              <w:rPr>
                <w:highlight w:val="white"/>
                <w:lang w:val="en-AU"/>
              </w:rPr>
              <w:t xml:space="preserve"> </w:t>
            </w:r>
            <w:r w:rsidRPr="002535E4">
              <w:rPr>
                <w:highlight w:val="white"/>
                <w:lang w:val="en-AU"/>
              </w:rPr>
              <w:t>rank the importance</w:t>
            </w:r>
            <w:r w:rsidRPr="00E26C98">
              <w:rPr>
                <w:highlight w:val="white"/>
                <w:lang w:val="en-AU"/>
              </w:rPr>
              <w:t xml:space="preserve"> </w:t>
            </w:r>
            <w:r w:rsidRPr="00377209">
              <w:rPr>
                <w:highlight w:val="white"/>
                <w:lang w:val="en-AU"/>
              </w:rPr>
              <w:t xml:space="preserve">of these issues and why. Examples of stakeholders </w:t>
            </w:r>
            <w:r w:rsidR="00F54F8E" w:rsidRPr="00377209">
              <w:rPr>
                <w:highlight w:val="white"/>
                <w:lang w:val="en-AU"/>
              </w:rPr>
              <w:t xml:space="preserve">include </w:t>
            </w:r>
            <w:r w:rsidRPr="00377209">
              <w:rPr>
                <w:highlight w:val="white"/>
                <w:lang w:val="en-AU"/>
              </w:rPr>
              <w:t>pet owners, wildlife protection groups</w:t>
            </w:r>
            <w:r w:rsidR="00F54F8E" w:rsidRPr="00377209">
              <w:rPr>
                <w:highlight w:val="white"/>
                <w:lang w:val="en-AU"/>
              </w:rPr>
              <w:t xml:space="preserve"> and </w:t>
            </w:r>
            <w:r w:rsidRPr="00377209">
              <w:rPr>
                <w:highlight w:val="white"/>
                <w:lang w:val="en-AU"/>
              </w:rPr>
              <w:t>environmental scientists.</w:t>
            </w:r>
          </w:p>
        </w:tc>
      </w:tr>
      <w:tr w:rsidR="00AB76FB" w:rsidRPr="00377209" w14:paraId="684E1608" w14:textId="77777777" w:rsidTr="006B74B9">
        <w:trPr>
          <w:trHeight w:val="867"/>
        </w:trPr>
        <w:tc>
          <w:tcPr>
            <w:tcW w:w="1765" w:type="pct"/>
          </w:tcPr>
          <w:p w14:paraId="42CBC666" w14:textId="77777777" w:rsidR="00AB76FB" w:rsidRPr="00377209" w:rsidRDefault="00AB76FB" w:rsidP="00AB76FB">
            <w:pPr>
              <w:spacing w:before="80" w:after="80" w:line="280" w:lineRule="exact"/>
              <w:rPr>
                <w:rStyle w:val="VCAAtabletextnarrowChar"/>
                <w:highlight w:val="white"/>
                <w:lang w:val="en-AU"/>
              </w:rPr>
            </w:pPr>
            <w:r w:rsidRPr="00377209">
              <w:rPr>
                <w:rStyle w:val="VCAAtabletextnarrowChar"/>
                <w:highlight w:val="white"/>
                <w:lang w:val="en-AU"/>
              </w:rPr>
              <w:t>Explore the extent of ethical obligation and the implications for thinking about consequences and duties in decision-making and action </w:t>
            </w:r>
            <w:hyperlink r:id="rId69">
              <w:r w:rsidRPr="00377209">
                <w:rPr>
                  <w:rFonts w:eastAsia="Calibri" w:cs="Arial"/>
                  <w:color w:val="0000FF"/>
                  <w:sz w:val="18"/>
                  <w:highlight w:val="white"/>
                  <w:u w:val="single"/>
                  <w:lang w:val="en-AU"/>
                </w:rPr>
                <w:t>(VCECD017)</w:t>
              </w:r>
            </w:hyperlink>
          </w:p>
          <w:p w14:paraId="1E86FCF7" w14:textId="77777777" w:rsidR="00AB76FB" w:rsidRPr="00377209" w:rsidRDefault="00AB76FB" w:rsidP="00AB76FB">
            <w:pPr>
              <w:pStyle w:val="VCAAtabletextnarrow"/>
              <w:rPr>
                <w:rFonts w:eastAsia="Arial"/>
                <w:bCs/>
                <w:highlight w:val="white"/>
                <w:lang w:val="en-AU"/>
              </w:rPr>
            </w:pPr>
          </w:p>
        </w:tc>
        <w:tc>
          <w:tcPr>
            <w:tcW w:w="3235" w:type="pct"/>
          </w:tcPr>
          <w:p w14:paraId="3BA35544" w14:textId="77777777" w:rsidR="00AB76FB" w:rsidRPr="00377209" w:rsidRDefault="00AB76FB" w:rsidP="00181805">
            <w:pPr>
              <w:pStyle w:val="VCAAtabletextnarrow"/>
              <w:rPr>
                <w:highlight w:val="white"/>
                <w:lang w:val="en-AU"/>
              </w:rPr>
            </w:pPr>
            <w:r w:rsidRPr="00377209">
              <w:rPr>
                <w:highlight w:val="white"/>
                <w:lang w:val="en-AU"/>
              </w:rPr>
              <w:t>Consider the questions</w:t>
            </w:r>
            <w:r w:rsidR="00F54F8E" w:rsidRPr="00377209">
              <w:rPr>
                <w:highlight w:val="white"/>
                <w:lang w:val="en-AU"/>
              </w:rPr>
              <w:t>:</w:t>
            </w:r>
          </w:p>
          <w:p w14:paraId="040ADAC3" w14:textId="686CF00C" w:rsidR="00AB76FB" w:rsidRPr="00377209" w:rsidRDefault="00AB76FB" w:rsidP="00181805">
            <w:pPr>
              <w:pStyle w:val="VCAAtablebulletnarrow"/>
              <w:rPr>
                <w:highlight w:val="white"/>
                <w:lang w:val="en-AU"/>
              </w:rPr>
            </w:pPr>
            <w:r w:rsidRPr="00377209">
              <w:rPr>
                <w:highlight w:val="white"/>
                <w:lang w:val="en-AU"/>
              </w:rPr>
              <w:t>What obligation</w:t>
            </w:r>
            <w:r w:rsidR="005128BF">
              <w:rPr>
                <w:highlight w:val="white"/>
                <w:lang w:val="en-AU"/>
              </w:rPr>
              <w:t>s</w:t>
            </w:r>
            <w:r w:rsidRPr="00377209">
              <w:rPr>
                <w:highlight w:val="white"/>
                <w:lang w:val="en-AU"/>
              </w:rPr>
              <w:t xml:space="preserve"> do we have to protect wildlife and ecosystems in Australia</w:t>
            </w:r>
            <w:r w:rsidRPr="002535E4">
              <w:rPr>
                <w:lang w:val="en-AU"/>
              </w:rPr>
              <w:t>?</w:t>
            </w:r>
          </w:p>
          <w:p w14:paraId="2F772223" w14:textId="77777777" w:rsidR="00AB76FB" w:rsidRDefault="00AB76FB" w:rsidP="00181805">
            <w:pPr>
              <w:pStyle w:val="VCAAtablebulletnarrow"/>
              <w:rPr>
                <w:highlight w:val="white"/>
                <w:lang w:val="en-AU"/>
              </w:rPr>
            </w:pPr>
            <w:r w:rsidRPr="00377209">
              <w:rPr>
                <w:highlight w:val="white"/>
                <w:lang w:val="en-AU"/>
              </w:rPr>
              <w:t xml:space="preserve">What obligations do farmers have to control </w:t>
            </w:r>
            <w:r w:rsidR="008726D7">
              <w:rPr>
                <w:highlight w:val="white"/>
                <w:lang w:val="en-AU"/>
              </w:rPr>
              <w:t xml:space="preserve">pest species, such as </w:t>
            </w:r>
            <w:r w:rsidRPr="00377209">
              <w:rPr>
                <w:highlight w:val="white"/>
                <w:lang w:val="en-AU"/>
              </w:rPr>
              <w:t>rabbits</w:t>
            </w:r>
            <w:r w:rsidR="00FB0326">
              <w:rPr>
                <w:highlight w:val="white"/>
                <w:lang w:val="en-AU"/>
              </w:rPr>
              <w:t>,</w:t>
            </w:r>
            <w:r w:rsidRPr="00377209">
              <w:rPr>
                <w:highlight w:val="white"/>
                <w:lang w:val="en-AU"/>
              </w:rPr>
              <w:t xml:space="preserve"> on their own propert</w:t>
            </w:r>
            <w:r w:rsidR="00F54F8E" w:rsidRPr="00377209">
              <w:rPr>
                <w:highlight w:val="white"/>
                <w:lang w:val="en-AU"/>
              </w:rPr>
              <w:t>ies?</w:t>
            </w:r>
          </w:p>
          <w:p w14:paraId="37333FE5" w14:textId="77777777" w:rsidR="00AB76FB" w:rsidRPr="007F1731" w:rsidRDefault="00AB76FB" w:rsidP="00181805">
            <w:pPr>
              <w:pStyle w:val="VCAAtablebulletnarrow"/>
              <w:rPr>
                <w:lang w:val="en-AU"/>
              </w:rPr>
            </w:pPr>
            <w:r w:rsidRPr="00377209">
              <w:rPr>
                <w:rFonts w:eastAsiaTheme="minorHAnsi"/>
                <w:highlight w:val="white"/>
                <w:lang w:val="en-AU"/>
              </w:rPr>
              <w:t>How do the obligations of individuals and governments differ?</w:t>
            </w:r>
          </w:p>
          <w:p w14:paraId="44271586" w14:textId="77777777" w:rsidR="006255DD" w:rsidRPr="007F1731" w:rsidRDefault="00746344" w:rsidP="006255DD">
            <w:pPr>
              <w:pStyle w:val="VCAAtablebulletnarrow"/>
              <w:rPr>
                <w:highlight w:val="white"/>
                <w:lang w:val="en-AU"/>
              </w:rPr>
            </w:pPr>
            <w:r w:rsidRPr="00377209">
              <w:rPr>
                <w:lang w:val="en-AU"/>
              </w:rPr>
              <w:t>What obligations, if any, do we have to fix the environmental damage done by previous generations so that the environment is better for future generations?</w:t>
            </w:r>
            <w:r w:rsidR="006255DD">
              <w:t xml:space="preserve"> </w:t>
            </w:r>
          </w:p>
          <w:p w14:paraId="2A718DA6" w14:textId="77777777" w:rsidR="006255DD" w:rsidRPr="00377209" w:rsidRDefault="006255DD" w:rsidP="006255DD">
            <w:pPr>
              <w:pStyle w:val="VCAAtablebulletnarrow"/>
              <w:rPr>
                <w:highlight w:val="white"/>
                <w:lang w:val="en-AU"/>
              </w:rPr>
            </w:pPr>
            <w:r>
              <w:t>How does our sense of obligation affect how strong we think our duty is to control pest species? How does it affect our evaluation of consequences?</w:t>
            </w:r>
          </w:p>
          <w:p w14:paraId="6153D638" w14:textId="77777777" w:rsidR="00746344" w:rsidRPr="00746344" w:rsidRDefault="00746344" w:rsidP="007F1731">
            <w:pPr>
              <w:pStyle w:val="VCAAtablebulletnarrow"/>
              <w:numPr>
                <w:ilvl w:val="0"/>
                <w:numId w:val="0"/>
              </w:numPr>
              <w:ind w:left="170"/>
              <w:rPr>
                <w:lang w:val="en-AU"/>
              </w:rPr>
            </w:pPr>
          </w:p>
        </w:tc>
      </w:tr>
      <w:tr w:rsidR="00AB76FB" w:rsidRPr="00377209" w14:paraId="4314B8EF" w14:textId="77777777" w:rsidTr="006B74B9">
        <w:trPr>
          <w:trHeight w:val="867"/>
        </w:trPr>
        <w:tc>
          <w:tcPr>
            <w:tcW w:w="1765" w:type="pct"/>
          </w:tcPr>
          <w:p w14:paraId="16B01C22" w14:textId="77777777" w:rsidR="00AB76FB" w:rsidRPr="00377209" w:rsidRDefault="00AB76FB" w:rsidP="00AB76FB">
            <w:pPr>
              <w:pStyle w:val="VCAAtabletextnarrow"/>
              <w:rPr>
                <w:rFonts w:eastAsia="Arial"/>
                <w:bCs/>
                <w:highlight w:val="white"/>
                <w:lang w:val="en-AU"/>
              </w:rPr>
            </w:pPr>
            <w:r w:rsidRPr="00377209">
              <w:rPr>
                <w:highlight w:val="white"/>
                <w:lang w:val="en-AU"/>
              </w:rPr>
              <w:t>Discuss the role of context and experience in ethical decision-making and actions </w:t>
            </w:r>
            <w:hyperlink r:id="rId70">
              <w:r w:rsidRPr="00377209">
                <w:rPr>
                  <w:rFonts w:eastAsia="Calibri"/>
                  <w:color w:val="0000FF"/>
                  <w:sz w:val="18"/>
                  <w:highlight w:val="white"/>
                  <w:u w:val="single"/>
                  <w:lang w:val="en-AU"/>
                </w:rPr>
                <w:t>(VCECD018)</w:t>
              </w:r>
            </w:hyperlink>
          </w:p>
        </w:tc>
        <w:tc>
          <w:tcPr>
            <w:tcW w:w="3235" w:type="pct"/>
          </w:tcPr>
          <w:p w14:paraId="7D33F50D" w14:textId="77777777" w:rsidR="00AB76FB" w:rsidRPr="00377209" w:rsidRDefault="00AB76FB" w:rsidP="00181805">
            <w:pPr>
              <w:pStyle w:val="VCAAtabletextnarrow"/>
              <w:rPr>
                <w:highlight w:val="white"/>
                <w:lang w:val="en-AU"/>
              </w:rPr>
            </w:pPr>
            <w:r w:rsidRPr="00377209">
              <w:rPr>
                <w:highlight w:val="white"/>
                <w:lang w:val="en-AU"/>
              </w:rPr>
              <w:t xml:space="preserve">Consider a number of ethical problems related to this issue, </w:t>
            </w:r>
            <w:r w:rsidR="00F54F8E" w:rsidRPr="00377209">
              <w:rPr>
                <w:highlight w:val="white"/>
                <w:lang w:val="en-AU"/>
              </w:rPr>
              <w:t>such as:</w:t>
            </w:r>
          </w:p>
          <w:p w14:paraId="1C985873" w14:textId="77777777" w:rsidR="00AB76FB" w:rsidRDefault="00AB76FB" w:rsidP="00181805">
            <w:pPr>
              <w:pStyle w:val="VCAAtablebulletnarrow"/>
              <w:rPr>
                <w:lang w:val="en-AU"/>
              </w:rPr>
            </w:pPr>
            <w:r w:rsidRPr="00377209">
              <w:rPr>
                <w:lang w:val="en-AU"/>
              </w:rPr>
              <w:t xml:space="preserve">Should we be allowed to keep pet rabbits </w:t>
            </w:r>
            <w:r w:rsidR="00F54F8E" w:rsidRPr="00377209">
              <w:rPr>
                <w:lang w:val="en-AU"/>
              </w:rPr>
              <w:t>or</w:t>
            </w:r>
            <w:r w:rsidRPr="00377209">
              <w:rPr>
                <w:lang w:val="en-AU"/>
              </w:rPr>
              <w:t xml:space="preserve"> cats given the damage they do to native wildlife</w:t>
            </w:r>
            <w:r w:rsidR="00F54F8E" w:rsidRPr="00377209">
              <w:rPr>
                <w:lang w:val="en-AU"/>
              </w:rPr>
              <w:t>?</w:t>
            </w:r>
            <w:r w:rsidR="00746344">
              <w:rPr>
                <w:lang w:val="en-AU"/>
              </w:rPr>
              <w:t xml:space="preserve"> How does our own experience influence how we may assess and measure consequences?</w:t>
            </w:r>
          </w:p>
          <w:p w14:paraId="1B85FB1D" w14:textId="1510BD6B" w:rsidR="00746344" w:rsidRPr="00377209" w:rsidRDefault="00746344" w:rsidP="00181805">
            <w:pPr>
              <w:pStyle w:val="VCAAtablebulletnarrow"/>
              <w:rPr>
                <w:lang w:val="en-AU"/>
              </w:rPr>
            </w:pPr>
            <w:r>
              <w:rPr>
                <w:lang w:val="en-AU"/>
              </w:rPr>
              <w:t>How can science help us judge the significance of consequences and help with for</w:t>
            </w:r>
            <w:r w:rsidR="005128BF">
              <w:rPr>
                <w:lang w:val="en-AU"/>
              </w:rPr>
              <w:t>e</w:t>
            </w:r>
            <w:r>
              <w:rPr>
                <w:lang w:val="en-AU"/>
              </w:rPr>
              <w:t>seeing them?</w:t>
            </w:r>
            <w:r w:rsidR="00DD1A7B">
              <w:rPr>
                <w:lang w:val="en-AU"/>
              </w:rPr>
              <w:t xml:space="preserve"> </w:t>
            </w:r>
          </w:p>
          <w:p w14:paraId="7DFF3803" w14:textId="675445D7" w:rsidR="00AB76FB" w:rsidRPr="00377209" w:rsidRDefault="00AB76FB" w:rsidP="00746344">
            <w:pPr>
              <w:pStyle w:val="VCAAtabletextnarrow"/>
              <w:rPr>
                <w:lang w:val="en-AU"/>
              </w:rPr>
            </w:pPr>
            <w:r w:rsidRPr="00377209">
              <w:rPr>
                <w:highlight w:val="white"/>
                <w:lang w:val="en-AU"/>
              </w:rPr>
              <w:t xml:space="preserve">Use ethical </w:t>
            </w:r>
            <w:r w:rsidR="00746344">
              <w:rPr>
                <w:highlight w:val="white"/>
                <w:lang w:val="en-AU"/>
              </w:rPr>
              <w:t>approaches</w:t>
            </w:r>
            <w:r w:rsidR="00746344" w:rsidRPr="00377209">
              <w:rPr>
                <w:highlight w:val="white"/>
                <w:lang w:val="en-AU"/>
              </w:rPr>
              <w:t xml:space="preserve"> </w:t>
            </w:r>
            <w:r w:rsidRPr="00377209">
              <w:rPr>
                <w:highlight w:val="white"/>
                <w:lang w:val="en-AU"/>
              </w:rPr>
              <w:t xml:space="preserve">and/or environmental ethical principles to consider how different stakeholders might </w:t>
            </w:r>
            <w:r w:rsidRPr="002535E4">
              <w:rPr>
                <w:highlight w:val="white"/>
                <w:lang w:val="en-AU"/>
              </w:rPr>
              <w:t>come to different conclusions</w:t>
            </w:r>
            <w:r w:rsidRPr="00E26C98">
              <w:rPr>
                <w:highlight w:val="white"/>
                <w:lang w:val="en-AU"/>
              </w:rPr>
              <w:t xml:space="preserve"> </w:t>
            </w:r>
            <w:r w:rsidRPr="00377209">
              <w:rPr>
                <w:highlight w:val="white"/>
                <w:lang w:val="en-AU"/>
              </w:rPr>
              <w:t>about these ethical problems and why. Examples of stakeholders include</w:t>
            </w:r>
            <w:r w:rsidR="00F54F8E" w:rsidRPr="00377209">
              <w:rPr>
                <w:highlight w:val="white"/>
                <w:lang w:val="en-AU"/>
              </w:rPr>
              <w:t xml:space="preserve"> </w:t>
            </w:r>
            <w:r w:rsidRPr="00377209">
              <w:rPr>
                <w:highlight w:val="white"/>
                <w:lang w:val="en-AU"/>
              </w:rPr>
              <w:t>pet owners, wildlife protection groups</w:t>
            </w:r>
            <w:r w:rsidR="00F54F8E" w:rsidRPr="00377209">
              <w:rPr>
                <w:highlight w:val="white"/>
                <w:lang w:val="en-AU"/>
              </w:rPr>
              <w:t xml:space="preserve"> and</w:t>
            </w:r>
            <w:r w:rsidRPr="00377209">
              <w:rPr>
                <w:highlight w:val="white"/>
                <w:lang w:val="en-AU"/>
              </w:rPr>
              <w:t xml:space="preserve"> environmental scientists.</w:t>
            </w:r>
          </w:p>
        </w:tc>
      </w:tr>
    </w:tbl>
    <w:p w14:paraId="0D078DC2"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75D5F249" w14:textId="77777777" w:rsidR="001E4965" w:rsidRPr="00377209" w:rsidRDefault="001E4965" w:rsidP="001E4965">
      <w:pPr>
        <w:pStyle w:val="VCAAbody"/>
        <w:rPr>
          <w:lang w:val="en-AU" w:eastAsia="en-GB"/>
        </w:rPr>
      </w:pPr>
      <w:r w:rsidRPr="00377209">
        <w:rPr>
          <w:lang w:val="en-AU" w:eastAsia="en-GB"/>
        </w:rPr>
        <w:br w:type="page"/>
      </w:r>
    </w:p>
    <w:p w14:paraId="2BBCDE2C" w14:textId="77777777" w:rsidR="001E4965" w:rsidRPr="00377209" w:rsidRDefault="001E4965" w:rsidP="001E4965">
      <w:pPr>
        <w:pStyle w:val="VCAAHeading1"/>
        <w:rPr>
          <w:lang w:val="en-AU"/>
        </w:rPr>
      </w:pPr>
      <w:bookmarkStart w:id="12" w:name="_Toc84404584"/>
      <w:r w:rsidRPr="00377209">
        <w:rPr>
          <w:lang w:val="en-AU"/>
        </w:rPr>
        <w:lastRenderedPageBreak/>
        <w:t>Levels 9 and 10</w:t>
      </w:r>
      <w:bookmarkEnd w:id="12"/>
    </w:p>
    <w:p w14:paraId="07A3F702" w14:textId="77777777" w:rsidR="001E4965" w:rsidRPr="00377209" w:rsidRDefault="001E4965" w:rsidP="001E4965">
      <w:pPr>
        <w:pStyle w:val="VCAAHeading2"/>
      </w:pPr>
      <w:bookmarkStart w:id="13" w:name="_Toc84404585"/>
      <w:r w:rsidRPr="00377209">
        <w:t xml:space="preserve">Sample learning activities: </w:t>
      </w:r>
      <w:r w:rsidR="00520F4E">
        <w:t>Combating v</w:t>
      </w:r>
      <w:r w:rsidR="005C29DD" w:rsidRPr="00377209">
        <w:t xml:space="preserve">itamin A </w:t>
      </w:r>
      <w:r w:rsidR="003F1BC0" w:rsidRPr="00377209">
        <w:t xml:space="preserve">deficiency </w:t>
      </w:r>
      <w:r w:rsidR="005C29DD" w:rsidRPr="00377209">
        <w:t xml:space="preserve">and food security with </w:t>
      </w:r>
      <w:r w:rsidR="00161C11" w:rsidRPr="00377209">
        <w:t>genetically modified organisms (</w:t>
      </w:r>
      <w:r w:rsidR="005C29DD" w:rsidRPr="00377209">
        <w:t>GMOs</w:t>
      </w:r>
      <w:r w:rsidR="00161C11" w:rsidRPr="00377209">
        <w:t>)</w:t>
      </w:r>
      <w:bookmarkEnd w:id="13"/>
    </w:p>
    <w:p w14:paraId="3847C3F8" w14:textId="77777777" w:rsidR="001E4965" w:rsidRPr="00377209" w:rsidRDefault="001E4965" w:rsidP="001E4965">
      <w:pPr>
        <w:pStyle w:val="VCAAHeading3"/>
      </w:pPr>
      <w:r w:rsidRPr="00377209">
        <w:t>Overview</w:t>
      </w:r>
    </w:p>
    <w:p w14:paraId="3435DC6F" w14:textId="77777777" w:rsidR="001E4965" w:rsidRPr="00377209" w:rsidRDefault="005C29DD" w:rsidP="00181805">
      <w:pPr>
        <w:pStyle w:val="VCAAbody"/>
        <w:rPr>
          <w:lang w:val="en-AU"/>
        </w:rPr>
      </w:pPr>
      <w:r w:rsidRPr="00377209">
        <w:rPr>
          <w:lang w:val="en-AU"/>
        </w:rPr>
        <w:t>Students will investigate the sometimes</w:t>
      </w:r>
      <w:r w:rsidR="00D056E9" w:rsidRPr="00377209">
        <w:rPr>
          <w:lang w:val="en-AU"/>
        </w:rPr>
        <w:t xml:space="preserve"> </w:t>
      </w:r>
      <w:r w:rsidRPr="00377209">
        <w:rPr>
          <w:lang w:val="en-AU"/>
        </w:rPr>
        <w:t>controversial use of genetic engineering to modify the DNA of important commercial crops to suit human needs.</w:t>
      </w:r>
    </w:p>
    <w:p w14:paraId="115651EA" w14:textId="77777777" w:rsidR="001E4965" w:rsidRPr="00377209" w:rsidRDefault="001E4965" w:rsidP="001E4965">
      <w:pPr>
        <w:pStyle w:val="VCAAHeading4"/>
        <w:rPr>
          <w:lang w:val="en-AU"/>
        </w:rPr>
      </w:pPr>
      <w:r w:rsidRPr="00377209">
        <w:rPr>
          <w:lang w:val="en-AU"/>
        </w:rPr>
        <w:t xml:space="preserve">Duration </w:t>
      </w:r>
    </w:p>
    <w:p w14:paraId="37912B57" w14:textId="77777777" w:rsidR="001E4965" w:rsidRPr="00377209" w:rsidRDefault="005C29DD" w:rsidP="001E4965">
      <w:pPr>
        <w:pStyle w:val="VCAAbody"/>
        <w:rPr>
          <w:lang w:val="en-AU" w:eastAsia="en-AU"/>
        </w:rPr>
      </w:pPr>
      <w:r w:rsidRPr="00377209">
        <w:rPr>
          <w:lang w:val="en-AU" w:eastAsia="en-AU"/>
        </w:rPr>
        <w:t>3 or 4 lessons</w:t>
      </w:r>
    </w:p>
    <w:p w14:paraId="57387E53" w14:textId="77777777" w:rsidR="001E4965" w:rsidRPr="00377209" w:rsidRDefault="001E4965" w:rsidP="001E4965">
      <w:pPr>
        <w:pStyle w:val="VCAAHeading4"/>
        <w:rPr>
          <w:lang w:val="en-AU"/>
        </w:rPr>
      </w:pPr>
      <w:r w:rsidRPr="00377209">
        <w:rPr>
          <w:lang w:val="en-AU"/>
        </w:rPr>
        <w:t>Materials and</w:t>
      </w:r>
      <w:r w:rsidR="00F13430" w:rsidRPr="00377209">
        <w:rPr>
          <w:lang w:val="en-AU"/>
        </w:rPr>
        <w:t>/or</w:t>
      </w:r>
      <w:r w:rsidRPr="00377209">
        <w:rPr>
          <w:lang w:val="en-AU"/>
        </w:rPr>
        <w:t xml:space="preserve"> resources required</w:t>
      </w:r>
    </w:p>
    <w:p w14:paraId="7056C831" w14:textId="72EC0AE3" w:rsidR="00194A31" w:rsidRDefault="00F2324C" w:rsidP="00996FEC">
      <w:pPr>
        <w:pStyle w:val="VCAAbullet"/>
        <w:rPr>
          <w:rFonts w:eastAsia="Calibri"/>
          <w:lang w:val="en-AU"/>
        </w:rPr>
      </w:pPr>
      <w:hyperlink w:anchor="App1" w:history="1">
        <w:r w:rsidR="000E7E6A">
          <w:rPr>
            <w:rStyle w:val="Hyperlink"/>
            <w:rFonts w:eastAsia="Calibri"/>
            <w:lang w:val="en-AU"/>
          </w:rPr>
          <w:t>Appendix 1: A selection of ethical principles and concepts</w:t>
        </w:r>
      </w:hyperlink>
    </w:p>
    <w:p w14:paraId="4C4AE242" w14:textId="77777777" w:rsidR="001E7EA1" w:rsidRPr="002535E4" w:rsidRDefault="00F2324C" w:rsidP="00996FEC">
      <w:pPr>
        <w:pStyle w:val="VCAAbullet"/>
        <w:rPr>
          <w:rFonts w:eastAsia="Calibri"/>
          <w:lang w:val="en-AU"/>
        </w:rPr>
      </w:pPr>
      <w:hyperlink w:anchor="App4" w:history="1">
        <w:r w:rsidR="000B40FA">
          <w:rPr>
            <w:rStyle w:val="Hyperlink"/>
            <w:lang w:val="en-AU"/>
          </w:rPr>
          <w:t>Appendix 4: Researching GMOs (worksheet)</w:t>
        </w:r>
      </w:hyperlink>
    </w:p>
    <w:p w14:paraId="6FD6CB86" w14:textId="77777777" w:rsidR="00F82F46" w:rsidRDefault="00F2324C" w:rsidP="00996FEC">
      <w:pPr>
        <w:pStyle w:val="VCAAbullet"/>
        <w:rPr>
          <w:rFonts w:eastAsia="Calibri"/>
          <w:lang w:val="en-AU"/>
        </w:rPr>
      </w:pPr>
      <w:hyperlink w:anchor="App5" w:history="1">
        <w:r w:rsidR="00F82F46">
          <w:rPr>
            <w:rStyle w:val="Hyperlink"/>
            <w:lang w:val="en-AU"/>
          </w:rPr>
          <w:t>Appendix 5: Questions about GM bananas</w:t>
        </w:r>
      </w:hyperlink>
    </w:p>
    <w:p w14:paraId="13E30152" w14:textId="77777777" w:rsidR="001E4965" w:rsidRPr="00377209" w:rsidRDefault="001E4965" w:rsidP="001E4965">
      <w:pPr>
        <w:pStyle w:val="VCAAHeading4"/>
        <w:rPr>
          <w:lang w:val="en-AU"/>
        </w:rPr>
      </w:pPr>
      <w:bookmarkStart w:id="14" w:name="Links9to10"/>
      <w:r w:rsidRPr="00377209">
        <w:rPr>
          <w:lang w:val="en-AU"/>
        </w:rPr>
        <w:t>Links to Science, Levels 9 and 10</w:t>
      </w:r>
    </w:p>
    <w:tbl>
      <w:tblPr>
        <w:tblStyle w:val="VCAATableClosed"/>
        <w:tblW w:w="9918" w:type="dxa"/>
        <w:tblLook w:val="04A0" w:firstRow="1" w:lastRow="0" w:firstColumn="1" w:lastColumn="0" w:noHBand="0" w:noVBand="1"/>
        <w:tblDescription w:val="Links to Science, Levels 9 and 10. Column headings are: Strand, Sub-strand, Content descriptions, and Relevant aspect of the achievement standard."/>
      </w:tblPr>
      <w:tblGrid>
        <w:gridCol w:w="1555"/>
        <w:gridCol w:w="1984"/>
        <w:gridCol w:w="2552"/>
        <w:gridCol w:w="3827"/>
      </w:tblGrid>
      <w:tr w:rsidR="001E4965" w:rsidRPr="00377209" w14:paraId="1891136D" w14:textId="77777777" w:rsidTr="001B35BD">
        <w:trPr>
          <w:cnfStyle w:val="100000000000" w:firstRow="1" w:lastRow="0" w:firstColumn="0" w:lastColumn="0" w:oddVBand="0" w:evenVBand="0" w:oddHBand="0" w:evenHBand="0" w:firstRowFirstColumn="0" w:firstRowLastColumn="0" w:lastRowFirstColumn="0" w:lastRowLastColumn="0"/>
        </w:trPr>
        <w:tc>
          <w:tcPr>
            <w:tcW w:w="1555" w:type="dxa"/>
            <w:tcBorders>
              <w:right w:val="none" w:sz="0" w:space="0" w:color="auto"/>
            </w:tcBorders>
            <w:shd w:val="clear" w:color="auto" w:fill="0072AA" w:themeFill="accent1" w:themeFillShade="BF"/>
          </w:tcPr>
          <w:bookmarkEnd w:id="14"/>
          <w:p w14:paraId="06B66103" w14:textId="77777777" w:rsidR="001E4965" w:rsidRPr="00377209" w:rsidRDefault="001E4965" w:rsidP="006B74B9">
            <w:pPr>
              <w:pStyle w:val="VCAAtableheadingnarrow"/>
              <w:rPr>
                <w:lang w:val="en-AU"/>
              </w:rPr>
            </w:pPr>
            <w:r w:rsidRPr="00377209">
              <w:rPr>
                <w:lang w:val="en-AU"/>
              </w:rPr>
              <w:t>Strand</w:t>
            </w:r>
          </w:p>
        </w:tc>
        <w:tc>
          <w:tcPr>
            <w:tcW w:w="1984" w:type="dxa"/>
            <w:tcBorders>
              <w:left w:val="none" w:sz="0" w:space="0" w:color="auto"/>
              <w:right w:val="none" w:sz="0" w:space="0" w:color="auto"/>
            </w:tcBorders>
            <w:shd w:val="clear" w:color="auto" w:fill="0072AA" w:themeFill="accent1" w:themeFillShade="BF"/>
          </w:tcPr>
          <w:p w14:paraId="1DB468BD" w14:textId="77777777" w:rsidR="001E4965" w:rsidRPr="00377209" w:rsidRDefault="001E4965" w:rsidP="006B74B9">
            <w:pPr>
              <w:pStyle w:val="VCAAtableheadingnarrow"/>
              <w:rPr>
                <w:lang w:val="en-AU"/>
              </w:rPr>
            </w:pPr>
            <w:r w:rsidRPr="00377209">
              <w:rPr>
                <w:lang w:val="en-AU"/>
              </w:rPr>
              <w:t>Sub-strand</w:t>
            </w:r>
          </w:p>
        </w:tc>
        <w:tc>
          <w:tcPr>
            <w:tcW w:w="2552" w:type="dxa"/>
            <w:tcBorders>
              <w:left w:val="none" w:sz="0" w:space="0" w:color="auto"/>
              <w:right w:val="none" w:sz="0" w:space="0" w:color="auto"/>
            </w:tcBorders>
            <w:shd w:val="clear" w:color="auto" w:fill="0072AA" w:themeFill="accent1" w:themeFillShade="BF"/>
          </w:tcPr>
          <w:p w14:paraId="2D22DA6D" w14:textId="77777777" w:rsidR="001E4965" w:rsidRPr="00377209" w:rsidRDefault="001E4965" w:rsidP="006B74B9">
            <w:pPr>
              <w:pStyle w:val="VCAAtableheadingnarrow"/>
              <w:rPr>
                <w:lang w:val="en-AU"/>
              </w:rPr>
            </w:pPr>
            <w:r w:rsidRPr="00377209">
              <w:rPr>
                <w:lang w:val="en-AU"/>
              </w:rPr>
              <w:t>Content description</w:t>
            </w:r>
            <w:r w:rsidR="00522FBA" w:rsidRPr="00377209">
              <w:rPr>
                <w:lang w:val="en-AU"/>
              </w:rPr>
              <w:t>s</w:t>
            </w:r>
          </w:p>
        </w:tc>
        <w:tc>
          <w:tcPr>
            <w:tcW w:w="3827" w:type="dxa"/>
            <w:tcBorders>
              <w:left w:val="none" w:sz="0" w:space="0" w:color="auto"/>
            </w:tcBorders>
            <w:shd w:val="clear" w:color="auto" w:fill="0072AA" w:themeFill="accent1" w:themeFillShade="BF"/>
          </w:tcPr>
          <w:p w14:paraId="2D22512E" w14:textId="77777777" w:rsidR="001E4965" w:rsidRPr="00377209" w:rsidRDefault="001E4965" w:rsidP="006B74B9">
            <w:pPr>
              <w:pStyle w:val="VCAAtableheadingnarrow"/>
              <w:rPr>
                <w:lang w:val="en-AU"/>
              </w:rPr>
            </w:pPr>
            <w:r w:rsidRPr="00377209">
              <w:rPr>
                <w:lang w:val="en-AU"/>
              </w:rPr>
              <w:t>Relevant aspect of the achievement standard</w:t>
            </w:r>
          </w:p>
        </w:tc>
      </w:tr>
      <w:tr w:rsidR="005C29DD" w:rsidRPr="00377209" w14:paraId="1C11C1BC" w14:textId="77777777" w:rsidTr="006B74B9">
        <w:trPr>
          <w:trHeight w:val="2797"/>
        </w:trPr>
        <w:tc>
          <w:tcPr>
            <w:tcW w:w="1555" w:type="dxa"/>
          </w:tcPr>
          <w:p w14:paraId="10A2FB8A" w14:textId="77777777" w:rsidR="005C29DD" w:rsidRPr="00377209" w:rsidRDefault="005C29DD" w:rsidP="005C29DD">
            <w:pPr>
              <w:pStyle w:val="VCAAtabletextnarrow"/>
              <w:rPr>
                <w:lang w:val="en-AU"/>
              </w:rPr>
            </w:pPr>
            <w:r w:rsidRPr="00377209">
              <w:rPr>
                <w:lang w:val="en-AU"/>
              </w:rPr>
              <w:t>Science Understanding</w:t>
            </w:r>
          </w:p>
        </w:tc>
        <w:tc>
          <w:tcPr>
            <w:tcW w:w="1984" w:type="dxa"/>
          </w:tcPr>
          <w:p w14:paraId="5798A6C9" w14:textId="77777777" w:rsidR="005C29DD" w:rsidRPr="00377209" w:rsidRDefault="005C29DD" w:rsidP="005C29DD">
            <w:pPr>
              <w:pStyle w:val="VCAAtabletextnarrow"/>
              <w:rPr>
                <w:lang w:val="en-AU"/>
              </w:rPr>
            </w:pPr>
            <w:r w:rsidRPr="00377209">
              <w:rPr>
                <w:lang w:val="en-AU"/>
              </w:rPr>
              <w:t>Science as a human endeavour</w:t>
            </w:r>
          </w:p>
        </w:tc>
        <w:tc>
          <w:tcPr>
            <w:tcW w:w="2552" w:type="dxa"/>
          </w:tcPr>
          <w:p w14:paraId="16435C11" w14:textId="77777777" w:rsidR="005C29DD" w:rsidRPr="00377209" w:rsidRDefault="005C29DD" w:rsidP="005C29DD">
            <w:pPr>
              <w:pStyle w:val="VCAAtabletextnarrow"/>
              <w:rPr>
                <w:highlight w:val="white"/>
                <w:lang w:val="en-AU"/>
              </w:rPr>
            </w:pPr>
            <w:r w:rsidRPr="00377209">
              <w:rPr>
                <w:highlight w:val="white"/>
                <w:lang w:val="en-AU"/>
              </w:rPr>
              <w:t>Advances in scientific understanding often rely on developments in technology and technological advances are often linked to scientific discoveries </w:t>
            </w:r>
            <w:hyperlink r:id="rId71" w:tooltip="View elaborations and additional details of VCSSU115" w:history="1">
              <w:r w:rsidRPr="00377209">
                <w:rPr>
                  <w:rStyle w:val="Hyperlink"/>
                  <w:highlight w:val="white"/>
                  <w:lang w:val="en-AU"/>
                </w:rPr>
                <w:t>(VCSSU115)</w:t>
              </w:r>
            </w:hyperlink>
          </w:p>
          <w:p w14:paraId="312FB2FF" w14:textId="77777777" w:rsidR="005C29DD" w:rsidRPr="00377209" w:rsidRDefault="005C29DD" w:rsidP="005C29DD">
            <w:pPr>
              <w:pStyle w:val="VCAAtabletextnarrow"/>
              <w:rPr>
                <w:lang w:val="en-AU"/>
              </w:rPr>
            </w:pPr>
            <w:r w:rsidRPr="00377209">
              <w:rPr>
                <w:highlight w:val="white"/>
                <w:lang w:val="en-AU"/>
              </w:rPr>
              <w:t>The values and needs of contemporary society can influence the focus of scientific research </w:t>
            </w:r>
            <w:hyperlink r:id="rId72" w:tooltip="View elaborations and additional details of VCSSU116" w:history="1">
              <w:r w:rsidRPr="00377209">
                <w:rPr>
                  <w:rStyle w:val="Hyperlink"/>
                  <w:highlight w:val="white"/>
                  <w:lang w:val="en-AU"/>
                </w:rPr>
                <w:t>(VCSSU116)</w:t>
              </w:r>
            </w:hyperlink>
          </w:p>
        </w:tc>
        <w:tc>
          <w:tcPr>
            <w:tcW w:w="3827" w:type="dxa"/>
          </w:tcPr>
          <w:p w14:paraId="0DF2AAAB" w14:textId="77777777" w:rsidR="005C29DD" w:rsidRPr="00377209" w:rsidRDefault="00522FBA" w:rsidP="005C29DD">
            <w:pPr>
              <w:pStyle w:val="VCAAtabletextnarrow"/>
              <w:rPr>
                <w:lang w:val="en-AU"/>
              </w:rPr>
            </w:pPr>
            <w:r w:rsidRPr="00377209">
              <w:rPr>
                <w:lang w:val="en-AU"/>
              </w:rPr>
              <w:t xml:space="preserve">By the end of Level 10, students </w:t>
            </w:r>
            <w:r w:rsidR="00C32879" w:rsidRPr="00377209">
              <w:rPr>
                <w:lang w:val="en-AU"/>
              </w:rPr>
              <w:t>…</w:t>
            </w:r>
            <w:r w:rsidRPr="00377209">
              <w:rPr>
                <w:lang w:val="en-AU"/>
              </w:rPr>
              <w:t xml:space="preserve"> </w:t>
            </w:r>
            <w:r w:rsidR="005C29DD" w:rsidRPr="00377209">
              <w:rPr>
                <w:lang w:val="en-AU"/>
              </w:rPr>
              <w:t>predict how future applications of science and technology may affect people</w:t>
            </w:r>
            <w:r w:rsidR="00FC1D9E" w:rsidRPr="00377209">
              <w:rPr>
                <w:lang w:val="en-AU"/>
              </w:rPr>
              <w:t>’</w:t>
            </w:r>
            <w:r w:rsidR="005C29DD" w:rsidRPr="00377209">
              <w:rPr>
                <w:lang w:val="en-AU"/>
              </w:rPr>
              <w:t>s lives.</w:t>
            </w:r>
          </w:p>
          <w:p w14:paraId="318A2748" w14:textId="77777777" w:rsidR="005C29DD" w:rsidRPr="00377209" w:rsidRDefault="005C29DD" w:rsidP="005C29DD">
            <w:pPr>
              <w:pStyle w:val="VCAAtabletextnarrow"/>
              <w:rPr>
                <w:lang w:val="en-AU"/>
              </w:rPr>
            </w:pPr>
          </w:p>
        </w:tc>
      </w:tr>
      <w:tr w:rsidR="005C29DD" w:rsidRPr="00377209" w14:paraId="5D54B456" w14:textId="77777777" w:rsidTr="006B74B9">
        <w:trPr>
          <w:trHeight w:val="496"/>
        </w:trPr>
        <w:tc>
          <w:tcPr>
            <w:tcW w:w="1555" w:type="dxa"/>
          </w:tcPr>
          <w:p w14:paraId="70421532" w14:textId="77777777" w:rsidR="005C29DD" w:rsidRPr="00377209" w:rsidRDefault="005C29DD" w:rsidP="005C29DD">
            <w:pPr>
              <w:pStyle w:val="VCAAtabletextnarrow"/>
              <w:rPr>
                <w:lang w:val="en-AU"/>
              </w:rPr>
            </w:pPr>
            <w:r w:rsidRPr="00377209">
              <w:rPr>
                <w:lang w:val="en-AU"/>
              </w:rPr>
              <w:t>Science Understanding</w:t>
            </w:r>
          </w:p>
        </w:tc>
        <w:tc>
          <w:tcPr>
            <w:tcW w:w="1984" w:type="dxa"/>
          </w:tcPr>
          <w:p w14:paraId="32341F71" w14:textId="77777777" w:rsidR="005C29DD" w:rsidRPr="00377209" w:rsidRDefault="005C29DD" w:rsidP="004C4423">
            <w:pPr>
              <w:pStyle w:val="VCAAtabletextnarrow"/>
              <w:rPr>
                <w:lang w:val="en-AU"/>
              </w:rPr>
            </w:pPr>
            <w:r w:rsidRPr="00377209">
              <w:rPr>
                <w:lang w:val="en-AU"/>
              </w:rPr>
              <w:t xml:space="preserve">Biological </w:t>
            </w:r>
            <w:r w:rsidR="00522FBA" w:rsidRPr="00377209">
              <w:rPr>
                <w:lang w:val="en-AU"/>
              </w:rPr>
              <w:t>sciences</w:t>
            </w:r>
          </w:p>
        </w:tc>
        <w:tc>
          <w:tcPr>
            <w:tcW w:w="2552" w:type="dxa"/>
          </w:tcPr>
          <w:p w14:paraId="14A70AB2" w14:textId="77777777" w:rsidR="005C29DD" w:rsidRPr="00377209" w:rsidRDefault="005C29DD" w:rsidP="005C29DD">
            <w:pPr>
              <w:pStyle w:val="VCAAtabletextnarrow"/>
              <w:rPr>
                <w:highlight w:val="white"/>
                <w:lang w:val="en-AU"/>
              </w:rPr>
            </w:pPr>
            <w:r w:rsidRPr="00377209">
              <w:rPr>
                <w:highlight w:val="white"/>
                <w:lang w:val="en-AU"/>
              </w:rPr>
              <w:t>The transmission of heritable characteristics from one generation to the next involves DNA and genes </w:t>
            </w:r>
            <w:hyperlink r:id="rId73" w:tooltip="View elaborations and additional details of VCSSU119" w:history="1">
              <w:r w:rsidRPr="00377209">
                <w:rPr>
                  <w:rStyle w:val="Hyperlink"/>
                  <w:highlight w:val="white"/>
                  <w:lang w:val="en-AU"/>
                </w:rPr>
                <w:t>(VCSSU119)</w:t>
              </w:r>
            </w:hyperlink>
          </w:p>
          <w:p w14:paraId="6751FD91" w14:textId="77777777" w:rsidR="005C29DD" w:rsidRPr="00377209" w:rsidRDefault="005C29DD" w:rsidP="005C29DD">
            <w:pPr>
              <w:pStyle w:val="VCAAtabletextnarrow"/>
              <w:rPr>
                <w:lang w:val="en-AU"/>
              </w:rPr>
            </w:pPr>
            <w:r w:rsidRPr="00377209">
              <w:rPr>
                <w:highlight w:val="white"/>
                <w:lang w:val="en-AU"/>
              </w:rPr>
              <w:t>Multicellular organisms rely on coordinated and interdependent internal systems to respond to changes to their environment </w:t>
            </w:r>
            <w:hyperlink r:id="rId74" w:tooltip="View elaborations and additional details of VCSSU117" w:history="1">
              <w:r w:rsidRPr="00377209">
                <w:rPr>
                  <w:rStyle w:val="Hyperlink"/>
                  <w:highlight w:val="white"/>
                  <w:lang w:val="en-AU"/>
                </w:rPr>
                <w:t>(VCSSU117)</w:t>
              </w:r>
            </w:hyperlink>
          </w:p>
        </w:tc>
        <w:tc>
          <w:tcPr>
            <w:tcW w:w="3827" w:type="dxa"/>
          </w:tcPr>
          <w:p w14:paraId="06E193D0" w14:textId="12042C27" w:rsidR="00522FBA" w:rsidRPr="00377209" w:rsidRDefault="005C29DD" w:rsidP="003C071F">
            <w:pPr>
              <w:pStyle w:val="VCAAtabletextnarrow"/>
              <w:spacing w:after="640"/>
              <w:rPr>
                <w:lang w:val="en-AU"/>
              </w:rPr>
            </w:pPr>
            <w:r w:rsidRPr="00377209">
              <w:rPr>
                <w:lang w:val="en-AU"/>
              </w:rPr>
              <w:t>They explain the role of DNA and genes in cell division and genetic inheritance.</w:t>
            </w:r>
          </w:p>
          <w:p w14:paraId="1B513895" w14:textId="4713C5E7" w:rsidR="005C29DD" w:rsidRPr="00377209" w:rsidRDefault="005C29DD" w:rsidP="005C29DD">
            <w:pPr>
              <w:pStyle w:val="VCAAtabletextnarrow"/>
              <w:rPr>
                <w:lang w:val="en-AU"/>
              </w:rPr>
            </w:pPr>
            <w:r w:rsidRPr="00377209">
              <w:rPr>
                <w:lang w:val="en-AU"/>
              </w:rPr>
              <w:t>They analyse how biological systems function and respond to external changes with reference to the interdependencies between individual components</w:t>
            </w:r>
            <w:r w:rsidR="00C32879" w:rsidRPr="00377209">
              <w:rPr>
                <w:lang w:val="en-AU"/>
              </w:rPr>
              <w:t xml:space="preserve"> …</w:t>
            </w:r>
          </w:p>
          <w:p w14:paraId="15F46F0B" w14:textId="77777777" w:rsidR="005C29DD" w:rsidRPr="00377209" w:rsidRDefault="005C29DD" w:rsidP="005C29DD">
            <w:pPr>
              <w:pStyle w:val="VCAAtabletextnarrow"/>
              <w:rPr>
                <w:lang w:val="en-AU"/>
              </w:rPr>
            </w:pPr>
          </w:p>
        </w:tc>
      </w:tr>
    </w:tbl>
    <w:p w14:paraId="7D9B0740" w14:textId="77777777" w:rsidR="001E4965" w:rsidRPr="00377209" w:rsidRDefault="001E4965" w:rsidP="001E4965">
      <w:pPr>
        <w:pStyle w:val="VCAAHeading4"/>
        <w:rPr>
          <w:lang w:val="en-AU"/>
        </w:rPr>
      </w:pPr>
      <w:r w:rsidRPr="00377209">
        <w:rPr>
          <w:lang w:val="en-AU"/>
        </w:rPr>
        <w:lastRenderedPageBreak/>
        <w:t>Links to Ethical Capability, Levels 9 and 10</w:t>
      </w:r>
    </w:p>
    <w:tbl>
      <w:tblPr>
        <w:tblStyle w:val="VCAATableClosed"/>
        <w:tblW w:w="9918" w:type="dxa"/>
        <w:tblLook w:val="04A0" w:firstRow="1" w:lastRow="0" w:firstColumn="1" w:lastColumn="0" w:noHBand="0" w:noVBand="1"/>
        <w:tblDescription w:val="Links to Ethical Capability, Levels 9 and 10. Column headings are: Strand, Content descriptions, and Achievement standard."/>
      </w:tblPr>
      <w:tblGrid>
        <w:gridCol w:w="1984"/>
        <w:gridCol w:w="3681"/>
        <w:gridCol w:w="4253"/>
      </w:tblGrid>
      <w:tr w:rsidR="001E4965" w:rsidRPr="00377209" w14:paraId="0A099743" w14:textId="77777777" w:rsidTr="002535E4">
        <w:trPr>
          <w:cnfStyle w:val="100000000000" w:firstRow="1" w:lastRow="0" w:firstColumn="0" w:lastColumn="0" w:oddVBand="0" w:evenVBand="0" w:oddHBand="0" w:evenHBand="0" w:firstRowFirstColumn="0" w:firstRowLastColumn="0" w:lastRowFirstColumn="0" w:lastRowLastColumn="0"/>
        </w:trPr>
        <w:tc>
          <w:tcPr>
            <w:tcW w:w="1984" w:type="dxa"/>
            <w:tcBorders>
              <w:right w:val="none" w:sz="0" w:space="0" w:color="auto"/>
            </w:tcBorders>
            <w:shd w:val="clear" w:color="auto" w:fill="0072AA" w:themeFill="accent1" w:themeFillShade="BF"/>
          </w:tcPr>
          <w:p w14:paraId="3F72223A" w14:textId="77777777" w:rsidR="001E4965" w:rsidRPr="00377209" w:rsidRDefault="001E4965" w:rsidP="006B74B9">
            <w:pPr>
              <w:pStyle w:val="VCAAtableheadingnarrow"/>
              <w:rPr>
                <w:lang w:val="en-AU"/>
              </w:rPr>
            </w:pPr>
            <w:r w:rsidRPr="00377209">
              <w:rPr>
                <w:lang w:val="en-AU"/>
              </w:rPr>
              <w:t>Strand</w:t>
            </w:r>
          </w:p>
        </w:tc>
        <w:tc>
          <w:tcPr>
            <w:tcW w:w="3681" w:type="dxa"/>
            <w:tcBorders>
              <w:left w:val="none" w:sz="0" w:space="0" w:color="auto"/>
              <w:right w:val="none" w:sz="0" w:space="0" w:color="auto"/>
            </w:tcBorders>
            <w:shd w:val="clear" w:color="auto" w:fill="0072AA" w:themeFill="accent1" w:themeFillShade="BF"/>
          </w:tcPr>
          <w:p w14:paraId="1897EE34" w14:textId="77777777" w:rsidR="001E4965" w:rsidRPr="00377209" w:rsidRDefault="001E4965" w:rsidP="006B74B9">
            <w:pPr>
              <w:pStyle w:val="VCAAtableheadingnarrow"/>
              <w:rPr>
                <w:lang w:val="en-AU"/>
              </w:rPr>
            </w:pPr>
            <w:r w:rsidRPr="00377209">
              <w:rPr>
                <w:lang w:val="en-AU"/>
              </w:rPr>
              <w:t>Content description</w:t>
            </w:r>
            <w:r w:rsidR="00522FBA" w:rsidRPr="00377209">
              <w:rPr>
                <w:lang w:val="en-AU"/>
              </w:rPr>
              <w:t>s</w:t>
            </w:r>
          </w:p>
        </w:tc>
        <w:tc>
          <w:tcPr>
            <w:tcW w:w="4253" w:type="dxa"/>
            <w:tcBorders>
              <w:left w:val="none" w:sz="0" w:space="0" w:color="auto"/>
            </w:tcBorders>
            <w:shd w:val="clear" w:color="auto" w:fill="0072AA" w:themeFill="accent1" w:themeFillShade="BF"/>
          </w:tcPr>
          <w:p w14:paraId="179A0048" w14:textId="77777777" w:rsidR="001E4965" w:rsidRPr="00377209" w:rsidRDefault="001E4965" w:rsidP="006B74B9">
            <w:pPr>
              <w:pStyle w:val="VCAAtableheadingnarrow"/>
              <w:rPr>
                <w:lang w:val="en-AU"/>
              </w:rPr>
            </w:pPr>
            <w:r w:rsidRPr="00377209">
              <w:rPr>
                <w:lang w:val="en-AU"/>
              </w:rPr>
              <w:t>Achievement standard</w:t>
            </w:r>
          </w:p>
        </w:tc>
      </w:tr>
      <w:tr w:rsidR="0045386B" w:rsidRPr="00377209" w14:paraId="27FE751B" w14:textId="77777777" w:rsidTr="006B74B9">
        <w:trPr>
          <w:trHeight w:val="1238"/>
        </w:trPr>
        <w:tc>
          <w:tcPr>
            <w:tcW w:w="1984" w:type="dxa"/>
          </w:tcPr>
          <w:p w14:paraId="2CFC954C" w14:textId="77777777" w:rsidR="0045386B" w:rsidRPr="00377209" w:rsidRDefault="0045386B" w:rsidP="00181805">
            <w:pPr>
              <w:pStyle w:val="VCAAtabletextnarrow"/>
              <w:rPr>
                <w:lang w:val="en-AU"/>
              </w:rPr>
            </w:pPr>
            <w:r w:rsidRPr="00377209">
              <w:rPr>
                <w:lang w:val="en-AU"/>
              </w:rPr>
              <w:t>Understanding Concepts</w:t>
            </w:r>
          </w:p>
        </w:tc>
        <w:tc>
          <w:tcPr>
            <w:tcW w:w="3681" w:type="dxa"/>
          </w:tcPr>
          <w:p w14:paraId="70F841AC" w14:textId="77777777" w:rsidR="0045386B" w:rsidRPr="00377209" w:rsidRDefault="0045386B" w:rsidP="00181805">
            <w:pPr>
              <w:pStyle w:val="VCAAtabletextnarrow"/>
              <w:rPr>
                <w:lang w:val="en-AU"/>
              </w:rPr>
            </w:pPr>
            <w:r w:rsidRPr="00377209">
              <w:rPr>
                <w:lang w:val="en-AU"/>
              </w:rPr>
              <w:t>Investigate the connections and distinctions between and the relative value of concepts including fairness and equality, and respect and tolerance </w:t>
            </w:r>
            <w:hyperlink r:id="rId75" w:tooltip="View elaborations and additional details of VCECU019" w:history="1">
              <w:r w:rsidRPr="00377209">
                <w:rPr>
                  <w:color w:val="0000FF"/>
                  <w:u w:val="single"/>
                  <w:lang w:val="en-AU"/>
                </w:rPr>
                <w:t>(VCECU019)</w:t>
              </w:r>
            </w:hyperlink>
          </w:p>
          <w:p w14:paraId="7EFC651B" w14:textId="77777777" w:rsidR="0045386B" w:rsidRPr="00377209" w:rsidRDefault="0045386B" w:rsidP="00181805">
            <w:pPr>
              <w:pStyle w:val="VCAAtabletextnarrow"/>
              <w:rPr>
                <w:rStyle w:val="VCAAtabletextnarrowChar"/>
                <w:lang w:val="en-AU"/>
              </w:rPr>
            </w:pPr>
            <w:r w:rsidRPr="00377209">
              <w:rPr>
                <w:lang w:val="en-AU"/>
              </w:rPr>
              <w:t>Explore a range of ethical problems and examine the extent to which different positions are related to commonly held ethical concepts and principles, considering the influence of cultural norms, religion, world views and philosophical thought </w:t>
            </w:r>
            <w:hyperlink r:id="rId76" w:tooltip="View elaborations and additional details of VCECU020" w:history="1">
              <w:r w:rsidRPr="00377209">
                <w:rPr>
                  <w:color w:val="0000FF"/>
                  <w:u w:val="single"/>
                  <w:lang w:val="en-AU"/>
                </w:rPr>
                <w:t>(VCECU020)</w:t>
              </w:r>
            </w:hyperlink>
          </w:p>
          <w:p w14:paraId="33BFC64E" w14:textId="77777777" w:rsidR="0045386B" w:rsidRPr="00377209" w:rsidRDefault="0045386B" w:rsidP="005C29DD">
            <w:pPr>
              <w:pStyle w:val="VCAAtabletextnarrow"/>
              <w:rPr>
                <w:lang w:val="en-AU"/>
              </w:rPr>
            </w:pPr>
            <w:r w:rsidRPr="00377209">
              <w:rPr>
                <w:lang w:val="en-AU"/>
              </w:rPr>
              <w:t xml:space="preserve">Distinguish between the ethical and non-ethical dimensions of complex issues, including the distinction between ethical and legal </w:t>
            </w:r>
            <w:r w:rsidRPr="00E26C98">
              <w:rPr>
                <w:szCs w:val="20"/>
                <w:lang w:val="en-AU"/>
              </w:rPr>
              <w:t>issues </w:t>
            </w:r>
            <w:hyperlink r:id="rId77" w:tooltip="View elaborations and additional details of VCECU021" w:history="1">
              <w:r w:rsidRPr="002535E4">
                <w:rPr>
                  <w:rFonts w:eastAsia="Calibri"/>
                  <w:color w:val="0000FF"/>
                  <w:szCs w:val="20"/>
                  <w:u w:val="single"/>
                  <w:lang w:val="en-AU"/>
                </w:rPr>
                <w:t>(VCECU021)</w:t>
              </w:r>
            </w:hyperlink>
          </w:p>
        </w:tc>
        <w:tc>
          <w:tcPr>
            <w:tcW w:w="4253" w:type="dxa"/>
            <w:vMerge w:val="restart"/>
          </w:tcPr>
          <w:p w14:paraId="5F275DCC" w14:textId="77777777" w:rsidR="0045386B" w:rsidRPr="00377209" w:rsidRDefault="0045386B" w:rsidP="00181805">
            <w:pPr>
              <w:pStyle w:val="VCAAtabletextnarrow"/>
              <w:rPr>
                <w:shd w:val="clear" w:color="auto" w:fill="FFFFFF"/>
                <w:lang w:val="en-AU"/>
              </w:rPr>
            </w:pPr>
            <w:r w:rsidRPr="00377209">
              <w:rPr>
                <w:shd w:val="clear" w:color="auto" w:fill="FFFFFF"/>
                <w:lang w:val="en-AU"/>
              </w:rPr>
              <w:t>By the end of Level 10, students explain connections and distinctions between ethical concepts, identifying areas of contestability in their meanings and relative value.</w:t>
            </w:r>
          </w:p>
          <w:p w14:paraId="0446558C" w14:textId="77777777" w:rsidR="0045386B" w:rsidRPr="00377209" w:rsidRDefault="0045386B" w:rsidP="00181805">
            <w:pPr>
              <w:pStyle w:val="VCAAtabletextnarrow"/>
              <w:rPr>
                <w:shd w:val="clear" w:color="auto" w:fill="FFFFFF"/>
                <w:lang w:val="en-AU"/>
              </w:rPr>
            </w:pPr>
            <w:r w:rsidRPr="00377209">
              <w:rPr>
                <w:shd w:val="clear" w:color="auto" w:fill="FFFFFF"/>
                <w:lang w:val="en-AU"/>
              </w:rPr>
              <w:t>Students analyse and evaluate contested approaches to thinking about consequences and duties in relation to ethical issues. They examine complex issues, identify the ethical dimensions and analyse commonality and difference between different positions. They explain how different factors involved in ethical decision-making can be managed.</w:t>
            </w:r>
          </w:p>
          <w:p w14:paraId="194C87B2" w14:textId="77777777" w:rsidR="0045386B" w:rsidRPr="00377209" w:rsidRDefault="0045386B" w:rsidP="004C4423">
            <w:pPr>
              <w:pStyle w:val="VCAAtabletextnarrow"/>
              <w:rPr>
                <w:lang w:val="en-AU"/>
              </w:rPr>
            </w:pPr>
          </w:p>
        </w:tc>
      </w:tr>
      <w:tr w:rsidR="0045386B" w:rsidRPr="00377209" w14:paraId="4E2C6642" w14:textId="77777777" w:rsidTr="006B74B9">
        <w:trPr>
          <w:trHeight w:val="1813"/>
        </w:trPr>
        <w:tc>
          <w:tcPr>
            <w:tcW w:w="1984" w:type="dxa"/>
          </w:tcPr>
          <w:p w14:paraId="67DF648C" w14:textId="77777777" w:rsidR="0045386B" w:rsidRPr="00377209" w:rsidRDefault="0045386B" w:rsidP="00181805">
            <w:pPr>
              <w:pStyle w:val="VCAAtabletextnarrow"/>
              <w:rPr>
                <w:lang w:val="en-AU"/>
              </w:rPr>
            </w:pPr>
            <w:r w:rsidRPr="00377209">
              <w:rPr>
                <w:lang w:val="en-AU"/>
              </w:rPr>
              <w:t xml:space="preserve">Decision </w:t>
            </w:r>
            <w:r w:rsidR="002F71E3" w:rsidRPr="00377209">
              <w:rPr>
                <w:lang w:val="en-AU"/>
              </w:rPr>
              <w:t>M</w:t>
            </w:r>
            <w:r w:rsidRPr="00377209">
              <w:rPr>
                <w:lang w:val="en-AU"/>
              </w:rPr>
              <w:t>aking and Actions</w:t>
            </w:r>
          </w:p>
        </w:tc>
        <w:tc>
          <w:tcPr>
            <w:tcW w:w="3681" w:type="dxa"/>
          </w:tcPr>
          <w:p w14:paraId="0021439A" w14:textId="77777777" w:rsidR="0045386B" w:rsidRPr="00E26C98" w:rsidRDefault="0045386B" w:rsidP="005C29DD">
            <w:pPr>
              <w:spacing w:before="80" w:after="80" w:line="280" w:lineRule="exact"/>
              <w:rPr>
                <w:rStyle w:val="VCAAtabletextnarrowChar"/>
                <w:szCs w:val="20"/>
                <w:highlight w:val="white"/>
                <w:lang w:val="en-AU"/>
              </w:rPr>
            </w:pPr>
            <w:r w:rsidRPr="00377209">
              <w:rPr>
                <w:rStyle w:val="VCAAtabletextnarrowChar"/>
                <w:highlight w:val="white"/>
                <w:lang w:val="en-AU"/>
              </w:rPr>
              <w:t>Discuss issues raised by thinking about consequences and duties, in approaches to decision-making and action, and arguments for and against these approache</w:t>
            </w:r>
            <w:r w:rsidRPr="00E26C98">
              <w:rPr>
                <w:rStyle w:val="VCAAtabletextnarrowChar"/>
                <w:szCs w:val="20"/>
                <w:highlight w:val="white"/>
                <w:lang w:val="en-AU"/>
              </w:rPr>
              <w:t>s </w:t>
            </w:r>
            <w:hyperlink r:id="rId78" w:tooltip="View elaborations and additional details of VCECD022" w:history="1">
              <w:r w:rsidRPr="002535E4">
                <w:rPr>
                  <w:rFonts w:eastAsia="Calibri" w:cs="Arial"/>
                  <w:color w:val="0000FF"/>
                  <w:sz w:val="20"/>
                  <w:szCs w:val="20"/>
                  <w:highlight w:val="white"/>
                  <w:u w:val="single"/>
                  <w:lang w:val="en-AU"/>
                </w:rPr>
                <w:t>(VCECD022)</w:t>
              </w:r>
            </w:hyperlink>
          </w:p>
          <w:p w14:paraId="172B1E46" w14:textId="77777777" w:rsidR="0045386B" w:rsidRPr="00377209" w:rsidRDefault="0045386B" w:rsidP="005C29DD">
            <w:pPr>
              <w:pStyle w:val="VCAAtabletextnarrow"/>
              <w:rPr>
                <w:highlight w:val="white"/>
                <w:lang w:val="en-AU"/>
              </w:rPr>
            </w:pPr>
            <w:r w:rsidRPr="00887FC5">
              <w:rPr>
                <w:szCs w:val="20"/>
                <w:highlight w:val="white"/>
                <w:lang w:val="en-AU"/>
              </w:rPr>
              <w:t>Investigate how different factors involved in ethical decision-making can be managed by people and groups </w:t>
            </w:r>
            <w:hyperlink r:id="rId79" w:tooltip="View elaborations and additional details of VCECD023" w:history="1">
              <w:r w:rsidRPr="002535E4">
                <w:rPr>
                  <w:rFonts w:eastAsia="Calibri"/>
                  <w:color w:val="0000FF"/>
                  <w:szCs w:val="20"/>
                  <w:highlight w:val="white"/>
                  <w:u w:val="single"/>
                  <w:lang w:val="en-AU"/>
                </w:rPr>
                <w:t>(VCECD023)</w:t>
              </w:r>
            </w:hyperlink>
          </w:p>
        </w:tc>
        <w:tc>
          <w:tcPr>
            <w:tcW w:w="4253" w:type="dxa"/>
            <w:vMerge/>
          </w:tcPr>
          <w:p w14:paraId="6C35272A" w14:textId="77777777" w:rsidR="0045386B" w:rsidRPr="00377209" w:rsidRDefault="0045386B" w:rsidP="005C29DD">
            <w:pPr>
              <w:pStyle w:val="VCAAtabletextnarrow"/>
              <w:rPr>
                <w:lang w:val="en-AU"/>
              </w:rPr>
            </w:pPr>
          </w:p>
        </w:tc>
      </w:tr>
    </w:tbl>
    <w:p w14:paraId="3CBF2370" w14:textId="77777777" w:rsidR="00FC67AA" w:rsidRDefault="00FC67AA">
      <w:pPr>
        <w:rPr>
          <w:rFonts w:ascii="Arial" w:hAnsi="Arial" w:cs="Arial"/>
          <w:color w:val="0F7EB4"/>
          <w:sz w:val="32"/>
          <w:szCs w:val="32"/>
          <w:lang w:val="en-AU" w:eastAsia="en-AU"/>
        </w:rPr>
      </w:pPr>
      <w:r>
        <w:rPr>
          <w:lang w:eastAsia="en-AU"/>
        </w:rPr>
        <w:br w:type="page"/>
      </w:r>
    </w:p>
    <w:p w14:paraId="185BC287" w14:textId="37290C06" w:rsidR="001E4965" w:rsidRPr="00377209" w:rsidRDefault="001E4965" w:rsidP="001E4965">
      <w:pPr>
        <w:pStyle w:val="VCAAHeading3"/>
        <w:rPr>
          <w:lang w:eastAsia="en-AU"/>
        </w:rPr>
      </w:pPr>
      <w:r w:rsidRPr="001E36C2">
        <w:rPr>
          <w:lang w:eastAsia="en-AU"/>
        </w:rPr>
        <w:lastRenderedPageBreak/>
        <w:t>Suggested sequence of learning</w:t>
      </w:r>
      <w:r w:rsidRPr="00377209">
        <w:rPr>
          <w:lang w:eastAsia="en-AU"/>
        </w:rPr>
        <w:t xml:space="preserve"> </w:t>
      </w:r>
    </w:p>
    <w:p w14:paraId="134272A3" w14:textId="77777777" w:rsidR="005C29DD" w:rsidRPr="00377209" w:rsidRDefault="001E4965" w:rsidP="00181805">
      <w:pPr>
        <w:pStyle w:val="VCAAHeading4"/>
        <w:rPr>
          <w:lang w:val="en-AU"/>
        </w:rPr>
      </w:pPr>
      <w:r w:rsidRPr="00377209">
        <w:rPr>
          <w:lang w:val="en-AU"/>
        </w:rPr>
        <w:t xml:space="preserve">1. </w:t>
      </w:r>
      <w:r w:rsidR="005C29DD" w:rsidRPr="00377209">
        <w:rPr>
          <w:lang w:val="en-AU"/>
        </w:rPr>
        <w:t>Discuss</w:t>
      </w:r>
      <w:r w:rsidR="00161C11" w:rsidRPr="00377209">
        <w:rPr>
          <w:lang w:val="en-AU"/>
        </w:rPr>
        <w:t xml:space="preserve"> ‘respect’ and ‘tolerance’</w:t>
      </w:r>
      <w:r w:rsidR="00CC3BCE" w:rsidRPr="00377209">
        <w:rPr>
          <w:lang w:val="en-AU"/>
        </w:rPr>
        <w:t xml:space="preserve"> (whole class)</w:t>
      </w:r>
    </w:p>
    <w:p w14:paraId="77349687" w14:textId="1E287A4C" w:rsidR="005C29DD" w:rsidRPr="00377209" w:rsidRDefault="005C29DD" w:rsidP="00181805">
      <w:pPr>
        <w:pStyle w:val="VCAAbody"/>
        <w:rPr>
          <w:lang w:val="en-AU"/>
        </w:rPr>
      </w:pPr>
      <w:r w:rsidRPr="00377209">
        <w:rPr>
          <w:lang w:val="en-AU"/>
        </w:rPr>
        <w:t>Before starting this activity teachers should discuss</w:t>
      </w:r>
      <w:r w:rsidR="00161C11" w:rsidRPr="00377209">
        <w:rPr>
          <w:lang w:val="en-AU"/>
        </w:rPr>
        <w:t xml:space="preserve"> the terms</w:t>
      </w:r>
      <w:r w:rsidRPr="00377209">
        <w:rPr>
          <w:lang w:val="en-AU"/>
        </w:rPr>
        <w:t xml:space="preserve"> </w:t>
      </w:r>
      <w:r w:rsidR="00161C11" w:rsidRPr="00377209">
        <w:rPr>
          <w:lang w:val="en-AU"/>
        </w:rPr>
        <w:t>‘</w:t>
      </w:r>
      <w:r w:rsidRPr="00377209">
        <w:rPr>
          <w:lang w:val="en-AU"/>
        </w:rPr>
        <w:t>respect</w:t>
      </w:r>
      <w:r w:rsidR="00161C11" w:rsidRPr="00377209">
        <w:rPr>
          <w:lang w:val="en-AU"/>
        </w:rPr>
        <w:t>’</w:t>
      </w:r>
      <w:r w:rsidRPr="00377209">
        <w:rPr>
          <w:lang w:val="en-AU"/>
        </w:rPr>
        <w:t xml:space="preserve"> and </w:t>
      </w:r>
      <w:r w:rsidR="00161C11" w:rsidRPr="00377209">
        <w:rPr>
          <w:lang w:val="en-AU"/>
        </w:rPr>
        <w:t>‘</w:t>
      </w:r>
      <w:r w:rsidRPr="00377209">
        <w:rPr>
          <w:lang w:val="en-AU"/>
        </w:rPr>
        <w:t>tolerance</w:t>
      </w:r>
      <w:r w:rsidR="00161C11" w:rsidRPr="00377209">
        <w:rPr>
          <w:lang w:val="en-AU"/>
        </w:rPr>
        <w:t>’</w:t>
      </w:r>
      <w:r w:rsidRPr="00377209">
        <w:rPr>
          <w:lang w:val="en-AU"/>
        </w:rPr>
        <w:t xml:space="preserve">, </w:t>
      </w:r>
      <w:r w:rsidR="009459BF">
        <w:rPr>
          <w:lang w:val="en-AU"/>
        </w:rPr>
        <w:t xml:space="preserve">including </w:t>
      </w:r>
      <w:r w:rsidRPr="00377209">
        <w:rPr>
          <w:lang w:val="en-AU"/>
        </w:rPr>
        <w:t>what these terms mean, how they differ and what it looks like to show respect and tolerance in a class discussion.</w:t>
      </w:r>
      <w:r w:rsidR="003C4CE3">
        <w:rPr>
          <w:lang w:val="en-AU"/>
        </w:rPr>
        <w:t xml:space="preserve"> </w:t>
      </w:r>
      <w:r w:rsidR="003C4CE3">
        <w:rPr>
          <w:rFonts w:eastAsia="Calibri"/>
          <w:highlight w:val="white"/>
        </w:rPr>
        <w:t>(</w:t>
      </w:r>
      <w:r w:rsidR="003C4CE3">
        <w:t xml:space="preserve">See the </w:t>
      </w:r>
      <w:r w:rsidR="003C4CE3" w:rsidRPr="00322DBE">
        <w:t xml:space="preserve">VCAA’s </w:t>
      </w:r>
      <w:hyperlink r:id="rId80" w:history="1">
        <w:r w:rsidR="003C4CE3" w:rsidRPr="002C5066">
          <w:rPr>
            <w:color w:val="0000FF"/>
            <w:u w:val="single"/>
          </w:rPr>
          <w:t>Unpacking the content descriptions</w:t>
        </w:r>
      </w:hyperlink>
      <w:r w:rsidR="003C4CE3" w:rsidRPr="00322DBE">
        <w:t xml:space="preserve"> resources</w:t>
      </w:r>
      <w:r w:rsidR="003C4CE3">
        <w:t xml:space="preserve"> for more information on respect and tolerance</w:t>
      </w:r>
      <w:r w:rsidR="00951525">
        <w:t>.</w:t>
      </w:r>
      <w:r w:rsidR="003C4CE3">
        <w:t>)</w:t>
      </w:r>
    </w:p>
    <w:p w14:paraId="377FA58A" w14:textId="77777777" w:rsidR="005C29DD" w:rsidRPr="00377209" w:rsidRDefault="00CC3BCE" w:rsidP="00181805">
      <w:pPr>
        <w:pStyle w:val="VCAAHeading4"/>
        <w:rPr>
          <w:lang w:val="en-AU"/>
        </w:rPr>
      </w:pPr>
      <w:r w:rsidRPr="00377209">
        <w:rPr>
          <w:lang w:val="en-AU"/>
        </w:rPr>
        <w:t xml:space="preserve">2. </w:t>
      </w:r>
      <w:r w:rsidR="009A406A" w:rsidRPr="00377209">
        <w:rPr>
          <w:lang w:val="en-AU"/>
        </w:rPr>
        <w:t>Explore</w:t>
      </w:r>
      <w:r w:rsidR="00161C11" w:rsidRPr="00377209">
        <w:rPr>
          <w:lang w:val="en-AU"/>
        </w:rPr>
        <w:t xml:space="preserve"> GMOs grown in Australia </w:t>
      </w:r>
      <w:r w:rsidRPr="00377209">
        <w:rPr>
          <w:lang w:val="en-AU"/>
        </w:rPr>
        <w:t>(individual)</w:t>
      </w:r>
      <w:r w:rsidR="00B3044A" w:rsidRPr="00377209">
        <w:rPr>
          <w:lang w:val="en-AU"/>
        </w:rPr>
        <w:t xml:space="preserve"> and discuss golden rice (whole class)</w:t>
      </w:r>
    </w:p>
    <w:p w14:paraId="36FE7992" w14:textId="77777777" w:rsidR="005C29DD" w:rsidRPr="001E36C2" w:rsidRDefault="005C29DD" w:rsidP="001E36C2">
      <w:pPr>
        <w:pStyle w:val="VCAAbody"/>
        <w:rPr>
          <w:rFonts w:eastAsia="Calibri"/>
          <w:lang w:val="en-AU"/>
        </w:rPr>
      </w:pPr>
      <w:r w:rsidRPr="00377209">
        <w:rPr>
          <w:lang w:val="en-AU" w:eastAsia="en-AU"/>
        </w:rPr>
        <w:t xml:space="preserve">Students </w:t>
      </w:r>
      <w:r w:rsidR="00161C11" w:rsidRPr="00377209">
        <w:rPr>
          <w:lang w:val="en-AU" w:eastAsia="en-AU"/>
        </w:rPr>
        <w:t>read the</w:t>
      </w:r>
      <w:r w:rsidRPr="00377209">
        <w:rPr>
          <w:lang w:val="en-AU" w:eastAsia="en-AU"/>
        </w:rPr>
        <w:t xml:space="preserve"> fact sheet</w:t>
      </w:r>
      <w:r w:rsidR="00161C11" w:rsidRPr="00377209">
        <w:rPr>
          <w:lang w:val="en-AU" w:eastAsia="en-AU"/>
        </w:rPr>
        <w:t xml:space="preserve"> </w:t>
      </w:r>
      <w:hyperlink r:id="rId81" w:history="1">
        <w:r w:rsidR="00161C11" w:rsidRPr="00377209">
          <w:rPr>
            <w:rFonts w:ascii="Arial" w:eastAsia="Calibri" w:hAnsi="Arial"/>
            <w:color w:val="0000FF"/>
            <w:u w:val="single"/>
            <w:lang w:val="en-AU"/>
          </w:rPr>
          <w:t>Genetically modified (GM) crops in Australia (Office of the Gene Technology Regulator, Department of Health, Australian Government – PDF download)</w:t>
        </w:r>
      </w:hyperlink>
      <w:r w:rsidR="00161C11" w:rsidRPr="00377209">
        <w:rPr>
          <w:rFonts w:eastAsia="Calibri"/>
          <w:lang w:val="en-AU"/>
        </w:rPr>
        <w:t xml:space="preserve"> and use it</w:t>
      </w:r>
      <w:r w:rsidRPr="00377209">
        <w:rPr>
          <w:lang w:val="en-AU" w:eastAsia="en-AU"/>
        </w:rPr>
        <w:t xml:space="preserve"> to answer the following questions</w:t>
      </w:r>
      <w:r w:rsidR="00161C11" w:rsidRPr="00377209">
        <w:rPr>
          <w:lang w:val="en-AU" w:eastAsia="en-AU"/>
        </w:rPr>
        <w:t>:</w:t>
      </w:r>
    </w:p>
    <w:p w14:paraId="5B8AB918" w14:textId="77777777" w:rsidR="005C29DD" w:rsidRPr="00377209" w:rsidRDefault="005C29DD" w:rsidP="001E36C2">
      <w:pPr>
        <w:pStyle w:val="VCAAbullet"/>
        <w:rPr>
          <w:rFonts w:eastAsia="Arial"/>
          <w:lang w:val="en-AU"/>
        </w:rPr>
      </w:pPr>
      <w:r w:rsidRPr="00377209">
        <w:rPr>
          <w:rFonts w:eastAsia="Arial"/>
          <w:lang w:val="en-AU"/>
        </w:rPr>
        <w:t>Other than experimental crops, what GM crops can be grown in Australia?</w:t>
      </w:r>
    </w:p>
    <w:p w14:paraId="73EBAC80" w14:textId="77777777" w:rsidR="005C29DD" w:rsidRPr="00377209" w:rsidRDefault="005C29DD" w:rsidP="001E36C2">
      <w:pPr>
        <w:pStyle w:val="VCAAbullet"/>
        <w:rPr>
          <w:rFonts w:eastAsia="Arial"/>
          <w:lang w:val="en-AU"/>
        </w:rPr>
      </w:pPr>
      <w:r w:rsidRPr="00377209">
        <w:rPr>
          <w:rFonts w:eastAsia="Arial"/>
          <w:lang w:val="en-AU"/>
        </w:rPr>
        <w:t>What experimental crops are currently approved for trials</w:t>
      </w:r>
      <w:r w:rsidR="00161C11" w:rsidRPr="00377209">
        <w:rPr>
          <w:rFonts w:eastAsia="Arial"/>
          <w:lang w:val="en-AU"/>
        </w:rPr>
        <w:t xml:space="preserve"> in</w:t>
      </w:r>
      <w:r w:rsidRPr="00377209">
        <w:rPr>
          <w:rFonts w:eastAsia="Arial"/>
          <w:lang w:val="en-AU"/>
        </w:rPr>
        <w:t xml:space="preserve"> Australia?</w:t>
      </w:r>
    </w:p>
    <w:p w14:paraId="3345A216" w14:textId="77777777" w:rsidR="005C29DD" w:rsidRPr="00377209" w:rsidRDefault="005C29DD" w:rsidP="001E36C2">
      <w:pPr>
        <w:pStyle w:val="VCAAbullet"/>
        <w:rPr>
          <w:rFonts w:eastAsia="Arial"/>
          <w:lang w:val="en-AU"/>
        </w:rPr>
      </w:pPr>
      <w:r w:rsidRPr="00377209">
        <w:rPr>
          <w:rFonts w:eastAsia="Arial"/>
          <w:lang w:val="en-AU"/>
        </w:rPr>
        <w:t>What conditions need to be met for the</w:t>
      </w:r>
      <w:r w:rsidR="00A6402D">
        <w:rPr>
          <w:rFonts w:eastAsia="Arial"/>
          <w:lang w:val="en-AU"/>
        </w:rPr>
        <w:t>se</w:t>
      </w:r>
      <w:r w:rsidRPr="00377209">
        <w:rPr>
          <w:rFonts w:eastAsia="Arial"/>
          <w:lang w:val="en-AU"/>
        </w:rPr>
        <w:t xml:space="preserve"> crops and experimental trials to be approved?</w:t>
      </w:r>
    </w:p>
    <w:p w14:paraId="1167FBF0" w14:textId="089C2B5E" w:rsidR="005C29DD" w:rsidRPr="00377209" w:rsidRDefault="005C29DD" w:rsidP="00181805">
      <w:pPr>
        <w:pStyle w:val="VCAAbody"/>
        <w:rPr>
          <w:lang w:val="en-AU" w:eastAsia="ja-JP"/>
        </w:rPr>
      </w:pPr>
      <w:r w:rsidRPr="00377209">
        <w:rPr>
          <w:lang w:val="en-AU" w:eastAsia="ja-JP"/>
        </w:rPr>
        <w:t>Golden rice is a GM variety of rice that has been modified to increase the level of vitamin A available. This has been done in an attempt to reduce vitamin A deficiency</w:t>
      </w:r>
      <w:r w:rsidR="00C12D95" w:rsidRPr="00897E82">
        <w:rPr>
          <w:lang w:val="en-AU" w:eastAsia="ja-JP"/>
        </w:rPr>
        <w:t xml:space="preserve"> in certain populations. Vitamin A deficiency</w:t>
      </w:r>
      <w:r w:rsidRPr="00377209">
        <w:rPr>
          <w:lang w:val="en-AU" w:eastAsia="ja-JP"/>
        </w:rPr>
        <w:t xml:space="preserve"> is a leading cause of blindness and death in many developing countries. Golden rice has been approved by Foods Standards Australia New Zealand (FSANZ) but has not been approved by the </w:t>
      </w:r>
      <w:r w:rsidR="009A406A" w:rsidRPr="00377209">
        <w:rPr>
          <w:lang w:val="en-AU" w:eastAsia="ja-JP"/>
        </w:rPr>
        <w:t>O</w:t>
      </w:r>
      <w:r w:rsidRPr="00377209">
        <w:rPr>
          <w:lang w:val="en-AU" w:eastAsia="ja-JP"/>
        </w:rPr>
        <w:t xml:space="preserve">ffice of the </w:t>
      </w:r>
      <w:r w:rsidR="009A406A" w:rsidRPr="00377209">
        <w:rPr>
          <w:lang w:val="en-AU" w:eastAsia="ja-JP"/>
        </w:rPr>
        <w:t>G</w:t>
      </w:r>
      <w:r w:rsidRPr="00377209">
        <w:rPr>
          <w:lang w:val="en-AU" w:eastAsia="ja-JP"/>
        </w:rPr>
        <w:t xml:space="preserve">ene </w:t>
      </w:r>
      <w:r w:rsidR="009A406A" w:rsidRPr="00377209">
        <w:rPr>
          <w:lang w:val="en-AU" w:eastAsia="ja-JP"/>
        </w:rPr>
        <w:t>T</w:t>
      </w:r>
      <w:r w:rsidRPr="00377209">
        <w:rPr>
          <w:lang w:val="en-AU" w:eastAsia="ja-JP"/>
        </w:rPr>
        <w:t xml:space="preserve">echnology </w:t>
      </w:r>
      <w:r w:rsidR="009A406A" w:rsidRPr="00377209">
        <w:rPr>
          <w:lang w:val="en-AU" w:eastAsia="ja-JP"/>
        </w:rPr>
        <w:t>R</w:t>
      </w:r>
      <w:r w:rsidRPr="00377209">
        <w:rPr>
          <w:lang w:val="en-AU" w:eastAsia="ja-JP"/>
        </w:rPr>
        <w:t>egulator. What does this mean for growing and selling golden rice in Australia?</w:t>
      </w:r>
    </w:p>
    <w:p w14:paraId="5D38E6C6" w14:textId="7516E807" w:rsidR="005C29DD" w:rsidRPr="001E36C2" w:rsidRDefault="005C29DD" w:rsidP="00101BE6">
      <w:pPr>
        <w:pStyle w:val="VCAAbody"/>
        <w:rPr>
          <w:lang w:val="en-AU" w:eastAsia="ja-JP"/>
        </w:rPr>
      </w:pPr>
      <w:r w:rsidRPr="00377209">
        <w:rPr>
          <w:lang w:val="en-AU" w:eastAsia="ja-JP"/>
        </w:rPr>
        <w:t xml:space="preserve">Most Australians do not have vitamin A deficiency so golden rice is not likely to be sold commercially in Australia. Why then has FSANZ approved golden rice? </w:t>
      </w:r>
      <w:r w:rsidR="009A406A" w:rsidRPr="00377209">
        <w:rPr>
          <w:lang w:val="en-AU" w:eastAsia="ja-JP"/>
        </w:rPr>
        <w:t xml:space="preserve">(Possible answers: </w:t>
      </w:r>
      <w:r w:rsidR="00B66028" w:rsidRPr="00377209">
        <w:rPr>
          <w:lang w:val="en-AU"/>
        </w:rPr>
        <w:t>N</w:t>
      </w:r>
      <w:r w:rsidRPr="00377209">
        <w:rPr>
          <w:lang w:val="en-AU"/>
        </w:rPr>
        <w:t xml:space="preserve">on-GM rice </w:t>
      </w:r>
      <w:r w:rsidR="009A406A" w:rsidRPr="00377209">
        <w:rPr>
          <w:lang w:val="en-AU"/>
        </w:rPr>
        <w:t xml:space="preserve">that contains </w:t>
      </w:r>
      <w:r w:rsidRPr="00377209">
        <w:rPr>
          <w:lang w:val="en-AU"/>
        </w:rPr>
        <w:t>traces of golden rice</w:t>
      </w:r>
      <w:r w:rsidR="009A406A" w:rsidRPr="00377209">
        <w:rPr>
          <w:lang w:val="en-AU"/>
        </w:rPr>
        <w:t xml:space="preserve"> </w:t>
      </w:r>
      <w:r w:rsidR="00DB7FE7" w:rsidRPr="00377209">
        <w:rPr>
          <w:lang w:val="en-AU"/>
        </w:rPr>
        <w:t>c</w:t>
      </w:r>
      <w:r w:rsidR="00DB7FE7">
        <w:rPr>
          <w:lang w:val="en-AU"/>
        </w:rPr>
        <w:t>an</w:t>
      </w:r>
      <w:r w:rsidR="00DB7FE7" w:rsidRPr="00377209">
        <w:rPr>
          <w:lang w:val="en-AU"/>
        </w:rPr>
        <w:t xml:space="preserve"> </w:t>
      </w:r>
      <w:r w:rsidR="009A406A" w:rsidRPr="00377209">
        <w:rPr>
          <w:lang w:val="en-AU"/>
        </w:rPr>
        <w:t>still be imported to Australia</w:t>
      </w:r>
      <w:r w:rsidRPr="00377209">
        <w:rPr>
          <w:lang w:val="en-AU"/>
        </w:rPr>
        <w:t>,</w:t>
      </w:r>
      <w:r w:rsidR="009A406A" w:rsidRPr="00377209">
        <w:rPr>
          <w:lang w:val="en-AU"/>
        </w:rPr>
        <w:t xml:space="preserve"> </w:t>
      </w:r>
      <w:r w:rsidR="00DB7FE7">
        <w:rPr>
          <w:lang w:val="en-AU"/>
        </w:rPr>
        <w:t>which means that</w:t>
      </w:r>
      <w:r w:rsidRPr="00377209">
        <w:rPr>
          <w:lang w:val="en-AU"/>
        </w:rPr>
        <w:t xml:space="preserve"> rice</w:t>
      </w:r>
      <w:r w:rsidR="009A406A" w:rsidRPr="00377209">
        <w:rPr>
          <w:lang w:val="en-AU"/>
        </w:rPr>
        <w:t>-</w:t>
      </w:r>
      <w:r w:rsidRPr="00377209">
        <w:rPr>
          <w:lang w:val="en-AU"/>
        </w:rPr>
        <w:t xml:space="preserve">exporting countries </w:t>
      </w:r>
      <w:r w:rsidR="00DB7FE7">
        <w:rPr>
          <w:lang w:val="en-AU"/>
        </w:rPr>
        <w:t>that</w:t>
      </w:r>
      <w:r w:rsidRPr="00377209">
        <w:rPr>
          <w:lang w:val="en-AU"/>
        </w:rPr>
        <w:t xml:space="preserve"> benefit from golden rice </w:t>
      </w:r>
      <w:r w:rsidR="009A406A" w:rsidRPr="00377209">
        <w:rPr>
          <w:lang w:val="en-AU"/>
        </w:rPr>
        <w:t>c</w:t>
      </w:r>
      <w:r w:rsidR="00D84645">
        <w:rPr>
          <w:lang w:val="en-AU"/>
        </w:rPr>
        <w:t>an</w:t>
      </w:r>
      <w:r w:rsidR="009A406A" w:rsidRPr="00377209">
        <w:rPr>
          <w:lang w:val="en-AU"/>
        </w:rPr>
        <w:t xml:space="preserve"> still </w:t>
      </w:r>
      <w:r w:rsidRPr="00377209">
        <w:rPr>
          <w:lang w:val="en-AU"/>
        </w:rPr>
        <w:t>safely export rice to Australia without worrying about contamination and</w:t>
      </w:r>
      <w:r w:rsidR="001E7EA1">
        <w:rPr>
          <w:lang w:val="en-AU"/>
        </w:rPr>
        <w:t>,</w:t>
      </w:r>
      <w:r w:rsidRPr="00377209">
        <w:rPr>
          <w:lang w:val="en-AU"/>
        </w:rPr>
        <w:t xml:space="preserve"> therefore</w:t>
      </w:r>
      <w:r w:rsidR="001E7EA1">
        <w:rPr>
          <w:lang w:val="en-AU"/>
        </w:rPr>
        <w:t>,</w:t>
      </w:r>
      <w:r w:rsidRPr="00377209">
        <w:rPr>
          <w:lang w:val="en-AU"/>
        </w:rPr>
        <w:t xml:space="preserve"> maintain their markets</w:t>
      </w:r>
      <w:r w:rsidR="00DB7FE7">
        <w:rPr>
          <w:lang w:val="en-AU"/>
        </w:rPr>
        <w:t>; and c</w:t>
      </w:r>
      <w:r w:rsidRPr="00377209">
        <w:rPr>
          <w:lang w:val="en-AU"/>
        </w:rPr>
        <w:t xml:space="preserve">ountries </w:t>
      </w:r>
      <w:r w:rsidR="009A406A" w:rsidRPr="00377209">
        <w:rPr>
          <w:lang w:val="en-AU"/>
        </w:rPr>
        <w:t xml:space="preserve">that </w:t>
      </w:r>
      <w:r w:rsidRPr="00377209">
        <w:rPr>
          <w:lang w:val="en-AU"/>
        </w:rPr>
        <w:t xml:space="preserve">are more likely to benefit from golden rice may not be as </w:t>
      </w:r>
      <w:r w:rsidR="006C3335" w:rsidRPr="00377209">
        <w:rPr>
          <w:lang w:val="en-AU"/>
        </w:rPr>
        <w:t>well-equipped</w:t>
      </w:r>
      <w:r w:rsidRPr="00377209">
        <w:rPr>
          <w:lang w:val="en-AU"/>
        </w:rPr>
        <w:t xml:space="preserve"> financially </w:t>
      </w:r>
      <w:r w:rsidR="001E7EA1">
        <w:rPr>
          <w:lang w:val="en-AU"/>
        </w:rPr>
        <w:t>n</w:t>
      </w:r>
      <w:r w:rsidRPr="00377209">
        <w:rPr>
          <w:lang w:val="en-AU"/>
        </w:rPr>
        <w:t xml:space="preserve">or </w:t>
      </w:r>
      <w:r w:rsidR="009A406A" w:rsidRPr="00377209">
        <w:rPr>
          <w:lang w:val="en-AU"/>
        </w:rPr>
        <w:t xml:space="preserve">have the </w:t>
      </w:r>
      <w:r w:rsidRPr="00377209">
        <w:rPr>
          <w:lang w:val="en-AU"/>
        </w:rPr>
        <w:t>expertise to assess the safety of golden rice</w:t>
      </w:r>
      <w:r w:rsidR="001E7EA1">
        <w:rPr>
          <w:lang w:val="en-AU"/>
        </w:rPr>
        <w:t>,</w:t>
      </w:r>
      <w:r w:rsidRPr="00377209">
        <w:rPr>
          <w:lang w:val="en-AU"/>
        </w:rPr>
        <w:t xml:space="preserve"> </w:t>
      </w:r>
      <w:r w:rsidR="009A406A" w:rsidRPr="00377209">
        <w:rPr>
          <w:lang w:val="en-AU"/>
        </w:rPr>
        <w:t>but they</w:t>
      </w:r>
      <w:r w:rsidRPr="00377209">
        <w:rPr>
          <w:lang w:val="en-AU"/>
        </w:rPr>
        <w:t xml:space="preserve"> can use the findings of FSANZ </w:t>
      </w:r>
      <w:r w:rsidR="00C12D95">
        <w:rPr>
          <w:lang w:val="en-AU"/>
        </w:rPr>
        <w:t>as a guide</w:t>
      </w:r>
      <w:r w:rsidRPr="00377209">
        <w:rPr>
          <w:lang w:val="en-AU"/>
        </w:rPr>
        <w:t>.</w:t>
      </w:r>
      <w:r w:rsidR="009A406A" w:rsidRPr="00377209">
        <w:rPr>
          <w:lang w:val="en-AU"/>
        </w:rPr>
        <w:t>)</w:t>
      </w:r>
    </w:p>
    <w:p w14:paraId="1A225838" w14:textId="77777777" w:rsidR="005C29DD" w:rsidRPr="00377209" w:rsidRDefault="00CC3BCE" w:rsidP="001E36C2">
      <w:pPr>
        <w:pStyle w:val="VCAAHeading4"/>
        <w:rPr>
          <w:lang w:val="en-AU"/>
        </w:rPr>
      </w:pPr>
      <w:r w:rsidRPr="00377209">
        <w:rPr>
          <w:lang w:val="en-AU"/>
        </w:rPr>
        <w:t>3. Research</w:t>
      </w:r>
      <w:r w:rsidR="00EC183D" w:rsidRPr="00377209">
        <w:rPr>
          <w:lang w:val="en-AU"/>
        </w:rPr>
        <w:t xml:space="preserve"> GMOs</w:t>
      </w:r>
      <w:r w:rsidRPr="00377209">
        <w:rPr>
          <w:lang w:val="en-AU"/>
        </w:rPr>
        <w:t xml:space="preserve"> (small groups)</w:t>
      </w:r>
    </w:p>
    <w:p w14:paraId="329F1F68" w14:textId="3DB6B7C0" w:rsidR="005C29DD" w:rsidRPr="00377209" w:rsidRDefault="005C29DD" w:rsidP="00181805">
      <w:pPr>
        <w:pStyle w:val="VCAAbody"/>
        <w:rPr>
          <w:lang w:val="en-AU"/>
        </w:rPr>
      </w:pPr>
      <w:r w:rsidRPr="00377209">
        <w:rPr>
          <w:lang w:val="en-AU"/>
        </w:rPr>
        <w:t xml:space="preserve">Students work in research groups of </w:t>
      </w:r>
      <w:r w:rsidR="009A406A" w:rsidRPr="00377209">
        <w:rPr>
          <w:lang w:val="en-AU"/>
        </w:rPr>
        <w:t>three</w:t>
      </w:r>
      <w:r w:rsidRPr="00377209">
        <w:rPr>
          <w:lang w:val="en-AU"/>
        </w:rPr>
        <w:t xml:space="preserve"> or </w:t>
      </w:r>
      <w:r w:rsidR="009A406A" w:rsidRPr="00377209">
        <w:rPr>
          <w:lang w:val="en-AU"/>
        </w:rPr>
        <w:t>four</w:t>
      </w:r>
      <w:r w:rsidRPr="00377209">
        <w:rPr>
          <w:lang w:val="en-AU"/>
        </w:rPr>
        <w:t xml:space="preserve"> to complete the table </w:t>
      </w:r>
      <w:r w:rsidR="001E7EA1">
        <w:rPr>
          <w:lang w:val="en-AU"/>
        </w:rPr>
        <w:t xml:space="preserve">in </w:t>
      </w:r>
      <w:hyperlink w:anchor="App4" w:history="1">
        <w:r w:rsidR="00DB7FE7">
          <w:rPr>
            <w:rStyle w:val="Hyperlink"/>
            <w:lang w:val="en-AU"/>
          </w:rPr>
          <w:t>Appendix 4: Researching GMOs (worksheet)</w:t>
        </w:r>
      </w:hyperlink>
      <w:r w:rsidR="009A406A" w:rsidRPr="00377209">
        <w:rPr>
          <w:lang w:val="en-AU"/>
        </w:rPr>
        <w:t>,</w:t>
      </w:r>
      <w:r w:rsidRPr="00377209">
        <w:rPr>
          <w:lang w:val="en-AU"/>
        </w:rPr>
        <w:t xml:space="preserve"> with each group completing </w:t>
      </w:r>
      <w:r w:rsidR="00897E82">
        <w:rPr>
          <w:lang w:val="en-AU"/>
        </w:rPr>
        <w:t xml:space="preserve">the table for </w:t>
      </w:r>
      <w:r w:rsidRPr="00377209">
        <w:rPr>
          <w:lang w:val="en-AU"/>
        </w:rPr>
        <w:t xml:space="preserve">a different GMO currently grown in Australia </w:t>
      </w:r>
      <w:r w:rsidR="009A406A" w:rsidRPr="00377209">
        <w:rPr>
          <w:lang w:val="en-AU"/>
        </w:rPr>
        <w:t xml:space="preserve">either </w:t>
      </w:r>
      <w:r w:rsidRPr="00377209">
        <w:rPr>
          <w:lang w:val="en-AU"/>
        </w:rPr>
        <w:t>commercially or experimentally. When</w:t>
      </w:r>
      <w:r w:rsidR="009A406A" w:rsidRPr="00377209">
        <w:rPr>
          <w:lang w:val="en-AU"/>
        </w:rPr>
        <w:t xml:space="preserve"> their table is</w:t>
      </w:r>
      <w:r w:rsidRPr="00377209">
        <w:rPr>
          <w:lang w:val="en-AU"/>
        </w:rPr>
        <w:t xml:space="preserve"> completed</w:t>
      </w:r>
      <w:r w:rsidR="001E7EA1">
        <w:rPr>
          <w:lang w:val="en-AU"/>
        </w:rPr>
        <w:t>,</w:t>
      </w:r>
      <w:r w:rsidRPr="00377209">
        <w:rPr>
          <w:lang w:val="en-AU"/>
        </w:rPr>
        <w:t xml:space="preserve"> students form new groups to share their findings</w:t>
      </w:r>
      <w:r w:rsidR="009A406A" w:rsidRPr="00377209">
        <w:rPr>
          <w:lang w:val="en-AU"/>
        </w:rPr>
        <w:t>,</w:t>
      </w:r>
      <w:r w:rsidRPr="00377209">
        <w:rPr>
          <w:lang w:val="en-AU"/>
        </w:rPr>
        <w:t xml:space="preserve"> with each new group consisting of one person from each </w:t>
      </w:r>
      <w:r w:rsidR="009A406A" w:rsidRPr="00377209">
        <w:rPr>
          <w:lang w:val="en-AU"/>
        </w:rPr>
        <w:t xml:space="preserve">of the </w:t>
      </w:r>
      <w:r w:rsidRPr="00377209">
        <w:rPr>
          <w:lang w:val="en-AU"/>
        </w:rPr>
        <w:t>research group</w:t>
      </w:r>
      <w:r w:rsidR="009A406A" w:rsidRPr="00377209">
        <w:rPr>
          <w:lang w:val="en-AU"/>
        </w:rPr>
        <w:t>s</w:t>
      </w:r>
      <w:r w:rsidRPr="00377209">
        <w:rPr>
          <w:lang w:val="en-AU"/>
        </w:rPr>
        <w:t>.</w:t>
      </w:r>
    </w:p>
    <w:p w14:paraId="1D84A210" w14:textId="77777777" w:rsidR="005C29DD" w:rsidRPr="00377209" w:rsidRDefault="00CC3BCE" w:rsidP="001E36C2">
      <w:pPr>
        <w:pStyle w:val="VCAAHeading4"/>
        <w:rPr>
          <w:lang w:val="en-AU"/>
        </w:rPr>
      </w:pPr>
      <w:r w:rsidRPr="00377209">
        <w:rPr>
          <w:lang w:val="en-AU"/>
        </w:rPr>
        <w:t xml:space="preserve">4. </w:t>
      </w:r>
      <w:r w:rsidR="005C29DD" w:rsidRPr="00377209">
        <w:rPr>
          <w:lang w:val="en-AU"/>
        </w:rPr>
        <w:t>Learn about GM bananas</w:t>
      </w:r>
      <w:r w:rsidR="00B66028" w:rsidRPr="00377209">
        <w:rPr>
          <w:lang w:val="en-AU"/>
        </w:rPr>
        <w:t xml:space="preserve"> (whole class)</w:t>
      </w:r>
    </w:p>
    <w:p w14:paraId="044A0C05" w14:textId="399C42EC" w:rsidR="005C29DD" w:rsidRPr="00377209" w:rsidRDefault="00B3044A" w:rsidP="00181805">
      <w:pPr>
        <w:pStyle w:val="VCAAbody"/>
        <w:rPr>
          <w:lang w:val="en-AU"/>
        </w:rPr>
      </w:pPr>
      <w:r w:rsidRPr="00377209">
        <w:rPr>
          <w:lang w:val="en-AU"/>
        </w:rPr>
        <w:t>The</w:t>
      </w:r>
      <w:r w:rsidR="005C29DD" w:rsidRPr="00377209">
        <w:rPr>
          <w:lang w:val="en-AU"/>
        </w:rPr>
        <w:t xml:space="preserve"> </w:t>
      </w:r>
      <w:r w:rsidRPr="00377209">
        <w:rPr>
          <w:lang w:val="en-AU"/>
        </w:rPr>
        <w:t xml:space="preserve">Queensland University of Technology (QUT) </w:t>
      </w:r>
      <w:r w:rsidR="005C29DD" w:rsidRPr="00377209">
        <w:rPr>
          <w:lang w:val="en-AU"/>
        </w:rPr>
        <w:t>has</w:t>
      </w:r>
      <w:r w:rsidR="00897E82">
        <w:rPr>
          <w:lang w:val="en-AU"/>
        </w:rPr>
        <w:t xml:space="preserve"> been</w:t>
      </w:r>
      <w:r w:rsidR="005C29DD" w:rsidRPr="00377209">
        <w:rPr>
          <w:lang w:val="en-AU"/>
        </w:rPr>
        <w:t xml:space="preserve"> </w:t>
      </w:r>
      <w:r w:rsidR="00F04D08">
        <w:rPr>
          <w:lang w:val="en-AU"/>
        </w:rPr>
        <w:t xml:space="preserve">leading research </w:t>
      </w:r>
      <w:r w:rsidR="005C29DD" w:rsidRPr="00377209">
        <w:rPr>
          <w:lang w:val="en-AU"/>
        </w:rPr>
        <w:t>in</w:t>
      </w:r>
      <w:r w:rsidR="00F04D08">
        <w:rPr>
          <w:lang w:val="en-AU"/>
        </w:rPr>
        <w:t>to</w:t>
      </w:r>
      <w:r w:rsidR="005C29DD" w:rsidRPr="00377209">
        <w:rPr>
          <w:lang w:val="en-AU"/>
        </w:rPr>
        <w:t xml:space="preserve"> the development of genetically modified bananas. </w:t>
      </w:r>
      <w:r w:rsidR="00725570">
        <w:rPr>
          <w:lang w:val="en-AU"/>
        </w:rPr>
        <w:t>Students l</w:t>
      </w:r>
      <w:r w:rsidR="00725570" w:rsidRPr="00377209">
        <w:rPr>
          <w:lang w:val="en-AU"/>
        </w:rPr>
        <w:t xml:space="preserve">earn </w:t>
      </w:r>
      <w:r w:rsidR="005C29DD" w:rsidRPr="00377209">
        <w:rPr>
          <w:lang w:val="en-AU"/>
        </w:rPr>
        <w:t xml:space="preserve">about what </w:t>
      </w:r>
      <w:r w:rsidR="00725570">
        <w:rPr>
          <w:lang w:val="en-AU"/>
        </w:rPr>
        <w:t>QUT</w:t>
      </w:r>
      <w:r w:rsidR="00725570" w:rsidRPr="00377209">
        <w:rPr>
          <w:lang w:val="en-AU"/>
        </w:rPr>
        <w:t xml:space="preserve"> </w:t>
      </w:r>
      <w:r w:rsidR="005C29DD" w:rsidRPr="00377209">
        <w:rPr>
          <w:lang w:val="en-AU"/>
        </w:rPr>
        <w:t>are doing to ensure food security and prevent vitamin A deficiencies with genetically modified bananas.</w:t>
      </w:r>
    </w:p>
    <w:p w14:paraId="27BBC4E1" w14:textId="77777777" w:rsidR="00200B75" w:rsidRPr="00377209" w:rsidRDefault="00200B75" w:rsidP="00181805">
      <w:pPr>
        <w:pStyle w:val="VCAAbody"/>
        <w:rPr>
          <w:lang w:val="en-AU"/>
        </w:rPr>
      </w:pPr>
      <w:r w:rsidRPr="00377209">
        <w:rPr>
          <w:lang w:val="en-AU"/>
        </w:rPr>
        <w:t>Students watch and read the following:</w:t>
      </w:r>
    </w:p>
    <w:p w14:paraId="697CB3E4" w14:textId="12EC9E1F" w:rsidR="00200B75" w:rsidRPr="00460360" w:rsidRDefault="00725570" w:rsidP="001E36C2">
      <w:pPr>
        <w:pStyle w:val="VCAAbullet"/>
        <w:rPr>
          <w:rFonts w:eastAsia="Calibri"/>
          <w:lang w:val="en-AU"/>
        </w:rPr>
      </w:pPr>
      <w:r>
        <w:rPr>
          <w:lang w:val="en-AU"/>
        </w:rPr>
        <w:t>short video about b</w:t>
      </w:r>
      <w:r w:rsidRPr="00460360">
        <w:rPr>
          <w:lang w:val="en-AU"/>
        </w:rPr>
        <w:t xml:space="preserve">anana </w:t>
      </w:r>
      <w:r w:rsidR="005C29DD" w:rsidRPr="00460360">
        <w:rPr>
          <w:lang w:val="en-AU"/>
        </w:rPr>
        <w:t xml:space="preserve">wilt in Uganda </w:t>
      </w:r>
      <w:r w:rsidR="00200B75" w:rsidRPr="00460360">
        <w:rPr>
          <w:rFonts w:eastAsia="Calibri"/>
          <w:color w:val="000000"/>
          <w:lang w:val="en-AU"/>
        </w:rPr>
        <w:t>–</w:t>
      </w:r>
      <w:r>
        <w:rPr>
          <w:rFonts w:eastAsia="Calibri"/>
          <w:color w:val="000000"/>
          <w:lang w:val="en-AU"/>
        </w:rPr>
        <w:t xml:space="preserve"> </w:t>
      </w:r>
      <w:hyperlink r:id="rId82" w:history="1">
        <w:r w:rsidR="00200B75" w:rsidRPr="00460360">
          <w:rPr>
            <w:rStyle w:val="Hyperlink"/>
            <w:rFonts w:eastAsia="Calibri"/>
            <w:lang w:val="en-AU"/>
          </w:rPr>
          <w:t>GMO banana: Overcoming bacterial wilt (The Cornell Alliance for Science, YouTube)</w:t>
        </w:r>
      </w:hyperlink>
    </w:p>
    <w:p w14:paraId="700E2EF5" w14:textId="4E68F0C2" w:rsidR="00200B75" w:rsidRPr="00460360" w:rsidRDefault="00725570" w:rsidP="001E36C2">
      <w:pPr>
        <w:pStyle w:val="VCAAbullet"/>
        <w:rPr>
          <w:rFonts w:eastAsia="Calibri"/>
          <w:lang w:val="en-AU"/>
        </w:rPr>
      </w:pPr>
      <w:r>
        <w:rPr>
          <w:lang w:val="en-AU"/>
        </w:rPr>
        <w:t>news article and short video about p</w:t>
      </w:r>
      <w:r w:rsidRPr="00460360">
        <w:rPr>
          <w:lang w:val="en-AU"/>
        </w:rPr>
        <w:t xml:space="preserve">reventing </w:t>
      </w:r>
      <w:r w:rsidR="005C29DD" w:rsidRPr="00460360">
        <w:rPr>
          <w:lang w:val="en-AU"/>
        </w:rPr>
        <w:t>vitamin A deficiencies with fortified banana</w:t>
      </w:r>
      <w:r w:rsidR="00897E82">
        <w:rPr>
          <w:lang w:val="en-AU"/>
        </w:rPr>
        <w:t>s</w:t>
      </w:r>
      <w:r w:rsidR="00200B75" w:rsidRPr="00460360">
        <w:rPr>
          <w:lang w:val="en-AU"/>
        </w:rPr>
        <w:t xml:space="preserve"> –</w:t>
      </w:r>
      <w:r>
        <w:rPr>
          <w:lang w:val="en-AU"/>
        </w:rPr>
        <w:t xml:space="preserve"> </w:t>
      </w:r>
      <w:hyperlink r:id="rId83" w:history="1">
        <w:r w:rsidR="00200B75" w:rsidRPr="00460360">
          <w:rPr>
            <w:rFonts w:ascii="Arial" w:eastAsia="Calibri" w:hAnsi="Arial"/>
            <w:color w:val="0000FF"/>
            <w:u w:val="single"/>
            <w:lang w:val="en-AU"/>
          </w:rPr>
          <w:t>Bananas with boosted vitamin A developed in Queensland to save African lives’ (ABC News)</w:t>
        </w:r>
      </w:hyperlink>
      <w:r w:rsidR="00200B75" w:rsidRPr="00460360">
        <w:rPr>
          <w:rFonts w:eastAsia="Calibri"/>
          <w:lang w:val="en-AU"/>
        </w:rPr>
        <w:t xml:space="preserve"> and </w:t>
      </w:r>
      <w:hyperlink r:id="rId84" w:history="1">
        <w:r w:rsidR="00200B75" w:rsidRPr="00460360">
          <w:rPr>
            <w:rStyle w:val="Hyperlink"/>
            <w:rFonts w:eastAsia="Calibri"/>
            <w:lang w:val="en-AU"/>
          </w:rPr>
          <w:t>Golden bananas – Professor James Dale interview (</w:t>
        </w:r>
        <w:proofErr w:type="spellStart"/>
        <w:r w:rsidR="00200B75" w:rsidRPr="00460360">
          <w:rPr>
            <w:rStyle w:val="Hyperlink"/>
            <w:rFonts w:eastAsia="Calibri"/>
            <w:lang w:val="en-AU"/>
          </w:rPr>
          <w:t>TheQUTube</w:t>
        </w:r>
        <w:proofErr w:type="spellEnd"/>
        <w:r w:rsidR="00200B75" w:rsidRPr="00460360">
          <w:rPr>
            <w:rStyle w:val="Hyperlink"/>
            <w:rFonts w:eastAsia="Calibri"/>
            <w:lang w:val="en-AU"/>
          </w:rPr>
          <w:t>, YouTube)</w:t>
        </w:r>
      </w:hyperlink>
    </w:p>
    <w:p w14:paraId="6B2C53E1" w14:textId="0B6713A1" w:rsidR="00200B75" w:rsidRPr="001E36C2" w:rsidRDefault="00B3044A" w:rsidP="001E36C2">
      <w:pPr>
        <w:pStyle w:val="VCAAbullet"/>
        <w:rPr>
          <w:rFonts w:eastAsia="Calibri"/>
          <w:lang w:val="en-AU"/>
        </w:rPr>
      </w:pPr>
      <w:r w:rsidRPr="00377209">
        <w:rPr>
          <w:rFonts w:eastAsia="Calibri"/>
          <w:lang w:val="en-AU"/>
        </w:rPr>
        <w:lastRenderedPageBreak/>
        <w:t>s</w:t>
      </w:r>
      <w:r w:rsidR="00200B75" w:rsidRPr="001E36C2">
        <w:rPr>
          <w:rFonts w:eastAsia="Calibri"/>
          <w:lang w:val="en-AU"/>
        </w:rPr>
        <w:t>cience magazine article</w:t>
      </w:r>
      <w:r w:rsidR="00725570">
        <w:rPr>
          <w:rFonts w:eastAsia="Calibri"/>
          <w:lang w:val="en-AU"/>
        </w:rPr>
        <w:t xml:space="preserve"> as additional reading</w:t>
      </w:r>
      <w:r w:rsidR="00725570" w:rsidRPr="00460360">
        <w:rPr>
          <w:lang w:val="en-AU"/>
        </w:rPr>
        <w:t xml:space="preserve"> –</w:t>
      </w:r>
      <w:r w:rsidR="00200B75" w:rsidRPr="001E36C2">
        <w:rPr>
          <w:rFonts w:eastAsia="Calibri"/>
          <w:lang w:val="en-AU"/>
        </w:rPr>
        <w:t xml:space="preserve"> </w:t>
      </w:r>
      <w:hyperlink r:id="rId85" w:history="1">
        <w:r w:rsidR="00725570">
          <w:rPr>
            <w:rFonts w:eastAsia="Calibri"/>
            <w:color w:val="0000FF"/>
            <w:u w:val="single"/>
            <w:lang w:val="en-AU"/>
          </w:rPr>
          <w:t>‘Super bananas’ enter US market trials (Scientific American)</w:t>
        </w:r>
      </w:hyperlink>
      <w:r w:rsidR="00F145E4" w:rsidRPr="002535E4">
        <w:rPr>
          <w:rFonts w:eastAsia="Calibri"/>
        </w:rPr>
        <w:t>.</w:t>
      </w:r>
    </w:p>
    <w:p w14:paraId="1E9AC7B7" w14:textId="77777777" w:rsidR="005C29DD" w:rsidRPr="00377209" w:rsidRDefault="00CC3BCE" w:rsidP="001E36C2">
      <w:pPr>
        <w:pStyle w:val="VCAAHeading4"/>
        <w:rPr>
          <w:lang w:val="en-AU"/>
        </w:rPr>
      </w:pPr>
      <w:r w:rsidRPr="00377209">
        <w:rPr>
          <w:lang w:val="en-AU"/>
        </w:rPr>
        <w:t>5. Complete questions</w:t>
      </w:r>
      <w:r w:rsidR="00FE22BA" w:rsidRPr="00377209">
        <w:rPr>
          <w:lang w:val="en-AU"/>
        </w:rPr>
        <w:t xml:space="preserve"> (individuals or groups)</w:t>
      </w:r>
      <w:r w:rsidRPr="00377209">
        <w:rPr>
          <w:lang w:val="en-AU"/>
        </w:rPr>
        <w:t xml:space="preserve"> and discuss </w:t>
      </w:r>
      <w:r w:rsidR="00FE22BA" w:rsidRPr="00377209">
        <w:rPr>
          <w:lang w:val="en-AU"/>
        </w:rPr>
        <w:t>(</w:t>
      </w:r>
      <w:r w:rsidR="005C29DD" w:rsidRPr="00377209">
        <w:rPr>
          <w:lang w:val="en-AU"/>
        </w:rPr>
        <w:t>group</w:t>
      </w:r>
      <w:r w:rsidR="00FE22BA" w:rsidRPr="00377209">
        <w:rPr>
          <w:lang w:val="en-AU"/>
        </w:rPr>
        <w:t>s or whole class)</w:t>
      </w:r>
    </w:p>
    <w:p w14:paraId="32EC7D64" w14:textId="47E727A5" w:rsidR="005C29DD" w:rsidRPr="00377209" w:rsidRDefault="005C29DD" w:rsidP="00181805">
      <w:pPr>
        <w:pStyle w:val="VCAAbody"/>
        <w:rPr>
          <w:lang w:val="en-AU"/>
        </w:rPr>
      </w:pPr>
      <w:r w:rsidRPr="00377209">
        <w:rPr>
          <w:lang w:val="en-AU"/>
        </w:rPr>
        <w:t xml:space="preserve">Students complete </w:t>
      </w:r>
      <w:r w:rsidR="00F82F46">
        <w:rPr>
          <w:lang w:val="en-AU"/>
        </w:rPr>
        <w:t xml:space="preserve">the </w:t>
      </w:r>
      <w:r w:rsidRPr="00377209">
        <w:rPr>
          <w:lang w:val="en-AU"/>
        </w:rPr>
        <w:t xml:space="preserve">questions </w:t>
      </w:r>
      <w:r w:rsidR="00B3044A" w:rsidRPr="00377209">
        <w:rPr>
          <w:lang w:val="en-AU"/>
        </w:rPr>
        <w:t>about</w:t>
      </w:r>
      <w:r w:rsidR="007F2DA4" w:rsidRPr="00377209">
        <w:rPr>
          <w:lang w:val="en-AU"/>
        </w:rPr>
        <w:t xml:space="preserve"> the GM bananas</w:t>
      </w:r>
      <w:r w:rsidR="00F82F46">
        <w:rPr>
          <w:lang w:val="en-AU"/>
        </w:rPr>
        <w:t xml:space="preserve"> in </w:t>
      </w:r>
      <w:hyperlink w:anchor="App5" w:history="1">
        <w:r w:rsidR="00DB7FE7">
          <w:rPr>
            <w:rStyle w:val="Hyperlink"/>
            <w:lang w:val="en-AU"/>
          </w:rPr>
          <w:t>Appendix 5: Questions about GM bananas</w:t>
        </w:r>
      </w:hyperlink>
      <w:r w:rsidR="007F2DA4" w:rsidRPr="00377209">
        <w:rPr>
          <w:lang w:val="en-AU"/>
        </w:rPr>
        <w:t xml:space="preserve"> </w:t>
      </w:r>
      <w:r w:rsidRPr="00377209">
        <w:rPr>
          <w:lang w:val="en-AU"/>
        </w:rPr>
        <w:t>and the</w:t>
      </w:r>
      <w:r w:rsidR="00B3044A" w:rsidRPr="00377209">
        <w:rPr>
          <w:lang w:val="en-AU"/>
        </w:rPr>
        <w:t>n</w:t>
      </w:r>
      <w:r w:rsidRPr="00377209">
        <w:rPr>
          <w:lang w:val="en-AU"/>
        </w:rPr>
        <w:t xml:space="preserve"> discuss the answers as a group or class.</w:t>
      </w:r>
    </w:p>
    <w:p w14:paraId="35932ADD" w14:textId="54F80F04" w:rsidR="005C29DD" w:rsidRPr="00377209" w:rsidRDefault="00F04730" w:rsidP="001E36C2">
      <w:pPr>
        <w:pStyle w:val="VCAAHeading4"/>
        <w:rPr>
          <w:lang w:val="en-AU"/>
        </w:rPr>
      </w:pPr>
      <w:r w:rsidRPr="001E36C2">
        <w:rPr>
          <w:lang w:val="en-AU"/>
        </w:rPr>
        <w:t xml:space="preserve">6. </w:t>
      </w:r>
      <w:r w:rsidR="00C12D95">
        <w:t>Explore fairness and the sharing of scientific research</w:t>
      </w:r>
      <w:r w:rsidR="00B66028" w:rsidRPr="001E36C2">
        <w:rPr>
          <w:lang w:val="en-AU"/>
        </w:rPr>
        <w:t xml:space="preserve"> (whole class)</w:t>
      </w:r>
    </w:p>
    <w:p w14:paraId="4F0A302B" w14:textId="56B3A5F0" w:rsidR="00E54603" w:rsidRPr="002535E4" w:rsidRDefault="005C29DD" w:rsidP="002535E4">
      <w:pPr>
        <w:pStyle w:val="VCAAbullet"/>
        <w:rPr>
          <w:strike/>
          <w:lang w:val="en-AU"/>
        </w:rPr>
      </w:pPr>
      <w:r w:rsidRPr="00377209">
        <w:rPr>
          <w:rStyle w:val="VCAAbodyChar"/>
          <w:lang w:val="en-AU"/>
        </w:rPr>
        <w:t>Ask students to express their opinion about whether it is fair that Australian scientists and universities are spending time and money to solve a problem that does not affect Australians</w:t>
      </w:r>
      <w:r w:rsidR="00F04730" w:rsidRPr="00377209">
        <w:rPr>
          <w:rStyle w:val="VCAAbodyChar"/>
          <w:lang w:val="en-AU"/>
        </w:rPr>
        <w:t>. To do this,</w:t>
      </w:r>
      <w:r w:rsidR="00E54603" w:rsidRPr="00377209">
        <w:rPr>
          <w:rStyle w:val="VCAAbodyChar"/>
          <w:lang w:val="en-AU"/>
        </w:rPr>
        <w:t xml:space="preserve"> </w:t>
      </w:r>
      <w:r w:rsidR="00F04730" w:rsidRPr="00377209">
        <w:rPr>
          <w:lang w:val="en-AU"/>
        </w:rPr>
        <w:t>use</w:t>
      </w:r>
      <w:r w:rsidR="00E54603" w:rsidRPr="00377209">
        <w:rPr>
          <w:lang w:val="en-AU"/>
        </w:rPr>
        <w:t xml:space="preserve"> </w:t>
      </w:r>
      <w:r w:rsidR="00431E18">
        <w:rPr>
          <w:lang w:val="en-AU"/>
        </w:rPr>
        <w:t>an activity such as</w:t>
      </w:r>
      <w:r w:rsidR="00431E18" w:rsidRPr="00377209">
        <w:rPr>
          <w:lang w:val="en-AU"/>
        </w:rPr>
        <w:t xml:space="preserve"> </w:t>
      </w:r>
      <w:hyperlink r:id="rId86" w:history="1">
        <w:r w:rsidR="00431E18">
          <w:rPr>
            <w:rFonts w:ascii="Arial" w:hAnsi="Arial"/>
            <w:color w:val="0F7EB4"/>
            <w:u w:val="single"/>
            <w:lang w:val="en-AU"/>
          </w:rPr>
          <w:t>VAPS Ethical Decision Making Tool ‘Put yourself on a line and fold the line’ activity (PDF download)</w:t>
        </w:r>
      </w:hyperlink>
      <w:r w:rsidR="00431E18">
        <w:rPr>
          <w:lang w:val="en-AU"/>
        </w:rPr>
        <w:t>.</w:t>
      </w:r>
      <w:r w:rsidR="00E26D2E" w:rsidRPr="00377209">
        <w:rPr>
          <w:lang w:val="en-AU"/>
        </w:rPr>
        <w:t xml:space="preserve"> </w:t>
      </w:r>
    </w:p>
    <w:p w14:paraId="23AFD35C" w14:textId="327CBA4B" w:rsidR="00640B1C" w:rsidRPr="001E36C2" w:rsidRDefault="005C29DD" w:rsidP="00B84E92">
      <w:pPr>
        <w:pStyle w:val="VCAAbullet"/>
        <w:rPr>
          <w:rStyle w:val="Hyperlink"/>
          <w:color w:val="000000" w:themeColor="text1"/>
          <w:lang w:val="en-AU"/>
        </w:rPr>
      </w:pPr>
      <w:r w:rsidRPr="00377209">
        <w:rPr>
          <w:rFonts w:eastAsia="Calibri"/>
          <w:highlight w:val="white"/>
        </w:rPr>
        <w:t>Discuss with students what it means to act fairly and how th</w:t>
      </w:r>
      <w:r w:rsidR="00F04730" w:rsidRPr="00377209">
        <w:rPr>
          <w:rFonts w:eastAsia="Calibri"/>
          <w:highlight w:val="white"/>
        </w:rPr>
        <w:t>e</w:t>
      </w:r>
      <w:r w:rsidRPr="00377209">
        <w:rPr>
          <w:rFonts w:eastAsia="Calibri"/>
          <w:highlight w:val="white"/>
        </w:rPr>
        <w:t xml:space="preserve"> term </w:t>
      </w:r>
      <w:r w:rsidR="00F04730" w:rsidRPr="00377209">
        <w:rPr>
          <w:rFonts w:eastAsia="Calibri"/>
          <w:highlight w:val="white"/>
        </w:rPr>
        <w:t xml:space="preserve">‘fairness’ </w:t>
      </w:r>
      <w:r w:rsidRPr="00377209">
        <w:rPr>
          <w:rFonts w:eastAsia="Calibri"/>
          <w:highlight w:val="white"/>
        </w:rPr>
        <w:t xml:space="preserve">has contested meaning and differs from </w:t>
      </w:r>
      <w:r w:rsidR="00F04730" w:rsidRPr="00377209">
        <w:rPr>
          <w:rFonts w:eastAsia="Calibri"/>
          <w:highlight w:val="white"/>
        </w:rPr>
        <w:t>‘</w:t>
      </w:r>
      <w:r w:rsidRPr="00377209">
        <w:rPr>
          <w:rFonts w:eastAsia="Calibri"/>
          <w:highlight w:val="white"/>
        </w:rPr>
        <w:t>equality</w:t>
      </w:r>
      <w:r w:rsidR="00F04730" w:rsidRPr="00377209">
        <w:rPr>
          <w:rFonts w:eastAsia="Calibri"/>
          <w:highlight w:val="white"/>
        </w:rPr>
        <w:t>’</w:t>
      </w:r>
      <w:r w:rsidRPr="00377209">
        <w:rPr>
          <w:rFonts w:eastAsia="Calibri"/>
          <w:highlight w:val="white"/>
        </w:rPr>
        <w:t xml:space="preserve">. </w:t>
      </w:r>
      <w:r w:rsidR="00640B1C">
        <w:rPr>
          <w:rFonts w:eastAsia="Calibri"/>
          <w:highlight w:val="white"/>
        </w:rPr>
        <w:t>(</w:t>
      </w:r>
      <w:r w:rsidR="00640B1C">
        <w:t xml:space="preserve">See the </w:t>
      </w:r>
      <w:r w:rsidR="00640B1C" w:rsidRPr="00322DBE">
        <w:t xml:space="preserve">VCAA’s </w:t>
      </w:r>
      <w:hyperlink r:id="rId87" w:history="1">
        <w:r w:rsidR="00640B1C" w:rsidRPr="002C5066">
          <w:rPr>
            <w:color w:val="0000FF"/>
            <w:u w:val="single"/>
          </w:rPr>
          <w:t>Unpacking the content descriptions</w:t>
        </w:r>
      </w:hyperlink>
      <w:r w:rsidR="00640B1C" w:rsidRPr="00322DBE">
        <w:t xml:space="preserve"> resources</w:t>
      </w:r>
      <w:r w:rsidR="00640B1C">
        <w:t xml:space="preserve"> for more information on areas of contestability.)</w:t>
      </w:r>
    </w:p>
    <w:p w14:paraId="54E6D097" w14:textId="099ED8BF" w:rsidR="005C29DD" w:rsidRPr="00377209" w:rsidRDefault="005C29DD" w:rsidP="001E36C2">
      <w:pPr>
        <w:pStyle w:val="VCAAbullet"/>
        <w:rPr>
          <w:rFonts w:eastAsia="Calibri"/>
          <w:highlight w:val="white"/>
          <w:lang w:val="en-AU"/>
        </w:rPr>
      </w:pPr>
      <w:r w:rsidRPr="00377209">
        <w:rPr>
          <w:rFonts w:eastAsia="Calibri"/>
          <w:highlight w:val="white"/>
          <w:lang w:val="en-AU"/>
        </w:rPr>
        <w:t>How does th</w:t>
      </w:r>
      <w:r w:rsidR="00362731">
        <w:rPr>
          <w:rFonts w:eastAsia="Calibri"/>
          <w:highlight w:val="white"/>
          <w:lang w:val="en-AU"/>
        </w:rPr>
        <w:t xml:space="preserve">e </w:t>
      </w:r>
      <w:r w:rsidRPr="00377209">
        <w:rPr>
          <w:rFonts w:eastAsia="Calibri"/>
          <w:highlight w:val="white"/>
          <w:lang w:val="en-AU"/>
        </w:rPr>
        <w:t xml:space="preserve">example </w:t>
      </w:r>
      <w:r w:rsidR="00362731">
        <w:rPr>
          <w:rFonts w:eastAsia="Calibri"/>
          <w:highlight w:val="white"/>
          <w:lang w:val="en-AU"/>
        </w:rPr>
        <w:t xml:space="preserve">of the GM bananas </w:t>
      </w:r>
      <w:r w:rsidRPr="00377209">
        <w:rPr>
          <w:rFonts w:eastAsia="Calibri"/>
          <w:highlight w:val="white"/>
          <w:lang w:val="en-AU"/>
        </w:rPr>
        <w:t>demonstrate the differences between fairness and equality?</w:t>
      </w:r>
    </w:p>
    <w:p w14:paraId="35DD0B12" w14:textId="77777777" w:rsidR="005C29DD" w:rsidRPr="001E36C2" w:rsidRDefault="005C29DD" w:rsidP="001E36C2">
      <w:pPr>
        <w:pStyle w:val="VCAAbullet"/>
        <w:rPr>
          <w:rFonts w:eastAsia="Calibri"/>
          <w:lang w:val="en-AU"/>
        </w:rPr>
      </w:pPr>
      <w:r w:rsidRPr="001E36C2">
        <w:rPr>
          <w:rStyle w:val="VCAAbodyChar"/>
          <w:lang w:val="en-AU"/>
        </w:rPr>
        <w:t>Consider the following criteria</w:t>
      </w:r>
      <w:r w:rsidRPr="00377209">
        <w:rPr>
          <w:rStyle w:val="VCAAbodyChar"/>
          <w:lang w:val="en-AU"/>
        </w:rPr>
        <w:t xml:space="preserve"> for fairness </w:t>
      </w:r>
      <w:r w:rsidR="00E54603" w:rsidRPr="001E36C2">
        <w:rPr>
          <w:lang w:val="en-AU"/>
        </w:rPr>
        <w:t xml:space="preserve">(Philip Cam 2006, </w:t>
      </w:r>
      <w:r w:rsidR="00E54603" w:rsidRPr="001E36C2">
        <w:rPr>
          <w:i/>
          <w:lang w:val="en-AU"/>
        </w:rPr>
        <w:t>20 Thinking Tools: Collaborative Inquiry for the Classroom</w:t>
      </w:r>
      <w:r w:rsidR="00E54603" w:rsidRPr="001E36C2">
        <w:rPr>
          <w:lang w:val="en-AU"/>
        </w:rPr>
        <w:t>, Australian Council for Education Research, page 83):</w:t>
      </w:r>
      <w:r w:rsidR="00E54603" w:rsidRPr="001E36C2" w:rsidDel="00E54603">
        <w:rPr>
          <w:rStyle w:val="VCAAbodyChar"/>
          <w:lang w:val="en-AU"/>
        </w:rPr>
        <w:t xml:space="preserve"> </w:t>
      </w:r>
      <w:r w:rsidR="00E54603" w:rsidRPr="00377209">
        <w:rPr>
          <w:rFonts w:eastAsia="Calibri"/>
          <w:lang w:val="en-AU"/>
        </w:rPr>
        <w:br/>
      </w:r>
      <w:r w:rsidRPr="001E36C2">
        <w:rPr>
          <w:rFonts w:eastAsia="Calibri"/>
          <w:lang w:val="en-AU"/>
        </w:rPr>
        <w:t>An action is fair if:</w:t>
      </w:r>
    </w:p>
    <w:p w14:paraId="7BFE7FB0" w14:textId="77777777" w:rsidR="005C29DD" w:rsidRPr="001E36C2" w:rsidRDefault="00E54603" w:rsidP="001E36C2">
      <w:pPr>
        <w:pStyle w:val="VCAAbulletlevel2"/>
        <w:rPr>
          <w:lang w:val="en-AU"/>
        </w:rPr>
      </w:pPr>
      <w:r w:rsidRPr="001E36C2">
        <w:rPr>
          <w:lang w:val="en-AU"/>
        </w:rPr>
        <w:t>it t</w:t>
      </w:r>
      <w:r w:rsidR="005C29DD" w:rsidRPr="001E36C2">
        <w:rPr>
          <w:lang w:val="en-AU"/>
        </w:rPr>
        <w:t>reats people as they deserve to be treated</w:t>
      </w:r>
    </w:p>
    <w:p w14:paraId="6D756E15" w14:textId="77777777" w:rsidR="005C29DD" w:rsidRPr="001E36C2" w:rsidRDefault="00E54603" w:rsidP="001E36C2">
      <w:pPr>
        <w:pStyle w:val="VCAAbulletlevel2"/>
        <w:rPr>
          <w:lang w:val="en-AU"/>
        </w:rPr>
      </w:pPr>
      <w:r w:rsidRPr="001E36C2">
        <w:rPr>
          <w:lang w:val="en-AU"/>
        </w:rPr>
        <w:t>it t</w:t>
      </w:r>
      <w:r w:rsidR="005C29DD" w:rsidRPr="001E36C2">
        <w:rPr>
          <w:lang w:val="en-AU"/>
        </w:rPr>
        <w:t>reats everyone equally</w:t>
      </w:r>
    </w:p>
    <w:p w14:paraId="4D0D123D" w14:textId="77777777" w:rsidR="005C29DD" w:rsidRPr="001E36C2" w:rsidRDefault="00E54603" w:rsidP="001E36C2">
      <w:pPr>
        <w:pStyle w:val="VCAAbulletlevel2"/>
        <w:rPr>
          <w:lang w:val="en-AU"/>
        </w:rPr>
      </w:pPr>
      <w:r w:rsidRPr="001E36C2">
        <w:rPr>
          <w:lang w:val="en-AU"/>
        </w:rPr>
        <w:t>it d</w:t>
      </w:r>
      <w:r w:rsidR="005C29DD" w:rsidRPr="001E36C2">
        <w:rPr>
          <w:lang w:val="en-AU"/>
        </w:rPr>
        <w:t>oes no</w:t>
      </w:r>
      <w:r w:rsidR="003F53C6" w:rsidRPr="001E36C2">
        <w:rPr>
          <w:lang w:val="en-AU"/>
        </w:rPr>
        <w:t xml:space="preserve"> </w:t>
      </w:r>
      <w:r w:rsidR="005C29DD" w:rsidRPr="001E36C2">
        <w:rPr>
          <w:lang w:val="en-AU"/>
        </w:rPr>
        <w:t>one harm</w:t>
      </w:r>
    </w:p>
    <w:p w14:paraId="09819CAF" w14:textId="77777777" w:rsidR="005C29DD" w:rsidRPr="001E36C2" w:rsidRDefault="00E54603" w:rsidP="001E36C2">
      <w:pPr>
        <w:pStyle w:val="VCAAbulletlevel2"/>
        <w:rPr>
          <w:rFonts w:ascii="Arial" w:eastAsia="Calibri" w:hAnsi="Arial"/>
          <w:color w:val="000000"/>
          <w:lang w:val="en-AU"/>
        </w:rPr>
      </w:pPr>
      <w:r w:rsidRPr="001E36C2">
        <w:rPr>
          <w:lang w:val="en-AU"/>
        </w:rPr>
        <w:t>e</w:t>
      </w:r>
      <w:r w:rsidR="005C29DD" w:rsidRPr="001E36C2">
        <w:rPr>
          <w:lang w:val="en-AU"/>
        </w:rPr>
        <w:t>veryone</w:t>
      </w:r>
      <w:r w:rsidR="00FC1D9E" w:rsidRPr="001E36C2">
        <w:rPr>
          <w:lang w:val="en-AU"/>
        </w:rPr>
        <w:t>’</w:t>
      </w:r>
      <w:r w:rsidR="005C29DD" w:rsidRPr="001E36C2">
        <w:rPr>
          <w:lang w:val="en-AU"/>
        </w:rPr>
        <w:t>s interests are taken into account</w:t>
      </w:r>
      <w:r w:rsidRPr="00377209">
        <w:rPr>
          <w:lang w:val="en-AU"/>
        </w:rPr>
        <w:t>.</w:t>
      </w:r>
    </w:p>
    <w:p w14:paraId="5E3B5B90" w14:textId="77777777" w:rsidR="005C29DD" w:rsidRPr="00377209" w:rsidRDefault="006E4A4F" w:rsidP="001E36C2">
      <w:pPr>
        <w:pStyle w:val="VCAAHeading4"/>
        <w:rPr>
          <w:lang w:val="en-AU"/>
        </w:rPr>
      </w:pPr>
      <w:r w:rsidRPr="00377209">
        <w:rPr>
          <w:lang w:val="en-AU"/>
        </w:rPr>
        <w:t xml:space="preserve">7. </w:t>
      </w:r>
      <w:r w:rsidR="005C29DD" w:rsidRPr="00377209">
        <w:rPr>
          <w:lang w:val="en-AU"/>
        </w:rPr>
        <w:t xml:space="preserve">Identify </w:t>
      </w:r>
      <w:r w:rsidR="00B66028" w:rsidRPr="00377209">
        <w:rPr>
          <w:lang w:val="en-AU"/>
        </w:rPr>
        <w:t xml:space="preserve">ethical </w:t>
      </w:r>
      <w:r w:rsidR="005C29DD" w:rsidRPr="00377209">
        <w:rPr>
          <w:lang w:val="en-AU"/>
        </w:rPr>
        <w:t>issues</w:t>
      </w:r>
      <w:r w:rsidR="00B66028" w:rsidRPr="00377209">
        <w:rPr>
          <w:lang w:val="en-AU"/>
        </w:rPr>
        <w:t xml:space="preserve"> (whole class)</w:t>
      </w:r>
    </w:p>
    <w:p w14:paraId="2634888B" w14:textId="115604F3" w:rsidR="005C29DD" w:rsidRPr="00377209" w:rsidRDefault="005C29DD" w:rsidP="001E36C2">
      <w:pPr>
        <w:pStyle w:val="VCAAbody"/>
        <w:rPr>
          <w:lang w:val="en-AU" w:eastAsia="en-AU"/>
        </w:rPr>
      </w:pPr>
      <w:r w:rsidRPr="00377209">
        <w:rPr>
          <w:lang w:val="en-AU" w:eastAsia="en-AU"/>
        </w:rPr>
        <w:t>As a class</w:t>
      </w:r>
      <w:r w:rsidR="006E4A4F" w:rsidRPr="00377209">
        <w:rPr>
          <w:lang w:val="en-AU" w:eastAsia="en-AU"/>
        </w:rPr>
        <w:t xml:space="preserve"> students</w:t>
      </w:r>
      <w:r w:rsidRPr="00377209">
        <w:rPr>
          <w:lang w:val="en-AU" w:eastAsia="en-AU"/>
        </w:rPr>
        <w:t xml:space="preserve"> identify and differentiate between the different dimensions of the vitamin A deficiency issue</w:t>
      </w:r>
      <w:r w:rsidR="006114C9" w:rsidRPr="00377209">
        <w:rPr>
          <w:lang w:val="en-AU" w:eastAsia="en-AU"/>
        </w:rPr>
        <w:t xml:space="preserve"> by categorising them in </w:t>
      </w:r>
      <w:r w:rsidR="00D45467">
        <w:rPr>
          <w:lang w:val="en-AU" w:eastAsia="en-AU"/>
        </w:rPr>
        <w:t>a</w:t>
      </w:r>
      <w:r w:rsidR="00D45467" w:rsidRPr="00377209">
        <w:rPr>
          <w:lang w:val="en-AU" w:eastAsia="en-AU"/>
        </w:rPr>
        <w:t xml:space="preserve"> </w:t>
      </w:r>
      <w:r w:rsidR="006114C9" w:rsidRPr="00377209">
        <w:rPr>
          <w:lang w:val="en-AU" w:eastAsia="en-AU"/>
        </w:rPr>
        <w:t xml:space="preserve">table </w:t>
      </w:r>
      <w:r w:rsidR="00D45467">
        <w:rPr>
          <w:lang w:val="en-AU" w:eastAsia="en-AU"/>
        </w:rPr>
        <w:t xml:space="preserve">like the one </w:t>
      </w:r>
      <w:r w:rsidR="006114C9" w:rsidRPr="00377209">
        <w:rPr>
          <w:lang w:val="en-AU" w:eastAsia="en-AU"/>
        </w:rPr>
        <w:t>below.</w:t>
      </w:r>
      <w:r w:rsidRPr="00377209">
        <w:rPr>
          <w:lang w:val="en-AU" w:eastAsia="en-AU"/>
        </w:rPr>
        <w:t xml:space="preserve"> </w:t>
      </w:r>
      <w:r w:rsidR="006114C9" w:rsidRPr="00377209">
        <w:rPr>
          <w:lang w:val="en-AU" w:eastAsia="en-AU"/>
        </w:rPr>
        <w:t>D</w:t>
      </w:r>
      <w:r w:rsidRPr="00377209">
        <w:rPr>
          <w:lang w:val="en-AU" w:eastAsia="en-AU"/>
        </w:rPr>
        <w:t xml:space="preserve">iscuss why </w:t>
      </w:r>
      <w:r w:rsidR="006114C9" w:rsidRPr="00377209">
        <w:rPr>
          <w:lang w:val="en-AU" w:eastAsia="en-AU"/>
        </w:rPr>
        <w:t xml:space="preserve">each issue or challenge </w:t>
      </w:r>
      <w:r w:rsidRPr="00377209">
        <w:rPr>
          <w:lang w:val="en-AU" w:eastAsia="en-AU"/>
        </w:rPr>
        <w:t>belong</w:t>
      </w:r>
      <w:r w:rsidR="006114C9" w:rsidRPr="00377209">
        <w:rPr>
          <w:lang w:val="en-AU" w:eastAsia="en-AU"/>
        </w:rPr>
        <w:t>s</w:t>
      </w:r>
      <w:r w:rsidRPr="00377209">
        <w:rPr>
          <w:lang w:val="en-AU" w:eastAsia="en-AU"/>
        </w:rPr>
        <w:t xml:space="preserve"> in each category.</w:t>
      </w:r>
    </w:p>
    <w:tbl>
      <w:tblPr>
        <w:tblStyle w:val="TableGrid41"/>
        <w:tblW w:w="10201" w:type="dxa"/>
        <w:tblLook w:val="04A0" w:firstRow="1" w:lastRow="0" w:firstColumn="1" w:lastColumn="0" w:noHBand="0" w:noVBand="1"/>
        <w:tblDescription w:val="Table for student answers. Column headings are: Ethical issues; Scientific challenges; Cultural issues; Political and legal issues. Rows are left blank for student answers."/>
      </w:tblPr>
      <w:tblGrid>
        <w:gridCol w:w="2550"/>
        <w:gridCol w:w="2550"/>
        <w:gridCol w:w="2550"/>
        <w:gridCol w:w="2551"/>
      </w:tblGrid>
      <w:tr w:rsidR="005C29DD" w:rsidRPr="00377209" w14:paraId="3C162FE4" w14:textId="77777777" w:rsidTr="002535E4">
        <w:trPr>
          <w:tblHeader/>
        </w:trPr>
        <w:tc>
          <w:tcPr>
            <w:tcW w:w="2550" w:type="dxa"/>
            <w:shd w:val="clear" w:color="auto" w:fill="0072AA" w:themeFill="accent1" w:themeFillShade="BF"/>
          </w:tcPr>
          <w:p w14:paraId="4866FF2F" w14:textId="77777777" w:rsidR="005C29DD" w:rsidRPr="00377209" w:rsidRDefault="005C29DD" w:rsidP="00181805">
            <w:pPr>
              <w:pStyle w:val="VCAAtableheadingnarrow"/>
              <w:rPr>
                <w:b/>
                <w:lang w:eastAsia="en-AU"/>
              </w:rPr>
            </w:pPr>
            <w:r w:rsidRPr="00377209">
              <w:rPr>
                <w:b/>
                <w:lang w:eastAsia="en-AU"/>
              </w:rPr>
              <w:t xml:space="preserve">Ethical </w:t>
            </w:r>
            <w:r w:rsidR="0088220D" w:rsidRPr="00377209">
              <w:rPr>
                <w:b/>
                <w:lang w:eastAsia="en-AU"/>
              </w:rPr>
              <w:t>i</w:t>
            </w:r>
            <w:r w:rsidRPr="00377209">
              <w:rPr>
                <w:b/>
                <w:lang w:eastAsia="en-AU"/>
              </w:rPr>
              <w:t>ssues</w:t>
            </w:r>
          </w:p>
        </w:tc>
        <w:tc>
          <w:tcPr>
            <w:tcW w:w="2550" w:type="dxa"/>
            <w:shd w:val="clear" w:color="auto" w:fill="0072AA" w:themeFill="accent1" w:themeFillShade="BF"/>
          </w:tcPr>
          <w:p w14:paraId="32587AE0" w14:textId="77777777" w:rsidR="005C29DD" w:rsidRPr="00377209" w:rsidRDefault="005C29DD" w:rsidP="00181805">
            <w:pPr>
              <w:pStyle w:val="VCAAtableheadingnarrow"/>
              <w:rPr>
                <w:b/>
                <w:lang w:eastAsia="en-AU"/>
              </w:rPr>
            </w:pPr>
            <w:r w:rsidRPr="00377209">
              <w:rPr>
                <w:b/>
                <w:lang w:eastAsia="en-AU"/>
              </w:rPr>
              <w:t>Scientific challenges</w:t>
            </w:r>
          </w:p>
        </w:tc>
        <w:tc>
          <w:tcPr>
            <w:tcW w:w="2550" w:type="dxa"/>
            <w:shd w:val="clear" w:color="auto" w:fill="0072AA" w:themeFill="accent1" w:themeFillShade="BF"/>
          </w:tcPr>
          <w:p w14:paraId="076EC430" w14:textId="77777777" w:rsidR="005C29DD" w:rsidRPr="00377209" w:rsidRDefault="005C29DD" w:rsidP="00181805">
            <w:pPr>
              <w:pStyle w:val="VCAAtableheadingnarrow"/>
              <w:rPr>
                <w:b/>
                <w:lang w:eastAsia="en-AU"/>
              </w:rPr>
            </w:pPr>
            <w:r w:rsidRPr="00377209">
              <w:rPr>
                <w:b/>
                <w:lang w:eastAsia="en-AU"/>
              </w:rPr>
              <w:t>Cultural issues</w:t>
            </w:r>
          </w:p>
        </w:tc>
        <w:tc>
          <w:tcPr>
            <w:tcW w:w="2551" w:type="dxa"/>
            <w:shd w:val="clear" w:color="auto" w:fill="0072AA" w:themeFill="accent1" w:themeFillShade="BF"/>
          </w:tcPr>
          <w:p w14:paraId="3F690CA0" w14:textId="77777777" w:rsidR="005C29DD" w:rsidRPr="00377209" w:rsidRDefault="005C29DD" w:rsidP="00181805">
            <w:pPr>
              <w:pStyle w:val="VCAAtableheadingnarrow"/>
              <w:rPr>
                <w:b/>
                <w:lang w:eastAsia="en-AU"/>
              </w:rPr>
            </w:pPr>
            <w:r w:rsidRPr="00377209">
              <w:rPr>
                <w:b/>
                <w:lang w:eastAsia="en-AU"/>
              </w:rPr>
              <w:t>Political and legal issues</w:t>
            </w:r>
          </w:p>
        </w:tc>
      </w:tr>
      <w:tr w:rsidR="005C29DD" w:rsidRPr="00377209" w14:paraId="519B7DEA" w14:textId="77777777" w:rsidTr="002535E4">
        <w:tc>
          <w:tcPr>
            <w:tcW w:w="2550" w:type="dxa"/>
          </w:tcPr>
          <w:p w14:paraId="3A380888" w14:textId="77777777" w:rsidR="005C29DD" w:rsidRPr="00377209" w:rsidRDefault="005C29DD" w:rsidP="00181805">
            <w:pPr>
              <w:pStyle w:val="VCAAtabletextnarrow"/>
              <w:rPr>
                <w:lang w:eastAsia="en-AU"/>
              </w:rPr>
            </w:pPr>
          </w:p>
        </w:tc>
        <w:tc>
          <w:tcPr>
            <w:tcW w:w="2550" w:type="dxa"/>
          </w:tcPr>
          <w:p w14:paraId="12AC26EB" w14:textId="77777777" w:rsidR="005C29DD" w:rsidRPr="00377209" w:rsidRDefault="005C29DD" w:rsidP="00181805">
            <w:pPr>
              <w:pStyle w:val="VCAAtabletextnarrow"/>
              <w:rPr>
                <w:lang w:eastAsia="en-AU"/>
              </w:rPr>
            </w:pPr>
          </w:p>
        </w:tc>
        <w:tc>
          <w:tcPr>
            <w:tcW w:w="2550" w:type="dxa"/>
          </w:tcPr>
          <w:p w14:paraId="715DD338" w14:textId="77777777" w:rsidR="005C29DD" w:rsidRPr="00377209" w:rsidRDefault="005C29DD" w:rsidP="00181805">
            <w:pPr>
              <w:pStyle w:val="VCAAtabletextnarrow"/>
              <w:rPr>
                <w:lang w:eastAsia="en-AU"/>
              </w:rPr>
            </w:pPr>
          </w:p>
        </w:tc>
        <w:tc>
          <w:tcPr>
            <w:tcW w:w="2551" w:type="dxa"/>
          </w:tcPr>
          <w:p w14:paraId="377D00FB" w14:textId="77777777" w:rsidR="005C29DD" w:rsidRPr="00377209" w:rsidRDefault="005C29DD" w:rsidP="00181805">
            <w:pPr>
              <w:pStyle w:val="VCAAtabletextnarrow"/>
              <w:rPr>
                <w:lang w:eastAsia="en-AU"/>
              </w:rPr>
            </w:pPr>
          </w:p>
        </w:tc>
      </w:tr>
      <w:tr w:rsidR="005C29DD" w:rsidRPr="00377209" w14:paraId="06859908" w14:textId="77777777" w:rsidTr="002535E4">
        <w:tc>
          <w:tcPr>
            <w:tcW w:w="2550" w:type="dxa"/>
          </w:tcPr>
          <w:p w14:paraId="553A66F4" w14:textId="77777777" w:rsidR="005C29DD" w:rsidRPr="00377209" w:rsidRDefault="005C29DD" w:rsidP="00181805">
            <w:pPr>
              <w:pStyle w:val="VCAAtabletextnarrow"/>
              <w:rPr>
                <w:lang w:eastAsia="en-AU"/>
              </w:rPr>
            </w:pPr>
          </w:p>
        </w:tc>
        <w:tc>
          <w:tcPr>
            <w:tcW w:w="2550" w:type="dxa"/>
          </w:tcPr>
          <w:p w14:paraId="3C8C7C87" w14:textId="77777777" w:rsidR="005C29DD" w:rsidRPr="00377209" w:rsidRDefault="005C29DD" w:rsidP="00181805">
            <w:pPr>
              <w:pStyle w:val="VCAAtabletextnarrow"/>
              <w:rPr>
                <w:lang w:eastAsia="en-AU"/>
              </w:rPr>
            </w:pPr>
          </w:p>
        </w:tc>
        <w:tc>
          <w:tcPr>
            <w:tcW w:w="2550" w:type="dxa"/>
          </w:tcPr>
          <w:p w14:paraId="7492115E" w14:textId="77777777" w:rsidR="005C29DD" w:rsidRPr="00377209" w:rsidRDefault="005C29DD" w:rsidP="00181805">
            <w:pPr>
              <w:pStyle w:val="VCAAtabletextnarrow"/>
              <w:rPr>
                <w:lang w:eastAsia="en-AU"/>
              </w:rPr>
            </w:pPr>
          </w:p>
        </w:tc>
        <w:tc>
          <w:tcPr>
            <w:tcW w:w="2551" w:type="dxa"/>
          </w:tcPr>
          <w:p w14:paraId="22B14A8C" w14:textId="77777777" w:rsidR="005C29DD" w:rsidRPr="00377209" w:rsidRDefault="005C29DD" w:rsidP="00181805">
            <w:pPr>
              <w:pStyle w:val="VCAAtabletextnarrow"/>
              <w:rPr>
                <w:lang w:eastAsia="en-AU"/>
              </w:rPr>
            </w:pPr>
          </w:p>
        </w:tc>
      </w:tr>
      <w:tr w:rsidR="005C29DD" w:rsidRPr="00377209" w14:paraId="3BCC0DC5" w14:textId="77777777" w:rsidTr="002535E4">
        <w:tc>
          <w:tcPr>
            <w:tcW w:w="2550" w:type="dxa"/>
          </w:tcPr>
          <w:p w14:paraId="4E4C75E9" w14:textId="77777777" w:rsidR="005C29DD" w:rsidRPr="00377209" w:rsidRDefault="005C29DD" w:rsidP="00181805">
            <w:pPr>
              <w:pStyle w:val="VCAAtabletextnarrow"/>
              <w:rPr>
                <w:lang w:eastAsia="en-AU"/>
              </w:rPr>
            </w:pPr>
          </w:p>
        </w:tc>
        <w:tc>
          <w:tcPr>
            <w:tcW w:w="2550" w:type="dxa"/>
          </w:tcPr>
          <w:p w14:paraId="665459B6" w14:textId="77777777" w:rsidR="005C29DD" w:rsidRPr="00377209" w:rsidRDefault="005C29DD" w:rsidP="00181805">
            <w:pPr>
              <w:pStyle w:val="VCAAtabletextnarrow"/>
              <w:rPr>
                <w:lang w:eastAsia="en-AU"/>
              </w:rPr>
            </w:pPr>
          </w:p>
        </w:tc>
        <w:tc>
          <w:tcPr>
            <w:tcW w:w="2550" w:type="dxa"/>
          </w:tcPr>
          <w:p w14:paraId="4D0294CD" w14:textId="77777777" w:rsidR="005C29DD" w:rsidRPr="00377209" w:rsidRDefault="005C29DD" w:rsidP="00181805">
            <w:pPr>
              <w:pStyle w:val="VCAAtabletextnarrow"/>
              <w:rPr>
                <w:lang w:eastAsia="en-AU"/>
              </w:rPr>
            </w:pPr>
          </w:p>
        </w:tc>
        <w:tc>
          <w:tcPr>
            <w:tcW w:w="2551" w:type="dxa"/>
          </w:tcPr>
          <w:p w14:paraId="771355B6" w14:textId="77777777" w:rsidR="005C29DD" w:rsidRPr="00377209" w:rsidRDefault="005C29DD" w:rsidP="00181805">
            <w:pPr>
              <w:pStyle w:val="VCAAtabletextnarrow"/>
              <w:rPr>
                <w:lang w:eastAsia="en-AU"/>
              </w:rPr>
            </w:pPr>
          </w:p>
        </w:tc>
      </w:tr>
    </w:tbl>
    <w:p w14:paraId="26BA992E" w14:textId="77777777" w:rsidR="005C29DD" w:rsidRPr="00377209" w:rsidRDefault="005C29DD" w:rsidP="001E36C2">
      <w:pPr>
        <w:pStyle w:val="VCAAbody"/>
        <w:rPr>
          <w:lang w:val="en-AU"/>
        </w:rPr>
      </w:pPr>
      <w:r w:rsidRPr="00377209">
        <w:rPr>
          <w:lang w:val="en-AU"/>
        </w:rPr>
        <w:t>When considering the safety of GMOs</w:t>
      </w:r>
      <w:r w:rsidR="006114C9" w:rsidRPr="00377209">
        <w:rPr>
          <w:lang w:val="en-AU"/>
        </w:rPr>
        <w:t>,</w:t>
      </w:r>
      <w:r w:rsidRPr="00377209">
        <w:rPr>
          <w:lang w:val="en-AU"/>
        </w:rPr>
        <w:t xml:space="preserve"> what legal obligations do scientists, FSANZ and the </w:t>
      </w:r>
      <w:r w:rsidR="00CA7239" w:rsidRPr="00377209">
        <w:rPr>
          <w:lang w:val="en-AU"/>
        </w:rPr>
        <w:t>O</w:t>
      </w:r>
      <w:r w:rsidRPr="00377209">
        <w:rPr>
          <w:lang w:val="en-AU"/>
        </w:rPr>
        <w:t xml:space="preserve">ffice of </w:t>
      </w:r>
      <w:r w:rsidR="00CA7239" w:rsidRPr="00377209">
        <w:rPr>
          <w:lang w:val="en-AU"/>
        </w:rPr>
        <w:t>the G</w:t>
      </w:r>
      <w:r w:rsidRPr="00377209">
        <w:rPr>
          <w:lang w:val="en-AU"/>
        </w:rPr>
        <w:t xml:space="preserve">ene </w:t>
      </w:r>
      <w:r w:rsidR="00CA7239" w:rsidRPr="00377209">
        <w:rPr>
          <w:lang w:val="en-AU"/>
        </w:rPr>
        <w:t>R</w:t>
      </w:r>
      <w:r w:rsidRPr="00377209">
        <w:rPr>
          <w:lang w:val="en-AU"/>
        </w:rPr>
        <w:t>egulator have? What moral obligations do they have? Are there any instances where scientists may have a moral obligation even if there is no legal obligation?</w:t>
      </w:r>
    </w:p>
    <w:p w14:paraId="5F932E02" w14:textId="6AD3C4FD" w:rsidR="005C29DD" w:rsidRPr="00377209" w:rsidRDefault="00CA7239" w:rsidP="001E36C2">
      <w:pPr>
        <w:pStyle w:val="VCAAHeading4"/>
        <w:rPr>
          <w:lang w:val="en-AU"/>
        </w:rPr>
      </w:pPr>
      <w:r w:rsidRPr="00377209">
        <w:rPr>
          <w:lang w:val="en-AU"/>
        </w:rPr>
        <w:t>8. Review and use</w:t>
      </w:r>
      <w:r w:rsidR="006C17C0" w:rsidRPr="00377209">
        <w:rPr>
          <w:lang w:val="en-AU"/>
        </w:rPr>
        <w:t xml:space="preserve"> three</w:t>
      </w:r>
      <w:r w:rsidR="005C29DD" w:rsidRPr="00377209">
        <w:rPr>
          <w:lang w:val="en-AU"/>
        </w:rPr>
        <w:t xml:space="preserve"> </w:t>
      </w:r>
      <w:r w:rsidR="00BB6B40" w:rsidRPr="00377209">
        <w:rPr>
          <w:lang w:val="en-AU"/>
        </w:rPr>
        <w:t>e</w:t>
      </w:r>
      <w:r w:rsidR="005C29DD" w:rsidRPr="00377209">
        <w:rPr>
          <w:lang w:val="en-AU"/>
        </w:rPr>
        <w:t xml:space="preserve">thical </w:t>
      </w:r>
      <w:r w:rsidR="007364AC">
        <w:rPr>
          <w:lang w:val="en-AU"/>
        </w:rPr>
        <w:t>approaches</w:t>
      </w:r>
      <w:r w:rsidR="007364AC" w:rsidRPr="00377209">
        <w:rPr>
          <w:lang w:val="en-AU"/>
        </w:rPr>
        <w:t xml:space="preserve"> </w:t>
      </w:r>
      <w:r w:rsidR="00B66028" w:rsidRPr="00377209">
        <w:rPr>
          <w:lang w:val="en-AU"/>
        </w:rPr>
        <w:t>(whole class)</w:t>
      </w:r>
    </w:p>
    <w:p w14:paraId="2C58FAB0" w14:textId="051DE901" w:rsidR="005C29DD" w:rsidRPr="00377209" w:rsidRDefault="005C29DD" w:rsidP="001E36C2">
      <w:pPr>
        <w:pStyle w:val="VCAAbody"/>
        <w:rPr>
          <w:lang w:val="en-AU"/>
        </w:rPr>
      </w:pPr>
      <w:r w:rsidRPr="00377209">
        <w:rPr>
          <w:lang w:val="en-AU"/>
        </w:rPr>
        <w:t xml:space="preserve">Review three commonly used ethical </w:t>
      </w:r>
      <w:r w:rsidR="007364AC">
        <w:rPr>
          <w:lang w:val="en-AU"/>
        </w:rPr>
        <w:t>approaches</w:t>
      </w:r>
      <w:r w:rsidR="00E03ECC">
        <w:rPr>
          <w:lang w:val="en-AU"/>
        </w:rPr>
        <w:t xml:space="preserve"> (</w:t>
      </w:r>
      <w:r w:rsidR="006C17C0" w:rsidRPr="00377209">
        <w:rPr>
          <w:lang w:val="en-AU"/>
        </w:rPr>
        <w:t>duty ethics, consequentialism and virtue ethics</w:t>
      </w:r>
      <w:r w:rsidR="00E03ECC">
        <w:rPr>
          <w:lang w:val="en-AU"/>
        </w:rPr>
        <w:t>) in regards to an ethical issue related to GMOs.</w:t>
      </w:r>
    </w:p>
    <w:p w14:paraId="6C96045B" w14:textId="2D200054" w:rsidR="005C29DD" w:rsidRPr="001E36C2" w:rsidRDefault="005C29DD" w:rsidP="001E36C2">
      <w:pPr>
        <w:pStyle w:val="VCAAbody"/>
        <w:rPr>
          <w:lang w:val="en-AU"/>
        </w:rPr>
      </w:pPr>
      <w:r w:rsidRPr="001E36C2">
        <w:rPr>
          <w:lang w:val="en-AU"/>
        </w:rPr>
        <w:t xml:space="preserve">Ethical </w:t>
      </w:r>
      <w:r w:rsidR="007364AC">
        <w:rPr>
          <w:lang w:val="en-AU"/>
        </w:rPr>
        <w:t>approache</w:t>
      </w:r>
      <w:r w:rsidR="007364AC" w:rsidRPr="001E36C2">
        <w:rPr>
          <w:lang w:val="en-AU"/>
        </w:rPr>
        <w:t xml:space="preserve">s </w:t>
      </w:r>
      <w:r w:rsidRPr="001E36C2">
        <w:rPr>
          <w:lang w:val="en-AU"/>
        </w:rPr>
        <w:t>represent different strategies for determining right and wrong based on an underlying philosophical world view.</w:t>
      </w:r>
      <w:r w:rsidR="009A798D" w:rsidRPr="001E36C2">
        <w:rPr>
          <w:lang w:val="en-AU"/>
        </w:rPr>
        <w:t xml:space="preserve"> These three ethical </w:t>
      </w:r>
      <w:r w:rsidR="007364AC">
        <w:rPr>
          <w:lang w:val="en-AU"/>
        </w:rPr>
        <w:t>approaches</w:t>
      </w:r>
      <w:r w:rsidR="007364AC" w:rsidRPr="001E36C2">
        <w:rPr>
          <w:lang w:val="en-AU"/>
        </w:rPr>
        <w:t xml:space="preserve"> </w:t>
      </w:r>
      <w:r w:rsidR="009A798D" w:rsidRPr="001E36C2">
        <w:rPr>
          <w:lang w:val="en-AU"/>
        </w:rPr>
        <w:t>are outlined below with some guiding questions.</w:t>
      </w:r>
    </w:p>
    <w:p w14:paraId="52320FC4" w14:textId="2003A224" w:rsidR="006C17C0" w:rsidRPr="001E36C2" w:rsidRDefault="006C17C0" w:rsidP="001E36C2">
      <w:pPr>
        <w:pStyle w:val="VCAAboxbodytext"/>
        <w:rPr>
          <w:b/>
          <w:lang w:val="en-AU"/>
        </w:rPr>
      </w:pPr>
      <w:r w:rsidRPr="001E36C2">
        <w:rPr>
          <w:b/>
          <w:lang w:val="en-AU"/>
        </w:rPr>
        <w:lastRenderedPageBreak/>
        <w:t>Note:</w:t>
      </w:r>
    </w:p>
    <w:p w14:paraId="6593C404" w14:textId="6B092F26" w:rsidR="006C17C0" w:rsidRPr="00377209" w:rsidRDefault="006C17C0" w:rsidP="001E36C2">
      <w:pPr>
        <w:pStyle w:val="VCAAboxbodytext"/>
        <w:rPr>
          <w:lang w:val="en-AU"/>
        </w:rPr>
      </w:pPr>
      <w:r w:rsidRPr="00377209">
        <w:rPr>
          <w:lang w:val="en-AU"/>
        </w:rPr>
        <w:t xml:space="preserve">See the following short videos for further explanations of these ethical </w:t>
      </w:r>
      <w:r w:rsidR="00271CF7">
        <w:rPr>
          <w:lang w:val="en-AU"/>
        </w:rPr>
        <w:t>approaches</w:t>
      </w:r>
      <w:r w:rsidRPr="00377209">
        <w:rPr>
          <w:lang w:val="en-AU"/>
        </w:rPr>
        <w:t>:</w:t>
      </w:r>
    </w:p>
    <w:p w14:paraId="70D3CA48" w14:textId="77777777" w:rsidR="006C17C0" w:rsidRPr="001E36C2" w:rsidRDefault="00F2324C" w:rsidP="001E36C2">
      <w:pPr>
        <w:pStyle w:val="VCAAboxbullets"/>
        <w:rPr>
          <w:lang w:val="en-AU"/>
        </w:rPr>
      </w:pPr>
      <w:hyperlink r:id="rId88" w:history="1">
        <w:r w:rsidR="006C17C0" w:rsidRPr="001E36C2">
          <w:rPr>
            <w:rStyle w:val="Hyperlink"/>
            <w:lang w:val="en-AU"/>
          </w:rPr>
          <w:t>Deontology – Ethics Defined (McCombs School of Business, YouTube)</w:t>
        </w:r>
      </w:hyperlink>
      <w:r w:rsidR="006C17C0" w:rsidRPr="00377209">
        <w:rPr>
          <w:lang w:val="en-AU"/>
        </w:rPr>
        <w:t xml:space="preserve"> </w:t>
      </w:r>
      <w:r w:rsidR="006C17C0" w:rsidRPr="001E36C2">
        <w:rPr>
          <w:lang w:val="en-AU"/>
        </w:rPr>
        <w:t>(duty ethics)</w:t>
      </w:r>
    </w:p>
    <w:p w14:paraId="08041D87" w14:textId="77777777" w:rsidR="006C17C0" w:rsidRPr="001E36C2" w:rsidRDefault="00F2324C" w:rsidP="001E36C2">
      <w:pPr>
        <w:pStyle w:val="VCAAboxbullets"/>
        <w:rPr>
          <w:rStyle w:val="Hyperlink"/>
          <w:color w:val="000000" w:themeColor="text1"/>
          <w:lang w:val="en-AU"/>
        </w:rPr>
      </w:pPr>
      <w:hyperlink r:id="rId89" w:history="1">
        <w:r w:rsidR="006C17C0" w:rsidRPr="001E36C2">
          <w:rPr>
            <w:rStyle w:val="Hyperlink"/>
            <w:lang w:val="en-AU"/>
          </w:rPr>
          <w:t>Consequentialism – Ethics Defined (McCombs School of Business, YouTube)</w:t>
        </w:r>
      </w:hyperlink>
    </w:p>
    <w:p w14:paraId="20ED70C7" w14:textId="467008E2" w:rsidR="006C17C0" w:rsidRPr="001E36C2" w:rsidRDefault="00F2324C" w:rsidP="001E36C2">
      <w:pPr>
        <w:pStyle w:val="VCAAboxbullets"/>
        <w:rPr>
          <w:lang w:val="en-AU"/>
        </w:rPr>
      </w:pPr>
      <w:hyperlink r:id="rId90" w:history="1">
        <w:r w:rsidR="006C17C0" w:rsidRPr="001E36C2">
          <w:rPr>
            <w:rStyle w:val="Hyperlink"/>
            <w:lang w:val="en-AU"/>
          </w:rPr>
          <w:t>Utilitarianism</w:t>
        </w:r>
        <w:r w:rsidR="00DD1A7B">
          <w:rPr>
            <w:rStyle w:val="Hyperlink"/>
            <w:lang w:val="en-AU"/>
          </w:rPr>
          <w:t xml:space="preserve"> </w:t>
        </w:r>
        <w:r w:rsidR="006C17C0" w:rsidRPr="001E36C2">
          <w:rPr>
            <w:rStyle w:val="Hyperlink"/>
            <w:lang w:val="en-AU"/>
          </w:rPr>
          <w:t>– Ethics Defined (McCombs School of Business, YouTube)</w:t>
        </w:r>
      </w:hyperlink>
      <w:r w:rsidR="006C17C0" w:rsidRPr="001E36C2">
        <w:rPr>
          <w:lang w:val="en-AU"/>
        </w:rPr>
        <w:t xml:space="preserve"> (a form of consequentialism)</w:t>
      </w:r>
    </w:p>
    <w:p w14:paraId="500C46A0" w14:textId="66559BB1" w:rsidR="006C17C0" w:rsidRPr="00B84E92" w:rsidRDefault="00F2324C" w:rsidP="001E36C2">
      <w:pPr>
        <w:pStyle w:val="VCAAboxbullets"/>
        <w:rPr>
          <w:rStyle w:val="Hyperlink"/>
          <w:color w:val="000000" w:themeColor="text1"/>
          <w:lang w:val="en-AU"/>
        </w:rPr>
      </w:pPr>
      <w:hyperlink r:id="rId91" w:history="1">
        <w:r w:rsidR="006C17C0" w:rsidRPr="001E36C2">
          <w:rPr>
            <w:rStyle w:val="Hyperlink"/>
            <w:lang w:val="en-AU"/>
          </w:rPr>
          <w:t>Virtue Ethics – Ethics Defined (McCombs School of Business, YouTube)</w:t>
        </w:r>
      </w:hyperlink>
    </w:p>
    <w:p w14:paraId="7D42B9C7" w14:textId="6B25B3C6" w:rsidR="00C04502" w:rsidRPr="001E36C2" w:rsidRDefault="00C04502" w:rsidP="00B84E92">
      <w:pPr>
        <w:pStyle w:val="VCAAboxbodytext"/>
        <w:rPr>
          <w:rStyle w:val="Hyperlink"/>
          <w:color w:val="000000" w:themeColor="text1"/>
          <w:lang w:val="en-AU"/>
        </w:rPr>
      </w:pPr>
      <w:r>
        <w:t xml:space="preserve">See also the </w:t>
      </w:r>
      <w:r w:rsidRPr="00322DBE">
        <w:rPr>
          <w:lang w:val="en-AU"/>
        </w:rPr>
        <w:t xml:space="preserve">VCAA’s </w:t>
      </w:r>
      <w:hyperlink r:id="rId92" w:history="1">
        <w:r w:rsidRPr="002C5066">
          <w:rPr>
            <w:color w:val="0000FF"/>
            <w:u w:val="single"/>
          </w:rPr>
          <w:t>Unpacking the content descriptions</w:t>
        </w:r>
      </w:hyperlink>
      <w:r w:rsidRPr="00322DBE">
        <w:rPr>
          <w:lang w:val="en-AU"/>
        </w:rPr>
        <w:t xml:space="preserve"> resources</w:t>
      </w:r>
      <w:r>
        <w:rPr>
          <w:lang w:val="en-AU"/>
        </w:rPr>
        <w:t xml:space="preserve"> for more information on areas of contestability for different ethical approaches.</w:t>
      </w:r>
    </w:p>
    <w:p w14:paraId="292BAE54" w14:textId="77777777" w:rsidR="00F443E9" w:rsidRPr="00377209" w:rsidRDefault="00F443E9" w:rsidP="00F443E9">
      <w:pPr>
        <w:pStyle w:val="VCAAHeading5"/>
        <w:rPr>
          <w:lang w:val="en-AU"/>
        </w:rPr>
      </w:pPr>
      <w:r w:rsidRPr="00377209">
        <w:rPr>
          <w:lang w:val="en-AU"/>
        </w:rPr>
        <w:t>Duty ethics</w:t>
      </w:r>
    </w:p>
    <w:p w14:paraId="0BCB8BFC" w14:textId="77777777" w:rsidR="00F443E9" w:rsidRPr="00377209" w:rsidRDefault="00F443E9" w:rsidP="00F443E9">
      <w:pPr>
        <w:pStyle w:val="VCAAbody"/>
        <w:rPr>
          <w:lang w:val="en-AU"/>
        </w:rPr>
      </w:pPr>
      <w:r>
        <w:rPr>
          <w:lang w:val="en-AU"/>
        </w:rPr>
        <w:t xml:space="preserve">Duty ethics involves considering how people act and places central importance on the idea that people have a duty to act in a particular way. </w:t>
      </w:r>
      <w:r w:rsidRPr="00377209">
        <w:rPr>
          <w:lang w:val="en-AU"/>
        </w:rPr>
        <w:t>What is right and wrong is determined by</w:t>
      </w:r>
      <w:r>
        <w:rPr>
          <w:lang w:val="en-AU"/>
        </w:rPr>
        <w:t xml:space="preserve"> ethical principles or laws given by</w:t>
      </w:r>
      <w:r w:rsidRPr="00377209">
        <w:rPr>
          <w:lang w:val="en-AU"/>
        </w:rPr>
        <w:t xml:space="preserve"> an external authority or</w:t>
      </w:r>
      <w:r>
        <w:rPr>
          <w:lang w:val="en-AU"/>
        </w:rPr>
        <w:t xml:space="preserve"> chosen by the individual, regardless of the consequences that may be produced.</w:t>
      </w:r>
      <w:r w:rsidRPr="00377209">
        <w:rPr>
          <w:lang w:val="en-AU"/>
        </w:rPr>
        <w:t xml:space="preserve"> For example, stealing is wrong; therefore it is wrong to steal food even if</w:t>
      </w:r>
      <w:r>
        <w:rPr>
          <w:lang w:val="en-AU"/>
        </w:rPr>
        <w:t xml:space="preserve"> the harm to the victim is relatively small compared to the benefit to the recipient of the food. Guiding questions when applying or considering this approach may include:</w:t>
      </w:r>
    </w:p>
    <w:p w14:paraId="1AC5F041" w14:textId="77777777" w:rsidR="00F443E9" w:rsidRPr="00377209" w:rsidRDefault="00F443E9" w:rsidP="00F443E9">
      <w:pPr>
        <w:pStyle w:val="VCAAbullet"/>
        <w:rPr>
          <w:rFonts w:eastAsia="Arial"/>
          <w:lang w:val="en-AU"/>
        </w:rPr>
      </w:pPr>
      <w:r w:rsidRPr="00377209">
        <w:rPr>
          <w:rFonts w:eastAsia="Arial"/>
          <w:lang w:val="en-AU"/>
        </w:rPr>
        <w:t>Who is affected by this issue?</w:t>
      </w:r>
    </w:p>
    <w:p w14:paraId="369EBFCF" w14:textId="77777777" w:rsidR="00F443E9" w:rsidRPr="00377209" w:rsidRDefault="00F443E9" w:rsidP="00F443E9">
      <w:pPr>
        <w:pStyle w:val="VCAAbullet"/>
        <w:rPr>
          <w:rFonts w:eastAsia="Arial"/>
          <w:lang w:val="en-AU"/>
        </w:rPr>
      </w:pPr>
      <w:r w:rsidRPr="00377209">
        <w:rPr>
          <w:rFonts w:eastAsia="Arial"/>
          <w:lang w:val="en-AU"/>
        </w:rPr>
        <w:t>What duties (codes, laws, rules, principles or conventions) relate to this issue?</w:t>
      </w:r>
    </w:p>
    <w:p w14:paraId="03314C02" w14:textId="77777777" w:rsidR="00F443E9" w:rsidRPr="00377209" w:rsidRDefault="00F443E9" w:rsidP="00F443E9">
      <w:pPr>
        <w:pStyle w:val="VCAAbullet"/>
        <w:rPr>
          <w:rFonts w:eastAsia="Arial"/>
          <w:lang w:val="en-AU"/>
        </w:rPr>
      </w:pPr>
      <w:r w:rsidRPr="00377209">
        <w:rPr>
          <w:rFonts w:eastAsia="Arial"/>
          <w:lang w:val="en-AU"/>
        </w:rPr>
        <w:t>What action should be taken?</w:t>
      </w:r>
    </w:p>
    <w:p w14:paraId="153D9A1B" w14:textId="77777777" w:rsidR="00F443E9" w:rsidRPr="00377209" w:rsidRDefault="00F443E9" w:rsidP="00F443E9">
      <w:pPr>
        <w:pStyle w:val="VCAAHeading5"/>
        <w:rPr>
          <w:lang w:val="en-AU"/>
        </w:rPr>
      </w:pPr>
      <w:r w:rsidRPr="00377209">
        <w:rPr>
          <w:lang w:val="en-AU"/>
        </w:rPr>
        <w:t>Consequentialism</w:t>
      </w:r>
    </w:p>
    <w:p w14:paraId="774DCC2F" w14:textId="77777777" w:rsidR="00F443E9" w:rsidRPr="00377209" w:rsidRDefault="00F443E9" w:rsidP="00F443E9">
      <w:pPr>
        <w:pStyle w:val="VCAAbody"/>
        <w:rPr>
          <w:lang w:val="en-AU"/>
        </w:rPr>
      </w:pPr>
      <w:r w:rsidRPr="00377209">
        <w:rPr>
          <w:lang w:val="en-AU"/>
        </w:rPr>
        <w:t xml:space="preserve">Consequentialism </w:t>
      </w:r>
      <w:r>
        <w:rPr>
          <w:lang w:val="en-AU"/>
        </w:rPr>
        <w:t xml:space="preserve">involves considering </w:t>
      </w:r>
      <w:r w:rsidRPr="00377209">
        <w:rPr>
          <w:lang w:val="en-AU"/>
        </w:rPr>
        <w:t xml:space="preserve">whether or not something is right by what its </w:t>
      </w:r>
      <w:r>
        <w:rPr>
          <w:lang w:val="en-AU"/>
        </w:rPr>
        <w:t xml:space="preserve">foreseeable </w:t>
      </w:r>
      <w:r w:rsidRPr="00377209">
        <w:rPr>
          <w:lang w:val="en-AU"/>
        </w:rPr>
        <w:t>consequences are. For instance, most people would agree that lying is wrong</w:t>
      </w:r>
      <w:r>
        <w:rPr>
          <w:lang w:val="en-AU"/>
        </w:rPr>
        <w:t>; b</w:t>
      </w:r>
      <w:r w:rsidRPr="00377209">
        <w:rPr>
          <w:lang w:val="en-AU"/>
        </w:rPr>
        <w:t>ut if telling a lie would help</w:t>
      </w:r>
      <w:r>
        <w:rPr>
          <w:lang w:val="en-AU"/>
        </w:rPr>
        <w:t xml:space="preserve"> protect someone from harm,</w:t>
      </w:r>
      <w:r w:rsidRPr="00377209">
        <w:rPr>
          <w:lang w:val="en-AU"/>
        </w:rPr>
        <w:t xml:space="preserve"> consequentialism </w:t>
      </w:r>
      <w:r>
        <w:rPr>
          <w:lang w:val="en-AU"/>
        </w:rPr>
        <w:t xml:space="preserve">may </w:t>
      </w:r>
      <w:r w:rsidRPr="00377209">
        <w:rPr>
          <w:lang w:val="en-AU"/>
        </w:rPr>
        <w:t>say it is the right thing to do.</w:t>
      </w:r>
      <w:r>
        <w:rPr>
          <w:lang w:val="en-AU"/>
        </w:rPr>
        <w:t xml:space="preserve"> When weighing the significance of consequences, the intensity of benefits or harms and for whom can be considered and compared. Guiding principles when applying or considering this approach may include:</w:t>
      </w:r>
    </w:p>
    <w:p w14:paraId="7E9F17C3" w14:textId="77777777" w:rsidR="00F443E9" w:rsidRPr="00377209" w:rsidRDefault="00F443E9" w:rsidP="00F443E9">
      <w:pPr>
        <w:pStyle w:val="VCAAbullet"/>
        <w:rPr>
          <w:rFonts w:eastAsia="Arial"/>
          <w:lang w:val="en-AU"/>
        </w:rPr>
      </w:pPr>
      <w:r w:rsidRPr="00377209">
        <w:rPr>
          <w:rFonts w:eastAsia="Arial"/>
          <w:lang w:val="en-AU"/>
        </w:rPr>
        <w:t>Who or what is affected by this issue?</w:t>
      </w:r>
    </w:p>
    <w:p w14:paraId="385F9B3C" w14:textId="77777777" w:rsidR="00F443E9" w:rsidRPr="00377209" w:rsidRDefault="00F443E9" w:rsidP="00F443E9">
      <w:pPr>
        <w:pStyle w:val="VCAAbullet"/>
        <w:rPr>
          <w:rFonts w:eastAsia="Arial"/>
          <w:lang w:val="en-AU"/>
        </w:rPr>
      </w:pPr>
      <w:r w:rsidRPr="00377209">
        <w:rPr>
          <w:rFonts w:eastAsia="Arial"/>
          <w:lang w:val="en-AU"/>
        </w:rPr>
        <w:t>What are the possible benefits for those affected?</w:t>
      </w:r>
    </w:p>
    <w:p w14:paraId="46D32F54" w14:textId="77777777" w:rsidR="00F443E9" w:rsidRPr="00377209" w:rsidRDefault="00F443E9" w:rsidP="00F443E9">
      <w:pPr>
        <w:pStyle w:val="VCAAbullet"/>
        <w:rPr>
          <w:rFonts w:eastAsia="Arial"/>
          <w:lang w:val="en-AU"/>
        </w:rPr>
      </w:pPr>
      <w:r w:rsidRPr="00377209">
        <w:rPr>
          <w:rFonts w:eastAsia="Arial"/>
          <w:lang w:val="en-AU"/>
        </w:rPr>
        <w:t>What are the possible harms for those affected?</w:t>
      </w:r>
    </w:p>
    <w:p w14:paraId="2ECB7DE3" w14:textId="77777777" w:rsidR="00F443E9" w:rsidRPr="00377209" w:rsidRDefault="00F443E9" w:rsidP="00F443E9">
      <w:pPr>
        <w:pStyle w:val="VCAAbullet"/>
        <w:rPr>
          <w:rFonts w:eastAsia="Arial"/>
          <w:lang w:val="en-AU"/>
        </w:rPr>
      </w:pPr>
      <w:r w:rsidRPr="00377209">
        <w:rPr>
          <w:rFonts w:eastAsia="Arial"/>
          <w:lang w:val="en-AU"/>
        </w:rPr>
        <w:t>Which option(s) will produce the most good and least harm?</w:t>
      </w:r>
    </w:p>
    <w:p w14:paraId="4FA9352C" w14:textId="77777777" w:rsidR="00F443E9" w:rsidRPr="00377209" w:rsidRDefault="00F443E9" w:rsidP="00F443E9">
      <w:pPr>
        <w:pStyle w:val="VCAAbullet"/>
        <w:rPr>
          <w:rFonts w:eastAsia="Arial"/>
          <w:lang w:val="en-AU"/>
        </w:rPr>
      </w:pPr>
      <w:r w:rsidRPr="00377209">
        <w:rPr>
          <w:rFonts w:eastAsia="Arial"/>
          <w:lang w:val="en-AU"/>
        </w:rPr>
        <w:t>If one is harmed and another benefits, how do you decide who or what matters most?</w:t>
      </w:r>
    </w:p>
    <w:p w14:paraId="2969AC4E" w14:textId="77777777" w:rsidR="00F443E9" w:rsidRPr="00377209" w:rsidRDefault="00F443E9" w:rsidP="00F443E9">
      <w:pPr>
        <w:pStyle w:val="VCAAbullet"/>
        <w:rPr>
          <w:rFonts w:eastAsia="Arial"/>
          <w:lang w:val="en-AU"/>
        </w:rPr>
      </w:pPr>
      <w:r w:rsidRPr="00377209">
        <w:rPr>
          <w:rFonts w:eastAsia="Arial"/>
          <w:lang w:val="en-AU"/>
        </w:rPr>
        <w:t>What action should be taken?</w:t>
      </w:r>
    </w:p>
    <w:p w14:paraId="56040593" w14:textId="77777777" w:rsidR="00F443E9" w:rsidRPr="00377209" w:rsidRDefault="00F443E9" w:rsidP="00F443E9">
      <w:pPr>
        <w:pStyle w:val="VCAAHeading5"/>
        <w:rPr>
          <w:lang w:val="en-AU"/>
        </w:rPr>
      </w:pPr>
      <w:r w:rsidRPr="00377209">
        <w:rPr>
          <w:bCs/>
          <w:lang w:val="en-AU"/>
        </w:rPr>
        <w:t>Virtue ethics</w:t>
      </w:r>
    </w:p>
    <w:p w14:paraId="7356BF0D" w14:textId="77777777" w:rsidR="00F443E9" w:rsidRPr="00B84E92" w:rsidRDefault="00F443E9" w:rsidP="00F443E9">
      <w:pPr>
        <w:pStyle w:val="VCAAbody"/>
        <w:rPr>
          <w:lang w:val="en-AU"/>
        </w:rPr>
      </w:pPr>
      <w:r w:rsidRPr="00377209">
        <w:rPr>
          <w:lang w:val="en-AU"/>
        </w:rPr>
        <w:t xml:space="preserve">A virtue is </w:t>
      </w:r>
      <w:r>
        <w:rPr>
          <w:lang w:val="en-AU"/>
        </w:rPr>
        <w:t xml:space="preserve">a </w:t>
      </w:r>
      <w:r w:rsidRPr="00377209">
        <w:rPr>
          <w:lang w:val="en-AU"/>
        </w:rPr>
        <w:t xml:space="preserve">disposition that the community accepts as being ‘good’, such as honesty, kindness and patience. </w:t>
      </w:r>
      <w:r>
        <w:rPr>
          <w:lang w:val="en-AU"/>
        </w:rPr>
        <w:t xml:space="preserve">For example, a disposition such as kindness is thought to be significant in helping make the right decisions in many instances. </w:t>
      </w:r>
      <w:r w:rsidRPr="00377209">
        <w:rPr>
          <w:lang w:val="en-AU"/>
        </w:rPr>
        <w:t>V</w:t>
      </w:r>
      <w:r w:rsidRPr="00DB0A80">
        <w:rPr>
          <w:lang w:val="en-AU"/>
        </w:rPr>
        <w:t>irtue ethics emphasises that character is an important aspect of knowing what the right thing to do is and being able to do it</w:t>
      </w:r>
      <w:r>
        <w:rPr>
          <w:lang w:val="en-AU"/>
        </w:rPr>
        <w:t>,</w:t>
      </w:r>
      <w:r w:rsidRPr="006F5B8F">
        <w:rPr>
          <w:lang w:val="en-AU"/>
        </w:rPr>
        <w:t xml:space="preserve"> </w:t>
      </w:r>
      <w:r w:rsidRPr="00B84E92">
        <w:rPr>
          <w:lang w:val="en-AU"/>
        </w:rPr>
        <w:t xml:space="preserve">for example, </w:t>
      </w:r>
      <w:r>
        <w:rPr>
          <w:lang w:val="en-AU"/>
        </w:rPr>
        <w:t xml:space="preserve">from a virtue ethics perspective, </w:t>
      </w:r>
      <w:r w:rsidRPr="00B84E92">
        <w:rPr>
          <w:lang w:val="en-AU"/>
        </w:rPr>
        <w:t>helping a kitten stuck in a tree or picking up rubbish and putting it in the bin is a good thing to do, and being motivated to</w:t>
      </w:r>
      <w:r>
        <w:rPr>
          <w:lang w:val="en-AU"/>
        </w:rPr>
        <w:t xml:space="preserve"> do good actions</w:t>
      </w:r>
      <w:r w:rsidRPr="00B84E92">
        <w:rPr>
          <w:lang w:val="en-AU"/>
        </w:rPr>
        <w:t xml:space="preserve"> involves particular dispositions. </w:t>
      </w:r>
    </w:p>
    <w:p w14:paraId="485D1343" w14:textId="77777777" w:rsidR="00440E3B" w:rsidRDefault="00440E3B">
      <w:pPr>
        <w:rPr>
          <w:rFonts w:asciiTheme="majorHAnsi" w:hAnsiTheme="majorHAnsi" w:cs="Arial"/>
          <w:sz w:val="20"/>
          <w:lang w:val="en-AU"/>
        </w:rPr>
      </w:pPr>
      <w:r>
        <w:rPr>
          <w:lang w:val="en-AU"/>
        </w:rPr>
        <w:br w:type="page"/>
      </w:r>
    </w:p>
    <w:p w14:paraId="61EC5014" w14:textId="781B3F6C" w:rsidR="00F443E9" w:rsidRPr="002535E4" w:rsidRDefault="00F443E9" w:rsidP="00F443E9">
      <w:pPr>
        <w:pStyle w:val="VCAAbody"/>
        <w:rPr>
          <w:rFonts w:eastAsia="Arial"/>
          <w:lang w:val="en-AU"/>
        </w:rPr>
      </w:pPr>
      <w:r w:rsidRPr="00B84E92">
        <w:rPr>
          <w:lang w:val="en-AU"/>
        </w:rPr>
        <w:lastRenderedPageBreak/>
        <w:t xml:space="preserve">Guiding questions when applying or considering this approach include the following: </w:t>
      </w:r>
    </w:p>
    <w:p w14:paraId="41C900EF" w14:textId="77777777" w:rsidR="00F443E9" w:rsidRPr="00377209" w:rsidRDefault="00F443E9" w:rsidP="00F443E9">
      <w:pPr>
        <w:pStyle w:val="VCAAbullet"/>
        <w:rPr>
          <w:rFonts w:eastAsia="Arial"/>
          <w:lang w:val="en-AU"/>
        </w:rPr>
      </w:pPr>
      <w:r w:rsidRPr="00377209">
        <w:rPr>
          <w:rFonts w:eastAsia="Arial"/>
          <w:lang w:val="en-AU"/>
        </w:rPr>
        <w:t>Who or what is affected by this issue?</w:t>
      </w:r>
    </w:p>
    <w:p w14:paraId="5735995B" w14:textId="77777777" w:rsidR="00F443E9" w:rsidRPr="00377209" w:rsidRDefault="00F443E9" w:rsidP="00F443E9">
      <w:pPr>
        <w:pStyle w:val="VCAAbullet"/>
        <w:rPr>
          <w:rFonts w:eastAsia="Arial"/>
          <w:lang w:val="en-AU"/>
        </w:rPr>
      </w:pPr>
      <w:r w:rsidRPr="00377209">
        <w:rPr>
          <w:rFonts w:eastAsia="Arial"/>
          <w:lang w:val="en-AU"/>
        </w:rPr>
        <w:t>What qualities make someone a ‘good’ or virtuous person?</w:t>
      </w:r>
    </w:p>
    <w:p w14:paraId="3E490B4E" w14:textId="77777777" w:rsidR="00F443E9" w:rsidRDefault="00F443E9" w:rsidP="00F443E9">
      <w:pPr>
        <w:pStyle w:val="VCAAbullet"/>
        <w:rPr>
          <w:rFonts w:eastAsia="Arial"/>
          <w:lang w:val="en-AU"/>
        </w:rPr>
      </w:pPr>
      <w:r w:rsidRPr="00377209">
        <w:rPr>
          <w:rFonts w:eastAsia="Arial"/>
          <w:lang w:val="en-AU"/>
        </w:rPr>
        <w:t>What decisions or actions in relation to this issue would help make you a ‘good’ person?</w:t>
      </w:r>
    </w:p>
    <w:p w14:paraId="1343819C" w14:textId="77777777" w:rsidR="00F443E9" w:rsidRPr="00377209" w:rsidRDefault="00F443E9" w:rsidP="00F443E9">
      <w:pPr>
        <w:pStyle w:val="VCAAbullet"/>
        <w:rPr>
          <w:rFonts w:eastAsia="Arial"/>
          <w:lang w:val="en-AU"/>
        </w:rPr>
      </w:pPr>
      <w:r>
        <w:rPr>
          <w:rFonts w:eastAsia="Arial"/>
          <w:lang w:val="en-AU"/>
        </w:rPr>
        <w:t>Is virtue necessary to do ‘good’? Is it alone sufficient?</w:t>
      </w:r>
    </w:p>
    <w:p w14:paraId="1FD00215" w14:textId="77777777" w:rsidR="00F443E9" w:rsidRPr="00377209" w:rsidRDefault="00F443E9" w:rsidP="00F443E9">
      <w:pPr>
        <w:pStyle w:val="VCAAbullet"/>
        <w:rPr>
          <w:rFonts w:eastAsia="Arial"/>
          <w:lang w:val="en-AU"/>
        </w:rPr>
      </w:pPr>
      <w:r w:rsidRPr="00377209">
        <w:rPr>
          <w:rFonts w:eastAsia="Arial"/>
          <w:lang w:val="en-AU"/>
        </w:rPr>
        <w:t>What actions do particular ‘good’ dispositions (for example, honesty, kindness, patience) suggest?</w:t>
      </w:r>
    </w:p>
    <w:p w14:paraId="09ECB341" w14:textId="77777777" w:rsidR="00F443E9" w:rsidRPr="00377209" w:rsidRDefault="00F443E9" w:rsidP="00F443E9">
      <w:pPr>
        <w:pStyle w:val="VCAAbullet"/>
        <w:rPr>
          <w:rFonts w:eastAsia="Arial"/>
          <w:lang w:val="en-AU"/>
        </w:rPr>
      </w:pPr>
      <w:r w:rsidRPr="00377209">
        <w:rPr>
          <w:rFonts w:eastAsia="Arial"/>
          <w:lang w:val="en-AU"/>
        </w:rPr>
        <w:t>What action should be taken?</w:t>
      </w:r>
    </w:p>
    <w:p w14:paraId="58A56D00" w14:textId="77777777" w:rsidR="00F443E9" w:rsidRPr="00377209" w:rsidRDefault="00F443E9" w:rsidP="00F443E9">
      <w:pPr>
        <w:pStyle w:val="VCAAbullet"/>
        <w:rPr>
          <w:rFonts w:eastAsia="Arial"/>
          <w:lang w:val="en-AU"/>
        </w:rPr>
      </w:pPr>
      <w:r w:rsidRPr="00377209">
        <w:rPr>
          <w:rFonts w:eastAsia="Arial"/>
          <w:lang w:val="en-AU"/>
        </w:rPr>
        <w:t>What personal qualities might be required to undertake this action (for example, courage)?</w:t>
      </w:r>
    </w:p>
    <w:p w14:paraId="18E39492" w14:textId="3B6DCD2B" w:rsidR="00E42002" w:rsidRPr="00377209" w:rsidRDefault="00E42002" w:rsidP="00E42002">
      <w:pPr>
        <w:pStyle w:val="VCAAHeading4"/>
      </w:pPr>
      <w:r w:rsidRPr="00377209">
        <w:t>9. Respond to an ethical dilemma (individuals</w:t>
      </w:r>
      <w:r w:rsidR="004F0321">
        <w:t xml:space="preserve"> or whole class</w:t>
      </w:r>
      <w:r w:rsidRPr="00377209">
        <w:t>)</w:t>
      </w:r>
    </w:p>
    <w:p w14:paraId="080A586F" w14:textId="77777777" w:rsidR="005C29DD" w:rsidRPr="00377209" w:rsidRDefault="005C29DD" w:rsidP="001E36C2">
      <w:pPr>
        <w:pStyle w:val="VCAAbody"/>
        <w:rPr>
          <w:lang w:val="en-AU"/>
        </w:rPr>
      </w:pPr>
      <w:r w:rsidRPr="00377209">
        <w:rPr>
          <w:lang w:val="en-AU"/>
        </w:rPr>
        <w:t>Investigate how different people determine right and wrong</w:t>
      </w:r>
      <w:r w:rsidR="00CA7239" w:rsidRPr="00377209">
        <w:rPr>
          <w:lang w:val="en-AU"/>
        </w:rPr>
        <w:t>,</w:t>
      </w:r>
      <w:r w:rsidRPr="00377209">
        <w:rPr>
          <w:lang w:val="en-AU"/>
        </w:rPr>
        <w:t xml:space="preserve"> using the following ethical dilemma.</w:t>
      </w:r>
    </w:p>
    <w:p w14:paraId="0FEF4736" w14:textId="77777777" w:rsidR="005C29DD" w:rsidRPr="001E36C2" w:rsidRDefault="005C29DD" w:rsidP="001E36C2">
      <w:pPr>
        <w:pStyle w:val="VCAAbody"/>
        <w:rPr>
          <w:b/>
          <w:lang w:val="en-AU"/>
        </w:rPr>
      </w:pPr>
      <w:r w:rsidRPr="001E36C2">
        <w:rPr>
          <w:b/>
          <w:lang w:val="en-AU"/>
        </w:rPr>
        <w:t xml:space="preserve">Ethical </w:t>
      </w:r>
      <w:r w:rsidR="00CA7239" w:rsidRPr="001E36C2">
        <w:rPr>
          <w:b/>
          <w:lang w:val="en-AU"/>
        </w:rPr>
        <w:t>d</w:t>
      </w:r>
      <w:r w:rsidRPr="001E36C2">
        <w:rPr>
          <w:b/>
          <w:lang w:val="en-AU"/>
        </w:rPr>
        <w:t>ilemma: Disease</w:t>
      </w:r>
      <w:r w:rsidR="00CA7239" w:rsidRPr="001E36C2">
        <w:rPr>
          <w:b/>
          <w:lang w:val="en-AU"/>
        </w:rPr>
        <w:t>-</w:t>
      </w:r>
      <w:r w:rsidRPr="001E36C2">
        <w:rPr>
          <w:b/>
          <w:lang w:val="en-AU"/>
        </w:rPr>
        <w:t>resistant bananas</w:t>
      </w:r>
    </w:p>
    <w:p w14:paraId="698B8E86" w14:textId="77777777" w:rsidR="005C29DD" w:rsidRPr="00377209" w:rsidRDefault="005C29DD" w:rsidP="001E36C2">
      <w:pPr>
        <w:pStyle w:val="VCAAbody"/>
        <w:rPr>
          <w:lang w:val="en-AU"/>
        </w:rPr>
      </w:pPr>
      <w:r w:rsidRPr="00377209">
        <w:rPr>
          <w:lang w:val="en-AU"/>
        </w:rPr>
        <w:t xml:space="preserve">Scientists are currently developing a </w:t>
      </w:r>
      <w:r w:rsidR="0088220D" w:rsidRPr="00377209">
        <w:rPr>
          <w:lang w:val="en-AU"/>
        </w:rPr>
        <w:t>genetically m</w:t>
      </w:r>
      <w:r w:rsidRPr="00377209">
        <w:rPr>
          <w:lang w:val="en-AU"/>
        </w:rPr>
        <w:t xml:space="preserve">odified variety of banana that is resistant to </w:t>
      </w:r>
      <w:r w:rsidR="00CA7239" w:rsidRPr="00377209">
        <w:rPr>
          <w:lang w:val="en-AU"/>
        </w:rPr>
        <w:t xml:space="preserve">a </w:t>
      </w:r>
      <w:r w:rsidRPr="00377209">
        <w:rPr>
          <w:lang w:val="en-AU"/>
        </w:rPr>
        <w:t>fungal disease that is threatening to destroy banana plantations in Australia and has already significantly reduced banana production globally</w:t>
      </w:r>
      <w:r w:rsidRPr="00E42002">
        <w:rPr>
          <w:lang w:val="en-AU"/>
        </w:rPr>
        <w:t xml:space="preserve">. </w:t>
      </w:r>
      <w:r w:rsidRPr="00B84E92">
        <w:rPr>
          <w:lang w:val="en-AU"/>
        </w:rPr>
        <w:t xml:space="preserve">Is it appropriate for scientists to genetically </w:t>
      </w:r>
      <w:r w:rsidR="007364AC" w:rsidRPr="00B84E92">
        <w:rPr>
          <w:lang w:val="en-AU"/>
        </w:rPr>
        <w:t xml:space="preserve">modify </w:t>
      </w:r>
      <w:r w:rsidRPr="00B84E92">
        <w:rPr>
          <w:lang w:val="en-AU"/>
        </w:rPr>
        <w:t>bananas that will be used for human consumption?</w:t>
      </w:r>
    </w:p>
    <w:p w14:paraId="29E79574" w14:textId="10F19B88" w:rsidR="00DE6759" w:rsidRDefault="005C29DD" w:rsidP="001E36C2">
      <w:pPr>
        <w:pStyle w:val="VCAAbody"/>
        <w:rPr>
          <w:lang w:val="en-AU"/>
        </w:rPr>
      </w:pPr>
      <w:r w:rsidRPr="00377209">
        <w:rPr>
          <w:lang w:val="en-AU"/>
        </w:rPr>
        <w:t>Ask students to interview a range of different people about the ethical dilemma and find out why these people arrive at the conclusion</w:t>
      </w:r>
      <w:r w:rsidR="004F0321">
        <w:rPr>
          <w:lang w:val="en-AU"/>
        </w:rPr>
        <w:t>s</w:t>
      </w:r>
      <w:r w:rsidRPr="00377209">
        <w:rPr>
          <w:lang w:val="en-AU"/>
        </w:rPr>
        <w:t xml:space="preserve"> they </w:t>
      </w:r>
      <w:r w:rsidR="003A2BE2" w:rsidRPr="00377209">
        <w:rPr>
          <w:lang w:val="en-AU"/>
        </w:rPr>
        <w:t>do</w:t>
      </w:r>
      <w:r w:rsidRPr="00377209">
        <w:rPr>
          <w:lang w:val="en-AU"/>
        </w:rPr>
        <w:t>.</w:t>
      </w:r>
      <w:r w:rsidR="003A2BE2" w:rsidRPr="00377209">
        <w:rPr>
          <w:lang w:val="en-AU"/>
        </w:rPr>
        <w:t xml:space="preserve"> T</w:t>
      </w:r>
      <w:r w:rsidRPr="00377209">
        <w:rPr>
          <w:lang w:val="en-AU"/>
        </w:rPr>
        <w:t xml:space="preserve">his could be done as an online survey. </w:t>
      </w:r>
      <w:r w:rsidR="004F0321">
        <w:rPr>
          <w:lang w:val="en-AU"/>
        </w:rPr>
        <w:t>Either</w:t>
      </w:r>
      <w:r w:rsidR="00821D7D">
        <w:rPr>
          <w:lang w:val="en-AU"/>
        </w:rPr>
        <w:t xml:space="preserve"> i</w:t>
      </w:r>
      <w:r w:rsidRPr="00377209">
        <w:rPr>
          <w:lang w:val="en-AU"/>
        </w:rPr>
        <w:t>ndependently or as a class, student</w:t>
      </w:r>
      <w:r w:rsidR="003A2BE2" w:rsidRPr="00377209">
        <w:rPr>
          <w:lang w:val="en-AU"/>
        </w:rPr>
        <w:t>s</w:t>
      </w:r>
      <w:r w:rsidRPr="00377209">
        <w:rPr>
          <w:lang w:val="en-AU"/>
        </w:rPr>
        <w:t xml:space="preserve"> </w:t>
      </w:r>
      <w:r w:rsidR="00DE6759">
        <w:rPr>
          <w:lang w:val="en-AU"/>
        </w:rPr>
        <w:t>c</w:t>
      </w:r>
      <w:r w:rsidRPr="00377209">
        <w:rPr>
          <w:lang w:val="en-AU"/>
        </w:rPr>
        <w:t>ould</w:t>
      </w:r>
      <w:r w:rsidR="00DE6759">
        <w:rPr>
          <w:lang w:val="en-AU"/>
        </w:rPr>
        <w:t xml:space="preserve"> construct a questionnaire to</w:t>
      </w:r>
      <w:r w:rsidRPr="00377209">
        <w:rPr>
          <w:lang w:val="en-AU"/>
        </w:rPr>
        <w:t xml:space="preserve"> identify what ethical </w:t>
      </w:r>
      <w:r w:rsidR="00271CF7">
        <w:rPr>
          <w:lang w:val="en-AU"/>
        </w:rPr>
        <w:t>approach</w:t>
      </w:r>
      <w:r w:rsidRPr="00377209">
        <w:rPr>
          <w:lang w:val="en-AU"/>
        </w:rPr>
        <w:t xml:space="preserve"> each person is using, which ones are most common, and if there is any relationship between </w:t>
      </w:r>
      <w:r w:rsidR="003A2BE2" w:rsidRPr="00377209">
        <w:rPr>
          <w:lang w:val="en-AU"/>
        </w:rPr>
        <w:t xml:space="preserve">the </w:t>
      </w:r>
      <w:r w:rsidRPr="00377209">
        <w:rPr>
          <w:lang w:val="en-AU"/>
        </w:rPr>
        <w:t xml:space="preserve">ethical reasoning used and </w:t>
      </w:r>
      <w:r w:rsidR="00DE6759">
        <w:rPr>
          <w:lang w:val="en-AU"/>
        </w:rPr>
        <w:t>the world views or values that people identify with</w:t>
      </w:r>
      <w:r w:rsidRPr="00377209">
        <w:rPr>
          <w:lang w:val="en-AU"/>
        </w:rPr>
        <w:t xml:space="preserve">. </w:t>
      </w:r>
    </w:p>
    <w:p w14:paraId="345D56C3" w14:textId="3655D919" w:rsidR="005C29DD" w:rsidRPr="00377209" w:rsidRDefault="00DE6759" w:rsidP="00D12722">
      <w:pPr>
        <w:pStyle w:val="VCAAboxbodytext"/>
      </w:pPr>
      <w:r w:rsidRPr="00B84E92">
        <w:rPr>
          <w:b/>
        </w:rPr>
        <w:t xml:space="preserve">Note: </w:t>
      </w:r>
      <w:r>
        <w:t xml:space="preserve">Teachers and schools have a legal and moral responsibility to ensure that students demonstrate ethical conduct at all times when undertaking such investigations. Teachers should refer to the </w:t>
      </w:r>
      <w:hyperlink r:id="rId93" w:history="1">
        <w:r w:rsidR="00E9038A">
          <w:rPr>
            <w:rStyle w:val="Hyperlink"/>
          </w:rPr>
          <w:t>National Statement on Ethical Conduct in Human Research (2007), Updated 2018 (NHMRC)</w:t>
        </w:r>
      </w:hyperlink>
      <w:r>
        <w:t xml:space="preserve"> </w:t>
      </w:r>
      <w:r w:rsidR="00D12255">
        <w:t>for detailed advice.</w:t>
      </w:r>
      <w:r w:rsidR="00DD1A7B">
        <w:t xml:space="preserve"> </w:t>
      </w:r>
      <w:r>
        <w:t xml:space="preserve"> </w:t>
      </w:r>
    </w:p>
    <w:p w14:paraId="7BD64596" w14:textId="5DE58D54" w:rsidR="005C29DD" w:rsidRPr="00377209" w:rsidRDefault="000C5A1D" w:rsidP="001E36C2">
      <w:pPr>
        <w:pStyle w:val="VCAAHeading4"/>
        <w:rPr>
          <w:lang w:val="en-AU"/>
        </w:rPr>
      </w:pPr>
      <w:r>
        <w:rPr>
          <w:lang w:val="en-AU"/>
        </w:rPr>
        <w:t>10</w:t>
      </w:r>
      <w:r w:rsidR="003A2BE2" w:rsidRPr="00377209">
        <w:rPr>
          <w:lang w:val="en-AU"/>
        </w:rPr>
        <w:t xml:space="preserve">. Respond to an ethical </w:t>
      </w:r>
      <w:r w:rsidR="00271CF7">
        <w:rPr>
          <w:lang w:val="en-AU"/>
        </w:rPr>
        <w:t>approach</w:t>
      </w:r>
      <w:r w:rsidR="003A2BE2" w:rsidRPr="00377209">
        <w:rPr>
          <w:lang w:val="en-AU"/>
        </w:rPr>
        <w:t xml:space="preserve"> (i</w:t>
      </w:r>
      <w:r w:rsidR="005C29DD" w:rsidRPr="00377209">
        <w:rPr>
          <w:lang w:val="en-AU"/>
        </w:rPr>
        <w:t>ndividual</w:t>
      </w:r>
      <w:r w:rsidR="003A2BE2" w:rsidRPr="00377209">
        <w:rPr>
          <w:lang w:val="en-AU"/>
        </w:rPr>
        <w:t>s</w:t>
      </w:r>
      <w:r w:rsidR="005C29DD" w:rsidRPr="00377209">
        <w:rPr>
          <w:lang w:val="en-AU"/>
        </w:rPr>
        <w:t xml:space="preserve"> or group</w:t>
      </w:r>
      <w:r w:rsidR="003A2BE2" w:rsidRPr="00377209">
        <w:rPr>
          <w:lang w:val="en-AU"/>
        </w:rPr>
        <w:t>s) and discuss (groups or whole class)</w:t>
      </w:r>
    </w:p>
    <w:p w14:paraId="66388805" w14:textId="55A288FB" w:rsidR="005C29DD" w:rsidRPr="00377209" w:rsidRDefault="005C29DD" w:rsidP="001E36C2">
      <w:pPr>
        <w:pStyle w:val="VCAAbullet"/>
        <w:rPr>
          <w:lang w:val="en-AU"/>
        </w:rPr>
      </w:pPr>
      <w:r w:rsidRPr="00377209">
        <w:rPr>
          <w:lang w:val="en-AU"/>
        </w:rPr>
        <w:t xml:space="preserve">Allocate each student or group one of the </w:t>
      </w:r>
      <w:r w:rsidR="003A2BE2" w:rsidRPr="00377209">
        <w:rPr>
          <w:lang w:val="en-AU"/>
        </w:rPr>
        <w:t xml:space="preserve">three </w:t>
      </w:r>
      <w:r w:rsidRPr="00377209">
        <w:rPr>
          <w:lang w:val="en-AU"/>
        </w:rPr>
        <w:t xml:space="preserve">ethical </w:t>
      </w:r>
      <w:r w:rsidR="00271CF7">
        <w:rPr>
          <w:lang w:val="en-AU"/>
        </w:rPr>
        <w:t>approaches</w:t>
      </w:r>
      <w:r w:rsidRPr="00377209">
        <w:rPr>
          <w:lang w:val="en-AU"/>
        </w:rPr>
        <w:t xml:space="preserve"> and ask them to use it to respond to the ethical dilemma </w:t>
      </w:r>
      <w:r w:rsidR="00FC1D9E" w:rsidRPr="00377209">
        <w:rPr>
          <w:lang w:val="en-AU"/>
        </w:rPr>
        <w:t>‘</w:t>
      </w:r>
      <w:r w:rsidRPr="00377209">
        <w:rPr>
          <w:lang w:val="en-AU"/>
        </w:rPr>
        <w:t>Should Australian universities be developing GM bananas for Uganda?</w:t>
      </w:r>
      <w:r w:rsidR="00FC1D9E" w:rsidRPr="00377209">
        <w:rPr>
          <w:lang w:val="en-AU"/>
        </w:rPr>
        <w:t>’</w:t>
      </w:r>
    </w:p>
    <w:p w14:paraId="21C723D3" w14:textId="77777777" w:rsidR="005C29DD" w:rsidRPr="00377209" w:rsidRDefault="003A2BE2" w:rsidP="001E36C2">
      <w:pPr>
        <w:pStyle w:val="VCAAbullet"/>
        <w:rPr>
          <w:lang w:val="en-AU"/>
        </w:rPr>
      </w:pPr>
      <w:r w:rsidRPr="00377209">
        <w:rPr>
          <w:lang w:val="en-AU"/>
        </w:rPr>
        <w:t>Discuss:</w:t>
      </w:r>
    </w:p>
    <w:p w14:paraId="6FB620BA" w14:textId="576DF92C" w:rsidR="005C29DD" w:rsidRPr="00377209" w:rsidRDefault="005C29DD" w:rsidP="001E36C2">
      <w:pPr>
        <w:pStyle w:val="VCAAbulletlevel2"/>
        <w:rPr>
          <w:rFonts w:eastAsia="Calibri"/>
          <w:lang w:val="en-AU"/>
        </w:rPr>
      </w:pPr>
      <w:r w:rsidRPr="00377209">
        <w:rPr>
          <w:rFonts w:eastAsia="Calibri"/>
          <w:lang w:val="en-AU"/>
        </w:rPr>
        <w:t xml:space="preserve">Did students using the same ethical </w:t>
      </w:r>
      <w:r w:rsidR="00C41180">
        <w:rPr>
          <w:rFonts w:eastAsia="Calibri"/>
          <w:lang w:val="en-AU"/>
        </w:rPr>
        <w:t>approach</w:t>
      </w:r>
      <w:r w:rsidR="00C41180" w:rsidRPr="00377209">
        <w:rPr>
          <w:rFonts w:eastAsia="Calibri"/>
          <w:lang w:val="en-AU"/>
        </w:rPr>
        <w:t xml:space="preserve"> </w:t>
      </w:r>
      <w:r w:rsidRPr="00377209">
        <w:rPr>
          <w:rFonts w:eastAsia="Calibri"/>
          <w:lang w:val="en-AU"/>
        </w:rPr>
        <w:t>come to the same conclusion? Discuss the reasons why they might not</w:t>
      </w:r>
      <w:r w:rsidR="003A2BE2" w:rsidRPr="00377209">
        <w:rPr>
          <w:rFonts w:eastAsia="Calibri"/>
          <w:lang w:val="en-AU"/>
        </w:rPr>
        <w:t xml:space="preserve"> have</w:t>
      </w:r>
      <w:r w:rsidRPr="00377209">
        <w:rPr>
          <w:rFonts w:eastAsia="Calibri"/>
          <w:lang w:val="en-AU"/>
        </w:rPr>
        <w:t>.</w:t>
      </w:r>
    </w:p>
    <w:p w14:paraId="39127FEC" w14:textId="5F44D529" w:rsidR="005C29DD" w:rsidRPr="00377209" w:rsidRDefault="005C29DD" w:rsidP="001E36C2">
      <w:pPr>
        <w:pStyle w:val="VCAAbulletlevel2"/>
        <w:rPr>
          <w:rFonts w:eastAsia="Calibri"/>
          <w:szCs w:val="20"/>
          <w:lang w:val="en-AU"/>
        </w:rPr>
      </w:pPr>
      <w:r w:rsidRPr="00377209">
        <w:rPr>
          <w:rFonts w:eastAsia="Calibri"/>
          <w:szCs w:val="20"/>
          <w:lang w:val="en-AU"/>
        </w:rPr>
        <w:t xml:space="preserve">Did students using different ethical </w:t>
      </w:r>
      <w:r w:rsidR="00C41180">
        <w:rPr>
          <w:rFonts w:eastAsia="Calibri"/>
          <w:szCs w:val="20"/>
          <w:lang w:val="en-AU"/>
        </w:rPr>
        <w:t>approaches</w:t>
      </w:r>
      <w:r w:rsidR="00C41180" w:rsidRPr="00377209">
        <w:rPr>
          <w:rFonts w:eastAsia="Calibri"/>
          <w:szCs w:val="20"/>
          <w:lang w:val="en-AU"/>
        </w:rPr>
        <w:t xml:space="preserve"> </w:t>
      </w:r>
      <w:r w:rsidRPr="00377209">
        <w:rPr>
          <w:rFonts w:eastAsia="Calibri"/>
          <w:szCs w:val="20"/>
          <w:lang w:val="en-AU"/>
        </w:rPr>
        <w:t>come to the same conclusion? Discuss the reasons why they might</w:t>
      </w:r>
      <w:r w:rsidR="00243CFB">
        <w:rPr>
          <w:rFonts w:eastAsia="Calibri"/>
          <w:szCs w:val="20"/>
          <w:lang w:val="en-AU"/>
        </w:rPr>
        <w:t xml:space="preserve"> or might</w:t>
      </w:r>
      <w:r w:rsidRPr="00377209">
        <w:rPr>
          <w:rFonts w:eastAsia="Calibri"/>
          <w:szCs w:val="20"/>
          <w:lang w:val="en-AU"/>
        </w:rPr>
        <w:t xml:space="preserve"> not</w:t>
      </w:r>
      <w:r w:rsidR="003A2BE2" w:rsidRPr="00377209">
        <w:rPr>
          <w:rFonts w:eastAsia="Calibri"/>
          <w:szCs w:val="20"/>
          <w:lang w:val="en-AU"/>
        </w:rPr>
        <w:t xml:space="preserve"> have</w:t>
      </w:r>
      <w:r w:rsidRPr="00377209">
        <w:rPr>
          <w:rFonts w:eastAsia="Calibri"/>
          <w:szCs w:val="20"/>
          <w:lang w:val="en-AU"/>
        </w:rPr>
        <w:t>.</w:t>
      </w:r>
    </w:p>
    <w:p w14:paraId="15C2606C" w14:textId="77777777" w:rsidR="005C29DD" w:rsidRDefault="005C29DD" w:rsidP="001E36C2">
      <w:pPr>
        <w:pStyle w:val="VCAAbulletlevel2"/>
        <w:rPr>
          <w:rFonts w:eastAsia="Calibri"/>
          <w:szCs w:val="20"/>
          <w:lang w:val="en-AU"/>
        </w:rPr>
      </w:pPr>
      <w:r w:rsidRPr="00377209">
        <w:rPr>
          <w:rFonts w:eastAsia="Calibri"/>
          <w:szCs w:val="20"/>
          <w:lang w:val="en-AU"/>
        </w:rPr>
        <w:t>What beliefs, experiences and understanding do you think influenced your thinking about the issue</w:t>
      </w:r>
      <w:r w:rsidR="003A2BE2" w:rsidRPr="00377209">
        <w:rPr>
          <w:rFonts w:eastAsia="Calibri"/>
          <w:szCs w:val="20"/>
          <w:lang w:val="en-AU"/>
        </w:rPr>
        <w:t>?</w:t>
      </w:r>
    </w:p>
    <w:p w14:paraId="5CF9C0FC" w14:textId="32C86874" w:rsidR="00C41180" w:rsidRPr="00377209" w:rsidRDefault="00C41180" w:rsidP="001E36C2">
      <w:pPr>
        <w:pStyle w:val="VCAAbulletlevel2"/>
        <w:rPr>
          <w:rFonts w:eastAsia="Calibri"/>
          <w:szCs w:val="20"/>
          <w:lang w:val="en-AU"/>
        </w:rPr>
      </w:pPr>
      <w:r>
        <w:rPr>
          <w:szCs w:val="20"/>
          <w:lang w:val="en-AU"/>
        </w:rPr>
        <w:t>Consider how people with similar world views or value systems can reach different positions or conclusions based on the ethical approaches and concepts they place importance on.</w:t>
      </w:r>
    </w:p>
    <w:p w14:paraId="7B20BCE4" w14:textId="77777777" w:rsidR="00440E3B" w:rsidRDefault="00440E3B">
      <w:pPr>
        <w:rPr>
          <w:rFonts w:ascii="Arial" w:hAnsi="Arial" w:cs="Arial"/>
          <w:color w:val="0072AA" w:themeColor="accent1" w:themeShade="BF"/>
          <w:sz w:val="24"/>
          <w:szCs w:val="32"/>
          <w:lang w:val="en-AU" w:eastAsia="en-AU"/>
        </w:rPr>
      </w:pPr>
      <w:r>
        <w:rPr>
          <w:lang w:val="en-AU"/>
        </w:rPr>
        <w:br w:type="page"/>
      </w:r>
    </w:p>
    <w:p w14:paraId="746D74C3" w14:textId="7B0EA018" w:rsidR="005C29DD" w:rsidRPr="00377209" w:rsidRDefault="003A2BE2" w:rsidP="001E36C2">
      <w:pPr>
        <w:pStyle w:val="VCAAHeading4"/>
        <w:rPr>
          <w:lang w:val="en-AU"/>
        </w:rPr>
      </w:pPr>
      <w:r w:rsidRPr="00377209">
        <w:rPr>
          <w:lang w:val="en-AU"/>
        </w:rPr>
        <w:lastRenderedPageBreak/>
        <w:t>1</w:t>
      </w:r>
      <w:r w:rsidR="000C5A1D">
        <w:rPr>
          <w:lang w:val="en-AU"/>
        </w:rPr>
        <w:t>1</w:t>
      </w:r>
      <w:r w:rsidRPr="00377209">
        <w:rPr>
          <w:lang w:val="en-AU"/>
        </w:rPr>
        <w:t xml:space="preserve">. </w:t>
      </w:r>
      <w:r w:rsidR="00C41180">
        <w:rPr>
          <w:lang w:val="en-AU"/>
        </w:rPr>
        <w:t>Class discussion</w:t>
      </w:r>
      <w:r w:rsidR="00C41180" w:rsidRPr="00377209">
        <w:rPr>
          <w:lang w:val="en-AU"/>
        </w:rPr>
        <w:t xml:space="preserve"> </w:t>
      </w:r>
      <w:r w:rsidR="005C29DD" w:rsidRPr="001E36C2">
        <w:rPr>
          <w:i/>
          <w:lang w:val="en-AU"/>
        </w:rPr>
        <w:t>Q</w:t>
      </w:r>
      <w:r w:rsidR="00B66028" w:rsidRPr="001E36C2">
        <w:rPr>
          <w:i/>
          <w:lang w:val="en-AU"/>
        </w:rPr>
        <w:t>+</w:t>
      </w:r>
      <w:r w:rsidR="005C29DD" w:rsidRPr="001E36C2">
        <w:rPr>
          <w:i/>
          <w:lang w:val="en-AU"/>
        </w:rPr>
        <w:t>A</w:t>
      </w:r>
      <w:r w:rsidR="00B66028" w:rsidRPr="00377209">
        <w:rPr>
          <w:lang w:val="en-AU"/>
        </w:rPr>
        <w:t>-</w:t>
      </w:r>
      <w:r w:rsidR="005C29DD" w:rsidRPr="00377209">
        <w:rPr>
          <w:lang w:val="en-AU"/>
        </w:rPr>
        <w:t xml:space="preserve">style </w:t>
      </w:r>
      <w:r w:rsidR="00B66028" w:rsidRPr="00377209">
        <w:rPr>
          <w:lang w:val="en-AU"/>
        </w:rPr>
        <w:t>(</w:t>
      </w:r>
      <w:r w:rsidRPr="00377209">
        <w:rPr>
          <w:lang w:val="en-AU"/>
        </w:rPr>
        <w:t xml:space="preserve">groups and </w:t>
      </w:r>
      <w:r w:rsidR="0088220D" w:rsidRPr="00377209">
        <w:rPr>
          <w:lang w:val="en-AU"/>
        </w:rPr>
        <w:t>w</w:t>
      </w:r>
      <w:r w:rsidR="005C29DD" w:rsidRPr="00377209">
        <w:rPr>
          <w:lang w:val="en-AU"/>
        </w:rPr>
        <w:t xml:space="preserve">hole </w:t>
      </w:r>
      <w:r w:rsidR="0088220D" w:rsidRPr="00377209">
        <w:rPr>
          <w:lang w:val="en-AU"/>
        </w:rPr>
        <w:t>c</w:t>
      </w:r>
      <w:r w:rsidR="005C29DD" w:rsidRPr="00377209">
        <w:rPr>
          <w:lang w:val="en-AU"/>
        </w:rPr>
        <w:t>lass</w:t>
      </w:r>
      <w:r w:rsidR="00B66028" w:rsidRPr="00377209">
        <w:rPr>
          <w:lang w:val="en-AU"/>
        </w:rPr>
        <w:t>)</w:t>
      </w:r>
      <w:r w:rsidR="005C29DD" w:rsidRPr="00377209">
        <w:rPr>
          <w:lang w:val="en-AU"/>
        </w:rPr>
        <w:t xml:space="preserve"> </w:t>
      </w:r>
    </w:p>
    <w:p w14:paraId="2625484A" w14:textId="73EC07C1" w:rsidR="003A2BE2" w:rsidRPr="00377209" w:rsidRDefault="003A2BE2" w:rsidP="001E36C2">
      <w:pPr>
        <w:pStyle w:val="VCAAbody"/>
        <w:rPr>
          <w:lang w:val="en-AU"/>
        </w:rPr>
      </w:pPr>
      <w:r w:rsidRPr="00377209">
        <w:rPr>
          <w:lang w:val="en-AU"/>
        </w:rPr>
        <w:t xml:space="preserve">Conduct a </w:t>
      </w:r>
      <w:r w:rsidR="0067105E">
        <w:rPr>
          <w:lang w:val="en-AU"/>
        </w:rPr>
        <w:t>discussion</w:t>
      </w:r>
      <w:r w:rsidR="0067105E" w:rsidRPr="00377209">
        <w:rPr>
          <w:lang w:val="en-AU"/>
        </w:rPr>
        <w:t xml:space="preserve"> </w:t>
      </w:r>
      <w:r w:rsidRPr="00377209">
        <w:rPr>
          <w:lang w:val="en-AU"/>
        </w:rPr>
        <w:t xml:space="preserve">in the style of the ABC’s </w:t>
      </w:r>
      <w:r w:rsidRPr="001E36C2">
        <w:rPr>
          <w:i/>
          <w:lang w:val="en-AU"/>
        </w:rPr>
        <w:t>Q+A</w:t>
      </w:r>
      <w:r w:rsidRPr="00377209">
        <w:rPr>
          <w:lang w:val="en-AU"/>
        </w:rPr>
        <w:t xml:space="preserve"> current affairs program.</w:t>
      </w:r>
    </w:p>
    <w:p w14:paraId="7F5304A3" w14:textId="77777777" w:rsidR="005C29DD" w:rsidRPr="00377209" w:rsidRDefault="003A2BE2" w:rsidP="001E36C2">
      <w:pPr>
        <w:pStyle w:val="VCAAbullet"/>
        <w:rPr>
          <w:lang w:val="en-AU"/>
        </w:rPr>
      </w:pPr>
      <w:r w:rsidRPr="00377209">
        <w:rPr>
          <w:lang w:val="en-AU"/>
        </w:rPr>
        <w:t>Possible</w:t>
      </w:r>
      <w:r w:rsidR="005C29DD" w:rsidRPr="00377209">
        <w:rPr>
          <w:lang w:val="en-AU"/>
        </w:rPr>
        <w:t xml:space="preserve"> </w:t>
      </w:r>
      <w:r w:rsidRPr="00377209">
        <w:rPr>
          <w:lang w:val="en-AU"/>
        </w:rPr>
        <w:t>a</w:t>
      </w:r>
      <w:r w:rsidR="005C29DD" w:rsidRPr="00377209">
        <w:rPr>
          <w:lang w:val="en-AU"/>
        </w:rPr>
        <w:t>dditional reading</w:t>
      </w:r>
      <w:r w:rsidRPr="00377209">
        <w:rPr>
          <w:lang w:val="en-AU"/>
        </w:rPr>
        <w:t>s for students include:</w:t>
      </w:r>
    </w:p>
    <w:p w14:paraId="2EE5E58A" w14:textId="1413D754" w:rsidR="003A2BE2" w:rsidRPr="00377209" w:rsidRDefault="00D23AB0" w:rsidP="001E36C2">
      <w:pPr>
        <w:pStyle w:val="VCAAbulletlevel2"/>
        <w:rPr>
          <w:rFonts w:eastAsia="Calibri"/>
          <w:lang w:val="en-AU"/>
        </w:rPr>
      </w:pPr>
      <w:r>
        <w:rPr>
          <w:rFonts w:eastAsia="Calibri"/>
          <w:lang w:val="en-AU"/>
        </w:rPr>
        <w:t>s</w:t>
      </w:r>
      <w:r w:rsidRPr="00377209">
        <w:rPr>
          <w:rFonts w:eastAsia="Calibri"/>
          <w:lang w:val="en-AU"/>
        </w:rPr>
        <w:t xml:space="preserve">cience </w:t>
      </w:r>
      <w:r w:rsidR="003A2BE2" w:rsidRPr="00377209">
        <w:rPr>
          <w:rFonts w:eastAsia="Calibri"/>
          <w:lang w:val="en-AU"/>
        </w:rPr>
        <w:t xml:space="preserve">magazine article </w:t>
      </w:r>
      <w:hyperlink r:id="rId94" w:history="1">
        <w:r>
          <w:rPr>
            <w:rFonts w:eastAsia="Calibri"/>
            <w:color w:val="0000FF"/>
            <w:u w:val="single"/>
            <w:lang w:val="en-AU"/>
          </w:rPr>
          <w:t>‘</w:t>
        </w:r>
        <w:r w:rsidR="003A2BE2" w:rsidRPr="00377209">
          <w:rPr>
            <w:rFonts w:eastAsia="Calibri"/>
            <w:color w:val="0000FF"/>
            <w:u w:val="single"/>
            <w:lang w:val="en-AU"/>
          </w:rPr>
          <w:t>Super bananas</w:t>
        </w:r>
        <w:r>
          <w:rPr>
            <w:rFonts w:eastAsia="Calibri"/>
            <w:color w:val="0000FF"/>
            <w:u w:val="single"/>
            <w:lang w:val="en-AU"/>
          </w:rPr>
          <w:t>’</w:t>
        </w:r>
        <w:r w:rsidR="003A2BE2" w:rsidRPr="00377209">
          <w:rPr>
            <w:rFonts w:eastAsia="Calibri"/>
            <w:color w:val="0000FF"/>
            <w:u w:val="single"/>
            <w:lang w:val="en-AU"/>
          </w:rPr>
          <w:t xml:space="preserve"> enter US market trials (Scientific American)</w:t>
        </w:r>
      </w:hyperlink>
    </w:p>
    <w:p w14:paraId="44A3B094" w14:textId="583868BD" w:rsidR="003A2BE2" w:rsidRPr="00377209" w:rsidRDefault="00D23AB0" w:rsidP="001E36C2">
      <w:pPr>
        <w:pStyle w:val="VCAAbulletlevel2"/>
        <w:rPr>
          <w:rFonts w:eastAsia="Calibri"/>
          <w:lang w:val="en-AU"/>
        </w:rPr>
      </w:pPr>
      <w:r>
        <w:rPr>
          <w:rFonts w:eastAsia="Calibri"/>
          <w:lang w:val="en-AU"/>
        </w:rPr>
        <w:t>u</w:t>
      </w:r>
      <w:r w:rsidRPr="00377209">
        <w:rPr>
          <w:rFonts w:eastAsia="Calibri"/>
          <w:lang w:val="en-AU"/>
        </w:rPr>
        <w:t xml:space="preserve">niversity </w:t>
      </w:r>
      <w:r w:rsidR="003A2BE2" w:rsidRPr="00377209">
        <w:rPr>
          <w:rFonts w:eastAsia="Calibri"/>
          <w:lang w:val="en-AU"/>
        </w:rPr>
        <w:t xml:space="preserve">blog article </w:t>
      </w:r>
      <w:hyperlink r:id="rId95" w:history="1">
        <w:r w:rsidR="003A2BE2" w:rsidRPr="00377209">
          <w:rPr>
            <w:rFonts w:eastAsia="Calibri"/>
            <w:color w:val="0000FF"/>
            <w:u w:val="single"/>
            <w:lang w:val="en-AU"/>
          </w:rPr>
          <w:t xml:space="preserve">Good as gold: Can Golden Rice and other </w:t>
        </w:r>
        <w:proofErr w:type="spellStart"/>
        <w:r w:rsidR="003A2BE2" w:rsidRPr="00377209">
          <w:rPr>
            <w:rFonts w:eastAsia="Calibri"/>
            <w:color w:val="0000FF"/>
            <w:u w:val="single"/>
            <w:lang w:val="en-AU"/>
          </w:rPr>
          <w:t>biofortified</w:t>
        </w:r>
        <w:proofErr w:type="spellEnd"/>
        <w:r w:rsidR="003A2BE2" w:rsidRPr="00377209">
          <w:rPr>
            <w:rFonts w:eastAsia="Calibri"/>
            <w:color w:val="0000FF"/>
            <w:u w:val="single"/>
            <w:lang w:val="en-AU"/>
          </w:rPr>
          <w:t xml:space="preserve"> crops prevent malnutrition? (Harvard University)</w:t>
        </w:r>
      </w:hyperlink>
    </w:p>
    <w:p w14:paraId="56BA089D" w14:textId="03D5FC7B" w:rsidR="003A2BE2" w:rsidRPr="00377209" w:rsidRDefault="00D23AB0" w:rsidP="001E36C2">
      <w:pPr>
        <w:pStyle w:val="VCAAbulletlevel2"/>
        <w:rPr>
          <w:rFonts w:eastAsia="Calibri"/>
          <w:lang w:val="en-AU"/>
        </w:rPr>
      </w:pPr>
      <w:r>
        <w:rPr>
          <w:rFonts w:eastAsia="Calibri"/>
          <w:lang w:val="en-AU"/>
        </w:rPr>
        <w:t>i</w:t>
      </w:r>
      <w:r w:rsidRPr="00377209">
        <w:rPr>
          <w:rFonts w:eastAsia="Calibri"/>
          <w:lang w:val="en-AU"/>
        </w:rPr>
        <w:t xml:space="preserve">ndustry </w:t>
      </w:r>
      <w:r w:rsidR="003A2BE2" w:rsidRPr="00377209">
        <w:rPr>
          <w:rFonts w:eastAsia="Calibri"/>
          <w:lang w:val="en-AU"/>
        </w:rPr>
        <w:t xml:space="preserve">news article </w:t>
      </w:r>
      <w:hyperlink r:id="rId96" w:history="1">
        <w:r w:rsidR="003A2BE2" w:rsidRPr="00377209">
          <w:rPr>
            <w:rFonts w:eastAsia="Calibri"/>
            <w:color w:val="0000FF"/>
            <w:u w:val="single"/>
            <w:lang w:val="en-AU"/>
          </w:rPr>
          <w:t>GMO potatoes provide improved Vitamin A and E profiles (Genetic Engineering and Biotechnology News)</w:t>
        </w:r>
      </w:hyperlink>
      <w:r w:rsidR="00CD4635" w:rsidRPr="00B84E92">
        <w:rPr>
          <w:rFonts w:eastAsia="Calibri"/>
        </w:rPr>
        <w:t>.</w:t>
      </w:r>
    </w:p>
    <w:p w14:paraId="45510537" w14:textId="60A82777" w:rsidR="0057379A" w:rsidRDefault="005C29DD" w:rsidP="0057379A">
      <w:pPr>
        <w:pStyle w:val="VCAAbullet"/>
        <w:rPr>
          <w:rFonts w:eastAsia="Calibri"/>
          <w:lang w:val="en-AU" w:eastAsia="en-AU"/>
        </w:rPr>
      </w:pPr>
      <w:r w:rsidRPr="00377209">
        <w:rPr>
          <w:rFonts w:eastAsia="Calibri"/>
          <w:lang w:val="en-AU" w:eastAsia="en-AU"/>
        </w:rPr>
        <w:t xml:space="preserve">Prior to </w:t>
      </w:r>
      <w:r w:rsidR="003A2BE2" w:rsidRPr="00377209">
        <w:rPr>
          <w:rFonts w:eastAsia="Calibri"/>
          <w:lang w:val="en-AU" w:eastAsia="en-AU"/>
        </w:rPr>
        <w:t xml:space="preserve">this </w:t>
      </w:r>
      <w:r w:rsidRPr="00377209">
        <w:rPr>
          <w:rFonts w:eastAsia="Calibri"/>
          <w:lang w:val="en-AU" w:eastAsia="en-AU"/>
        </w:rPr>
        <w:t>activity</w:t>
      </w:r>
      <w:r w:rsidR="00D23AB0">
        <w:rPr>
          <w:rFonts w:eastAsia="Calibri"/>
          <w:lang w:val="en-AU" w:eastAsia="en-AU"/>
        </w:rPr>
        <w:t>,</w:t>
      </w:r>
      <w:r w:rsidRPr="00377209">
        <w:rPr>
          <w:rFonts w:eastAsia="Calibri"/>
          <w:lang w:val="en-AU" w:eastAsia="en-AU"/>
        </w:rPr>
        <w:t xml:space="preserve"> </w:t>
      </w:r>
      <w:r w:rsidRPr="00377209">
        <w:rPr>
          <w:rFonts w:eastAsia="Arial"/>
          <w:lang w:val="en-AU"/>
        </w:rPr>
        <w:t>discuss with students the importance of respecting other people in the class and their views. Discuss the differences between respecting and tolerating people and their views. Can examples of both respect and tolerance be seen in media presentation</w:t>
      </w:r>
      <w:r w:rsidR="003A2BE2" w:rsidRPr="00377209">
        <w:rPr>
          <w:rFonts w:eastAsia="Arial"/>
          <w:lang w:val="en-AU"/>
        </w:rPr>
        <w:t>s</w:t>
      </w:r>
      <w:r w:rsidRPr="00377209">
        <w:rPr>
          <w:rFonts w:eastAsia="Arial"/>
          <w:lang w:val="en-AU"/>
        </w:rPr>
        <w:t xml:space="preserve"> about GMO topics</w:t>
      </w:r>
      <w:r w:rsidR="003A2BE2" w:rsidRPr="00377209">
        <w:rPr>
          <w:rFonts w:eastAsia="Arial"/>
          <w:lang w:val="en-AU"/>
        </w:rPr>
        <w:t>?</w:t>
      </w:r>
      <w:r w:rsidRPr="00377209">
        <w:rPr>
          <w:rFonts w:eastAsia="Arial"/>
          <w:lang w:val="en-AU"/>
        </w:rPr>
        <w:t xml:space="preserve"> How should you present yourself as respectful and/or tolerant in the debate</w:t>
      </w:r>
      <w:r w:rsidR="003A2BE2" w:rsidRPr="00377209">
        <w:rPr>
          <w:rFonts w:eastAsia="Arial"/>
          <w:lang w:val="en-AU"/>
        </w:rPr>
        <w:t>?</w:t>
      </w:r>
      <w:r w:rsidR="0067105E">
        <w:rPr>
          <w:rFonts w:eastAsia="Arial"/>
          <w:lang w:val="en-AU"/>
        </w:rPr>
        <w:t xml:space="preserve"> How can you ensure that you will be open-minded when considering someone else’s argument</w:t>
      </w:r>
      <w:r w:rsidR="00F04D08">
        <w:rPr>
          <w:rFonts w:eastAsia="Arial"/>
          <w:lang w:val="en-AU"/>
        </w:rPr>
        <w:t xml:space="preserve"> or position</w:t>
      </w:r>
      <w:r w:rsidR="0067105E">
        <w:rPr>
          <w:rFonts w:eastAsia="Arial"/>
          <w:lang w:val="en-AU"/>
        </w:rPr>
        <w:t>?</w:t>
      </w:r>
    </w:p>
    <w:p w14:paraId="2DFEEC94" w14:textId="5C090103" w:rsidR="0057379A" w:rsidRPr="0057379A" w:rsidRDefault="0057379A" w:rsidP="00E9038A">
      <w:pPr>
        <w:pStyle w:val="VCAAboxbodytext"/>
        <w:rPr>
          <w:rFonts w:eastAsia="Calibri"/>
          <w:lang w:eastAsia="en-AU"/>
        </w:rPr>
      </w:pPr>
      <w:r w:rsidRPr="004F50A3">
        <w:rPr>
          <w:b/>
        </w:rPr>
        <w:t xml:space="preserve">Note: </w:t>
      </w:r>
      <w:r>
        <w:t xml:space="preserve">See the introduction in this document for links to some </w:t>
      </w:r>
      <w:r w:rsidRPr="00BA645F">
        <w:t>good suggestions for setting classroom norms and managing classroom discussions</w:t>
      </w:r>
      <w:r>
        <w:t>.</w:t>
      </w:r>
    </w:p>
    <w:p w14:paraId="45BA49C1" w14:textId="6F710817" w:rsidR="005C29DD" w:rsidRPr="001E36C2" w:rsidRDefault="005C29DD" w:rsidP="001E36C2">
      <w:pPr>
        <w:pStyle w:val="VCAAbullet"/>
        <w:rPr>
          <w:rFonts w:ascii="Arial" w:eastAsia="Arial" w:hAnsi="Arial"/>
          <w:color w:val="000000"/>
          <w:szCs w:val="20"/>
          <w:lang w:val="en-AU"/>
        </w:rPr>
      </w:pPr>
      <w:r w:rsidRPr="00377209">
        <w:rPr>
          <w:rFonts w:ascii="Arial" w:eastAsia="Arial" w:hAnsi="Arial"/>
          <w:color w:val="000000"/>
          <w:szCs w:val="20"/>
          <w:lang w:val="en-AU"/>
        </w:rPr>
        <w:t xml:space="preserve">Divide the class into </w:t>
      </w:r>
      <w:r w:rsidR="00BB6B40" w:rsidRPr="00377209">
        <w:rPr>
          <w:rFonts w:ascii="Arial" w:eastAsia="Arial" w:hAnsi="Arial"/>
          <w:color w:val="000000"/>
          <w:szCs w:val="20"/>
          <w:lang w:val="en-AU"/>
        </w:rPr>
        <w:t>six</w:t>
      </w:r>
      <w:r w:rsidRPr="00377209">
        <w:rPr>
          <w:rFonts w:ascii="Arial" w:eastAsia="Arial" w:hAnsi="Arial"/>
          <w:color w:val="000000"/>
          <w:szCs w:val="20"/>
          <w:lang w:val="en-AU"/>
        </w:rPr>
        <w:t xml:space="preserve"> groups and assign each one</w:t>
      </w:r>
      <w:r w:rsidR="004C0D38" w:rsidRPr="00377209">
        <w:rPr>
          <w:rFonts w:ascii="Arial" w:eastAsia="Arial" w:hAnsi="Arial"/>
          <w:color w:val="000000"/>
          <w:szCs w:val="20"/>
          <w:lang w:val="en-AU"/>
        </w:rPr>
        <w:t xml:space="preserve"> a </w:t>
      </w:r>
      <w:r w:rsidR="00214F55" w:rsidRPr="00377209">
        <w:rPr>
          <w:rFonts w:ascii="Arial" w:eastAsia="Arial" w:hAnsi="Arial"/>
          <w:color w:val="000000"/>
          <w:szCs w:val="20"/>
          <w:lang w:val="en-AU"/>
        </w:rPr>
        <w:t xml:space="preserve">hypothetical </w:t>
      </w:r>
      <w:r w:rsidR="004C0D38" w:rsidRPr="00377209">
        <w:rPr>
          <w:rFonts w:ascii="Arial" w:eastAsia="Arial" w:hAnsi="Arial"/>
          <w:color w:val="000000"/>
          <w:szCs w:val="20"/>
          <w:lang w:val="en-AU"/>
        </w:rPr>
        <w:t>panel participant (see the suggested panel participants below)</w:t>
      </w:r>
      <w:r w:rsidR="003A2BE2" w:rsidRPr="00377209">
        <w:rPr>
          <w:rFonts w:ascii="Arial" w:eastAsia="Arial" w:hAnsi="Arial"/>
          <w:color w:val="000000"/>
          <w:szCs w:val="20"/>
          <w:lang w:val="en-AU"/>
        </w:rPr>
        <w:t>. E</w:t>
      </w:r>
      <w:r w:rsidRPr="001E36C2">
        <w:rPr>
          <w:rFonts w:ascii="Arial" w:eastAsia="Arial" w:hAnsi="Arial"/>
          <w:color w:val="000000"/>
          <w:szCs w:val="20"/>
          <w:lang w:val="en-AU"/>
        </w:rPr>
        <w:t xml:space="preserve">ach group </w:t>
      </w:r>
      <w:r w:rsidR="00214F55" w:rsidRPr="00377209">
        <w:rPr>
          <w:rFonts w:ascii="Arial" w:eastAsia="Arial" w:hAnsi="Arial"/>
          <w:color w:val="000000"/>
          <w:szCs w:val="20"/>
          <w:lang w:val="en-AU"/>
        </w:rPr>
        <w:t xml:space="preserve">will </w:t>
      </w:r>
      <w:r w:rsidRPr="00377209">
        <w:rPr>
          <w:rFonts w:ascii="Arial" w:eastAsia="Arial" w:hAnsi="Arial"/>
          <w:color w:val="000000"/>
          <w:szCs w:val="20"/>
          <w:lang w:val="en-AU"/>
        </w:rPr>
        <w:t>research</w:t>
      </w:r>
      <w:r w:rsidRPr="001E36C2">
        <w:rPr>
          <w:rFonts w:ascii="Arial" w:eastAsia="Arial" w:hAnsi="Arial"/>
          <w:color w:val="000000"/>
          <w:szCs w:val="20"/>
          <w:lang w:val="en-AU"/>
        </w:rPr>
        <w:t xml:space="preserve"> how the individual they are assigned may respond to the issue and </w:t>
      </w:r>
      <w:r w:rsidR="00214F55" w:rsidRPr="00377209">
        <w:rPr>
          <w:rFonts w:ascii="Arial" w:eastAsia="Arial" w:hAnsi="Arial"/>
          <w:color w:val="000000"/>
          <w:szCs w:val="20"/>
          <w:lang w:val="en-AU"/>
        </w:rPr>
        <w:t xml:space="preserve">will come </w:t>
      </w:r>
      <w:r w:rsidRPr="00377209">
        <w:rPr>
          <w:rFonts w:ascii="Arial" w:eastAsia="Arial" w:hAnsi="Arial"/>
          <w:color w:val="000000"/>
          <w:szCs w:val="20"/>
          <w:lang w:val="en-AU"/>
        </w:rPr>
        <w:t xml:space="preserve">up with some questions to ask the other panel members from that perspective. </w:t>
      </w:r>
    </w:p>
    <w:p w14:paraId="16AC47A9" w14:textId="77777777" w:rsidR="005C29DD" w:rsidRPr="00377209" w:rsidRDefault="004C0D38" w:rsidP="001E36C2">
      <w:pPr>
        <w:pStyle w:val="VCAAbulletlevel2"/>
        <w:rPr>
          <w:rFonts w:eastAsia="Arial"/>
          <w:lang w:val="en-AU"/>
        </w:rPr>
      </w:pPr>
      <w:r w:rsidRPr="00377209">
        <w:rPr>
          <w:rFonts w:eastAsia="Arial"/>
          <w:lang w:val="en-AU"/>
        </w:rPr>
        <w:t>S</w:t>
      </w:r>
      <w:r w:rsidR="005C29DD" w:rsidRPr="00377209">
        <w:rPr>
          <w:rFonts w:eastAsia="Arial"/>
          <w:lang w:val="en-AU"/>
        </w:rPr>
        <w:t>uggested panel participants</w:t>
      </w:r>
      <w:r w:rsidRPr="00377209">
        <w:rPr>
          <w:rFonts w:eastAsia="Arial"/>
          <w:lang w:val="en-AU"/>
        </w:rPr>
        <w:t xml:space="preserve"> are a</w:t>
      </w:r>
      <w:r w:rsidR="005C29DD" w:rsidRPr="00377209">
        <w:rPr>
          <w:rFonts w:eastAsia="Arial"/>
          <w:lang w:val="en-AU"/>
        </w:rPr>
        <w:t xml:space="preserve"> </w:t>
      </w:r>
      <w:r w:rsidRPr="00377209">
        <w:rPr>
          <w:rFonts w:eastAsia="Arial"/>
          <w:lang w:val="en-AU"/>
        </w:rPr>
        <w:t>s</w:t>
      </w:r>
      <w:r w:rsidR="005C29DD" w:rsidRPr="00377209">
        <w:rPr>
          <w:rFonts w:eastAsia="Arial"/>
          <w:lang w:val="en-AU"/>
        </w:rPr>
        <w:t xml:space="preserve">ubsistence farmer, </w:t>
      </w:r>
      <w:r w:rsidRPr="00377209">
        <w:rPr>
          <w:rFonts w:eastAsia="Arial"/>
          <w:lang w:val="en-AU"/>
        </w:rPr>
        <w:t>a</w:t>
      </w:r>
      <w:r w:rsidR="005C29DD" w:rsidRPr="00377209">
        <w:rPr>
          <w:rFonts w:eastAsia="Arial"/>
          <w:lang w:val="en-AU"/>
        </w:rPr>
        <w:t xml:space="preserve">gricultural scientist, </w:t>
      </w:r>
      <w:r w:rsidRPr="00377209">
        <w:rPr>
          <w:rFonts w:eastAsia="Arial"/>
          <w:lang w:val="en-AU"/>
        </w:rPr>
        <w:t>h</w:t>
      </w:r>
      <w:r w:rsidR="005C29DD" w:rsidRPr="00377209">
        <w:rPr>
          <w:rFonts w:eastAsia="Arial"/>
          <w:lang w:val="en-AU"/>
        </w:rPr>
        <w:t xml:space="preserve">umanitarian </w:t>
      </w:r>
      <w:r w:rsidRPr="00377209">
        <w:rPr>
          <w:rFonts w:eastAsia="Arial"/>
          <w:lang w:val="en-AU"/>
        </w:rPr>
        <w:t>non-government organisatio</w:t>
      </w:r>
      <w:r w:rsidRPr="001E36C2">
        <w:rPr>
          <w:rFonts w:eastAsia="Arial"/>
          <w:lang w:val="en-AU"/>
        </w:rPr>
        <w:t>n (</w:t>
      </w:r>
      <w:r w:rsidR="005C29DD" w:rsidRPr="001E36C2">
        <w:rPr>
          <w:rFonts w:eastAsia="Arial"/>
          <w:lang w:val="en-AU"/>
        </w:rPr>
        <w:t>NGO</w:t>
      </w:r>
      <w:r w:rsidRPr="001E36C2">
        <w:rPr>
          <w:rFonts w:eastAsia="Arial"/>
          <w:lang w:val="en-AU"/>
        </w:rPr>
        <w:t>)</w:t>
      </w:r>
      <w:r w:rsidR="005C29DD" w:rsidRPr="001E36C2">
        <w:rPr>
          <w:rFonts w:eastAsia="Arial"/>
          <w:lang w:val="en-AU"/>
        </w:rPr>
        <w:t xml:space="preserve"> re</w:t>
      </w:r>
      <w:r w:rsidR="005C29DD" w:rsidRPr="00377209">
        <w:rPr>
          <w:rFonts w:eastAsia="Arial"/>
          <w:lang w:val="en-AU"/>
        </w:rPr>
        <w:t xml:space="preserve">presentative, anti-GMO activist, </w:t>
      </w:r>
      <w:r w:rsidRPr="00377209">
        <w:rPr>
          <w:rFonts w:eastAsia="Arial"/>
          <w:lang w:val="en-AU"/>
        </w:rPr>
        <w:t>r</w:t>
      </w:r>
      <w:r w:rsidR="005C29DD" w:rsidRPr="00377209">
        <w:rPr>
          <w:rFonts w:eastAsia="Arial"/>
          <w:lang w:val="en-AU"/>
        </w:rPr>
        <w:t xml:space="preserve">eligious </w:t>
      </w:r>
      <w:r w:rsidRPr="00377209">
        <w:rPr>
          <w:rFonts w:eastAsia="Arial"/>
          <w:lang w:val="en-AU"/>
        </w:rPr>
        <w:t>l</w:t>
      </w:r>
      <w:r w:rsidR="005C29DD" w:rsidRPr="00377209">
        <w:rPr>
          <w:rFonts w:eastAsia="Arial"/>
          <w:lang w:val="en-AU"/>
        </w:rPr>
        <w:t>eader</w:t>
      </w:r>
      <w:r w:rsidRPr="00377209">
        <w:rPr>
          <w:rFonts w:eastAsia="Arial"/>
          <w:lang w:val="en-AU"/>
        </w:rPr>
        <w:t xml:space="preserve"> and </w:t>
      </w:r>
      <w:r w:rsidR="005C29DD" w:rsidRPr="00377209">
        <w:rPr>
          <w:rFonts w:eastAsia="Arial"/>
          <w:lang w:val="en-AU"/>
        </w:rPr>
        <w:t>medical doctor.</w:t>
      </w:r>
    </w:p>
    <w:p w14:paraId="6A45CA00" w14:textId="56A3746D" w:rsidR="005C29DD" w:rsidRPr="00377209" w:rsidRDefault="005C29DD" w:rsidP="001E36C2">
      <w:pPr>
        <w:pStyle w:val="VCAAbulletlevel2"/>
        <w:rPr>
          <w:rFonts w:eastAsia="Arial"/>
          <w:lang w:val="en-AU"/>
        </w:rPr>
      </w:pPr>
      <w:r w:rsidRPr="00377209">
        <w:rPr>
          <w:rFonts w:eastAsia="Arial"/>
          <w:lang w:val="en-AU"/>
        </w:rPr>
        <w:t>Groups should describe one possible world</w:t>
      </w:r>
      <w:r w:rsidR="00711E4B" w:rsidRPr="00377209">
        <w:rPr>
          <w:rFonts w:eastAsia="Arial"/>
          <w:lang w:val="en-AU"/>
        </w:rPr>
        <w:t xml:space="preserve"> </w:t>
      </w:r>
      <w:r w:rsidRPr="00377209">
        <w:rPr>
          <w:rFonts w:eastAsia="Arial"/>
          <w:lang w:val="en-AU"/>
        </w:rPr>
        <w:t>view that is likely to be used by the participant that they are representing. Students may consider adapting one of the environmental world</w:t>
      </w:r>
      <w:r w:rsidR="00711E4B" w:rsidRPr="00377209">
        <w:rPr>
          <w:rFonts w:eastAsia="Arial"/>
          <w:lang w:val="en-AU"/>
        </w:rPr>
        <w:t xml:space="preserve"> </w:t>
      </w:r>
      <w:r w:rsidRPr="00377209">
        <w:rPr>
          <w:rFonts w:eastAsia="Arial"/>
          <w:lang w:val="en-AU"/>
        </w:rPr>
        <w:t>views identified below but</w:t>
      </w:r>
      <w:r w:rsidR="00214F55" w:rsidRPr="00377209">
        <w:rPr>
          <w:rFonts w:eastAsia="Arial"/>
          <w:lang w:val="en-AU"/>
        </w:rPr>
        <w:t xml:space="preserve"> they</w:t>
      </w:r>
      <w:r w:rsidRPr="00377209">
        <w:rPr>
          <w:rFonts w:eastAsia="Arial"/>
          <w:lang w:val="en-AU"/>
        </w:rPr>
        <w:t xml:space="preserve"> also need to recognise that world</w:t>
      </w:r>
      <w:r w:rsidR="00214F55" w:rsidRPr="00377209">
        <w:rPr>
          <w:rFonts w:eastAsia="Arial"/>
          <w:lang w:val="en-AU"/>
        </w:rPr>
        <w:t xml:space="preserve"> </w:t>
      </w:r>
      <w:r w:rsidRPr="00377209">
        <w:rPr>
          <w:rFonts w:eastAsia="Arial"/>
          <w:lang w:val="en-AU"/>
        </w:rPr>
        <w:t>views are unique to individual</w:t>
      </w:r>
      <w:r w:rsidR="00D23AB0">
        <w:rPr>
          <w:rFonts w:eastAsia="Arial"/>
          <w:lang w:val="en-AU"/>
        </w:rPr>
        <w:t>s</w:t>
      </w:r>
      <w:r w:rsidRPr="00377209">
        <w:rPr>
          <w:rFonts w:eastAsia="Arial"/>
          <w:lang w:val="en-AU"/>
        </w:rPr>
        <w:t>. Students can gain an insight into the world</w:t>
      </w:r>
      <w:r w:rsidR="00214F55" w:rsidRPr="00377209">
        <w:rPr>
          <w:rFonts w:eastAsia="Arial"/>
          <w:lang w:val="en-AU"/>
        </w:rPr>
        <w:t xml:space="preserve"> </w:t>
      </w:r>
      <w:r w:rsidRPr="00377209">
        <w:rPr>
          <w:rFonts w:eastAsia="Arial"/>
          <w:lang w:val="en-AU"/>
        </w:rPr>
        <w:t>views of their hypothetical individual by reading and listening to the views of others in that profession and making some generalised guiding principles.</w:t>
      </w:r>
    </w:p>
    <w:p w14:paraId="12635744" w14:textId="7463DB9F" w:rsidR="005C29DD" w:rsidRPr="00377209" w:rsidRDefault="005C29DD" w:rsidP="001E36C2">
      <w:pPr>
        <w:pStyle w:val="VCAAbulletlevel2"/>
        <w:rPr>
          <w:rFonts w:eastAsia="Arial"/>
          <w:lang w:val="en-AU"/>
        </w:rPr>
      </w:pPr>
      <w:r w:rsidRPr="00377209">
        <w:rPr>
          <w:rFonts w:eastAsia="Arial"/>
          <w:lang w:val="en-AU"/>
        </w:rPr>
        <w:t xml:space="preserve">Students should then use </w:t>
      </w:r>
      <w:r w:rsidR="003C46CB">
        <w:rPr>
          <w:rFonts w:eastAsia="Arial"/>
          <w:lang w:val="en-AU"/>
        </w:rPr>
        <w:t xml:space="preserve">the four common </w:t>
      </w:r>
      <w:r w:rsidRPr="00377209">
        <w:rPr>
          <w:rFonts w:eastAsia="Arial"/>
          <w:lang w:val="en-AU"/>
        </w:rPr>
        <w:t>principles of bioethics</w:t>
      </w:r>
      <w:r w:rsidR="003C46CB">
        <w:rPr>
          <w:rFonts w:eastAsia="Arial"/>
          <w:lang w:val="en-AU"/>
        </w:rPr>
        <w:t xml:space="preserve"> (see below)</w:t>
      </w:r>
      <w:r w:rsidRPr="00377209">
        <w:rPr>
          <w:rFonts w:eastAsia="Arial"/>
          <w:lang w:val="en-AU"/>
        </w:rPr>
        <w:t xml:space="preserve"> </w:t>
      </w:r>
      <w:r w:rsidR="00214F55" w:rsidRPr="00377209">
        <w:rPr>
          <w:rFonts w:eastAsia="Arial"/>
          <w:lang w:val="en-AU"/>
        </w:rPr>
        <w:t xml:space="preserve">as well as </w:t>
      </w:r>
      <w:r w:rsidRPr="00377209">
        <w:rPr>
          <w:rFonts w:eastAsia="Arial"/>
          <w:lang w:val="en-AU"/>
        </w:rPr>
        <w:t xml:space="preserve">the </w:t>
      </w:r>
      <w:r w:rsidR="00214F55" w:rsidRPr="00377209">
        <w:rPr>
          <w:rFonts w:eastAsia="Arial"/>
          <w:lang w:val="en-AU"/>
        </w:rPr>
        <w:t>guiding principle(s) for</w:t>
      </w:r>
      <w:r w:rsidRPr="00377209">
        <w:rPr>
          <w:rFonts w:eastAsia="Arial"/>
          <w:lang w:val="en-AU"/>
        </w:rPr>
        <w:t xml:space="preserve"> the world</w:t>
      </w:r>
      <w:r w:rsidR="00214F55" w:rsidRPr="00377209">
        <w:rPr>
          <w:rFonts w:eastAsia="Arial"/>
          <w:lang w:val="en-AU"/>
        </w:rPr>
        <w:t xml:space="preserve"> </w:t>
      </w:r>
      <w:r w:rsidRPr="00377209">
        <w:rPr>
          <w:rFonts w:eastAsia="Arial"/>
          <w:lang w:val="en-AU"/>
        </w:rPr>
        <w:t>view they are representing to help guide how the person they are representing would respond to the iss</w:t>
      </w:r>
      <w:r w:rsidRPr="00E26C98">
        <w:rPr>
          <w:rFonts w:eastAsia="Arial"/>
          <w:lang w:val="en-AU"/>
        </w:rPr>
        <w:t>ue.</w:t>
      </w:r>
      <w:r w:rsidR="000C6DED" w:rsidRPr="00E26C98">
        <w:rPr>
          <w:rFonts w:eastAsia="Arial"/>
          <w:lang w:val="en-AU"/>
        </w:rPr>
        <w:t xml:space="preserve"> (See </w:t>
      </w:r>
      <w:hyperlink w:anchor="App1" w:history="1">
        <w:r w:rsidR="0085544A" w:rsidRPr="002535E4">
          <w:rPr>
            <w:rStyle w:val="Hyperlink"/>
            <w:rFonts w:eastAsia="Arial"/>
            <w:lang w:val="en-AU"/>
          </w:rPr>
          <w:t>Appendix 1</w:t>
        </w:r>
      </w:hyperlink>
      <w:r w:rsidR="000C6DED" w:rsidRPr="00E26C98">
        <w:rPr>
          <w:rFonts w:eastAsia="Arial"/>
          <w:lang w:val="en-AU"/>
        </w:rPr>
        <w:t xml:space="preserve"> </w:t>
      </w:r>
      <w:r w:rsidR="00D23AB0" w:rsidRPr="002535E4">
        <w:rPr>
          <w:lang w:val="en-AU"/>
        </w:rPr>
        <w:t>for a selection of ethical principles and concepts</w:t>
      </w:r>
      <w:r w:rsidR="000C6DED" w:rsidRPr="00E26C98">
        <w:rPr>
          <w:rFonts w:eastAsia="Arial"/>
          <w:lang w:val="en-AU"/>
        </w:rPr>
        <w:t>.)</w:t>
      </w:r>
    </w:p>
    <w:p w14:paraId="08178973" w14:textId="77777777" w:rsidR="005C29DD" w:rsidRPr="001E36C2" w:rsidRDefault="005C29DD" w:rsidP="001E36C2">
      <w:pPr>
        <w:pStyle w:val="VCAAHeading5"/>
        <w:ind w:left="1134"/>
        <w:rPr>
          <w:lang w:val="en-AU"/>
        </w:rPr>
      </w:pPr>
      <w:r w:rsidRPr="001E36C2">
        <w:rPr>
          <w:lang w:val="en-AU"/>
        </w:rPr>
        <w:t>Four common principles of bioethics</w:t>
      </w:r>
    </w:p>
    <w:p w14:paraId="0A00A7AB" w14:textId="77777777" w:rsidR="005C29DD" w:rsidRPr="001E36C2" w:rsidRDefault="000C6DED" w:rsidP="001E36C2">
      <w:pPr>
        <w:pStyle w:val="VCAAbullet"/>
        <w:ind w:left="1701"/>
        <w:rPr>
          <w:rFonts w:eastAsia="Arial"/>
          <w:lang w:val="en-AU"/>
        </w:rPr>
      </w:pPr>
      <w:r w:rsidRPr="001E36C2">
        <w:rPr>
          <w:rFonts w:eastAsia="Arial"/>
          <w:lang w:val="en-AU"/>
        </w:rPr>
        <w:t xml:space="preserve">autonomy </w:t>
      </w:r>
      <w:r w:rsidR="005C29DD" w:rsidRPr="001E36C2">
        <w:rPr>
          <w:rFonts w:eastAsia="Arial"/>
          <w:lang w:val="en-AU"/>
        </w:rPr>
        <w:t>(respect for the individual</w:t>
      </w:r>
      <w:r w:rsidR="00D462B3" w:rsidRPr="001E36C2">
        <w:rPr>
          <w:rFonts w:eastAsia="Arial"/>
          <w:lang w:val="en-AU"/>
        </w:rPr>
        <w:t>’</w:t>
      </w:r>
      <w:r w:rsidR="005C29DD" w:rsidRPr="001E36C2">
        <w:rPr>
          <w:rFonts w:eastAsia="Arial"/>
          <w:lang w:val="en-AU"/>
        </w:rPr>
        <w:t xml:space="preserve">s right to self-determination), </w:t>
      </w:r>
    </w:p>
    <w:p w14:paraId="562D0903" w14:textId="77777777" w:rsidR="005C29DD" w:rsidRPr="001E36C2" w:rsidRDefault="000C6DED" w:rsidP="001E36C2">
      <w:pPr>
        <w:pStyle w:val="VCAAbullet"/>
        <w:ind w:left="1701"/>
        <w:rPr>
          <w:rFonts w:eastAsia="Arial"/>
          <w:lang w:val="en-AU"/>
        </w:rPr>
      </w:pPr>
      <w:r w:rsidRPr="001E36C2">
        <w:rPr>
          <w:rFonts w:eastAsia="Arial"/>
          <w:lang w:val="en-AU"/>
        </w:rPr>
        <w:t xml:space="preserve">beneficence </w:t>
      </w:r>
      <w:r w:rsidR="005C29DD" w:rsidRPr="001E36C2">
        <w:rPr>
          <w:rFonts w:eastAsia="Arial"/>
          <w:lang w:val="en-AU"/>
        </w:rPr>
        <w:t xml:space="preserve">(the duty to </w:t>
      </w:r>
      <w:r w:rsidR="00FC1D9E" w:rsidRPr="001E36C2">
        <w:rPr>
          <w:rFonts w:eastAsia="Arial"/>
          <w:lang w:val="en-AU"/>
        </w:rPr>
        <w:t>‘</w:t>
      </w:r>
      <w:r w:rsidR="005C29DD" w:rsidRPr="001E36C2">
        <w:rPr>
          <w:rFonts w:eastAsia="Arial"/>
          <w:lang w:val="en-AU"/>
        </w:rPr>
        <w:t>do good</w:t>
      </w:r>
      <w:r w:rsidR="00FC1D9E" w:rsidRPr="001E36C2">
        <w:rPr>
          <w:rFonts w:eastAsia="Arial"/>
          <w:lang w:val="en-AU"/>
        </w:rPr>
        <w:t>’</w:t>
      </w:r>
      <w:r w:rsidR="005C29DD" w:rsidRPr="001E36C2">
        <w:rPr>
          <w:rFonts w:eastAsia="Arial"/>
          <w:lang w:val="en-AU"/>
        </w:rPr>
        <w:t xml:space="preserve">) </w:t>
      </w:r>
    </w:p>
    <w:p w14:paraId="18BF9348" w14:textId="77777777" w:rsidR="005C29DD" w:rsidRPr="001E36C2" w:rsidRDefault="000C6DED" w:rsidP="001E36C2">
      <w:pPr>
        <w:pStyle w:val="VCAAbullet"/>
        <w:ind w:left="1701"/>
        <w:rPr>
          <w:rFonts w:eastAsia="Arial"/>
          <w:lang w:val="en-AU"/>
        </w:rPr>
      </w:pPr>
      <w:r w:rsidRPr="001E36C2">
        <w:rPr>
          <w:rFonts w:eastAsia="Arial"/>
          <w:lang w:val="en-AU"/>
        </w:rPr>
        <w:t>non</w:t>
      </w:r>
      <w:r w:rsidR="005C29DD" w:rsidRPr="001E36C2">
        <w:rPr>
          <w:rFonts w:eastAsia="Arial"/>
          <w:lang w:val="en-AU"/>
        </w:rPr>
        <w:t>-</w:t>
      </w:r>
      <w:r w:rsidRPr="001E36C2">
        <w:rPr>
          <w:rFonts w:eastAsia="Arial"/>
          <w:lang w:val="en-AU"/>
        </w:rPr>
        <w:t xml:space="preserve">maleficence </w:t>
      </w:r>
      <w:r w:rsidR="005C29DD" w:rsidRPr="001E36C2">
        <w:rPr>
          <w:rFonts w:eastAsia="Arial"/>
          <w:lang w:val="en-AU"/>
        </w:rPr>
        <w:t xml:space="preserve">(the duty to </w:t>
      </w:r>
      <w:r w:rsidR="00FC1D9E" w:rsidRPr="001E36C2">
        <w:rPr>
          <w:rFonts w:eastAsia="Arial"/>
          <w:lang w:val="en-AU"/>
        </w:rPr>
        <w:t>‘</w:t>
      </w:r>
      <w:r w:rsidR="005C29DD" w:rsidRPr="001E36C2">
        <w:rPr>
          <w:rFonts w:eastAsia="Arial"/>
          <w:lang w:val="en-AU"/>
        </w:rPr>
        <w:t>not do bad</w:t>
      </w:r>
      <w:r w:rsidR="00FC1D9E" w:rsidRPr="001E36C2">
        <w:rPr>
          <w:rFonts w:eastAsia="Arial"/>
          <w:lang w:val="en-AU"/>
        </w:rPr>
        <w:t>’</w:t>
      </w:r>
      <w:r w:rsidR="005C29DD" w:rsidRPr="001E36C2">
        <w:rPr>
          <w:rFonts w:eastAsia="Arial"/>
          <w:lang w:val="en-AU"/>
        </w:rPr>
        <w:t xml:space="preserve">) </w:t>
      </w:r>
    </w:p>
    <w:p w14:paraId="0881E6CF" w14:textId="77777777" w:rsidR="005C29DD" w:rsidRPr="001E36C2" w:rsidRDefault="000C6DED" w:rsidP="001E36C2">
      <w:pPr>
        <w:pStyle w:val="VCAAbullet"/>
        <w:ind w:left="1701"/>
        <w:rPr>
          <w:rFonts w:eastAsia="Arial"/>
          <w:lang w:val="en-AU"/>
        </w:rPr>
      </w:pPr>
      <w:r w:rsidRPr="001E36C2">
        <w:rPr>
          <w:rFonts w:eastAsia="Arial"/>
          <w:lang w:val="en-AU"/>
        </w:rPr>
        <w:t>j</w:t>
      </w:r>
      <w:r w:rsidR="005C29DD" w:rsidRPr="001E36C2">
        <w:rPr>
          <w:rFonts w:eastAsia="Arial"/>
          <w:lang w:val="en-AU"/>
        </w:rPr>
        <w:t xml:space="preserve">ustice (to treat all people equally and equitably) </w:t>
      </w:r>
    </w:p>
    <w:p w14:paraId="172DE93A" w14:textId="77777777" w:rsidR="000C6DED" w:rsidRPr="007F1731" w:rsidRDefault="000C6DED" w:rsidP="000C6DED">
      <w:pPr>
        <w:pStyle w:val="VCAAbullet"/>
        <w:rPr>
          <w:rFonts w:eastAsia="Arial"/>
          <w:lang w:val="en-AU"/>
        </w:rPr>
      </w:pPr>
      <w:r w:rsidRPr="00377209">
        <w:rPr>
          <w:rFonts w:ascii="Arial" w:eastAsia="Arial" w:hAnsi="Arial"/>
          <w:color w:val="000000"/>
          <w:szCs w:val="20"/>
          <w:lang w:val="en-AU"/>
        </w:rPr>
        <w:t>Once th</w:t>
      </w:r>
      <w:r w:rsidR="00294008" w:rsidRPr="00377209">
        <w:rPr>
          <w:rFonts w:ascii="Arial" w:eastAsia="Arial" w:hAnsi="Arial"/>
          <w:color w:val="000000"/>
          <w:szCs w:val="20"/>
          <w:lang w:val="en-AU"/>
        </w:rPr>
        <w:t>e research stage is complete</w:t>
      </w:r>
      <w:r w:rsidRPr="00377209">
        <w:rPr>
          <w:rFonts w:ascii="Arial" w:eastAsia="Arial" w:hAnsi="Arial"/>
          <w:color w:val="000000"/>
          <w:szCs w:val="20"/>
          <w:lang w:val="en-AU"/>
        </w:rPr>
        <w:t xml:space="preserve"> one student from each group join</w:t>
      </w:r>
      <w:r w:rsidR="00294008" w:rsidRPr="00377209">
        <w:rPr>
          <w:rFonts w:ascii="Arial" w:eastAsia="Arial" w:hAnsi="Arial"/>
          <w:color w:val="000000"/>
          <w:szCs w:val="20"/>
          <w:lang w:val="en-AU"/>
        </w:rPr>
        <w:t>s</w:t>
      </w:r>
      <w:r w:rsidRPr="00377209">
        <w:rPr>
          <w:rFonts w:ascii="Arial" w:eastAsia="Arial" w:hAnsi="Arial"/>
          <w:color w:val="000000"/>
          <w:szCs w:val="20"/>
          <w:lang w:val="en-AU"/>
        </w:rPr>
        <w:t xml:space="preserve"> the </w:t>
      </w:r>
      <w:r w:rsidRPr="00377209">
        <w:rPr>
          <w:rFonts w:ascii="Arial" w:eastAsia="Arial" w:hAnsi="Arial"/>
          <w:i/>
          <w:color w:val="000000"/>
          <w:szCs w:val="20"/>
          <w:lang w:val="en-AU"/>
        </w:rPr>
        <w:t>Q+A</w:t>
      </w:r>
      <w:r w:rsidRPr="00377209">
        <w:rPr>
          <w:rFonts w:ascii="Arial" w:eastAsia="Arial" w:hAnsi="Arial"/>
          <w:color w:val="000000"/>
          <w:szCs w:val="20"/>
          <w:lang w:val="en-AU"/>
        </w:rPr>
        <w:t xml:space="preserve"> panel while the rest of the group becomes the studio audience. The panel should be chaired by the teacher or a student leader who can call on the audience to ask questions, ask additional questions</w:t>
      </w:r>
      <w:r w:rsidR="003C1734">
        <w:rPr>
          <w:rFonts w:ascii="Arial" w:eastAsia="Arial" w:hAnsi="Arial"/>
          <w:color w:val="000000"/>
          <w:szCs w:val="20"/>
          <w:lang w:val="en-AU"/>
        </w:rPr>
        <w:t xml:space="preserve"> themselves</w:t>
      </w:r>
      <w:r w:rsidRPr="00377209">
        <w:rPr>
          <w:rFonts w:ascii="Arial" w:eastAsia="Arial" w:hAnsi="Arial"/>
          <w:color w:val="000000"/>
          <w:szCs w:val="20"/>
          <w:lang w:val="en-AU"/>
        </w:rPr>
        <w:t xml:space="preserve"> and moderate the debate.</w:t>
      </w:r>
    </w:p>
    <w:p w14:paraId="231FAD05" w14:textId="77777777" w:rsidR="00440E3B" w:rsidRDefault="00440E3B">
      <w:pPr>
        <w:rPr>
          <w:rFonts w:ascii="Arial" w:hAnsi="Arial" w:cs="Arial"/>
          <w:color w:val="0072AA" w:themeColor="accent1" w:themeShade="BF"/>
          <w:sz w:val="24"/>
          <w:szCs w:val="32"/>
          <w:lang w:val="en" w:eastAsia="en-AU"/>
        </w:rPr>
      </w:pPr>
      <w:r>
        <w:br w:type="page"/>
      </w:r>
    </w:p>
    <w:p w14:paraId="263FB696" w14:textId="3400F0B9" w:rsidR="003C240A" w:rsidRDefault="003C240A" w:rsidP="00B84E92">
      <w:pPr>
        <w:pStyle w:val="VCAAHeading4"/>
      </w:pPr>
      <w:r>
        <w:lastRenderedPageBreak/>
        <w:t xml:space="preserve">12. </w:t>
      </w:r>
      <w:r w:rsidR="00AF7767">
        <w:t>R</w:t>
      </w:r>
      <w:r w:rsidR="00C41180">
        <w:t>eflection</w:t>
      </w:r>
      <w:r w:rsidR="00AF7767">
        <w:t xml:space="preserve"> (whole class)</w:t>
      </w:r>
    </w:p>
    <w:p w14:paraId="57590D97" w14:textId="60588ACB" w:rsidR="00C41180" w:rsidRPr="00377209" w:rsidRDefault="00AF7767" w:rsidP="00B84E92">
      <w:pPr>
        <w:pStyle w:val="VCAAbody"/>
        <w:rPr>
          <w:rFonts w:eastAsia="Arial"/>
          <w:lang w:val="en-AU"/>
        </w:rPr>
      </w:pPr>
      <w:r>
        <w:rPr>
          <w:rFonts w:ascii="Arial" w:eastAsia="Arial" w:hAnsi="Arial"/>
          <w:color w:val="000000"/>
          <w:lang w:val="en-AU"/>
        </w:rPr>
        <w:t xml:space="preserve">After the </w:t>
      </w:r>
      <w:r w:rsidRPr="001E36C2">
        <w:rPr>
          <w:i/>
          <w:lang w:val="en-AU"/>
        </w:rPr>
        <w:t>Q+A</w:t>
      </w:r>
      <w:r>
        <w:rPr>
          <w:rFonts w:ascii="Arial" w:eastAsia="Arial" w:hAnsi="Arial"/>
          <w:color w:val="000000"/>
          <w:lang w:val="en-AU"/>
        </w:rPr>
        <w:t>-style discussion, d</w:t>
      </w:r>
      <w:r w:rsidR="00C41180">
        <w:rPr>
          <w:rFonts w:ascii="Arial" w:eastAsia="Arial" w:hAnsi="Arial"/>
          <w:color w:val="000000"/>
          <w:lang w:val="en-AU"/>
        </w:rPr>
        <w:t xml:space="preserve">iscuss how people with different </w:t>
      </w:r>
      <w:r w:rsidR="00C41180">
        <w:rPr>
          <w:lang w:val="en-AU"/>
        </w:rPr>
        <w:t>world views or value systems reached different and/or similar positions based on the ethical approaches and/or concepts they placed importance on. Evaluate the usefulness a</w:t>
      </w:r>
      <w:r w:rsidR="00C41180" w:rsidRPr="00E9038A">
        <w:rPr>
          <w:lang w:val="en-AU"/>
        </w:rPr>
        <w:t xml:space="preserve">nd </w:t>
      </w:r>
      <w:r w:rsidR="00E9038A" w:rsidRPr="00E9038A">
        <w:rPr>
          <w:lang w:val="en-AU"/>
        </w:rPr>
        <w:t xml:space="preserve">areas of </w:t>
      </w:r>
      <w:r w:rsidR="00C41180" w:rsidRPr="00E9038A">
        <w:rPr>
          <w:lang w:val="en-AU"/>
        </w:rPr>
        <w:t>contestabilit</w:t>
      </w:r>
      <w:r w:rsidR="00E9038A" w:rsidRPr="00E9038A">
        <w:rPr>
          <w:lang w:val="en-AU"/>
        </w:rPr>
        <w:t xml:space="preserve">y </w:t>
      </w:r>
      <w:r w:rsidR="00C41180" w:rsidRPr="00E9038A">
        <w:rPr>
          <w:lang w:val="en-AU"/>
        </w:rPr>
        <w:t>of the</w:t>
      </w:r>
      <w:r w:rsidR="00C41180">
        <w:rPr>
          <w:lang w:val="en-AU"/>
        </w:rPr>
        <w:t xml:space="preserve"> ethical approaches that were used by each stakeholder during the discussion.</w:t>
      </w:r>
    </w:p>
    <w:p w14:paraId="0E6B4A8D" w14:textId="77777777" w:rsidR="001E4965" w:rsidRPr="00377209" w:rsidRDefault="001E4965" w:rsidP="006B0184">
      <w:pPr>
        <w:pStyle w:val="VCAAHeading3"/>
      </w:pPr>
      <w:r w:rsidRPr="00377209">
        <w:t>Assessment</w:t>
      </w:r>
    </w:p>
    <w:p w14:paraId="4517BDE4" w14:textId="37AF6069" w:rsidR="001E4965" w:rsidRPr="00377209" w:rsidRDefault="001E4965" w:rsidP="001E4965">
      <w:pPr>
        <w:pStyle w:val="VCAAbody"/>
        <w:rPr>
          <w:lang w:val="en-AU"/>
        </w:rPr>
      </w:pPr>
      <w:r w:rsidRPr="00377209">
        <w:rPr>
          <w:lang w:val="en-AU"/>
        </w:rPr>
        <w:t>Th</w:t>
      </w:r>
      <w:r w:rsidR="00616DD9" w:rsidRPr="00377209">
        <w:rPr>
          <w:lang w:val="en-AU"/>
        </w:rPr>
        <w:t>e above</w:t>
      </w:r>
      <w:r w:rsidRPr="00377209">
        <w:rPr>
          <w:lang w:val="en-AU"/>
        </w:rPr>
        <w:t xml:space="preserve"> sequence of learning activities </w:t>
      </w:r>
      <w:r w:rsidR="002D665C">
        <w:rPr>
          <w:lang w:val="en-AU"/>
        </w:rPr>
        <w:t>has been</w:t>
      </w:r>
      <w:r w:rsidR="002D665C" w:rsidRPr="00377209">
        <w:rPr>
          <w:lang w:val="en-AU"/>
        </w:rPr>
        <w:t xml:space="preserve"> </w:t>
      </w:r>
      <w:r w:rsidRPr="00377209">
        <w:rPr>
          <w:lang w:val="en-AU"/>
        </w:rPr>
        <w:t xml:space="preserve">designed to collect evidence of student learning in Ethical Capability. </w:t>
      </w:r>
    </w:p>
    <w:p w14:paraId="3ADCB649" w14:textId="77777777" w:rsidR="001E4965" w:rsidRPr="00377209" w:rsidRDefault="001E4965" w:rsidP="001E4965">
      <w:pPr>
        <w:pStyle w:val="VCAAbody"/>
        <w:rPr>
          <w:lang w:val="en-AU"/>
        </w:rPr>
      </w:pPr>
      <w:r w:rsidRPr="00377209">
        <w:rPr>
          <w:lang w:val="en-AU"/>
        </w:rPr>
        <w:t>Use the assessment grid below to assess student responses according to the Ethical Capability Levels 9 and 10 achievement standard:</w:t>
      </w:r>
    </w:p>
    <w:p w14:paraId="4049DBEC" w14:textId="77777777" w:rsidR="005C29DD" w:rsidRPr="00377209" w:rsidRDefault="001E4965" w:rsidP="005C29DD">
      <w:pPr>
        <w:pStyle w:val="VCAAbody"/>
        <w:ind w:left="567"/>
        <w:rPr>
          <w:lang w:val="en-AU"/>
        </w:rPr>
      </w:pPr>
      <w:r w:rsidRPr="00377209">
        <w:rPr>
          <w:lang w:val="en-AU"/>
        </w:rPr>
        <w:t xml:space="preserve">By the end of Level </w:t>
      </w:r>
      <w:r w:rsidR="00616DD9" w:rsidRPr="00377209">
        <w:rPr>
          <w:lang w:val="en-AU"/>
        </w:rPr>
        <w:t>10</w:t>
      </w:r>
      <w:r w:rsidR="005C29DD" w:rsidRPr="00377209">
        <w:rPr>
          <w:lang w:val="en-AU"/>
        </w:rPr>
        <w:t xml:space="preserve">, </w:t>
      </w:r>
      <w:r w:rsidR="00616DD9" w:rsidRPr="00377209">
        <w:rPr>
          <w:lang w:val="en-AU"/>
        </w:rPr>
        <w:t>s</w:t>
      </w:r>
      <w:r w:rsidR="005C29DD" w:rsidRPr="00377209">
        <w:rPr>
          <w:lang w:val="en-AU"/>
        </w:rPr>
        <w:t>tudents explain connections and distinctions between ethical concepts, identifying areas of contestability in their meanings and relative value.</w:t>
      </w:r>
    </w:p>
    <w:p w14:paraId="6C86B88F" w14:textId="77777777" w:rsidR="001E4965" w:rsidRPr="00377209" w:rsidRDefault="005C29DD" w:rsidP="005C29DD">
      <w:pPr>
        <w:pStyle w:val="VCAAbody"/>
        <w:ind w:left="567"/>
        <w:rPr>
          <w:lang w:val="en-AU"/>
        </w:rPr>
      </w:pPr>
      <w:r w:rsidRPr="00377209">
        <w:rPr>
          <w:lang w:val="en-AU"/>
        </w:rPr>
        <w:t>Students analyse and evaluate contested approaches to thinking about consequences and duties in relation to ethical issues. They examine complex issues, identify the ethical dimensions and analyse commonality and difference between different positions. They explain how different factors involved in ethical decision-making can be managed.</w:t>
      </w:r>
    </w:p>
    <w:p w14:paraId="057EA3D1" w14:textId="5E126EA4" w:rsidR="00DE6E9D" w:rsidRPr="00377209" w:rsidRDefault="001E4965" w:rsidP="001E4965">
      <w:pPr>
        <w:pStyle w:val="VCAAbody"/>
        <w:rPr>
          <w:lang w:val="en-AU"/>
        </w:rPr>
      </w:pPr>
      <w:r w:rsidRPr="00377209">
        <w:rPr>
          <w:lang w:val="en-AU"/>
        </w:rPr>
        <w:t>Teachers can also use these learning activities to assess aspects of student learning in Science</w:t>
      </w:r>
      <w:r w:rsidR="0089502F">
        <w:rPr>
          <w:lang w:val="en-AU"/>
        </w:rPr>
        <w:t xml:space="preserve"> (see</w:t>
      </w:r>
      <w:hyperlink w:anchor="Links9to10" w:history="1">
        <w:r w:rsidR="003C1734">
          <w:rPr>
            <w:rStyle w:val="Hyperlink"/>
            <w:lang w:val="en-AU"/>
          </w:rPr>
          <w:t xml:space="preserve"> Links to Science, Levels 9 and 10</w:t>
        </w:r>
      </w:hyperlink>
      <w:r w:rsidR="0089502F">
        <w:rPr>
          <w:lang w:val="en-AU"/>
        </w:rPr>
        <w:t xml:space="preserve"> in this document)</w:t>
      </w:r>
      <w:r w:rsidRPr="00377209">
        <w:rPr>
          <w:lang w:val="en-AU"/>
        </w:rPr>
        <w:t>.</w:t>
      </w:r>
    </w:p>
    <w:p w14:paraId="595067AB" w14:textId="77777777" w:rsidR="00AF7767" w:rsidRDefault="00AF7767">
      <w:pPr>
        <w:rPr>
          <w:rFonts w:ascii="Arial" w:hAnsi="Arial" w:cs="Arial"/>
          <w:color w:val="0072AA" w:themeColor="accent1" w:themeShade="BF"/>
          <w:sz w:val="24"/>
          <w:szCs w:val="32"/>
          <w:lang w:val="en-AU" w:eastAsia="en-AU"/>
        </w:rPr>
      </w:pPr>
      <w:r>
        <w:rPr>
          <w:lang w:val="en-AU"/>
        </w:rPr>
        <w:br w:type="page"/>
      </w:r>
    </w:p>
    <w:p w14:paraId="6EEAA998" w14:textId="6CDC4503" w:rsidR="001E4965" w:rsidRPr="00377209" w:rsidRDefault="001E4965" w:rsidP="001E4965">
      <w:pPr>
        <w:pStyle w:val="VCAAHeading4"/>
        <w:rPr>
          <w:lang w:val="en-AU"/>
        </w:rPr>
      </w:pPr>
      <w:r w:rsidRPr="00377209">
        <w:rPr>
          <w:lang w:val="en-AU"/>
        </w:rPr>
        <w:lastRenderedPageBreak/>
        <w:t>Evidence of learning grid</w:t>
      </w:r>
    </w:p>
    <w:tbl>
      <w:tblPr>
        <w:tblStyle w:val="VCAATableClosed"/>
        <w:tblpPr w:leftFromText="180" w:rightFromText="180" w:vertAnchor="text" w:horzAnchor="margin" w:tblpXSpec="center" w:tblpY="298"/>
        <w:tblW w:w="5000" w:type="pct"/>
        <w:tblLayout w:type="fixed"/>
        <w:tblLook w:val="04A0" w:firstRow="1" w:lastRow="0" w:firstColumn="1" w:lastColumn="0" w:noHBand="0" w:noVBand="1"/>
        <w:tblDescription w:val="Evidence of learning grid. Column headings are: Working towards Level 10, At Level 10, and Extending."/>
      </w:tblPr>
      <w:tblGrid>
        <w:gridCol w:w="3209"/>
        <w:gridCol w:w="3209"/>
        <w:gridCol w:w="3210"/>
      </w:tblGrid>
      <w:tr w:rsidR="001E4965" w:rsidRPr="00377209" w14:paraId="6BAD92D5" w14:textId="77777777" w:rsidTr="00181805">
        <w:trPr>
          <w:cnfStyle w:val="100000000000" w:firstRow="1" w:lastRow="0" w:firstColumn="0" w:lastColumn="0" w:oddVBand="0" w:evenVBand="0" w:oddHBand="0" w:evenHBand="0" w:firstRowFirstColumn="0" w:firstRowLastColumn="0" w:lastRowFirstColumn="0" w:lastRowLastColumn="0"/>
          <w:trHeight w:val="541"/>
          <w:tblHeader w:val="0"/>
        </w:trPr>
        <w:tc>
          <w:tcPr>
            <w:tcW w:w="1666" w:type="pct"/>
            <w:tcBorders>
              <w:right w:val="none" w:sz="0" w:space="0" w:color="auto"/>
            </w:tcBorders>
            <w:shd w:val="clear" w:color="auto" w:fill="0072AA" w:themeFill="accent1" w:themeFillShade="BF"/>
            <w:hideMark/>
          </w:tcPr>
          <w:p w14:paraId="3B792FCB" w14:textId="77777777" w:rsidR="001E4965" w:rsidRPr="00377209" w:rsidRDefault="001E4965" w:rsidP="0086757D">
            <w:pPr>
              <w:pStyle w:val="VCAAtableheadingnarrow"/>
              <w:rPr>
                <w:lang w:val="en-AU"/>
              </w:rPr>
            </w:pPr>
            <w:r w:rsidRPr="00377209">
              <w:rPr>
                <w:lang w:val="en-AU"/>
              </w:rPr>
              <w:t>Wo</w:t>
            </w:r>
            <w:r w:rsidR="005C29DD" w:rsidRPr="00377209">
              <w:rPr>
                <w:lang w:val="en-AU"/>
              </w:rPr>
              <w:t>rking towards Level 10</w:t>
            </w:r>
          </w:p>
        </w:tc>
        <w:tc>
          <w:tcPr>
            <w:tcW w:w="1666" w:type="pct"/>
            <w:tcBorders>
              <w:left w:val="none" w:sz="0" w:space="0" w:color="auto"/>
              <w:right w:val="none" w:sz="0" w:space="0" w:color="auto"/>
            </w:tcBorders>
            <w:shd w:val="clear" w:color="auto" w:fill="0072AA" w:themeFill="accent1" w:themeFillShade="BF"/>
            <w:hideMark/>
          </w:tcPr>
          <w:p w14:paraId="332B5716" w14:textId="77777777" w:rsidR="001E4965" w:rsidRPr="00377209" w:rsidRDefault="005C29DD" w:rsidP="0086757D">
            <w:pPr>
              <w:pStyle w:val="VCAAtableheadingnarrow"/>
              <w:rPr>
                <w:lang w:val="en-AU"/>
              </w:rPr>
            </w:pPr>
            <w:r w:rsidRPr="00377209">
              <w:rPr>
                <w:lang w:val="en-AU"/>
              </w:rPr>
              <w:t>At Level 10</w:t>
            </w:r>
          </w:p>
        </w:tc>
        <w:tc>
          <w:tcPr>
            <w:tcW w:w="1667" w:type="pct"/>
            <w:tcBorders>
              <w:left w:val="none" w:sz="0" w:space="0" w:color="auto"/>
            </w:tcBorders>
            <w:shd w:val="clear" w:color="auto" w:fill="0072AA" w:themeFill="accent1" w:themeFillShade="BF"/>
            <w:hideMark/>
          </w:tcPr>
          <w:p w14:paraId="20B8C6C1" w14:textId="77777777" w:rsidR="001E4965" w:rsidRPr="00377209" w:rsidRDefault="001E4965" w:rsidP="0086757D">
            <w:pPr>
              <w:pStyle w:val="VCAAtableheadingnarrow"/>
              <w:rPr>
                <w:lang w:val="en-AU"/>
              </w:rPr>
            </w:pPr>
            <w:r w:rsidRPr="00377209">
              <w:rPr>
                <w:lang w:val="en-AU"/>
              </w:rPr>
              <w:t>Extending</w:t>
            </w:r>
          </w:p>
        </w:tc>
      </w:tr>
      <w:tr w:rsidR="005C29DD" w:rsidRPr="00377209" w14:paraId="2FC5BE37" w14:textId="77777777" w:rsidTr="006B74B9">
        <w:trPr>
          <w:trHeight w:val="867"/>
        </w:trPr>
        <w:tc>
          <w:tcPr>
            <w:tcW w:w="1666" w:type="pct"/>
          </w:tcPr>
          <w:p w14:paraId="7CE6E279" w14:textId="77777777" w:rsidR="005C29DD" w:rsidRPr="00377209" w:rsidRDefault="005C29DD" w:rsidP="005C29DD">
            <w:pPr>
              <w:pStyle w:val="VCAAtabletextnarrow"/>
              <w:rPr>
                <w:lang w:val="en-AU"/>
              </w:rPr>
            </w:pPr>
            <w:r w:rsidRPr="00377209">
              <w:rPr>
                <w:lang w:val="en-AU"/>
              </w:rPr>
              <w:t>Student responses may include:</w:t>
            </w:r>
          </w:p>
          <w:p w14:paraId="408B27C7" w14:textId="26711D7B" w:rsidR="005C29DD" w:rsidRPr="00377209" w:rsidRDefault="005C29DD" w:rsidP="005C29DD">
            <w:pPr>
              <w:pStyle w:val="VCAAtablebulletnarrow"/>
              <w:rPr>
                <w:lang w:val="en-AU"/>
              </w:rPr>
            </w:pPr>
            <w:r w:rsidRPr="00377209">
              <w:rPr>
                <w:lang w:val="en-AU"/>
              </w:rPr>
              <w:t>demonstration of respectful behaviour towards people with different opinions</w:t>
            </w:r>
          </w:p>
          <w:p w14:paraId="3581E5D2" w14:textId="6D2201F7" w:rsidR="005C29DD" w:rsidRPr="00377209" w:rsidRDefault="005C29DD" w:rsidP="005C29DD">
            <w:pPr>
              <w:pStyle w:val="VCAAtablebulletnarrow"/>
              <w:rPr>
                <w:lang w:val="en-AU"/>
              </w:rPr>
            </w:pPr>
            <w:r w:rsidRPr="00377209">
              <w:rPr>
                <w:lang w:val="en-AU"/>
              </w:rPr>
              <w:t>identification of principles and concepts commonly held by specific world</w:t>
            </w:r>
            <w:r w:rsidR="009C5E05" w:rsidRPr="00377209">
              <w:rPr>
                <w:lang w:val="en-AU"/>
              </w:rPr>
              <w:t xml:space="preserve"> </w:t>
            </w:r>
            <w:r w:rsidRPr="00377209">
              <w:rPr>
                <w:lang w:val="en-AU"/>
              </w:rPr>
              <w:t>views</w:t>
            </w:r>
          </w:p>
          <w:p w14:paraId="535A6BAD" w14:textId="6D389C4D" w:rsidR="005C29DD" w:rsidRPr="00377209" w:rsidRDefault="005C29DD" w:rsidP="005C29DD">
            <w:pPr>
              <w:pStyle w:val="VCAAtablebulletnarrow"/>
              <w:rPr>
                <w:lang w:val="en-AU"/>
              </w:rPr>
            </w:pPr>
            <w:r w:rsidRPr="00377209">
              <w:rPr>
                <w:lang w:val="en-AU"/>
              </w:rPr>
              <w:t>distinction between ethical</w:t>
            </w:r>
            <w:r w:rsidR="009C5E05" w:rsidRPr="00377209">
              <w:rPr>
                <w:lang w:val="en-AU"/>
              </w:rPr>
              <w:t xml:space="preserve"> and</w:t>
            </w:r>
            <w:r w:rsidRPr="00377209">
              <w:rPr>
                <w:lang w:val="en-AU"/>
              </w:rPr>
              <w:t xml:space="preserve"> non-ethical issues</w:t>
            </w:r>
          </w:p>
          <w:p w14:paraId="4EE1A323" w14:textId="0820CDC9" w:rsidR="005C29DD" w:rsidRPr="00377209" w:rsidRDefault="005C29DD" w:rsidP="005C29DD">
            <w:pPr>
              <w:pStyle w:val="VCAAtablebulletnarrow"/>
              <w:rPr>
                <w:lang w:val="en-AU"/>
              </w:rPr>
            </w:pPr>
            <w:r w:rsidRPr="00377209">
              <w:rPr>
                <w:lang w:val="en-AU"/>
              </w:rPr>
              <w:t>identification of the consequences of gene technology</w:t>
            </w:r>
          </w:p>
          <w:p w14:paraId="413C6702" w14:textId="0588CB07" w:rsidR="005C29DD" w:rsidRPr="00377209" w:rsidRDefault="005C29DD" w:rsidP="005C29DD">
            <w:pPr>
              <w:pStyle w:val="VCAAtablebulletnarrow"/>
              <w:rPr>
                <w:lang w:val="en-AU"/>
              </w:rPr>
            </w:pPr>
            <w:r w:rsidRPr="00377209">
              <w:rPr>
                <w:lang w:val="en-AU"/>
              </w:rPr>
              <w:t xml:space="preserve">use of different ethical </w:t>
            </w:r>
            <w:r w:rsidR="00271CF7">
              <w:rPr>
                <w:lang w:val="en-AU"/>
              </w:rPr>
              <w:t>approaches</w:t>
            </w:r>
          </w:p>
          <w:p w14:paraId="454883C7" w14:textId="77777777" w:rsidR="005C29DD" w:rsidRPr="00377209" w:rsidRDefault="000A0A5F" w:rsidP="005C29DD">
            <w:pPr>
              <w:pStyle w:val="VCAAtablebulletnarrow"/>
              <w:rPr>
                <w:lang w:val="en-AU"/>
              </w:rPr>
            </w:pPr>
            <w:r w:rsidRPr="00377209">
              <w:rPr>
                <w:lang w:val="en-AU"/>
              </w:rPr>
              <w:t>r</w:t>
            </w:r>
            <w:r w:rsidR="005C29DD" w:rsidRPr="00377209">
              <w:rPr>
                <w:lang w:val="en-AU"/>
              </w:rPr>
              <w:t xml:space="preserve">eferences to the </w:t>
            </w:r>
            <w:r w:rsidR="009C5E05" w:rsidRPr="00377209">
              <w:rPr>
                <w:lang w:val="en-AU"/>
              </w:rPr>
              <w:t>O</w:t>
            </w:r>
            <w:r w:rsidR="005C29DD" w:rsidRPr="00377209">
              <w:rPr>
                <w:lang w:val="en-AU"/>
              </w:rPr>
              <w:t xml:space="preserve">ffice of the </w:t>
            </w:r>
            <w:r w:rsidR="009C5E05" w:rsidRPr="00377209">
              <w:rPr>
                <w:lang w:val="en-AU"/>
              </w:rPr>
              <w:t>G</w:t>
            </w:r>
            <w:r w:rsidR="005C29DD" w:rsidRPr="00377209">
              <w:rPr>
                <w:lang w:val="en-AU"/>
              </w:rPr>
              <w:t xml:space="preserve">ene </w:t>
            </w:r>
            <w:r w:rsidR="009C5E05" w:rsidRPr="00377209">
              <w:rPr>
                <w:lang w:val="en-AU"/>
              </w:rPr>
              <w:t>T</w:t>
            </w:r>
            <w:r w:rsidR="005C29DD" w:rsidRPr="00377209">
              <w:rPr>
                <w:lang w:val="en-AU"/>
              </w:rPr>
              <w:t xml:space="preserve">echnology </w:t>
            </w:r>
            <w:r w:rsidR="009C5E05" w:rsidRPr="00377209">
              <w:rPr>
                <w:lang w:val="en-AU"/>
              </w:rPr>
              <w:t>R</w:t>
            </w:r>
            <w:r w:rsidR="005C29DD" w:rsidRPr="00377209">
              <w:rPr>
                <w:lang w:val="en-AU"/>
              </w:rPr>
              <w:t>egulator and FSANZ.</w:t>
            </w:r>
          </w:p>
          <w:p w14:paraId="09F45126" w14:textId="77777777" w:rsidR="005C29DD" w:rsidRPr="00377209" w:rsidRDefault="005C29DD" w:rsidP="005C29DD">
            <w:pPr>
              <w:pStyle w:val="VCAAtabletextnarrow"/>
              <w:rPr>
                <w:lang w:val="en-AU"/>
              </w:rPr>
            </w:pPr>
          </w:p>
        </w:tc>
        <w:tc>
          <w:tcPr>
            <w:tcW w:w="1666" w:type="pct"/>
          </w:tcPr>
          <w:p w14:paraId="7CD9C8D6" w14:textId="77777777" w:rsidR="005C29DD" w:rsidRPr="00377209" w:rsidRDefault="005C29DD" w:rsidP="005C29DD">
            <w:pPr>
              <w:pStyle w:val="VCAAtabletextnarrow"/>
              <w:rPr>
                <w:lang w:val="en-AU"/>
              </w:rPr>
            </w:pPr>
            <w:r w:rsidRPr="00377209">
              <w:rPr>
                <w:lang w:val="en-AU"/>
              </w:rPr>
              <w:t>Student responses may include:</w:t>
            </w:r>
          </w:p>
          <w:p w14:paraId="49FAB61F" w14:textId="44F812CF" w:rsidR="005C29DD" w:rsidRPr="00377209" w:rsidRDefault="005C29DD" w:rsidP="005C29DD">
            <w:pPr>
              <w:pStyle w:val="VCAAtablebulletnarrow"/>
              <w:rPr>
                <w:lang w:val="en-AU"/>
              </w:rPr>
            </w:pPr>
            <w:r w:rsidRPr="00377209">
              <w:rPr>
                <w:lang w:val="en-AU"/>
              </w:rPr>
              <w:t xml:space="preserve">appropriate use and distinction of the terms </w:t>
            </w:r>
            <w:r w:rsidR="009C5E05" w:rsidRPr="00377209">
              <w:rPr>
                <w:lang w:val="en-AU"/>
              </w:rPr>
              <w:t>‘</w:t>
            </w:r>
            <w:r w:rsidRPr="00377209">
              <w:rPr>
                <w:lang w:val="en-AU"/>
              </w:rPr>
              <w:t>fairness</w:t>
            </w:r>
            <w:r w:rsidR="009C5E05" w:rsidRPr="00377209">
              <w:rPr>
                <w:lang w:val="en-AU"/>
              </w:rPr>
              <w:t>’</w:t>
            </w:r>
            <w:r w:rsidRPr="00377209">
              <w:rPr>
                <w:lang w:val="en-AU"/>
              </w:rPr>
              <w:t xml:space="preserve"> and </w:t>
            </w:r>
            <w:r w:rsidR="009C5E05" w:rsidRPr="00377209">
              <w:rPr>
                <w:lang w:val="en-AU"/>
              </w:rPr>
              <w:t>‘</w:t>
            </w:r>
            <w:r w:rsidRPr="00377209">
              <w:rPr>
                <w:lang w:val="en-AU"/>
              </w:rPr>
              <w:t>equality</w:t>
            </w:r>
            <w:r w:rsidR="009C5E05" w:rsidRPr="00377209">
              <w:rPr>
                <w:lang w:val="en-AU"/>
              </w:rPr>
              <w:t>’</w:t>
            </w:r>
            <w:r w:rsidRPr="00377209">
              <w:rPr>
                <w:lang w:val="en-AU"/>
              </w:rPr>
              <w:t xml:space="preserve">, and </w:t>
            </w:r>
            <w:r w:rsidR="009C5E05" w:rsidRPr="00377209">
              <w:rPr>
                <w:lang w:val="en-AU"/>
              </w:rPr>
              <w:t>‘</w:t>
            </w:r>
            <w:r w:rsidRPr="00377209">
              <w:rPr>
                <w:lang w:val="en-AU"/>
              </w:rPr>
              <w:t>respect</w:t>
            </w:r>
            <w:r w:rsidR="009C5E05" w:rsidRPr="00377209">
              <w:rPr>
                <w:lang w:val="en-AU"/>
              </w:rPr>
              <w:t>’</w:t>
            </w:r>
            <w:r w:rsidRPr="00377209">
              <w:rPr>
                <w:lang w:val="en-AU"/>
              </w:rPr>
              <w:t xml:space="preserve"> and </w:t>
            </w:r>
            <w:r w:rsidR="009C5E05" w:rsidRPr="00377209">
              <w:rPr>
                <w:lang w:val="en-AU"/>
              </w:rPr>
              <w:t>‘</w:t>
            </w:r>
            <w:r w:rsidRPr="00377209">
              <w:rPr>
                <w:lang w:val="en-AU"/>
              </w:rPr>
              <w:t>tolerance</w:t>
            </w:r>
            <w:r w:rsidR="009C5E05" w:rsidRPr="00377209">
              <w:rPr>
                <w:lang w:val="en-AU"/>
              </w:rPr>
              <w:t>’,</w:t>
            </w:r>
            <w:r w:rsidRPr="00377209">
              <w:rPr>
                <w:lang w:val="en-AU"/>
              </w:rPr>
              <w:t xml:space="preserve"> along with a demonstration of respectful behaviour and tolerant attitude</w:t>
            </w:r>
          </w:p>
          <w:p w14:paraId="3229B12F" w14:textId="34D29135" w:rsidR="005C29DD" w:rsidRDefault="005C29DD" w:rsidP="005C29DD">
            <w:pPr>
              <w:pStyle w:val="VCAAtablebulletnarrow"/>
              <w:rPr>
                <w:lang w:val="en-AU"/>
              </w:rPr>
            </w:pPr>
            <w:r w:rsidRPr="00377209">
              <w:rPr>
                <w:lang w:val="en-AU"/>
              </w:rPr>
              <w:t>use of principles and concepts commonly held by specific world</w:t>
            </w:r>
            <w:r w:rsidR="000A0A5F" w:rsidRPr="00377209">
              <w:rPr>
                <w:lang w:val="en-AU"/>
              </w:rPr>
              <w:t xml:space="preserve"> </w:t>
            </w:r>
            <w:r w:rsidRPr="00377209">
              <w:rPr>
                <w:lang w:val="en-AU"/>
              </w:rPr>
              <w:t>views to justify ethical conclusions from a perspective other than their own</w:t>
            </w:r>
          </w:p>
          <w:p w14:paraId="047F1D76" w14:textId="77777777" w:rsidR="0067105E" w:rsidRPr="0067105E" w:rsidRDefault="0067105E" w:rsidP="008152CF">
            <w:pPr>
              <w:pStyle w:val="VCAAtablebulletnarrow"/>
              <w:rPr>
                <w:lang w:val="en-AU"/>
              </w:rPr>
            </w:pPr>
            <w:r w:rsidRPr="00377209">
              <w:rPr>
                <w:lang w:val="en-AU"/>
              </w:rPr>
              <w:t>recognition that individuals who share a common cultural, religious or philosophical world view may still come to different conclusions about GMOs</w:t>
            </w:r>
          </w:p>
          <w:p w14:paraId="1B99F2FD" w14:textId="214FAE5D" w:rsidR="005C29DD" w:rsidRPr="00377209" w:rsidRDefault="005C29DD" w:rsidP="005C29DD">
            <w:pPr>
              <w:pStyle w:val="VCAAtablebulletnarrow"/>
              <w:rPr>
                <w:lang w:val="en-AU"/>
              </w:rPr>
            </w:pPr>
            <w:r w:rsidRPr="00377209">
              <w:rPr>
                <w:lang w:val="en-AU"/>
              </w:rPr>
              <w:t>distinction between ethical, non-ethical, legal and scientific issues</w:t>
            </w:r>
          </w:p>
          <w:p w14:paraId="7C0B9372" w14:textId="37ECCF21" w:rsidR="005C29DD" w:rsidRPr="00377209" w:rsidRDefault="005C29DD" w:rsidP="005C29DD">
            <w:pPr>
              <w:pStyle w:val="VCAAtablebulletnarrow"/>
              <w:rPr>
                <w:lang w:val="en-AU"/>
              </w:rPr>
            </w:pPr>
            <w:r w:rsidRPr="00377209">
              <w:rPr>
                <w:lang w:val="en-AU"/>
              </w:rPr>
              <w:t>identification of and discussions about the consequences of gene technology</w:t>
            </w:r>
          </w:p>
          <w:p w14:paraId="63247DD0" w14:textId="31CC0E13" w:rsidR="005C29DD" w:rsidRDefault="005C29DD" w:rsidP="005C29DD">
            <w:pPr>
              <w:pStyle w:val="VCAAtablebulletnarrow"/>
              <w:rPr>
                <w:lang w:val="en-AU"/>
              </w:rPr>
            </w:pPr>
            <w:r w:rsidRPr="00377209">
              <w:rPr>
                <w:lang w:val="en-AU"/>
              </w:rPr>
              <w:t xml:space="preserve">use and justification of different ethical </w:t>
            </w:r>
            <w:r w:rsidR="00271CF7">
              <w:rPr>
                <w:lang w:val="en-AU"/>
              </w:rPr>
              <w:t>approaches</w:t>
            </w:r>
          </w:p>
          <w:p w14:paraId="09FB8914" w14:textId="2CAB5CB4" w:rsidR="003C79DA" w:rsidRPr="003C79DA" w:rsidRDefault="003C79DA" w:rsidP="008152CF">
            <w:pPr>
              <w:pStyle w:val="VCAAtablebulletnarrow"/>
              <w:rPr>
                <w:lang w:val="en-AU"/>
              </w:rPr>
            </w:pPr>
            <w:r w:rsidRPr="00377209">
              <w:rPr>
                <w:lang w:val="en-AU"/>
              </w:rPr>
              <w:t xml:space="preserve">an </w:t>
            </w:r>
            <w:r w:rsidR="00E9038A" w:rsidRPr="00377209">
              <w:rPr>
                <w:lang w:val="en-AU"/>
              </w:rPr>
              <w:t>evaluation of the usefulness</w:t>
            </w:r>
            <w:r w:rsidR="00E9038A">
              <w:rPr>
                <w:lang w:val="en-AU"/>
              </w:rPr>
              <w:t xml:space="preserve"> </w:t>
            </w:r>
            <w:r w:rsidR="00E9038A" w:rsidRPr="00377209">
              <w:rPr>
                <w:lang w:val="en-AU"/>
              </w:rPr>
              <w:t xml:space="preserve">of different ethical </w:t>
            </w:r>
            <w:r w:rsidR="00E9038A">
              <w:rPr>
                <w:lang w:val="en-AU"/>
              </w:rPr>
              <w:t>approaches and areas of contestability in different ethical approaches</w:t>
            </w:r>
          </w:p>
          <w:p w14:paraId="11C6890E" w14:textId="77777777" w:rsidR="005C29DD" w:rsidRPr="00377209" w:rsidRDefault="000A0A5F" w:rsidP="005C29DD">
            <w:pPr>
              <w:pStyle w:val="VCAAtablebulletnarrow"/>
              <w:rPr>
                <w:rFonts w:ascii="Times New Roman" w:hAnsi="Times New Roman" w:cs="Times New Roman"/>
                <w:szCs w:val="18"/>
                <w:lang w:val="en-AU"/>
              </w:rPr>
            </w:pPr>
            <w:r w:rsidRPr="00377209">
              <w:rPr>
                <w:lang w:val="en-AU"/>
              </w:rPr>
              <w:t>e</w:t>
            </w:r>
            <w:r w:rsidR="005C29DD" w:rsidRPr="00377209">
              <w:rPr>
                <w:lang w:val="en-AU"/>
              </w:rPr>
              <w:t xml:space="preserve">xplanations of the different roles of the </w:t>
            </w:r>
            <w:r w:rsidR="009C5E05" w:rsidRPr="00377209">
              <w:rPr>
                <w:lang w:val="en-AU"/>
              </w:rPr>
              <w:t>O</w:t>
            </w:r>
            <w:r w:rsidR="005C29DD" w:rsidRPr="00377209">
              <w:rPr>
                <w:lang w:val="en-AU"/>
              </w:rPr>
              <w:t xml:space="preserve">ffice of the </w:t>
            </w:r>
            <w:r w:rsidR="009C5E05" w:rsidRPr="00377209">
              <w:rPr>
                <w:lang w:val="en-AU"/>
              </w:rPr>
              <w:t>G</w:t>
            </w:r>
            <w:r w:rsidR="005C29DD" w:rsidRPr="00377209">
              <w:rPr>
                <w:lang w:val="en-AU"/>
              </w:rPr>
              <w:t xml:space="preserve">ene </w:t>
            </w:r>
            <w:r w:rsidR="009C5E05" w:rsidRPr="00377209">
              <w:rPr>
                <w:lang w:val="en-AU"/>
              </w:rPr>
              <w:t>T</w:t>
            </w:r>
            <w:r w:rsidR="005C29DD" w:rsidRPr="00377209">
              <w:rPr>
                <w:lang w:val="en-AU"/>
              </w:rPr>
              <w:t xml:space="preserve">echnology </w:t>
            </w:r>
            <w:r w:rsidR="009C5E05" w:rsidRPr="00377209">
              <w:rPr>
                <w:lang w:val="en-AU"/>
              </w:rPr>
              <w:t>R</w:t>
            </w:r>
            <w:r w:rsidR="005C29DD" w:rsidRPr="00377209">
              <w:rPr>
                <w:lang w:val="en-AU"/>
              </w:rPr>
              <w:t>egulator and FSANZ.</w:t>
            </w:r>
          </w:p>
        </w:tc>
        <w:tc>
          <w:tcPr>
            <w:tcW w:w="1667" w:type="pct"/>
          </w:tcPr>
          <w:p w14:paraId="088487D3" w14:textId="77777777" w:rsidR="005C29DD" w:rsidRPr="00377209" w:rsidRDefault="005C29DD" w:rsidP="005C29DD">
            <w:pPr>
              <w:pStyle w:val="VCAAtabletextnarrow"/>
              <w:rPr>
                <w:rFonts w:eastAsia="Times New Roman"/>
                <w:lang w:val="en-AU" w:eastAsia="ja-JP"/>
              </w:rPr>
            </w:pPr>
            <w:r w:rsidRPr="00377209">
              <w:rPr>
                <w:rFonts w:eastAsia="Times New Roman"/>
                <w:lang w:val="en-AU" w:eastAsia="ja-JP"/>
              </w:rPr>
              <w:t>Student responses may include:</w:t>
            </w:r>
          </w:p>
          <w:p w14:paraId="5F5B63CC" w14:textId="77777777" w:rsidR="005C29DD" w:rsidRPr="00377209" w:rsidRDefault="005C29DD" w:rsidP="005C29DD">
            <w:pPr>
              <w:pStyle w:val="VCAAtablebulletnarrow"/>
              <w:rPr>
                <w:lang w:val="en-AU"/>
              </w:rPr>
            </w:pPr>
            <w:r w:rsidRPr="00377209">
              <w:rPr>
                <w:lang w:val="en-AU"/>
              </w:rPr>
              <w:t>observations about the role of personal choice in determining what is fair and equitable</w:t>
            </w:r>
          </w:p>
          <w:p w14:paraId="1F6BD90E" w14:textId="77777777" w:rsidR="005C29DD" w:rsidRPr="00377209" w:rsidRDefault="000A0A5F" w:rsidP="005C29DD">
            <w:pPr>
              <w:pStyle w:val="VCAAtablebulletnarrow"/>
              <w:rPr>
                <w:lang w:val="en-AU"/>
              </w:rPr>
            </w:pPr>
            <w:r w:rsidRPr="00377209">
              <w:rPr>
                <w:lang w:val="en-AU"/>
              </w:rPr>
              <w:t>o</w:t>
            </w:r>
            <w:r w:rsidR="005C29DD" w:rsidRPr="00377209">
              <w:rPr>
                <w:lang w:val="en-AU"/>
              </w:rPr>
              <w:t>bservations that scientist may have an ethical obligation even if no legal obligation exist</w:t>
            </w:r>
            <w:r w:rsidR="009C5E05" w:rsidRPr="00377209">
              <w:rPr>
                <w:lang w:val="en-AU"/>
              </w:rPr>
              <w:t>s</w:t>
            </w:r>
            <w:r w:rsidR="005C29DD" w:rsidRPr="00377209">
              <w:rPr>
                <w:lang w:val="en-AU"/>
              </w:rPr>
              <w:t xml:space="preserve"> concerning the safety of GMOs</w:t>
            </w:r>
          </w:p>
          <w:p w14:paraId="0772B74B" w14:textId="77777777" w:rsidR="005C29DD" w:rsidRPr="00377209" w:rsidRDefault="000A0A5F" w:rsidP="005C29DD">
            <w:pPr>
              <w:pStyle w:val="VCAAtablebulletnarrow"/>
              <w:rPr>
                <w:lang w:val="en-AU"/>
              </w:rPr>
            </w:pPr>
            <w:r w:rsidRPr="00377209">
              <w:rPr>
                <w:lang w:val="en-AU"/>
              </w:rPr>
              <w:t>r</w:t>
            </w:r>
            <w:r w:rsidR="005C29DD" w:rsidRPr="00377209">
              <w:rPr>
                <w:lang w:val="en-AU"/>
              </w:rPr>
              <w:t>easonable speculations about the possible implications and consequences of gene technology</w:t>
            </w:r>
          </w:p>
          <w:p w14:paraId="1650AB3B" w14:textId="77777777" w:rsidR="005C29DD" w:rsidRPr="00377209" w:rsidRDefault="000A0A5F" w:rsidP="005C29DD">
            <w:pPr>
              <w:pStyle w:val="VCAAtablebulletnarrow"/>
              <w:rPr>
                <w:rFonts w:ascii="Times New Roman" w:eastAsia="Calibri" w:hAnsi="Times New Roman" w:cs="Times New Roman"/>
                <w:szCs w:val="18"/>
                <w:lang w:val="en-AU"/>
              </w:rPr>
            </w:pPr>
            <w:r w:rsidRPr="00377209">
              <w:rPr>
                <w:lang w:val="en-AU"/>
              </w:rPr>
              <w:t>e</w:t>
            </w:r>
            <w:r w:rsidR="005C29DD" w:rsidRPr="00377209">
              <w:rPr>
                <w:lang w:val="en-AU"/>
              </w:rPr>
              <w:t xml:space="preserve">valuations of the different roles of the </w:t>
            </w:r>
            <w:r w:rsidR="009C5E05" w:rsidRPr="00377209">
              <w:rPr>
                <w:lang w:val="en-AU"/>
              </w:rPr>
              <w:t>O</w:t>
            </w:r>
            <w:r w:rsidR="005C29DD" w:rsidRPr="00377209">
              <w:rPr>
                <w:lang w:val="en-AU"/>
              </w:rPr>
              <w:t xml:space="preserve">ffice of the </w:t>
            </w:r>
            <w:r w:rsidR="009C5E05" w:rsidRPr="00377209">
              <w:rPr>
                <w:lang w:val="en-AU"/>
              </w:rPr>
              <w:t>G</w:t>
            </w:r>
            <w:r w:rsidR="005C29DD" w:rsidRPr="00377209">
              <w:rPr>
                <w:lang w:val="en-AU"/>
              </w:rPr>
              <w:t xml:space="preserve">ene </w:t>
            </w:r>
            <w:r w:rsidR="009C5E05" w:rsidRPr="00377209">
              <w:rPr>
                <w:lang w:val="en-AU"/>
              </w:rPr>
              <w:t>T</w:t>
            </w:r>
            <w:r w:rsidR="005C29DD" w:rsidRPr="00377209">
              <w:rPr>
                <w:lang w:val="en-AU"/>
              </w:rPr>
              <w:t xml:space="preserve">echnology </w:t>
            </w:r>
            <w:r w:rsidR="009C5E05" w:rsidRPr="00377209">
              <w:rPr>
                <w:lang w:val="en-AU"/>
              </w:rPr>
              <w:t>R</w:t>
            </w:r>
            <w:r w:rsidR="005C29DD" w:rsidRPr="00377209">
              <w:rPr>
                <w:lang w:val="en-AU"/>
              </w:rPr>
              <w:t>egulator and FSANZ.</w:t>
            </w:r>
          </w:p>
        </w:tc>
      </w:tr>
    </w:tbl>
    <w:p w14:paraId="501F1E45" w14:textId="77777777" w:rsidR="001E4965" w:rsidRPr="00377209" w:rsidRDefault="001E4965" w:rsidP="001E4965">
      <w:pPr>
        <w:rPr>
          <w:rFonts w:ascii="Arial" w:hAnsi="Arial" w:cs="Arial"/>
          <w:color w:val="0F7EB4"/>
          <w:sz w:val="40"/>
          <w:szCs w:val="28"/>
          <w:lang w:val="en-AU"/>
        </w:rPr>
      </w:pPr>
      <w:r w:rsidRPr="00377209">
        <w:rPr>
          <w:lang w:val="en-AU"/>
        </w:rPr>
        <w:br w:type="page"/>
      </w:r>
    </w:p>
    <w:p w14:paraId="54D9122F" w14:textId="63FED205" w:rsidR="001E4965" w:rsidRPr="00377209" w:rsidRDefault="001E4965" w:rsidP="001E4965">
      <w:pPr>
        <w:pStyle w:val="VCAAHeading2"/>
      </w:pPr>
      <w:bookmarkStart w:id="15" w:name="_Toc84404586"/>
      <w:r w:rsidRPr="00377209">
        <w:lastRenderedPageBreak/>
        <w:t xml:space="preserve">Ideas for </w:t>
      </w:r>
      <w:r w:rsidR="00432576">
        <w:t>additional</w:t>
      </w:r>
      <w:r w:rsidR="00432576" w:rsidRPr="00377209">
        <w:t xml:space="preserve"> </w:t>
      </w:r>
      <w:r w:rsidRPr="00377209">
        <w:t>learning activities</w:t>
      </w:r>
      <w:bookmarkEnd w:id="15"/>
    </w:p>
    <w:p w14:paraId="269B7C1A" w14:textId="77777777" w:rsidR="001E4965" w:rsidRPr="00377209" w:rsidRDefault="00543B5A" w:rsidP="001E4965">
      <w:pPr>
        <w:pStyle w:val="VCAAHeading3"/>
      </w:pPr>
      <w:r w:rsidRPr="00377209">
        <w:t>Disabilities resulting from spinal cord damage</w:t>
      </w:r>
    </w:p>
    <w:p w14:paraId="35F4C1EB" w14:textId="77777777" w:rsidR="001E4965" w:rsidRPr="00377209" w:rsidRDefault="001E4965" w:rsidP="001E4965">
      <w:pPr>
        <w:pStyle w:val="VCAAHeading4"/>
        <w:rPr>
          <w:lang w:val="en-AU"/>
        </w:rPr>
      </w:pPr>
      <w:r w:rsidRPr="00377209">
        <w:rPr>
          <w:lang w:val="en-AU"/>
        </w:rPr>
        <w:t>Link</w:t>
      </w:r>
      <w:r w:rsidR="00450B83">
        <w:rPr>
          <w:lang w:val="en-AU"/>
        </w:rPr>
        <w:t>s</w:t>
      </w:r>
      <w:r w:rsidRPr="00377209">
        <w:rPr>
          <w:lang w:val="en-AU"/>
        </w:rPr>
        <w:t xml:space="preserve"> to Science, Levels 9 and 10</w:t>
      </w:r>
    </w:p>
    <w:p w14:paraId="09C0315C" w14:textId="77777777" w:rsidR="000A0A5F" w:rsidRPr="00377209" w:rsidRDefault="000A0A5F" w:rsidP="000A0A5F">
      <w:pPr>
        <w:spacing w:before="120" w:after="120" w:line="280" w:lineRule="exact"/>
        <w:rPr>
          <w:rFonts w:asciiTheme="majorHAnsi" w:hAnsiTheme="majorHAnsi" w:cs="Arial"/>
          <w:sz w:val="20"/>
          <w:lang w:val="en-AU"/>
        </w:rPr>
      </w:pPr>
      <w:r w:rsidRPr="00377209">
        <w:rPr>
          <w:rFonts w:asciiTheme="majorHAnsi" w:hAnsiTheme="majorHAnsi" w:cs="Arial"/>
          <w:sz w:val="20"/>
          <w:lang w:val="en-AU"/>
        </w:rPr>
        <w:t>Science Understanding, Biological sciences, Levels 9 and 10 content description:</w:t>
      </w:r>
    </w:p>
    <w:p w14:paraId="2D3259DC" w14:textId="77777777" w:rsidR="00543B5A" w:rsidRPr="00377209" w:rsidRDefault="000A0A5F" w:rsidP="006B0184">
      <w:pPr>
        <w:pStyle w:val="VCAAbullet"/>
        <w:rPr>
          <w:lang w:val="en-AU"/>
        </w:rPr>
      </w:pPr>
      <w:r w:rsidRPr="00377209">
        <w:rPr>
          <w:lang w:val="en-AU"/>
        </w:rPr>
        <w:t>A</w:t>
      </w:r>
      <w:r w:rsidR="00543B5A" w:rsidRPr="00377209">
        <w:rPr>
          <w:lang w:val="en-AU"/>
        </w:rPr>
        <w:t>n animal</w:t>
      </w:r>
      <w:r w:rsidR="00FC1D9E" w:rsidRPr="00377209">
        <w:rPr>
          <w:lang w:val="en-AU"/>
        </w:rPr>
        <w:t>’</w:t>
      </w:r>
      <w:r w:rsidR="00543B5A" w:rsidRPr="00377209">
        <w:rPr>
          <w:lang w:val="en-AU"/>
        </w:rPr>
        <w:t>s response to a stimulus is coordinated by its central nervous system (brain and spinal cord); neurons transmit electrical impulses and are connected by synapses </w:t>
      </w:r>
      <w:hyperlink r:id="rId97" w:tooltip="View elaborations and additional details of VCSSU118" w:history="1">
        <w:r w:rsidR="00543B5A" w:rsidRPr="00377209">
          <w:rPr>
            <w:color w:val="0000FF"/>
            <w:u w:val="single"/>
            <w:lang w:val="en-AU"/>
          </w:rPr>
          <w:t>(VCSSU118)</w:t>
        </w:r>
      </w:hyperlink>
    </w:p>
    <w:p w14:paraId="7FAE12AD" w14:textId="77777777" w:rsidR="000A0A5F" w:rsidRPr="00377209" w:rsidRDefault="000A0A5F" w:rsidP="000A0A5F">
      <w:pPr>
        <w:pStyle w:val="VCAAbody"/>
        <w:rPr>
          <w:lang w:val="en-AU"/>
        </w:rPr>
      </w:pPr>
      <w:r w:rsidRPr="00377209">
        <w:rPr>
          <w:lang w:val="en-AU"/>
        </w:rPr>
        <w:t>Science Understanding, Science as a human endeavour, Levels 9 and 10 content descriptions:</w:t>
      </w:r>
    </w:p>
    <w:p w14:paraId="540F7B2C" w14:textId="77777777" w:rsidR="00543B5A" w:rsidRPr="00377209" w:rsidRDefault="00543B5A" w:rsidP="006B0184">
      <w:pPr>
        <w:pStyle w:val="VCAAbullet"/>
        <w:rPr>
          <w:lang w:val="en-AU"/>
        </w:rPr>
      </w:pPr>
      <w:r w:rsidRPr="00377209">
        <w:rPr>
          <w:lang w:val="en-AU"/>
        </w:rPr>
        <w:t>Scientific understanding, including models and theories, are contestable and are refined over time through a process of review by the scientific community </w:t>
      </w:r>
      <w:hyperlink r:id="rId98">
        <w:r w:rsidRPr="00377209">
          <w:rPr>
            <w:color w:val="0000FF"/>
            <w:u w:val="single"/>
            <w:lang w:val="en-AU"/>
          </w:rPr>
          <w:t>(VCSSU114)</w:t>
        </w:r>
      </w:hyperlink>
    </w:p>
    <w:p w14:paraId="70F5186E" w14:textId="77777777" w:rsidR="00543B5A" w:rsidRPr="00377209" w:rsidRDefault="00543B5A" w:rsidP="006B0184">
      <w:pPr>
        <w:pStyle w:val="VCAAbullet"/>
        <w:rPr>
          <w:lang w:val="en-AU"/>
        </w:rPr>
      </w:pPr>
      <w:r w:rsidRPr="00377209">
        <w:rPr>
          <w:lang w:val="en-AU"/>
        </w:rPr>
        <w:t>Advances in scientific understanding often rely on developments in technology and technological advances are often linked to scientific discoveries </w:t>
      </w:r>
      <w:hyperlink r:id="rId99">
        <w:r w:rsidRPr="00377209">
          <w:rPr>
            <w:color w:val="0000FF"/>
            <w:u w:val="single"/>
            <w:lang w:val="en-AU"/>
          </w:rPr>
          <w:t>(VCSSU115)</w:t>
        </w:r>
      </w:hyperlink>
    </w:p>
    <w:p w14:paraId="05B71ED0" w14:textId="77777777" w:rsidR="001E4965" w:rsidRPr="00377209" w:rsidRDefault="00543B5A" w:rsidP="006B0184">
      <w:pPr>
        <w:pStyle w:val="VCAAbullet"/>
        <w:rPr>
          <w:lang w:val="en-AU"/>
        </w:rPr>
      </w:pPr>
      <w:r w:rsidRPr="00377209">
        <w:rPr>
          <w:lang w:val="en-AU"/>
        </w:rPr>
        <w:t>The values and needs of contemporary society can influence the focus of scientific research </w:t>
      </w:r>
      <w:hyperlink r:id="rId100">
        <w:r w:rsidRPr="00377209">
          <w:rPr>
            <w:color w:val="0000FF"/>
            <w:u w:val="single"/>
            <w:lang w:val="en-AU"/>
          </w:rPr>
          <w:t>(VCSSU116)</w:t>
        </w:r>
      </w:hyperlink>
    </w:p>
    <w:p w14:paraId="5D25C5F0" w14:textId="77777777" w:rsidR="001E4965" w:rsidRPr="00377209" w:rsidRDefault="001E4965" w:rsidP="001E4965">
      <w:pPr>
        <w:pStyle w:val="VCAAHeading4"/>
        <w:rPr>
          <w:lang w:val="en-AU"/>
        </w:rPr>
      </w:pPr>
      <w:r w:rsidRPr="00377209">
        <w:rPr>
          <w:lang w:val="en-AU"/>
        </w:rPr>
        <w:t>Context</w:t>
      </w:r>
    </w:p>
    <w:p w14:paraId="0D2760C2" w14:textId="601233CA" w:rsidR="001E4965" w:rsidRPr="00377209" w:rsidRDefault="00543B5A" w:rsidP="00181805">
      <w:pPr>
        <w:pStyle w:val="VCAAbody"/>
        <w:rPr>
          <w:highlight w:val="white"/>
          <w:lang w:val="en-AU"/>
        </w:rPr>
      </w:pPr>
      <w:r w:rsidRPr="00377209">
        <w:rPr>
          <w:lang w:val="en-AU"/>
        </w:rPr>
        <w:t>Students consider ethical issues about access to services and treatment for people with</w:t>
      </w:r>
      <w:r w:rsidR="00446898">
        <w:rPr>
          <w:lang w:val="en-AU"/>
        </w:rPr>
        <w:t xml:space="preserve"> a</w:t>
      </w:r>
      <w:r w:rsidRPr="00377209">
        <w:rPr>
          <w:lang w:val="en-AU"/>
        </w:rPr>
        <w:t xml:space="preserve"> </w:t>
      </w:r>
      <w:r w:rsidR="0031569B">
        <w:rPr>
          <w:lang w:val="en-AU"/>
        </w:rPr>
        <w:t>disability</w:t>
      </w:r>
      <w:r w:rsidRPr="00377209">
        <w:rPr>
          <w:lang w:val="en-AU"/>
        </w:rPr>
        <w:t xml:space="preserve"> due to spinal cord damage, including advances in treating spinal cord damage.</w:t>
      </w:r>
    </w:p>
    <w:p w14:paraId="3AB79A6A" w14:textId="77777777" w:rsidR="001E4965" w:rsidRPr="00377209" w:rsidRDefault="001E4965" w:rsidP="001E4965">
      <w:pPr>
        <w:pStyle w:val="VCAAHeading4"/>
        <w:rPr>
          <w:lang w:val="en-AU"/>
        </w:rPr>
      </w:pPr>
      <w:r w:rsidRPr="00377209">
        <w:rPr>
          <w:highlight w:val="white"/>
          <w:lang w:val="en-AU"/>
        </w:rPr>
        <w:t>Suggested resource</w:t>
      </w:r>
      <w:r w:rsidR="000A0A5F" w:rsidRPr="00377209">
        <w:rPr>
          <w:lang w:val="en-AU"/>
        </w:rPr>
        <w:t>s</w:t>
      </w:r>
    </w:p>
    <w:p w14:paraId="30ABA73B" w14:textId="3E6FC930" w:rsidR="00543B5A" w:rsidRPr="00377209" w:rsidRDefault="00874C2F" w:rsidP="006B0184">
      <w:pPr>
        <w:pStyle w:val="VCAAbullet"/>
        <w:rPr>
          <w:rFonts w:eastAsia="Calibri"/>
          <w:highlight w:val="white"/>
          <w:lang w:val="en-AU"/>
        </w:rPr>
      </w:pPr>
      <w:r>
        <w:rPr>
          <w:rFonts w:eastAsia="Calibri"/>
          <w:highlight w:val="white"/>
          <w:lang w:val="en-AU"/>
        </w:rPr>
        <w:t>s</w:t>
      </w:r>
      <w:r w:rsidRPr="00377209">
        <w:rPr>
          <w:rFonts w:eastAsia="Calibri"/>
          <w:highlight w:val="white"/>
          <w:lang w:val="en-AU"/>
        </w:rPr>
        <w:t xml:space="preserve">cience </w:t>
      </w:r>
      <w:r w:rsidR="00E50481" w:rsidRPr="00377209">
        <w:rPr>
          <w:rFonts w:eastAsia="Calibri"/>
          <w:highlight w:val="white"/>
          <w:lang w:val="en-AU"/>
        </w:rPr>
        <w:t>article</w:t>
      </w:r>
      <w:r w:rsidR="00543B5A" w:rsidRPr="00377209">
        <w:rPr>
          <w:rFonts w:eastAsia="Calibri"/>
          <w:highlight w:val="white"/>
          <w:lang w:val="en-AU"/>
        </w:rPr>
        <w:t xml:space="preserve"> </w:t>
      </w:r>
      <w:hyperlink r:id="rId101">
        <w:r w:rsidR="00E50481" w:rsidRPr="00377209">
          <w:rPr>
            <w:rStyle w:val="Hyperlink"/>
            <w:rFonts w:eastAsia="Calibri"/>
            <w:highlight w:val="white"/>
            <w:lang w:val="en-AU"/>
          </w:rPr>
          <w:t xml:space="preserve">Japan's approval of stem-cell treatment for spinal-cord injury concerns </w:t>
        </w:r>
        <w:r w:rsidR="006C3335" w:rsidRPr="00377209">
          <w:rPr>
            <w:rStyle w:val="Hyperlink"/>
            <w:rFonts w:eastAsia="Calibri"/>
            <w:highlight w:val="white"/>
            <w:lang w:val="en-AU"/>
          </w:rPr>
          <w:t>scientists</w:t>
        </w:r>
        <w:r w:rsidR="00E50481" w:rsidRPr="00377209">
          <w:rPr>
            <w:rStyle w:val="Hyperlink"/>
            <w:rFonts w:eastAsia="Calibri"/>
            <w:highlight w:val="white"/>
            <w:lang w:val="en-AU"/>
          </w:rPr>
          <w:t xml:space="preserve"> (Nature)</w:t>
        </w:r>
      </w:hyperlink>
    </w:p>
    <w:p w14:paraId="443B4A4A" w14:textId="618611D9" w:rsidR="00543B5A" w:rsidRPr="00377209" w:rsidRDefault="00874C2F" w:rsidP="006B0184">
      <w:pPr>
        <w:pStyle w:val="VCAAbullet"/>
        <w:rPr>
          <w:rFonts w:eastAsia="Calibri"/>
          <w:highlight w:val="white"/>
          <w:lang w:val="en-AU"/>
        </w:rPr>
      </w:pPr>
      <w:r>
        <w:rPr>
          <w:rFonts w:eastAsia="Calibri"/>
          <w:highlight w:val="white"/>
          <w:lang w:val="en-AU"/>
        </w:rPr>
        <w:t>n</w:t>
      </w:r>
      <w:r w:rsidRPr="00377209">
        <w:rPr>
          <w:rFonts w:eastAsia="Calibri"/>
          <w:highlight w:val="white"/>
          <w:lang w:val="en-AU"/>
        </w:rPr>
        <w:t xml:space="preserve">ews </w:t>
      </w:r>
      <w:r w:rsidR="00E50481" w:rsidRPr="00377209">
        <w:rPr>
          <w:rFonts w:eastAsia="Calibri"/>
          <w:highlight w:val="white"/>
          <w:lang w:val="en-AU"/>
        </w:rPr>
        <w:t>article</w:t>
      </w:r>
      <w:r w:rsidR="00543B5A" w:rsidRPr="00377209">
        <w:rPr>
          <w:rFonts w:eastAsia="Calibri"/>
          <w:highlight w:val="white"/>
          <w:lang w:val="en-AU"/>
        </w:rPr>
        <w:t xml:space="preserve"> </w:t>
      </w:r>
      <w:hyperlink r:id="rId102">
        <w:r w:rsidR="00E50481" w:rsidRPr="00377209">
          <w:rPr>
            <w:rStyle w:val="Hyperlink"/>
            <w:rFonts w:eastAsia="Calibri"/>
            <w:highlight w:val="white"/>
            <w:lang w:val="en-AU"/>
          </w:rPr>
          <w:t>Paraplegic patients walk again with spinal cord implants (ABC News)</w:t>
        </w:r>
      </w:hyperlink>
    </w:p>
    <w:p w14:paraId="319DDA24" w14:textId="6F67A2BF" w:rsidR="001E4965" w:rsidRPr="00377209" w:rsidRDefault="00874C2F" w:rsidP="006B0184">
      <w:pPr>
        <w:pStyle w:val="VCAAbullet"/>
        <w:rPr>
          <w:lang w:val="en-AU"/>
        </w:rPr>
      </w:pPr>
      <w:r>
        <w:rPr>
          <w:highlight w:val="white"/>
          <w:lang w:val="en-AU"/>
        </w:rPr>
        <w:t>n</w:t>
      </w:r>
      <w:r w:rsidRPr="00377209">
        <w:rPr>
          <w:highlight w:val="white"/>
          <w:lang w:val="en-AU"/>
        </w:rPr>
        <w:t xml:space="preserve">ews </w:t>
      </w:r>
      <w:r w:rsidR="00E50481" w:rsidRPr="00377209">
        <w:rPr>
          <w:highlight w:val="white"/>
          <w:lang w:val="en-AU"/>
        </w:rPr>
        <w:t>article</w:t>
      </w:r>
      <w:r w:rsidR="00543B5A" w:rsidRPr="00377209">
        <w:rPr>
          <w:highlight w:val="white"/>
          <w:lang w:val="en-AU"/>
        </w:rPr>
        <w:t xml:space="preserve"> </w:t>
      </w:r>
      <w:hyperlink r:id="rId103" w:history="1">
        <w:r w:rsidR="00E50481" w:rsidRPr="00377209">
          <w:rPr>
            <w:rStyle w:val="Hyperlink"/>
            <w:rFonts w:eastAsia="Calibri"/>
            <w:highlight w:val="white"/>
            <w:lang w:val="en-AU"/>
          </w:rPr>
          <w:t>Paraplegic man walks with own legs again (The Guardian)</w:t>
        </w:r>
      </w:hyperlink>
    </w:p>
    <w:p w14:paraId="0FC66814" w14:textId="77777777" w:rsidR="001E4965" w:rsidRPr="00377209" w:rsidRDefault="001E4965" w:rsidP="001E4965">
      <w:pPr>
        <w:pStyle w:val="VCAAHeading4"/>
        <w:rPr>
          <w:lang w:val="en-AU"/>
        </w:rPr>
      </w:pPr>
      <w:r w:rsidRPr="00377209">
        <w:rPr>
          <w:highlight w:val="white"/>
          <w:lang w:val="en-AU"/>
        </w:rPr>
        <w:t xml:space="preserve">Links to Ethical Capability, Levels 9 and 10,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9 and 10, plus ideas and prompts for learning activities for the topic 'Disabilities resulting from spinal cord damage'. Column headings are: Ethical Capability content description, and Ideas and prompts for learning activities."/>
      </w:tblPr>
      <w:tblGrid>
        <w:gridCol w:w="3399"/>
        <w:gridCol w:w="6229"/>
      </w:tblGrid>
      <w:tr w:rsidR="001E4965" w:rsidRPr="00377209" w14:paraId="3DC91044" w14:textId="77777777" w:rsidTr="001B35BD">
        <w:trPr>
          <w:cnfStyle w:val="100000000000" w:firstRow="1" w:lastRow="0" w:firstColumn="0" w:lastColumn="0" w:oddVBand="0" w:evenVBand="0" w:oddHBand="0" w:evenHBand="0" w:firstRowFirstColumn="0" w:firstRowLastColumn="0" w:lastRowFirstColumn="0" w:lastRowLastColumn="0"/>
          <w:trHeight w:val="541"/>
        </w:trPr>
        <w:tc>
          <w:tcPr>
            <w:tcW w:w="1765" w:type="pct"/>
            <w:tcBorders>
              <w:right w:val="none" w:sz="0" w:space="0" w:color="auto"/>
            </w:tcBorders>
            <w:shd w:val="clear" w:color="auto" w:fill="0072AA" w:themeFill="accent1" w:themeFillShade="BF"/>
            <w:hideMark/>
          </w:tcPr>
          <w:p w14:paraId="4993884E" w14:textId="77777777" w:rsidR="001E4965" w:rsidRPr="00377209" w:rsidRDefault="001E4965" w:rsidP="006B74B9">
            <w:pPr>
              <w:pStyle w:val="VCAAtableheadingnarrow"/>
              <w:rPr>
                <w:szCs w:val="20"/>
                <w:lang w:val="en-AU"/>
              </w:rPr>
            </w:pPr>
            <w:r w:rsidRPr="00377209">
              <w:rPr>
                <w:szCs w:val="20"/>
                <w:lang w:val="en-AU"/>
              </w:rPr>
              <w:t>Ethical Capability content description</w:t>
            </w:r>
          </w:p>
        </w:tc>
        <w:tc>
          <w:tcPr>
            <w:tcW w:w="3235" w:type="pct"/>
            <w:tcBorders>
              <w:left w:val="none" w:sz="0" w:space="0" w:color="auto"/>
            </w:tcBorders>
            <w:shd w:val="clear" w:color="auto" w:fill="0072AA" w:themeFill="accent1" w:themeFillShade="BF"/>
            <w:hideMark/>
          </w:tcPr>
          <w:p w14:paraId="3BE0E54A" w14:textId="77777777" w:rsidR="001E4965" w:rsidRPr="00377209" w:rsidRDefault="001E4965" w:rsidP="006B74B9">
            <w:pPr>
              <w:pStyle w:val="VCAAtableheadingnarrow"/>
              <w:rPr>
                <w:lang w:val="en-AU"/>
              </w:rPr>
            </w:pPr>
            <w:r w:rsidRPr="00377209">
              <w:rPr>
                <w:lang w:val="en-AU"/>
              </w:rPr>
              <w:t>Ideas and prompts for learning activities</w:t>
            </w:r>
          </w:p>
        </w:tc>
      </w:tr>
      <w:tr w:rsidR="00543B5A" w:rsidRPr="00377209" w14:paraId="2913A580" w14:textId="77777777" w:rsidTr="006B74B9">
        <w:trPr>
          <w:trHeight w:val="867"/>
        </w:trPr>
        <w:tc>
          <w:tcPr>
            <w:tcW w:w="1765" w:type="pct"/>
          </w:tcPr>
          <w:p w14:paraId="6581C603"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Investigate the connections and distinctions between and the relative value of concepts including fairness and equality, and respect and tolerance </w:t>
            </w:r>
            <w:hyperlink r:id="rId104">
              <w:r w:rsidRPr="00377209">
                <w:rPr>
                  <w:rFonts w:eastAsia="Calibri" w:cs="Arial"/>
                  <w:color w:val="0000FF"/>
                  <w:sz w:val="20"/>
                  <w:szCs w:val="20"/>
                  <w:highlight w:val="white"/>
                  <w:u w:val="single"/>
                  <w:lang w:val="en-AU"/>
                </w:rPr>
                <w:t>(VCECU019)</w:t>
              </w:r>
            </w:hyperlink>
          </w:p>
          <w:p w14:paraId="3E963B9B" w14:textId="77777777" w:rsidR="00543B5A" w:rsidRPr="00377209" w:rsidRDefault="00543B5A" w:rsidP="00543B5A">
            <w:pPr>
              <w:pStyle w:val="VCAAtabletextnarrow"/>
              <w:rPr>
                <w:color w:val="0000FF"/>
                <w:szCs w:val="20"/>
                <w:highlight w:val="white"/>
                <w:u w:val="single"/>
                <w:lang w:val="en-AU"/>
              </w:rPr>
            </w:pPr>
          </w:p>
        </w:tc>
        <w:tc>
          <w:tcPr>
            <w:tcW w:w="3235" w:type="pct"/>
          </w:tcPr>
          <w:p w14:paraId="24796CF9" w14:textId="77777777"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Respect and </w:t>
            </w:r>
            <w:r w:rsidR="00D32D14" w:rsidRPr="00377209">
              <w:rPr>
                <w:rFonts w:eastAsia="Calibri" w:cs="Arial"/>
                <w:b/>
                <w:bCs/>
                <w:sz w:val="20"/>
                <w:szCs w:val="20"/>
                <w:highlight w:val="white"/>
                <w:lang w:val="en-AU"/>
              </w:rPr>
              <w:t>t</w:t>
            </w:r>
            <w:r w:rsidRPr="00377209">
              <w:rPr>
                <w:rFonts w:eastAsia="Calibri" w:cs="Arial"/>
                <w:b/>
                <w:bCs/>
                <w:sz w:val="20"/>
                <w:szCs w:val="20"/>
                <w:highlight w:val="white"/>
                <w:lang w:val="en-AU"/>
              </w:rPr>
              <w:t>olerance:</w:t>
            </w:r>
            <w:r w:rsidRPr="00377209">
              <w:rPr>
                <w:rStyle w:val="VCAAtabletextnarrowChar"/>
                <w:szCs w:val="20"/>
                <w:highlight w:val="white"/>
                <w:lang w:val="en-AU"/>
              </w:rPr>
              <w:t xml:space="preserve"> Discuss the role of respect and tolerance in class discussions about ethical issues.</w:t>
            </w:r>
          </w:p>
          <w:p w14:paraId="615640C1" w14:textId="77777777" w:rsidR="00543B5A" w:rsidRPr="001B35BD" w:rsidRDefault="00D71E33" w:rsidP="00543B5A">
            <w:pPr>
              <w:spacing w:before="80" w:after="80" w:line="280" w:lineRule="exact"/>
              <w:rPr>
                <w:rStyle w:val="VCAAtabletextnarrowChar"/>
                <w:szCs w:val="20"/>
                <w:lang w:val="en-AU"/>
              </w:rPr>
            </w:pPr>
            <w:r w:rsidRPr="001B35BD">
              <w:rPr>
                <w:rFonts w:eastAsia="Calibri" w:cs="Arial"/>
                <w:b/>
                <w:bCs/>
                <w:sz w:val="20"/>
                <w:szCs w:val="20"/>
                <w:lang w:val="en-AU"/>
              </w:rPr>
              <w:t xml:space="preserve">Fairness </w:t>
            </w:r>
            <w:r w:rsidR="00543B5A" w:rsidRPr="001B35BD">
              <w:rPr>
                <w:rFonts w:eastAsia="Calibri" w:cs="Arial"/>
                <w:b/>
                <w:bCs/>
                <w:sz w:val="20"/>
                <w:szCs w:val="20"/>
                <w:lang w:val="en-AU"/>
              </w:rPr>
              <w:t>and equality:</w:t>
            </w:r>
            <w:r w:rsidR="00543B5A" w:rsidRPr="001B35BD">
              <w:rPr>
                <w:rStyle w:val="VCAAtabletextnarrowChar"/>
                <w:szCs w:val="20"/>
                <w:lang w:val="en-AU"/>
              </w:rPr>
              <w:t xml:space="preserve"> Discuss the difference between </w:t>
            </w:r>
            <w:r w:rsidR="00A25BE0" w:rsidRPr="001B35BD">
              <w:rPr>
                <w:rStyle w:val="VCAAtabletextnarrowChar"/>
                <w:szCs w:val="20"/>
                <w:lang w:val="en-AU"/>
              </w:rPr>
              <w:t>f</w:t>
            </w:r>
            <w:r w:rsidR="00543B5A" w:rsidRPr="001B35BD">
              <w:rPr>
                <w:rStyle w:val="VCAAtabletextnarrowChar"/>
                <w:szCs w:val="20"/>
                <w:lang w:val="en-AU"/>
              </w:rPr>
              <w:t xml:space="preserve">airness and </w:t>
            </w:r>
            <w:r w:rsidRPr="001B35BD">
              <w:rPr>
                <w:rStyle w:val="VCAAtabletextnarrowChar"/>
                <w:szCs w:val="20"/>
                <w:lang w:val="en-AU"/>
              </w:rPr>
              <w:t>equality</w:t>
            </w:r>
            <w:r w:rsidR="00543B5A" w:rsidRPr="001B35BD">
              <w:rPr>
                <w:rStyle w:val="VCAAtabletextnarrowChar"/>
                <w:szCs w:val="20"/>
                <w:lang w:val="en-AU"/>
              </w:rPr>
              <w:t xml:space="preserve">. </w:t>
            </w:r>
          </w:p>
          <w:p w14:paraId="44FF2413" w14:textId="3002C2B2" w:rsidR="00543B5A" w:rsidRPr="00377209" w:rsidRDefault="00543B5A" w:rsidP="001B35BD">
            <w:pPr>
              <w:pStyle w:val="VCAAtablebulletnarrow"/>
              <w:rPr>
                <w:rStyle w:val="VCAAtabletextnarrowChar"/>
                <w:szCs w:val="20"/>
                <w:highlight w:val="white"/>
                <w:lang w:val="en-AU"/>
              </w:rPr>
            </w:pPr>
            <w:r w:rsidRPr="001B35BD">
              <w:rPr>
                <w:rFonts w:eastAsia="Calibri"/>
                <w:b/>
                <w:iCs/>
              </w:rPr>
              <w:t>Fairness</w:t>
            </w:r>
            <w:r w:rsidRPr="001B35BD">
              <w:rPr>
                <w:rStyle w:val="VCAAtabletextnarrowChar"/>
                <w:b/>
                <w:szCs w:val="20"/>
                <w:lang w:val="en-AU"/>
              </w:rPr>
              <w:t xml:space="preserve">: </w:t>
            </w:r>
            <w:r w:rsidRPr="001B35BD">
              <w:rPr>
                <w:rStyle w:val="VCAAtabletextnarrowChar"/>
                <w:szCs w:val="20"/>
                <w:lang w:val="en-AU"/>
              </w:rPr>
              <w:t>P</w:t>
            </w:r>
            <w:r w:rsidRPr="00377209">
              <w:rPr>
                <w:rStyle w:val="VCAAtabletextnarrowChar"/>
                <w:szCs w:val="20"/>
                <w:highlight w:val="white"/>
                <w:lang w:val="en-AU"/>
              </w:rPr>
              <w:t xml:space="preserve">roviding individuals and the families of </w:t>
            </w:r>
            <w:r w:rsidR="008124BE" w:rsidRPr="00377209">
              <w:rPr>
                <w:rStyle w:val="VCAAtabletextnarrowChar"/>
                <w:szCs w:val="20"/>
                <w:highlight w:val="white"/>
                <w:lang w:val="en-AU"/>
              </w:rPr>
              <w:t xml:space="preserve">individuals with </w:t>
            </w:r>
            <w:r w:rsidRPr="00377209">
              <w:rPr>
                <w:rStyle w:val="VCAAtabletextnarrowChar"/>
                <w:szCs w:val="20"/>
                <w:highlight w:val="white"/>
                <w:lang w:val="en-AU"/>
              </w:rPr>
              <w:t xml:space="preserve">spinal cord injury </w:t>
            </w:r>
            <w:r w:rsidR="00874C2F">
              <w:rPr>
                <w:rStyle w:val="VCAAtabletextnarrowChar"/>
                <w:szCs w:val="20"/>
                <w:highlight w:val="white"/>
                <w:lang w:val="en-AU"/>
              </w:rPr>
              <w:t xml:space="preserve">with </w:t>
            </w:r>
            <w:r w:rsidRPr="00377209">
              <w:rPr>
                <w:rStyle w:val="VCAAtabletextnarrowChar"/>
                <w:szCs w:val="20"/>
                <w:highlight w:val="white"/>
                <w:lang w:val="en-AU"/>
              </w:rPr>
              <w:t xml:space="preserve">equal access to treatment and equipment regardless of </w:t>
            </w:r>
            <w:r w:rsidR="00D12255">
              <w:rPr>
                <w:rStyle w:val="VCAAtabletextnarrowChar"/>
                <w:szCs w:val="20"/>
                <w:highlight w:val="white"/>
                <w:lang w:val="en-AU"/>
              </w:rPr>
              <w:t xml:space="preserve">socioeconomic </w:t>
            </w:r>
            <w:r w:rsidRPr="00377209">
              <w:rPr>
                <w:rStyle w:val="VCAAtabletextnarrowChar"/>
                <w:szCs w:val="20"/>
                <w:highlight w:val="white"/>
                <w:lang w:val="en-AU"/>
              </w:rPr>
              <w:t>status. Consider</w:t>
            </w:r>
            <w:r w:rsidR="008124BE" w:rsidRPr="00377209">
              <w:rPr>
                <w:rStyle w:val="VCAAtabletextnarrowChar"/>
                <w:szCs w:val="20"/>
                <w:highlight w:val="white"/>
                <w:lang w:val="en-AU"/>
              </w:rPr>
              <w:t>:</w:t>
            </w:r>
            <w:r w:rsidRPr="00377209">
              <w:rPr>
                <w:rStyle w:val="VCAAtabletextnarrowChar"/>
                <w:szCs w:val="20"/>
                <w:highlight w:val="white"/>
                <w:lang w:val="en-AU"/>
              </w:rPr>
              <w:t xml:space="preserve"> </w:t>
            </w:r>
            <w:r w:rsidR="00CF3519" w:rsidRPr="00B84E92">
              <w:rPr>
                <w:rStyle w:val="VCAAtabletextnarrowChar"/>
                <w:szCs w:val="20"/>
                <w:lang w:val="en-AU"/>
              </w:rPr>
              <w:t>W</w:t>
            </w:r>
            <w:r w:rsidRPr="00B84E92">
              <w:rPr>
                <w:rStyle w:val="VCAAtabletextnarrowChar"/>
                <w:szCs w:val="20"/>
                <w:lang w:val="en-AU"/>
              </w:rPr>
              <w:t xml:space="preserve">hat </w:t>
            </w:r>
            <w:r w:rsidR="00C20882" w:rsidRPr="00B84E92">
              <w:rPr>
                <w:rStyle w:val="VCAAtabletextnarrowChar"/>
                <w:szCs w:val="20"/>
                <w:lang w:val="en-AU"/>
              </w:rPr>
              <w:t xml:space="preserve">extra costs </w:t>
            </w:r>
            <w:r w:rsidR="00A8636F" w:rsidRPr="00B84E92">
              <w:rPr>
                <w:rStyle w:val="VCAAtabletextnarrowChar"/>
                <w:szCs w:val="20"/>
                <w:lang w:val="en-AU"/>
              </w:rPr>
              <w:t>may be</w:t>
            </w:r>
            <w:r w:rsidR="00C20882" w:rsidRPr="00B84E92">
              <w:rPr>
                <w:rStyle w:val="VCAAtabletextnarrowChar"/>
                <w:szCs w:val="20"/>
                <w:lang w:val="en-AU"/>
              </w:rPr>
              <w:t xml:space="preserve"> associated with</w:t>
            </w:r>
            <w:r w:rsidRPr="00B84E92">
              <w:rPr>
                <w:rStyle w:val="VCAAtabletextnarrowChar"/>
                <w:szCs w:val="20"/>
                <w:lang w:val="en-AU"/>
              </w:rPr>
              <w:t xml:space="preserve"> support</w:t>
            </w:r>
            <w:r w:rsidR="00C20882" w:rsidRPr="00B84E92">
              <w:rPr>
                <w:rStyle w:val="VCAAtabletextnarrowChar"/>
                <w:szCs w:val="20"/>
                <w:lang w:val="en-AU"/>
              </w:rPr>
              <w:t>ing</w:t>
            </w:r>
            <w:r w:rsidRPr="00B84E92">
              <w:rPr>
                <w:rStyle w:val="VCAAtabletextnarrowChar"/>
                <w:szCs w:val="20"/>
                <w:lang w:val="en-AU"/>
              </w:rPr>
              <w:t xml:space="preserve"> someone in a wheelchair</w:t>
            </w:r>
            <w:r w:rsidR="00C20882" w:rsidRPr="00B84E92">
              <w:rPr>
                <w:rStyle w:val="VCAAtabletextnarrowChar"/>
                <w:szCs w:val="20"/>
                <w:lang w:val="en-AU"/>
              </w:rPr>
              <w:t>?</w:t>
            </w:r>
            <w:r w:rsidRPr="00B84E92">
              <w:rPr>
                <w:rStyle w:val="VCAAtabletextnarrowChar"/>
                <w:szCs w:val="20"/>
                <w:lang w:val="en-AU"/>
              </w:rPr>
              <w:t xml:space="preserve"> </w:t>
            </w:r>
            <w:r w:rsidR="00C20882" w:rsidRPr="00B84E92">
              <w:t>Who</w:t>
            </w:r>
            <w:r w:rsidRPr="00B84E92">
              <w:rPr>
                <w:highlight w:val="white"/>
              </w:rPr>
              <w:t xml:space="preserve"> </w:t>
            </w:r>
            <w:r w:rsidRPr="00377209">
              <w:rPr>
                <w:rStyle w:val="VCAAtabletextnarrowChar"/>
                <w:szCs w:val="20"/>
                <w:highlight w:val="white"/>
                <w:lang w:val="en-AU"/>
              </w:rPr>
              <w:t xml:space="preserve">should pay for experimental </w:t>
            </w:r>
            <w:r w:rsidR="0057379A">
              <w:rPr>
                <w:rStyle w:val="VCAAtabletextnarrowChar"/>
                <w:szCs w:val="20"/>
                <w:highlight w:val="white"/>
                <w:lang w:val="en-AU"/>
              </w:rPr>
              <w:t xml:space="preserve">spinal cord </w:t>
            </w:r>
            <w:r w:rsidRPr="00377209">
              <w:rPr>
                <w:rStyle w:val="VCAAtabletextnarrowChar"/>
                <w:szCs w:val="20"/>
                <w:highlight w:val="white"/>
                <w:lang w:val="en-AU"/>
              </w:rPr>
              <w:t>treatment</w:t>
            </w:r>
            <w:r w:rsidR="00F7361B">
              <w:rPr>
                <w:rStyle w:val="VCAAtabletextnarrowChar"/>
                <w:szCs w:val="20"/>
                <w:highlight w:val="white"/>
                <w:lang w:val="en-AU"/>
              </w:rPr>
              <w:t xml:space="preserve"> if there are high costs involved</w:t>
            </w:r>
            <w:r w:rsidR="00032A0A">
              <w:rPr>
                <w:rStyle w:val="VCAAtabletextnarrowChar"/>
                <w:szCs w:val="20"/>
                <w:highlight w:val="white"/>
                <w:lang w:val="en-AU"/>
              </w:rPr>
              <w:t xml:space="preserve">? </w:t>
            </w:r>
            <w:r w:rsidR="00642DE9">
              <w:rPr>
                <w:rStyle w:val="VCAAtabletextnarrowChar"/>
                <w:szCs w:val="20"/>
                <w:highlight w:val="white"/>
                <w:lang w:val="en-AU"/>
              </w:rPr>
              <w:t xml:space="preserve">Would it be better to spend money on experimental treatments aimed at saving lives, or to spend that money on less experimental treatment aimed at improving quality of life over </w:t>
            </w:r>
            <w:r w:rsidR="00940D86">
              <w:rPr>
                <w:rStyle w:val="VCAAtabletextnarrowChar"/>
                <w:szCs w:val="20"/>
                <w:highlight w:val="white"/>
                <w:lang w:val="en-AU"/>
              </w:rPr>
              <w:t xml:space="preserve">a </w:t>
            </w:r>
            <w:r w:rsidR="00642DE9">
              <w:rPr>
                <w:rStyle w:val="VCAAtabletextnarrowChar"/>
                <w:szCs w:val="20"/>
                <w:highlight w:val="white"/>
                <w:lang w:val="en-AU"/>
              </w:rPr>
              <w:t xml:space="preserve">shorter life span? </w:t>
            </w:r>
          </w:p>
          <w:p w14:paraId="0B17BF54" w14:textId="317BE6A1" w:rsidR="00543B5A" w:rsidRPr="00377209" w:rsidRDefault="00543B5A" w:rsidP="00C20882">
            <w:pPr>
              <w:pStyle w:val="VCAAtablebulletnarrow"/>
              <w:rPr>
                <w:highlight w:val="white"/>
              </w:rPr>
            </w:pPr>
            <w:r w:rsidRPr="00377209">
              <w:rPr>
                <w:b/>
                <w:highlight w:val="white"/>
              </w:rPr>
              <w:t xml:space="preserve">Equality: </w:t>
            </w:r>
            <w:r w:rsidRPr="00377209">
              <w:rPr>
                <w:highlight w:val="white"/>
              </w:rPr>
              <w:t>Providing individuals and the families of</w:t>
            </w:r>
            <w:r w:rsidR="00EF54D5">
              <w:rPr>
                <w:highlight w:val="white"/>
              </w:rPr>
              <w:t xml:space="preserve"> individuals with</w:t>
            </w:r>
            <w:r w:rsidRPr="00377209">
              <w:rPr>
                <w:highlight w:val="white"/>
              </w:rPr>
              <w:t xml:space="preserve"> spinal cord injury</w:t>
            </w:r>
            <w:r w:rsidR="00874C2F">
              <w:rPr>
                <w:highlight w:val="white"/>
              </w:rPr>
              <w:t xml:space="preserve"> with</w:t>
            </w:r>
            <w:r w:rsidRPr="00377209">
              <w:rPr>
                <w:highlight w:val="white"/>
              </w:rPr>
              <w:t xml:space="preserve"> </w:t>
            </w:r>
            <w:r w:rsidR="00032A0A">
              <w:rPr>
                <w:highlight w:val="white"/>
              </w:rPr>
              <w:t xml:space="preserve">appropriate </w:t>
            </w:r>
            <w:r w:rsidRPr="00377209">
              <w:rPr>
                <w:highlight w:val="white"/>
              </w:rPr>
              <w:t xml:space="preserve">support so they can access the same opportunities </w:t>
            </w:r>
            <w:r w:rsidR="008124BE" w:rsidRPr="00377209">
              <w:rPr>
                <w:highlight w:val="white"/>
              </w:rPr>
              <w:t xml:space="preserve">as </w:t>
            </w:r>
            <w:r w:rsidRPr="00377209">
              <w:rPr>
                <w:highlight w:val="white"/>
              </w:rPr>
              <w:t xml:space="preserve">other individuals without spinal cord injury. Review </w:t>
            </w:r>
            <w:r w:rsidR="008124BE" w:rsidRPr="00377209">
              <w:rPr>
                <w:highlight w:val="white"/>
              </w:rPr>
              <w:t xml:space="preserve">access at </w:t>
            </w:r>
            <w:r w:rsidRPr="00377209">
              <w:rPr>
                <w:highlight w:val="white"/>
              </w:rPr>
              <w:t xml:space="preserve">your school and </w:t>
            </w:r>
            <w:r w:rsidRPr="00377209">
              <w:rPr>
                <w:highlight w:val="white"/>
              </w:rPr>
              <w:lastRenderedPageBreak/>
              <w:t>determine</w:t>
            </w:r>
            <w:r w:rsidR="00032A0A">
              <w:rPr>
                <w:highlight w:val="white"/>
              </w:rPr>
              <w:t xml:space="preserve"> whether</w:t>
            </w:r>
            <w:r w:rsidRPr="00377209">
              <w:rPr>
                <w:highlight w:val="white"/>
              </w:rPr>
              <w:t xml:space="preserve"> the level of access to facilities </w:t>
            </w:r>
            <w:r w:rsidR="00C20882">
              <w:rPr>
                <w:highlight w:val="white"/>
              </w:rPr>
              <w:t xml:space="preserve">would provide equal access to </w:t>
            </w:r>
            <w:r w:rsidRPr="00377209">
              <w:rPr>
                <w:highlight w:val="white"/>
              </w:rPr>
              <w:t xml:space="preserve">opportunities </w:t>
            </w:r>
            <w:r w:rsidR="00C20882">
              <w:rPr>
                <w:highlight w:val="white"/>
              </w:rPr>
              <w:t>for a</w:t>
            </w:r>
            <w:r w:rsidRPr="00377209">
              <w:rPr>
                <w:highlight w:val="white"/>
              </w:rPr>
              <w:t xml:space="preserve"> person</w:t>
            </w:r>
            <w:r w:rsidR="008124BE" w:rsidRPr="00377209">
              <w:rPr>
                <w:highlight w:val="white"/>
              </w:rPr>
              <w:t xml:space="preserve"> in a wheelchair</w:t>
            </w:r>
            <w:r w:rsidRPr="00377209">
              <w:rPr>
                <w:highlight w:val="white"/>
              </w:rPr>
              <w:t xml:space="preserve"> </w:t>
            </w:r>
            <w:r w:rsidR="00C20882">
              <w:rPr>
                <w:highlight w:val="white"/>
              </w:rPr>
              <w:t>compared to a person not in a wheelchair</w:t>
            </w:r>
            <w:r w:rsidRPr="00377209">
              <w:rPr>
                <w:highlight w:val="white"/>
              </w:rPr>
              <w:t>.</w:t>
            </w:r>
          </w:p>
        </w:tc>
      </w:tr>
      <w:tr w:rsidR="00543B5A" w:rsidRPr="00377209" w14:paraId="2D5C18B2" w14:textId="77777777" w:rsidTr="006B74B9">
        <w:trPr>
          <w:trHeight w:val="867"/>
        </w:trPr>
        <w:tc>
          <w:tcPr>
            <w:tcW w:w="1765" w:type="pct"/>
          </w:tcPr>
          <w:p w14:paraId="71C0EAE0"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lastRenderedPageBreak/>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05">
              <w:r w:rsidRPr="00377209">
                <w:rPr>
                  <w:rFonts w:eastAsia="Calibri" w:cs="Arial"/>
                  <w:color w:val="0000FF"/>
                  <w:sz w:val="20"/>
                  <w:szCs w:val="20"/>
                  <w:highlight w:val="white"/>
                  <w:u w:val="single"/>
                  <w:lang w:val="en-AU"/>
                </w:rPr>
                <w:t>(VCECU020)</w:t>
              </w:r>
            </w:hyperlink>
          </w:p>
          <w:p w14:paraId="10FF893E" w14:textId="77777777" w:rsidR="00543B5A" w:rsidRPr="00377209" w:rsidRDefault="00543B5A" w:rsidP="00543B5A">
            <w:pPr>
              <w:pStyle w:val="VCAAtabletextnarrow"/>
              <w:rPr>
                <w:color w:val="0000FF"/>
                <w:szCs w:val="20"/>
                <w:highlight w:val="white"/>
                <w:u w:val="single"/>
                <w:lang w:val="en-AU"/>
              </w:rPr>
            </w:pPr>
          </w:p>
        </w:tc>
        <w:tc>
          <w:tcPr>
            <w:tcW w:w="3235" w:type="pct"/>
          </w:tcPr>
          <w:p w14:paraId="3640B85C" w14:textId="77777777" w:rsidR="00543B5A" w:rsidRPr="00377209" w:rsidRDefault="00543B5A" w:rsidP="00181805">
            <w:pPr>
              <w:pStyle w:val="VCAAtabletextnarrow"/>
              <w:rPr>
                <w:szCs w:val="20"/>
                <w:highlight w:val="white"/>
                <w:lang w:val="en-AU"/>
              </w:rPr>
            </w:pPr>
            <w:r w:rsidRPr="00377209">
              <w:rPr>
                <w:szCs w:val="20"/>
                <w:highlight w:val="white"/>
                <w:lang w:val="en-AU"/>
              </w:rPr>
              <w:t xml:space="preserve">Consider </w:t>
            </w:r>
            <w:r w:rsidR="00D32D14" w:rsidRPr="00377209">
              <w:rPr>
                <w:szCs w:val="20"/>
                <w:highlight w:val="white"/>
                <w:lang w:val="en-AU"/>
              </w:rPr>
              <w:t>four</w:t>
            </w:r>
            <w:r w:rsidRPr="00377209">
              <w:rPr>
                <w:szCs w:val="20"/>
                <w:highlight w:val="white"/>
                <w:lang w:val="en-AU"/>
              </w:rPr>
              <w:t xml:space="preserve"> common principles of bioethics</w:t>
            </w:r>
            <w:r w:rsidR="000C6DED" w:rsidRPr="00377209">
              <w:rPr>
                <w:szCs w:val="20"/>
                <w:highlight w:val="white"/>
                <w:lang w:val="en-AU"/>
              </w:rPr>
              <w:t>:</w:t>
            </w:r>
            <w:r w:rsidRPr="00377209">
              <w:rPr>
                <w:szCs w:val="20"/>
                <w:highlight w:val="white"/>
                <w:lang w:val="en-AU"/>
              </w:rPr>
              <w:t xml:space="preserve"> </w:t>
            </w:r>
          </w:p>
          <w:p w14:paraId="6BED7B09" w14:textId="77777777" w:rsidR="00543B5A" w:rsidRPr="00377209" w:rsidRDefault="00CF3519" w:rsidP="006B0184">
            <w:pPr>
              <w:pStyle w:val="VCAAtablebulletnarrow"/>
              <w:rPr>
                <w:rStyle w:val="VCAAtabletextnarrowChar"/>
                <w:szCs w:val="20"/>
                <w:highlight w:val="white"/>
                <w:lang w:val="en-AU"/>
              </w:rPr>
            </w:pPr>
            <w:r w:rsidRPr="00377209">
              <w:rPr>
                <w:rFonts w:eastAsia="Calibri"/>
                <w:b/>
                <w:bCs/>
                <w:highlight w:val="white"/>
                <w:lang w:val="en-AU"/>
              </w:rPr>
              <w:t>a</w:t>
            </w:r>
            <w:r w:rsidR="00543B5A" w:rsidRPr="00377209">
              <w:rPr>
                <w:rFonts w:eastAsia="Calibri"/>
                <w:b/>
                <w:bCs/>
                <w:highlight w:val="white"/>
                <w:lang w:val="en-AU"/>
              </w:rPr>
              <w:t>utonomy</w:t>
            </w:r>
            <w:r w:rsidR="00543B5A" w:rsidRPr="00377209">
              <w:rPr>
                <w:rStyle w:val="VCAAtabletextnarrowChar"/>
                <w:szCs w:val="20"/>
                <w:highlight w:val="white"/>
                <w:lang w:val="en-AU"/>
              </w:rPr>
              <w:t xml:space="preserve"> (respect for the individual</w:t>
            </w:r>
            <w:r w:rsidR="00FC1D9E" w:rsidRPr="00377209">
              <w:rPr>
                <w:rStyle w:val="VCAAtabletextnarrowChar"/>
                <w:szCs w:val="20"/>
                <w:highlight w:val="white"/>
                <w:lang w:val="en-AU"/>
              </w:rPr>
              <w:t>’</w:t>
            </w:r>
            <w:r w:rsidR="00543B5A" w:rsidRPr="00377209">
              <w:rPr>
                <w:rStyle w:val="VCAAtabletextnarrowChar"/>
                <w:szCs w:val="20"/>
                <w:highlight w:val="white"/>
                <w:lang w:val="en-AU"/>
              </w:rPr>
              <w:t>s right to self-determination)</w:t>
            </w:r>
          </w:p>
          <w:p w14:paraId="1095EB67" w14:textId="77777777" w:rsidR="00543B5A" w:rsidRPr="00377209" w:rsidRDefault="00CF3519" w:rsidP="006B0184">
            <w:pPr>
              <w:pStyle w:val="VCAAtablebulletnarrow"/>
              <w:rPr>
                <w:rStyle w:val="VCAAtabletextnarrowChar"/>
                <w:szCs w:val="20"/>
                <w:highlight w:val="white"/>
                <w:lang w:val="en-AU"/>
              </w:rPr>
            </w:pPr>
            <w:r w:rsidRPr="00377209">
              <w:rPr>
                <w:rFonts w:eastAsia="Calibri"/>
                <w:b/>
                <w:bCs/>
                <w:highlight w:val="white"/>
                <w:lang w:val="en-AU"/>
              </w:rPr>
              <w:t>beneficence</w:t>
            </w:r>
            <w:r w:rsidRPr="00377209">
              <w:rPr>
                <w:rStyle w:val="VCAAtabletextnarrowChar"/>
                <w:szCs w:val="20"/>
                <w:highlight w:val="white"/>
                <w:lang w:val="en-AU"/>
              </w:rPr>
              <w:t xml:space="preserve"> </w:t>
            </w:r>
            <w:r w:rsidR="00543B5A" w:rsidRPr="00377209">
              <w:rPr>
                <w:rStyle w:val="VCAAtabletextnarrowChar"/>
                <w:szCs w:val="20"/>
                <w:highlight w:val="white"/>
                <w:lang w:val="en-AU"/>
              </w:rPr>
              <w:t xml:space="preserve">(the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do good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62748DE1" w14:textId="77777777" w:rsidR="00543B5A" w:rsidRPr="00377209" w:rsidRDefault="00CF3519" w:rsidP="006B0184">
            <w:pPr>
              <w:pStyle w:val="VCAAtablebulletnarrow"/>
              <w:rPr>
                <w:rStyle w:val="VCAAtabletextnarrowChar"/>
                <w:szCs w:val="20"/>
                <w:highlight w:val="white"/>
                <w:lang w:val="en-AU"/>
              </w:rPr>
            </w:pPr>
            <w:r w:rsidRPr="00377209">
              <w:rPr>
                <w:rFonts w:eastAsia="Calibri"/>
                <w:b/>
                <w:bCs/>
                <w:highlight w:val="white"/>
                <w:lang w:val="en-AU"/>
              </w:rPr>
              <w:t>non</w:t>
            </w:r>
            <w:r w:rsidR="00543B5A" w:rsidRPr="00377209">
              <w:rPr>
                <w:rFonts w:eastAsia="Calibri"/>
                <w:b/>
                <w:bCs/>
                <w:highlight w:val="white"/>
                <w:lang w:val="en-AU"/>
              </w:rPr>
              <w:t>-</w:t>
            </w:r>
            <w:r w:rsidRPr="00377209">
              <w:rPr>
                <w:rFonts w:eastAsia="Calibri"/>
                <w:b/>
                <w:bCs/>
                <w:highlight w:val="white"/>
                <w:lang w:val="en-AU"/>
              </w:rPr>
              <w:t>m</w:t>
            </w:r>
            <w:r w:rsidR="00543B5A" w:rsidRPr="00377209">
              <w:rPr>
                <w:rFonts w:eastAsia="Calibri"/>
                <w:b/>
                <w:bCs/>
                <w:highlight w:val="white"/>
                <w:lang w:val="en-AU"/>
              </w:rPr>
              <w:t>aleficence</w:t>
            </w:r>
            <w:r w:rsidR="00543B5A" w:rsidRPr="00377209">
              <w:rPr>
                <w:rStyle w:val="VCAAtabletextnarrowChar"/>
                <w:szCs w:val="20"/>
                <w:highlight w:val="white"/>
                <w:lang w:val="en-AU"/>
              </w:rPr>
              <w:t xml:space="preserve"> (the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not do bad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2C73EB2C" w14:textId="77777777" w:rsidR="00543B5A" w:rsidRPr="00377209" w:rsidRDefault="00CF3519" w:rsidP="006B0184">
            <w:pPr>
              <w:pStyle w:val="VCAAtablebulletnarrow"/>
              <w:rPr>
                <w:rStyle w:val="VCAAtabletextnarrowChar"/>
                <w:szCs w:val="20"/>
                <w:highlight w:val="white"/>
                <w:lang w:val="en-AU"/>
              </w:rPr>
            </w:pPr>
            <w:r w:rsidRPr="00377209">
              <w:rPr>
                <w:rFonts w:eastAsia="Calibri"/>
                <w:b/>
                <w:bCs/>
                <w:highlight w:val="white"/>
                <w:lang w:val="en-AU"/>
              </w:rPr>
              <w:t>j</w:t>
            </w:r>
            <w:r w:rsidR="00543B5A" w:rsidRPr="00377209">
              <w:rPr>
                <w:rFonts w:eastAsia="Calibri"/>
                <w:b/>
                <w:bCs/>
                <w:highlight w:val="white"/>
                <w:lang w:val="en-AU"/>
              </w:rPr>
              <w:t>ustice</w:t>
            </w:r>
            <w:r w:rsidR="00543B5A" w:rsidRPr="00377209">
              <w:rPr>
                <w:rStyle w:val="VCAAtabletextnarrowChar"/>
                <w:szCs w:val="20"/>
                <w:highlight w:val="white"/>
                <w:lang w:val="en-AU"/>
              </w:rPr>
              <w:t xml:space="preserve"> (to treat all people equally and equitably)</w:t>
            </w:r>
            <w:r w:rsidRPr="00377209">
              <w:rPr>
                <w:rStyle w:val="VCAAtabletextnarrowChar"/>
                <w:szCs w:val="20"/>
                <w:highlight w:val="white"/>
                <w:lang w:val="en-AU"/>
              </w:rPr>
              <w:t>.</w:t>
            </w:r>
          </w:p>
          <w:p w14:paraId="7611C92E" w14:textId="5DF5EBED" w:rsidR="00543B5A" w:rsidRPr="00377209" w:rsidRDefault="00543B5A" w:rsidP="00181805">
            <w:pPr>
              <w:pStyle w:val="VCAAtabletextnarrow"/>
              <w:rPr>
                <w:szCs w:val="20"/>
                <w:highlight w:val="white"/>
                <w:lang w:val="en-AU"/>
              </w:rPr>
            </w:pPr>
            <w:r w:rsidRPr="00377209">
              <w:rPr>
                <w:szCs w:val="20"/>
                <w:highlight w:val="white"/>
                <w:lang w:val="en-AU"/>
              </w:rPr>
              <w:t>Explore how people of diverse world</w:t>
            </w:r>
            <w:r w:rsidR="00CF3519" w:rsidRPr="00377209">
              <w:rPr>
                <w:szCs w:val="20"/>
                <w:highlight w:val="white"/>
                <w:lang w:val="en-AU"/>
              </w:rPr>
              <w:t xml:space="preserve"> </w:t>
            </w:r>
            <w:r w:rsidRPr="00377209">
              <w:rPr>
                <w:szCs w:val="20"/>
                <w:highlight w:val="white"/>
                <w:lang w:val="en-AU"/>
              </w:rPr>
              <w:t>views approach these issues</w:t>
            </w:r>
            <w:r w:rsidR="00C6158B">
              <w:rPr>
                <w:szCs w:val="20"/>
                <w:highlight w:val="white"/>
                <w:lang w:val="en-AU"/>
              </w:rPr>
              <w:t xml:space="preserve"> and how</w:t>
            </w:r>
            <w:r w:rsidR="00355700">
              <w:rPr>
                <w:szCs w:val="20"/>
                <w:highlight w:val="white"/>
                <w:lang w:val="en-AU"/>
              </w:rPr>
              <w:t>,</w:t>
            </w:r>
            <w:r w:rsidR="00C6158B">
              <w:rPr>
                <w:szCs w:val="20"/>
                <w:highlight w:val="white"/>
                <w:lang w:val="en-AU"/>
              </w:rPr>
              <w:t xml:space="preserve"> even </w:t>
            </w:r>
            <w:r w:rsidR="00355700">
              <w:rPr>
                <w:szCs w:val="20"/>
                <w:highlight w:val="white"/>
                <w:lang w:val="en-AU"/>
              </w:rPr>
              <w:t xml:space="preserve">if they have </w:t>
            </w:r>
            <w:r w:rsidR="00C6158B">
              <w:rPr>
                <w:szCs w:val="20"/>
                <w:highlight w:val="white"/>
                <w:lang w:val="en-AU"/>
              </w:rPr>
              <w:t>the same world view, people may come to different positions or reach different conclusions</w:t>
            </w:r>
          </w:p>
          <w:p w14:paraId="235FCD84" w14:textId="77777777" w:rsidR="00543B5A" w:rsidRPr="00377209" w:rsidRDefault="00543B5A" w:rsidP="00D71E33">
            <w:pPr>
              <w:pStyle w:val="VCAAtabletextnarrow"/>
              <w:rPr>
                <w:szCs w:val="20"/>
                <w:lang w:val="en-AU"/>
              </w:rPr>
            </w:pPr>
            <w:r w:rsidRPr="00377209">
              <w:rPr>
                <w:szCs w:val="20"/>
                <w:highlight w:val="white"/>
                <w:lang w:val="en-AU"/>
              </w:rPr>
              <w:t>Consider: Who should receive experimental treatment for spinal cord injuries if there are limited resources and only a limited number of people can receive treatment? Should access to treatment be based on ability to pay,</w:t>
            </w:r>
            <w:r w:rsidR="009946A2" w:rsidRPr="00377209">
              <w:rPr>
                <w:szCs w:val="20"/>
                <w:highlight w:val="white"/>
                <w:lang w:val="en-AU"/>
              </w:rPr>
              <w:t xml:space="preserve"> the</w:t>
            </w:r>
            <w:r w:rsidRPr="00377209">
              <w:rPr>
                <w:szCs w:val="20"/>
                <w:highlight w:val="white"/>
                <w:lang w:val="en-AU"/>
              </w:rPr>
              <w:t xml:space="preserve"> age of the person, their ability to contribute to society</w:t>
            </w:r>
            <w:r w:rsidR="00D71E33">
              <w:rPr>
                <w:szCs w:val="20"/>
                <w:highlight w:val="white"/>
                <w:lang w:val="en-AU"/>
              </w:rPr>
              <w:t xml:space="preserve"> after treatment</w:t>
            </w:r>
            <w:r w:rsidRPr="00377209">
              <w:rPr>
                <w:szCs w:val="20"/>
                <w:highlight w:val="white"/>
                <w:lang w:val="en-AU"/>
              </w:rPr>
              <w:t>, the geopolitical region that they live in and/or some other attribute? What level of evidence for the safety and efficacy (whether it works) of a procedure should be required before it is offered to patients and before patients</w:t>
            </w:r>
            <w:r w:rsidR="009946A2" w:rsidRPr="00377209">
              <w:rPr>
                <w:szCs w:val="20"/>
                <w:highlight w:val="white"/>
                <w:lang w:val="en-AU"/>
              </w:rPr>
              <w:t xml:space="preserve">, </w:t>
            </w:r>
            <w:r w:rsidRPr="00377209">
              <w:rPr>
                <w:szCs w:val="20"/>
                <w:highlight w:val="white"/>
                <w:lang w:val="en-AU"/>
              </w:rPr>
              <w:t>families or institutions such as public health facilities are asked to cover the costs of the treatment?</w:t>
            </w:r>
          </w:p>
        </w:tc>
      </w:tr>
      <w:tr w:rsidR="00543B5A" w:rsidRPr="00377209" w14:paraId="6A4913F4" w14:textId="77777777" w:rsidTr="006B74B9">
        <w:trPr>
          <w:trHeight w:val="867"/>
        </w:trPr>
        <w:tc>
          <w:tcPr>
            <w:tcW w:w="1765" w:type="pct"/>
          </w:tcPr>
          <w:p w14:paraId="412C330A"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Distinguish between the ethical and non-ethical dimensions of complex issues, including the distinction between ethical and legal issues </w:t>
            </w:r>
            <w:hyperlink r:id="rId106">
              <w:r w:rsidRPr="00377209">
                <w:rPr>
                  <w:rFonts w:eastAsia="Calibri" w:cs="Arial"/>
                  <w:color w:val="0000FF"/>
                  <w:sz w:val="20"/>
                  <w:szCs w:val="20"/>
                  <w:highlight w:val="white"/>
                  <w:u w:val="single"/>
                  <w:lang w:val="en-AU"/>
                </w:rPr>
                <w:t>(VCECU021)</w:t>
              </w:r>
            </w:hyperlink>
          </w:p>
          <w:p w14:paraId="57AEE052" w14:textId="77777777" w:rsidR="00543B5A" w:rsidRPr="00377209" w:rsidRDefault="00543B5A" w:rsidP="00543B5A">
            <w:pPr>
              <w:pStyle w:val="VCAAtabletextnarrow"/>
              <w:rPr>
                <w:rFonts w:eastAsia="Arial"/>
                <w:bCs/>
                <w:szCs w:val="20"/>
                <w:highlight w:val="white"/>
                <w:lang w:val="en-AU"/>
              </w:rPr>
            </w:pPr>
          </w:p>
        </w:tc>
        <w:tc>
          <w:tcPr>
            <w:tcW w:w="3235" w:type="pct"/>
          </w:tcPr>
          <w:p w14:paraId="6AE093E3" w14:textId="399D1079" w:rsidR="00543B5A" w:rsidRPr="00377209" w:rsidRDefault="00543B5A" w:rsidP="00181805">
            <w:pPr>
              <w:pStyle w:val="VCAAtabletextnarrow"/>
              <w:rPr>
                <w:szCs w:val="20"/>
                <w:highlight w:val="white"/>
                <w:lang w:val="en-AU"/>
              </w:rPr>
            </w:pPr>
            <w:r w:rsidRPr="00377209">
              <w:rPr>
                <w:szCs w:val="20"/>
                <w:highlight w:val="white"/>
                <w:lang w:val="en-AU"/>
              </w:rPr>
              <w:t xml:space="preserve">What are the </w:t>
            </w:r>
            <w:r w:rsidR="009946A2" w:rsidRPr="00377209">
              <w:rPr>
                <w:szCs w:val="20"/>
                <w:highlight w:val="white"/>
                <w:lang w:val="en-AU"/>
              </w:rPr>
              <w:t xml:space="preserve">scientific, </w:t>
            </w:r>
            <w:r w:rsidRPr="00377209">
              <w:rPr>
                <w:szCs w:val="20"/>
                <w:highlight w:val="white"/>
                <w:lang w:val="en-AU"/>
              </w:rPr>
              <w:t>ethical</w:t>
            </w:r>
            <w:r w:rsidR="009946A2" w:rsidRPr="00377209">
              <w:rPr>
                <w:szCs w:val="20"/>
                <w:highlight w:val="white"/>
                <w:lang w:val="en-AU"/>
              </w:rPr>
              <w:t xml:space="preserve"> and</w:t>
            </w:r>
            <w:r w:rsidRPr="00377209">
              <w:rPr>
                <w:szCs w:val="20"/>
                <w:highlight w:val="white"/>
                <w:lang w:val="en-AU"/>
              </w:rPr>
              <w:t xml:space="preserve"> legal challenges associated </w:t>
            </w:r>
            <w:r w:rsidR="009946A2" w:rsidRPr="00377209">
              <w:rPr>
                <w:szCs w:val="20"/>
                <w:highlight w:val="white"/>
                <w:lang w:val="en-AU"/>
              </w:rPr>
              <w:t xml:space="preserve">with </w:t>
            </w:r>
            <w:r w:rsidRPr="00377209">
              <w:rPr>
                <w:szCs w:val="20"/>
                <w:highlight w:val="white"/>
                <w:lang w:val="en-AU"/>
              </w:rPr>
              <w:t xml:space="preserve">experimental treatment of spinal cord damage? </w:t>
            </w:r>
          </w:p>
          <w:p w14:paraId="44964D19" w14:textId="3386355C"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Scientific </w:t>
            </w:r>
            <w:r w:rsidR="00D32D14" w:rsidRPr="00377209">
              <w:rPr>
                <w:rFonts w:eastAsia="Calibri" w:cs="Arial"/>
                <w:b/>
                <w:bCs/>
                <w:sz w:val="20"/>
                <w:szCs w:val="20"/>
                <w:highlight w:val="white"/>
                <w:lang w:val="en-AU"/>
              </w:rPr>
              <w:t>c</w:t>
            </w:r>
            <w:r w:rsidRPr="00377209">
              <w:rPr>
                <w:rFonts w:eastAsia="Calibri" w:cs="Arial"/>
                <w:b/>
                <w:bCs/>
                <w:sz w:val="20"/>
                <w:szCs w:val="20"/>
                <w:highlight w:val="white"/>
                <w:lang w:val="en-AU"/>
              </w:rPr>
              <w:t>onsiderations:</w:t>
            </w:r>
            <w:r w:rsidRPr="00377209">
              <w:rPr>
                <w:rStyle w:val="VCAAtabletextnarrowChar"/>
                <w:szCs w:val="20"/>
                <w:highlight w:val="white"/>
                <w:lang w:val="en-AU"/>
              </w:rPr>
              <w:t xml:space="preserve"> How can technology be used to treat individuals with spinal cord injury? How </w:t>
            </w:r>
            <w:r w:rsidR="009946A2" w:rsidRPr="00377209">
              <w:rPr>
                <w:rStyle w:val="VCAAtabletextnarrowChar"/>
                <w:szCs w:val="20"/>
                <w:highlight w:val="white"/>
                <w:lang w:val="en-AU"/>
              </w:rPr>
              <w:t>e</w:t>
            </w:r>
            <w:r w:rsidRPr="00377209">
              <w:rPr>
                <w:rStyle w:val="VCAAtabletextnarrowChar"/>
                <w:szCs w:val="20"/>
                <w:highlight w:val="white"/>
                <w:lang w:val="en-AU"/>
              </w:rPr>
              <w:t>ffective are the treatments for spinal cord injur</w:t>
            </w:r>
            <w:r w:rsidR="009946A2" w:rsidRPr="00377209">
              <w:rPr>
                <w:rStyle w:val="VCAAtabletextnarrowChar"/>
                <w:szCs w:val="20"/>
                <w:highlight w:val="white"/>
                <w:lang w:val="en-AU"/>
              </w:rPr>
              <w:t>ies</w:t>
            </w:r>
            <w:r w:rsidRPr="00377209">
              <w:rPr>
                <w:rStyle w:val="VCAAtabletextnarrowChar"/>
                <w:szCs w:val="20"/>
                <w:highlight w:val="white"/>
                <w:lang w:val="en-AU"/>
              </w:rPr>
              <w:t>? How safe are the treatments for spinal cord injuries?</w:t>
            </w:r>
          </w:p>
          <w:p w14:paraId="551885A2" w14:textId="4C44AD77" w:rsidR="00543B5A" w:rsidRPr="007F1731" w:rsidRDefault="00543B5A" w:rsidP="00543B5A">
            <w:pPr>
              <w:spacing w:before="80" w:after="80" w:line="280" w:lineRule="exact"/>
              <w:rPr>
                <w:rStyle w:val="VCAAtabletextnarrowChar"/>
                <w:szCs w:val="20"/>
                <w:lang w:val="en-AU"/>
              </w:rPr>
            </w:pPr>
            <w:r w:rsidRPr="00377209">
              <w:rPr>
                <w:rFonts w:eastAsia="Calibri" w:cs="Arial"/>
                <w:b/>
                <w:bCs/>
                <w:sz w:val="20"/>
                <w:szCs w:val="20"/>
                <w:highlight w:val="white"/>
                <w:lang w:val="en-AU"/>
              </w:rPr>
              <w:t xml:space="preserve">Ethical </w:t>
            </w:r>
            <w:r w:rsidR="00D32D14" w:rsidRPr="00377209">
              <w:rPr>
                <w:rFonts w:eastAsia="Calibri" w:cs="Arial"/>
                <w:b/>
                <w:bCs/>
                <w:sz w:val="20"/>
                <w:szCs w:val="20"/>
                <w:highlight w:val="white"/>
                <w:lang w:val="en-AU"/>
              </w:rPr>
              <w:t>considerations</w:t>
            </w:r>
            <w:r w:rsidRPr="00377209">
              <w:rPr>
                <w:rFonts w:eastAsia="Calibri" w:cs="Arial"/>
                <w:b/>
                <w:bCs/>
                <w:sz w:val="20"/>
                <w:szCs w:val="20"/>
                <w:highlight w:val="white"/>
                <w:lang w:val="en-AU"/>
              </w:rPr>
              <w:t>:</w:t>
            </w:r>
            <w:r w:rsidRPr="00377209">
              <w:rPr>
                <w:rStyle w:val="VCAAtabletextnarrowChar"/>
                <w:szCs w:val="20"/>
                <w:highlight w:val="white"/>
                <w:lang w:val="en-AU"/>
              </w:rPr>
              <w:t xml:space="preserve"> Who has access to experimental treatment? What ethical or moral responsibilities do </w:t>
            </w:r>
            <w:r w:rsidRPr="007F1731">
              <w:rPr>
                <w:rStyle w:val="VCAAtabletextnarrowChar"/>
                <w:szCs w:val="20"/>
                <w:lang w:val="en-AU"/>
              </w:rPr>
              <w:t>institutions such as schools</w:t>
            </w:r>
            <w:r w:rsidR="007F7951" w:rsidRPr="007F1731">
              <w:rPr>
                <w:rStyle w:val="VCAAtabletextnarrowChar"/>
                <w:szCs w:val="20"/>
                <w:lang w:val="en-AU"/>
              </w:rPr>
              <w:t>,</w:t>
            </w:r>
            <w:r w:rsidRPr="007F1731">
              <w:rPr>
                <w:rStyle w:val="VCAAtabletextnarrowChar"/>
                <w:szCs w:val="20"/>
                <w:lang w:val="en-AU"/>
              </w:rPr>
              <w:t xml:space="preserve"> universities</w:t>
            </w:r>
            <w:r w:rsidR="007F7951" w:rsidRPr="007F1731">
              <w:rPr>
                <w:rStyle w:val="VCAAtabletextnarrowChar"/>
                <w:szCs w:val="20"/>
                <w:lang w:val="en-AU"/>
              </w:rPr>
              <w:t xml:space="preserve"> and</w:t>
            </w:r>
            <w:r w:rsidRPr="007F1731">
              <w:rPr>
                <w:rStyle w:val="VCAAtabletextnarrowChar"/>
                <w:szCs w:val="20"/>
                <w:lang w:val="en-AU"/>
              </w:rPr>
              <w:t xml:space="preserve"> libraries and private business</w:t>
            </w:r>
            <w:r w:rsidR="007F7951" w:rsidRPr="007F1731">
              <w:rPr>
                <w:rStyle w:val="VCAAtabletextnarrowChar"/>
                <w:szCs w:val="20"/>
                <w:lang w:val="en-AU"/>
              </w:rPr>
              <w:t>es</w:t>
            </w:r>
            <w:r w:rsidRPr="007F1731">
              <w:rPr>
                <w:rStyle w:val="VCAAtabletextnarrowChar"/>
                <w:szCs w:val="20"/>
                <w:lang w:val="en-AU"/>
              </w:rPr>
              <w:t xml:space="preserve"> such as shops and entertainment venues have to provide acce</w:t>
            </w:r>
            <w:r w:rsidRPr="00C90242">
              <w:rPr>
                <w:rStyle w:val="VCAAtabletextnarrowChar"/>
                <w:szCs w:val="20"/>
                <w:lang w:val="en-AU"/>
              </w:rPr>
              <w:t xml:space="preserve">ss to people </w:t>
            </w:r>
            <w:r w:rsidR="00D71E33" w:rsidRPr="00C90242">
              <w:rPr>
                <w:rStyle w:val="VCAAtabletextnarrowChar"/>
                <w:szCs w:val="20"/>
                <w:lang w:val="en-AU"/>
              </w:rPr>
              <w:t>who use a wheelchair</w:t>
            </w:r>
            <w:r w:rsidRPr="00C90242">
              <w:rPr>
                <w:rStyle w:val="VCAAtabletextnarrowChar"/>
                <w:szCs w:val="20"/>
                <w:lang w:val="en-AU"/>
              </w:rPr>
              <w:t>?</w:t>
            </w:r>
          </w:p>
          <w:p w14:paraId="28CB719E" w14:textId="72BEB761" w:rsidR="00543B5A" w:rsidRPr="007F1731" w:rsidRDefault="00543B5A" w:rsidP="00543B5A">
            <w:pPr>
              <w:spacing w:before="80" w:after="80" w:line="280" w:lineRule="exact"/>
              <w:rPr>
                <w:rStyle w:val="VCAAtabletextnarrowChar"/>
                <w:szCs w:val="20"/>
                <w:lang w:val="en-AU"/>
              </w:rPr>
            </w:pPr>
            <w:r w:rsidRPr="00F7719E">
              <w:rPr>
                <w:rFonts w:eastAsia="Calibri" w:cs="Arial"/>
                <w:b/>
                <w:bCs/>
                <w:sz w:val="20"/>
                <w:szCs w:val="20"/>
                <w:lang w:val="en-AU"/>
              </w:rPr>
              <w:t xml:space="preserve">Legal </w:t>
            </w:r>
            <w:r w:rsidR="00D32D14" w:rsidRPr="00355700">
              <w:rPr>
                <w:rFonts w:eastAsia="Calibri" w:cs="Arial"/>
                <w:b/>
                <w:bCs/>
                <w:sz w:val="20"/>
                <w:szCs w:val="20"/>
                <w:lang w:val="en-AU"/>
              </w:rPr>
              <w:t>cons</w:t>
            </w:r>
            <w:r w:rsidR="00D32D14" w:rsidRPr="007F1731">
              <w:rPr>
                <w:rFonts w:eastAsia="Calibri" w:cs="Arial"/>
                <w:b/>
                <w:bCs/>
                <w:sz w:val="20"/>
                <w:szCs w:val="20"/>
                <w:lang w:val="en-AU"/>
              </w:rPr>
              <w:t>iderations</w:t>
            </w:r>
            <w:r w:rsidRPr="007F1731">
              <w:rPr>
                <w:rFonts w:eastAsia="Calibri" w:cs="Arial"/>
                <w:b/>
                <w:bCs/>
                <w:sz w:val="20"/>
                <w:szCs w:val="20"/>
                <w:lang w:val="en-AU"/>
              </w:rPr>
              <w:t>:</w:t>
            </w:r>
            <w:r w:rsidRPr="007F1731">
              <w:rPr>
                <w:rStyle w:val="VCAAtabletextnarrowChar"/>
                <w:szCs w:val="20"/>
                <w:lang w:val="en-AU"/>
              </w:rPr>
              <w:t xml:space="preserve"> </w:t>
            </w:r>
            <w:r w:rsidR="00D71E33" w:rsidRPr="007F1731">
              <w:rPr>
                <w:rStyle w:val="VCAAtabletextnarrowChar"/>
                <w:szCs w:val="20"/>
                <w:lang w:val="en-AU"/>
              </w:rPr>
              <w:t xml:space="preserve">Discuss how experimental treatments obtain ethical approval and identify the government bodies responsible for the final approval of medical treatments in Australia. (Note: This issue should be linked to </w:t>
            </w:r>
            <w:hyperlink r:id="rId107">
              <w:r w:rsidR="00D71E33" w:rsidRPr="007F1731">
                <w:rPr>
                  <w:rFonts w:eastAsia="Calibri" w:cs="Arial"/>
                  <w:color w:val="0000FF"/>
                  <w:sz w:val="20"/>
                  <w:szCs w:val="20"/>
                  <w:u w:val="single"/>
                  <w:lang w:val="en-AU"/>
                </w:rPr>
                <w:t>VCECD023</w:t>
              </w:r>
            </w:hyperlink>
            <w:r w:rsidR="00D71E33" w:rsidRPr="007F1731">
              <w:rPr>
                <w:lang w:val="en-AU"/>
              </w:rPr>
              <w:t>.)</w:t>
            </w:r>
            <w:r w:rsidR="00B47157" w:rsidRPr="007F1731">
              <w:rPr>
                <w:lang w:val="en-AU"/>
              </w:rPr>
              <w:t xml:space="preserve"> </w:t>
            </w:r>
            <w:r w:rsidRPr="007F1731">
              <w:rPr>
                <w:rStyle w:val="VCAAtabletextnarrowChar"/>
                <w:szCs w:val="20"/>
                <w:lang w:val="en-AU"/>
              </w:rPr>
              <w:t>What legal obligations do institutions such as schools</w:t>
            </w:r>
            <w:r w:rsidR="007F7951" w:rsidRPr="007F1731">
              <w:rPr>
                <w:rStyle w:val="VCAAtabletextnarrowChar"/>
                <w:szCs w:val="20"/>
                <w:lang w:val="en-AU"/>
              </w:rPr>
              <w:t xml:space="preserve">, </w:t>
            </w:r>
            <w:r w:rsidRPr="007F1731">
              <w:rPr>
                <w:rStyle w:val="VCAAtabletextnarrowChar"/>
                <w:szCs w:val="20"/>
                <w:lang w:val="en-AU"/>
              </w:rPr>
              <w:t>universities</w:t>
            </w:r>
            <w:r w:rsidR="007F7951" w:rsidRPr="007F1731">
              <w:rPr>
                <w:rStyle w:val="VCAAtabletextnarrowChar"/>
                <w:szCs w:val="20"/>
                <w:lang w:val="en-AU"/>
              </w:rPr>
              <w:t xml:space="preserve"> and</w:t>
            </w:r>
            <w:r w:rsidRPr="007F1731">
              <w:rPr>
                <w:rStyle w:val="VCAAtabletextnarrowChar"/>
                <w:szCs w:val="20"/>
                <w:lang w:val="en-AU"/>
              </w:rPr>
              <w:t xml:space="preserve"> libraries and private business</w:t>
            </w:r>
            <w:r w:rsidR="007F7951" w:rsidRPr="007F1731">
              <w:rPr>
                <w:rStyle w:val="VCAAtabletextnarrowChar"/>
                <w:szCs w:val="20"/>
                <w:lang w:val="en-AU"/>
              </w:rPr>
              <w:t>es</w:t>
            </w:r>
            <w:r w:rsidRPr="007F1731">
              <w:rPr>
                <w:rStyle w:val="VCAAtabletextnarrowChar"/>
                <w:szCs w:val="20"/>
                <w:lang w:val="en-AU"/>
              </w:rPr>
              <w:t xml:space="preserve"> such as shops and entertainment venues have to provide access to people </w:t>
            </w:r>
            <w:r w:rsidR="00D71E33" w:rsidRPr="007F1731">
              <w:rPr>
                <w:rStyle w:val="VCAAtabletextnarrowChar"/>
                <w:szCs w:val="20"/>
                <w:lang w:val="en-AU"/>
              </w:rPr>
              <w:t>who use a wheelchair</w:t>
            </w:r>
            <w:r w:rsidRPr="007F1731">
              <w:rPr>
                <w:rStyle w:val="VCAAtabletextnarrowChar"/>
                <w:szCs w:val="20"/>
                <w:lang w:val="en-AU"/>
              </w:rPr>
              <w:t xml:space="preserve">? </w:t>
            </w:r>
          </w:p>
          <w:p w14:paraId="1FD2851B" w14:textId="1EAB97C1" w:rsidR="00543B5A" w:rsidRPr="00377209" w:rsidRDefault="00543B5A">
            <w:pPr>
              <w:pStyle w:val="VCAAtabletextnarrow"/>
              <w:rPr>
                <w:szCs w:val="20"/>
                <w:lang w:val="en-AU"/>
              </w:rPr>
            </w:pPr>
            <w:r w:rsidRPr="007F1731">
              <w:rPr>
                <w:b/>
                <w:szCs w:val="20"/>
                <w:lang w:val="en-AU"/>
              </w:rPr>
              <w:t xml:space="preserve">Consider the interaction between </w:t>
            </w:r>
            <w:r w:rsidR="004C1ECC" w:rsidRPr="007F1731">
              <w:rPr>
                <w:b/>
                <w:szCs w:val="20"/>
                <w:lang w:val="en-AU"/>
              </w:rPr>
              <w:t>scientifi</w:t>
            </w:r>
            <w:r w:rsidR="004C1ECC" w:rsidRPr="00377209">
              <w:rPr>
                <w:b/>
                <w:szCs w:val="20"/>
                <w:highlight w:val="white"/>
                <w:lang w:val="en-AU"/>
              </w:rPr>
              <w:t xml:space="preserve">c, </w:t>
            </w:r>
            <w:r w:rsidRPr="00377209">
              <w:rPr>
                <w:b/>
                <w:szCs w:val="20"/>
                <w:highlight w:val="white"/>
                <w:lang w:val="en-AU"/>
              </w:rPr>
              <w:t xml:space="preserve">ethical and </w:t>
            </w:r>
            <w:r w:rsidR="004C1ECC" w:rsidRPr="00377209">
              <w:rPr>
                <w:b/>
                <w:szCs w:val="20"/>
                <w:highlight w:val="white"/>
                <w:lang w:val="en-AU"/>
              </w:rPr>
              <w:t>legal</w:t>
            </w:r>
            <w:r w:rsidRPr="00377209">
              <w:rPr>
                <w:b/>
                <w:szCs w:val="20"/>
                <w:highlight w:val="white"/>
                <w:lang w:val="en-AU"/>
              </w:rPr>
              <w:t xml:space="preserve"> issues</w:t>
            </w:r>
            <w:r w:rsidRPr="00377209">
              <w:rPr>
                <w:szCs w:val="20"/>
                <w:highlight w:val="white"/>
                <w:lang w:val="en-AU"/>
              </w:rPr>
              <w:t>. How do legal requirements differ in other countries and what are the implications</w:t>
            </w:r>
            <w:r w:rsidR="004C1ECC" w:rsidRPr="00377209">
              <w:rPr>
                <w:szCs w:val="20"/>
                <w:highlight w:val="white"/>
                <w:lang w:val="en-AU"/>
              </w:rPr>
              <w:t>?</w:t>
            </w:r>
            <w:r w:rsidRPr="00377209">
              <w:rPr>
                <w:szCs w:val="20"/>
                <w:highlight w:val="white"/>
                <w:lang w:val="en-AU"/>
              </w:rPr>
              <w:t xml:space="preserve"> In the </w:t>
            </w:r>
            <w:r w:rsidR="004C1ECC" w:rsidRPr="00377209">
              <w:rPr>
                <w:szCs w:val="20"/>
                <w:highlight w:val="white"/>
                <w:lang w:val="en-AU"/>
              </w:rPr>
              <w:t xml:space="preserve">science </w:t>
            </w:r>
            <w:r w:rsidRPr="00377209">
              <w:rPr>
                <w:szCs w:val="20"/>
                <w:highlight w:val="white"/>
                <w:lang w:val="en-AU"/>
              </w:rPr>
              <w:t xml:space="preserve">article </w:t>
            </w:r>
            <w:hyperlink r:id="rId108" w:history="1">
              <w:r w:rsidR="004C1ECC" w:rsidRPr="001E36C2">
                <w:rPr>
                  <w:rFonts w:eastAsia="Calibri"/>
                  <w:iCs/>
                  <w:color w:val="0000FF"/>
                  <w:szCs w:val="20"/>
                  <w:highlight w:val="white"/>
                  <w:u w:val="single"/>
                  <w:lang w:val="en-AU"/>
                </w:rPr>
                <w:t>Japan’s approval of stem-cell treatment for spinal-cord injury concerns scientists (</w:t>
              </w:r>
              <w:r w:rsidR="004C1ECC" w:rsidRPr="007F1731">
                <w:rPr>
                  <w:rFonts w:eastAsia="Calibri"/>
                  <w:i/>
                  <w:iCs/>
                  <w:color w:val="0000FF"/>
                  <w:szCs w:val="20"/>
                  <w:highlight w:val="white"/>
                  <w:u w:val="single"/>
                  <w:lang w:val="en-AU"/>
                </w:rPr>
                <w:t>Nature</w:t>
              </w:r>
              <w:r w:rsidR="004C1ECC" w:rsidRPr="001E36C2">
                <w:rPr>
                  <w:rFonts w:eastAsia="Calibri"/>
                  <w:iCs/>
                  <w:color w:val="0000FF"/>
                  <w:szCs w:val="20"/>
                  <w:highlight w:val="white"/>
                  <w:u w:val="single"/>
                  <w:lang w:val="en-AU"/>
                </w:rPr>
                <w:t>)</w:t>
              </w:r>
            </w:hyperlink>
            <w:r w:rsidRPr="00377209">
              <w:rPr>
                <w:szCs w:val="20"/>
                <w:highlight w:val="white"/>
                <w:lang w:val="en-AU"/>
              </w:rPr>
              <w:t>, the Japanese researcher did not do a double-blind trial because regulations did not require it. While this might not have been illegal, was it the best scientific practi</w:t>
            </w:r>
            <w:r w:rsidR="00BB6B40" w:rsidRPr="00377209">
              <w:rPr>
                <w:szCs w:val="20"/>
                <w:highlight w:val="white"/>
                <w:lang w:val="en-AU"/>
              </w:rPr>
              <w:t>c</w:t>
            </w:r>
            <w:r w:rsidRPr="00377209">
              <w:rPr>
                <w:szCs w:val="20"/>
                <w:highlight w:val="white"/>
                <w:lang w:val="en-AU"/>
              </w:rPr>
              <w:t xml:space="preserve">e and was it ethical? (Note: </w:t>
            </w:r>
            <w:r w:rsidR="004C1ECC" w:rsidRPr="00377209">
              <w:rPr>
                <w:szCs w:val="20"/>
                <w:highlight w:val="white"/>
                <w:lang w:val="en-AU"/>
              </w:rPr>
              <w:t>T</w:t>
            </w:r>
            <w:r w:rsidRPr="00377209">
              <w:rPr>
                <w:szCs w:val="20"/>
                <w:highlight w:val="white"/>
                <w:lang w:val="en-AU"/>
              </w:rPr>
              <w:t xml:space="preserve">his issue should be linked to </w:t>
            </w:r>
            <w:hyperlink r:id="rId109">
              <w:r w:rsidR="004C1ECC" w:rsidRPr="00377209">
                <w:rPr>
                  <w:rFonts w:eastAsia="Calibri"/>
                  <w:color w:val="0000FF"/>
                  <w:szCs w:val="20"/>
                  <w:highlight w:val="white"/>
                  <w:u w:val="single"/>
                  <w:lang w:val="en-AU"/>
                </w:rPr>
                <w:t>VCECD023</w:t>
              </w:r>
            </w:hyperlink>
            <w:r w:rsidR="004C1ECC" w:rsidRPr="00377209">
              <w:rPr>
                <w:szCs w:val="20"/>
                <w:highlight w:val="white"/>
                <w:lang w:val="en-AU"/>
              </w:rPr>
              <w:t>.</w:t>
            </w:r>
            <w:r w:rsidRPr="00377209">
              <w:rPr>
                <w:szCs w:val="20"/>
                <w:highlight w:val="white"/>
                <w:lang w:val="en-AU"/>
              </w:rPr>
              <w:t>)</w:t>
            </w:r>
          </w:p>
        </w:tc>
      </w:tr>
      <w:tr w:rsidR="00543B5A" w:rsidRPr="00377209" w14:paraId="61267300" w14:textId="77777777" w:rsidTr="00543B5A">
        <w:trPr>
          <w:trHeight w:val="867"/>
        </w:trPr>
        <w:tc>
          <w:tcPr>
            <w:tcW w:w="1765" w:type="pct"/>
          </w:tcPr>
          <w:p w14:paraId="108F6BDC" w14:textId="77777777" w:rsidR="00543B5A" w:rsidRPr="00377209" w:rsidRDefault="00543B5A" w:rsidP="00543B5A">
            <w:pPr>
              <w:pStyle w:val="VCAAtabletextnarrow"/>
              <w:rPr>
                <w:rFonts w:eastAsia="Arial"/>
                <w:bCs/>
                <w:szCs w:val="20"/>
                <w:highlight w:val="white"/>
                <w:lang w:val="en-AU"/>
              </w:rPr>
            </w:pPr>
            <w:r w:rsidRPr="00377209">
              <w:rPr>
                <w:szCs w:val="20"/>
                <w:highlight w:val="white"/>
                <w:lang w:val="en-AU"/>
              </w:rPr>
              <w:t xml:space="preserve">Discuss issues raised by thinking about consequences and duties, in approaches to decision-making and action, and arguments </w:t>
            </w:r>
            <w:r w:rsidRPr="00377209">
              <w:rPr>
                <w:szCs w:val="20"/>
                <w:highlight w:val="white"/>
                <w:lang w:val="en-AU"/>
              </w:rPr>
              <w:lastRenderedPageBreak/>
              <w:t xml:space="preserve">for and against these approaches </w:t>
            </w:r>
            <w:hyperlink r:id="rId110">
              <w:r w:rsidRPr="00377209">
                <w:rPr>
                  <w:color w:val="0000FF"/>
                  <w:szCs w:val="20"/>
                  <w:highlight w:val="white"/>
                  <w:u w:val="single"/>
                  <w:lang w:val="en-AU"/>
                </w:rPr>
                <w:t>(VCECD022)</w:t>
              </w:r>
            </w:hyperlink>
          </w:p>
        </w:tc>
        <w:tc>
          <w:tcPr>
            <w:tcW w:w="3235" w:type="pct"/>
          </w:tcPr>
          <w:p w14:paraId="69297FD5" w14:textId="20A230E2" w:rsidR="00543B5A" w:rsidRPr="00377209" w:rsidRDefault="00543B5A" w:rsidP="00543B5A">
            <w:pPr>
              <w:pStyle w:val="VCAAtabletextnarrow"/>
              <w:rPr>
                <w:szCs w:val="20"/>
                <w:highlight w:val="white"/>
                <w:lang w:val="en-AU"/>
              </w:rPr>
            </w:pPr>
            <w:r w:rsidRPr="00377209">
              <w:rPr>
                <w:szCs w:val="20"/>
                <w:highlight w:val="white"/>
                <w:lang w:val="en-AU"/>
              </w:rPr>
              <w:lastRenderedPageBreak/>
              <w:t xml:space="preserve">Use two different ethical </w:t>
            </w:r>
            <w:r w:rsidR="00271CF7">
              <w:rPr>
                <w:szCs w:val="20"/>
                <w:highlight w:val="white"/>
                <w:lang w:val="en-AU"/>
              </w:rPr>
              <w:t>approaches</w:t>
            </w:r>
            <w:r w:rsidR="004C1ECC" w:rsidRPr="00377209">
              <w:rPr>
                <w:szCs w:val="20"/>
                <w:highlight w:val="white"/>
                <w:lang w:val="en-AU"/>
              </w:rPr>
              <w:t>,</w:t>
            </w:r>
            <w:r w:rsidRPr="00377209">
              <w:rPr>
                <w:szCs w:val="20"/>
                <w:highlight w:val="white"/>
                <w:lang w:val="en-AU"/>
              </w:rPr>
              <w:t xml:space="preserve"> such as consequentialism, duty ethics </w:t>
            </w:r>
            <w:r w:rsidR="004C1ECC" w:rsidRPr="00377209">
              <w:rPr>
                <w:szCs w:val="20"/>
                <w:highlight w:val="white"/>
                <w:lang w:val="en-AU"/>
              </w:rPr>
              <w:t>and/</w:t>
            </w:r>
            <w:r w:rsidRPr="00377209">
              <w:rPr>
                <w:szCs w:val="20"/>
                <w:highlight w:val="white"/>
                <w:lang w:val="en-AU"/>
              </w:rPr>
              <w:t>or virtue ethics, to make decisions about an ethical problem.</w:t>
            </w:r>
          </w:p>
          <w:p w14:paraId="7819EEF5" w14:textId="093A11FE" w:rsidR="00543B5A" w:rsidRPr="00377209" w:rsidRDefault="00543B5A" w:rsidP="00543B5A">
            <w:pPr>
              <w:pStyle w:val="VCAAtabletextnarrow"/>
              <w:rPr>
                <w:szCs w:val="20"/>
                <w:highlight w:val="white"/>
                <w:lang w:val="en-AU"/>
              </w:rPr>
            </w:pPr>
            <w:r w:rsidRPr="00377209">
              <w:rPr>
                <w:szCs w:val="20"/>
                <w:highlight w:val="white"/>
                <w:lang w:val="en-AU"/>
              </w:rPr>
              <w:lastRenderedPageBreak/>
              <w:t xml:space="preserve">Compare the outcome of using different </w:t>
            </w:r>
            <w:r w:rsidR="00271CF7">
              <w:rPr>
                <w:szCs w:val="20"/>
                <w:highlight w:val="white"/>
                <w:lang w:val="en-AU"/>
              </w:rPr>
              <w:t>approaches</w:t>
            </w:r>
            <w:r w:rsidRPr="00377209">
              <w:rPr>
                <w:szCs w:val="20"/>
                <w:highlight w:val="white"/>
                <w:lang w:val="en-AU"/>
              </w:rPr>
              <w:t xml:space="preserve"> and explore why they did or did not result in different decisions.</w:t>
            </w:r>
          </w:p>
          <w:p w14:paraId="15F13261" w14:textId="1FEF1630" w:rsidR="00543B5A" w:rsidRPr="00377209" w:rsidRDefault="00543B5A">
            <w:pPr>
              <w:pStyle w:val="VCAAtabletextnarrow"/>
              <w:rPr>
                <w:szCs w:val="20"/>
                <w:lang w:val="en-AU"/>
              </w:rPr>
            </w:pPr>
            <w:r w:rsidRPr="00377209">
              <w:rPr>
                <w:szCs w:val="20"/>
                <w:highlight w:val="white"/>
                <w:lang w:val="en-AU"/>
              </w:rPr>
              <w:t xml:space="preserve">Should individuals who receive </w:t>
            </w:r>
            <w:r w:rsidR="004C1ECC" w:rsidRPr="00377209">
              <w:rPr>
                <w:szCs w:val="20"/>
                <w:highlight w:val="white"/>
                <w:lang w:val="en-AU"/>
              </w:rPr>
              <w:t xml:space="preserve">a </w:t>
            </w:r>
            <w:r w:rsidRPr="00377209">
              <w:rPr>
                <w:szCs w:val="20"/>
                <w:highlight w:val="white"/>
                <w:lang w:val="en-AU"/>
              </w:rPr>
              <w:t>spinal injury as the result of their own</w:t>
            </w:r>
            <w:r w:rsidR="002C786B">
              <w:rPr>
                <w:szCs w:val="20"/>
                <w:highlight w:val="white"/>
                <w:lang w:val="en-AU"/>
              </w:rPr>
              <w:t xml:space="preserve"> </w:t>
            </w:r>
            <w:r w:rsidRPr="00377209">
              <w:rPr>
                <w:szCs w:val="20"/>
                <w:highlight w:val="white"/>
                <w:lang w:val="en-AU"/>
              </w:rPr>
              <w:t>decisions (</w:t>
            </w:r>
            <w:r w:rsidR="004C1ECC" w:rsidRPr="00377209">
              <w:rPr>
                <w:szCs w:val="20"/>
                <w:highlight w:val="white"/>
                <w:lang w:val="en-AU"/>
              </w:rPr>
              <w:t xml:space="preserve">for example, </w:t>
            </w:r>
            <w:r w:rsidRPr="00377209">
              <w:rPr>
                <w:szCs w:val="20"/>
                <w:highlight w:val="white"/>
                <w:lang w:val="en-AU"/>
              </w:rPr>
              <w:t xml:space="preserve">drink driving) be given the same level of financial support as those </w:t>
            </w:r>
            <w:r w:rsidR="004C1ECC" w:rsidRPr="00377209">
              <w:rPr>
                <w:szCs w:val="20"/>
                <w:highlight w:val="white"/>
                <w:lang w:val="en-AU"/>
              </w:rPr>
              <w:t xml:space="preserve">who </w:t>
            </w:r>
            <w:r w:rsidRPr="00377209">
              <w:rPr>
                <w:szCs w:val="20"/>
                <w:highlight w:val="white"/>
                <w:lang w:val="en-AU"/>
              </w:rPr>
              <w:t>were not responsible for the actions that resulted in the</w:t>
            </w:r>
            <w:r w:rsidR="004C1ECC" w:rsidRPr="00377209">
              <w:rPr>
                <w:szCs w:val="20"/>
                <w:highlight w:val="white"/>
                <w:lang w:val="en-AU"/>
              </w:rPr>
              <w:t>ir</w:t>
            </w:r>
            <w:r w:rsidRPr="00377209">
              <w:rPr>
                <w:szCs w:val="20"/>
                <w:highlight w:val="white"/>
                <w:lang w:val="en-AU"/>
              </w:rPr>
              <w:t xml:space="preserve"> injury</w:t>
            </w:r>
            <w:r w:rsidR="004C1ECC" w:rsidRPr="00377209">
              <w:rPr>
                <w:szCs w:val="20"/>
                <w:highlight w:val="white"/>
                <w:lang w:val="en-AU"/>
              </w:rPr>
              <w:t>?</w:t>
            </w:r>
          </w:p>
        </w:tc>
      </w:tr>
      <w:tr w:rsidR="00543B5A" w:rsidRPr="00377209" w14:paraId="2A3C4D15" w14:textId="77777777" w:rsidTr="006B74B9">
        <w:trPr>
          <w:trHeight w:val="867"/>
        </w:trPr>
        <w:tc>
          <w:tcPr>
            <w:tcW w:w="1765" w:type="pct"/>
          </w:tcPr>
          <w:p w14:paraId="1B16B6F2"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lastRenderedPageBreak/>
              <w:t xml:space="preserve">Investigate how different factors involved in ethical decision-making can be managed by people and groups </w:t>
            </w:r>
            <w:hyperlink r:id="rId111">
              <w:r w:rsidRPr="00377209">
                <w:rPr>
                  <w:rFonts w:eastAsia="Calibri" w:cs="Arial"/>
                  <w:color w:val="0000FF"/>
                  <w:sz w:val="20"/>
                  <w:szCs w:val="20"/>
                  <w:highlight w:val="white"/>
                  <w:u w:val="single"/>
                  <w:lang w:val="en-AU"/>
                </w:rPr>
                <w:t>(VCECD023)</w:t>
              </w:r>
            </w:hyperlink>
          </w:p>
          <w:p w14:paraId="517523A0" w14:textId="77777777" w:rsidR="00543B5A" w:rsidRPr="00377209" w:rsidRDefault="00543B5A" w:rsidP="00543B5A">
            <w:pPr>
              <w:pStyle w:val="VCAAtabletextnarrow"/>
              <w:rPr>
                <w:rFonts w:eastAsia="Arial"/>
                <w:bCs/>
                <w:szCs w:val="20"/>
                <w:highlight w:val="white"/>
                <w:lang w:val="en-AU"/>
              </w:rPr>
            </w:pPr>
          </w:p>
        </w:tc>
        <w:tc>
          <w:tcPr>
            <w:tcW w:w="3235" w:type="pct"/>
          </w:tcPr>
          <w:p w14:paraId="15E4966E" w14:textId="77777777" w:rsidR="00543B5A" w:rsidRPr="00377209" w:rsidRDefault="00543B5A" w:rsidP="00181805">
            <w:pPr>
              <w:pStyle w:val="VCAAtabletextnarrow"/>
              <w:rPr>
                <w:szCs w:val="20"/>
                <w:highlight w:val="white"/>
                <w:lang w:val="en-AU"/>
              </w:rPr>
            </w:pPr>
            <w:r w:rsidRPr="00377209">
              <w:rPr>
                <w:szCs w:val="20"/>
                <w:highlight w:val="white"/>
                <w:lang w:val="en-AU"/>
              </w:rPr>
              <w:t>Research different support and advocacy groups for people with spinal cord injury. How do these groups engage with governments, scientists and community members, and do they change their approach to suit the audience they are addressing?</w:t>
            </w:r>
          </w:p>
          <w:p w14:paraId="7D6BC39D" w14:textId="77777777" w:rsidR="00543B5A" w:rsidRPr="00377209" w:rsidRDefault="00543B5A" w:rsidP="001D00C6">
            <w:pPr>
              <w:pStyle w:val="VCAAtabletextnarrow"/>
              <w:rPr>
                <w:szCs w:val="20"/>
                <w:lang w:val="en-AU"/>
              </w:rPr>
            </w:pPr>
            <w:r w:rsidRPr="00377209">
              <w:rPr>
                <w:szCs w:val="20"/>
                <w:highlight w:val="white"/>
                <w:lang w:val="en-AU"/>
              </w:rPr>
              <w:t>Discuss how</w:t>
            </w:r>
            <w:r w:rsidR="004C1ECC" w:rsidRPr="00377209">
              <w:rPr>
                <w:szCs w:val="20"/>
                <w:highlight w:val="white"/>
                <w:lang w:val="en-AU"/>
              </w:rPr>
              <w:t xml:space="preserve"> </w:t>
            </w:r>
            <w:r w:rsidR="001D00C6">
              <w:rPr>
                <w:szCs w:val="20"/>
                <w:highlight w:val="white"/>
                <w:lang w:val="en-AU"/>
              </w:rPr>
              <w:t>researchers</w:t>
            </w:r>
            <w:r w:rsidR="004C1ECC" w:rsidRPr="00377209">
              <w:rPr>
                <w:szCs w:val="20"/>
                <w:highlight w:val="white"/>
                <w:lang w:val="en-AU"/>
              </w:rPr>
              <w:t xml:space="preserve"> obtain ethical approval for</w:t>
            </w:r>
            <w:r w:rsidRPr="00377209">
              <w:rPr>
                <w:szCs w:val="20"/>
                <w:highlight w:val="white"/>
                <w:lang w:val="en-AU"/>
              </w:rPr>
              <w:t xml:space="preserve"> experimental treatments and identify the government bodies responsible for the final approval of medical treatments in Australia</w:t>
            </w:r>
            <w:r w:rsidR="004C1ECC" w:rsidRPr="00377209">
              <w:rPr>
                <w:szCs w:val="20"/>
                <w:highlight w:val="white"/>
                <w:lang w:val="en-AU"/>
              </w:rPr>
              <w:t>.</w:t>
            </w:r>
          </w:p>
        </w:tc>
      </w:tr>
    </w:tbl>
    <w:p w14:paraId="6665D998"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6C599A8C" w14:textId="77777777" w:rsidR="001E4965" w:rsidRPr="00377209" w:rsidRDefault="001E4965" w:rsidP="001E4965">
      <w:pPr>
        <w:pStyle w:val="VCAAbody"/>
        <w:rPr>
          <w:lang w:val="en-AU" w:eastAsia="en-GB"/>
        </w:rPr>
      </w:pPr>
      <w:r w:rsidRPr="00377209">
        <w:rPr>
          <w:lang w:val="en-AU" w:eastAsia="en-GB"/>
        </w:rPr>
        <w:br w:type="page"/>
      </w:r>
    </w:p>
    <w:p w14:paraId="448AD024" w14:textId="77777777" w:rsidR="001E4965" w:rsidRPr="00377209" w:rsidRDefault="00543B5A" w:rsidP="001E4965">
      <w:pPr>
        <w:pStyle w:val="VCAAHeading3"/>
      </w:pPr>
      <w:r w:rsidRPr="00377209">
        <w:lastRenderedPageBreak/>
        <w:t>The effects of alcohol and drugs on the central nervous system</w:t>
      </w:r>
    </w:p>
    <w:p w14:paraId="1C5FC27B" w14:textId="77777777" w:rsidR="001E4965" w:rsidRPr="00377209" w:rsidRDefault="001E4965" w:rsidP="001E4965">
      <w:pPr>
        <w:pStyle w:val="VCAAHeading4"/>
        <w:rPr>
          <w:lang w:val="en-AU"/>
        </w:rPr>
      </w:pPr>
      <w:r w:rsidRPr="00377209">
        <w:rPr>
          <w:lang w:val="en-AU"/>
        </w:rPr>
        <w:t>Link to Science, Levels 9 and 10</w:t>
      </w:r>
    </w:p>
    <w:p w14:paraId="20B4B483" w14:textId="77777777" w:rsidR="000A0A5F" w:rsidRPr="00377209" w:rsidRDefault="000A0A5F" w:rsidP="000A0A5F">
      <w:pPr>
        <w:spacing w:before="120" w:after="120" w:line="280" w:lineRule="exact"/>
        <w:rPr>
          <w:rFonts w:asciiTheme="majorHAnsi" w:hAnsiTheme="majorHAnsi" w:cs="Arial"/>
          <w:sz w:val="20"/>
          <w:lang w:val="en-AU"/>
        </w:rPr>
      </w:pPr>
      <w:r w:rsidRPr="00377209">
        <w:rPr>
          <w:rFonts w:asciiTheme="majorHAnsi" w:hAnsiTheme="majorHAnsi" w:cs="Arial"/>
          <w:sz w:val="20"/>
          <w:lang w:val="en-AU"/>
        </w:rPr>
        <w:t>Science Understanding, Biological sciences, Levels 9 and 10 content description:</w:t>
      </w:r>
    </w:p>
    <w:p w14:paraId="4F7DD889" w14:textId="77777777" w:rsidR="001E4965" w:rsidRPr="00377209" w:rsidRDefault="00543B5A" w:rsidP="006B0184">
      <w:pPr>
        <w:pStyle w:val="VCAAbullet"/>
        <w:rPr>
          <w:lang w:val="en-AU"/>
        </w:rPr>
      </w:pPr>
      <w:r w:rsidRPr="00377209">
        <w:rPr>
          <w:lang w:val="en-AU"/>
        </w:rPr>
        <w:t>An animal</w:t>
      </w:r>
      <w:r w:rsidR="00FC1D9E" w:rsidRPr="00377209">
        <w:rPr>
          <w:lang w:val="en-AU"/>
        </w:rPr>
        <w:t>’</w:t>
      </w:r>
      <w:r w:rsidRPr="00377209">
        <w:rPr>
          <w:lang w:val="en-AU"/>
        </w:rPr>
        <w:t>s response to a stimulus is coordinated by its central nervous system (brain and spinal cord); neurons transmit electrical impulses and are connected by synapses </w:t>
      </w:r>
      <w:hyperlink r:id="rId112" w:tooltip="View elaborations and additional details of VCSSU118" w:history="1">
        <w:r w:rsidRPr="00377209">
          <w:rPr>
            <w:rStyle w:val="Hyperlink"/>
            <w:rFonts w:eastAsia="Calibri"/>
            <w:lang w:val="en-AU"/>
          </w:rPr>
          <w:t>(VCSSU118)</w:t>
        </w:r>
      </w:hyperlink>
    </w:p>
    <w:p w14:paraId="29E8DC88" w14:textId="77777777" w:rsidR="001E4965" w:rsidRPr="00377209" w:rsidRDefault="001E4965" w:rsidP="001E4965">
      <w:pPr>
        <w:pStyle w:val="VCAAHeading4"/>
        <w:rPr>
          <w:lang w:val="en-AU"/>
        </w:rPr>
      </w:pPr>
      <w:r w:rsidRPr="00377209">
        <w:rPr>
          <w:lang w:val="en-AU"/>
        </w:rPr>
        <w:t>Context</w:t>
      </w:r>
    </w:p>
    <w:p w14:paraId="6561224C" w14:textId="47395C51" w:rsidR="001E4965" w:rsidRDefault="00543B5A" w:rsidP="00181805">
      <w:pPr>
        <w:pStyle w:val="VCAAbody"/>
        <w:rPr>
          <w:lang w:val="en-AU"/>
        </w:rPr>
      </w:pPr>
      <w:r w:rsidRPr="00377209">
        <w:rPr>
          <w:lang w:val="en-AU"/>
        </w:rPr>
        <w:t>Alcohol, illicit drugs and some pain medication</w:t>
      </w:r>
      <w:r w:rsidR="00B664C6" w:rsidRPr="00377209">
        <w:rPr>
          <w:lang w:val="en-AU"/>
        </w:rPr>
        <w:t>s</w:t>
      </w:r>
      <w:r w:rsidRPr="00377209">
        <w:rPr>
          <w:lang w:val="en-AU"/>
        </w:rPr>
        <w:t xml:space="preserve"> change or block neural messages as they cross the synapses. Consider measures to regulate or limit the availability of drugs and alcohol, especially to minors, and the consequences of alcohol abuse including </w:t>
      </w:r>
      <w:proofErr w:type="spellStart"/>
      <w:r w:rsidRPr="00377209">
        <w:rPr>
          <w:lang w:val="en-AU"/>
        </w:rPr>
        <w:t>f</w:t>
      </w:r>
      <w:r w:rsidR="00BB6B40" w:rsidRPr="00377209">
        <w:rPr>
          <w:lang w:val="en-AU"/>
        </w:rPr>
        <w:t>etal</w:t>
      </w:r>
      <w:proofErr w:type="spellEnd"/>
      <w:r w:rsidRPr="00377209">
        <w:rPr>
          <w:lang w:val="en-AU"/>
        </w:rPr>
        <w:t xml:space="preserve"> alcohol syndrome, increased domestic and community violence, and an increased risk of cancer, liver disease, stroke and other health concerns.</w:t>
      </w:r>
    </w:p>
    <w:p w14:paraId="7E975DB9" w14:textId="10E3C104" w:rsidR="00A06322" w:rsidRPr="00377209" w:rsidRDefault="00A06322" w:rsidP="00B84E92">
      <w:pPr>
        <w:pStyle w:val="VCAAboxbodytext"/>
        <w:rPr>
          <w:highlight w:val="white"/>
        </w:rPr>
      </w:pPr>
      <w:r w:rsidRPr="00B84E92">
        <w:rPr>
          <w:b/>
        </w:rPr>
        <w:t>Note:</w:t>
      </w:r>
      <w:r w:rsidR="00F7361B">
        <w:rPr>
          <w:b/>
        </w:rPr>
        <w:t xml:space="preserve"> </w:t>
      </w:r>
      <w:r w:rsidR="00F7361B">
        <w:t>Another suitable context t</w:t>
      </w:r>
      <w:r>
        <w:t xml:space="preserve">eachers may </w:t>
      </w:r>
      <w:r w:rsidR="00F7361B">
        <w:t xml:space="preserve">choose </w:t>
      </w:r>
      <w:r>
        <w:t xml:space="preserve">to apply </w:t>
      </w:r>
      <w:r w:rsidR="00F7361B">
        <w:t>is the use of</w:t>
      </w:r>
      <w:r>
        <w:t xml:space="preserve"> performance-enhancing drugs, exploring how </w:t>
      </w:r>
      <w:r w:rsidR="00F7361B">
        <w:t xml:space="preserve">they </w:t>
      </w:r>
      <w:r>
        <w:t>affect the nervous system and issues of fairness in sport.</w:t>
      </w:r>
    </w:p>
    <w:p w14:paraId="5A6DB618" w14:textId="77777777" w:rsidR="001E4965" w:rsidRPr="00377209" w:rsidRDefault="001E4965" w:rsidP="001E4965">
      <w:pPr>
        <w:pStyle w:val="VCAAHeading4"/>
        <w:rPr>
          <w:lang w:val="en-AU"/>
        </w:rPr>
      </w:pPr>
      <w:r w:rsidRPr="00377209">
        <w:rPr>
          <w:highlight w:val="white"/>
          <w:lang w:val="en-AU"/>
        </w:rPr>
        <w:t>Suggested resource</w:t>
      </w:r>
      <w:r w:rsidR="00D32D14" w:rsidRPr="00377209">
        <w:rPr>
          <w:lang w:val="en-AU"/>
        </w:rPr>
        <w:t>s</w:t>
      </w:r>
    </w:p>
    <w:p w14:paraId="3DEF938E" w14:textId="77777777" w:rsidR="00543B5A" w:rsidRPr="00377209" w:rsidRDefault="00F2324C" w:rsidP="006B0184">
      <w:pPr>
        <w:pStyle w:val="VCAAbullet"/>
        <w:rPr>
          <w:rFonts w:eastAsia="Calibri"/>
          <w:szCs w:val="20"/>
          <w:highlight w:val="white"/>
          <w:u w:val="single"/>
          <w:lang w:val="en-AU"/>
        </w:rPr>
      </w:pPr>
      <w:hyperlink r:id="rId113" w:history="1">
        <w:r w:rsidR="00543B5A" w:rsidRPr="00377209">
          <w:rPr>
            <w:rFonts w:eastAsia="Calibri"/>
            <w:color w:val="0000FF"/>
            <w:szCs w:val="20"/>
            <w:highlight w:val="white"/>
            <w:u w:val="single"/>
            <w:lang w:val="en-AU"/>
          </w:rPr>
          <w:t>FASD H</w:t>
        </w:r>
        <w:r w:rsidR="00D32D14" w:rsidRPr="00377209">
          <w:rPr>
            <w:rFonts w:eastAsia="Calibri"/>
            <w:color w:val="0000FF"/>
            <w:szCs w:val="20"/>
            <w:highlight w:val="white"/>
            <w:u w:val="single"/>
            <w:lang w:val="en-AU"/>
          </w:rPr>
          <w:t>ub</w:t>
        </w:r>
        <w:r w:rsidR="00543B5A" w:rsidRPr="00377209">
          <w:rPr>
            <w:rFonts w:eastAsia="Calibri"/>
            <w:color w:val="0000FF"/>
            <w:szCs w:val="20"/>
            <w:highlight w:val="white"/>
            <w:u w:val="single"/>
            <w:lang w:val="en-AU"/>
          </w:rPr>
          <w:t xml:space="preserve"> Australia</w:t>
        </w:r>
      </w:hyperlink>
      <w:r w:rsidR="002B7174" w:rsidRPr="00377209">
        <w:rPr>
          <w:szCs w:val="20"/>
          <w:lang w:val="en-AU"/>
        </w:rPr>
        <w:t xml:space="preserve"> – information on </w:t>
      </w:r>
      <w:proofErr w:type="spellStart"/>
      <w:r w:rsidR="002B7174" w:rsidRPr="00377209">
        <w:rPr>
          <w:szCs w:val="20"/>
          <w:lang w:val="en-AU"/>
        </w:rPr>
        <w:t>Fetal</w:t>
      </w:r>
      <w:proofErr w:type="spellEnd"/>
      <w:r w:rsidR="002B7174" w:rsidRPr="00377209">
        <w:rPr>
          <w:szCs w:val="20"/>
          <w:lang w:val="en-AU"/>
        </w:rPr>
        <w:t xml:space="preserve"> Alcohol Spectrum Disorder (FASD) </w:t>
      </w:r>
    </w:p>
    <w:p w14:paraId="2AFC8A73" w14:textId="77777777" w:rsidR="00543B5A" w:rsidRPr="00377209" w:rsidRDefault="00F2324C" w:rsidP="006B0184">
      <w:pPr>
        <w:pStyle w:val="VCAAbullet"/>
        <w:rPr>
          <w:rFonts w:eastAsia="Calibri"/>
          <w:szCs w:val="20"/>
          <w:highlight w:val="white"/>
          <w:lang w:val="en-AU"/>
        </w:rPr>
      </w:pPr>
      <w:hyperlink r:id="rId114" w:history="1">
        <w:r w:rsidR="00D32D14" w:rsidRPr="00377209">
          <w:rPr>
            <w:rFonts w:eastAsia="Calibri"/>
            <w:color w:val="0000FF"/>
            <w:szCs w:val="20"/>
            <w:highlight w:val="white"/>
            <w:u w:val="single"/>
            <w:lang w:val="en-AU"/>
          </w:rPr>
          <w:t>Reports and data, Alcohol (Australian Institute of Health and Welfare)</w:t>
        </w:r>
      </w:hyperlink>
    </w:p>
    <w:p w14:paraId="35582BC7" w14:textId="77777777" w:rsidR="00543B5A" w:rsidRPr="00377209" w:rsidRDefault="00F2324C" w:rsidP="006B0184">
      <w:pPr>
        <w:pStyle w:val="VCAAbullet"/>
        <w:rPr>
          <w:rFonts w:eastAsia="Calibri"/>
          <w:szCs w:val="20"/>
          <w:highlight w:val="white"/>
          <w:lang w:val="en-AU"/>
        </w:rPr>
      </w:pPr>
      <w:hyperlink r:id="rId115" w:history="1">
        <w:r w:rsidR="00D32D14" w:rsidRPr="00377209">
          <w:rPr>
            <w:rFonts w:eastAsia="Calibri"/>
            <w:color w:val="0000FF"/>
            <w:szCs w:val="20"/>
            <w:highlight w:val="white"/>
            <w:u w:val="single"/>
            <w:lang w:val="en-AU"/>
          </w:rPr>
          <w:t>Reports and data, Illicit use of drugs (Australian Institute of Health and Welfare)</w:t>
        </w:r>
      </w:hyperlink>
    </w:p>
    <w:p w14:paraId="12944E82" w14:textId="77777777" w:rsidR="00543B5A" w:rsidRPr="00377209" w:rsidRDefault="00F2324C" w:rsidP="006B0184">
      <w:pPr>
        <w:pStyle w:val="VCAAbullet"/>
        <w:rPr>
          <w:rFonts w:eastAsia="Calibri"/>
          <w:szCs w:val="20"/>
          <w:highlight w:val="white"/>
          <w:lang w:val="en-AU"/>
        </w:rPr>
      </w:pPr>
      <w:hyperlink r:id="rId116" w:history="1">
        <w:r w:rsidR="00D32D14" w:rsidRPr="00377209">
          <w:rPr>
            <w:rFonts w:eastAsia="Calibri"/>
            <w:color w:val="0000FF"/>
            <w:szCs w:val="20"/>
            <w:highlight w:val="white"/>
            <w:u w:val="single"/>
            <w:lang w:val="en-AU"/>
          </w:rPr>
          <w:t>Alcohol and young people (Australian Government, Department of Health)</w:t>
        </w:r>
      </w:hyperlink>
    </w:p>
    <w:p w14:paraId="5E948334" w14:textId="77777777" w:rsidR="00543B5A" w:rsidRPr="00377209" w:rsidRDefault="00F2324C" w:rsidP="006B0184">
      <w:pPr>
        <w:pStyle w:val="VCAAbullet"/>
        <w:rPr>
          <w:rFonts w:eastAsia="Calibri"/>
          <w:szCs w:val="20"/>
          <w:highlight w:val="white"/>
          <w:lang w:val="en-AU"/>
        </w:rPr>
      </w:pPr>
      <w:hyperlink r:id="rId117" w:history="1">
        <w:r w:rsidR="00D32D14" w:rsidRPr="00377209">
          <w:rPr>
            <w:rFonts w:eastAsia="Calibri"/>
            <w:color w:val="0000FF"/>
            <w:szCs w:val="20"/>
            <w:highlight w:val="white"/>
            <w:u w:val="single"/>
            <w:lang w:val="en-AU"/>
          </w:rPr>
          <w:t>About drugs (Australian Government, Department of Health)</w:t>
        </w:r>
      </w:hyperlink>
    </w:p>
    <w:p w14:paraId="027A41A7" w14:textId="19EB7FF7" w:rsidR="00543B5A" w:rsidRPr="00377209" w:rsidRDefault="00190E01" w:rsidP="006B0184">
      <w:pPr>
        <w:pStyle w:val="VCAAbullet"/>
        <w:rPr>
          <w:rFonts w:eastAsia="Calibri"/>
          <w:szCs w:val="20"/>
          <w:highlight w:val="white"/>
          <w:lang w:val="en-AU"/>
        </w:rPr>
      </w:pPr>
      <w:r>
        <w:rPr>
          <w:rFonts w:eastAsia="Calibri"/>
          <w:szCs w:val="20"/>
          <w:highlight w:val="white"/>
          <w:lang w:val="en-AU"/>
        </w:rPr>
        <w:t>e</w:t>
      </w:r>
      <w:r w:rsidRPr="00377209">
        <w:rPr>
          <w:rFonts w:eastAsia="Calibri"/>
          <w:szCs w:val="20"/>
          <w:highlight w:val="white"/>
          <w:lang w:val="en-AU"/>
        </w:rPr>
        <w:t xml:space="preserve">ditorial </w:t>
      </w:r>
      <w:hyperlink r:id="rId118" w:history="1">
        <w:r w:rsidR="00D32D14" w:rsidRPr="00377209">
          <w:rPr>
            <w:rFonts w:eastAsia="Calibri"/>
            <w:color w:val="0000FF"/>
            <w:szCs w:val="20"/>
            <w:highlight w:val="white"/>
            <w:u w:val="single"/>
            <w:lang w:val="en-AU"/>
          </w:rPr>
          <w:t>Second safe injecting room is good news (The Age)</w:t>
        </w:r>
      </w:hyperlink>
    </w:p>
    <w:p w14:paraId="27355C64" w14:textId="77777777" w:rsidR="001E4965" w:rsidRPr="00377209" w:rsidRDefault="00F2324C" w:rsidP="006B0184">
      <w:pPr>
        <w:pStyle w:val="VCAAbullet"/>
        <w:rPr>
          <w:lang w:val="en-AU"/>
        </w:rPr>
      </w:pPr>
      <w:hyperlink r:id="rId119" w:history="1">
        <w:r w:rsidR="002B7174" w:rsidRPr="00377209">
          <w:rPr>
            <w:rFonts w:asciiTheme="minorHAnsi" w:eastAsia="Calibri" w:hAnsiTheme="minorHAnsi"/>
            <w:color w:val="0000FF"/>
            <w:szCs w:val="20"/>
            <w:highlight w:val="white"/>
            <w:u w:val="single"/>
            <w:lang w:val="en-AU"/>
          </w:rPr>
          <w:t>The Brain &amp; Drugs (</w:t>
        </w:r>
        <w:proofErr w:type="spellStart"/>
        <w:r w:rsidR="002B7174" w:rsidRPr="00377209">
          <w:rPr>
            <w:rFonts w:asciiTheme="minorHAnsi" w:eastAsia="Calibri" w:hAnsiTheme="minorHAnsi"/>
            <w:color w:val="0000FF"/>
            <w:szCs w:val="20"/>
            <w:highlight w:val="white"/>
            <w:u w:val="single"/>
            <w:lang w:val="en-AU"/>
          </w:rPr>
          <w:t>YouthAOD</w:t>
        </w:r>
        <w:proofErr w:type="spellEnd"/>
        <w:r w:rsidR="002B7174" w:rsidRPr="00377209">
          <w:rPr>
            <w:rFonts w:asciiTheme="minorHAnsi" w:eastAsia="Calibri" w:hAnsiTheme="minorHAnsi"/>
            <w:color w:val="0000FF"/>
            <w:szCs w:val="20"/>
            <w:highlight w:val="white"/>
            <w:u w:val="single"/>
            <w:lang w:val="en-AU"/>
          </w:rPr>
          <w:t xml:space="preserve"> Toolbox)</w:t>
        </w:r>
      </w:hyperlink>
      <w:r w:rsidR="002B7174" w:rsidRPr="00377209">
        <w:rPr>
          <w:szCs w:val="20"/>
          <w:highlight w:val="white"/>
          <w:lang w:val="en-AU"/>
        </w:rPr>
        <w:t xml:space="preserve"> – </w:t>
      </w:r>
      <w:r w:rsidR="00543B5A" w:rsidRPr="00377209">
        <w:rPr>
          <w:szCs w:val="20"/>
          <w:highlight w:val="white"/>
          <w:lang w:val="en-AU"/>
        </w:rPr>
        <w:t>includes a clear summary of h</w:t>
      </w:r>
      <w:r w:rsidR="002B7174" w:rsidRPr="00377209">
        <w:rPr>
          <w:szCs w:val="20"/>
          <w:highlight w:val="white"/>
          <w:lang w:val="en-AU"/>
        </w:rPr>
        <w:t>ow drugs affect</w:t>
      </w:r>
      <w:r w:rsidR="00543B5A" w:rsidRPr="00377209">
        <w:rPr>
          <w:szCs w:val="20"/>
          <w:highlight w:val="white"/>
          <w:lang w:val="en-AU"/>
        </w:rPr>
        <w:t xml:space="preserve"> neurotransmitters, as well as tools and</w:t>
      </w:r>
      <w:r w:rsidR="00B664C6" w:rsidRPr="00377209">
        <w:rPr>
          <w:szCs w:val="20"/>
          <w:highlight w:val="white"/>
          <w:lang w:val="en-AU"/>
        </w:rPr>
        <w:t xml:space="preserve"> other</w:t>
      </w:r>
      <w:r w:rsidR="00543B5A" w:rsidRPr="00377209">
        <w:rPr>
          <w:szCs w:val="20"/>
          <w:highlight w:val="white"/>
          <w:lang w:val="en-AU"/>
        </w:rPr>
        <w:t xml:space="preserve"> information about alcohol</w:t>
      </w:r>
      <w:r w:rsidR="002B7174" w:rsidRPr="00377209">
        <w:rPr>
          <w:szCs w:val="20"/>
          <w:highlight w:val="white"/>
          <w:lang w:val="en-AU"/>
        </w:rPr>
        <w:t>- and drug-</w:t>
      </w:r>
      <w:r w:rsidR="00543B5A" w:rsidRPr="00377209">
        <w:rPr>
          <w:szCs w:val="20"/>
          <w:highlight w:val="white"/>
          <w:lang w:val="en-AU"/>
        </w:rPr>
        <w:t>related issu</w:t>
      </w:r>
      <w:r w:rsidR="002B7174" w:rsidRPr="00377209">
        <w:rPr>
          <w:highlight w:val="white"/>
          <w:lang w:val="en-AU"/>
        </w:rPr>
        <w:t>es</w:t>
      </w:r>
    </w:p>
    <w:p w14:paraId="45262F10" w14:textId="77777777" w:rsidR="001E4965" w:rsidRPr="00377209" w:rsidRDefault="001E4965" w:rsidP="001E4965">
      <w:pPr>
        <w:pStyle w:val="VCAAHeading4"/>
        <w:rPr>
          <w:lang w:val="en-AU"/>
        </w:rPr>
      </w:pPr>
      <w:r w:rsidRPr="00377209">
        <w:rPr>
          <w:highlight w:val="white"/>
          <w:lang w:val="en-AU"/>
        </w:rPr>
        <w:t xml:space="preserve">Links to Ethical Capability, Levels 9 and 10,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9 and 10, plus ideas and prompts for learning activities for the topic 'The effects of alcohol and drugs on the central nervous system'. Column headings are: Ethical Capability content description, and Ideas and prompts for learning activities."/>
      </w:tblPr>
      <w:tblGrid>
        <w:gridCol w:w="3399"/>
        <w:gridCol w:w="6229"/>
      </w:tblGrid>
      <w:tr w:rsidR="001E4965" w:rsidRPr="00377209" w14:paraId="167C372C" w14:textId="77777777" w:rsidTr="007D7D33">
        <w:trPr>
          <w:cnfStyle w:val="100000000000" w:firstRow="1" w:lastRow="0" w:firstColumn="0" w:lastColumn="0" w:oddVBand="0" w:evenVBand="0" w:oddHBand="0" w:evenHBand="0" w:firstRowFirstColumn="0" w:firstRowLastColumn="0" w:lastRowFirstColumn="0" w:lastRowLastColumn="0"/>
          <w:trHeight w:val="541"/>
        </w:trPr>
        <w:tc>
          <w:tcPr>
            <w:tcW w:w="1765" w:type="pct"/>
            <w:shd w:val="clear" w:color="auto" w:fill="0072AA" w:themeFill="accent1" w:themeFillShade="BF"/>
            <w:hideMark/>
          </w:tcPr>
          <w:p w14:paraId="64E85546" w14:textId="77777777" w:rsidR="001E4965" w:rsidRPr="00377209" w:rsidRDefault="001E4965" w:rsidP="006B74B9">
            <w:pPr>
              <w:pStyle w:val="VCAAtableheadingnarrow"/>
              <w:rPr>
                <w:szCs w:val="20"/>
                <w:lang w:val="en-AU"/>
              </w:rPr>
            </w:pPr>
            <w:r w:rsidRPr="00377209">
              <w:rPr>
                <w:szCs w:val="20"/>
                <w:lang w:val="en-AU"/>
              </w:rPr>
              <w:t>Ethical Capability content description</w:t>
            </w:r>
          </w:p>
        </w:tc>
        <w:tc>
          <w:tcPr>
            <w:tcW w:w="3235" w:type="pct"/>
            <w:shd w:val="clear" w:color="auto" w:fill="0072AA" w:themeFill="accent1" w:themeFillShade="BF"/>
            <w:hideMark/>
          </w:tcPr>
          <w:p w14:paraId="401C3DD0" w14:textId="77777777" w:rsidR="001E4965" w:rsidRPr="00377209" w:rsidRDefault="001E4965" w:rsidP="006B74B9">
            <w:pPr>
              <w:pStyle w:val="VCAAtableheadingnarrow"/>
              <w:rPr>
                <w:szCs w:val="20"/>
                <w:lang w:val="en-AU"/>
              </w:rPr>
            </w:pPr>
            <w:r w:rsidRPr="00377209">
              <w:rPr>
                <w:szCs w:val="20"/>
                <w:lang w:val="en-AU"/>
              </w:rPr>
              <w:t>Ideas and prompts for learning activities</w:t>
            </w:r>
          </w:p>
        </w:tc>
      </w:tr>
      <w:tr w:rsidR="00543B5A" w:rsidRPr="00377209" w14:paraId="2825226A" w14:textId="77777777" w:rsidTr="006B74B9">
        <w:trPr>
          <w:trHeight w:val="867"/>
        </w:trPr>
        <w:tc>
          <w:tcPr>
            <w:tcW w:w="1765" w:type="pct"/>
          </w:tcPr>
          <w:p w14:paraId="365D47F6"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Investigate the connections and distinctions between and the relative value of concepts including fairness and equality, and respect and tolerance </w:t>
            </w:r>
            <w:hyperlink r:id="rId120">
              <w:r w:rsidRPr="00377209">
                <w:rPr>
                  <w:rFonts w:eastAsia="Calibri" w:cs="Arial"/>
                  <w:color w:val="0000FF"/>
                  <w:sz w:val="20"/>
                  <w:szCs w:val="20"/>
                  <w:highlight w:val="white"/>
                  <w:u w:val="single"/>
                  <w:lang w:val="en-AU"/>
                </w:rPr>
                <w:t>(VCECU019)</w:t>
              </w:r>
            </w:hyperlink>
          </w:p>
          <w:p w14:paraId="339E6BF4" w14:textId="77777777" w:rsidR="00543B5A" w:rsidRPr="00377209" w:rsidRDefault="00543B5A" w:rsidP="00543B5A">
            <w:pPr>
              <w:pStyle w:val="VCAAtabletextnarrow"/>
              <w:rPr>
                <w:color w:val="0000FF"/>
                <w:szCs w:val="20"/>
                <w:highlight w:val="white"/>
                <w:u w:val="single"/>
                <w:lang w:val="en-AU"/>
              </w:rPr>
            </w:pPr>
          </w:p>
        </w:tc>
        <w:tc>
          <w:tcPr>
            <w:tcW w:w="3235" w:type="pct"/>
          </w:tcPr>
          <w:p w14:paraId="5FA04355" w14:textId="77777777" w:rsidR="00543B5A" w:rsidRPr="00377209" w:rsidRDefault="00543B5A" w:rsidP="00181805">
            <w:pPr>
              <w:pStyle w:val="VCAAtabletextnarrow"/>
              <w:rPr>
                <w:szCs w:val="20"/>
                <w:highlight w:val="white"/>
                <w:lang w:val="en-AU"/>
              </w:rPr>
            </w:pPr>
            <w:r w:rsidRPr="00377209">
              <w:rPr>
                <w:szCs w:val="20"/>
                <w:highlight w:val="white"/>
                <w:lang w:val="en-AU"/>
              </w:rPr>
              <w:t>Discuss the role of respect and tolerance in class discussions about ethical issues.</w:t>
            </w:r>
          </w:p>
          <w:p w14:paraId="22440FF6" w14:textId="77777777" w:rsidR="00543B5A" w:rsidRPr="00377209" w:rsidRDefault="00636DFE" w:rsidP="00636DFE">
            <w:pPr>
              <w:pStyle w:val="VCAAtabletextnarrow"/>
              <w:rPr>
                <w:szCs w:val="20"/>
                <w:highlight w:val="white"/>
                <w:lang w:val="en-AU"/>
              </w:rPr>
            </w:pPr>
            <w:r w:rsidRPr="001E36C2">
              <w:rPr>
                <w:b/>
                <w:szCs w:val="20"/>
                <w:highlight w:val="white"/>
                <w:lang w:val="en-AU"/>
              </w:rPr>
              <w:t>F</w:t>
            </w:r>
            <w:r>
              <w:rPr>
                <w:b/>
                <w:szCs w:val="20"/>
                <w:highlight w:val="white"/>
                <w:lang w:val="en-AU"/>
              </w:rPr>
              <w:t>airness</w:t>
            </w:r>
            <w:r w:rsidRPr="001E36C2">
              <w:rPr>
                <w:b/>
                <w:szCs w:val="20"/>
                <w:highlight w:val="white"/>
                <w:lang w:val="en-AU"/>
              </w:rPr>
              <w:t xml:space="preserve"> </w:t>
            </w:r>
            <w:r w:rsidR="00543B5A" w:rsidRPr="001E36C2">
              <w:rPr>
                <w:b/>
                <w:szCs w:val="20"/>
                <w:highlight w:val="white"/>
                <w:lang w:val="en-AU"/>
              </w:rPr>
              <w:t xml:space="preserve">and equality: </w:t>
            </w:r>
            <w:r w:rsidR="00543B5A" w:rsidRPr="00377209">
              <w:rPr>
                <w:szCs w:val="20"/>
                <w:highlight w:val="white"/>
                <w:lang w:val="en-AU"/>
              </w:rPr>
              <w:t>The public consumption of alcohol is restricted in many parks, reserves and public spaces, includ</w:t>
            </w:r>
            <w:r w:rsidR="00DB351E" w:rsidRPr="00377209">
              <w:rPr>
                <w:szCs w:val="20"/>
                <w:highlight w:val="white"/>
                <w:lang w:val="en-AU"/>
              </w:rPr>
              <w:t>ing for special events such as New Y</w:t>
            </w:r>
            <w:r w:rsidR="00543B5A" w:rsidRPr="00377209">
              <w:rPr>
                <w:szCs w:val="20"/>
                <w:highlight w:val="white"/>
                <w:lang w:val="en-AU"/>
              </w:rPr>
              <w:t>ear</w:t>
            </w:r>
            <w:r w:rsidR="00DB351E" w:rsidRPr="00377209">
              <w:rPr>
                <w:szCs w:val="20"/>
                <w:highlight w:val="white"/>
                <w:lang w:val="en-AU"/>
              </w:rPr>
              <w:t>’s</w:t>
            </w:r>
            <w:r w:rsidR="00543B5A" w:rsidRPr="00377209">
              <w:rPr>
                <w:szCs w:val="20"/>
                <w:highlight w:val="white"/>
                <w:lang w:val="en-AU"/>
              </w:rPr>
              <w:t xml:space="preserve"> </w:t>
            </w:r>
            <w:r w:rsidR="00DB351E" w:rsidRPr="00377209">
              <w:rPr>
                <w:szCs w:val="20"/>
                <w:highlight w:val="white"/>
                <w:lang w:val="en-AU"/>
              </w:rPr>
              <w:t>E</w:t>
            </w:r>
            <w:r w:rsidR="00543B5A" w:rsidRPr="00377209">
              <w:rPr>
                <w:szCs w:val="20"/>
                <w:highlight w:val="white"/>
                <w:lang w:val="en-AU"/>
              </w:rPr>
              <w:t xml:space="preserve">ve. The level of restrictions often depends on local council or state regulations. Is </w:t>
            </w:r>
            <w:r w:rsidR="00B664C6" w:rsidRPr="00377209">
              <w:rPr>
                <w:szCs w:val="20"/>
                <w:highlight w:val="white"/>
                <w:lang w:val="en-AU"/>
              </w:rPr>
              <w:t xml:space="preserve">it </w:t>
            </w:r>
            <w:r w:rsidR="00543B5A" w:rsidRPr="00377209">
              <w:rPr>
                <w:szCs w:val="20"/>
                <w:highlight w:val="white"/>
                <w:lang w:val="en-AU"/>
              </w:rPr>
              <w:t>fair and/or equitable that alcohol restrictions are different for different communities?</w:t>
            </w:r>
          </w:p>
        </w:tc>
      </w:tr>
      <w:tr w:rsidR="00543B5A" w:rsidRPr="00377209" w14:paraId="03585914" w14:textId="77777777" w:rsidTr="006B74B9">
        <w:trPr>
          <w:trHeight w:val="867"/>
        </w:trPr>
        <w:tc>
          <w:tcPr>
            <w:tcW w:w="1765" w:type="pct"/>
          </w:tcPr>
          <w:p w14:paraId="33A61260"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21">
              <w:r w:rsidRPr="00377209">
                <w:rPr>
                  <w:rFonts w:eastAsia="Calibri" w:cs="Arial"/>
                  <w:color w:val="0000FF"/>
                  <w:sz w:val="20"/>
                  <w:szCs w:val="20"/>
                  <w:highlight w:val="white"/>
                  <w:u w:val="single"/>
                  <w:lang w:val="en-AU"/>
                </w:rPr>
                <w:t>(VCECU020)</w:t>
              </w:r>
            </w:hyperlink>
          </w:p>
          <w:p w14:paraId="051BCCDD" w14:textId="77777777" w:rsidR="00543B5A" w:rsidRPr="00377209" w:rsidRDefault="00543B5A" w:rsidP="00543B5A">
            <w:pPr>
              <w:pStyle w:val="VCAAtabletextnarrow"/>
              <w:rPr>
                <w:color w:val="0000FF"/>
                <w:szCs w:val="20"/>
                <w:highlight w:val="white"/>
                <w:u w:val="single"/>
                <w:lang w:val="en-AU"/>
              </w:rPr>
            </w:pPr>
          </w:p>
        </w:tc>
        <w:tc>
          <w:tcPr>
            <w:tcW w:w="3235" w:type="pct"/>
          </w:tcPr>
          <w:p w14:paraId="168EE18D" w14:textId="77777777" w:rsidR="00543B5A" w:rsidRPr="00377209" w:rsidRDefault="00543B5A" w:rsidP="00181805">
            <w:pPr>
              <w:pStyle w:val="VCAAtabletextnarrow"/>
              <w:rPr>
                <w:szCs w:val="20"/>
                <w:highlight w:val="white"/>
                <w:lang w:val="en-AU"/>
              </w:rPr>
            </w:pPr>
            <w:r w:rsidRPr="00377209">
              <w:rPr>
                <w:szCs w:val="20"/>
                <w:highlight w:val="white"/>
                <w:lang w:val="en-AU"/>
              </w:rPr>
              <w:t xml:space="preserve">Consider </w:t>
            </w:r>
            <w:r w:rsidR="000C6DED" w:rsidRPr="00377209">
              <w:rPr>
                <w:szCs w:val="20"/>
                <w:highlight w:val="white"/>
                <w:lang w:val="en-AU"/>
              </w:rPr>
              <w:t xml:space="preserve">four </w:t>
            </w:r>
            <w:r w:rsidRPr="00377209">
              <w:rPr>
                <w:szCs w:val="20"/>
                <w:highlight w:val="white"/>
                <w:lang w:val="en-AU"/>
              </w:rPr>
              <w:t>common principles of bioethics</w:t>
            </w:r>
            <w:r w:rsidR="000C6DED" w:rsidRPr="00377209">
              <w:rPr>
                <w:szCs w:val="20"/>
                <w:highlight w:val="white"/>
                <w:lang w:val="en-AU"/>
              </w:rPr>
              <w:t>:</w:t>
            </w:r>
          </w:p>
          <w:p w14:paraId="026F9899" w14:textId="77777777" w:rsidR="00543B5A" w:rsidRPr="00377209" w:rsidRDefault="000C6DED" w:rsidP="001E36C2">
            <w:pPr>
              <w:pStyle w:val="VCAAtablebulletnarrow"/>
              <w:rPr>
                <w:rStyle w:val="VCAAtabletextnarrowChar"/>
                <w:szCs w:val="20"/>
                <w:highlight w:val="white"/>
                <w:lang w:val="en-AU"/>
              </w:rPr>
            </w:pPr>
            <w:r w:rsidRPr="00377209">
              <w:rPr>
                <w:rFonts w:eastAsia="Calibri"/>
                <w:b/>
                <w:bCs/>
                <w:highlight w:val="white"/>
                <w:lang w:val="en-AU"/>
              </w:rPr>
              <w:t>a</w:t>
            </w:r>
            <w:r w:rsidR="00543B5A" w:rsidRPr="00377209">
              <w:rPr>
                <w:rFonts w:eastAsia="Calibri"/>
                <w:b/>
                <w:bCs/>
                <w:highlight w:val="white"/>
                <w:lang w:val="en-AU"/>
              </w:rPr>
              <w:t>utonomy</w:t>
            </w:r>
            <w:r w:rsidR="00543B5A" w:rsidRPr="00377209">
              <w:rPr>
                <w:rStyle w:val="VCAAtabletextnarrowChar"/>
                <w:szCs w:val="20"/>
                <w:highlight w:val="white"/>
                <w:lang w:val="en-AU"/>
              </w:rPr>
              <w:t xml:space="preserve"> (respect for the individual</w:t>
            </w:r>
            <w:r w:rsidR="00D462B3" w:rsidRPr="00377209">
              <w:rPr>
                <w:rStyle w:val="VCAAtabletextnarrowChar"/>
                <w:szCs w:val="20"/>
                <w:highlight w:val="white"/>
                <w:lang w:val="en-AU"/>
              </w:rPr>
              <w:t>’</w:t>
            </w:r>
            <w:r w:rsidR="00543B5A" w:rsidRPr="00377209">
              <w:rPr>
                <w:rStyle w:val="VCAAtabletextnarrowChar"/>
                <w:szCs w:val="20"/>
                <w:highlight w:val="white"/>
                <w:lang w:val="en-AU"/>
              </w:rPr>
              <w:t>s right to self-determination)</w:t>
            </w:r>
          </w:p>
          <w:p w14:paraId="0E3DC5CE" w14:textId="77777777" w:rsidR="00543B5A" w:rsidRPr="00377209" w:rsidRDefault="00B664C6" w:rsidP="001E36C2">
            <w:pPr>
              <w:pStyle w:val="VCAAtablebulletnarrow"/>
              <w:rPr>
                <w:rStyle w:val="VCAAtabletextnarrowChar"/>
                <w:szCs w:val="20"/>
                <w:highlight w:val="white"/>
                <w:lang w:val="en-AU"/>
              </w:rPr>
            </w:pPr>
            <w:r w:rsidRPr="00377209">
              <w:rPr>
                <w:rFonts w:eastAsia="Calibri"/>
                <w:b/>
                <w:bCs/>
                <w:highlight w:val="white"/>
                <w:lang w:val="en-AU"/>
              </w:rPr>
              <w:t>be</w:t>
            </w:r>
            <w:r w:rsidR="000C6DED" w:rsidRPr="00377209">
              <w:rPr>
                <w:rFonts w:eastAsia="Calibri"/>
                <w:b/>
                <w:bCs/>
                <w:highlight w:val="white"/>
                <w:lang w:val="en-AU"/>
              </w:rPr>
              <w:t>neficence</w:t>
            </w:r>
            <w:r w:rsidR="000C6DED" w:rsidRPr="00377209">
              <w:rPr>
                <w:rStyle w:val="VCAAtabletextnarrowChar"/>
                <w:szCs w:val="20"/>
                <w:highlight w:val="white"/>
                <w:lang w:val="en-AU"/>
              </w:rPr>
              <w:t xml:space="preserve"> </w:t>
            </w:r>
            <w:r w:rsidR="00543B5A" w:rsidRPr="00377209">
              <w:rPr>
                <w:rStyle w:val="VCAAtabletextnarrowChar"/>
                <w:szCs w:val="20"/>
                <w:highlight w:val="white"/>
                <w:lang w:val="en-AU"/>
              </w:rPr>
              <w:t xml:space="preserve">(the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do good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72DA275B" w14:textId="77777777" w:rsidR="00543B5A" w:rsidRPr="00377209" w:rsidRDefault="000C6DED" w:rsidP="001E36C2">
            <w:pPr>
              <w:pStyle w:val="VCAAtablebulletnarrow"/>
              <w:rPr>
                <w:rStyle w:val="VCAAtabletextnarrowChar"/>
                <w:szCs w:val="20"/>
                <w:highlight w:val="white"/>
                <w:lang w:val="en-AU"/>
              </w:rPr>
            </w:pPr>
            <w:r w:rsidRPr="00377209">
              <w:rPr>
                <w:rFonts w:eastAsia="Calibri"/>
                <w:b/>
                <w:bCs/>
                <w:highlight w:val="white"/>
                <w:lang w:val="en-AU"/>
              </w:rPr>
              <w:t>non</w:t>
            </w:r>
            <w:r w:rsidR="007D7D33" w:rsidRPr="00377209">
              <w:rPr>
                <w:rFonts w:eastAsia="Calibri"/>
                <w:b/>
                <w:bCs/>
                <w:highlight w:val="white"/>
                <w:lang w:val="en-AU"/>
              </w:rPr>
              <w:t>-m</w:t>
            </w:r>
            <w:r w:rsidR="00543B5A" w:rsidRPr="00377209">
              <w:rPr>
                <w:rFonts w:eastAsia="Calibri"/>
                <w:b/>
                <w:bCs/>
                <w:highlight w:val="white"/>
                <w:lang w:val="en-AU"/>
              </w:rPr>
              <w:t>aleficence</w:t>
            </w:r>
            <w:r w:rsidR="00543B5A" w:rsidRPr="00377209">
              <w:rPr>
                <w:rStyle w:val="VCAAtabletextnarrowChar"/>
                <w:szCs w:val="20"/>
                <w:highlight w:val="white"/>
                <w:lang w:val="en-AU"/>
              </w:rPr>
              <w:t xml:space="preserve"> (the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not do bad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3624D5C1" w14:textId="77777777" w:rsidR="00543B5A" w:rsidRPr="00377209" w:rsidRDefault="000C6DED" w:rsidP="001E36C2">
            <w:pPr>
              <w:pStyle w:val="VCAAtablebulletnarrow"/>
              <w:rPr>
                <w:rStyle w:val="VCAAtabletextnarrowChar"/>
                <w:szCs w:val="20"/>
                <w:highlight w:val="white"/>
                <w:lang w:val="en-AU"/>
              </w:rPr>
            </w:pPr>
            <w:r w:rsidRPr="00377209">
              <w:rPr>
                <w:rFonts w:eastAsia="Calibri"/>
                <w:b/>
                <w:bCs/>
                <w:highlight w:val="white"/>
                <w:lang w:val="en-AU"/>
              </w:rPr>
              <w:t>justice</w:t>
            </w:r>
            <w:r w:rsidRPr="00377209">
              <w:rPr>
                <w:rStyle w:val="VCAAtabletextnarrowChar"/>
                <w:szCs w:val="20"/>
                <w:highlight w:val="white"/>
                <w:lang w:val="en-AU"/>
              </w:rPr>
              <w:t xml:space="preserve"> </w:t>
            </w:r>
            <w:r w:rsidR="00543B5A" w:rsidRPr="00377209">
              <w:rPr>
                <w:rStyle w:val="VCAAtabletextnarrowChar"/>
                <w:szCs w:val="20"/>
                <w:highlight w:val="white"/>
                <w:lang w:val="en-AU"/>
              </w:rPr>
              <w:t>(to treat all people equally and equitably)</w:t>
            </w:r>
            <w:r w:rsidR="00835B2B" w:rsidRPr="00377209">
              <w:rPr>
                <w:rStyle w:val="VCAAtabletextnarrowChar"/>
                <w:szCs w:val="20"/>
                <w:highlight w:val="white"/>
                <w:lang w:val="en-AU"/>
              </w:rPr>
              <w:t>.</w:t>
            </w:r>
          </w:p>
          <w:p w14:paraId="3E292528" w14:textId="77777777" w:rsidR="00543B5A" w:rsidRPr="00377209" w:rsidRDefault="00543B5A" w:rsidP="00181805">
            <w:pPr>
              <w:pStyle w:val="VCAAtabletextnarrow"/>
              <w:rPr>
                <w:szCs w:val="20"/>
                <w:highlight w:val="white"/>
                <w:lang w:val="en-AU"/>
              </w:rPr>
            </w:pPr>
            <w:r w:rsidRPr="00377209">
              <w:rPr>
                <w:szCs w:val="20"/>
                <w:highlight w:val="white"/>
                <w:lang w:val="en-AU"/>
              </w:rPr>
              <w:t>Explore how people of diverse world</w:t>
            </w:r>
            <w:r w:rsidR="00B664C6" w:rsidRPr="00377209">
              <w:rPr>
                <w:szCs w:val="20"/>
                <w:highlight w:val="white"/>
                <w:lang w:val="en-AU"/>
              </w:rPr>
              <w:t xml:space="preserve"> </w:t>
            </w:r>
            <w:r w:rsidRPr="00377209">
              <w:rPr>
                <w:szCs w:val="20"/>
                <w:highlight w:val="white"/>
                <w:lang w:val="en-AU"/>
              </w:rPr>
              <w:t>views approach these issues differently.</w:t>
            </w:r>
          </w:p>
          <w:p w14:paraId="4B83336A" w14:textId="28C68A4C" w:rsidR="00543B5A" w:rsidRPr="00377209" w:rsidRDefault="00C6158B" w:rsidP="00C6158B">
            <w:pPr>
              <w:pStyle w:val="VCAAtabletextnarrow"/>
              <w:rPr>
                <w:szCs w:val="20"/>
                <w:lang w:val="en-AU"/>
              </w:rPr>
            </w:pPr>
            <w:r>
              <w:rPr>
                <w:szCs w:val="20"/>
                <w:highlight w:val="white"/>
                <w:lang w:val="en-AU"/>
              </w:rPr>
              <w:t>Analyse health messages</w:t>
            </w:r>
            <w:r w:rsidR="00662C70">
              <w:rPr>
                <w:szCs w:val="20"/>
                <w:highlight w:val="white"/>
                <w:lang w:val="en-AU"/>
              </w:rPr>
              <w:t xml:space="preserve"> around the use of drugs and alcohol</w:t>
            </w:r>
            <w:r>
              <w:rPr>
                <w:szCs w:val="20"/>
                <w:highlight w:val="white"/>
                <w:lang w:val="en-AU"/>
              </w:rPr>
              <w:t xml:space="preserve"> and identify which ethical concepts and/or approaches underpin them. </w:t>
            </w:r>
            <w:r w:rsidR="00543B5A" w:rsidRPr="00377209">
              <w:rPr>
                <w:szCs w:val="20"/>
                <w:highlight w:val="white"/>
                <w:lang w:val="en-AU"/>
              </w:rPr>
              <w:t xml:space="preserve">Consider different </w:t>
            </w:r>
            <w:r w:rsidR="00543B5A" w:rsidRPr="00377209">
              <w:rPr>
                <w:szCs w:val="20"/>
                <w:highlight w:val="white"/>
                <w:lang w:val="en-AU"/>
              </w:rPr>
              <w:lastRenderedPageBreak/>
              <w:t>perspectives on alcohol and drugs</w:t>
            </w:r>
            <w:r w:rsidR="00190E01">
              <w:rPr>
                <w:szCs w:val="20"/>
                <w:highlight w:val="white"/>
                <w:lang w:val="en-AU"/>
              </w:rPr>
              <w:t>,</w:t>
            </w:r>
            <w:r w:rsidR="00543B5A" w:rsidRPr="00377209">
              <w:rPr>
                <w:szCs w:val="20"/>
                <w:highlight w:val="white"/>
                <w:lang w:val="en-AU"/>
              </w:rPr>
              <w:t xml:space="preserve"> including harm minimisation, abstinence, safe injecting rooms</w:t>
            </w:r>
            <w:r w:rsidR="00B664C6" w:rsidRPr="00377209">
              <w:rPr>
                <w:szCs w:val="20"/>
                <w:highlight w:val="white"/>
                <w:lang w:val="en-AU"/>
              </w:rPr>
              <w:t xml:space="preserve"> and</w:t>
            </w:r>
            <w:r w:rsidR="00543B5A" w:rsidRPr="00377209">
              <w:rPr>
                <w:szCs w:val="20"/>
                <w:highlight w:val="white"/>
                <w:lang w:val="en-AU"/>
              </w:rPr>
              <w:t xml:space="preserve"> legal age limits</w:t>
            </w:r>
            <w:r w:rsidR="00B664C6" w:rsidRPr="00377209">
              <w:rPr>
                <w:szCs w:val="20"/>
                <w:highlight w:val="white"/>
                <w:lang w:val="en-AU"/>
              </w:rPr>
              <w:t>;</w:t>
            </w:r>
            <w:r w:rsidR="00543B5A" w:rsidRPr="00377209">
              <w:rPr>
                <w:szCs w:val="20"/>
                <w:highlight w:val="white"/>
                <w:lang w:val="en-AU"/>
              </w:rPr>
              <w:t xml:space="preserve"> the positive and negative consequences of these different </w:t>
            </w:r>
            <w:r>
              <w:rPr>
                <w:szCs w:val="20"/>
                <w:highlight w:val="white"/>
                <w:lang w:val="en-AU"/>
              </w:rPr>
              <w:t>messages</w:t>
            </w:r>
            <w:r w:rsidR="00B664C6" w:rsidRPr="00377209">
              <w:rPr>
                <w:szCs w:val="20"/>
                <w:highlight w:val="white"/>
                <w:lang w:val="en-AU"/>
              </w:rPr>
              <w:t>;</w:t>
            </w:r>
            <w:r w:rsidR="00543B5A" w:rsidRPr="00377209">
              <w:rPr>
                <w:szCs w:val="20"/>
                <w:highlight w:val="white"/>
                <w:lang w:val="en-AU"/>
              </w:rPr>
              <w:t xml:space="preserve"> and the individuals or groups that promote them.</w:t>
            </w:r>
          </w:p>
        </w:tc>
      </w:tr>
      <w:tr w:rsidR="00543B5A" w:rsidRPr="00377209" w14:paraId="13F3CBAD" w14:textId="77777777" w:rsidTr="006B74B9">
        <w:trPr>
          <w:trHeight w:val="867"/>
        </w:trPr>
        <w:tc>
          <w:tcPr>
            <w:tcW w:w="1765" w:type="pct"/>
          </w:tcPr>
          <w:p w14:paraId="6F5E197F"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lastRenderedPageBreak/>
              <w:t xml:space="preserve">Distinguish between the ethical and non-ethical dimensions of complex issues, including the distinction between ethical and legal issues </w:t>
            </w:r>
            <w:hyperlink r:id="rId122">
              <w:r w:rsidRPr="00377209">
                <w:rPr>
                  <w:rFonts w:eastAsia="Calibri" w:cs="Arial"/>
                  <w:color w:val="0000FF"/>
                  <w:sz w:val="20"/>
                  <w:szCs w:val="20"/>
                  <w:highlight w:val="white"/>
                  <w:u w:val="single"/>
                  <w:lang w:val="en-AU"/>
                </w:rPr>
                <w:t>(VCECU021)</w:t>
              </w:r>
            </w:hyperlink>
          </w:p>
          <w:p w14:paraId="0805170C" w14:textId="77777777" w:rsidR="00543B5A" w:rsidRPr="00377209" w:rsidRDefault="00543B5A" w:rsidP="00543B5A">
            <w:pPr>
              <w:pStyle w:val="VCAAtabletextnarrow"/>
              <w:rPr>
                <w:rFonts w:eastAsia="Arial"/>
                <w:bCs/>
                <w:szCs w:val="20"/>
                <w:highlight w:val="white"/>
                <w:lang w:val="en-AU"/>
              </w:rPr>
            </w:pPr>
          </w:p>
        </w:tc>
        <w:tc>
          <w:tcPr>
            <w:tcW w:w="3235" w:type="pct"/>
          </w:tcPr>
          <w:p w14:paraId="4651EF37" w14:textId="77777777" w:rsidR="00543B5A" w:rsidRPr="00377209" w:rsidRDefault="00543B5A" w:rsidP="00181805">
            <w:pPr>
              <w:pStyle w:val="VCAAtabletextnarrow"/>
              <w:rPr>
                <w:szCs w:val="20"/>
                <w:highlight w:val="white"/>
                <w:lang w:val="en-AU"/>
              </w:rPr>
            </w:pPr>
            <w:r w:rsidRPr="00377209">
              <w:rPr>
                <w:szCs w:val="20"/>
                <w:highlight w:val="white"/>
                <w:lang w:val="en-AU"/>
              </w:rPr>
              <w:t>What are the legal restrictions on alcohol and drug use in Australia? What are the scientific</w:t>
            </w:r>
            <w:r w:rsidR="00B664C6" w:rsidRPr="00377209">
              <w:rPr>
                <w:szCs w:val="20"/>
                <w:highlight w:val="white"/>
                <w:lang w:val="en-AU"/>
              </w:rPr>
              <w:t xml:space="preserve"> and ethical</w:t>
            </w:r>
            <w:r w:rsidRPr="00377209">
              <w:rPr>
                <w:szCs w:val="20"/>
                <w:highlight w:val="white"/>
                <w:lang w:val="en-AU"/>
              </w:rPr>
              <w:t xml:space="preserve"> challenges? </w:t>
            </w:r>
          </w:p>
          <w:p w14:paraId="5052F23D" w14:textId="77777777"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Scientific </w:t>
            </w:r>
            <w:r w:rsidR="007D7D33" w:rsidRPr="00377209">
              <w:rPr>
                <w:rFonts w:eastAsia="Calibri" w:cs="Arial"/>
                <w:b/>
                <w:bCs/>
                <w:sz w:val="20"/>
                <w:szCs w:val="20"/>
                <w:highlight w:val="white"/>
                <w:lang w:val="en-AU"/>
              </w:rPr>
              <w:t>c</w:t>
            </w:r>
            <w:r w:rsidRPr="00377209">
              <w:rPr>
                <w:rFonts w:eastAsia="Calibri" w:cs="Arial"/>
                <w:b/>
                <w:bCs/>
                <w:sz w:val="20"/>
                <w:szCs w:val="20"/>
                <w:highlight w:val="white"/>
                <w:lang w:val="en-AU"/>
              </w:rPr>
              <w:t>onsiderations:</w:t>
            </w:r>
            <w:r w:rsidRPr="00377209">
              <w:rPr>
                <w:rStyle w:val="VCAAtabletextnarrowChar"/>
                <w:szCs w:val="20"/>
                <w:highlight w:val="white"/>
                <w:lang w:val="en-AU"/>
              </w:rPr>
              <w:t xml:space="preserve"> How do drugs change the behaviour and reactions of individuals? What are the short-term and long-term health risks associated with alcohol and/or drug use? Is there a safe level of recreational use for some drugs and if so, what is it? What strategies are most effective at treating drug abuse disorders?</w:t>
            </w:r>
          </w:p>
          <w:p w14:paraId="1923DF29" w14:textId="3E68CC72"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Ethical </w:t>
            </w:r>
            <w:r w:rsidR="007D7D33" w:rsidRPr="00377209">
              <w:rPr>
                <w:rFonts w:eastAsia="Calibri" w:cs="Arial"/>
                <w:b/>
                <w:bCs/>
                <w:sz w:val="20"/>
                <w:szCs w:val="20"/>
                <w:highlight w:val="white"/>
                <w:lang w:val="en-AU"/>
              </w:rPr>
              <w:t>c</w:t>
            </w:r>
            <w:r w:rsidRPr="00377209">
              <w:rPr>
                <w:rFonts w:eastAsia="Calibri" w:cs="Arial"/>
                <w:b/>
                <w:bCs/>
                <w:sz w:val="20"/>
                <w:szCs w:val="20"/>
                <w:highlight w:val="white"/>
                <w:lang w:val="en-AU"/>
              </w:rPr>
              <w:t>onsiderations:</w:t>
            </w:r>
            <w:r w:rsidRPr="00377209">
              <w:rPr>
                <w:rStyle w:val="VCAAtabletextnarrowChar"/>
                <w:szCs w:val="20"/>
                <w:highlight w:val="white"/>
                <w:lang w:val="en-AU"/>
              </w:rPr>
              <w:t xml:space="preserve"> </w:t>
            </w:r>
            <w:r w:rsidR="00B664C6" w:rsidRPr="00377209">
              <w:rPr>
                <w:rStyle w:val="VCAAtabletextnarrowChar"/>
                <w:szCs w:val="20"/>
                <w:highlight w:val="white"/>
                <w:lang w:val="en-AU"/>
              </w:rPr>
              <w:t>I</w:t>
            </w:r>
            <w:r w:rsidRPr="00377209">
              <w:rPr>
                <w:rStyle w:val="VCAAtabletextnarrowChar"/>
                <w:szCs w:val="20"/>
                <w:highlight w:val="white"/>
                <w:lang w:val="en-AU"/>
              </w:rPr>
              <w:t>s it ethical</w:t>
            </w:r>
            <w:r w:rsidR="00C2444A" w:rsidRPr="00377209">
              <w:rPr>
                <w:rStyle w:val="VCAAtabletextnarrowChar"/>
                <w:szCs w:val="20"/>
                <w:highlight w:val="white"/>
                <w:lang w:val="en-AU"/>
              </w:rPr>
              <w:t>ly</w:t>
            </w:r>
            <w:r w:rsidRPr="00377209">
              <w:rPr>
                <w:rStyle w:val="VCAAtabletextnarrowChar"/>
                <w:szCs w:val="20"/>
                <w:highlight w:val="white"/>
                <w:lang w:val="en-AU"/>
              </w:rPr>
              <w:t xml:space="preserve"> acceptable to drink alcohol if you are under age but know that you will not get caught? Drinking any amount of alcohol while pregnant may result in </w:t>
            </w:r>
            <w:proofErr w:type="spellStart"/>
            <w:r w:rsidRPr="00377209">
              <w:rPr>
                <w:rStyle w:val="VCAAtabletextnarrowChar"/>
                <w:szCs w:val="20"/>
                <w:highlight w:val="white"/>
                <w:lang w:val="en-AU"/>
              </w:rPr>
              <w:t>f</w:t>
            </w:r>
            <w:r w:rsidR="00BB6B40" w:rsidRPr="00377209">
              <w:rPr>
                <w:rStyle w:val="VCAAtabletextnarrowChar"/>
                <w:szCs w:val="20"/>
                <w:highlight w:val="white"/>
                <w:lang w:val="en-AU"/>
              </w:rPr>
              <w:t>etal</w:t>
            </w:r>
            <w:proofErr w:type="spellEnd"/>
            <w:r w:rsidRPr="00377209">
              <w:rPr>
                <w:rStyle w:val="VCAAtabletextnarrowChar"/>
                <w:szCs w:val="20"/>
                <w:highlight w:val="white"/>
                <w:lang w:val="en-AU"/>
              </w:rPr>
              <w:t xml:space="preserve"> alcohol syndrome </w:t>
            </w:r>
            <w:r w:rsidR="0038665A" w:rsidRPr="00377209">
              <w:rPr>
                <w:rStyle w:val="VCAAtabletextnarrowChar"/>
                <w:szCs w:val="20"/>
                <w:highlight w:val="white"/>
                <w:lang w:val="en-AU"/>
              </w:rPr>
              <w:t>for</w:t>
            </w:r>
            <w:r w:rsidR="00C2444A" w:rsidRPr="00377209">
              <w:rPr>
                <w:rStyle w:val="VCAAtabletextnarrowChar"/>
                <w:szCs w:val="20"/>
                <w:highlight w:val="white"/>
                <w:lang w:val="en-AU"/>
              </w:rPr>
              <w:t xml:space="preserve"> the</w:t>
            </w:r>
            <w:r w:rsidRPr="00377209">
              <w:rPr>
                <w:rStyle w:val="VCAAtabletextnarrowChar"/>
                <w:szCs w:val="20"/>
                <w:highlight w:val="white"/>
                <w:lang w:val="en-AU"/>
              </w:rPr>
              <w:t xml:space="preserve"> child</w:t>
            </w:r>
            <w:r w:rsidR="00C2444A" w:rsidRPr="00377209">
              <w:rPr>
                <w:rStyle w:val="VCAAtabletextnarrowChar"/>
                <w:szCs w:val="20"/>
                <w:highlight w:val="white"/>
                <w:lang w:val="en-AU"/>
              </w:rPr>
              <w:t xml:space="preserve">; </w:t>
            </w:r>
            <w:r w:rsidRPr="00377209">
              <w:rPr>
                <w:rStyle w:val="VCAAtabletextnarrowChar"/>
                <w:szCs w:val="20"/>
                <w:highlight w:val="white"/>
                <w:lang w:val="en-AU"/>
              </w:rPr>
              <w:t>is it acceptable to drink alcohol if you are or might be pregnant given that you are aware of this scientific knowledge? What is the responsibility of communities to support alcohol</w:t>
            </w:r>
            <w:r w:rsidR="00C32879" w:rsidRPr="00377209">
              <w:rPr>
                <w:rStyle w:val="VCAAtabletextnarrowChar"/>
                <w:szCs w:val="20"/>
                <w:highlight w:val="white"/>
                <w:lang w:val="en-AU"/>
              </w:rPr>
              <w:t>-</w:t>
            </w:r>
            <w:r w:rsidRPr="00377209">
              <w:rPr>
                <w:rStyle w:val="VCAAtabletextnarrowChar"/>
                <w:szCs w:val="20"/>
                <w:highlight w:val="white"/>
                <w:lang w:val="en-AU"/>
              </w:rPr>
              <w:t xml:space="preserve"> and drug</w:t>
            </w:r>
            <w:r w:rsidR="00C32879" w:rsidRPr="00377209">
              <w:rPr>
                <w:rStyle w:val="VCAAtabletextnarrowChar"/>
                <w:szCs w:val="20"/>
                <w:highlight w:val="white"/>
                <w:lang w:val="en-AU"/>
              </w:rPr>
              <w:t>-</w:t>
            </w:r>
            <w:r w:rsidRPr="00377209">
              <w:rPr>
                <w:rStyle w:val="VCAAtabletextnarrowChar"/>
                <w:szCs w:val="20"/>
                <w:highlight w:val="white"/>
                <w:lang w:val="en-AU"/>
              </w:rPr>
              <w:t>depend</w:t>
            </w:r>
            <w:r w:rsidR="00C32879" w:rsidRPr="00377209">
              <w:rPr>
                <w:rStyle w:val="VCAAtabletextnarrowChar"/>
                <w:szCs w:val="20"/>
                <w:highlight w:val="white"/>
                <w:lang w:val="en-AU"/>
              </w:rPr>
              <w:t>e</w:t>
            </w:r>
            <w:r w:rsidRPr="00377209">
              <w:rPr>
                <w:rStyle w:val="VCAAtabletextnarrowChar"/>
                <w:szCs w:val="20"/>
                <w:highlight w:val="white"/>
                <w:lang w:val="en-AU"/>
              </w:rPr>
              <w:t xml:space="preserve">nt individuals? Do </w:t>
            </w:r>
            <w:r w:rsidR="00EB4A16">
              <w:rPr>
                <w:rStyle w:val="VCAAtabletextnarrowChar"/>
                <w:szCs w:val="20"/>
                <w:highlight w:val="white"/>
                <w:lang w:val="en-AU"/>
              </w:rPr>
              <w:t>any</w:t>
            </w:r>
            <w:r w:rsidR="00EB4A16" w:rsidRPr="00377209">
              <w:rPr>
                <w:rStyle w:val="VCAAtabletextnarrowChar"/>
                <w:szCs w:val="20"/>
                <w:highlight w:val="white"/>
                <w:lang w:val="en-AU"/>
              </w:rPr>
              <w:t xml:space="preserve"> </w:t>
            </w:r>
            <w:r w:rsidRPr="00377209">
              <w:rPr>
                <w:rStyle w:val="VCAAtabletextnarrowChar"/>
                <w:szCs w:val="20"/>
                <w:highlight w:val="white"/>
                <w:lang w:val="en-AU"/>
              </w:rPr>
              <w:t>short</w:t>
            </w:r>
            <w:r w:rsidR="00BB6B40" w:rsidRPr="00377209">
              <w:rPr>
                <w:rStyle w:val="VCAAtabletextnarrowChar"/>
                <w:szCs w:val="20"/>
                <w:highlight w:val="white"/>
                <w:lang w:val="en-AU"/>
              </w:rPr>
              <w:t>-</w:t>
            </w:r>
            <w:r w:rsidRPr="00377209">
              <w:rPr>
                <w:rStyle w:val="VCAAtabletextnarrowChar"/>
                <w:szCs w:val="20"/>
                <w:highlight w:val="white"/>
                <w:lang w:val="en-AU"/>
              </w:rPr>
              <w:t>term enjoyable effects of alcohol use justify the possible long</w:t>
            </w:r>
            <w:r w:rsidR="00BB6B40" w:rsidRPr="00377209">
              <w:rPr>
                <w:rStyle w:val="VCAAtabletextnarrowChar"/>
                <w:szCs w:val="20"/>
                <w:highlight w:val="white"/>
                <w:lang w:val="en-AU"/>
              </w:rPr>
              <w:t>-</w:t>
            </w:r>
            <w:r w:rsidRPr="00377209">
              <w:rPr>
                <w:rStyle w:val="VCAAtabletextnarrowChar"/>
                <w:szCs w:val="20"/>
                <w:highlight w:val="white"/>
                <w:lang w:val="en-AU"/>
              </w:rPr>
              <w:t>term risks?</w:t>
            </w:r>
          </w:p>
          <w:p w14:paraId="1034E8EF" w14:textId="77777777"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Legal </w:t>
            </w:r>
            <w:r w:rsidR="007D7D33" w:rsidRPr="00377209">
              <w:rPr>
                <w:rFonts w:eastAsia="Calibri" w:cs="Arial"/>
                <w:b/>
                <w:bCs/>
                <w:sz w:val="20"/>
                <w:szCs w:val="20"/>
                <w:highlight w:val="white"/>
                <w:lang w:val="en-AU"/>
              </w:rPr>
              <w:t>c</w:t>
            </w:r>
            <w:r w:rsidRPr="00377209">
              <w:rPr>
                <w:rFonts w:eastAsia="Calibri" w:cs="Arial"/>
                <w:b/>
                <w:bCs/>
                <w:sz w:val="20"/>
                <w:szCs w:val="20"/>
                <w:highlight w:val="white"/>
                <w:lang w:val="en-AU"/>
              </w:rPr>
              <w:t>onsiderations:</w:t>
            </w:r>
            <w:r w:rsidRPr="00377209">
              <w:rPr>
                <w:rStyle w:val="VCAAtabletextnarrowChar"/>
                <w:szCs w:val="20"/>
                <w:highlight w:val="white"/>
                <w:lang w:val="en-AU"/>
              </w:rPr>
              <w:t xml:space="preserve"> What are the current legal restrictions for alcohol and illicit drug use</w:t>
            </w:r>
            <w:r w:rsidR="00E36186">
              <w:rPr>
                <w:rStyle w:val="VCAAtabletextnarrowChar"/>
                <w:szCs w:val="20"/>
                <w:highlight w:val="white"/>
                <w:lang w:val="en-AU"/>
              </w:rPr>
              <w:t xml:space="preserve"> in Australia</w:t>
            </w:r>
            <w:r w:rsidR="0038665A" w:rsidRPr="00377209">
              <w:rPr>
                <w:rStyle w:val="VCAAtabletextnarrowChar"/>
                <w:szCs w:val="20"/>
                <w:highlight w:val="white"/>
                <w:lang w:val="en-AU"/>
              </w:rPr>
              <w:t>?</w:t>
            </w:r>
            <w:r w:rsidRPr="00377209">
              <w:rPr>
                <w:rStyle w:val="VCAAtabletextnarrowChar"/>
                <w:szCs w:val="20"/>
                <w:highlight w:val="white"/>
                <w:lang w:val="en-AU"/>
              </w:rPr>
              <w:t xml:space="preserve"> Differentiate between the different classes of drugs</w:t>
            </w:r>
            <w:r w:rsidR="00EB4A16">
              <w:rPr>
                <w:rStyle w:val="VCAAtabletextnarrowChar"/>
                <w:szCs w:val="20"/>
                <w:highlight w:val="white"/>
                <w:lang w:val="en-AU"/>
              </w:rPr>
              <w:t>,</w:t>
            </w:r>
            <w:r w:rsidRPr="00377209">
              <w:rPr>
                <w:rStyle w:val="VCAAtabletextnarrowChar"/>
                <w:szCs w:val="20"/>
                <w:highlight w:val="white"/>
                <w:lang w:val="en-AU"/>
              </w:rPr>
              <w:t xml:space="preserve"> such as illicit, pharmacy only, over the counter and recreational drugs. </w:t>
            </w:r>
            <w:r w:rsidR="00E36186">
              <w:rPr>
                <w:rStyle w:val="VCAAtabletextnarrowChar"/>
                <w:szCs w:val="20"/>
                <w:highlight w:val="white"/>
                <w:lang w:val="en-AU"/>
              </w:rPr>
              <w:t>How does this compare between states in Australia and/or other countries?</w:t>
            </w:r>
          </w:p>
          <w:p w14:paraId="58D8E5C6" w14:textId="68AABD5F" w:rsidR="00543B5A" w:rsidRPr="00377209" w:rsidRDefault="00543B5A" w:rsidP="00E36186">
            <w:pPr>
              <w:pStyle w:val="VCAAtabletextnarrow"/>
              <w:rPr>
                <w:szCs w:val="20"/>
                <w:lang w:val="en-AU"/>
              </w:rPr>
            </w:pPr>
            <w:r w:rsidRPr="007F1731">
              <w:rPr>
                <w:szCs w:val="20"/>
                <w:highlight w:val="white"/>
                <w:lang w:val="en-AU"/>
              </w:rPr>
              <w:t>Consider the interaction between legal and ethical issues</w:t>
            </w:r>
            <w:r w:rsidR="00190E01" w:rsidRPr="00EB4A16">
              <w:rPr>
                <w:szCs w:val="20"/>
                <w:highlight w:val="white"/>
                <w:lang w:val="en-AU"/>
              </w:rPr>
              <w:t>.</w:t>
            </w:r>
            <w:r w:rsidR="00E36186">
              <w:rPr>
                <w:szCs w:val="20"/>
                <w:highlight w:val="white"/>
                <w:lang w:val="en-AU"/>
              </w:rPr>
              <w:t xml:space="preserve"> </w:t>
            </w:r>
            <w:r w:rsidR="00E36186" w:rsidRPr="00377209">
              <w:rPr>
                <w:szCs w:val="20"/>
                <w:highlight w:val="white"/>
                <w:lang w:val="en-AU"/>
              </w:rPr>
              <w:t>Should drivers be legally and morally responsible for their actions while under the influence of alcohol or drugs?</w:t>
            </w:r>
            <w:r w:rsidRPr="00377209">
              <w:rPr>
                <w:szCs w:val="20"/>
                <w:highlight w:val="white"/>
                <w:lang w:val="en-AU"/>
              </w:rPr>
              <w:t xml:space="preserve"> Is it acceptable to provide illegal drugs to individuals if it prevents them from committing </w:t>
            </w:r>
            <w:r w:rsidR="00FC1D9E" w:rsidRPr="00377209">
              <w:rPr>
                <w:szCs w:val="20"/>
                <w:highlight w:val="white"/>
                <w:lang w:val="en-AU"/>
              </w:rPr>
              <w:t>‘</w:t>
            </w:r>
            <w:r w:rsidRPr="00377209">
              <w:rPr>
                <w:szCs w:val="20"/>
                <w:highlight w:val="white"/>
                <w:lang w:val="en-AU"/>
              </w:rPr>
              <w:t>worse</w:t>
            </w:r>
            <w:r w:rsidR="00FC1D9E" w:rsidRPr="00377209">
              <w:rPr>
                <w:szCs w:val="20"/>
                <w:highlight w:val="white"/>
                <w:lang w:val="en-AU"/>
              </w:rPr>
              <w:t>’</w:t>
            </w:r>
            <w:r w:rsidRPr="00377209">
              <w:rPr>
                <w:szCs w:val="20"/>
                <w:highlight w:val="white"/>
                <w:lang w:val="en-AU"/>
              </w:rPr>
              <w:t xml:space="preserve"> crimes in order to obtain the drugs? Consider the role of safe injecting rooms</w:t>
            </w:r>
            <w:r w:rsidR="0070358B" w:rsidRPr="00377209">
              <w:rPr>
                <w:szCs w:val="20"/>
                <w:highlight w:val="white"/>
                <w:lang w:val="en-AU"/>
              </w:rPr>
              <w:t>,</w:t>
            </w:r>
            <w:r w:rsidRPr="00377209">
              <w:rPr>
                <w:szCs w:val="20"/>
                <w:highlight w:val="white"/>
                <w:lang w:val="en-AU"/>
              </w:rPr>
              <w:t xml:space="preserve"> which provide a place for </w:t>
            </w:r>
            <w:r w:rsidR="0070358B" w:rsidRPr="00377209">
              <w:rPr>
                <w:szCs w:val="20"/>
                <w:highlight w:val="white"/>
                <w:lang w:val="en-AU"/>
              </w:rPr>
              <w:t>people to use</w:t>
            </w:r>
            <w:r w:rsidRPr="00377209">
              <w:rPr>
                <w:szCs w:val="20"/>
                <w:highlight w:val="white"/>
                <w:lang w:val="en-AU"/>
              </w:rPr>
              <w:t xml:space="preserve"> illicit drugs where their safety can be monitored. Is it ethically appropriate to legally force an individual </w:t>
            </w:r>
            <w:r w:rsidR="00B84E92">
              <w:rPr>
                <w:szCs w:val="20"/>
                <w:highlight w:val="white"/>
                <w:lang w:val="en-AU"/>
              </w:rPr>
              <w:t>to attend</w:t>
            </w:r>
            <w:r w:rsidRPr="00377209">
              <w:rPr>
                <w:szCs w:val="20"/>
                <w:highlight w:val="white"/>
                <w:lang w:val="en-AU"/>
              </w:rPr>
              <w:t xml:space="preserve"> </w:t>
            </w:r>
            <w:r w:rsidR="0070358B" w:rsidRPr="00377209">
              <w:rPr>
                <w:szCs w:val="20"/>
                <w:highlight w:val="white"/>
                <w:lang w:val="en-AU"/>
              </w:rPr>
              <w:t xml:space="preserve">a </w:t>
            </w:r>
            <w:r w:rsidRPr="00377209">
              <w:rPr>
                <w:szCs w:val="20"/>
                <w:highlight w:val="white"/>
                <w:lang w:val="en-AU"/>
              </w:rPr>
              <w:t xml:space="preserve">rehabilitation program if they do not want to? </w:t>
            </w:r>
          </w:p>
        </w:tc>
      </w:tr>
      <w:tr w:rsidR="00543B5A" w:rsidRPr="00377209" w14:paraId="6FEA6C1C" w14:textId="77777777" w:rsidTr="00543B5A">
        <w:trPr>
          <w:trHeight w:val="867"/>
        </w:trPr>
        <w:tc>
          <w:tcPr>
            <w:tcW w:w="1765" w:type="pct"/>
          </w:tcPr>
          <w:p w14:paraId="0AD97129" w14:textId="77777777" w:rsidR="00543B5A" w:rsidRPr="00377209" w:rsidRDefault="00543B5A" w:rsidP="00543B5A">
            <w:pPr>
              <w:pStyle w:val="VCAAtabletextnarrow"/>
              <w:rPr>
                <w:rFonts w:eastAsia="Arial"/>
                <w:bCs/>
                <w:szCs w:val="20"/>
                <w:highlight w:val="white"/>
                <w:lang w:val="en-AU"/>
              </w:rPr>
            </w:pPr>
            <w:r w:rsidRPr="00377209">
              <w:rPr>
                <w:szCs w:val="20"/>
                <w:highlight w:val="white"/>
                <w:lang w:val="en-AU"/>
              </w:rPr>
              <w:t xml:space="preserve">Discuss issues raised by thinking about consequences and duties, in approaches to decision-making and action, and arguments for and against these approaches </w:t>
            </w:r>
            <w:hyperlink r:id="rId123">
              <w:r w:rsidRPr="00377209">
                <w:rPr>
                  <w:color w:val="0000FF"/>
                  <w:szCs w:val="20"/>
                  <w:highlight w:val="white"/>
                  <w:u w:val="single"/>
                  <w:lang w:val="en-AU"/>
                </w:rPr>
                <w:t>(VCECD022)</w:t>
              </w:r>
            </w:hyperlink>
          </w:p>
        </w:tc>
        <w:tc>
          <w:tcPr>
            <w:tcW w:w="3235" w:type="pct"/>
          </w:tcPr>
          <w:p w14:paraId="52D6E60B" w14:textId="3A4E458C" w:rsidR="00543B5A" w:rsidRPr="00377209" w:rsidRDefault="00543B5A" w:rsidP="00543B5A">
            <w:pPr>
              <w:pStyle w:val="VCAAtabletextnarrow"/>
              <w:rPr>
                <w:szCs w:val="20"/>
                <w:highlight w:val="white"/>
                <w:lang w:val="en-AU"/>
              </w:rPr>
            </w:pPr>
            <w:r w:rsidRPr="00377209">
              <w:rPr>
                <w:szCs w:val="20"/>
                <w:highlight w:val="white"/>
                <w:lang w:val="en-AU"/>
              </w:rPr>
              <w:t xml:space="preserve">Use two different ethical </w:t>
            </w:r>
            <w:r w:rsidR="00271CF7">
              <w:rPr>
                <w:szCs w:val="20"/>
                <w:highlight w:val="white"/>
                <w:lang w:val="en-AU"/>
              </w:rPr>
              <w:t>approaches</w:t>
            </w:r>
            <w:r w:rsidR="0070358B" w:rsidRPr="00377209">
              <w:rPr>
                <w:szCs w:val="20"/>
                <w:highlight w:val="white"/>
                <w:lang w:val="en-AU"/>
              </w:rPr>
              <w:t>,</w:t>
            </w:r>
            <w:r w:rsidRPr="00377209">
              <w:rPr>
                <w:szCs w:val="20"/>
                <w:highlight w:val="white"/>
                <w:lang w:val="en-AU"/>
              </w:rPr>
              <w:t xml:space="preserve"> such as consequentialism, duty ethics </w:t>
            </w:r>
            <w:r w:rsidR="0070358B" w:rsidRPr="00377209">
              <w:rPr>
                <w:szCs w:val="20"/>
                <w:highlight w:val="white"/>
                <w:lang w:val="en-AU"/>
              </w:rPr>
              <w:t>and/</w:t>
            </w:r>
            <w:r w:rsidRPr="00377209">
              <w:rPr>
                <w:szCs w:val="20"/>
                <w:highlight w:val="white"/>
                <w:lang w:val="en-AU"/>
              </w:rPr>
              <w:t>or virtue ethics, to make decisions about an ethical problem.</w:t>
            </w:r>
          </w:p>
          <w:p w14:paraId="19441E06" w14:textId="67CEE074" w:rsidR="00543B5A" w:rsidRPr="00377209" w:rsidRDefault="00543B5A" w:rsidP="00543B5A">
            <w:pPr>
              <w:pStyle w:val="VCAAtabletextnarrow"/>
              <w:rPr>
                <w:szCs w:val="20"/>
                <w:highlight w:val="white"/>
                <w:lang w:val="en-AU"/>
              </w:rPr>
            </w:pPr>
            <w:r w:rsidRPr="00377209">
              <w:rPr>
                <w:szCs w:val="20"/>
                <w:highlight w:val="white"/>
                <w:lang w:val="en-AU"/>
              </w:rPr>
              <w:t xml:space="preserve">Compare the outcome of using different </w:t>
            </w:r>
            <w:r w:rsidR="00271CF7">
              <w:rPr>
                <w:szCs w:val="20"/>
                <w:highlight w:val="white"/>
                <w:lang w:val="en-AU"/>
              </w:rPr>
              <w:t>approaches</w:t>
            </w:r>
            <w:r w:rsidRPr="00377209">
              <w:rPr>
                <w:szCs w:val="20"/>
                <w:highlight w:val="white"/>
                <w:lang w:val="en-AU"/>
              </w:rPr>
              <w:t xml:space="preserve"> and explore why they did or did not result in different decisions.</w:t>
            </w:r>
          </w:p>
          <w:p w14:paraId="6540807A" w14:textId="77777777" w:rsidR="0070358B" w:rsidRPr="00377209" w:rsidRDefault="000A3B7A" w:rsidP="00543B5A">
            <w:pPr>
              <w:pStyle w:val="VCAAtabletextnarrow"/>
              <w:rPr>
                <w:szCs w:val="20"/>
                <w:highlight w:val="white"/>
                <w:lang w:val="en-AU"/>
              </w:rPr>
            </w:pPr>
            <w:r w:rsidRPr="00377209">
              <w:rPr>
                <w:szCs w:val="20"/>
                <w:highlight w:val="white"/>
                <w:lang w:val="en-AU"/>
              </w:rPr>
              <w:t>Possible</w:t>
            </w:r>
            <w:r w:rsidR="0070358B" w:rsidRPr="00377209">
              <w:rPr>
                <w:szCs w:val="20"/>
                <w:highlight w:val="white"/>
                <w:lang w:val="en-AU"/>
              </w:rPr>
              <w:t xml:space="preserve"> ethical problems:</w:t>
            </w:r>
          </w:p>
          <w:p w14:paraId="768DC047" w14:textId="77777777" w:rsidR="00543B5A" w:rsidRPr="00377209" w:rsidRDefault="00543B5A" w:rsidP="001E36C2">
            <w:pPr>
              <w:pStyle w:val="VCAAtablebulletnarrow"/>
              <w:rPr>
                <w:highlight w:val="white"/>
                <w:lang w:val="en-AU"/>
              </w:rPr>
            </w:pPr>
            <w:r w:rsidRPr="00377209">
              <w:rPr>
                <w:highlight w:val="white"/>
                <w:lang w:val="en-AU"/>
              </w:rPr>
              <w:t xml:space="preserve">Should the drinking age be increased, or should </w:t>
            </w:r>
            <w:r w:rsidR="003A7993" w:rsidRPr="00377209">
              <w:rPr>
                <w:highlight w:val="white"/>
                <w:lang w:val="en-AU"/>
              </w:rPr>
              <w:t xml:space="preserve">marijuana </w:t>
            </w:r>
            <w:r w:rsidRPr="00377209">
              <w:rPr>
                <w:highlight w:val="white"/>
                <w:lang w:val="en-AU"/>
              </w:rPr>
              <w:t xml:space="preserve">be legalised? </w:t>
            </w:r>
          </w:p>
          <w:p w14:paraId="37165C94" w14:textId="206EFA0A" w:rsidR="00543B5A" w:rsidRPr="00377209" w:rsidRDefault="00543B5A" w:rsidP="001E36C2">
            <w:pPr>
              <w:pStyle w:val="VCAAtablebulletnarrow"/>
              <w:rPr>
                <w:lang w:val="en-AU"/>
              </w:rPr>
            </w:pPr>
            <w:r w:rsidRPr="00377209">
              <w:rPr>
                <w:highlight w:val="white"/>
                <w:lang w:val="en-AU"/>
              </w:rPr>
              <w:t xml:space="preserve">Considering </w:t>
            </w:r>
            <w:proofErr w:type="spellStart"/>
            <w:r w:rsidRPr="00377209">
              <w:rPr>
                <w:highlight w:val="white"/>
                <w:lang w:val="en-AU"/>
              </w:rPr>
              <w:t>f</w:t>
            </w:r>
            <w:r w:rsidR="00BB6B40" w:rsidRPr="00377209">
              <w:rPr>
                <w:highlight w:val="white"/>
                <w:lang w:val="en-AU"/>
              </w:rPr>
              <w:t>etal</w:t>
            </w:r>
            <w:proofErr w:type="spellEnd"/>
            <w:r w:rsidRPr="00377209">
              <w:rPr>
                <w:highlight w:val="white"/>
                <w:lang w:val="en-AU"/>
              </w:rPr>
              <w:t xml:space="preserve"> alcohol syndrome, what </w:t>
            </w:r>
            <w:r w:rsidR="00642DE9">
              <w:rPr>
                <w:highlight w:val="white"/>
                <w:lang w:val="en-AU"/>
              </w:rPr>
              <w:t>should be</w:t>
            </w:r>
            <w:r w:rsidRPr="00377209">
              <w:rPr>
                <w:highlight w:val="white"/>
                <w:lang w:val="en-AU"/>
              </w:rPr>
              <w:t xml:space="preserve"> the ethical responsibilities and roles of mothers, extended family, friends and governments in preventing the disorder</w:t>
            </w:r>
            <w:r w:rsidR="0070358B" w:rsidRPr="00377209">
              <w:rPr>
                <w:highlight w:val="white"/>
                <w:lang w:val="en-AU"/>
              </w:rPr>
              <w:t>?</w:t>
            </w:r>
            <w:r w:rsidR="00642DE9">
              <w:rPr>
                <w:lang w:val="en-AU"/>
              </w:rPr>
              <w:t xml:space="preserve"> </w:t>
            </w:r>
          </w:p>
        </w:tc>
      </w:tr>
      <w:tr w:rsidR="00543B5A" w:rsidRPr="00377209" w14:paraId="730A0117" w14:textId="77777777" w:rsidTr="006B74B9">
        <w:trPr>
          <w:trHeight w:val="867"/>
        </w:trPr>
        <w:tc>
          <w:tcPr>
            <w:tcW w:w="1765" w:type="pct"/>
          </w:tcPr>
          <w:p w14:paraId="0F425FEB" w14:textId="77777777" w:rsidR="00543B5A" w:rsidRPr="00377209" w:rsidRDefault="00543B5A" w:rsidP="00543B5A">
            <w:pPr>
              <w:pStyle w:val="VCAAtabletextnarrow"/>
              <w:rPr>
                <w:rFonts w:eastAsia="Arial"/>
                <w:bCs/>
                <w:szCs w:val="20"/>
                <w:highlight w:val="white"/>
                <w:lang w:val="en-AU"/>
              </w:rPr>
            </w:pPr>
            <w:r w:rsidRPr="00377209">
              <w:rPr>
                <w:szCs w:val="20"/>
                <w:highlight w:val="white"/>
                <w:lang w:val="en-AU"/>
              </w:rPr>
              <w:t xml:space="preserve">Investigate how different factors involved in ethical decision-making can be managed by people and groups </w:t>
            </w:r>
            <w:hyperlink r:id="rId124">
              <w:r w:rsidRPr="00377209">
                <w:rPr>
                  <w:rFonts w:eastAsia="Calibri"/>
                  <w:color w:val="0000FF"/>
                  <w:szCs w:val="20"/>
                  <w:highlight w:val="white"/>
                  <w:u w:val="single"/>
                  <w:lang w:val="en-AU"/>
                </w:rPr>
                <w:t>(VCECD023)</w:t>
              </w:r>
            </w:hyperlink>
          </w:p>
        </w:tc>
        <w:tc>
          <w:tcPr>
            <w:tcW w:w="3235" w:type="pct"/>
          </w:tcPr>
          <w:p w14:paraId="006663A9" w14:textId="77777777" w:rsidR="00543B5A" w:rsidRPr="00377209" w:rsidRDefault="00543B5A" w:rsidP="00181805">
            <w:pPr>
              <w:pStyle w:val="VCAAtabletextnarrow"/>
              <w:rPr>
                <w:szCs w:val="20"/>
                <w:lang w:val="en-AU"/>
              </w:rPr>
            </w:pPr>
            <w:r w:rsidRPr="00377209">
              <w:rPr>
                <w:szCs w:val="20"/>
                <w:highlight w:val="white"/>
                <w:lang w:val="en-AU"/>
              </w:rPr>
              <w:t xml:space="preserve">Consider the many different levels of government, </w:t>
            </w:r>
            <w:r w:rsidR="001104C2" w:rsidRPr="00377209">
              <w:rPr>
                <w:szCs w:val="20"/>
                <w:highlight w:val="white"/>
                <w:lang w:val="en-AU"/>
              </w:rPr>
              <w:t xml:space="preserve">plus the </w:t>
            </w:r>
            <w:r w:rsidRPr="00377209">
              <w:rPr>
                <w:szCs w:val="20"/>
                <w:highlight w:val="white"/>
                <w:lang w:val="en-AU"/>
              </w:rPr>
              <w:t>doctors and community groups involved in making decisions about access to alcohol, drugs and medication.</w:t>
            </w:r>
          </w:p>
        </w:tc>
      </w:tr>
    </w:tbl>
    <w:p w14:paraId="61D8C01F"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534F5BB9" w14:textId="77777777" w:rsidR="001E4965" w:rsidRPr="00377209" w:rsidRDefault="001E4965" w:rsidP="001E4965">
      <w:pPr>
        <w:pStyle w:val="VCAAbody"/>
        <w:rPr>
          <w:lang w:val="en-AU" w:eastAsia="en-GB"/>
        </w:rPr>
      </w:pPr>
      <w:r w:rsidRPr="00377209">
        <w:rPr>
          <w:lang w:val="en-AU" w:eastAsia="en-GB"/>
        </w:rPr>
        <w:br w:type="page"/>
      </w:r>
    </w:p>
    <w:p w14:paraId="267EA8B7" w14:textId="4F281912" w:rsidR="001E4965" w:rsidRPr="00460360" w:rsidRDefault="00662C70" w:rsidP="001E4965">
      <w:pPr>
        <w:pStyle w:val="VCAAHeading3"/>
      </w:pPr>
      <w:r>
        <w:lastRenderedPageBreak/>
        <w:t xml:space="preserve">Preimplantation </w:t>
      </w:r>
      <w:r w:rsidR="00543B5A" w:rsidRPr="00460360">
        <w:t>genetic testing</w:t>
      </w:r>
    </w:p>
    <w:p w14:paraId="641B4C85" w14:textId="77777777" w:rsidR="001E4965" w:rsidRPr="00460360" w:rsidRDefault="001E4965" w:rsidP="001E4965">
      <w:pPr>
        <w:pStyle w:val="VCAAHeading4"/>
        <w:rPr>
          <w:lang w:val="en-AU"/>
        </w:rPr>
      </w:pPr>
      <w:r w:rsidRPr="00460360">
        <w:rPr>
          <w:lang w:val="en-AU"/>
        </w:rPr>
        <w:t>Link</w:t>
      </w:r>
      <w:r w:rsidR="00810C18">
        <w:rPr>
          <w:lang w:val="en-AU"/>
        </w:rPr>
        <w:t>s</w:t>
      </w:r>
      <w:r w:rsidRPr="00460360">
        <w:rPr>
          <w:lang w:val="en-AU"/>
        </w:rPr>
        <w:t xml:space="preserve"> to Science, Levels 9 and 10</w:t>
      </w:r>
    </w:p>
    <w:p w14:paraId="06537492" w14:textId="77777777" w:rsidR="000A0A5F" w:rsidRPr="00460360" w:rsidRDefault="000A0A5F" w:rsidP="006B0184">
      <w:pPr>
        <w:pStyle w:val="VCAAbody"/>
        <w:rPr>
          <w:lang w:val="en-AU"/>
        </w:rPr>
      </w:pPr>
      <w:r w:rsidRPr="00460360">
        <w:rPr>
          <w:lang w:val="en-AU"/>
        </w:rPr>
        <w:t>Science Understanding, Biological sciences, Levels 9 and 10 content description:</w:t>
      </w:r>
    </w:p>
    <w:p w14:paraId="4AABA7E1" w14:textId="77777777" w:rsidR="000A0A5F" w:rsidRPr="00460360" w:rsidRDefault="000A0A5F" w:rsidP="006B0184">
      <w:pPr>
        <w:pStyle w:val="VCAAbullet"/>
        <w:rPr>
          <w:rFonts w:eastAsia="Calibri"/>
          <w:lang w:val="en-AU"/>
        </w:rPr>
      </w:pPr>
      <w:r w:rsidRPr="00460360">
        <w:rPr>
          <w:lang w:val="en-AU"/>
        </w:rPr>
        <w:t>Th</w:t>
      </w:r>
      <w:r w:rsidRPr="00460360">
        <w:rPr>
          <w:rFonts w:eastAsia="Calibri"/>
          <w:lang w:val="en-AU"/>
        </w:rPr>
        <w:t>e transmission of heritable characteristics from one generation to the next involves DNA and genes </w:t>
      </w:r>
      <w:hyperlink r:id="rId125" w:tooltip="View elaborations and additional details of VCSSU119" w:history="1">
        <w:r w:rsidRPr="00460360">
          <w:rPr>
            <w:rStyle w:val="Hyperlink"/>
            <w:rFonts w:eastAsia="Calibri"/>
            <w:lang w:val="en-AU"/>
          </w:rPr>
          <w:t>(VCSSU119)</w:t>
        </w:r>
      </w:hyperlink>
    </w:p>
    <w:p w14:paraId="36544E56" w14:textId="77777777" w:rsidR="000A0A5F" w:rsidRPr="00460360" w:rsidRDefault="000A0A5F" w:rsidP="006B0184">
      <w:pPr>
        <w:pStyle w:val="VCAAbody"/>
        <w:rPr>
          <w:lang w:val="en-AU"/>
        </w:rPr>
      </w:pPr>
      <w:r w:rsidRPr="00460360">
        <w:rPr>
          <w:lang w:val="en-AU"/>
        </w:rPr>
        <w:t>Science Understanding, Science as a human endeavour, Levels 9 and 10 content descriptions:</w:t>
      </w:r>
    </w:p>
    <w:p w14:paraId="5B4E0CC9" w14:textId="77777777" w:rsidR="000A0A5F" w:rsidRPr="00460360" w:rsidRDefault="000A0A5F" w:rsidP="006B0184">
      <w:pPr>
        <w:pStyle w:val="VCAAbullet"/>
        <w:rPr>
          <w:rStyle w:val="Hyperlink"/>
          <w:rFonts w:eastAsia="Calibri"/>
          <w:color w:val="auto"/>
          <w:u w:val="none"/>
          <w:lang w:val="en-AU"/>
        </w:rPr>
      </w:pPr>
      <w:r w:rsidRPr="00460360">
        <w:rPr>
          <w:rFonts w:eastAsia="Calibri"/>
          <w:lang w:val="en-AU"/>
        </w:rPr>
        <w:t>Advances in scientific understanding often rely on developments in technology and technological advances are often linked to scientific discoveries </w:t>
      </w:r>
      <w:hyperlink r:id="rId126">
        <w:r w:rsidRPr="00460360">
          <w:rPr>
            <w:rStyle w:val="Hyperlink"/>
            <w:rFonts w:eastAsia="Calibri"/>
            <w:lang w:val="en-AU"/>
          </w:rPr>
          <w:t>(VCSSU115)</w:t>
        </w:r>
      </w:hyperlink>
    </w:p>
    <w:p w14:paraId="5C4D692A" w14:textId="77777777" w:rsidR="000A0A5F" w:rsidRPr="00460360" w:rsidRDefault="000A0A5F" w:rsidP="006B0184">
      <w:pPr>
        <w:pStyle w:val="VCAAbullet"/>
        <w:rPr>
          <w:rFonts w:eastAsia="Calibri"/>
          <w:lang w:val="en-AU"/>
        </w:rPr>
      </w:pPr>
      <w:r w:rsidRPr="00460360">
        <w:rPr>
          <w:lang w:val="en-AU"/>
        </w:rPr>
        <w:t>The values and needs of contemporary society can influence the focus of scientific research </w:t>
      </w:r>
      <w:hyperlink r:id="rId127">
        <w:r w:rsidRPr="00460360">
          <w:rPr>
            <w:rStyle w:val="Hyperlink"/>
            <w:rFonts w:eastAsia="Calibri"/>
            <w:lang w:val="en-AU"/>
          </w:rPr>
          <w:t>(VCSSU116)</w:t>
        </w:r>
      </w:hyperlink>
    </w:p>
    <w:p w14:paraId="20C84A8C" w14:textId="77777777" w:rsidR="001E4965" w:rsidRPr="00460360" w:rsidRDefault="001E4965" w:rsidP="001E4965">
      <w:pPr>
        <w:pStyle w:val="VCAAHeading4"/>
        <w:rPr>
          <w:lang w:val="en-AU"/>
        </w:rPr>
      </w:pPr>
      <w:r w:rsidRPr="00460360">
        <w:rPr>
          <w:lang w:val="en-AU"/>
        </w:rPr>
        <w:t>Context</w:t>
      </w:r>
    </w:p>
    <w:p w14:paraId="3EE0B1FA" w14:textId="0AAAA4E0" w:rsidR="001E4965" w:rsidRPr="00460360" w:rsidRDefault="00543B5A" w:rsidP="00181805">
      <w:pPr>
        <w:pStyle w:val="VCAAbody"/>
        <w:rPr>
          <w:lang w:val="en-AU"/>
        </w:rPr>
      </w:pPr>
      <w:r w:rsidRPr="00460360">
        <w:rPr>
          <w:lang w:val="en-AU"/>
        </w:rPr>
        <w:t>Students explore the science and ethics of</w:t>
      </w:r>
      <w:r w:rsidR="00DD1A7B">
        <w:rPr>
          <w:lang w:val="en-AU"/>
        </w:rPr>
        <w:t xml:space="preserve"> </w:t>
      </w:r>
      <w:r w:rsidR="00662C70">
        <w:rPr>
          <w:lang w:val="en-AU"/>
        </w:rPr>
        <w:t xml:space="preserve">preimplantation </w:t>
      </w:r>
      <w:r w:rsidRPr="00460360">
        <w:rPr>
          <w:lang w:val="en-AU"/>
        </w:rPr>
        <w:t>genetic testing for the prevention of disease in children, gender selection</w:t>
      </w:r>
      <w:r w:rsidR="001104C2" w:rsidRPr="00460360">
        <w:rPr>
          <w:lang w:val="en-AU"/>
        </w:rPr>
        <w:t>,</w:t>
      </w:r>
      <w:r w:rsidRPr="00460360">
        <w:rPr>
          <w:lang w:val="en-AU"/>
        </w:rPr>
        <w:t xml:space="preserve"> and </w:t>
      </w:r>
      <w:r w:rsidR="00FC1D9E" w:rsidRPr="00460360">
        <w:rPr>
          <w:lang w:val="en-AU"/>
        </w:rPr>
        <w:t>‘</w:t>
      </w:r>
      <w:r w:rsidR="003A7993" w:rsidRPr="00460360">
        <w:rPr>
          <w:lang w:val="en-AU"/>
        </w:rPr>
        <w:t>saviour</w:t>
      </w:r>
      <w:r w:rsidRPr="00460360">
        <w:rPr>
          <w:lang w:val="en-AU"/>
        </w:rPr>
        <w:t xml:space="preserve"> siblings</w:t>
      </w:r>
      <w:r w:rsidR="00FC1D9E" w:rsidRPr="00460360">
        <w:rPr>
          <w:lang w:val="en-AU"/>
        </w:rPr>
        <w:t>’</w:t>
      </w:r>
      <w:r w:rsidRPr="00460360">
        <w:rPr>
          <w:lang w:val="en-AU"/>
        </w:rPr>
        <w:t xml:space="preserve"> </w:t>
      </w:r>
      <w:r w:rsidR="009F3D82">
        <w:rPr>
          <w:lang w:val="en-AU"/>
        </w:rPr>
        <w:t>(</w:t>
      </w:r>
      <w:r w:rsidRPr="00460360">
        <w:rPr>
          <w:lang w:val="en-AU"/>
        </w:rPr>
        <w:t>where a genetic match is selected so that the child can act as a bone marrow donor</w:t>
      </w:r>
      <w:r w:rsidR="009F3D82">
        <w:rPr>
          <w:lang w:val="en-AU"/>
        </w:rPr>
        <w:t xml:space="preserve"> or other type of donor</w:t>
      </w:r>
      <w:r w:rsidRPr="00460360">
        <w:rPr>
          <w:lang w:val="en-AU"/>
        </w:rPr>
        <w:t xml:space="preserve"> for an older sibling</w:t>
      </w:r>
      <w:r w:rsidR="009F3D82">
        <w:rPr>
          <w:lang w:val="en-AU"/>
        </w:rPr>
        <w:t>)</w:t>
      </w:r>
      <w:r w:rsidRPr="00460360">
        <w:rPr>
          <w:lang w:val="en-AU"/>
        </w:rPr>
        <w:t>.</w:t>
      </w:r>
    </w:p>
    <w:p w14:paraId="4D18AAD9" w14:textId="77777777" w:rsidR="001E4965" w:rsidRPr="00377209" w:rsidRDefault="001E4965" w:rsidP="001E4965">
      <w:pPr>
        <w:pStyle w:val="VCAAHeading4"/>
        <w:rPr>
          <w:lang w:val="en-AU"/>
        </w:rPr>
      </w:pPr>
      <w:r w:rsidRPr="00460360">
        <w:rPr>
          <w:lang w:val="en-AU"/>
        </w:rPr>
        <w:t>Suggested resource</w:t>
      </w:r>
      <w:r w:rsidR="000A0A5F" w:rsidRPr="00460360">
        <w:rPr>
          <w:lang w:val="en-AU"/>
        </w:rPr>
        <w:t>s</w:t>
      </w:r>
    </w:p>
    <w:p w14:paraId="465F174E" w14:textId="3501F979" w:rsidR="000A0A5F" w:rsidRPr="00377209" w:rsidRDefault="009F3D82" w:rsidP="006B0184">
      <w:pPr>
        <w:pStyle w:val="VCAAbullet"/>
        <w:rPr>
          <w:rFonts w:eastAsia="Calibri"/>
          <w:highlight w:val="white"/>
          <w:lang w:val="en-AU"/>
        </w:rPr>
      </w:pPr>
      <w:r>
        <w:rPr>
          <w:rFonts w:eastAsia="Calibri"/>
          <w:highlight w:val="white"/>
          <w:lang w:val="en-AU"/>
        </w:rPr>
        <w:t>n</w:t>
      </w:r>
      <w:r w:rsidRPr="00377209">
        <w:rPr>
          <w:rFonts w:eastAsia="Calibri"/>
          <w:highlight w:val="white"/>
          <w:lang w:val="en-AU"/>
        </w:rPr>
        <w:t xml:space="preserve">ews </w:t>
      </w:r>
      <w:r w:rsidR="007D7D33" w:rsidRPr="00377209">
        <w:rPr>
          <w:rFonts w:eastAsia="Calibri"/>
          <w:highlight w:val="white"/>
          <w:lang w:val="en-AU"/>
        </w:rPr>
        <w:t>article</w:t>
      </w:r>
      <w:r w:rsidR="000A0A5F" w:rsidRPr="00377209">
        <w:rPr>
          <w:rFonts w:eastAsia="Calibri"/>
          <w:highlight w:val="white"/>
          <w:lang w:val="en-AU"/>
        </w:rPr>
        <w:t xml:space="preserve"> </w:t>
      </w:r>
      <w:hyperlink r:id="rId128" w:history="1">
        <w:r w:rsidR="007D7D33" w:rsidRPr="00377209">
          <w:rPr>
            <w:rStyle w:val="Hyperlink"/>
            <w:rFonts w:eastAsia="Calibri"/>
            <w:highlight w:val="white"/>
            <w:lang w:val="en-AU"/>
          </w:rPr>
          <w:t>IVF sex selection sparks ethical debate (ABC News)</w:t>
        </w:r>
      </w:hyperlink>
    </w:p>
    <w:p w14:paraId="490DE852" w14:textId="685DDBCC" w:rsidR="000A0A5F" w:rsidRPr="00377209" w:rsidRDefault="009F3D82" w:rsidP="006B0184">
      <w:pPr>
        <w:pStyle w:val="VCAAbullet"/>
        <w:rPr>
          <w:rFonts w:eastAsia="Calibri"/>
          <w:highlight w:val="white"/>
          <w:lang w:val="en-AU"/>
        </w:rPr>
      </w:pPr>
      <w:r>
        <w:rPr>
          <w:rFonts w:eastAsia="Calibri"/>
          <w:highlight w:val="white"/>
          <w:lang w:val="en-AU"/>
        </w:rPr>
        <w:t>n</w:t>
      </w:r>
      <w:r w:rsidRPr="00377209">
        <w:rPr>
          <w:rFonts w:eastAsia="Calibri"/>
          <w:highlight w:val="white"/>
          <w:lang w:val="en-AU"/>
        </w:rPr>
        <w:t xml:space="preserve">ews </w:t>
      </w:r>
      <w:r w:rsidR="007D7D33" w:rsidRPr="00377209">
        <w:rPr>
          <w:rFonts w:eastAsia="Calibri"/>
          <w:highlight w:val="white"/>
          <w:lang w:val="en-AU"/>
        </w:rPr>
        <w:t>article</w:t>
      </w:r>
      <w:r w:rsidR="000A0A5F" w:rsidRPr="00377209">
        <w:rPr>
          <w:rFonts w:eastAsia="Calibri"/>
          <w:highlight w:val="white"/>
          <w:lang w:val="en-AU"/>
        </w:rPr>
        <w:t xml:space="preserve"> </w:t>
      </w:r>
      <w:hyperlink r:id="rId129" w:history="1">
        <w:r w:rsidR="007D7D33" w:rsidRPr="00377209">
          <w:rPr>
            <w:rStyle w:val="Hyperlink"/>
            <w:rFonts w:eastAsia="Calibri"/>
            <w:highlight w:val="white"/>
            <w:lang w:val="en-AU"/>
          </w:rPr>
          <w:t>Australian couples travel overseas to avoid ban on choosing their baby’s sex (ABC News)</w:t>
        </w:r>
      </w:hyperlink>
    </w:p>
    <w:p w14:paraId="35967B97" w14:textId="73C613D2" w:rsidR="000A0A5F" w:rsidRPr="00377209" w:rsidRDefault="009F3D82" w:rsidP="006B0184">
      <w:pPr>
        <w:pStyle w:val="VCAAbullet"/>
        <w:rPr>
          <w:rFonts w:eastAsia="Calibri"/>
          <w:highlight w:val="white"/>
          <w:lang w:val="en-AU"/>
        </w:rPr>
      </w:pPr>
      <w:r>
        <w:rPr>
          <w:rFonts w:eastAsia="Calibri"/>
          <w:highlight w:val="white"/>
          <w:lang w:val="en-AU"/>
        </w:rPr>
        <w:t>n</w:t>
      </w:r>
      <w:r w:rsidRPr="00377209">
        <w:rPr>
          <w:rFonts w:eastAsia="Calibri"/>
          <w:highlight w:val="white"/>
          <w:lang w:val="en-AU"/>
        </w:rPr>
        <w:t xml:space="preserve">ews </w:t>
      </w:r>
      <w:r w:rsidR="007D7D33" w:rsidRPr="00377209">
        <w:rPr>
          <w:rFonts w:eastAsia="Calibri"/>
          <w:highlight w:val="white"/>
          <w:lang w:val="en-AU"/>
        </w:rPr>
        <w:t>article</w:t>
      </w:r>
      <w:r w:rsidR="000A0A5F" w:rsidRPr="00377209">
        <w:rPr>
          <w:rFonts w:eastAsia="Calibri"/>
          <w:highlight w:val="white"/>
          <w:lang w:val="en-AU"/>
        </w:rPr>
        <w:t xml:space="preserve"> </w:t>
      </w:r>
      <w:hyperlink r:id="rId130" w:history="1">
        <w:r w:rsidR="007D7D33" w:rsidRPr="00377209">
          <w:rPr>
            <w:rStyle w:val="Hyperlink"/>
            <w:rFonts w:eastAsia="Calibri"/>
            <w:highlight w:val="white"/>
            <w:lang w:val="en-AU"/>
          </w:rPr>
          <w:t>I paid $50,000 to have a girl (Sydney Morning Herald)</w:t>
        </w:r>
      </w:hyperlink>
    </w:p>
    <w:p w14:paraId="6910159D" w14:textId="10F36304" w:rsidR="000A0A5F" w:rsidRPr="00377209" w:rsidRDefault="009F3D82" w:rsidP="006B0184">
      <w:pPr>
        <w:pStyle w:val="VCAAbullet"/>
        <w:rPr>
          <w:rFonts w:eastAsia="Calibri"/>
          <w:highlight w:val="white"/>
          <w:lang w:val="en-AU"/>
        </w:rPr>
      </w:pPr>
      <w:r>
        <w:rPr>
          <w:rFonts w:eastAsia="Calibri"/>
          <w:lang w:val="en-AU"/>
        </w:rPr>
        <w:t>s</w:t>
      </w:r>
      <w:r w:rsidRPr="00377209">
        <w:rPr>
          <w:rFonts w:eastAsia="Calibri"/>
          <w:lang w:val="en-AU"/>
        </w:rPr>
        <w:t xml:space="preserve">hort </w:t>
      </w:r>
      <w:r w:rsidR="007D7D33" w:rsidRPr="00377209">
        <w:rPr>
          <w:rFonts w:eastAsia="Calibri"/>
          <w:lang w:val="en-AU"/>
        </w:rPr>
        <w:t xml:space="preserve">video </w:t>
      </w:r>
      <w:hyperlink r:id="rId131" w:history="1">
        <w:r w:rsidR="007D7D33" w:rsidRPr="00377209">
          <w:rPr>
            <w:rStyle w:val="Hyperlink"/>
            <w:rFonts w:eastAsia="Calibri"/>
            <w:highlight w:val="white"/>
            <w:lang w:val="en-AU"/>
          </w:rPr>
          <w:t xml:space="preserve">Parent’s conceive baby for bone marrow transplant for sick sibling, 60 Minutes Australia (60 </w:t>
        </w:r>
        <w:r w:rsidR="006C3335" w:rsidRPr="00377209">
          <w:rPr>
            <w:rStyle w:val="Hyperlink"/>
            <w:rFonts w:eastAsia="Calibri"/>
            <w:highlight w:val="white"/>
            <w:lang w:val="en-AU"/>
          </w:rPr>
          <w:t>Minutes</w:t>
        </w:r>
        <w:r w:rsidR="007D7D33" w:rsidRPr="00377209">
          <w:rPr>
            <w:rStyle w:val="Hyperlink"/>
            <w:rFonts w:eastAsia="Calibri"/>
            <w:highlight w:val="white"/>
            <w:lang w:val="en-AU"/>
          </w:rPr>
          <w:t xml:space="preserve"> Australia, YouTube)</w:t>
        </w:r>
      </w:hyperlink>
    </w:p>
    <w:p w14:paraId="291A05FF" w14:textId="77777777" w:rsidR="001E4965" w:rsidRPr="00377209" w:rsidRDefault="009F3D82" w:rsidP="006B0184">
      <w:pPr>
        <w:pStyle w:val="VCAAbullet"/>
        <w:rPr>
          <w:lang w:val="en-AU"/>
        </w:rPr>
      </w:pPr>
      <w:r>
        <w:rPr>
          <w:lang w:val="en-AU"/>
        </w:rPr>
        <w:t>n</w:t>
      </w:r>
      <w:r w:rsidRPr="00377209">
        <w:rPr>
          <w:lang w:val="en-AU"/>
        </w:rPr>
        <w:t xml:space="preserve">ews </w:t>
      </w:r>
      <w:r w:rsidR="007D7D33" w:rsidRPr="00377209">
        <w:rPr>
          <w:lang w:val="en-AU"/>
        </w:rPr>
        <w:t xml:space="preserve">article </w:t>
      </w:r>
      <w:hyperlink r:id="rId132" w:history="1">
        <w:r w:rsidR="007D7D33" w:rsidRPr="00377209">
          <w:rPr>
            <w:rStyle w:val="Hyperlink"/>
            <w:rFonts w:eastAsia="Calibri"/>
            <w:highlight w:val="white"/>
            <w:lang w:val="en-AU"/>
          </w:rPr>
          <w:t>Wanting babies like themselves, some parents choose genetic defects (The New York Times)</w:t>
        </w:r>
      </w:hyperlink>
    </w:p>
    <w:p w14:paraId="0169064C" w14:textId="77777777" w:rsidR="00B84E92" w:rsidRPr="003D46D0" w:rsidRDefault="00B84E92" w:rsidP="003D46D0">
      <w:pPr>
        <w:pStyle w:val="VCAAboxbodytext"/>
        <w:rPr>
          <w:b/>
          <w:highlight w:val="white"/>
        </w:rPr>
      </w:pPr>
      <w:r w:rsidRPr="003D46D0">
        <w:rPr>
          <w:b/>
          <w:highlight w:val="white"/>
        </w:rPr>
        <w:t xml:space="preserve">Note: </w:t>
      </w:r>
    </w:p>
    <w:p w14:paraId="56225F75" w14:textId="77D4DD0B" w:rsidR="00B84E92" w:rsidRDefault="00B84E92" w:rsidP="003D46D0">
      <w:pPr>
        <w:pStyle w:val="VCAAboxbodytext"/>
        <w:rPr>
          <w:highlight w:val="white"/>
        </w:rPr>
      </w:pPr>
      <w:r>
        <w:rPr>
          <w:highlight w:val="white"/>
        </w:rPr>
        <w:t>Resources for teachers include:</w:t>
      </w:r>
    </w:p>
    <w:p w14:paraId="59992F97" w14:textId="5B9DE79C" w:rsidR="00B84E92" w:rsidRDefault="00B84E92" w:rsidP="003D46D0">
      <w:pPr>
        <w:pStyle w:val="VCAAboxbullets"/>
        <w:rPr>
          <w:highlight w:val="white"/>
        </w:rPr>
      </w:pPr>
      <w:r>
        <w:rPr>
          <w:highlight w:val="white"/>
        </w:rPr>
        <w:t xml:space="preserve">video lecture </w:t>
      </w:r>
      <w:hyperlink r:id="rId133" w:history="1">
        <w:r w:rsidRPr="00B84E92">
          <w:rPr>
            <w:rStyle w:val="Hyperlink"/>
            <w:highlight w:val="white"/>
          </w:rPr>
          <w:t xml:space="preserve">Robert Sparrow – Yesterday’s Child: Gene Editing, Enhancement </w:t>
        </w:r>
        <w:r>
          <w:rPr>
            <w:rStyle w:val="Hyperlink"/>
            <w:highlight w:val="white"/>
          </w:rPr>
          <w:t>and</w:t>
        </w:r>
        <w:r w:rsidRPr="00B84E92">
          <w:rPr>
            <w:rStyle w:val="Hyperlink"/>
            <w:highlight w:val="white"/>
          </w:rPr>
          <w:t xml:space="preserve"> Obsolescence, (Science, Technology </w:t>
        </w:r>
        <w:r>
          <w:rPr>
            <w:rStyle w:val="Hyperlink"/>
            <w:highlight w:val="white"/>
          </w:rPr>
          <w:t>and</w:t>
        </w:r>
        <w:r w:rsidRPr="00B84E92">
          <w:rPr>
            <w:rStyle w:val="Hyperlink"/>
            <w:highlight w:val="white"/>
          </w:rPr>
          <w:t xml:space="preserve"> the Future, YouTube)</w:t>
        </w:r>
      </w:hyperlink>
    </w:p>
    <w:p w14:paraId="50D0D165" w14:textId="0E8A6A67" w:rsidR="00B84E92" w:rsidRDefault="00B84E92" w:rsidP="003D46D0">
      <w:pPr>
        <w:pStyle w:val="VCAAboxbullets"/>
        <w:rPr>
          <w:highlight w:val="white"/>
        </w:rPr>
      </w:pPr>
      <w:r>
        <w:rPr>
          <w:highlight w:val="white"/>
        </w:rPr>
        <w:t xml:space="preserve">recorded interview </w:t>
      </w:r>
      <w:hyperlink r:id="rId134" w:history="1">
        <w:r w:rsidRPr="00B84E92">
          <w:rPr>
            <w:rStyle w:val="Hyperlink"/>
            <w:highlight w:val="white"/>
          </w:rPr>
          <w:t xml:space="preserve">Speaking with: Julian </w:t>
        </w:r>
        <w:proofErr w:type="spellStart"/>
        <w:r w:rsidRPr="00B84E92">
          <w:rPr>
            <w:rStyle w:val="Hyperlink"/>
            <w:highlight w:val="white"/>
          </w:rPr>
          <w:t>Savulescu</w:t>
        </w:r>
        <w:proofErr w:type="spellEnd"/>
        <w:r w:rsidRPr="00B84E92">
          <w:rPr>
            <w:rStyle w:val="Hyperlink"/>
            <w:highlight w:val="white"/>
          </w:rPr>
          <w:t xml:space="preserve"> on the ethics of genetic modification in humans (The Conversation)</w:t>
        </w:r>
      </w:hyperlink>
      <w:r w:rsidR="00C47553" w:rsidRPr="00C47553">
        <w:rPr>
          <w:highlight w:val="white"/>
        </w:rPr>
        <w:t>.</w:t>
      </w:r>
    </w:p>
    <w:p w14:paraId="6664D8EF" w14:textId="0A72187E" w:rsidR="001E4965" w:rsidRPr="00377209" w:rsidRDefault="001E4965" w:rsidP="001E4965">
      <w:pPr>
        <w:pStyle w:val="VCAAHeading4"/>
        <w:rPr>
          <w:lang w:val="en-AU"/>
        </w:rPr>
      </w:pPr>
      <w:r w:rsidRPr="00377209">
        <w:rPr>
          <w:highlight w:val="white"/>
          <w:lang w:val="en-AU"/>
        </w:rPr>
        <w:t xml:space="preserve">Links to Ethical Capability, Levels 9 and 10,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7 and 8, plus ideas and prompts for learning activities for the topic 'Preimplantation genetic testing'. Column headings are: Ethical Capability content description, and Ideas and prompts for learning activities."/>
      </w:tblPr>
      <w:tblGrid>
        <w:gridCol w:w="3399"/>
        <w:gridCol w:w="6229"/>
      </w:tblGrid>
      <w:tr w:rsidR="001E4965" w:rsidRPr="00377209" w14:paraId="3DDF3BDE" w14:textId="77777777" w:rsidTr="007D7D33">
        <w:trPr>
          <w:cnfStyle w:val="100000000000" w:firstRow="1" w:lastRow="0" w:firstColumn="0" w:lastColumn="0" w:oddVBand="0" w:evenVBand="0" w:oddHBand="0" w:evenHBand="0" w:firstRowFirstColumn="0" w:firstRowLastColumn="0" w:lastRowFirstColumn="0" w:lastRowLastColumn="0"/>
          <w:trHeight w:val="541"/>
        </w:trPr>
        <w:tc>
          <w:tcPr>
            <w:tcW w:w="1765" w:type="pct"/>
            <w:shd w:val="clear" w:color="auto" w:fill="0072AA" w:themeFill="accent1" w:themeFillShade="BF"/>
            <w:hideMark/>
          </w:tcPr>
          <w:p w14:paraId="45E325BC" w14:textId="77777777" w:rsidR="001E4965" w:rsidRPr="00377209" w:rsidRDefault="001E4965" w:rsidP="006B74B9">
            <w:pPr>
              <w:pStyle w:val="VCAAtableheadingnarrow"/>
              <w:rPr>
                <w:lang w:val="en-AU"/>
              </w:rPr>
            </w:pPr>
            <w:r w:rsidRPr="00377209">
              <w:rPr>
                <w:lang w:val="en-AU"/>
              </w:rPr>
              <w:t>Ethical Capability content description</w:t>
            </w:r>
          </w:p>
        </w:tc>
        <w:tc>
          <w:tcPr>
            <w:tcW w:w="3235" w:type="pct"/>
            <w:shd w:val="clear" w:color="auto" w:fill="0072AA" w:themeFill="accent1" w:themeFillShade="BF"/>
            <w:hideMark/>
          </w:tcPr>
          <w:p w14:paraId="362B8021" w14:textId="77777777" w:rsidR="001E4965" w:rsidRPr="00377209" w:rsidRDefault="001E4965" w:rsidP="006B74B9">
            <w:pPr>
              <w:pStyle w:val="VCAAtableheadingnarrow"/>
              <w:rPr>
                <w:szCs w:val="20"/>
                <w:lang w:val="en-AU"/>
              </w:rPr>
            </w:pPr>
            <w:r w:rsidRPr="00377209">
              <w:rPr>
                <w:szCs w:val="20"/>
                <w:lang w:val="en-AU"/>
              </w:rPr>
              <w:t>Ideas and prompts for learning activities</w:t>
            </w:r>
          </w:p>
        </w:tc>
      </w:tr>
      <w:tr w:rsidR="00543B5A" w:rsidRPr="00377209" w14:paraId="41C72D33" w14:textId="77777777" w:rsidTr="006B74B9">
        <w:trPr>
          <w:trHeight w:val="867"/>
        </w:trPr>
        <w:tc>
          <w:tcPr>
            <w:tcW w:w="1765" w:type="pct"/>
          </w:tcPr>
          <w:p w14:paraId="3808913C" w14:textId="77777777" w:rsidR="00543B5A" w:rsidRPr="00377209" w:rsidRDefault="00543B5A" w:rsidP="00543B5A">
            <w:pPr>
              <w:spacing w:before="80" w:after="80" w:line="280" w:lineRule="exact"/>
              <w:rPr>
                <w:rStyle w:val="VCAAtabletextnarrowChar"/>
                <w:highlight w:val="white"/>
                <w:lang w:val="en-AU"/>
              </w:rPr>
            </w:pPr>
            <w:r w:rsidRPr="00377209">
              <w:rPr>
                <w:rStyle w:val="VCAAtabletextnarrowChar"/>
                <w:highlight w:val="white"/>
                <w:lang w:val="en-AU"/>
              </w:rPr>
              <w:t xml:space="preserve">Investigate the connections and distinctions between and the relative value of concepts including fairness and equality, and respect and tolerance </w:t>
            </w:r>
            <w:hyperlink r:id="rId135">
              <w:r w:rsidRPr="00377209">
                <w:rPr>
                  <w:rFonts w:eastAsia="Calibri" w:cs="Arial"/>
                  <w:color w:val="0000FF"/>
                  <w:sz w:val="18"/>
                  <w:szCs w:val="18"/>
                  <w:highlight w:val="white"/>
                  <w:u w:val="single"/>
                  <w:lang w:val="en-AU"/>
                </w:rPr>
                <w:t>(VCECU019)</w:t>
              </w:r>
            </w:hyperlink>
          </w:p>
          <w:p w14:paraId="3BB87F9E" w14:textId="77777777" w:rsidR="00543B5A" w:rsidRPr="00377209" w:rsidRDefault="00543B5A" w:rsidP="00543B5A">
            <w:pPr>
              <w:pStyle w:val="VCAAtabletextnarrow"/>
              <w:rPr>
                <w:color w:val="0000FF"/>
                <w:highlight w:val="white"/>
                <w:u w:val="single"/>
                <w:lang w:val="en-AU"/>
              </w:rPr>
            </w:pPr>
          </w:p>
        </w:tc>
        <w:tc>
          <w:tcPr>
            <w:tcW w:w="3235" w:type="pct"/>
          </w:tcPr>
          <w:p w14:paraId="30049B8E" w14:textId="77777777" w:rsidR="00543B5A" w:rsidRPr="00460360" w:rsidRDefault="00543B5A" w:rsidP="00181805">
            <w:pPr>
              <w:pStyle w:val="VCAAtabletextnarrow"/>
              <w:rPr>
                <w:szCs w:val="20"/>
                <w:lang w:val="en-AU"/>
              </w:rPr>
            </w:pPr>
            <w:r w:rsidRPr="00460360">
              <w:rPr>
                <w:szCs w:val="20"/>
                <w:lang w:val="en-AU"/>
              </w:rPr>
              <w:t>Discuss the role of respect and tolerance in class discussions about ethical issues</w:t>
            </w:r>
            <w:r w:rsidR="001104C2" w:rsidRPr="00460360">
              <w:rPr>
                <w:szCs w:val="20"/>
                <w:lang w:val="en-AU"/>
              </w:rPr>
              <w:t>.</w:t>
            </w:r>
          </w:p>
          <w:p w14:paraId="3BD0512E" w14:textId="3F3F889F" w:rsidR="00543B5A" w:rsidRPr="00460360" w:rsidRDefault="00543B5A" w:rsidP="005642E6">
            <w:pPr>
              <w:pStyle w:val="VCAAtabletextnarrow"/>
              <w:rPr>
                <w:szCs w:val="20"/>
                <w:lang w:val="en-AU"/>
              </w:rPr>
            </w:pPr>
            <w:r w:rsidRPr="00460360">
              <w:rPr>
                <w:szCs w:val="20"/>
                <w:lang w:val="en-AU"/>
              </w:rPr>
              <w:t>Discuss the role</w:t>
            </w:r>
            <w:r w:rsidR="001104C2" w:rsidRPr="00460360">
              <w:rPr>
                <w:szCs w:val="20"/>
                <w:lang w:val="en-AU"/>
              </w:rPr>
              <w:t xml:space="preserve"> of</w:t>
            </w:r>
            <w:r w:rsidRPr="00460360">
              <w:rPr>
                <w:szCs w:val="20"/>
                <w:lang w:val="en-AU"/>
              </w:rPr>
              <w:t xml:space="preserve"> fairness and equality in </w:t>
            </w:r>
            <w:r w:rsidR="001104C2" w:rsidRPr="00460360">
              <w:rPr>
                <w:szCs w:val="20"/>
                <w:lang w:val="en-AU"/>
              </w:rPr>
              <w:t xml:space="preserve">regards to </w:t>
            </w:r>
            <w:r w:rsidRPr="00460360">
              <w:rPr>
                <w:szCs w:val="20"/>
                <w:lang w:val="en-AU"/>
              </w:rPr>
              <w:t xml:space="preserve">access to </w:t>
            </w:r>
            <w:r w:rsidR="005642E6">
              <w:rPr>
                <w:szCs w:val="20"/>
                <w:lang w:val="en-AU"/>
              </w:rPr>
              <w:t xml:space="preserve">genetic diagnosis and screening tests </w:t>
            </w:r>
            <w:r w:rsidRPr="00460360">
              <w:rPr>
                <w:szCs w:val="20"/>
                <w:lang w:val="en-AU"/>
              </w:rPr>
              <w:t>and in relation to perceived gender roles and community expectations.</w:t>
            </w:r>
          </w:p>
        </w:tc>
      </w:tr>
      <w:tr w:rsidR="00543B5A" w:rsidRPr="00377209" w14:paraId="54C44620" w14:textId="77777777" w:rsidTr="00543B5A">
        <w:trPr>
          <w:trHeight w:val="867"/>
        </w:trPr>
        <w:tc>
          <w:tcPr>
            <w:tcW w:w="1765" w:type="pct"/>
          </w:tcPr>
          <w:p w14:paraId="111DCF0D" w14:textId="77777777" w:rsidR="00543B5A" w:rsidRPr="00377209" w:rsidRDefault="00543B5A" w:rsidP="00543B5A">
            <w:pPr>
              <w:pStyle w:val="VCAAtabletextnarrow"/>
              <w:rPr>
                <w:color w:val="0000FF"/>
                <w:highlight w:val="white"/>
                <w:u w:val="single"/>
                <w:lang w:val="en-AU"/>
              </w:rPr>
            </w:pPr>
            <w:r w:rsidRPr="00377209">
              <w:rPr>
                <w:highlight w:val="white"/>
                <w:lang w:val="en-AU"/>
              </w:rPr>
              <w:lastRenderedPageBreak/>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36">
              <w:r w:rsidRPr="00377209">
                <w:rPr>
                  <w:color w:val="0000FF"/>
                  <w:highlight w:val="white"/>
                  <w:u w:val="single"/>
                  <w:lang w:val="en-AU"/>
                </w:rPr>
                <w:t>(VCECU020)</w:t>
              </w:r>
            </w:hyperlink>
          </w:p>
        </w:tc>
        <w:tc>
          <w:tcPr>
            <w:tcW w:w="3235" w:type="pct"/>
          </w:tcPr>
          <w:p w14:paraId="3F9CF12D" w14:textId="77777777" w:rsidR="00543B5A" w:rsidRPr="00460360" w:rsidRDefault="00543B5A" w:rsidP="00543B5A">
            <w:pPr>
              <w:pStyle w:val="VCAAtabletextnarrow"/>
              <w:rPr>
                <w:szCs w:val="20"/>
                <w:lang w:val="en-AU"/>
              </w:rPr>
            </w:pPr>
            <w:r w:rsidRPr="00460360">
              <w:rPr>
                <w:szCs w:val="20"/>
                <w:lang w:val="en-AU"/>
              </w:rPr>
              <w:t xml:space="preserve">Consider </w:t>
            </w:r>
            <w:r w:rsidR="00835B2B" w:rsidRPr="00460360">
              <w:rPr>
                <w:szCs w:val="20"/>
                <w:lang w:val="en-AU"/>
              </w:rPr>
              <w:t xml:space="preserve">four </w:t>
            </w:r>
            <w:r w:rsidRPr="00460360">
              <w:rPr>
                <w:szCs w:val="20"/>
                <w:lang w:val="en-AU"/>
              </w:rPr>
              <w:t>common principles of bioethics</w:t>
            </w:r>
            <w:r w:rsidR="00835B2B" w:rsidRPr="00460360">
              <w:rPr>
                <w:szCs w:val="20"/>
                <w:lang w:val="en-AU"/>
              </w:rPr>
              <w:t xml:space="preserve">: </w:t>
            </w:r>
          </w:p>
          <w:p w14:paraId="02DD21D2" w14:textId="77777777" w:rsidR="00835B2B" w:rsidRPr="00460360" w:rsidRDefault="00835B2B" w:rsidP="00835B2B">
            <w:pPr>
              <w:pStyle w:val="VCAAtablebulletnarrow"/>
              <w:rPr>
                <w:rStyle w:val="VCAAtabletextnarrowChar"/>
                <w:szCs w:val="20"/>
                <w:lang w:val="en-AU"/>
              </w:rPr>
            </w:pPr>
            <w:r w:rsidRPr="00460360">
              <w:rPr>
                <w:rFonts w:eastAsia="Calibri"/>
                <w:b/>
                <w:bCs/>
                <w:szCs w:val="20"/>
                <w:lang w:val="en-AU"/>
              </w:rPr>
              <w:t>autonomy</w:t>
            </w:r>
            <w:r w:rsidRPr="00460360">
              <w:rPr>
                <w:rStyle w:val="VCAAtabletextnarrowChar"/>
                <w:szCs w:val="20"/>
                <w:lang w:val="en-AU"/>
              </w:rPr>
              <w:t xml:space="preserve"> (respect for the individual’s right to self-determination)</w:t>
            </w:r>
          </w:p>
          <w:p w14:paraId="786719ED" w14:textId="77777777" w:rsidR="00835B2B" w:rsidRPr="00460360" w:rsidRDefault="00835B2B" w:rsidP="00835B2B">
            <w:pPr>
              <w:pStyle w:val="VCAAtablebulletnarrow"/>
              <w:rPr>
                <w:rStyle w:val="VCAAtabletextnarrowChar"/>
                <w:szCs w:val="20"/>
                <w:lang w:val="en-AU"/>
              </w:rPr>
            </w:pPr>
            <w:r w:rsidRPr="00460360">
              <w:rPr>
                <w:rFonts w:eastAsia="Calibri"/>
                <w:b/>
                <w:bCs/>
                <w:szCs w:val="20"/>
                <w:lang w:val="en-AU"/>
              </w:rPr>
              <w:t>beneficence</w:t>
            </w:r>
            <w:r w:rsidRPr="00460360">
              <w:rPr>
                <w:rStyle w:val="VCAAtabletextnarrowChar"/>
                <w:szCs w:val="20"/>
                <w:lang w:val="en-AU"/>
              </w:rPr>
              <w:t xml:space="preserve"> (the duty to ‘do good’) </w:t>
            </w:r>
          </w:p>
          <w:p w14:paraId="265A927C" w14:textId="77777777" w:rsidR="00835B2B" w:rsidRPr="00460360" w:rsidRDefault="00835B2B" w:rsidP="00835B2B">
            <w:pPr>
              <w:pStyle w:val="VCAAtablebulletnarrow"/>
              <w:rPr>
                <w:rStyle w:val="VCAAtabletextnarrowChar"/>
                <w:szCs w:val="20"/>
                <w:lang w:val="en-AU"/>
              </w:rPr>
            </w:pPr>
            <w:r w:rsidRPr="00460360">
              <w:rPr>
                <w:rFonts w:eastAsia="Calibri"/>
                <w:b/>
                <w:bCs/>
                <w:szCs w:val="20"/>
                <w:lang w:val="en-AU"/>
              </w:rPr>
              <w:t>non-maleficence</w:t>
            </w:r>
            <w:r w:rsidRPr="00460360">
              <w:rPr>
                <w:rStyle w:val="VCAAtabletextnarrowChar"/>
                <w:szCs w:val="20"/>
                <w:lang w:val="en-AU"/>
              </w:rPr>
              <w:t xml:space="preserve"> (the duty to ‘not do bad’) </w:t>
            </w:r>
          </w:p>
          <w:p w14:paraId="7BB2737D" w14:textId="77777777" w:rsidR="00835B2B" w:rsidRPr="00460360" w:rsidRDefault="00835B2B" w:rsidP="00835B2B">
            <w:pPr>
              <w:pStyle w:val="VCAAtablebulletnarrow"/>
              <w:rPr>
                <w:rStyle w:val="VCAAtabletextnarrowChar"/>
                <w:szCs w:val="20"/>
                <w:lang w:val="en-AU"/>
              </w:rPr>
            </w:pPr>
            <w:r w:rsidRPr="00460360">
              <w:rPr>
                <w:rFonts w:eastAsia="Calibri"/>
                <w:b/>
                <w:bCs/>
                <w:szCs w:val="20"/>
                <w:lang w:val="en-AU"/>
              </w:rPr>
              <w:t>justice</w:t>
            </w:r>
            <w:r w:rsidRPr="00460360">
              <w:rPr>
                <w:rStyle w:val="VCAAtabletextnarrowChar"/>
                <w:szCs w:val="20"/>
                <w:lang w:val="en-AU"/>
              </w:rPr>
              <w:t xml:space="preserve"> (to treat all people equally and equitably).</w:t>
            </w:r>
          </w:p>
          <w:p w14:paraId="08057774" w14:textId="0EF52273" w:rsidR="00543B5A" w:rsidRPr="00460360" w:rsidRDefault="00543B5A">
            <w:pPr>
              <w:pStyle w:val="VCAAtabletextnarrow"/>
              <w:rPr>
                <w:rFonts w:ascii="Times New Roman" w:hAnsi="Times New Roman" w:cs="Times New Roman"/>
                <w:szCs w:val="20"/>
                <w:lang w:val="en-AU"/>
              </w:rPr>
            </w:pPr>
            <w:r w:rsidRPr="00460360">
              <w:rPr>
                <w:szCs w:val="20"/>
                <w:lang w:val="en-AU"/>
              </w:rPr>
              <w:t>Explore how people of diverse world</w:t>
            </w:r>
            <w:r w:rsidR="00835B2B" w:rsidRPr="00460360">
              <w:rPr>
                <w:szCs w:val="20"/>
                <w:lang w:val="en-AU"/>
              </w:rPr>
              <w:t xml:space="preserve"> </w:t>
            </w:r>
            <w:r w:rsidRPr="00460360">
              <w:rPr>
                <w:szCs w:val="20"/>
                <w:lang w:val="en-AU"/>
              </w:rPr>
              <w:t>views approach the</w:t>
            </w:r>
            <w:r w:rsidR="00835B2B" w:rsidRPr="00460360">
              <w:rPr>
                <w:szCs w:val="20"/>
                <w:lang w:val="en-AU"/>
              </w:rPr>
              <w:t xml:space="preserve"> following</w:t>
            </w:r>
            <w:r w:rsidRPr="00460360">
              <w:rPr>
                <w:szCs w:val="20"/>
                <w:lang w:val="en-AU"/>
              </w:rPr>
              <w:t xml:space="preserve"> issues</w:t>
            </w:r>
            <w:r w:rsidR="00146947">
              <w:rPr>
                <w:szCs w:val="20"/>
                <w:lang w:val="en-AU"/>
              </w:rPr>
              <w:t xml:space="preserve"> and </w:t>
            </w:r>
            <w:r w:rsidR="00EE0864">
              <w:rPr>
                <w:szCs w:val="20"/>
                <w:lang w:val="en-AU"/>
              </w:rPr>
              <w:t>interpret and work</w:t>
            </w:r>
            <w:r w:rsidR="00DD1A7B">
              <w:rPr>
                <w:szCs w:val="20"/>
                <w:lang w:val="en-AU"/>
              </w:rPr>
              <w:t xml:space="preserve"> </w:t>
            </w:r>
            <w:r w:rsidR="00146947">
              <w:rPr>
                <w:szCs w:val="20"/>
                <w:lang w:val="en-AU"/>
              </w:rPr>
              <w:t>with particular ethical concepts and approaches</w:t>
            </w:r>
            <w:r w:rsidRPr="00460360">
              <w:rPr>
                <w:szCs w:val="20"/>
                <w:lang w:val="en-AU"/>
              </w:rPr>
              <w:t xml:space="preserve"> differently. </w:t>
            </w:r>
            <w:r w:rsidR="008152CF">
              <w:rPr>
                <w:szCs w:val="20"/>
                <w:lang w:val="en-AU"/>
              </w:rPr>
              <w:t>Also consider how people with similar world views can reach different positions or conclusions based on the ethical approaches and concepts they may place importance on.</w:t>
            </w:r>
          </w:p>
        </w:tc>
      </w:tr>
      <w:tr w:rsidR="00543B5A" w:rsidRPr="00377209" w14:paraId="47754E6F" w14:textId="77777777" w:rsidTr="006B74B9">
        <w:trPr>
          <w:trHeight w:val="867"/>
        </w:trPr>
        <w:tc>
          <w:tcPr>
            <w:tcW w:w="1765" w:type="pct"/>
          </w:tcPr>
          <w:p w14:paraId="08C3212E" w14:textId="77777777" w:rsidR="00543B5A" w:rsidRPr="00377209" w:rsidRDefault="00543B5A" w:rsidP="00543B5A">
            <w:pPr>
              <w:spacing w:before="80" w:after="80" w:line="280" w:lineRule="exact"/>
              <w:rPr>
                <w:rStyle w:val="VCAAtabletextnarrowChar"/>
                <w:highlight w:val="white"/>
                <w:lang w:val="en-AU"/>
              </w:rPr>
            </w:pPr>
            <w:r w:rsidRPr="00377209">
              <w:rPr>
                <w:rStyle w:val="VCAAtabletextnarrowChar"/>
                <w:highlight w:val="white"/>
                <w:lang w:val="en-AU"/>
              </w:rPr>
              <w:t xml:space="preserve">Distinguish between the ethical and non-ethical dimensions of complex issues, including the distinction between ethical and legal issues </w:t>
            </w:r>
            <w:hyperlink r:id="rId137">
              <w:r w:rsidRPr="00377209">
                <w:rPr>
                  <w:rFonts w:eastAsia="Calibri" w:cs="Arial"/>
                  <w:color w:val="0000FF"/>
                  <w:sz w:val="18"/>
                  <w:szCs w:val="18"/>
                  <w:highlight w:val="white"/>
                  <w:u w:val="single"/>
                  <w:lang w:val="en-AU"/>
                </w:rPr>
                <w:t>(VCECU021)</w:t>
              </w:r>
            </w:hyperlink>
          </w:p>
          <w:p w14:paraId="40DC963C" w14:textId="77777777" w:rsidR="00543B5A" w:rsidRPr="00377209" w:rsidRDefault="00543B5A" w:rsidP="00543B5A">
            <w:pPr>
              <w:pStyle w:val="VCAAtabletextnarrow"/>
              <w:rPr>
                <w:rFonts w:eastAsia="Arial"/>
                <w:bCs/>
                <w:highlight w:val="white"/>
                <w:lang w:val="en-AU"/>
              </w:rPr>
            </w:pPr>
          </w:p>
        </w:tc>
        <w:tc>
          <w:tcPr>
            <w:tcW w:w="3235" w:type="pct"/>
          </w:tcPr>
          <w:p w14:paraId="697C624C" w14:textId="02A51B25" w:rsidR="00543B5A" w:rsidRPr="00460360" w:rsidRDefault="00543B5A" w:rsidP="00181805">
            <w:pPr>
              <w:pStyle w:val="VCAAtabletextnarrow"/>
              <w:rPr>
                <w:szCs w:val="20"/>
                <w:lang w:val="en-AU"/>
              </w:rPr>
            </w:pPr>
            <w:r w:rsidRPr="00460360">
              <w:rPr>
                <w:szCs w:val="20"/>
                <w:lang w:val="en-AU"/>
              </w:rPr>
              <w:t xml:space="preserve">What are the legal restrictions on </w:t>
            </w:r>
            <w:r w:rsidR="00662C70">
              <w:rPr>
                <w:szCs w:val="20"/>
                <w:lang w:val="en-AU"/>
              </w:rPr>
              <w:t xml:space="preserve">preimplantation </w:t>
            </w:r>
            <w:r w:rsidRPr="00460360">
              <w:rPr>
                <w:szCs w:val="20"/>
                <w:lang w:val="en-AU"/>
              </w:rPr>
              <w:t xml:space="preserve">genetic </w:t>
            </w:r>
            <w:r w:rsidR="0058692A">
              <w:rPr>
                <w:szCs w:val="20"/>
                <w:lang w:val="en-AU"/>
              </w:rPr>
              <w:t>testing</w:t>
            </w:r>
            <w:r w:rsidR="0058692A" w:rsidRPr="00460360">
              <w:rPr>
                <w:szCs w:val="20"/>
                <w:lang w:val="en-AU"/>
              </w:rPr>
              <w:t xml:space="preserve"> </w:t>
            </w:r>
            <w:r w:rsidRPr="00460360">
              <w:rPr>
                <w:szCs w:val="20"/>
                <w:lang w:val="en-AU"/>
              </w:rPr>
              <w:t>in Australia and in other countries? What are the ethical and scientific challenges?</w:t>
            </w:r>
          </w:p>
          <w:p w14:paraId="6F3C320C" w14:textId="78B02D28" w:rsidR="00543B5A" w:rsidRPr="00460360" w:rsidRDefault="00662C70" w:rsidP="00543B5A">
            <w:pPr>
              <w:spacing w:before="80" w:after="80" w:line="280" w:lineRule="exact"/>
              <w:rPr>
                <w:rStyle w:val="VCAAtabletextnarrowChar"/>
                <w:szCs w:val="20"/>
                <w:lang w:val="en-AU"/>
              </w:rPr>
            </w:pPr>
            <w:r>
              <w:rPr>
                <w:rFonts w:eastAsia="Calibri" w:cs="Arial"/>
                <w:b/>
                <w:bCs/>
                <w:sz w:val="20"/>
                <w:szCs w:val="20"/>
                <w:lang w:val="en-AU"/>
              </w:rPr>
              <w:t>Possible s</w:t>
            </w:r>
            <w:r w:rsidR="00543B5A" w:rsidRPr="00460360">
              <w:rPr>
                <w:rFonts w:eastAsia="Calibri" w:cs="Arial"/>
                <w:b/>
                <w:bCs/>
                <w:sz w:val="20"/>
                <w:szCs w:val="20"/>
                <w:lang w:val="en-AU"/>
              </w:rPr>
              <w:t xml:space="preserve">cientific </w:t>
            </w:r>
            <w:r w:rsidR="0088220D" w:rsidRPr="00460360">
              <w:rPr>
                <w:rFonts w:eastAsia="Calibri" w:cs="Arial"/>
                <w:b/>
                <w:bCs/>
                <w:sz w:val="20"/>
                <w:szCs w:val="20"/>
                <w:lang w:val="en-AU"/>
              </w:rPr>
              <w:t>considerations</w:t>
            </w:r>
            <w:r w:rsidR="00543B5A" w:rsidRPr="00460360">
              <w:rPr>
                <w:rFonts w:eastAsia="Calibri" w:cs="Arial"/>
                <w:b/>
                <w:bCs/>
                <w:sz w:val="20"/>
                <w:szCs w:val="20"/>
                <w:lang w:val="en-AU"/>
              </w:rPr>
              <w:t>:</w:t>
            </w:r>
            <w:r w:rsidR="00543B5A" w:rsidRPr="00460360">
              <w:rPr>
                <w:rStyle w:val="VCAAtabletextnarrowChar"/>
                <w:szCs w:val="20"/>
                <w:lang w:val="en-AU"/>
              </w:rPr>
              <w:t xml:space="preserve"> How accurate and reliable are genetic </w:t>
            </w:r>
            <w:r w:rsidR="0058692A">
              <w:rPr>
                <w:rStyle w:val="VCAAtabletextnarrowChar"/>
                <w:szCs w:val="20"/>
                <w:lang w:val="en-AU"/>
              </w:rPr>
              <w:t>diagnos</w:t>
            </w:r>
            <w:r w:rsidR="00C47553">
              <w:rPr>
                <w:rStyle w:val="VCAAtabletextnarrowChar"/>
                <w:szCs w:val="20"/>
                <w:lang w:val="en-AU"/>
              </w:rPr>
              <w:t>e</w:t>
            </w:r>
            <w:r w:rsidR="0058692A">
              <w:rPr>
                <w:rStyle w:val="VCAAtabletextnarrowChar"/>
                <w:szCs w:val="20"/>
                <w:lang w:val="en-AU"/>
              </w:rPr>
              <w:t xml:space="preserve">s and </w:t>
            </w:r>
            <w:r w:rsidR="00543B5A" w:rsidRPr="00460360">
              <w:rPr>
                <w:rStyle w:val="VCAAtabletextnarrowChar"/>
                <w:szCs w:val="20"/>
                <w:lang w:val="en-AU"/>
              </w:rPr>
              <w:t>screening test</w:t>
            </w:r>
            <w:r w:rsidR="004D5DA5" w:rsidRPr="00460360">
              <w:rPr>
                <w:rStyle w:val="VCAAtabletextnarrowChar"/>
                <w:szCs w:val="20"/>
                <w:lang w:val="en-AU"/>
              </w:rPr>
              <w:t>s</w:t>
            </w:r>
            <w:r w:rsidR="00543B5A" w:rsidRPr="00460360">
              <w:rPr>
                <w:rStyle w:val="VCAAtabletextnarrowChar"/>
                <w:szCs w:val="20"/>
                <w:lang w:val="en-AU"/>
              </w:rPr>
              <w:t>? What are the potential physical harms of the procedures? How can</w:t>
            </w:r>
            <w:r w:rsidR="008152CF">
              <w:rPr>
                <w:rStyle w:val="VCAAtabletextnarrowChar"/>
                <w:szCs w:val="20"/>
                <w:lang w:val="en-AU"/>
              </w:rPr>
              <w:t xml:space="preserve"> preimplantation</w:t>
            </w:r>
            <w:r w:rsidR="00543B5A" w:rsidRPr="00460360">
              <w:rPr>
                <w:rStyle w:val="VCAAtabletextnarrowChar"/>
                <w:szCs w:val="20"/>
                <w:lang w:val="en-AU"/>
              </w:rPr>
              <w:t xml:space="preserve"> </w:t>
            </w:r>
            <w:r w:rsidR="00BB6B40" w:rsidRPr="00460360">
              <w:rPr>
                <w:rStyle w:val="VCAAtabletextnarrowChar"/>
                <w:szCs w:val="20"/>
                <w:lang w:val="en-AU"/>
              </w:rPr>
              <w:t>g</w:t>
            </w:r>
            <w:r w:rsidR="00543B5A" w:rsidRPr="00460360">
              <w:rPr>
                <w:rStyle w:val="VCAAtabletextnarrowChar"/>
                <w:szCs w:val="20"/>
                <w:lang w:val="en-AU"/>
              </w:rPr>
              <w:t xml:space="preserve">enetic </w:t>
            </w:r>
            <w:r w:rsidR="00BB6B40" w:rsidRPr="00460360">
              <w:rPr>
                <w:rStyle w:val="VCAAtabletextnarrowChar"/>
                <w:szCs w:val="20"/>
                <w:lang w:val="en-AU"/>
              </w:rPr>
              <w:t>t</w:t>
            </w:r>
            <w:r w:rsidR="00543B5A" w:rsidRPr="00460360">
              <w:rPr>
                <w:rStyle w:val="VCAAtabletextnarrowChar"/>
                <w:szCs w:val="20"/>
                <w:lang w:val="en-AU"/>
              </w:rPr>
              <w:t xml:space="preserve">esting be used </w:t>
            </w:r>
            <w:r w:rsidR="004D5DA5" w:rsidRPr="00460360">
              <w:rPr>
                <w:rStyle w:val="VCAAtabletextnarrowChar"/>
                <w:szCs w:val="20"/>
                <w:lang w:val="en-AU"/>
              </w:rPr>
              <w:t>to select a</w:t>
            </w:r>
            <w:r w:rsidR="00543B5A" w:rsidRPr="00460360">
              <w:rPr>
                <w:rStyle w:val="VCAAtabletextnarrowChar"/>
                <w:szCs w:val="20"/>
                <w:lang w:val="en-AU"/>
              </w:rPr>
              <w:t xml:space="preserve"> </w:t>
            </w:r>
            <w:r w:rsidR="00FC1D9E" w:rsidRPr="00460360">
              <w:rPr>
                <w:rStyle w:val="VCAAtabletextnarrowChar"/>
                <w:szCs w:val="20"/>
                <w:lang w:val="en-AU"/>
              </w:rPr>
              <w:t>‘</w:t>
            </w:r>
            <w:r w:rsidR="004D5DA5" w:rsidRPr="00460360">
              <w:rPr>
                <w:rStyle w:val="VCAAtabletextnarrowChar"/>
                <w:szCs w:val="20"/>
                <w:lang w:val="en-AU"/>
              </w:rPr>
              <w:t xml:space="preserve">saviour </w:t>
            </w:r>
            <w:r w:rsidR="00543B5A" w:rsidRPr="00460360">
              <w:rPr>
                <w:rStyle w:val="VCAAtabletextnarrowChar"/>
                <w:szCs w:val="20"/>
                <w:lang w:val="en-AU"/>
              </w:rPr>
              <w:t>sibling</w:t>
            </w:r>
            <w:r w:rsidR="00FC1D9E" w:rsidRPr="00460360">
              <w:rPr>
                <w:rStyle w:val="VCAAtabletextnarrowChar"/>
                <w:szCs w:val="20"/>
                <w:lang w:val="en-AU"/>
              </w:rPr>
              <w:t>’</w:t>
            </w:r>
            <w:r w:rsidR="00543B5A" w:rsidRPr="00460360">
              <w:rPr>
                <w:rStyle w:val="VCAAtabletextnarrowChar"/>
                <w:szCs w:val="20"/>
                <w:lang w:val="en-AU"/>
              </w:rPr>
              <w:t xml:space="preserve"> to help treat a sibling requiring special medical treatment?</w:t>
            </w:r>
          </w:p>
          <w:p w14:paraId="7358FB21" w14:textId="7E8BE290" w:rsidR="008152CF" w:rsidRDefault="00662C70" w:rsidP="002535E4">
            <w:pPr>
              <w:pStyle w:val="VCAAtabletextnarrow"/>
              <w:rPr>
                <w:rStyle w:val="VCAAtabletextnarrowChar"/>
                <w:szCs w:val="20"/>
                <w:lang w:val="en-AU"/>
              </w:rPr>
            </w:pPr>
            <w:r>
              <w:rPr>
                <w:rFonts w:eastAsia="Calibri"/>
                <w:b/>
                <w:bCs/>
                <w:lang w:val="en-AU"/>
              </w:rPr>
              <w:t>Possible e</w:t>
            </w:r>
            <w:r w:rsidR="00543B5A" w:rsidRPr="00460360">
              <w:rPr>
                <w:rFonts w:eastAsia="Calibri"/>
                <w:b/>
                <w:bCs/>
                <w:lang w:val="en-AU"/>
              </w:rPr>
              <w:t xml:space="preserve">thical </w:t>
            </w:r>
            <w:r w:rsidR="0088220D" w:rsidRPr="00460360">
              <w:rPr>
                <w:rFonts w:eastAsia="Calibri"/>
                <w:b/>
                <w:bCs/>
                <w:lang w:val="en-AU"/>
              </w:rPr>
              <w:t>considerations</w:t>
            </w:r>
            <w:r w:rsidR="00543B5A" w:rsidRPr="00460360">
              <w:rPr>
                <w:rFonts w:eastAsia="Calibri"/>
                <w:b/>
                <w:bCs/>
                <w:lang w:val="en-AU"/>
              </w:rPr>
              <w:t>:</w:t>
            </w:r>
            <w:r w:rsidR="00543B5A" w:rsidRPr="00460360">
              <w:rPr>
                <w:rStyle w:val="VCAAtabletextnarrowChar"/>
                <w:szCs w:val="20"/>
                <w:lang w:val="en-AU"/>
              </w:rPr>
              <w:t xml:space="preserve"> What </w:t>
            </w:r>
            <w:r>
              <w:rPr>
                <w:rStyle w:val="VCAAtabletextnarrowChar"/>
                <w:szCs w:val="20"/>
                <w:lang w:val="en-AU"/>
              </w:rPr>
              <w:t xml:space="preserve">should </w:t>
            </w:r>
            <w:r w:rsidR="00543B5A" w:rsidRPr="00460360">
              <w:rPr>
                <w:rStyle w:val="VCAAtabletextnarrowChar"/>
                <w:szCs w:val="20"/>
                <w:lang w:val="en-AU"/>
              </w:rPr>
              <w:t xml:space="preserve">happen </w:t>
            </w:r>
            <w:r w:rsidR="00543B5A" w:rsidRPr="00C47553">
              <w:rPr>
                <w:rStyle w:val="VCAAtabletextnarrowChar"/>
                <w:szCs w:val="20"/>
                <w:lang w:val="en-AU"/>
              </w:rPr>
              <w:t>to an embryo if</w:t>
            </w:r>
            <w:r w:rsidR="00DD1A7B">
              <w:rPr>
                <w:rStyle w:val="VCAAtabletextnarrowChar"/>
                <w:szCs w:val="20"/>
                <w:lang w:val="en-AU"/>
              </w:rPr>
              <w:t xml:space="preserve"> </w:t>
            </w:r>
            <w:r>
              <w:rPr>
                <w:rStyle w:val="VCAAtabletextnarrowChar"/>
                <w:szCs w:val="20"/>
                <w:lang w:val="en-AU"/>
              </w:rPr>
              <w:t>preimplantation</w:t>
            </w:r>
            <w:r w:rsidR="00543B5A" w:rsidRPr="00460360">
              <w:rPr>
                <w:rStyle w:val="VCAAtabletextnarrowChar"/>
                <w:szCs w:val="20"/>
                <w:lang w:val="en-AU"/>
              </w:rPr>
              <w:t xml:space="preserve"> </w:t>
            </w:r>
            <w:r w:rsidR="00BB6B40" w:rsidRPr="00460360">
              <w:rPr>
                <w:rStyle w:val="VCAAtabletextnarrowChar"/>
                <w:szCs w:val="20"/>
                <w:lang w:val="en-AU"/>
              </w:rPr>
              <w:t>g</w:t>
            </w:r>
            <w:r w:rsidR="00543B5A" w:rsidRPr="00460360">
              <w:rPr>
                <w:rStyle w:val="VCAAtabletextnarrowChar"/>
                <w:szCs w:val="20"/>
                <w:lang w:val="en-AU"/>
              </w:rPr>
              <w:t xml:space="preserve">enetic </w:t>
            </w:r>
            <w:r w:rsidR="00BB6B40" w:rsidRPr="00460360">
              <w:rPr>
                <w:rStyle w:val="VCAAtabletextnarrowChar"/>
                <w:szCs w:val="20"/>
                <w:lang w:val="en-AU"/>
              </w:rPr>
              <w:t>t</w:t>
            </w:r>
            <w:r w:rsidR="00543B5A" w:rsidRPr="00460360">
              <w:rPr>
                <w:rStyle w:val="VCAAtabletextnarrowChar"/>
                <w:szCs w:val="20"/>
                <w:lang w:val="en-AU"/>
              </w:rPr>
              <w:t xml:space="preserve">esting shows a significant health issue? Is it acceptable to choose the traits of offspring? </w:t>
            </w:r>
            <w:r w:rsidR="00C47553">
              <w:rPr>
                <w:rStyle w:val="VCAAtabletextnarrowChar"/>
                <w:szCs w:val="20"/>
                <w:lang w:val="en-AU"/>
              </w:rPr>
              <w:t>Could</w:t>
            </w:r>
            <w:r w:rsidR="00C47553" w:rsidRPr="00460360">
              <w:rPr>
                <w:rStyle w:val="VCAAtabletextnarrowChar"/>
                <w:szCs w:val="20"/>
                <w:lang w:val="en-AU"/>
              </w:rPr>
              <w:t xml:space="preserve"> </w:t>
            </w:r>
            <w:r>
              <w:rPr>
                <w:rStyle w:val="VCAAtabletextnarrowChar"/>
                <w:szCs w:val="20"/>
                <w:lang w:val="en-AU"/>
              </w:rPr>
              <w:t>preimplantation</w:t>
            </w:r>
            <w:r w:rsidR="00543B5A" w:rsidRPr="00460360">
              <w:rPr>
                <w:rStyle w:val="VCAAtabletextnarrowChar"/>
                <w:szCs w:val="20"/>
                <w:lang w:val="en-AU"/>
              </w:rPr>
              <w:t xml:space="preserve"> </w:t>
            </w:r>
            <w:r w:rsidR="00BB6B40" w:rsidRPr="00460360">
              <w:rPr>
                <w:rStyle w:val="VCAAtabletextnarrowChar"/>
                <w:szCs w:val="20"/>
                <w:lang w:val="en-AU"/>
              </w:rPr>
              <w:t>g</w:t>
            </w:r>
            <w:r w:rsidR="00543B5A" w:rsidRPr="00460360">
              <w:rPr>
                <w:rStyle w:val="VCAAtabletextnarrowChar"/>
                <w:szCs w:val="20"/>
                <w:lang w:val="en-AU"/>
              </w:rPr>
              <w:t xml:space="preserve">enetic </w:t>
            </w:r>
            <w:r w:rsidR="00BB6B40" w:rsidRPr="00460360">
              <w:rPr>
                <w:rStyle w:val="VCAAtabletextnarrowChar"/>
                <w:szCs w:val="20"/>
                <w:lang w:val="en-AU"/>
              </w:rPr>
              <w:t>t</w:t>
            </w:r>
            <w:r w:rsidR="00543B5A" w:rsidRPr="00460360">
              <w:rPr>
                <w:rStyle w:val="VCAAtabletextnarrowChar"/>
                <w:szCs w:val="20"/>
                <w:lang w:val="en-AU"/>
              </w:rPr>
              <w:t>esting move society towards a eugenics</w:t>
            </w:r>
            <w:r w:rsidR="00F51466" w:rsidRPr="00460360">
              <w:rPr>
                <w:rStyle w:val="VCAAtabletextnarrowChar"/>
                <w:szCs w:val="20"/>
                <w:lang w:val="en-AU"/>
              </w:rPr>
              <w:t>-focused</w:t>
            </w:r>
            <w:r w:rsidR="00543B5A" w:rsidRPr="00460360">
              <w:rPr>
                <w:rStyle w:val="VCAAtabletextnarrowChar"/>
                <w:szCs w:val="20"/>
                <w:lang w:val="en-AU"/>
              </w:rPr>
              <w:t xml:space="preserve"> world where children are valued more for their genotype than for their inherent characteristics? </w:t>
            </w:r>
          </w:p>
          <w:p w14:paraId="37A71C19" w14:textId="3299F492" w:rsidR="008152CF" w:rsidRDefault="00543B5A" w:rsidP="002535E4">
            <w:pPr>
              <w:pStyle w:val="VCAAtabletextnarrow"/>
              <w:rPr>
                <w:rStyle w:val="VCAAtabletextnarrowChar"/>
                <w:szCs w:val="20"/>
                <w:lang w:val="en-AU"/>
              </w:rPr>
            </w:pPr>
            <w:r w:rsidRPr="00460360">
              <w:rPr>
                <w:rStyle w:val="VCAAtabletextnarrowChar"/>
                <w:szCs w:val="20"/>
                <w:lang w:val="en-AU"/>
              </w:rPr>
              <w:t>What rights should parents have to choose the gender or genetics of their offspring</w:t>
            </w:r>
            <w:r w:rsidR="00F51466" w:rsidRPr="00460360">
              <w:rPr>
                <w:rStyle w:val="VCAAtabletextnarrowChar"/>
                <w:szCs w:val="20"/>
                <w:lang w:val="en-AU"/>
              </w:rPr>
              <w:t>?</w:t>
            </w:r>
            <w:r w:rsidRPr="00460360">
              <w:rPr>
                <w:rStyle w:val="VCAAtabletextnarrowChar"/>
                <w:szCs w:val="20"/>
                <w:lang w:val="en-AU"/>
              </w:rPr>
              <w:t xml:space="preserve"> Does the prevention of serious health defects justify the use of </w:t>
            </w:r>
            <w:r w:rsidR="00BB6B40" w:rsidRPr="00460360">
              <w:rPr>
                <w:rStyle w:val="VCAAtabletextnarrowChar"/>
                <w:szCs w:val="20"/>
                <w:lang w:val="en-AU"/>
              </w:rPr>
              <w:t>p</w:t>
            </w:r>
            <w:r w:rsidRPr="00460360">
              <w:rPr>
                <w:rStyle w:val="VCAAtabletextnarrowChar"/>
                <w:szCs w:val="20"/>
                <w:lang w:val="en-AU"/>
              </w:rPr>
              <w:t>re</w:t>
            </w:r>
            <w:r w:rsidR="008152CF">
              <w:rPr>
                <w:rStyle w:val="VCAAtabletextnarrowChar"/>
                <w:szCs w:val="20"/>
                <w:lang w:val="en-AU"/>
              </w:rPr>
              <w:t xml:space="preserve">implantation </w:t>
            </w:r>
            <w:r w:rsidR="00BB6B40" w:rsidRPr="00460360">
              <w:rPr>
                <w:rStyle w:val="VCAAtabletextnarrowChar"/>
                <w:szCs w:val="20"/>
                <w:lang w:val="en-AU"/>
              </w:rPr>
              <w:t>g</w:t>
            </w:r>
            <w:r w:rsidRPr="00460360">
              <w:rPr>
                <w:rStyle w:val="VCAAtabletextnarrowChar"/>
                <w:szCs w:val="20"/>
                <w:lang w:val="en-AU"/>
              </w:rPr>
              <w:t xml:space="preserve">enetic </w:t>
            </w:r>
            <w:r w:rsidR="00BB6B40" w:rsidRPr="00460360">
              <w:rPr>
                <w:rStyle w:val="VCAAtabletextnarrowChar"/>
                <w:szCs w:val="20"/>
                <w:lang w:val="en-AU"/>
              </w:rPr>
              <w:t>t</w:t>
            </w:r>
            <w:r w:rsidRPr="00460360">
              <w:rPr>
                <w:rStyle w:val="VCAAtabletextnarrowChar"/>
                <w:szCs w:val="20"/>
                <w:lang w:val="en-AU"/>
              </w:rPr>
              <w:t>esting?</w:t>
            </w:r>
          </w:p>
          <w:p w14:paraId="20EDAF58" w14:textId="0BF44BDE" w:rsidR="008152CF" w:rsidRDefault="00543B5A" w:rsidP="002535E4">
            <w:pPr>
              <w:pStyle w:val="VCAAtabletextnarrow"/>
              <w:rPr>
                <w:rStyle w:val="VCAAtabletextnarrowChar"/>
                <w:szCs w:val="20"/>
                <w:lang w:val="en-AU"/>
              </w:rPr>
            </w:pPr>
            <w:r w:rsidRPr="00460360">
              <w:rPr>
                <w:rStyle w:val="VCAAtabletextnarrowChar"/>
                <w:szCs w:val="20"/>
                <w:lang w:val="en-AU"/>
              </w:rPr>
              <w:t xml:space="preserve">If a child is born with significant health issues that could have been detected but the parents chose not to perform </w:t>
            </w:r>
            <w:r w:rsidR="00F51466" w:rsidRPr="00460360">
              <w:rPr>
                <w:rStyle w:val="VCAAtabletextnarrowChar"/>
                <w:szCs w:val="20"/>
                <w:lang w:val="en-AU"/>
              </w:rPr>
              <w:t>genetic</w:t>
            </w:r>
            <w:r w:rsidRPr="00460360">
              <w:rPr>
                <w:rStyle w:val="VCAAtabletextnarrowChar"/>
                <w:szCs w:val="20"/>
                <w:lang w:val="en-AU"/>
              </w:rPr>
              <w:t xml:space="preserve"> test</w:t>
            </w:r>
            <w:r w:rsidR="00F51466" w:rsidRPr="00460360">
              <w:rPr>
                <w:rStyle w:val="VCAAtabletextnarrowChar"/>
                <w:szCs w:val="20"/>
                <w:lang w:val="en-AU"/>
              </w:rPr>
              <w:t>ing</w:t>
            </w:r>
            <w:r w:rsidRPr="00460360">
              <w:rPr>
                <w:rStyle w:val="VCAAtabletextnarrowChar"/>
                <w:szCs w:val="20"/>
                <w:lang w:val="en-AU"/>
              </w:rPr>
              <w:t>, should the community cover the costs of caring for th</w:t>
            </w:r>
            <w:r w:rsidR="00C47553">
              <w:rPr>
                <w:rStyle w:val="VCAAtabletextnarrowChar"/>
                <w:szCs w:val="20"/>
                <w:lang w:val="en-AU"/>
              </w:rPr>
              <w:t>e</w:t>
            </w:r>
            <w:r w:rsidRPr="00460360">
              <w:rPr>
                <w:rStyle w:val="VCAAtabletextnarrowChar"/>
                <w:szCs w:val="20"/>
                <w:lang w:val="en-AU"/>
              </w:rPr>
              <w:t xml:space="preserve"> child? </w:t>
            </w:r>
          </w:p>
          <w:p w14:paraId="596C88A7" w14:textId="360F2897" w:rsidR="008152CF" w:rsidRDefault="00543B5A" w:rsidP="002535E4">
            <w:pPr>
              <w:pStyle w:val="VCAAtabletextnarrow"/>
              <w:rPr>
                <w:lang w:val="en-AU"/>
              </w:rPr>
            </w:pPr>
            <w:r w:rsidRPr="00460360">
              <w:rPr>
                <w:rStyle w:val="VCAAtabletextnarrowChar"/>
                <w:szCs w:val="20"/>
                <w:lang w:val="en-AU"/>
              </w:rPr>
              <w:t>What might be lost from society if all individuals with significant health conditions were never born? (</w:t>
            </w:r>
            <w:r w:rsidR="00662C70">
              <w:rPr>
                <w:rStyle w:val="VCAAtabletextnarrowChar"/>
                <w:szCs w:val="20"/>
                <w:lang w:val="en-AU"/>
              </w:rPr>
              <w:t xml:space="preserve">For example, </w:t>
            </w:r>
            <w:r w:rsidR="00C47553">
              <w:rPr>
                <w:rStyle w:val="VCAAtabletextnarrowChar"/>
                <w:szCs w:val="20"/>
                <w:lang w:val="en-AU"/>
              </w:rPr>
              <w:t>w</w:t>
            </w:r>
            <w:r w:rsidRPr="00460360">
              <w:rPr>
                <w:rStyle w:val="VCAAtabletextnarrowChar"/>
                <w:szCs w:val="20"/>
                <w:lang w:val="en-AU"/>
              </w:rPr>
              <w:t>ould the world have benefit</w:t>
            </w:r>
            <w:r w:rsidR="00BB6B40" w:rsidRPr="00460360">
              <w:rPr>
                <w:rStyle w:val="VCAAtabletextnarrowChar"/>
                <w:szCs w:val="20"/>
                <w:lang w:val="en-AU"/>
              </w:rPr>
              <w:t>ed</w:t>
            </w:r>
            <w:r w:rsidRPr="00460360">
              <w:rPr>
                <w:rStyle w:val="VCAAtabletextnarrowChar"/>
                <w:szCs w:val="20"/>
                <w:lang w:val="en-AU"/>
              </w:rPr>
              <w:t xml:space="preserve"> from the insights of Stephen Hawking if this technolo</w:t>
            </w:r>
            <w:r w:rsidRPr="00460360">
              <w:rPr>
                <w:lang w:val="en-AU"/>
              </w:rPr>
              <w:t>gy was available when he was conceived</w:t>
            </w:r>
            <w:r w:rsidR="00F51466" w:rsidRPr="00460360">
              <w:rPr>
                <w:lang w:val="en-AU"/>
              </w:rPr>
              <w:t>?</w:t>
            </w:r>
            <w:r w:rsidRPr="00460360">
              <w:rPr>
                <w:lang w:val="en-AU"/>
              </w:rPr>
              <w:t xml:space="preserve">) </w:t>
            </w:r>
          </w:p>
          <w:p w14:paraId="33C345A9" w14:textId="32FD3636" w:rsidR="008A417E" w:rsidRPr="00460360" w:rsidRDefault="00D15A3D" w:rsidP="002535E4">
            <w:pPr>
              <w:pStyle w:val="VCAAtabletextnarrow"/>
              <w:rPr>
                <w:rStyle w:val="VCAAtabletextnarrowChar"/>
                <w:szCs w:val="20"/>
                <w:lang w:val="en-AU"/>
              </w:rPr>
            </w:pPr>
            <w:r>
              <w:rPr>
                <w:lang w:val="en-AU"/>
              </w:rPr>
              <w:t>On the other hand, i</w:t>
            </w:r>
            <w:r w:rsidR="00543B5A" w:rsidRPr="00460360">
              <w:rPr>
                <w:lang w:val="en-AU"/>
              </w:rPr>
              <w:t xml:space="preserve">s it acceptable to select for a disability such as deafness, </w:t>
            </w:r>
            <w:r w:rsidR="008A417E" w:rsidRPr="00460360">
              <w:rPr>
                <w:lang w:val="en-AU"/>
              </w:rPr>
              <w:t xml:space="preserve">for example </w:t>
            </w:r>
            <w:r w:rsidR="00543B5A" w:rsidRPr="00460360">
              <w:rPr>
                <w:lang w:val="en-AU"/>
              </w:rPr>
              <w:t>if both parents are deaf? (</w:t>
            </w:r>
            <w:r w:rsidR="008A417E" w:rsidRPr="00460360">
              <w:rPr>
                <w:lang w:val="en-AU"/>
              </w:rPr>
              <w:t xml:space="preserve">See the news article </w:t>
            </w:r>
            <w:hyperlink r:id="rId138" w:history="1">
              <w:r w:rsidR="005041A9">
                <w:rPr>
                  <w:rStyle w:val="Hyperlink"/>
                  <w:rFonts w:eastAsia="Calibri"/>
                  <w:lang w:val="en-AU"/>
                </w:rPr>
                <w:t>Wanting babies like themselves, some parents choose genetic defects, The New York Times</w:t>
              </w:r>
            </w:hyperlink>
            <w:r w:rsidR="005041A9">
              <w:t>.</w:t>
            </w:r>
            <w:r w:rsidR="00C47553">
              <w:t>)</w:t>
            </w:r>
          </w:p>
          <w:p w14:paraId="655439D0" w14:textId="371587F7" w:rsidR="00543B5A" w:rsidRPr="00460360" w:rsidRDefault="004159FC" w:rsidP="002535E4">
            <w:pPr>
              <w:pStyle w:val="VCAAtabletextnarrow"/>
              <w:rPr>
                <w:rStyle w:val="VCAAtabletextnarrowChar"/>
                <w:szCs w:val="20"/>
                <w:lang w:val="en-AU"/>
              </w:rPr>
            </w:pPr>
            <w:r>
              <w:rPr>
                <w:rFonts w:eastAsia="Calibri"/>
                <w:b/>
                <w:bCs/>
                <w:lang w:val="en-AU"/>
              </w:rPr>
              <w:t>Possible l</w:t>
            </w:r>
            <w:r w:rsidR="00543B5A" w:rsidRPr="00460360">
              <w:rPr>
                <w:rFonts w:eastAsia="Calibri"/>
                <w:b/>
                <w:bCs/>
                <w:lang w:val="en-AU"/>
              </w:rPr>
              <w:t xml:space="preserve">egal </w:t>
            </w:r>
            <w:r w:rsidR="0088220D" w:rsidRPr="00460360">
              <w:rPr>
                <w:rFonts w:eastAsia="Calibri"/>
                <w:b/>
                <w:bCs/>
                <w:lang w:val="en-AU"/>
              </w:rPr>
              <w:t>c</w:t>
            </w:r>
            <w:r w:rsidR="00543B5A" w:rsidRPr="00460360">
              <w:rPr>
                <w:rFonts w:eastAsia="Calibri"/>
                <w:b/>
                <w:bCs/>
                <w:lang w:val="en-AU"/>
              </w:rPr>
              <w:t>onsiderations:</w:t>
            </w:r>
            <w:r w:rsidR="00543B5A" w:rsidRPr="00460360">
              <w:rPr>
                <w:rStyle w:val="VCAAtabletextnarrowChar"/>
                <w:szCs w:val="20"/>
                <w:lang w:val="en-AU"/>
              </w:rPr>
              <w:t xml:space="preserve"> What are the current legal restrictions for pre</w:t>
            </w:r>
            <w:r w:rsidR="00C47553">
              <w:rPr>
                <w:rStyle w:val="VCAAtabletextnarrowChar"/>
                <w:szCs w:val="20"/>
                <w:lang w:val="en-AU"/>
              </w:rPr>
              <w:t>implantation</w:t>
            </w:r>
            <w:r w:rsidR="00543B5A" w:rsidRPr="00460360">
              <w:rPr>
                <w:rStyle w:val="VCAAtabletextnarrowChar"/>
                <w:szCs w:val="20"/>
                <w:lang w:val="en-AU"/>
              </w:rPr>
              <w:t xml:space="preserve"> genetic screening in Australia</w:t>
            </w:r>
            <w:r w:rsidR="008A417E" w:rsidRPr="00460360">
              <w:rPr>
                <w:rStyle w:val="VCAAtabletextnarrowChar"/>
                <w:szCs w:val="20"/>
                <w:lang w:val="en-AU"/>
              </w:rPr>
              <w:t>?</w:t>
            </w:r>
            <w:r w:rsidR="00543B5A" w:rsidRPr="00460360">
              <w:rPr>
                <w:rStyle w:val="VCAAtabletextnarrowChar"/>
                <w:szCs w:val="20"/>
                <w:lang w:val="en-AU"/>
              </w:rPr>
              <w:t xml:space="preserve"> How does this differ in other countries? What legal responsibilities do medical companies have if </w:t>
            </w:r>
            <w:r w:rsidR="00D15A3D">
              <w:t>preimplantation genetic diagnostic testing</w:t>
            </w:r>
            <w:r w:rsidR="00543B5A" w:rsidRPr="00460360">
              <w:rPr>
                <w:rStyle w:val="VCAAtabletextnarrowChar"/>
                <w:szCs w:val="20"/>
                <w:lang w:val="en-AU"/>
              </w:rPr>
              <w:t xml:space="preserve"> turns out to be wrong and a child is born with significant health conditions</w:t>
            </w:r>
            <w:r w:rsidR="008A417E" w:rsidRPr="00460360">
              <w:rPr>
                <w:rStyle w:val="VCAAtabletextnarrowChar"/>
                <w:szCs w:val="20"/>
                <w:lang w:val="en-AU"/>
              </w:rPr>
              <w:t>?</w:t>
            </w:r>
          </w:p>
          <w:p w14:paraId="6B3ABD19" w14:textId="77777777" w:rsidR="00543B5A" w:rsidRPr="00460360" w:rsidRDefault="00543B5A">
            <w:pPr>
              <w:pStyle w:val="VCAAtabletextnarrow"/>
              <w:rPr>
                <w:szCs w:val="20"/>
                <w:lang w:val="en-AU"/>
              </w:rPr>
            </w:pPr>
            <w:r w:rsidRPr="00460360">
              <w:rPr>
                <w:b/>
                <w:szCs w:val="20"/>
                <w:lang w:val="en-AU"/>
              </w:rPr>
              <w:t>Consider the interaction between legal and ethical issues</w:t>
            </w:r>
            <w:r w:rsidRPr="00460360">
              <w:rPr>
                <w:szCs w:val="20"/>
                <w:lang w:val="en-AU"/>
              </w:rPr>
              <w:t xml:space="preserve">. </w:t>
            </w:r>
            <w:r w:rsidR="008A417E" w:rsidRPr="00460360">
              <w:rPr>
                <w:szCs w:val="20"/>
                <w:lang w:val="en-AU"/>
              </w:rPr>
              <w:t>G</w:t>
            </w:r>
            <w:r w:rsidRPr="00460360">
              <w:rPr>
                <w:szCs w:val="20"/>
                <w:lang w:val="en-AU"/>
              </w:rPr>
              <w:t xml:space="preserve">ender selection for non-medical reasons is prohibited in Australia, </w:t>
            </w:r>
            <w:r w:rsidR="008A417E" w:rsidRPr="00460360">
              <w:rPr>
                <w:szCs w:val="20"/>
                <w:lang w:val="en-AU"/>
              </w:rPr>
              <w:t xml:space="preserve">but </w:t>
            </w:r>
            <w:r w:rsidRPr="00460360">
              <w:rPr>
                <w:szCs w:val="20"/>
                <w:lang w:val="en-AU"/>
              </w:rPr>
              <w:t xml:space="preserve">is </w:t>
            </w:r>
            <w:r w:rsidR="008A417E" w:rsidRPr="00460360">
              <w:rPr>
                <w:szCs w:val="20"/>
                <w:lang w:val="en-AU"/>
              </w:rPr>
              <w:t>i</w:t>
            </w:r>
            <w:r w:rsidRPr="00460360">
              <w:rPr>
                <w:szCs w:val="20"/>
                <w:lang w:val="en-AU"/>
              </w:rPr>
              <w:t>t acceptable for people to obtain th</w:t>
            </w:r>
            <w:r w:rsidR="008A417E" w:rsidRPr="00460360">
              <w:rPr>
                <w:szCs w:val="20"/>
                <w:lang w:val="en-AU"/>
              </w:rPr>
              <w:t>is</w:t>
            </w:r>
            <w:r w:rsidRPr="00460360">
              <w:rPr>
                <w:szCs w:val="20"/>
                <w:lang w:val="en-AU"/>
              </w:rPr>
              <w:t xml:space="preserve"> service overseas</w:t>
            </w:r>
            <w:r w:rsidR="008A417E" w:rsidRPr="00460360">
              <w:rPr>
                <w:szCs w:val="20"/>
                <w:lang w:val="en-AU"/>
              </w:rPr>
              <w:t>?</w:t>
            </w:r>
            <w:r w:rsidRPr="00460360">
              <w:rPr>
                <w:szCs w:val="20"/>
                <w:lang w:val="en-AU"/>
              </w:rPr>
              <w:t xml:space="preserve"> </w:t>
            </w:r>
          </w:p>
        </w:tc>
      </w:tr>
      <w:tr w:rsidR="00543B5A" w:rsidRPr="00377209" w14:paraId="11153B62" w14:textId="77777777" w:rsidTr="006B74B9">
        <w:trPr>
          <w:trHeight w:val="867"/>
        </w:trPr>
        <w:tc>
          <w:tcPr>
            <w:tcW w:w="1765" w:type="pct"/>
          </w:tcPr>
          <w:p w14:paraId="7A4ED6F5" w14:textId="77777777" w:rsidR="00543B5A" w:rsidRPr="00377209" w:rsidRDefault="00543B5A" w:rsidP="00543B5A">
            <w:pPr>
              <w:pStyle w:val="VCAAtabletextnarrow"/>
              <w:rPr>
                <w:rFonts w:eastAsia="Arial"/>
                <w:bCs/>
                <w:highlight w:val="white"/>
                <w:lang w:val="en-AU"/>
              </w:rPr>
            </w:pPr>
            <w:r w:rsidRPr="00377209">
              <w:rPr>
                <w:highlight w:val="white"/>
                <w:lang w:val="en-AU"/>
              </w:rPr>
              <w:t xml:space="preserve">Discuss issues raised by thinking about consequences and duties, in approaches to </w:t>
            </w:r>
            <w:r w:rsidRPr="00377209">
              <w:rPr>
                <w:highlight w:val="white"/>
                <w:lang w:val="en-AU"/>
              </w:rPr>
              <w:lastRenderedPageBreak/>
              <w:t xml:space="preserve">decision-making and action, and arguments for and against these approaches </w:t>
            </w:r>
            <w:hyperlink r:id="rId139">
              <w:r w:rsidRPr="00377209">
                <w:rPr>
                  <w:rFonts w:eastAsia="Calibri"/>
                  <w:color w:val="0000FF"/>
                  <w:sz w:val="18"/>
                  <w:szCs w:val="18"/>
                  <w:highlight w:val="white"/>
                  <w:u w:val="single"/>
                  <w:lang w:val="en-AU"/>
                </w:rPr>
                <w:t>(VCECD022)</w:t>
              </w:r>
            </w:hyperlink>
          </w:p>
        </w:tc>
        <w:tc>
          <w:tcPr>
            <w:tcW w:w="3235" w:type="pct"/>
          </w:tcPr>
          <w:p w14:paraId="3D995EA7" w14:textId="506C7AC2" w:rsidR="00543B5A" w:rsidRPr="00377209" w:rsidRDefault="00543B5A" w:rsidP="00181805">
            <w:pPr>
              <w:pStyle w:val="VCAAtabletextnarrow"/>
              <w:rPr>
                <w:szCs w:val="20"/>
                <w:highlight w:val="white"/>
                <w:lang w:val="en-AU"/>
              </w:rPr>
            </w:pPr>
            <w:r w:rsidRPr="00377209">
              <w:rPr>
                <w:szCs w:val="20"/>
                <w:highlight w:val="white"/>
                <w:lang w:val="en-AU"/>
              </w:rPr>
              <w:lastRenderedPageBreak/>
              <w:t xml:space="preserve">Use two different ethical </w:t>
            </w:r>
            <w:r w:rsidR="00271CF7">
              <w:rPr>
                <w:szCs w:val="20"/>
                <w:highlight w:val="white"/>
                <w:lang w:val="en-AU"/>
              </w:rPr>
              <w:t>approaches</w:t>
            </w:r>
            <w:r w:rsidR="008A417E" w:rsidRPr="00377209">
              <w:rPr>
                <w:szCs w:val="20"/>
                <w:highlight w:val="white"/>
                <w:lang w:val="en-AU"/>
              </w:rPr>
              <w:t>,</w:t>
            </w:r>
            <w:r w:rsidRPr="00377209">
              <w:rPr>
                <w:szCs w:val="20"/>
                <w:highlight w:val="white"/>
                <w:lang w:val="en-AU"/>
              </w:rPr>
              <w:t xml:space="preserve"> such as consequentialism, duty ethics </w:t>
            </w:r>
            <w:r w:rsidR="008A417E" w:rsidRPr="00377209">
              <w:rPr>
                <w:szCs w:val="20"/>
                <w:highlight w:val="white"/>
                <w:lang w:val="en-AU"/>
              </w:rPr>
              <w:t>and/</w:t>
            </w:r>
            <w:r w:rsidRPr="00377209">
              <w:rPr>
                <w:szCs w:val="20"/>
                <w:highlight w:val="white"/>
                <w:lang w:val="en-AU"/>
              </w:rPr>
              <w:t>or virtue ethics, to make decisions about an ethical problem.</w:t>
            </w:r>
          </w:p>
          <w:p w14:paraId="3FD10B01" w14:textId="6CAE5697" w:rsidR="00543B5A" w:rsidRPr="00377209" w:rsidRDefault="00543B5A" w:rsidP="00181805">
            <w:pPr>
              <w:pStyle w:val="VCAAtabletextnarrow"/>
              <w:rPr>
                <w:szCs w:val="20"/>
                <w:highlight w:val="white"/>
                <w:lang w:val="en-AU"/>
              </w:rPr>
            </w:pPr>
            <w:r w:rsidRPr="001E36C2">
              <w:rPr>
                <w:szCs w:val="20"/>
                <w:highlight w:val="white"/>
                <w:lang w:val="en-AU"/>
              </w:rPr>
              <w:lastRenderedPageBreak/>
              <w:t xml:space="preserve">Compare the outcome of using different </w:t>
            </w:r>
            <w:r w:rsidR="00271CF7">
              <w:rPr>
                <w:szCs w:val="20"/>
                <w:highlight w:val="white"/>
                <w:lang w:val="en-AU"/>
              </w:rPr>
              <w:t>approaches</w:t>
            </w:r>
            <w:r w:rsidRPr="001E36C2">
              <w:rPr>
                <w:szCs w:val="20"/>
                <w:highlight w:val="white"/>
                <w:lang w:val="en-AU"/>
              </w:rPr>
              <w:t xml:space="preserve"> and explore why they did or did not result in different decisions.</w:t>
            </w:r>
          </w:p>
          <w:p w14:paraId="519FF323" w14:textId="77777777" w:rsidR="000A3B7A" w:rsidRPr="001E36C2" w:rsidRDefault="000A3B7A" w:rsidP="00181805">
            <w:pPr>
              <w:pStyle w:val="VCAAtabletextnarrow"/>
              <w:rPr>
                <w:szCs w:val="20"/>
                <w:highlight w:val="white"/>
                <w:lang w:val="en-AU"/>
              </w:rPr>
            </w:pPr>
            <w:r w:rsidRPr="00377209">
              <w:rPr>
                <w:szCs w:val="20"/>
                <w:highlight w:val="white"/>
                <w:lang w:val="en-AU"/>
              </w:rPr>
              <w:t>Possible ethical problems:</w:t>
            </w:r>
          </w:p>
          <w:p w14:paraId="003F7463" w14:textId="773CD131" w:rsidR="00543B5A" w:rsidRPr="001E36C2" w:rsidRDefault="00543B5A" w:rsidP="001E36C2">
            <w:pPr>
              <w:pStyle w:val="VCAAtablebulletnarrow"/>
              <w:rPr>
                <w:highlight w:val="white"/>
                <w:lang w:val="en-AU"/>
              </w:rPr>
            </w:pPr>
            <w:r w:rsidRPr="001E36C2">
              <w:rPr>
                <w:highlight w:val="white"/>
                <w:lang w:val="en-AU"/>
              </w:rPr>
              <w:t xml:space="preserve">Explore unintended consequences of genetic </w:t>
            </w:r>
            <w:r w:rsidR="008E398C">
              <w:rPr>
                <w:highlight w:val="white"/>
                <w:lang w:val="en-AU"/>
              </w:rPr>
              <w:t>test</w:t>
            </w:r>
            <w:r w:rsidR="008E398C" w:rsidRPr="001E36C2">
              <w:rPr>
                <w:highlight w:val="white"/>
                <w:lang w:val="en-AU"/>
              </w:rPr>
              <w:t>ing</w:t>
            </w:r>
            <w:r w:rsidRPr="001E36C2">
              <w:rPr>
                <w:highlight w:val="white"/>
                <w:lang w:val="en-AU"/>
              </w:rPr>
              <w:t>. Does it provide information about the genetics of the parents or relatives that they may not want to know</w:t>
            </w:r>
            <w:r w:rsidR="008A417E" w:rsidRPr="00377209">
              <w:rPr>
                <w:highlight w:val="white"/>
                <w:lang w:val="en-AU"/>
              </w:rPr>
              <w:t>?</w:t>
            </w:r>
          </w:p>
          <w:p w14:paraId="1D60B84F" w14:textId="6BA1FCB1" w:rsidR="00543B5A" w:rsidRPr="001E36C2" w:rsidRDefault="00543B5A" w:rsidP="001E36C2">
            <w:pPr>
              <w:pStyle w:val="VCAAtablebulletnarrow"/>
              <w:rPr>
                <w:highlight w:val="white"/>
                <w:lang w:val="en-AU"/>
              </w:rPr>
            </w:pPr>
            <w:r w:rsidRPr="001E36C2">
              <w:rPr>
                <w:highlight w:val="white"/>
                <w:lang w:val="en-AU"/>
              </w:rPr>
              <w:t>What</w:t>
            </w:r>
            <w:r w:rsidR="000A3B7A" w:rsidRPr="00377209">
              <w:rPr>
                <w:highlight w:val="white"/>
                <w:lang w:val="en-AU"/>
              </w:rPr>
              <w:t xml:space="preserve"> conditions</w:t>
            </w:r>
            <w:r w:rsidRPr="001E36C2">
              <w:rPr>
                <w:highlight w:val="white"/>
                <w:lang w:val="en-AU"/>
              </w:rPr>
              <w:t xml:space="preserve"> is it </w:t>
            </w:r>
            <w:r w:rsidR="008A417E" w:rsidRPr="00377209">
              <w:rPr>
                <w:highlight w:val="white"/>
                <w:lang w:val="en-AU"/>
              </w:rPr>
              <w:t>okay</w:t>
            </w:r>
            <w:r w:rsidRPr="001E36C2">
              <w:rPr>
                <w:highlight w:val="white"/>
                <w:lang w:val="en-AU"/>
              </w:rPr>
              <w:t xml:space="preserve"> to screen for and is this a </w:t>
            </w:r>
            <w:r w:rsidR="00FC1D9E" w:rsidRPr="001E36C2">
              <w:rPr>
                <w:highlight w:val="white"/>
                <w:lang w:val="en-AU"/>
              </w:rPr>
              <w:t>‘</w:t>
            </w:r>
            <w:r w:rsidRPr="001E36C2">
              <w:rPr>
                <w:highlight w:val="white"/>
                <w:lang w:val="en-AU"/>
              </w:rPr>
              <w:t>slippery slope</w:t>
            </w:r>
            <w:r w:rsidR="00FC1D9E" w:rsidRPr="001E36C2">
              <w:rPr>
                <w:highlight w:val="white"/>
                <w:lang w:val="en-AU"/>
              </w:rPr>
              <w:t>’</w:t>
            </w:r>
            <w:r w:rsidRPr="001E36C2">
              <w:rPr>
                <w:highlight w:val="white"/>
                <w:lang w:val="en-AU"/>
              </w:rPr>
              <w:t xml:space="preserve"> to unacceptable ethical decisions</w:t>
            </w:r>
            <w:r w:rsidR="008A417E" w:rsidRPr="00377209">
              <w:rPr>
                <w:highlight w:val="white"/>
                <w:lang w:val="en-AU"/>
              </w:rPr>
              <w:t>?</w:t>
            </w:r>
          </w:p>
          <w:p w14:paraId="58FA3021" w14:textId="59E93D98" w:rsidR="00543B5A" w:rsidRPr="001E36C2" w:rsidRDefault="00B11C3F" w:rsidP="001E36C2">
            <w:pPr>
              <w:pStyle w:val="VCAAtablebulletnarrow"/>
              <w:rPr>
                <w:szCs w:val="20"/>
                <w:lang w:val="en-AU"/>
              </w:rPr>
            </w:pPr>
            <w:r>
              <w:rPr>
                <w:highlight w:val="white"/>
                <w:lang w:val="en-AU"/>
              </w:rPr>
              <w:t xml:space="preserve">Should parents accept </w:t>
            </w:r>
            <w:r w:rsidR="00543B5A" w:rsidRPr="001E36C2">
              <w:rPr>
                <w:highlight w:val="white"/>
                <w:lang w:val="en-AU"/>
              </w:rPr>
              <w:t>havin</w:t>
            </w:r>
            <w:r w:rsidR="00543B5A" w:rsidRPr="002535E4">
              <w:rPr>
                <w:lang w:val="en-AU"/>
              </w:rPr>
              <w:t>g a child with a genetic disorder</w:t>
            </w:r>
            <w:r>
              <w:rPr>
                <w:lang w:val="en-AU"/>
              </w:rPr>
              <w:t xml:space="preserve"> regardless of the consequences</w:t>
            </w:r>
            <w:r w:rsidR="00543B5A" w:rsidRPr="002535E4">
              <w:rPr>
                <w:lang w:val="en-AU"/>
              </w:rPr>
              <w:t xml:space="preserve"> (</w:t>
            </w:r>
            <w:r w:rsidR="0077454C">
              <w:rPr>
                <w:lang w:val="en-AU"/>
              </w:rPr>
              <w:t xml:space="preserve">for example, </w:t>
            </w:r>
            <w:r w:rsidR="00543B5A" w:rsidRPr="002535E4">
              <w:rPr>
                <w:lang w:val="en-AU"/>
              </w:rPr>
              <w:t>emotional</w:t>
            </w:r>
            <w:r w:rsidR="008E398C" w:rsidRPr="002535E4">
              <w:rPr>
                <w:lang w:val="en-AU"/>
              </w:rPr>
              <w:t xml:space="preserve"> consequences</w:t>
            </w:r>
            <w:r w:rsidR="00543B5A" w:rsidRPr="002535E4">
              <w:rPr>
                <w:lang w:val="en-AU"/>
              </w:rPr>
              <w:t>, physical pain</w:t>
            </w:r>
            <w:r w:rsidR="008E398C" w:rsidRPr="002535E4">
              <w:rPr>
                <w:lang w:val="en-AU"/>
              </w:rPr>
              <w:t xml:space="preserve"> for </w:t>
            </w:r>
            <w:r w:rsidR="008E398C">
              <w:rPr>
                <w:lang w:val="en-AU"/>
              </w:rPr>
              <w:t xml:space="preserve">the </w:t>
            </w:r>
            <w:r w:rsidR="008E398C" w:rsidRPr="002535E4">
              <w:rPr>
                <w:lang w:val="en-AU"/>
              </w:rPr>
              <w:t>child</w:t>
            </w:r>
            <w:r w:rsidR="0077454C">
              <w:rPr>
                <w:highlight w:val="white"/>
                <w:lang w:val="en-AU"/>
              </w:rPr>
              <w:t>,</w:t>
            </w:r>
            <w:r w:rsidR="00135B83">
              <w:rPr>
                <w:highlight w:val="white"/>
                <w:lang w:val="en-AU"/>
              </w:rPr>
              <w:t xml:space="preserve"> </w:t>
            </w:r>
            <w:r w:rsidR="00543B5A" w:rsidRPr="001E36C2">
              <w:rPr>
                <w:highlight w:val="white"/>
                <w:lang w:val="en-AU"/>
              </w:rPr>
              <w:t>financial costs)</w:t>
            </w:r>
            <w:r w:rsidR="008A417E" w:rsidRPr="00377209">
              <w:rPr>
                <w:highlight w:val="white"/>
                <w:lang w:val="en-AU"/>
              </w:rPr>
              <w:t>?</w:t>
            </w:r>
            <w:r w:rsidR="00DD1A7B">
              <w:rPr>
                <w:lang w:val="en-AU"/>
              </w:rPr>
              <w:t xml:space="preserve"> </w:t>
            </w:r>
            <w:r w:rsidR="00642DE9">
              <w:rPr>
                <w:lang w:val="en-AU"/>
              </w:rPr>
              <w:t xml:space="preserve"> What are some possible positive consequences of having</w:t>
            </w:r>
            <w:r w:rsidR="00642DE9" w:rsidRPr="002535E4">
              <w:rPr>
                <w:lang w:val="en-AU"/>
              </w:rPr>
              <w:t xml:space="preserve"> a child with a genetic disorder</w:t>
            </w:r>
            <w:r w:rsidR="00642DE9">
              <w:rPr>
                <w:lang w:val="en-AU"/>
              </w:rPr>
              <w:t>?</w:t>
            </w:r>
            <w:r w:rsidR="0057379A">
              <w:rPr>
                <w:lang w:val="en-AU"/>
              </w:rPr>
              <w:t xml:space="preserve"> </w:t>
            </w:r>
          </w:p>
        </w:tc>
      </w:tr>
    </w:tbl>
    <w:p w14:paraId="7693C676"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1E318EFC" w14:textId="77777777" w:rsidR="001E4965" w:rsidRPr="00377209" w:rsidRDefault="001E4965" w:rsidP="001E4965">
      <w:pPr>
        <w:pStyle w:val="VCAAbody"/>
        <w:rPr>
          <w:lang w:val="en-AU" w:eastAsia="en-GB"/>
        </w:rPr>
      </w:pPr>
      <w:r w:rsidRPr="00377209">
        <w:rPr>
          <w:lang w:val="en-AU" w:eastAsia="en-GB"/>
        </w:rPr>
        <w:br w:type="page"/>
      </w:r>
    </w:p>
    <w:p w14:paraId="6E472599" w14:textId="1F337F09" w:rsidR="001E4965" w:rsidRPr="00377209" w:rsidRDefault="008152CF" w:rsidP="001E4965">
      <w:pPr>
        <w:pStyle w:val="VCAAHeading3"/>
      </w:pPr>
      <w:r>
        <w:lastRenderedPageBreak/>
        <w:t>Inherited genetic disorders</w:t>
      </w:r>
      <w:r w:rsidR="00543B5A" w:rsidRPr="00377209">
        <w:t xml:space="preserve"> in purebred dogs</w:t>
      </w:r>
    </w:p>
    <w:p w14:paraId="3A7A466F" w14:textId="77777777" w:rsidR="001E4965" w:rsidRPr="00377209" w:rsidRDefault="001E4965" w:rsidP="001E4965">
      <w:pPr>
        <w:pStyle w:val="VCAAHeading4"/>
        <w:rPr>
          <w:lang w:val="en-AU"/>
        </w:rPr>
      </w:pPr>
      <w:r w:rsidRPr="00377209">
        <w:rPr>
          <w:lang w:val="en-AU"/>
        </w:rPr>
        <w:t>Link</w:t>
      </w:r>
      <w:r w:rsidR="00FE26B4">
        <w:rPr>
          <w:lang w:val="en-AU"/>
        </w:rPr>
        <w:t>s</w:t>
      </w:r>
      <w:r w:rsidRPr="00377209">
        <w:rPr>
          <w:lang w:val="en-AU"/>
        </w:rPr>
        <w:t xml:space="preserve"> to Science, Levels 9 and 10</w:t>
      </w:r>
    </w:p>
    <w:p w14:paraId="7FECE0DE" w14:textId="77777777" w:rsidR="000A0A5F" w:rsidRPr="00377209" w:rsidRDefault="000A0A5F" w:rsidP="006B0184">
      <w:pPr>
        <w:pStyle w:val="VCAAbody"/>
        <w:rPr>
          <w:lang w:val="en-AU"/>
        </w:rPr>
      </w:pPr>
      <w:r w:rsidRPr="00377209">
        <w:rPr>
          <w:lang w:val="en-AU"/>
        </w:rPr>
        <w:t>Science Understanding, Biological sciences, Levels 9 and 10 content description</w:t>
      </w:r>
      <w:r w:rsidR="00FE26B4">
        <w:rPr>
          <w:lang w:val="en-AU"/>
        </w:rPr>
        <w:t>s</w:t>
      </w:r>
      <w:r w:rsidRPr="00377209">
        <w:rPr>
          <w:lang w:val="en-AU"/>
        </w:rPr>
        <w:t>:</w:t>
      </w:r>
    </w:p>
    <w:p w14:paraId="3D7BAEF7" w14:textId="77777777" w:rsidR="00543B5A" w:rsidRPr="00377209" w:rsidRDefault="00543B5A" w:rsidP="006B0184">
      <w:pPr>
        <w:pStyle w:val="VCAAbullet"/>
        <w:rPr>
          <w:rFonts w:eastAsia="Calibri"/>
          <w:lang w:val="en-AU"/>
        </w:rPr>
      </w:pPr>
      <w:r w:rsidRPr="00377209">
        <w:rPr>
          <w:rFonts w:eastAsia="Calibri"/>
          <w:lang w:val="en-AU"/>
        </w:rPr>
        <w:t>The transmission of heritable characteristics from one generation to the next involves DNA and genes </w:t>
      </w:r>
      <w:hyperlink r:id="rId140" w:tooltip="View elaborations and additional details of VCSSU119" w:history="1">
        <w:r w:rsidRPr="00377209">
          <w:rPr>
            <w:rStyle w:val="Hyperlink"/>
            <w:rFonts w:eastAsia="Calibri"/>
            <w:lang w:val="en-AU"/>
          </w:rPr>
          <w:t>(VCSSU119)</w:t>
        </w:r>
      </w:hyperlink>
    </w:p>
    <w:p w14:paraId="4CF41F8F" w14:textId="77777777" w:rsidR="001E4965" w:rsidRPr="00377209" w:rsidRDefault="00543B5A" w:rsidP="006B0184">
      <w:pPr>
        <w:pStyle w:val="VCAAbullet"/>
        <w:rPr>
          <w:lang w:val="en-AU"/>
        </w:rPr>
      </w:pPr>
      <w:r w:rsidRPr="00377209">
        <w:rPr>
          <w:lang w:val="en-AU"/>
        </w:rPr>
        <w:t>The theory of evolution by natural selection explains the diversity of living things and is supported by a range of scientific evidence </w:t>
      </w:r>
      <w:hyperlink r:id="rId141" w:tooltip="View elaborations and additional details of VCSSU120" w:history="1">
        <w:r w:rsidRPr="00377209">
          <w:rPr>
            <w:rStyle w:val="Hyperlink"/>
            <w:rFonts w:eastAsia="Calibri"/>
            <w:lang w:val="en-AU"/>
          </w:rPr>
          <w:t>(VCSSU120)</w:t>
        </w:r>
      </w:hyperlink>
    </w:p>
    <w:p w14:paraId="4C6B8505" w14:textId="77777777" w:rsidR="001E4965" w:rsidRPr="00377209" w:rsidRDefault="001E4965" w:rsidP="001E4965">
      <w:pPr>
        <w:pStyle w:val="VCAAHeading4"/>
        <w:rPr>
          <w:lang w:val="en-AU"/>
        </w:rPr>
      </w:pPr>
      <w:r w:rsidRPr="00377209">
        <w:rPr>
          <w:lang w:val="en-AU"/>
        </w:rPr>
        <w:t>Context</w:t>
      </w:r>
    </w:p>
    <w:p w14:paraId="53DAE303" w14:textId="4EAFD0D8" w:rsidR="001E4965" w:rsidRPr="00377209" w:rsidRDefault="00543B5A" w:rsidP="00181805">
      <w:pPr>
        <w:pStyle w:val="VCAAbody"/>
        <w:rPr>
          <w:highlight w:val="white"/>
          <w:lang w:val="en-AU"/>
        </w:rPr>
      </w:pPr>
      <w:r w:rsidRPr="00377209">
        <w:rPr>
          <w:lang w:val="en-AU"/>
        </w:rPr>
        <w:t xml:space="preserve">Students should explore how selective breeding has been used to obtain desired characteristics in certain dog breeds but as a result many breeds of dogs also have </w:t>
      </w:r>
      <w:r w:rsidR="008152CF">
        <w:rPr>
          <w:lang w:val="en-AU"/>
        </w:rPr>
        <w:t xml:space="preserve">inherited </w:t>
      </w:r>
      <w:r w:rsidRPr="00377209">
        <w:rPr>
          <w:lang w:val="en-AU"/>
        </w:rPr>
        <w:t xml:space="preserve">genetic </w:t>
      </w:r>
      <w:r w:rsidR="008152CF">
        <w:rPr>
          <w:lang w:val="en-AU"/>
        </w:rPr>
        <w:t>disorders</w:t>
      </w:r>
      <w:r w:rsidR="009921B9" w:rsidRPr="00377209">
        <w:rPr>
          <w:lang w:val="en-AU"/>
        </w:rPr>
        <w:t>.</w:t>
      </w:r>
      <w:r w:rsidRPr="00377209">
        <w:rPr>
          <w:lang w:val="en-AU"/>
        </w:rPr>
        <w:t xml:space="preserve"> Is it acceptable to continue breeding pets, especially dogs, that have genetic </w:t>
      </w:r>
      <w:r w:rsidR="008152CF">
        <w:rPr>
          <w:lang w:val="en-AU"/>
        </w:rPr>
        <w:t>disorders</w:t>
      </w:r>
      <w:r w:rsidR="008152CF" w:rsidRPr="00377209">
        <w:rPr>
          <w:lang w:val="en-AU"/>
        </w:rPr>
        <w:t xml:space="preserve"> </w:t>
      </w:r>
      <w:r w:rsidRPr="00377209">
        <w:rPr>
          <w:lang w:val="en-AU"/>
        </w:rPr>
        <w:t xml:space="preserve">that cause pain or suffering </w:t>
      </w:r>
      <w:r w:rsidR="009921B9" w:rsidRPr="00377209">
        <w:rPr>
          <w:lang w:val="en-AU"/>
        </w:rPr>
        <w:t xml:space="preserve">for </w:t>
      </w:r>
      <w:r w:rsidRPr="00377209">
        <w:rPr>
          <w:lang w:val="en-AU"/>
        </w:rPr>
        <w:t>the animals</w:t>
      </w:r>
      <w:r w:rsidR="009921B9" w:rsidRPr="00377209">
        <w:rPr>
          <w:lang w:val="en-AU"/>
        </w:rPr>
        <w:t>?</w:t>
      </w:r>
    </w:p>
    <w:p w14:paraId="0F43CDE6" w14:textId="77777777" w:rsidR="001E4965" w:rsidRPr="00377209" w:rsidRDefault="001E4965" w:rsidP="001E4965">
      <w:pPr>
        <w:pStyle w:val="VCAAHeading4"/>
        <w:rPr>
          <w:lang w:val="en-AU"/>
        </w:rPr>
      </w:pPr>
      <w:r w:rsidRPr="00377209">
        <w:rPr>
          <w:highlight w:val="white"/>
          <w:lang w:val="en-AU"/>
        </w:rPr>
        <w:t>Suggested resource</w:t>
      </w:r>
    </w:p>
    <w:p w14:paraId="373EA1EF" w14:textId="49EBD98A" w:rsidR="001E4965" w:rsidRPr="00377209" w:rsidRDefault="00FE26B4" w:rsidP="000A0A5F">
      <w:pPr>
        <w:pStyle w:val="VCAAbody"/>
        <w:rPr>
          <w:lang w:val="en-AU"/>
        </w:rPr>
      </w:pPr>
      <w:r>
        <w:rPr>
          <w:highlight w:val="white"/>
          <w:lang w:val="en-AU"/>
        </w:rPr>
        <w:t>S</w:t>
      </w:r>
      <w:r w:rsidR="00E26C98" w:rsidRPr="001E36C2">
        <w:rPr>
          <w:highlight w:val="white"/>
          <w:lang w:val="en-AU"/>
        </w:rPr>
        <w:t xml:space="preserve">cience </w:t>
      </w:r>
      <w:r w:rsidR="00753D3E" w:rsidRPr="001E36C2">
        <w:rPr>
          <w:highlight w:val="white"/>
          <w:lang w:val="en-AU"/>
        </w:rPr>
        <w:t xml:space="preserve">article </w:t>
      </w:r>
      <w:hyperlink r:id="rId142" w:anchor=":~:text=As%20a%20result%2C%20purebred%20dogs,the%20kneecap%2C%20in%20toy%20and" w:history="1">
        <w:r w:rsidR="00753D3E" w:rsidRPr="00377209">
          <w:rPr>
            <w:rStyle w:val="Hyperlink"/>
            <w:highlight w:val="white"/>
            <w:lang w:val="en-AU"/>
          </w:rPr>
          <w:t>Although purebred dogs can be best in show, are they worst in health? (Scientific American)</w:t>
        </w:r>
      </w:hyperlink>
    </w:p>
    <w:p w14:paraId="78D71C32" w14:textId="77777777" w:rsidR="001E4965" w:rsidRPr="00377209" w:rsidRDefault="001E4965" w:rsidP="001E4965">
      <w:pPr>
        <w:pStyle w:val="VCAAHeading4"/>
        <w:rPr>
          <w:lang w:val="en-AU"/>
        </w:rPr>
      </w:pPr>
      <w:r w:rsidRPr="00377209">
        <w:rPr>
          <w:highlight w:val="white"/>
          <w:lang w:val="en-AU"/>
        </w:rPr>
        <w:t xml:space="preserve">Links to Ethical Capability, Levels </w:t>
      </w:r>
      <w:r w:rsidR="004676AF" w:rsidRPr="00377209">
        <w:rPr>
          <w:highlight w:val="white"/>
          <w:lang w:val="en-AU"/>
        </w:rPr>
        <w:t>9 and 10</w:t>
      </w:r>
      <w:r w:rsidRPr="00377209">
        <w:rPr>
          <w:highlight w:val="white"/>
          <w:lang w:val="en-AU"/>
        </w:rPr>
        <w:t xml:space="preserve">,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9 and 10, plus ideas and prompts for learning activities for the topic 'Inherited genetic disorders in purebred dogs'. Column headings are: Ethical Capability content description, and Ideas and prompts for learning activities."/>
      </w:tblPr>
      <w:tblGrid>
        <w:gridCol w:w="3399"/>
        <w:gridCol w:w="6229"/>
      </w:tblGrid>
      <w:tr w:rsidR="001E4965" w:rsidRPr="00377209" w14:paraId="79E2C2D7" w14:textId="77777777" w:rsidTr="006B0184">
        <w:trPr>
          <w:cnfStyle w:val="100000000000" w:firstRow="1" w:lastRow="0" w:firstColumn="0" w:lastColumn="0" w:oddVBand="0" w:evenVBand="0" w:oddHBand="0" w:evenHBand="0" w:firstRowFirstColumn="0" w:firstRowLastColumn="0" w:lastRowFirstColumn="0" w:lastRowLastColumn="0"/>
          <w:trHeight w:val="541"/>
        </w:trPr>
        <w:tc>
          <w:tcPr>
            <w:tcW w:w="1765" w:type="pct"/>
            <w:shd w:val="clear" w:color="auto" w:fill="0072AA" w:themeFill="accent1" w:themeFillShade="BF"/>
            <w:hideMark/>
          </w:tcPr>
          <w:p w14:paraId="6F61AA37" w14:textId="77777777" w:rsidR="001E4965" w:rsidRPr="00377209" w:rsidRDefault="001E4965" w:rsidP="006B74B9">
            <w:pPr>
              <w:pStyle w:val="VCAAtableheadingnarrow"/>
              <w:rPr>
                <w:szCs w:val="20"/>
                <w:lang w:val="en-AU"/>
              </w:rPr>
            </w:pPr>
            <w:r w:rsidRPr="00377209">
              <w:rPr>
                <w:szCs w:val="20"/>
                <w:lang w:val="en-AU"/>
              </w:rPr>
              <w:t>Ethical Capability content description</w:t>
            </w:r>
          </w:p>
        </w:tc>
        <w:tc>
          <w:tcPr>
            <w:tcW w:w="3235" w:type="pct"/>
            <w:shd w:val="clear" w:color="auto" w:fill="0072AA" w:themeFill="accent1" w:themeFillShade="BF"/>
            <w:hideMark/>
          </w:tcPr>
          <w:p w14:paraId="10CBEA28" w14:textId="77777777" w:rsidR="001E4965" w:rsidRPr="00377209" w:rsidRDefault="001E4965" w:rsidP="006B74B9">
            <w:pPr>
              <w:pStyle w:val="VCAAtableheadingnarrow"/>
              <w:rPr>
                <w:szCs w:val="20"/>
                <w:lang w:val="en-AU"/>
              </w:rPr>
            </w:pPr>
            <w:r w:rsidRPr="00377209">
              <w:rPr>
                <w:szCs w:val="20"/>
                <w:lang w:val="en-AU"/>
              </w:rPr>
              <w:t>Ideas and prompts for learning activities</w:t>
            </w:r>
          </w:p>
        </w:tc>
      </w:tr>
      <w:tr w:rsidR="00543B5A" w:rsidRPr="00377209" w14:paraId="2A7CA565" w14:textId="77777777" w:rsidTr="006B74B9">
        <w:trPr>
          <w:trHeight w:val="867"/>
        </w:trPr>
        <w:tc>
          <w:tcPr>
            <w:tcW w:w="1765" w:type="pct"/>
          </w:tcPr>
          <w:p w14:paraId="0B59A8CC"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Investigate the connections and distinctions between and the relative value of concepts including fairness and equality, and respect and tolerance </w:t>
            </w:r>
            <w:hyperlink r:id="rId143">
              <w:r w:rsidRPr="00377209">
                <w:rPr>
                  <w:rFonts w:eastAsia="Calibri" w:cs="Arial"/>
                  <w:color w:val="0000FF"/>
                  <w:sz w:val="20"/>
                  <w:szCs w:val="20"/>
                  <w:highlight w:val="white"/>
                  <w:u w:val="single"/>
                  <w:lang w:val="en-AU"/>
                </w:rPr>
                <w:t>(VCECU019)</w:t>
              </w:r>
            </w:hyperlink>
          </w:p>
          <w:p w14:paraId="09AD42CD" w14:textId="77777777" w:rsidR="00543B5A" w:rsidRPr="00377209" w:rsidRDefault="00543B5A" w:rsidP="00543B5A">
            <w:pPr>
              <w:pStyle w:val="VCAAtabletextnarrow"/>
              <w:rPr>
                <w:color w:val="0000FF"/>
                <w:szCs w:val="20"/>
                <w:highlight w:val="white"/>
                <w:u w:val="single"/>
                <w:lang w:val="en-AU"/>
              </w:rPr>
            </w:pPr>
          </w:p>
        </w:tc>
        <w:tc>
          <w:tcPr>
            <w:tcW w:w="3235" w:type="pct"/>
          </w:tcPr>
          <w:p w14:paraId="56E857C9" w14:textId="77777777" w:rsidR="00543B5A" w:rsidRPr="00377209" w:rsidRDefault="00543B5A" w:rsidP="00181805">
            <w:pPr>
              <w:pStyle w:val="VCAAtabletextnarrow"/>
              <w:rPr>
                <w:szCs w:val="20"/>
                <w:highlight w:val="white"/>
                <w:lang w:val="en-AU"/>
              </w:rPr>
            </w:pPr>
            <w:r w:rsidRPr="00377209">
              <w:rPr>
                <w:szCs w:val="20"/>
                <w:highlight w:val="white"/>
                <w:lang w:val="en-AU"/>
              </w:rPr>
              <w:t>Discuss the role of respect and tolerance in class discussions about ethical issues.</w:t>
            </w:r>
          </w:p>
        </w:tc>
      </w:tr>
      <w:tr w:rsidR="00543B5A" w:rsidRPr="00377209" w14:paraId="72B69A63" w14:textId="77777777" w:rsidTr="006B74B9">
        <w:trPr>
          <w:trHeight w:val="867"/>
        </w:trPr>
        <w:tc>
          <w:tcPr>
            <w:tcW w:w="1765" w:type="pct"/>
          </w:tcPr>
          <w:p w14:paraId="0AE1D256"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44">
              <w:r w:rsidRPr="00377209">
                <w:rPr>
                  <w:rFonts w:eastAsia="Calibri" w:cs="Arial"/>
                  <w:color w:val="0000FF"/>
                  <w:sz w:val="20"/>
                  <w:szCs w:val="20"/>
                  <w:highlight w:val="white"/>
                  <w:u w:val="single"/>
                  <w:lang w:val="en-AU"/>
                </w:rPr>
                <w:t>(VCECU020)</w:t>
              </w:r>
            </w:hyperlink>
          </w:p>
          <w:p w14:paraId="144EDB07" w14:textId="77777777" w:rsidR="00543B5A" w:rsidRPr="00377209" w:rsidRDefault="00543B5A" w:rsidP="00543B5A">
            <w:pPr>
              <w:pStyle w:val="VCAAtabletextnarrow"/>
              <w:rPr>
                <w:color w:val="0000FF"/>
                <w:szCs w:val="20"/>
                <w:highlight w:val="white"/>
                <w:u w:val="single"/>
                <w:lang w:val="en-AU"/>
              </w:rPr>
            </w:pPr>
          </w:p>
        </w:tc>
        <w:tc>
          <w:tcPr>
            <w:tcW w:w="3235" w:type="pct"/>
          </w:tcPr>
          <w:p w14:paraId="30354E58" w14:textId="7805729F" w:rsidR="00543B5A" w:rsidRPr="00377209" w:rsidRDefault="00543B5A" w:rsidP="00181805">
            <w:pPr>
              <w:pStyle w:val="VCAAtabletextnarrow"/>
              <w:rPr>
                <w:szCs w:val="20"/>
                <w:highlight w:val="white"/>
                <w:lang w:val="en-AU"/>
              </w:rPr>
            </w:pPr>
            <w:r w:rsidRPr="00377209">
              <w:rPr>
                <w:szCs w:val="20"/>
                <w:highlight w:val="white"/>
                <w:lang w:val="en-AU"/>
              </w:rPr>
              <w:t xml:space="preserve">Consider </w:t>
            </w:r>
            <w:r w:rsidR="004676AF" w:rsidRPr="00377209">
              <w:rPr>
                <w:szCs w:val="20"/>
                <w:highlight w:val="white"/>
                <w:lang w:val="en-AU"/>
              </w:rPr>
              <w:t>four</w:t>
            </w:r>
            <w:r w:rsidRPr="00377209">
              <w:rPr>
                <w:szCs w:val="20"/>
                <w:highlight w:val="white"/>
                <w:lang w:val="en-AU"/>
              </w:rPr>
              <w:t xml:space="preserve"> common principles of bioethics</w:t>
            </w:r>
            <w:r w:rsidR="009921B9" w:rsidRPr="00377209">
              <w:rPr>
                <w:szCs w:val="20"/>
                <w:highlight w:val="white"/>
                <w:lang w:val="en-AU"/>
              </w:rPr>
              <w:t>:</w:t>
            </w:r>
            <w:r w:rsidRPr="00377209">
              <w:rPr>
                <w:szCs w:val="20"/>
                <w:highlight w:val="white"/>
                <w:lang w:val="en-AU"/>
              </w:rPr>
              <w:t xml:space="preserve"> </w:t>
            </w:r>
          </w:p>
          <w:p w14:paraId="080B65A8" w14:textId="77777777" w:rsidR="00543B5A" w:rsidRPr="00377209" w:rsidRDefault="009921B9" w:rsidP="001E36C2">
            <w:pPr>
              <w:pStyle w:val="VCAAtablebulletnarrow"/>
              <w:rPr>
                <w:rStyle w:val="VCAAtabletextnarrowChar"/>
                <w:szCs w:val="20"/>
                <w:highlight w:val="white"/>
                <w:lang w:val="en-AU"/>
              </w:rPr>
            </w:pPr>
            <w:r w:rsidRPr="00377209">
              <w:rPr>
                <w:rFonts w:eastAsia="Calibri"/>
                <w:b/>
                <w:bCs/>
                <w:highlight w:val="white"/>
                <w:lang w:val="en-AU"/>
              </w:rPr>
              <w:t>autonomy</w:t>
            </w:r>
            <w:r w:rsidRPr="00377209">
              <w:rPr>
                <w:rStyle w:val="VCAAtabletextnarrowChar"/>
                <w:szCs w:val="20"/>
                <w:highlight w:val="white"/>
                <w:lang w:val="en-AU"/>
              </w:rPr>
              <w:t xml:space="preserve"> </w:t>
            </w:r>
            <w:r w:rsidR="00543B5A" w:rsidRPr="00377209">
              <w:rPr>
                <w:rStyle w:val="VCAAtabletextnarrowChar"/>
                <w:szCs w:val="20"/>
                <w:highlight w:val="white"/>
                <w:lang w:val="en-AU"/>
              </w:rPr>
              <w:t>(respect for the individual</w:t>
            </w:r>
            <w:r w:rsidR="00D462B3" w:rsidRPr="00377209">
              <w:rPr>
                <w:rStyle w:val="VCAAtabletextnarrowChar"/>
                <w:szCs w:val="20"/>
                <w:highlight w:val="white"/>
                <w:lang w:val="en-AU"/>
              </w:rPr>
              <w:t>’</w:t>
            </w:r>
            <w:r w:rsidR="00543B5A" w:rsidRPr="00377209">
              <w:rPr>
                <w:rStyle w:val="VCAAtabletextnarrowChar"/>
                <w:szCs w:val="20"/>
                <w:highlight w:val="white"/>
                <w:lang w:val="en-AU"/>
              </w:rPr>
              <w:t>s right to self-determination)</w:t>
            </w:r>
          </w:p>
          <w:p w14:paraId="38478FC9" w14:textId="77777777" w:rsidR="00543B5A" w:rsidRPr="00377209" w:rsidRDefault="009921B9" w:rsidP="001E36C2">
            <w:pPr>
              <w:pStyle w:val="VCAAtablebulletnarrow"/>
              <w:rPr>
                <w:rStyle w:val="VCAAtabletextnarrowChar"/>
                <w:szCs w:val="20"/>
                <w:highlight w:val="white"/>
                <w:lang w:val="en-AU"/>
              </w:rPr>
            </w:pPr>
            <w:r w:rsidRPr="00377209">
              <w:rPr>
                <w:rFonts w:eastAsia="Calibri"/>
                <w:b/>
                <w:bCs/>
                <w:highlight w:val="white"/>
                <w:lang w:val="en-AU"/>
              </w:rPr>
              <w:t>beneficence</w:t>
            </w:r>
            <w:r w:rsidRPr="00377209">
              <w:rPr>
                <w:rStyle w:val="VCAAtabletextnarrowChar"/>
                <w:szCs w:val="20"/>
                <w:highlight w:val="white"/>
                <w:lang w:val="en-AU"/>
              </w:rPr>
              <w:t xml:space="preserve"> </w:t>
            </w:r>
            <w:r w:rsidR="00543B5A" w:rsidRPr="00377209">
              <w:rPr>
                <w:rStyle w:val="VCAAtabletextnarrowChar"/>
                <w:szCs w:val="20"/>
                <w:highlight w:val="white"/>
                <w:lang w:val="en-AU"/>
              </w:rPr>
              <w:t xml:space="preserve">(the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do good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2C63DCE0" w14:textId="77777777" w:rsidR="00543B5A" w:rsidRPr="00377209" w:rsidRDefault="009921B9" w:rsidP="001E36C2">
            <w:pPr>
              <w:pStyle w:val="VCAAtablebulletnarrow"/>
              <w:rPr>
                <w:rStyle w:val="VCAAtabletextnarrowChar"/>
                <w:szCs w:val="20"/>
                <w:highlight w:val="white"/>
                <w:lang w:val="en-AU"/>
              </w:rPr>
            </w:pPr>
            <w:r w:rsidRPr="00377209">
              <w:rPr>
                <w:rFonts w:eastAsia="Calibri"/>
                <w:b/>
                <w:bCs/>
                <w:highlight w:val="white"/>
                <w:lang w:val="en-AU"/>
              </w:rPr>
              <w:t>non</w:t>
            </w:r>
            <w:r w:rsidR="00543B5A" w:rsidRPr="00377209">
              <w:rPr>
                <w:rFonts w:eastAsia="Calibri"/>
                <w:b/>
                <w:bCs/>
                <w:highlight w:val="white"/>
                <w:lang w:val="en-AU"/>
              </w:rPr>
              <w:t>-</w:t>
            </w:r>
            <w:r w:rsidR="009A1E1C" w:rsidRPr="00377209">
              <w:rPr>
                <w:rFonts w:eastAsia="Calibri"/>
                <w:b/>
                <w:bCs/>
                <w:highlight w:val="white"/>
                <w:lang w:val="en-AU"/>
              </w:rPr>
              <w:t>m</w:t>
            </w:r>
            <w:r w:rsidR="00543B5A" w:rsidRPr="00377209">
              <w:rPr>
                <w:rFonts w:eastAsia="Calibri"/>
                <w:b/>
                <w:bCs/>
                <w:highlight w:val="white"/>
                <w:lang w:val="en-AU"/>
              </w:rPr>
              <w:t>aleficence</w:t>
            </w:r>
            <w:r w:rsidR="00543B5A" w:rsidRPr="00377209">
              <w:rPr>
                <w:rStyle w:val="VCAAtabletextnarrowChar"/>
                <w:szCs w:val="20"/>
                <w:highlight w:val="white"/>
                <w:lang w:val="en-AU"/>
              </w:rPr>
              <w:t xml:space="preserve"> (the duty to </w:t>
            </w:r>
            <w:r w:rsidR="00FC1D9E" w:rsidRPr="00377209">
              <w:rPr>
                <w:rStyle w:val="VCAAtabletextnarrowChar"/>
                <w:szCs w:val="20"/>
                <w:highlight w:val="white"/>
                <w:lang w:val="en-AU"/>
              </w:rPr>
              <w:t>‘</w:t>
            </w:r>
            <w:r w:rsidR="00543B5A" w:rsidRPr="00377209">
              <w:rPr>
                <w:rStyle w:val="VCAAtabletextnarrowChar"/>
                <w:szCs w:val="20"/>
                <w:highlight w:val="white"/>
                <w:lang w:val="en-AU"/>
              </w:rPr>
              <w:t>not do bad</w:t>
            </w:r>
            <w:r w:rsidR="00FC1D9E" w:rsidRPr="00377209">
              <w:rPr>
                <w:rStyle w:val="VCAAtabletextnarrowChar"/>
                <w:szCs w:val="20"/>
                <w:highlight w:val="white"/>
                <w:lang w:val="en-AU"/>
              </w:rPr>
              <w:t>’</w:t>
            </w:r>
            <w:r w:rsidR="00543B5A" w:rsidRPr="00377209">
              <w:rPr>
                <w:rStyle w:val="VCAAtabletextnarrowChar"/>
                <w:szCs w:val="20"/>
                <w:highlight w:val="white"/>
                <w:lang w:val="en-AU"/>
              </w:rPr>
              <w:t xml:space="preserve">) </w:t>
            </w:r>
          </w:p>
          <w:p w14:paraId="0E1D4276" w14:textId="77777777" w:rsidR="00543B5A" w:rsidRPr="00377209" w:rsidRDefault="009921B9" w:rsidP="001E36C2">
            <w:pPr>
              <w:pStyle w:val="VCAAtablebulletnarrow"/>
              <w:rPr>
                <w:rStyle w:val="VCAAtabletextnarrowChar"/>
                <w:szCs w:val="20"/>
                <w:highlight w:val="white"/>
                <w:lang w:val="en-AU"/>
              </w:rPr>
            </w:pPr>
            <w:r w:rsidRPr="00377209">
              <w:rPr>
                <w:rFonts w:eastAsia="Calibri"/>
                <w:b/>
                <w:bCs/>
                <w:highlight w:val="white"/>
                <w:lang w:val="en-AU"/>
              </w:rPr>
              <w:t>justice</w:t>
            </w:r>
            <w:r w:rsidRPr="00377209">
              <w:rPr>
                <w:rStyle w:val="VCAAtabletextnarrowChar"/>
                <w:szCs w:val="20"/>
                <w:highlight w:val="white"/>
                <w:lang w:val="en-AU"/>
              </w:rPr>
              <w:t xml:space="preserve"> </w:t>
            </w:r>
            <w:r w:rsidR="00543B5A" w:rsidRPr="00377209">
              <w:rPr>
                <w:rStyle w:val="VCAAtabletextnarrowChar"/>
                <w:szCs w:val="20"/>
                <w:highlight w:val="white"/>
                <w:lang w:val="en-AU"/>
              </w:rPr>
              <w:t>(to treat all people equally and equitably)</w:t>
            </w:r>
            <w:r w:rsidR="00A21A03" w:rsidRPr="00377209">
              <w:rPr>
                <w:rStyle w:val="VCAAtabletextnarrowChar"/>
                <w:szCs w:val="20"/>
                <w:highlight w:val="white"/>
                <w:lang w:val="en-AU"/>
              </w:rPr>
              <w:t>.</w:t>
            </w:r>
          </w:p>
          <w:p w14:paraId="138B6E7B" w14:textId="77777777" w:rsidR="00543B5A" w:rsidRPr="00377209" w:rsidRDefault="00543B5A" w:rsidP="00181805">
            <w:pPr>
              <w:pStyle w:val="VCAAtabletextnarrow"/>
              <w:rPr>
                <w:szCs w:val="20"/>
                <w:highlight w:val="white"/>
                <w:lang w:val="en-AU"/>
              </w:rPr>
            </w:pPr>
            <w:r w:rsidRPr="00377209">
              <w:rPr>
                <w:szCs w:val="20"/>
                <w:highlight w:val="white"/>
                <w:lang w:val="en-AU"/>
              </w:rPr>
              <w:t xml:space="preserve">Are all of these principles appropriate for discussing issues </w:t>
            </w:r>
            <w:r w:rsidR="00A21A03" w:rsidRPr="00377209">
              <w:rPr>
                <w:szCs w:val="20"/>
                <w:highlight w:val="white"/>
                <w:lang w:val="en-AU"/>
              </w:rPr>
              <w:t xml:space="preserve">that </w:t>
            </w:r>
            <w:r w:rsidRPr="00377209">
              <w:rPr>
                <w:szCs w:val="20"/>
                <w:highlight w:val="white"/>
                <w:lang w:val="en-AU"/>
              </w:rPr>
              <w:t>involve animals rather than humans?</w:t>
            </w:r>
          </w:p>
          <w:p w14:paraId="671A0E57" w14:textId="77777777" w:rsidR="00543B5A" w:rsidRPr="00377209" w:rsidRDefault="00543B5A" w:rsidP="00181805">
            <w:pPr>
              <w:pStyle w:val="VCAAtabletextnarrow"/>
              <w:rPr>
                <w:szCs w:val="20"/>
                <w:highlight w:val="white"/>
                <w:lang w:val="en-AU"/>
              </w:rPr>
            </w:pPr>
            <w:r w:rsidRPr="00377209">
              <w:rPr>
                <w:szCs w:val="20"/>
                <w:highlight w:val="white"/>
                <w:lang w:val="en-AU"/>
              </w:rPr>
              <w:t>Explore how people of diverse world</w:t>
            </w:r>
            <w:r w:rsidR="00A21A03" w:rsidRPr="00377209">
              <w:rPr>
                <w:szCs w:val="20"/>
                <w:highlight w:val="white"/>
                <w:lang w:val="en-AU"/>
              </w:rPr>
              <w:t xml:space="preserve"> </w:t>
            </w:r>
            <w:r w:rsidRPr="00377209">
              <w:rPr>
                <w:szCs w:val="20"/>
                <w:highlight w:val="white"/>
                <w:lang w:val="en-AU"/>
              </w:rPr>
              <w:t xml:space="preserve">views approach these issues differently. </w:t>
            </w:r>
          </w:p>
          <w:p w14:paraId="6DA51F81" w14:textId="040B48C2" w:rsidR="00543B5A" w:rsidRPr="00377209" w:rsidRDefault="00543B5A" w:rsidP="008152CF">
            <w:pPr>
              <w:pStyle w:val="VCAAtabletextnarrow"/>
              <w:rPr>
                <w:szCs w:val="20"/>
                <w:lang w:val="en-AU"/>
              </w:rPr>
            </w:pPr>
            <w:r w:rsidRPr="00377209">
              <w:rPr>
                <w:szCs w:val="20"/>
                <w:lang w:val="en-AU"/>
              </w:rPr>
              <w:t>This ethical issue clearly demonstrates how different groups, such as animal welfare</w:t>
            </w:r>
            <w:r w:rsidR="00A21A03" w:rsidRPr="00377209">
              <w:rPr>
                <w:szCs w:val="20"/>
                <w:lang w:val="en-AU"/>
              </w:rPr>
              <w:t xml:space="preserve"> groups</w:t>
            </w:r>
            <w:r w:rsidRPr="00377209">
              <w:rPr>
                <w:szCs w:val="20"/>
                <w:lang w:val="en-AU"/>
              </w:rPr>
              <w:t xml:space="preserve"> and animal rights groups</w:t>
            </w:r>
            <w:r w:rsidR="00A21A03" w:rsidRPr="00377209">
              <w:rPr>
                <w:szCs w:val="20"/>
                <w:lang w:val="en-AU"/>
              </w:rPr>
              <w:t>,</w:t>
            </w:r>
            <w:r w:rsidRPr="00377209">
              <w:rPr>
                <w:szCs w:val="20"/>
                <w:lang w:val="en-AU"/>
              </w:rPr>
              <w:t xml:space="preserve"> can share a common </w:t>
            </w:r>
            <w:r w:rsidR="008152CF">
              <w:rPr>
                <w:szCs w:val="20"/>
                <w:lang w:val="en-AU"/>
              </w:rPr>
              <w:t>perspective</w:t>
            </w:r>
            <w:r w:rsidR="008152CF" w:rsidRPr="00377209">
              <w:rPr>
                <w:szCs w:val="20"/>
                <w:lang w:val="en-AU"/>
              </w:rPr>
              <w:t xml:space="preserve"> </w:t>
            </w:r>
            <w:r w:rsidRPr="00377209">
              <w:rPr>
                <w:szCs w:val="20"/>
                <w:lang w:val="en-AU"/>
              </w:rPr>
              <w:t>(that animals should not suffer) and yet come up with very different conclusions</w:t>
            </w:r>
            <w:r w:rsidR="00A21A03" w:rsidRPr="00377209">
              <w:rPr>
                <w:szCs w:val="20"/>
                <w:lang w:val="en-AU"/>
              </w:rPr>
              <w:t xml:space="preserve"> on an ethical issue</w:t>
            </w:r>
            <w:r w:rsidRPr="00377209">
              <w:rPr>
                <w:szCs w:val="20"/>
                <w:lang w:val="en-AU"/>
              </w:rPr>
              <w:t>.</w:t>
            </w:r>
          </w:p>
        </w:tc>
      </w:tr>
      <w:tr w:rsidR="00543B5A" w:rsidRPr="00377209" w14:paraId="667C044E" w14:textId="77777777" w:rsidTr="006B74B9">
        <w:trPr>
          <w:trHeight w:val="867"/>
        </w:trPr>
        <w:tc>
          <w:tcPr>
            <w:tcW w:w="1765" w:type="pct"/>
          </w:tcPr>
          <w:p w14:paraId="624DB1FD"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Distinguish between the ethical and non-ethical dimensions of complex issues, including the distinction between ethical and legal issues </w:t>
            </w:r>
            <w:hyperlink r:id="rId145">
              <w:r w:rsidRPr="00377209">
                <w:rPr>
                  <w:rFonts w:eastAsia="Calibri" w:cs="Arial"/>
                  <w:color w:val="0000FF"/>
                  <w:sz w:val="20"/>
                  <w:szCs w:val="20"/>
                  <w:highlight w:val="white"/>
                  <w:u w:val="single"/>
                  <w:lang w:val="en-AU"/>
                </w:rPr>
                <w:t>(VCECU021)</w:t>
              </w:r>
            </w:hyperlink>
          </w:p>
          <w:p w14:paraId="59B211A6" w14:textId="77777777" w:rsidR="00543B5A" w:rsidRPr="00377209" w:rsidRDefault="00543B5A" w:rsidP="00543B5A">
            <w:pPr>
              <w:pStyle w:val="VCAAtabletextnarrow"/>
              <w:rPr>
                <w:rFonts w:eastAsia="Arial"/>
                <w:bCs/>
                <w:szCs w:val="20"/>
                <w:highlight w:val="white"/>
                <w:lang w:val="en-AU"/>
              </w:rPr>
            </w:pPr>
          </w:p>
        </w:tc>
        <w:tc>
          <w:tcPr>
            <w:tcW w:w="3235" w:type="pct"/>
          </w:tcPr>
          <w:p w14:paraId="1F5BE5DF" w14:textId="77777777" w:rsidR="00543B5A" w:rsidRPr="00377209" w:rsidRDefault="00543B5A" w:rsidP="00181805">
            <w:pPr>
              <w:pStyle w:val="VCAAtabletextnarrow"/>
              <w:rPr>
                <w:szCs w:val="20"/>
                <w:highlight w:val="white"/>
                <w:lang w:val="en-AU"/>
              </w:rPr>
            </w:pPr>
            <w:r w:rsidRPr="00377209">
              <w:rPr>
                <w:szCs w:val="20"/>
                <w:highlight w:val="white"/>
                <w:lang w:val="en-AU"/>
              </w:rPr>
              <w:lastRenderedPageBreak/>
              <w:t xml:space="preserve">Identify which are the scientific and which are </w:t>
            </w:r>
            <w:r w:rsidR="00E26C98">
              <w:rPr>
                <w:szCs w:val="20"/>
                <w:highlight w:val="white"/>
                <w:lang w:val="en-AU"/>
              </w:rPr>
              <w:t xml:space="preserve">the </w:t>
            </w:r>
            <w:r w:rsidRPr="00377209">
              <w:rPr>
                <w:szCs w:val="20"/>
                <w:highlight w:val="white"/>
                <w:lang w:val="en-AU"/>
              </w:rPr>
              <w:t>ethical dimensions of the issue.</w:t>
            </w:r>
          </w:p>
          <w:p w14:paraId="238E6A50" w14:textId="3FF2EBDB" w:rsidR="00681618" w:rsidRDefault="00681618" w:rsidP="00543B5A">
            <w:pPr>
              <w:spacing w:before="80" w:after="80" w:line="280" w:lineRule="exact"/>
              <w:rPr>
                <w:rStyle w:val="VCAAtabletextnarrowChar"/>
                <w:szCs w:val="20"/>
                <w:lang w:val="en-AU"/>
              </w:rPr>
            </w:pPr>
            <w:r>
              <w:rPr>
                <w:rFonts w:eastAsia="Calibri" w:cs="Arial"/>
                <w:b/>
                <w:bCs/>
                <w:sz w:val="20"/>
                <w:szCs w:val="20"/>
                <w:highlight w:val="white"/>
                <w:lang w:val="en-AU"/>
              </w:rPr>
              <w:t>Possible s</w:t>
            </w:r>
            <w:r w:rsidR="00543B5A" w:rsidRPr="00377209">
              <w:rPr>
                <w:rFonts w:eastAsia="Calibri" w:cs="Arial"/>
                <w:b/>
                <w:bCs/>
                <w:sz w:val="20"/>
                <w:szCs w:val="20"/>
                <w:highlight w:val="white"/>
                <w:lang w:val="en-AU"/>
              </w:rPr>
              <w:t xml:space="preserve">cientific </w:t>
            </w:r>
            <w:r w:rsidR="00F54F0E" w:rsidRPr="00377209">
              <w:rPr>
                <w:rFonts w:eastAsia="Calibri" w:cs="Arial"/>
                <w:b/>
                <w:bCs/>
                <w:sz w:val="20"/>
                <w:szCs w:val="20"/>
                <w:highlight w:val="white"/>
                <w:lang w:val="en-AU"/>
              </w:rPr>
              <w:t>c</w:t>
            </w:r>
            <w:r w:rsidR="00543B5A" w:rsidRPr="00377209">
              <w:rPr>
                <w:rFonts w:eastAsia="Calibri" w:cs="Arial"/>
                <w:b/>
                <w:bCs/>
                <w:sz w:val="20"/>
                <w:szCs w:val="20"/>
                <w:highlight w:val="white"/>
                <w:lang w:val="en-AU"/>
              </w:rPr>
              <w:t>onsiderations:</w:t>
            </w:r>
            <w:r w:rsidR="00543B5A" w:rsidRPr="00377209">
              <w:rPr>
                <w:rStyle w:val="VCAAtabletextnarrowChar"/>
                <w:szCs w:val="20"/>
                <w:highlight w:val="white"/>
                <w:lang w:val="en-AU"/>
              </w:rPr>
              <w:t xml:space="preserve"> What can breeders do to minimise the chance of these defects being a problem? Are there any scientific solutions to the </w:t>
            </w:r>
            <w:r w:rsidR="00543B5A" w:rsidRPr="00377209">
              <w:rPr>
                <w:rStyle w:val="VCAAtabletextnarrowChar"/>
                <w:szCs w:val="20"/>
                <w:highlight w:val="white"/>
                <w:lang w:val="en-AU"/>
              </w:rPr>
              <w:lastRenderedPageBreak/>
              <w:t>genetic defects</w:t>
            </w:r>
            <w:r w:rsidR="00A21A03" w:rsidRPr="00377209">
              <w:rPr>
                <w:rStyle w:val="VCAAtabletextnarrowChar"/>
                <w:szCs w:val="20"/>
                <w:highlight w:val="white"/>
                <w:lang w:val="en-AU"/>
              </w:rPr>
              <w:t>, such as</w:t>
            </w:r>
            <w:r w:rsidR="00543B5A" w:rsidRPr="00377209">
              <w:rPr>
                <w:rStyle w:val="VCAAtabletextnarrowChar"/>
                <w:szCs w:val="20"/>
                <w:highlight w:val="white"/>
                <w:lang w:val="en-AU"/>
              </w:rPr>
              <w:t xml:space="preserve"> through gene editing, selective breeding or medical interventions</w:t>
            </w:r>
            <w:r w:rsidR="00A21A03" w:rsidRPr="00377209">
              <w:rPr>
                <w:rStyle w:val="VCAAtabletextnarrowChar"/>
                <w:szCs w:val="20"/>
                <w:highlight w:val="white"/>
                <w:lang w:val="en-AU"/>
              </w:rPr>
              <w:t>?</w:t>
            </w:r>
            <w:r w:rsidR="00543B5A" w:rsidRPr="00377209">
              <w:rPr>
                <w:rStyle w:val="VCAAtabletextnarrowChar"/>
                <w:szCs w:val="20"/>
                <w:highlight w:val="white"/>
                <w:lang w:val="en-AU"/>
              </w:rPr>
              <w:t xml:space="preserve"> Are the dogs experiencing pain?</w:t>
            </w:r>
          </w:p>
          <w:p w14:paraId="299151C9" w14:textId="77777777" w:rsidR="00543B5A" w:rsidRPr="00377209" w:rsidRDefault="00681618" w:rsidP="00543B5A">
            <w:pPr>
              <w:spacing w:before="80" w:after="80" w:line="280" w:lineRule="exact"/>
              <w:rPr>
                <w:rStyle w:val="VCAAtabletextnarrowChar"/>
                <w:szCs w:val="20"/>
                <w:highlight w:val="white"/>
                <w:lang w:val="en-AU"/>
              </w:rPr>
            </w:pPr>
            <w:r>
              <w:rPr>
                <w:rStyle w:val="VCAAtabletextnarrowChar"/>
                <w:szCs w:val="20"/>
                <w:lang w:val="en-AU"/>
              </w:rPr>
              <w:t>If you were in charge of scientific funding, should it be directed to prevention or treatment?</w:t>
            </w:r>
          </w:p>
          <w:p w14:paraId="46FB53E0" w14:textId="654EFEEE" w:rsidR="00543B5A" w:rsidRPr="00377209" w:rsidRDefault="00681618" w:rsidP="00543B5A">
            <w:pPr>
              <w:spacing w:before="80" w:after="80" w:line="280" w:lineRule="exact"/>
              <w:rPr>
                <w:rStyle w:val="VCAAtabletextnarrowChar"/>
                <w:szCs w:val="20"/>
                <w:highlight w:val="white"/>
                <w:lang w:val="en-AU"/>
              </w:rPr>
            </w:pPr>
            <w:r>
              <w:rPr>
                <w:rFonts w:eastAsia="Calibri" w:cs="Arial"/>
                <w:b/>
                <w:bCs/>
                <w:sz w:val="20"/>
                <w:szCs w:val="20"/>
                <w:highlight w:val="white"/>
                <w:lang w:val="en-AU"/>
              </w:rPr>
              <w:t>Possible e</w:t>
            </w:r>
            <w:r w:rsidR="00543B5A" w:rsidRPr="00377209">
              <w:rPr>
                <w:rFonts w:eastAsia="Calibri" w:cs="Arial"/>
                <w:b/>
                <w:bCs/>
                <w:sz w:val="20"/>
                <w:szCs w:val="20"/>
                <w:highlight w:val="white"/>
                <w:lang w:val="en-AU"/>
              </w:rPr>
              <w:t xml:space="preserve">thical </w:t>
            </w:r>
            <w:r w:rsidR="00F54F0E" w:rsidRPr="00377209">
              <w:rPr>
                <w:rFonts w:eastAsia="Calibri" w:cs="Arial"/>
                <w:b/>
                <w:bCs/>
                <w:sz w:val="20"/>
                <w:szCs w:val="20"/>
                <w:highlight w:val="white"/>
                <w:lang w:val="en-AU"/>
              </w:rPr>
              <w:t>c</w:t>
            </w:r>
            <w:r w:rsidR="00543B5A" w:rsidRPr="00377209">
              <w:rPr>
                <w:rFonts w:eastAsia="Calibri" w:cs="Arial"/>
                <w:b/>
                <w:bCs/>
                <w:sz w:val="20"/>
                <w:szCs w:val="20"/>
                <w:highlight w:val="white"/>
                <w:lang w:val="en-AU"/>
              </w:rPr>
              <w:t>onsiderations:</w:t>
            </w:r>
            <w:r w:rsidR="00543B5A" w:rsidRPr="00377209">
              <w:rPr>
                <w:rStyle w:val="VCAAtabletextnarrowChar"/>
                <w:szCs w:val="20"/>
                <w:highlight w:val="white"/>
                <w:lang w:val="en-AU"/>
              </w:rPr>
              <w:t xml:space="preserve"> Is it acceptable that animals should suffer for the enjoyment or pleasure of humans</w:t>
            </w:r>
            <w:r w:rsidR="00A21A03" w:rsidRPr="00377209">
              <w:rPr>
                <w:rStyle w:val="VCAAtabletextnarrowChar"/>
                <w:szCs w:val="20"/>
                <w:highlight w:val="white"/>
                <w:lang w:val="en-AU"/>
              </w:rPr>
              <w:t>?</w:t>
            </w:r>
          </w:p>
          <w:p w14:paraId="32CD99A2" w14:textId="77777777" w:rsidR="00543B5A" w:rsidRPr="00377209" w:rsidRDefault="00543B5A" w:rsidP="00181805">
            <w:pPr>
              <w:pStyle w:val="VCAAtabletextnarrow"/>
              <w:rPr>
                <w:szCs w:val="20"/>
                <w:highlight w:val="white"/>
                <w:lang w:val="en-AU"/>
              </w:rPr>
            </w:pPr>
            <w:r w:rsidRPr="00377209">
              <w:rPr>
                <w:szCs w:val="20"/>
                <w:highlight w:val="white"/>
                <w:lang w:val="en-AU"/>
              </w:rPr>
              <w:t>Does it matter that some dogs suffer pain because of their breeding?</w:t>
            </w:r>
          </w:p>
          <w:p w14:paraId="148BACDA" w14:textId="100E6AEA" w:rsidR="00543B5A" w:rsidRPr="00377209" w:rsidRDefault="00543B5A" w:rsidP="00181805">
            <w:pPr>
              <w:pStyle w:val="VCAAtabletextnarrow"/>
              <w:rPr>
                <w:szCs w:val="20"/>
                <w:highlight w:val="white"/>
                <w:lang w:val="en-AU"/>
              </w:rPr>
            </w:pPr>
            <w:r w:rsidRPr="00377209">
              <w:rPr>
                <w:szCs w:val="20"/>
                <w:highlight w:val="white"/>
                <w:lang w:val="en-AU"/>
              </w:rPr>
              <w:t>Do pet owners have a</w:t>
            </w:r>
            <w:r w:rsidR="00DD2555">
              <w:rPr>
                <w:szCs w:val="20"/>
                <w:highlight w:val="white"/>
                <w:lang w:val="en-AU"/>
              </w:rPr>
              <w:t>n</w:t>
            </w:r>
            <w:r w:rsidRPr="00377209">
              <w:rPr>
                <w:szCs w:val="20"/>
                <w:highlight w:val="white"/>
                <w:lang w:val="en-AU"/>
              </w:rPr>
              <w:t xml:space="preserve"> </w:t>
            </w:r>
            <w:r w:rsidR="00681618">
              <w:rPr>
                <w:szCs w:val="20"/>
                <w:highlight w:val="white"/>
                <w:lang w:val="en-AU"/>
              </w:rPr>
              <w:t>obligation</w:t>
            </w:r>
            <w:r w:rsidR="00681618" w:rsidRPr="00377209">
              <w:rPr>
                <w:szCs w:val="20"/>
                <w:highlight w:val="white"/>
                <w:lang w:val="en-AU"/>
              </w:rPr>
              <w:t xml:space="preserve"> </w:t>
            </w:r>
            <w:r w:rsidRPr="00377209">
              <w:rPr>
                <w:szCs w:val="20"/>
                <w:highlight w:val="white"/>
                <w:lang w:val="en-AU"/>
              </w:rPr>
              <w:t xml:space="preserve">to select breeds that are less likely to have </w:t>
            </w:r>
            <w:r w:rsidR="00BC561A">
              <w:rPr>
                <w:szCs w:val="20"/>
                <w:highlight w:val="white"/>
                <w:lang w:val="en-AU"/>
              </w:rPr>
              <w:t xml:space="preserve">genetic </w:t>
            </w:r>
            <w:r w:rsidRPr="00377209">
              <w:rPr>
                <w:szCs w:val="20"/>
                <w:highlight w:val="white"/>
                <w:lang w:val="en-AU"/>
              </w:rPr>
              <w:t>defects?</w:t>
            </w:r>
          </w:p>
          <w:p w14:paraId="4D72E83C" w14:textId="77777777" w:rsidR="00543B5A" w:rsidRDefault="00543B5A" w:rsidP="00181805">
            <w:pPr>
              <w:pStyle w:val="VCAAtabletextnarrow"/>
              <w:rPr>
                <w:szCs w:val="20"/>
                <w:highlight w:val="white"/>
                <w:lang w:val="en-AU"/>
              </w:rPr>
            </w:pPr>
            <w:r w:rsidRPr="001E36C2">
              <w:rPr>
                <w:b/>
                <w:szCs w:val="20"/>
                <w:highlight w:val="white"/>
                <w:lang w:val="en-AU"/>
              </w:rPr>
              <w:t xml:space="preserve">Legal </w:t>
            </w:r>
            <w:r w:rsidR="00A21A03" w:rsidRPr="00377209">
              <w:rPr>
                <w:b/>
                <w:szCs w:val="20"/>
                <w:highlight w:val="white"/>
                <w:lang w:val="en-AU"/>
              </w:rPr>
              <w:t>c</w:t>
            </w:r>
            <w:r w:rsidRPr="001E36C2">
              <w:rPr>
                <w:b/>
                <w:szCs w:val="20"/>
                <w:highlight w:val="white"/>
                <w:lang w:val="en-AU"/>
              </w:rPr>
              <w:t xml:space="preserve">onsiderations: </w:t>
            </w:r>
            <w:r w:rsidRPr="00377209">
              <w:rPr>
                <w:szCs w:val="20"/>
                <w:highlight w:val="white"/>
                <w:lang w:val="en-AU"/>
              </w:rPr>
              <w:t xml:space="preserve">Are there any legal requirements that breeders need to adhere to? </w:t>
            </w:r>
          </w:p>
          <w:p w14:paraId="6A901821" w14:textId="4BF3E435" w:rsidR="00543B5A" w:rsidRPr="00377209" w:rsidRDefault="00681618" w:rsidP="00181805">
            <w:pPr>
              <w:pStyle w:val="VCAAtabletextnarrow"/>
              <w:rPr>
                <w:szCs w:val="20"/>
                <w:highlight w:val="white"/>
                <w:lang w:val="en-AU"/>
              </w:rPr>
            </w:pPr>
            <w:r>
              <w:rPr>
                <w:szCs w:val="20"/>
                <w:highlight w:val="white"/>
                <w:lang w:val="en-AU"/>
              </w:rPr>
              <w:t>If the law merely says only ‘healthy’ dogs can be bred and sold, it is okay to allow dogs that may suffer from genetic disorders to be bred, as long as it the disorder is able to be treated?</w:t>
            </w:r>
          </w:p>
          <w:p w14:paraId="34FA95A9" w14:textId="3D8E9D2A" w:rsidR="00681618" w:rsidRPr="003D46D0" w:rsidRDefault="00543B5A" w:rsidP="00681618">
            <w:pPr>
              <w:pStyle w:val="VCAAtabletextnarrow"/>
              <w:rPr>
                <w:szCs w:val="20"/>
                <w:shd w:val="clear" w:color="auto" w:fill="BFBFBF" w:themeFill="background1" w:themeFillShade="BF"/>
                <w:lang w:val="en-AU"/>
              </w:rPr>
            </w:pPr>
            <w:r w:rsidRPr="007F1731">
              <w:rPr>
                <w:szCs w:val="20"/>
                <w:highlight w:val="white"/>
                <w:lang w:val="en-AU"/>
              </w:rPr>
              <w:t>Consider the interaction between legal and ethical iss</w:t>
            </w:r>
            <w:r w:rsidRPr="003D46D0">
              <w:rPr>
                <w:szCs w:val="20"/>
                <w:lang w:val="en-AU"/>
              </w:rPr>
              <w:t xml:space="preserve">ues. </w:t>
            </w:r>
            <w:r w:rsidR="00A21A03" w:rsidRPr="003D46D0">
              <w:rPr>
                <w:szCs w:val="20"/>
                <w:lang w:val="en-AU"/>
              </w:rPr>
              <w:t>B</w:t>
            </w:r>
            <w:r w:rsidRPr="003D46D0">
              <w:rPr>
                <w:szCs w:val="20"/>
                <w:lang w:val="en-AU"/>
              </w:rPr>
              <w:t>reeders have legal responsibilities to ensure their anim</w:t>
            </w:r>
            <w:r w:rsidRPr="00135B83">
              <w:rPr>
                <w:szCs w:val="20"/>
                <w:lang w:val="en-AU"/>
              </w:rPr>
              <w:t>als are healthy but</w:t>
            </w:r>
            <w:r w:rsidR="00A21A03" w:rsidRPr="00135B83">
              <w:rPr>
                <w:szCs w:val="20"/>
                <w:lang w:val="en-AU"/>
              </w:rPr>
              <w:t xml:space="preserve"> </w:t>
            </w:r>
            <w:r w:rsidR="00681618" w:rsidRPr="00135B83">
              <w:rPr>
                <w:szCs w:val="20"/>
                <w:lang w:val="en-AU"/>
              </w:rPr>
              <w:t>if the</w:t>
            </w:r>
            <w:r w:rsidR="0057379A" w:rsidRPr="00135B83">
              <w:rPr>
                <w:szCs w:val="20"/>
                <w:lang w:val="en-AU"/>
              </w:rPr>
              <w:t>y can get away with breeding healthy</w:t>
            </w:r>
            <w:r w:rsidR="00681618" w:rsidRPr="00135B83">
              <w:rPr>
                <w:szCs w:val="20"/>
                <w:lang w:val="en-AU"/>
              </w:rPr>
              <w:t xml:space="preserve"> animals </w:t>
            </w:r>
            <w:r w:rsidR="0057379A" w:rsidRPr="00135B83">
              <w:rPr>
                <w:szCs w:val="20"/>
                <w:lang w:val="en-AU"/>
              </w:rPr>
              <w:t xml:space="preserve">with </w:t>
            </w:r>
            <w:r w:rsidR="00681618" w:rsidRPr="00135B83">
              <w:rPr>
                <w:szCs w:val="20"/>
                <w:lang w:val="en-AU"/>
              </w:rPr>
              <w:t>desired characteristics</w:t>
            </w:r>
            <w:r w:rsidR="0057379A" w:rsidRPr="00135B83">
              <w:rPr>
                <w:szCs w:val="20"/>
                <w:lang w:val="en-AU"/>
              </w:rPr>
              <w:t xml:space="preserve"> but also</w:t>
            </w:r>
            <w:r w:rsidR="00681618" w:rsidRPr="00135B83">
              <w:rPr>
                <w:szCs w:val="20"/>
                <w:lang w:val="en-AU"/>
              </w:rPr>
              <w:t xml:space="preserve"> genetic defects, should they s</w:t>
            </w:r>
            <w:r w:rsidR="00F50640" w:rsidRPr="00135B83">
              <w:rPr>
                <w:szCs w:val="20"/>
                <w:lang w:val="en-AU"/>
              </w:rPr>
              <w:t>t</w:t>
            </w:r>
            <w:r w:rsidR="00681618" w:rsidRPr="00135B83">
              <w:rPr>
                <w:szCs w:val="20"/>
                <w:lang w:val="en-AU"/>
              </w:rPr>
              <w:t>ill breed those animals</w:t>
            </w:r>
            <w:r w:rsidR="00A21A03" w:rsidRPr="00135B83">
              <w:rPr>
                <w:szCs w:val="20"/>
                <w:lang w:val="en-AU"/>
              </w:rPr>
              <w:t>?</w:t>
            </w:r>
            <w:r w:rsidRPr="003D46D0">
              <w:rPr>
                <w:szCs w:val="20"/>
                <w:lang w:val="en-AU"/>
              </w:rPr>
              <w:t xml:space="preserve"> </w:t>
            </w:r>
          </w:p>
          <w:p w14:paraId="0C4C4EE9" w14:textId="77777777" w:rsidR="00543B5A" w:rsidRPr="00377209" w:rsidRDefault="00543B5A" w:rsidP="00681618">
            <w:pPr>
              <w:pStyle w:val="VCAAtabletextnarrow"/>
              <w:rPr>
                <w:szCs w:val="20"/>
                <w:lang w:val="en-AU"/>
              </w:rPr>
            </w:pPr>
            <w:r w:rsidRPr="00377209">
              <w:rPr>
                <w:szCs w:val="20"/>
                <w:highlight w:val="white"/>
                <w:lang w:val="en-AU"/>
              </w:rPr>
              <w:t>If an animal rights activist believes strongly that animals are being harmed, is it ethically acceptable to break a particular law to bring attention to the issue and prevent the further suffering of the</w:t>
            </w:r>
            <w:r w:rsidR="00A21A03" w:rsidRPr="00377209">
              <w:rPr>
                <w:szCs w:val="20"/>
                <w:highlight w:val="white"/>
                <w:lang w:val="en-AU"/>
              </w:rPr>
              <w:t>se</w:t>
            </w:r>
            <w:r w:rsidRPr="00377209">
              <w:rPr>
                <w:szCs w:val="20"/>
                <w:highlight w:val="white"/>
                <w:lang w:val="en-AU"/>
              </w:rPr>
              <w:t xml:space="preserve"> animals</w:t>
            </w:r>
            <w:r w:rsidR="00A21A03" w:rsidRPr="00377209">
              <w:rPr>
                <w:szCs w:val="20"/>
                <w:highlight w:val="white"/>
                <w:lang w:val="en-AU"/>
              </w:rPr>
              <w:t>?</w:t>
            </w:r>
          </w:p>
        </w:tc>
      </w:tr>
      <w:tr w:rsidR="00543B5A" w:rsidRPr="00377209" w14:paraId="27BE2D7F" w14:textId="77777777" w:rsidTr="00543B5A">
        <w:trPr>
          <w:trHeight w:val="867"/>
        </w:trPr>
        <w:tc>
          <w:tcPr>
            <w:tcW w:w="1765" w:type="pct"/>
          </w:tcPr>
          <w:p w14:paraId="3EBDFF00" w14:textId="77777777" w:rsidR="00543B5A" w:rsidRPr="00377209" w:rsidRDefault="00543B5A" w:rsidP="00543B5A">
            <w:pPr>
              <w:pStyle w:val="VCAAtabletextnarrow"/>
              <w:rPr>
                <w:rFonts w:eastAsia="Arial"/>
                <w:bCs/>
                <w:szCs w:val="20"/>
                <w:highlight w:val="white"/>
                <w:lang w:val="en-AU"/>
              </w:rPr>
            </w:pPr>
            <w:r w:rsidRPr="00377209">
              <w:rPr>
                <w:szCs w:val="20"/>
                <w:highlight w:val="white"/>
                <w:lang w:val="en-AU"/>
              </w:rPr>
              <w:lastRenderedPageBreak/>
              <w:t xml:space="preserve">Discuss issues raised by thinking about consequences and duties, in approaches to decision-making and action, and arguments for and against these approaches </w:t>
            </w:r>
            <w:hyperlink r:id="rId146">
              <w:r w:rsidRPr="00377209">
                <w:rPr>
                  <w:color w:val="0000FF"/>
                  <w:szCs w:val="20"/>
                  <w:highlight w:val="white"/>
                  <w:u w:val="single"/>
                  <w:lang w:val="en-AU"/>
                </w:rPr>
                <w:t>(VCECD022)</w:t>
              </w:r>
            </w:hyperlink>
          </w:p>
        </w:tc>
        <w:tc>
          <w:tcPr>
            <w:tcW w:w="3235" w:type="pct"/>
          </w:tcPr>
          <w:p w14:paraId="19EC7499" w14:textId="16CFFC53" w:rsidR="00543B5A" w:rsidRPr="00377209" w:rsidRDefault="00543B5A" w:rsidP="00543B5A">
            <w:pPr>
              <w:pStyle w:val="VCAAtabletextnarrow"/>
              <w:rPr>
                <w:szCs w:val="20"/>
                <w:highlight w:val="white"/>
                <w:lang w:val="en-AU"/>
              </w:rPr>
            </w:pPr>
            <w:r w:rsidRPr="00377209">
              <w:rPr>
                <w:szCs w:val="20"/>
                <w:highlight w:val="white"/>
                <w:lang w:val="en-AU"/>
              </w:rPr>
              <w:t xml:space="preserve">Use two different ethical </w:t>
            </w:r>
            <w:r w:rsidR="00271CF7">
              <w:rPr>
                <w:szCs w:val="20"/>
                <w:highlight w:val="white"/>
                <w:lang w:val="en-AU"/>
              </w:rPr>
              <w:t>approaches</w:t>
            </w:r>
            <w:r w:rsidR="00A21A03" w:rsidRPr="00377209">
              <w:rPr>
                <w:szCs w:val="20"/>
                <w:highlight w:val="white"/>
                <w:lang w:val="en-AU"/>
              </w:rPr>
              <w:t>,</w:t>
            </w:r>
            <w:r w:rsidRPr="00377209">
              <w:rPr>
                <w:szCs w:val="20"/>
                <w:highlight w:val="white"/>
                <w:lang w:val="en-AU"/>
              </w:rPr>
              <w:t xml:space="preserve"> such as consequentialism, duty ethics </w:t>
            </w:r>
            <w:r w:rsidR="00A21A03" w:rsidRPr="00377209">
              <w:rPr>
                <w:szCs w:val="20"/>
                <w:highlight w:val="white"/>
                <w:lang w:val="en-AU"/>
              </w:rPr>
              <w:t>and/</w:t>
            </w:r>
            <w:r w:rsidRPr="00377209">
              <w:rPr>
                <w:szCs w:val="20"/>
                <w:highlight w:val="white"/>
                <w:lang w:val="en-AU"/>
              </w:rPr>
              <w:t xml:space="preserve">or virtue ethics, to make decisions about </w:t>
            </w:r>
            <w:r w:rsidR="00A21A03" w:rsidRPr="00377209">
              <w:rPr>
                <w:szCs w:val="20"/>
                <w:highlight w:val="white"/>
                <w:lang w:val="en-AU"/>
              </w:rPr>
              <w:t xml:space="preserve">this </w:t>
            </w:r>
            <w:r w:rsidRPr="00377209">
              <w:rPr>
                <w:szCs w:val="20"/>
                <w:highlight w:val="white"/>
                <w:lang w:val="en-AU"/>
              </w:rPr>
              <w:t xml:space="preserve">ethical </w:t>
            </w:r>
            <w:r w:rsidR="00887FC5">
              <w:rPr>
                <w:szCs w:val="20"/>
                <w:highlight w:val="white"/>
                <w:lang w:val="en-AU"/>
              </w:rPr>
              <w:t>issue</w:t>
            </w:r>
            <w:r w:rsidRPr="00377209">
              <w:rPr>
                <w:szCs w:val="20"/>
                <w:highlight w:val="white"/>
                <w:lang w:val="en-AU"/>
              </w:rPr>
              <w:t>.</w:t>
            </w:r>
          </w:p>
          <w:p w14:paraId="3DD4CCB6" w14:textId="2A99B48C" w:rsidR="00543B5A" w:rsidRPr="00377209" w:rsidRDefault="00543B5A" w:rsidP="00543B5A">
            <w:pPr>
              <w:pStyle w:val="VCAAtabletextnarrow"/>
              <w:rPr>
                <w:szCs w:val="20"/>
                <w:lang w:val="en-AU"/>
              </w:rPr>
            </w:pPr>
            <w:r w:rsidRPr="00377209">
              <w:rPr>
                <w:szCs w:val="20"/>
                <w:highlight w:val="white"/>
                <w:lang w:val="en-AU"/>
              </w:rPr>
              <w:t>Compare the</w:t>
            </w:r>
            <w:r w:rsidR="00681618">
              <w:rPr>
                <w:szCs w:val="20"/>
                <w:highlight w:val="white"/>
                <w:lang w:val="en-AU"/>
              </w:rPr>
              <w:t xml:space="preserve"> advantages and disadvantages of particular</w:t>
            </w:r>
            <w:r w:rsidRPr="00377209">
              <w:rPr>
                <w:szCs w:val="20"/>
                <w:highlight w:val="white"/>
                <w:lang w:val="en-AU"/>
              </w:rPr>
              <w:t xml:space="preserve"> outcome</w:t>
            </w:r>
            <w:r w:rsidR="00681618">
              <w:rPr>
                <w:szCs w:val="20"/>
                <w:highlight w:val="white"/>
                <w:lang w:val="en-AU"/>
              </w:rPr>
              <w:t>s</w:t>
            </w:r>
            <w:r w:rsidRPr="00377209">
              <w:rPr>
                <w:szCs w:val="20"/>
                <w:highlight w:val="white"/>
                <w:lang w:val="en-AU"/>
              </w:rPr>
              <w:t xml:space="preserve"> using different </w:t>
            </w:r>
            <w:r w:rsidR="00271CF7">
              <w:rPr>
                <w:szCs w:val="20"/>
                <w:highlight w:val="white"/>
                <w:lang w:val="en-AU"/>
              </w:rPr>
              <w:t>approaches</w:t>
            </w:r>
            <w:r w:rsidRPr="00377209">
              <w:rPr>
                <w:szCs w:val="20"/>
                <w:highlight w:val="white"/>
                <w:lang w:val="en-AU"/>
              </w:rPr>
              <w:t xml:space="preserve"> and explore why they did or did not result in different decisions.</w:t>
            </w:r>
          </w:p>
        </w:tc>
      </w:tr>
      <w:tr w:rsidR="00543B5A" w:rsidRPr="00377209" w14:paraId="0EA07681" w14:textId="77777777" w:rsidTr="006B74B9">
        <w:trPr>
          <w:trHeight w:val="867"/>
        </w:trPr>
        <w:tc>
          <w:tcPr>
            <w:tcW w:w="1765" w:type="pct"/>
          </w:tcPr>
          <w:p w14:paraId="45E430A3"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Investigate how different factors involved in ethical decision-making can be managed by people and groups </w:t>
            </w:r>
            <w:hyperlink r:id="rId147">
              <w:r w:rsidRPr="00377209">
                <w:rPr>
                  <w:rFonts w:eastAsia="Calibri" w:cs="Arial"/>
                  <w:color w:val="0000FF"/>
                  <w:sz w:val="20"/>
                  <w:szCs w:val="20"/>
                  <w:highlight w:val="white"/>
                  <w:u w:val="single"/>
                  <w:lang w:val="en-AU"/>
                </w:rPr>
                <w:t>(VCECD023)</w:t>
              </w:r>
            </w:hyperlink>
          </w:p>
          <w:p w14:paraId="5E2AAC56" w14:textId="77777777" w:rsidR="00543B5A" w:rsidRPr="00377209" w:rsidRDefault="00543B5A" w:rsidP="00543B5A">
            <w:pPr>
              <w:pStyle w:val="VCAAtabletextnarrow"/>
              <w:rPr>
                <w:rFonts w:eastAsia="Arial"/>
                <w:bCs/>
                <w:szCs w:val="20"/>
                <w:highlight w:val="white"/>
                <w:lang w:val="en-AU"/>
              </w:rPr>
            </w:pPr>
          </w:p>
        </w:tc>
        <w:tc>
          <w:tcPr>
            <w:tcW w:w="3235" w:type="pct"/>
          </w:tcPr>
          <w:p w14:paraId="26225841" w14:textId="65B02CDC" w:rsidR="00543B5A" w:rsidRPr="00377209" w:rsidRDefault="00543B5A" w:rsidP="00887FC5">
            <w:pPr>
              <w:pStyle w:val="VCAAtabletextnarrow"/>
              <w:rPr>
                <w:szCs w:val="20"/>
                <w:lang w:val="en-AU"/>
              </w:rPr>
            </w:pPr>
            <w:r w:rsidRPr="00377209">
              <w:rPr>
                <w:szCs w:val="20"/>
                <w:highlight w:val="white"/>
                <w:lang w:val="en-AU"/>
              </w:rPr>
              <w:t>Consider the role of scientists, governments, farmers and pet owners</w:t>
            </w:r>
            <w:r w:rsidR="00BC561A">
              <w:rPr>
                <w:szCs w:val="20"/>
                <w:highlight w:val="white"/>
                <w:lang w:val="en-AU"/>
              </w:rPr>
              <w:t xml:space="preserve"> in this ethical issue</w:t>
            </w:r>
            <w:r w:rsidRPr="00377209">
              <w:rPr>
                <w:szCs w:val="20"/>
                <w:highlight w:val="white"/>
                <w:lang w:val="en-AU"/>
              </w:rPr>
              <w:t>.</w:t>
            </w:r>
          </w:p>
        </w:tc>
      </w:tr>
    </w:tbl>
    <w:p w14:paraId="3CEEF1E1" w14:textId="77777777" w:rsidR="001E4965" w:rsidRPr="00377209" w:rsidRDefault="001E4965" w:rsidP="001E4965">
      <w:pPr>
        <w:spacing w:before="120" w:after="120" w:line="280" w:lineRule="exact"/>
        <w:rPr>
          <w:rFonts w:ascii="Times New Roman" w:eastAsia="Times New Roman" w:hAnsi="Times New Roman" w:cs="Times New Roman"/>
          <w:sz w:val="24"/>
          <w:szCs w:val="24"/>
          <w:lang w:val="en-AU" w:eastAsia="en-GB"/>
        </w:rPr>
      </w:pPr>
    </w:p>
    <w:p w14:paraId="35C2155D" w14:textId="77777777" w:rsidR="00543B5A" w:rsidRPr="00377209" w:rsidRDefault="00543B5A">
      <w:pPr>
        <w:rPr>
          <w:rFonts w:asciiTheme="majorHAnsi" w:hAnsiTheme="majorHAnsi" w:cs="Arial"/>
          <w:sz w:val="20"/>
          <w:lang w:val="en-AU" w:eastAsia="en-GB"/>
        </w:rPr>
      </w:pPr>
      <w:r w:rsidRPr="00377209">
        <w:rPr>
          <w:lang w:val="en-AU" w:eastAsia="en-GB"/>
        </w:rPr>
        <w:br w:type="page"/>
      </w:r>
    </w:p>
    <w:p w14:paraId="71BA5558" w14:textId="77777777" w:rsidR="00543B5A" w:rsidRPr="00377209" w:rsidRDefault="00543B5A" w:rsidP="00543B5A">
      <w:pPr>
        <w:pStyle w:val="VCAAHeading3"/>
      </w:pPr>
      <w:r w:rsidRPr="00377209">
        <w:lastRenderedPageBreak/>
        <w:t>Controlling rabbit populations in Australia</w:t>
      </w:r>
    </w:p>
    <w:p w14:paraId="1468F287" w14:textId="77777777" w:rsidR="00543B5A" w:rsidRPr="00377209" w:rsidRDefault="00543B5A" w:rsidP="00543B5A">
      <w:pPr>
        <w:pStyle w:val="VCAAHeading4"/>
        <w:rPr>
          <w:lang w:val="en-AU"/>
        </w:rPr>
      </w:pPr>
      <w:r w:rsidRPr="00377209">
        <w:rPr>
          <w:lang w:val="en-AU"/>
        </w:rPr>
        <w:t>Link to Science, Levels 9 and 10</w:t>
      </w:r>
    </w:p>
    <w:p w14:paraId="192CEBB4" w14:textId="77777777" w:rsidR="00104539" w:rsidRPr="00377209" w:rsidRDefault="00104539" w:rsidP="00104539">
      <w:pPr>
        <w:pStyle w:val="VCAAbody"/>
        <w:rPr>
          <w:lang w:val="en-AU"/>
        </w:rPr>
      </w:pPr>
      <w:r w:rsidRPr="00377209">
        <w:rPr>
          <w:lang w:val="en-AU"/>
        </w:rPr>
        <w:t>Science Understanding, Biological sciences, Levels 9 and 10 content description:</w:t>
      </w:r>
    </w:p>
    <w:p w14:paraId="6B5B16E1" w14:textId="77777777" w:rsidR="00543B5A" w:rsidRPr="00377209" w:rsidRDefault="00543B5A" w:rsidP="006B0184">
      <w:pPr>
        <w:pStyle w:val="VCAAbullet"/>
        <w:rPr>
          <w:lang w:val="en-AU" w:eastAsia="en-AU"/>
        </w:rPr>
      </w:pPr>
      <w:r w:rsidRPr="00377209">
        <w:rPr>
          <w:lang w:val="en-AU"/>
        </w:rPr>
        <w:t>Ecosystems consist of communities of interdependent organisms and abiotic components of the environment; matter and energy flow th</w:t>
      </w:r>
      <w:r w:rsidRPr="00377209">
        <w:rPr>
          <w:szCs w:val="20"/>
          <w:lang w:val="en-AU"/>
        </w:rPr>
        <w:t>rough these systems </w:t>
      </w:r>
      <w:hyperlink r:id="rId148" w:tooltip="View elaborations and additional details of VCSSU121" w:history="1">
        <w:r w:rsidRPr="00377209">
          <w:rPr>
            <w:rFonts w:eastAsia="Calibri"/>
            <w:color w:val="0000FF"/>
            <w:szCs w:val="20"/>
            <w:u w:val="single"/>
            <w:lang w:val="en-AU"/>
          </w:rPr>
          <w:t>(VCSSU121)</w:t>
        </w:r>
      </w:hyperlink>
    </w:p>
    <w:p w14:paraId="2089A250" w14:textId="77777777" w:rsidR="00543B5A" w:rsidRPr="00377209" w:rsidRDefault="00543B5A" w:rsidP="00543B5A">
      <w:pPr>
        <w:pStyle w:val="VCAAHeading4"/>
        <w:rPr>
          <w:lang w:val="en-AU"/>
        </w:rPr>
      </w:pPr>
      <w:r w:rsidRPr="00377209">
        <w:rPr>
          <w:lang w:val="en-AU"/>
        </w:rPr>
        <w:t>Context</w:t>
      </w:r>
    </w:p>
    <w:p w14:paraId="5B24922E" w14:textId="0424DDB2" w:rsidR="00543B5A" w:rsidRPr="00377209" w:rsidRDefault="00543B5A" w:rsidP="00543B5A">
      <w:pPr>
        <w:pStyle w:val="VCAAbody"/>
        <w:rPr>
          <w:lang w:val="en-AU"/>
        </w:rPr>
      </w:pPr>
      <w:r w:rsidRPr="00377209">
        <w:rPr>
          <w:lang w:val="en-AU"/>
        </w:rPr>
        <w:t>Australia has fought an ongoing battle to control rabbit populations. Rabbits cause significant destruction to native vegetation and ecosystems</w:t>
      </w:r>
      <w:r w:rsidR="00A21A03" w:rsidRPr="00377209">
        <w:rPr>
          <w:lang w:val="en-AU"/>
        </w:rPr>
        <w:t>,</w:t>
      </w:r>
      <w:r w:rsidRPr="00377209">
        <w:rPr>
          <w:lang w:val="en-AU"/>
        </w:rPr>
        <w:t xml:space="preserve"> as well as </w:t>
      </w:r>
      <w:r w:rsidR="00A21A03" w:rsidRPr="00377209">
        <w:rPr>
          <w:lang w:val="en-AU"/>
        </w:rPr>
        <w:t xml:space="preserve">decrease </w:t>
      </w:r>
      <w:r w:rsidRPr="00377209">
        <w:rPr>
          <w:lang w:val="en-AU"/>
        </w:rPr>
        <w:t>the productivity of farmland. Current</w:t>
      </w:r>
      <w:r w:rsidR="00A21A03" w:rsidRPr="00377209">
        <w:rPr>
          <w:lang w:val="en-AU"/>
        </w:rPr>
        <w:t xml:space="preserve"> control</w:t>
      </w:r>
      <w:r w:rsidRPr="00377209">
        <w:rPr>
          <w:lang w:val="en-AU"/>
        </w:rPr>
        <w:t xml:space="preserve"> strategies rely heavily on the use of disease vectors</w:t>
      </w:r>
      <w:r w:rsidR="00DA1E89">
        <w:rPr>
          <w:lang w:val="en-AU"/>
        </w:rPr>
        <w:t xml:space="preserve">, such as </w:t>
      </w:r>
      <w:proofErr w:type="spellStart"/>
      <w:r w:rsidR="00DA1E89">
        <w:rPr>
          <w:lang w:val="en-AU"/>
        </w:rPr>
        <w:t>myxomatosis</w:t>
      </w:r>
      <w:proofErr w:type="spellEnd"/>
      <w:r w:rsidR="008152CF">
        <w:rPr>
          <w:lang w:val="en-AU"/>
        </w:rPr>
        <w:t xml:space="preserve"> and </w:t>
      </w:r>
      <w:proofErr w:type="spellStart"/>
      <w:r w:rsidR="008152CF">
        <w:rPr>
          <w:lang w:val="en-AU"/>
        </w:rPr>
        <w:t>calicivirus</w:t>
      </w:r>
      <w:proofErr w:type="spellEnd"/>
      <w:r w:rsidR="00DA1E89">
        <w:rPr>
          <w:lang w:val="en-AU"/>
        </w:rPr>
        <w:t>,</w:t>
      </w:r>
      <w:r w:rsidRPr="00377209">
        <w:rPr>
          <w:lang w:val="en-AU"/>
        </w:rPr>
        <w:t xml:space="preserve"> to kill wild rabbits</w:t>
      </w:r>
      <w:r w:rsidR="00A21A03" w:rsidRPr="00377209">
        <w:rPr>
          <w:lang w:val="en-AU"/>
        </w:rPr>
        <w:t>; h</w:t>
      </w:r>
      <w:r w:rsidRPr="00377209">
        <w:rPr>
          <w:lang w:val="en-AU"/>
        </w:rPr>
        <w:t xml:space="preserve">owever, </w:t>
      </w:r>
      <w:r w:rsidR="00DA1E89">
        <w:rPr>
          <w:lang w:val="en-AU"/>
        </w:rPr>
        <w:t>these same disease vectors</w:t>
      </w:r>
      <w:r w:rsidRPr="00377209">
        <w:rPr>
          <w:lang w:val="en-AU"/>
        </w:rPr>
        <w:t xml:space="preserve"> ha</w:t>
      </w:r>
      <w:r w:rsidR="00DA1E89">
        <w:rPr>
          <w:lang w:val="en-AU"/>
        </w:rPr>
        <w:t>ve</w:t>
      </w:r>
      <w:r w:rsidRPr="00377209">
        <w:rPr>
          <w:lang w:val="en-AU"/>
        </w:rPr>
        <w:t xml:space="preserve"> created significant ecological problems in Europe w</w:t>
      </w:r>
      <w:r w:rsidR="00A21A03" w:rsidRPr="00377209">
        <w:rPr>
          <w:lang w:val="en-AU"/>
        </w:rPr>
        <w:t>h</w:t>
      </w:r>
      <w:r w:rsidRPr="00377209">
        <w:rPr>
          <w:lang w:val="en-AU"/>
        </w:rPr>
        <w:t>ere rabbits are the staple prey for a number of threatened European predators.</w:t>
      </w:r>
    </w:p>
    <w:p w14:paraId="2508D49E" w14:textId="77777777" w:rsidR="00543B5A" w:rsidRPr="00377209" w:rsidRDefault="00543B5A" w:rsidP="00543B5A">
      <w:pPr>
        <w:pStyle w:val="VCAAHeading4"/>
        <w:rPr>
          <w:lang w:val="en-AU"/>
        </w:rPr>
      </w:pPr>
      <w:r w:rsidRPr="00377209">
        <w:rPr>
          <w:highlight w:val="white"/>
          <w:lang w:val="en-AU"/>
        </w:rPr>
        <w:t>Suggested resource</w:t>
      </w:r>
    </w:p>
    <w:p w14:paraId="5ED16612" w14:textId="77777777" w:rsidR="00543B5A" w:rsidRPr="00377209" w:rsidRDefault="00F2324C" w:rsidP="004676AF">
      <w:pPr>
        <w:pStyle w:val="VCAAbullet"/>
        <w:rPr>
          <w:rFonts w:eastAsia="Calibri"/>
          <w:lang w:val="en-AU"/>
        </w:rPr>
      </w:pPr>
      <w:hyperlink r:id="rId149" w:history="1">
        <w:r w:rsidR="00D86F0B" w:rsidRPr="00377209">
          <w:rPr>
            <w:rFonts w:eastAsia="Calibri"/>
            <w:color w:val="0000FF"/>
            <w:u w:val="single"/>
            <w:lang w:val="en-AU"/>
          </w:rPr>
          <w:t>Rabbit Scan video (Behind the News)</w:t>
        </w:r>
      </w:hyperlink>
    </w:p>
    <w:p w14:paraId="2245B4FB" w14:textId="77777777" w:rsidR="00543B5A" w:rsidRPr="00377209" w:rsidRDefault="00F2324C" w:rsidP="004676AF">
      <w:pPr>
        <w:pStyle w:val="VCAAbullet"/>
        <w:rPr>
          <w:rFonts w:eastAsia="Calibri"/>
          <w:lang w:val="en-AU"/>
        </w:rPr>
      </w:pPr>
      <w:hyperlink r:id="rId150" w:history="1">
        <w:r w:rsidR="00D86F0B" w:rsidRPr="00377209">
          <w:rPr>
            <w:rFonts w:eastAsia="Calibri"/>
            <w:color w:val="0000FF"/>
            <w:u w:val="single"/>
            <w:lang w:val="en-AU"/>
          </w:rPr>
          <w:t>Rabbit Restrictions video (Behind the News)</w:t>
        </w:r>
      </w:hyperlink>
    </w:p>
    <w:p w14:paraId="673CBEFF" w14:textId="77777777" w:rsidR="00543B5A" w:rsidRPr="00377209" w:rsidRDefault="00F2324C" w:rsidP="00D86F0B">
      <w:pPr>
        <w:pStyle w:val="VCAAbullet"/>
        <w:rPr>
          <w:rFonts w:eastAsia="Calibri"/>
          <w:lang w:val="en-AU"/>
        </w:rPr>
      </w:pPr>
      <w:hyperlink r:id="rId151" w:history="1">
        <w:r w:rsidR="00D86F0B" w:rsidRPr="00377209">
          <w:rPr>
            <w:rFonts w:eastAsia="Calibri"/>
            <w:color w:val="0000FF"/>
            <w:u w:val="single"/>
            <w:lang w:val="en-AU"/>
          </w:rPr>
          <w:t xml:space="preserve">160 year battle against one of Australia's worst natives, Meet the </w:t>
        </w:r>
        <w:proofErr w:type="spellStart"/>
        <w:r w:rsidR="00D86F0B" w:rsidRPr="00377209">
          <w:rPr>
            <w:rFonts w:eastAsia="Calibri"/>
            <w:color w:val="0000FF"/>
            <w:u w:val="single"/>
            <w:lang w:val="en-AU"/>
          </w:rPr>
          <w:t>Ferals</w:t>
        </w:r>
        <w:proofErr w:type="spellEnd"/>
        <w:r w:rsidR="00D86F0B" w:rsidRPr="00377209">
          <w:rPr>
            <w:rFonts w:eastAsia="Calibri"/>
            <w:color w:val="0000FF"/>
            <w:u w:val="single"/>
            <w:lang w:val="en-AU"/>
          </w:rPr>
          <w:t xml:space="preserve"> Ep 6, ABC Australia (ABC Australia, YouTube)</w:t>
        </w:r>
      </w:hyperlink>
    </w:p>
    <w:p w14:paraId="20783739" w14:textId="77777777" w:rsidR="00543B5A" w:rsidRPr="00377209" w:rsidRDefault="00543B5A" w:rsidP="00543B5A">
      <w:pPr>
        <w:pStyle w:val="VCAAHeading4"/>
        <w:rPr>
          <w:lang w:val="en-AU"/>
        </w:rPr>
      </w:pPr>
      <w:r w:rsidRPr="00377209">
        <w:rPr>
          <w:highlight w:val="white"/>
          <w:lang w:val="en-AU"/>
        </w:rPr>
        <w:t>Links to Ethical Capability, Levels</w:t>
      </w:r>
      <w:r w:rsidR="004676AF" w:rsidRPr="00377209">
        <w:rPr>
          <w:highlight w:val="white"/>
          <w:lang w:val="en-AU"/>
        </w:rPr>
        <w:t xml:space="preserve"> 9 and 10</w:t>
      </w:r>
      <w:r w:rsidRPr="00377209">
        <w:rPr>
          <w:highlight w:val="white"/>
          <w:lang w:val="en-AU"/>
        </w:rPr>
        <w:t xml:space="preserve">, </w:t>
      </w:r>
      <w:r w:rsidRPr="00377209">
        <w:rPr>
          <w:lang w:val="en-AU"/>
        </w:rPr>
        <w:t>plus ideas and prompts for learning activities</w:t>
      </w:r>
    </w:p>
    <w:tbl>
      <w:tblPr>
        <w:tblStyle w:val="VCAATableClose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of links to Ethical Capability, Levels 9 and 10, plus ideas and prompts for learning activities for the topic 'Controlling rabbit populations in Australia'. Column headings are: Ethical Capability content description, and Ideas and prompts for learning activities."/>
      </w:tblPr>
      <w:tblGrid>
        <w:gridCol w:w="3399"/>
        <w:gridCol w:w="6229"/>
      </w:tblGrid>
      <w:tr w:rsidR="00543B5A" w:rsidRPr="00377209" w14:paraId="29E7E498" w14:textId="77777777" w:rsidTr="00F54F0E">
        <w:trPr>
          <w:cnfStyle w:val="100000000000" w:firstRow="1" w:lastRow="0" w:firstColumn="0" w:lastColumn="0" w:oddVBand="0" w:evenVBand="0" w:oddHBand="0" w:evenHBand="0" w:firstRowFirstColumn="0" w:firstRowLastColumn="0" w:lastRowFirstColumn="0" w:lastRowLastColumn="0"/>
          <w:trHeight w:val="541"/>
        </w:trPr>
        <w:tc>
          <w:tcPr>
            <w:tcW w:w="1765" w:type="pct"/>
            <w:shd w:val="clear" w:color="auto" w:fill="0072AA" w:themeFill="accent1" w:themeFillShade="BF"/>
            <w:hideMark/>
          </w:tcPr>
          <w:p w14:paraId="3EEB3F7A" w14:textId="77777777" w:rsidR="00543B5A" w:rsidRPr="00377209" w:rsidRDefault="00543B5A" w:rsidP="00686EDB">
            <w:pPr>
              <w:pStyle w:val="VCAAtableheadingnarrow"/>
              <w:rPr>
                <w:szCs w:val="20"/>
                <w:lang w:val="en-AU"/>
              </w:rPr>
            </w:pPr>
            <w:r w:rsidRPr="00377209">
              <w:rPr>
                <w:szCs w:val="20"/>
                <w:lang w:val="en-AU"/>
              </w:rPr>
              <w:t>Ethical Capability content description</w:t>
            </w:r>
          </w:p>
        </w:tc>
        <w:tc>
          <w:tcPr>
            <w:tcW w:w="3235" w:type="pct"/>
            <w:shd w:val="clear" w:color="auto" w:fill="0072AA" w:themeFill="accent1" w:themeFillShade="BF"/>
            <w:hideMark/>
          </w:tcPr>
          <w:p w14:paraId="61EF06E2" w14:textId="77777777" w:rsidR="00543B5A" w:rsidRPr="00377209" w:rsidRDefault="00543B5A" w:rsidP="00686EDB">
            <w:pPr>
              <w:pStyle w:val="VCAAtableheadingnarrow"/>
              <w:rPr>
                <w:szCs w:val="20"/>
                <w:lang w:val="en-AU"/>
              </w:rPr>
            </w:pPr>
            <w:r w:rsidRPr="00377209">
              <w:rPr>
                <w:szCs w:val="20"/>
                <w:lang w:val="en-AU"/>
              </w:rPr>
              <w:t>Ideas and prompts for learning activities</w:t>
            </w:r>
          </w:p>
        </w:tc>
      </w:tr>
      <w:tr w:rsidR="00543B5A" w:rsidRPr="00377209" w14:paraId="598BDC8B" w14:textId="77777777" w:rsidTr="00686EDB">
        <w:trPr>
          <w:trHeight w:val="867"/>
        </w:trPr>
        <w:tc>
          <w:tcPr>
            <w:tcW w:w="1765" w:type="pct"/>
          </w:tcPr>
          <w:p w14:paraId="74869210" w14:textId="48E900A2" w:rsidR="00543B5A" w:rsidRPr="00377209" w:rsidRDefault="00543B5A" w:rsidP="003D46D0">
            <w:pPr>
              <w:spacing w:before="80" w:after="80" w:line="280" w:lineRule="exact"/>
              <w:rPr>
                <w:highlight w:val="white"/>
                <w:lang w:val="en-AU"/>
              </w:rPr>
            </w:pPr>
            <w:r w:rsidRPr="00377209">
              <w:rPr>
                <w:rStyle w:val="VCAAtabletextnarrowChar"/>
                <w:szCs w:val="20"/>
                <w:highlight w:val="white"/>
                <w:lang w:val="en-AU"/>
              </w:rPr>
              <w:t xml:space="preserve">Investigate the connections and distinctions between and the relative value of concepts including fairness and equality, and respect and tolerance </w:t>
            </w:r>
            <w:hyperlink r:id="rId152">
              <w:r w:rsidRPr="00377209">
                <w:rPr>
                  <w:rFonts w:eastAsia="Calibri" w:cs="Arial"/>
                  <w:color w:val="0000FF"/>
                  <w:sz w:val="20"/>
                  <w:szCs w:val="20"/>
                  <w:highlight w:val="white"/>
                  <w:u w:val="single"/>
                  <w:lang w:val="en-AU"/>
                </w:rPr>
                <w:t>(VCECU019)</w:t>
              </w:r>
            </w:hyperlink>
          </w:p>
        </w:tc>
        <w:tc>
          <w:tcPr>
            <w:tcW w:w="3235" w:type="pct"/>
          </w:tcPr>
          <w:p w14:paraId="699E5DA8" w14:textId="77777777" w:rsidR="00543B5A" w:rsidRPr="00377209" w:rsidRDefault="00543B5A" w:rsidP="00181805">
            <w:pPr>
              <w:pStyle w:val="VCAAtabletextnarrow"/>
              <w:rPr>
                <w:szCs w:val="20"/>
                <w:highlight w:val="white"/>
                <w:lang w:val="en-AU"/>
              </w:rPr>
            </w:pPr>
            <w:r w:rsidRPr="00377209">
              <w:rPr>
                <w:szCs w:val="20"/>
                <w:highlight w:val="white"/>
                <w:lang w:val="en-AU"/>
              </w:rPr>
              <w:t>Discuss the role of respect and tolerance in class discussions about ethical issues</w:t>
            </w:r>
            <w:r w:rsidR="00453A27" w:rsidRPr="00377209">
              <w:rPr>
                <w:szCs w:val="20"/>
                <w:highlight w:val="white"/>
                <w:lang w:val="en-AU"/>
              </w:rPr>
              <w:t>.</w:t>
            </w:r>
          </w:p>
          <w:p w14:paraId="7B7BDAF5" w14:textId="2C9DB189" w:rsidR="00543B5A" w:rsidRPr="00377209" w:rsidRDefault="00543B5A" w:rsidP="00181805">
            <w:pPr>
              <w:pStyle w:val="VCAAtabletextnarrow"/>
              <w:rPr>
                <w:szCs w:val="20"/>
                <w:highlight w:val="white"/>
                <w:lang w:val="en-AU"/>
              </w:rPr>
            </w:pPr>
            <w:r w:rsidRPr="00377209">
              <w:rPr>
                <w:szCs w:val="20"/>
                <w:highlight w:val="white"/>
                <w:lang w:val="en-AU"/>
              </w:rPr>
              <w:t xml:space="preserve">Is it fair that people who live in Queensland are not allowed to have pet rabbits? </w:t>
            </w:r>
            <w:r w:rsidR="00453A27" w:rsidRPr="00377209">
              <w:rPr>
                <w:szCs w:val="20"/>
                <w:highlight w:val="white"/>
                <w:lang w:val="en-AU"/>
              </w:rPr>
              <w:t>A</w:t>
            </w:r>
            <w:r w:rsidRPr="00377209">
              <w:rPr>
                <w:szCs w:val="20"/>
                <w:highlight w:val="white"/>
                <w:lang w:val="en-AU"/>
              </w:rPr>
              <w:t xml:space="preserve">nd how is that </w:t>
            </w:r>
            <w:r w:rsidR="00887FC5">
              <w:rPr>
                <w:szCs w:val="20"/>
                <w:lang w:val="en-AU"/>
              </w:rPr>
              <w:t>‘</w:t>
            </w:r>
            <w:r w:rsidR="00887FC5">
              <w:rPr>
                <w:szCs w:val="20"/>
                <w:highlight w:val="white"/>
                <w:lang w:val="en-AU"/>
              </w:rPr>
              <w:t xml:space="preserve">fairness’ </w:t>
            </w:r>
            <w:r w:rsidRPr="00377209">
              <w:rPr>
                <w:szCs w:val="20"/>
                <w:highlight w:val="white"/>
                <w:lang w:val="en-AU"/>
              </w:rPr>
              <w:t xml:space="preserve">different </w:t>
            </w:r>
            <w:r w:rsidR="00887FC5">
              <w:rPr>
                <w:szCs w:val="20"/>
                <w:highlight w:val="white"/>
                <w:lang w:val="en-AU"/>
              </w:rPr>
              <w:t>from</w:t>
            </w:r>
            <w:r w:rsidRPr="00377209">
              <w:rPr>
                <w:szCs w:val="20"/>
                <w:highlight w:val="white"/>
                <w:lang w:val="en-AU"/>
              </w:rPr>
              <w:t xml:space="preserve"> equality?</w:t>
            </w:r>
          </w:p>
        </w:tc>
      </w:tr>
      <w:tr w:rsidR="00543B5A" w:rsidRPr="00377209" w14:paraId="15A1DCF7" w14:textId="77777777" w:rsidTr="00686EDB">
        <w:trPr>
          <w:trHeight w:val="867"/>
        </w:trPr>
        <w:tc>
          <w:tcPr>
            <w:tcW w:w="1765" w:type="pct"/>
          </w:tcPr>
          <w:p w14:paraId="2AEFA0B5" w14:textId="38B09B81" w:rsidR="00956908"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Explore a range of ethical problems and examine the extent to which different positions are related to commonly held ethical concepts and principles, considering the influence of cultural norms, religion, world views and philosophical thought </w:t>
            </w:r>
            <w:hyperlink r:id="rId153">
              <w:r w:rsidRPr="00377209">
                <w:rPr>
                  <w:rFonts w:eastAsia="Calibri" w:cs="Arial"/>
                  <w:color w:val="0000FF"/>
                  <w:sz w:val="20"/>
                  <w:szCs w:val="20"/>
                  <w:highlight w:val="white"/>
                  <w:u w:val="single"/>
                  <w:lang w:val="en-AU"/>
                </w:rPr>
                <w:t>(VCECU020)</w:t>
              </w:r>
            </w:hyperlink>
          </w:p>
          <w:p w14:paraId="45F51326" w14:textId="77777777" w:rsidR="00543B5A" w:rsidRPr="00377209" w:rsidRDefault="00543B5A" w:rsidP="007F1731">
            <w:pPr>
              <w:spacing w:before="80" w:after="80" w:line="280" w:lineRule="exact"/>
              <w:rPr>
                <w:highlight w:val="white"/>
                <w:lang w:val="en-AU"/>
              </w:rPr>
            </w:pPr>
          </w:p>
        </w:tc>
        <w:tc>
          <w:tcPr>
            <w:tcW w:w="3235" w:type="pct"/>
          </w:tcPr>
          <w:p w14:paraId="65EC7903" w14:textId="09782D9B" w:rsidR="008152CF" w:rsidRDefault="00887FC5" w:rsidP="00181805">
            <w:pPr>
              <w:pStyle w:val="VCAAtabletextnarrow"/>
              <w:rPr>
                <w:lang w:val="en-AU"/>
              </w:rPr>
            </w:pPr>
            <w:r w:rsidRPr="00377209">
              <w:rPr>
                <w:lang w:val="en-AU"/>
              </w:rPr>
              <w:t xml:space="preserve">Students should consider a number of world views and </w:t>
            </w:r>
            <w:r w:rsidR="00DD2555">
              <w:rPr>
                <w:lang w:val="en-AU"/>
              </w:rPr>
              <w:t>guiding principles</w:t>
            </w:r>
            <w:r w:rsidRPr="005B3B76">
              <w:rPr>
                <w:lang w:val="en-AU"/>
              </w:rPr>
              <w:t xml:space="preserve">, including sustainability principles, and how these </w:t>
            </w:r>
            <w:r w:rsidR="00DD2555">
              <w:rPr>
                <w:lang w:val="en-AU"/>
              </w:rPr>
              <w:t>may vary</w:t>
            </w:r>
            <w:r w:rsidRPr="005B3B76">
              <w:rPr>
                <w:lang w:val="en-AU"/>
              </w:rPr>
              <w:t xml:space="preserve"> between different people who are involved in the </w:t>
            </w:r>
            <w:r>
              <w:rPr>
                <w:lang w:val="en-AU"/>
              </w:rPr>
              <w:t>issue of controlling rabbit species</w:t>
            </w:r>
            <w:r w:rsidRPr="005B3B76">
              <w:rPr>
                <w:lang w:val="en-AU"/>
              </w:rPr>
              <w:t xml:space="preserve">. See </w:t>
            </w:r>
            <w:hyperlink w:anchor="App1" w:history="1">
              <w:r w:rsidRPr="005B3B76">
                <w:rPr>
                  <w:rStyle w:val="Hyperlink"/>
                  <w:lang w:val="en-AU"/>
                </w:rPr>
                <w:t>Appendix 1</w:t>
              </w:r>
            </w:hyperlink>
            <w:r w:rsidRPr="005B3B76">
              <w:rPr>
                <w:lang w:val="en-AU"/>
              </w:rPr>
              <w:t xml:space="preserve"> for examples of world views and sustainability principles that students may consider</w:t>
            </w:r>
            <w:r w:rsidRPr="00E26C98">
              <w:rPr>
                <w:lang w:val="en-AU"/>
              </w:rPr>
              <w:t>.</w:t>
            </w:r>
          </w:p>
          <w:p w14:paraId="51CF37F0" w14:textId="2DCA2916" w:rsidR="00543B5A" w:rsidRPr="00377209" w:rsidRDefault="008152CF" w:rsidP="000E00DA">
            <w:pPr>
              <w:pStyle w:val="VCAAtabletextnarrow"/>
              <w:rPr>
                <w:rFonts w:ascii="Times New Roman" w:hAnsi="Times New Roman" w:cs="Times New Roman"/>
                <w:szCs w:val="20"/>
                <w:lang w:val="en-AU"/>
              </w:rPr>
            </w:pPr>
            <w:r w:rsidRPr="00460360">
              <w:rPr>
                <w:szCs w:val="20"/>
                <w:lang w:val="en-AU"/>
              </w:rPr>
              <w:t>Explore how people of diverse world views approach the issues</w:t>
            </w:r>
            <w:r>
              <w:rPr>
                <w:szCs w:val="20"/>
                <w:lang w:val="en-AU"/>
              </w:rPr>
              <w:t xml:space="preserve"> relating to the control of pests and work with particular ethical concepts and approaches to develop different positions and conclusions</w:t>
            </w:r>
            <w:r w:rsidRPr="00460360">
              <w:rPr>
                <w:szCs w:val="20"/>
                <w:lang w:val="en-AU"/>
              </w:rPr>
              <w:t xml:space="preserve">. </w:t>
            </w:r>
            <w:r>
              <w:rPr>
                <w:szCs w:val="20"/>
                <w:lang w:val="en-AU"/>
              </w:rPr>
              <w:t>Also consider how people with similar world views can reach different positions or conclusions based on the ethical approaches and concepts they may place importance on.</w:t>
            </w:r>
          </w:p>
        </w:tc>
      </w:tr>
      <w:tr w:rsidR="00543B5A" w:rsidRPr="00377209" w14:paraId="0405E55F" w14:textId="77777777" w:rsidTr="00686EDB">
        <w:trPr>
          <w:trHeight w:val="867"/>
        </w:trPr>
        <w:tc>
          <w:tcPr>
            <w:tcW w:w="1765" w:type="pct"/>
          </w:tcPr>
          <w:p w14:paraId="7DA69CFC"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Distinguish between the ethical and non-ethical dimensions of complex issues, including the distinction between ethical and legal issues </w:t>
            </w:r>
            <w:hyperlink r:id="rId154">
              <w:r w:rsidRPr="00377209">
                <w:rPr>
                  <w:rFonts w:eastAsia="Calibri" w:cs="Arial"/>
                  <w:color w:val="0000FF"/>
                  <w:sz w:val="20"/>
                  <w:szCs w:val="20"/>
                  <w:highlight w:val="white"/>
                  <w:u w:val="single"/>
                  <w:lang w:val="en-AU"/>
                </w:rPr>
                <w:t>(VCECU021)</w:t>
              </w:r>
            </w:hyperlink>
          </w:p>
          <w:p w14:paraId="7BE164A8" w14:textId="77777777" w:rsidR="00543B5A" w:rsidRPr="00377209" w:rsidRDefault="00543B5A" w:rsidP="00543B5A">
            <w:pPr>
              <w:pStyle w:val="VCAAtabletextnarrow"/>
              <w:rPr>
                <w:rFonts w:eastAsia="Arial"/>
                <w:bCs/>
                <w:szCs w:val="20"/>
                <w:highlight w:val="white"/>
                <w:lang w:val="en-AU"/>
              </w:rPr>
            </w:pPr>
          </w:p>
        </w:tc>
        <w:tc>
          <w:tcPr>
            <w:tcW w:w="3235" w:type="pct"/>
          </w:tcPr>
          <w:p w14:paraId="10DF7DA4" w14:textId="77777777" w:rsidR="00543B5A" w:rsidRPr="00377209" w:rsidRDefault="00543B5A" w:rsidP="00181805">
            <w:pPr>
              <w:pStyle w:val="VCAAtabletextnarrow"/>
              <w:rPr>
                <w:szCs w:val="20"/>
                <w:highlight w:val="white"/>
                <w:lang w:val="en-AU"/>
              </w:rPr>
            </w:pPr>
            <w:r w:rsidRPr="00377209">
              <w:rPr>
                <w:szCs w:val="20"/>
                <w:highlight w:val="white"/>
                <w:lang w:val="en-AU"/>
              </w:rPr>
              <w:t>What are the scientific</w:t>
            </w:r>
            <w:r w:rsidR="00E6385C" w:rsidRPr="00377209">
              <w:rPr>
                <w:szCs w:val="20"/>
                <w:highlight w:val="white"/>
                <w:lang w:val="en-AU"/>
              </w:rPr>
              <w:t>,</w:t>
            </w:r>
            <w:r w:rsidRPr="00377209">
              <w:rPr>
                <w:szCs w:val="20"/>
                <w:highlight w:val="white"/>
                <w:lang w:val="en-AU"/>
              </w:rPr>
              <w:t xml:space="preserve"> ethical</w:t>
            </w:r>
            <w:r w:rsidR="00E6385C" w:rsidRPr="00377209">
              <w:rPr>
                <w:szCs w:val="20"/>
                <w:highlight w:val="white"/>
                <w:lang w:val="en-AU"/>
              </w:rPr>
              <w:t xml:space="preserve"> </w:t>
            </w:r>
            <w:r w:rsidRPr="00377209">
              <w:rPr>
                <w:szCs w:val="20"/>
                <w:highlight w:val="white"/>
                <w:lang w:val="en-AU"/>
              </w:rPr>
              <w:t>and legal aspects of this issue?</w:t>
            </w:r>
          </w:p>
          <w:p w14:paraId="68E3B2C0" w14:textId="4C54AFAF"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Scientific </w:t>
            </w:r>
            <w:r w:rsidR="0004106A" w:rsidRPr="00377209">
              <w:rPr>
                <w:rFonts w:eastAsia="Calibri" w:cs="Arial"/>
                <w:b/>
                <w:bCs/>
                <w:sz w:val="20"/>
                <w:szCs w:val="20"/>
                <w:highlight w:val="white"/>
                <w:lang w:val="en-AU"/>
              </w:rPr>
              <w:t>dimensions</w:t>
            </w:r>
            <w:r w:rsidRPr="00377209">
              <w:rPr>
                <w:rFonts w:eastAsia="Calibri" w:cs="Arial"/>
                <w:b/>
                <w:bCs/>
                <w:sz w:val="20"/>
                <w:szCs w:val="20"/>
                <w:highlight w:val="white"/>
                <w:lang w:val="en-AU"/>
              </w:rPr>
              <w:t>:</w:t>
            </w:r>
            <w:r w:rsidRPr="00377209">
              <w:rPr>
                <w:rStyle w:val="VCAAtabletextnarrowChar"/>
                <w:szCs w:val="20"/>
                <w:highlight w:val="white"/>
                <w:lang w:val="en-AU"/>
              </w:rPr>
              <w:t xml:space="preserve"> Are rabb</w:t>
            </w:r>
            <w:r w:rsidRPr="003D46D0">
              <w:rPr>
                <w:rStyle w:val="VCAAtabletextnarrowChar"/>
                <w:szCs w:val="20"/>
                <w:lang w:val="en-AU"/>
              </w:rPr>
              <w:t xml:space="preserve">its </w:t>
            </w:r>
            <w:r w:rsidR="008152CF" w:rsidRPr="003D46D0">
              <w:rPr>
                <w:rStyle w:val="VCAAtabletextnarrowChar"/>
                <w:szCs w:val="20"/>
                <w:lang w:val="en-AU"/>
              </w:rPr>
              <w:t xml:space="preserve">developing </w:t>
            </w:r>
            <w:r w:rsidRPr="003D46D0">
              <w:rPr>
                <w:rStyle w:val="VCAAtabletextnarrowChar"/>
                <w:szCs w:val="20"/>
                <w:lang w:val="en-AU"/>
              </w:rPr>
              <w:t>resi</w:t>
            </w:r>
            <w:r w:rsidRPr="00377209">
              <w:rPr>
                <w:rStyle w:val="VCAAtabletextnarrowChar"/>
                <w:szCs w:val="20"/>
                <w:highlight w:val="white"/>
                <w:lang w:val="en-AU"/>
              </w:rPr>
              <w:t>stance to</w:t>
            </w:r>
            <w:r w:rsidR="00DD2555">
              <w:rPr>
                <w:rStyle w:val="VCAAtabletextnarrowChar"/>
                <w:szCs w:val="20"/>
                <w:highlight w:val="white"/>
                <w:lang w:val="en-AU"/>
              </w:rPr>
              <w:t xml:space="preserve"> </w:t>
            </w:r>
            <w:proofErr w:type="spellStart"/>
            <w:r w:rsidRPr="00377209">
              <w:rPr>
                <w:rStyle w:val="VCAAtabletextnarrowChar"/>
                <w:szCs w:val="20"/>
                <w:highlight w:val="white"/>
                <w:lang w:val="en-AU"/>
              </w:rPr>
              <w:t>calicivirus</w:t>
            </w:r>
            <w:proofErr w:type="spellEnd"/>
            <w:r w:rsidRPr="00377209">
              <w:rPr>
                <w:rStyle w:val="VCAAtabletextnarrowChar"/>
                <w:szCs w:val="20"/>
                <w:highlight w:val="white"/>
                <w:lang w:val="en-AU"/>
              </w:rPr>
              <w:t>? What</w:t>
            </w:r>
            <w:r w:rsidR="0057379A">
              <w:rPr>
                <w:rStyle w:val="VCAAtabletextnarrowChar"/>
                <w:szCs w:val="20"/>
                <w:highlight w:val="white"/>
                <w:lang w:val="en-AU"/>
              </w:rPr>
              <w:t xml:space="preserve"> research should scientists prioritise</w:t>
            </w:r>
            <w:r w:rsidRPr="00377209">
              <w:rPr>
                <w:rStyle w:val="VCAAtabletextnarrowChar"/>
                <w:szCs w:val="20"/>
                <w:highlight w:val="white"/>
                <w:lang w:val="en-AU"/>
              </w:rPr>
              <w:t xml:space="preserve"> </w:t>
            </w:r>
            <w:r w:rsidR="0057379A">
              <w:rPr>
                <w:rStyle w:val="VCAAtabletextnarrowChar"/>
                <w:szCs w:val="20"/>
                <w:highlight w:val="white"/>
                <w:lang w:val="en-AU"/>
              </w:rPr>
              <w:t>to help resolve the ethical issues involved in rabbit control</w:t>
            </w:r>
            <w:r w:rsidRPr="00377209">
              <w:rPr>
                <w:rStyle w:val="VCAAtabletextnarrowChar"/>
                <w:szCs w:val="20"/>
                <w:highlight w:val="white"/>
                <w:lang w:val="en-AU"/>
              </w:rPr>
              <w:t xml:space="preserve">? </w:t>
            </w:r>
            <w:r w:rsidR="00E6385C" w:rsidRPr="00377209">
              <w:rPr>
                <w:rStyle w:val="VCAAtabletextnarrowChar"/>
                <w:szCs w:val="20"/>
                <w:highlight w:val="white"/>
                <w:lang w:val="en-AU"/>
              </w:rPr>
              <w:t xml:space="preserve">Measure </w:t>
            </w:r>
            <w:r w:rsidRPr="00377209">
              <w:rPr>
                <w:rStyle w:val="VCAAtabletextnarrowChar"/>
                <w:szCs w:val="20"/>
                <w:highlight w:val="white"/>
                <w:lang w:val="en-AU"/>
              </w:rPr>
              <w:t xml:space="preserve">the success of the rabbit control mechanisms and the environmental impact (both positive and negative) of controlling rabbit populations. </w:t>
            </w:r>
            <w:r w:rsidRPr="00377209">
              <w:rPr>
                <w:rStyle w:val="VCAAtabletextnarrowChar"/>
                <w:szCs w:val="20"/>
                <w:highlight w:val="white"/>
                <w:lang w:val="en-AU"/>
              </w:rPr>
              <w:lastRenderedPageBreak/>
              <w:t xml:space="preserve">Do rabbits feel pain when they get sick with </w:t>
            </w:r>
            <w:proofErr w:type="spellStart"/>
            <w:r w:rsidRPr="00377209">
              <w:rPr>
                <w:rStyle w:val="VCAAtabletextnarrowChar"/>
                <w:szCs w:val="20"/>
                <w:highlight w:val="white"/>
                <w:lang w:val="en-AU"/>
              </w:rPr>
              <w:t>calicivirus</w:t>
            </w:r>
            <w:proofErr w:type="spellEnd"/>
            <w:r w:rsidRPr="00377209">
              <w:rPr>
                <w:rStyle w:val="VCAAtabletextnarrowChar"/>
                <w:szCs w:val="20"/>
                <w:highlight w:val="white"/>
                <w:lang w:val="en-AU"/>
              </w:rPr>
              <w:t>? How can I protect my pet rabbit from getting sick?</w:t>
            </w:r>
          </w:p>
          <w:p w14:paraId="024D561B" w14:textId="77777777" w:rsidR="00543B5A" w:rsidRPr="00377209" w:rsidRDefault="00543B5A" w:rsidP="00543B5A">
            <w:pPr>
              <w:spacing w:before="80" w:after="80" w:line="280" w:lineRule="exact"/>
              <w:rPr>
                <w:rStyle w:val="VCAAtabletextnarrowChar"/>
                <w:szCs w:val="20"/>
                <w:highlight w:val="white"/>
                <w:lang w:val="en-AU"/>
              </w:rPr>
            </w:pPr>
            <w:r w:rsidRPr="00377209">
              <w:rPr>
                <w:rFonts w:eastAsia="Calibri" w:cs="Arial"/>
                <w:b/>
                <w:bCs/>
                <w:sz w:val="20"/>
                <w:szCs w:val="20"/>
                <w:highlight w:val="white"/>
                <w:lang w:val="en-AU"/>
              </w:rPr>
              <w:t xml:space="preserve">Ethical </w:t>
            </w:r>
            <w:r w:rsidR="0004106A" w:rsidRPr="00377209">
              <w:rPr>
                <w:rFonts w:eastAsia="Calibri" w:cs="Arial"/>
                <w:b/>
                <w:bCs/>
                <w:sz w:val="20"/>
                <w:szCs w:val="20"/>
                <w:highlight w:val="white"/>
                <w:lang w:val="en-AU"/>
              </w:rPr>
              <w:t>dimensions</w:t>
            </w:r>
            <w:r w:rsidRPr="00377209">
              <w:rPr>
                <w:rFonts w:eastAsia="Calibri" w:cs="Arial"/>
                <w:b/>
                <w:bCs/>
                <w:sz w:val="20"/>
                <w:szCs w:val="20"/>
                <w:highlight w:val="white"/>
                <w:lang w:val="en-AU"/>
              </w:rPr>
              <w:t>:</w:t>
            </w:r>
            <w:r w:rsidRPr="00377209">
              <w:rPr>
                <w:rStyle w:val="VCAAtabletextnarrowChar"/>
                <w:szCs w:val="20"/>
                <w:highlight w:val="white"/>
                <w:lang w:val="en-AU"/>
              </w:rPr>
              <w:t xml:space="preserve"> Is it acceptable to deny pet owners the ability to have a pet rabbit? Does it matter if rabbits feel pain when they get sick with </w:t>
            </w:r>
            <w:proofErr w:type="spellStart"/>
            <w:r w:rsidRPr="00377209">
              <w:rPr>
                <w:rStyle w:val="VCAAtabletextnarrowChar"/>
                <w:szCs w:val="20"/>
                <w:highlight w:val="white"/>
                <w:lang w:val="en-AU"/>
              </w:rPr>
              <w:t>calicivirus</w:t>
            </w:r>
            <w:proofErr w:type="spellEnd"/>
            <w:r w:rsidRPr="00377209">
              <w:rPr>
                <w:rStyle w:val="VCAAtabletextnarrowChar"/>
                <w:szCs w:val="20"/>
                <w:highlight w:val="white"/>
                <w:lang w:val="en-AU"/>
              </w:rPr>
              <w:t>?</w:t>
            </w:r>
          </w:p>
          <w:p w14:paraId="6BED01ED" w14:textId="77777777" w:rsidR="00543B5A" w:rsidRPr="00377209" w:rsidRDefault="00543B5A" w:rsidP="00181805">
            <w:pPr>
              <w:pStyle w:val="VCAAtabletextnarrow"/>
              <w:rPr>
                <w:szCs w:val="20"/>
                <w:highlight w:val="white"/>
                <w:lang w:val="en-AU"/>
              </w:rPr>
            </w:pPr>
            <w:r w:rsidRPr="00377209">
              <w:rPr>
                <w:szCs w:val="20"/>
                <w:highlight w:val="white"/>
                <w:lang w:val="en-AU"/>
              </w:rPr>
              <w:t xml:space="preserve">Is it acceptable that a pet rabbit that is kept in the city could be infected with </w:t>
            </w:r>
            <w:proofErr w:type="spellStart"/>
            <w:r w:rsidRPr="00377209">
              <w:rPr>
                <w:szCs w:val="20"/>
                <w:highlight w:val="white"/>
                <w:lang w:val="en-AU"/>
              </w:rPr>
              <w:t>calicivirus</w:t>
            </w:r>
            <w:proofErr w:type="spellEnd"/>
            <w:r w:rsidRPr="00377209">
              <w:rPr>
                <w:szCs w:val="20"/>
                <w:highlight w:val="white"/>
                <w:lang w:val="en-AU"/>
              </w:rPr>
              <w:t xml:space="preserve">? And what impact might </w:t>
            </w:r>
            <w:r w:rsidR="00E6385C" w:rsidRPr="00377209">
              <w:rPr>
                <w:szCs w:val="20"/>
                <w:highlight w:val="white"/>
                <w:lang w:val="en-AU"/>
              </w:rPr>
              <w:t xml:space="preserve">this </w:t>
            </w:r>
            <w:r w:rsidRPr="00377209">
              <w:rPr>
                <w:szCs w:val="20"/>
                <w:highlight w:val="white"/>
                <w:lang w:val="en-AU"/>
              </w:rPr>
              <w:t>have on the children who own the rabbit?</w:t>
            </w:r>
          </w:p>
          <w:p w14:paraId="7E6FE32C" w14:textId="33A1BA43" w:rsidR="00543B5A" w:rsidRPr="00377209" w:rsidRDefault="00543B5A" w:rsidP="00181805">
            <w:pPr>
              <w:pStyle w:val="VCAAtabletextnarrow"/>
              <w:rPr>
                <w:szCs w:val="20"/>
                <w:highlight w:val="white"/>
                <w:lang w:val="en-AU"/>
              </w:rPr>
            </w:pPr>
            <w:proofErr w:type="spellStart"/>
            <w:r w:rsidRPr="00377209">
              <w:rPr>
                <w:szCs w:val="20"/>
                <w:highlight w:val="white"/>
                <w:lang w:val="en-AU"/>
              </w:rPr>
              <w:t>Calicivirus</w:t>
            </w:r>
            <w:proofErr w:type="spellEnd"/>
            <w:r w:rsidRPr="00377209">
              <w:rPr>
                <w:szCs w:val="20"/>
                <w:highlight w:val="white"/>
                <w:lang w:val="en-AU"/>
              </w:rPr>
              <w:t xml:space="preserve"> escaped from an island </w:t>
            </w:r>
            <w:r w:rsidR="003A7993" w:rsidRPr="00377209">
              <w:rPr>
                <w:szCs w:val="20"/>
                <w:highlight w:val="white"/>
                <w:lang w:val="en-AU"/>
              </w:rPr>
              <w:t>where</w:t>
            </w:r>
            <w:r w:rsidRPr="00377209">
              <w:rPr>
                <w:szCs w:val="20"/>
                <w:highlight w:val="white"/>
                <w:lang w:val="en-AU"/>
              </w:rPr>
              <w:t xml:space="preserve"> it was being tested and at the time there was significant debate about whether the virus had been properly tested to ensure it did not infect native wildlife. I</w:t>
            </w:r>
            <w:r w:rsidR="00E6385C" w:rsidRPr="00377209">
              <w:rPr>
                <w:szCs w:val="20"/>
                <w:highlight w:val="white"/>
                <w:lang w:val="en-AU"/>
              </w:rPr>
              <w:t>n these circumstances</w:t>
            </w:r>
            <w:r w:rsidR="00B76398">
              <w:rPr>
                <w:szCs w:val="20"/>
                <w:highlight w:val="white"/>
                <w:lang w:val="en-AU"/>
              </w:rPr>
              <w:t>,</w:t>
            </w:r>
            <w:r w:rsidR="00E6385C" w:rsidRPr="00377209">
              <w:rPr>
                <w:szCs w:val="20"/>
                <w:highlight w:val="white"/>
                <w:lang w:val="en-AU"/>
              </w:rPr>
              <w:t xml:space="preserve"> wa</w:t>
            </w:r>
            <w:r w:rsidRPr="00377209">
              <w:rPr>
                <w:szCs w:val="20"/>
                <w:highlight w:val="white"/>
                <w:lang w:val="en-AU"/>
              </w:rPr>
              <w:t xml:space="preserve">s </w:t>
            </w:r>
            <w:r w:rsidR="00B76398" w:rsidRPr="00377209">
              <w:rPr>
                <w:szCs w:val="20"/>
                <w:highlight w:val="white"/>
                <w:lang w:val="en-AU"/>
              </w:rPr>
              <w:t>th</w:t>
            </w:r>
            <w:r w:rsidR="00B76398">
              <w:rPr>
                <w:szCs w:val="20"/>
                <w:highlight w:val="white"/>
                <w:lang w:val="en-AU"/>
              </w:rPr>
              <w:t>is</w:t>
            </w:r>
            <w:r w:rsidR="00B76398" w:rsidRPr="00377209">
              <w:rPr>
                <w:szCs w:val="20"/>
                <w:highlight w:val="white"/>
                <w:lang w:val="en-AU"/>
              </w:rPr>
              <w:t xml:space="preserve"> </w:t>
            </w:r>
            <w:r w:rsidR="00B76398">
              <w:rPr>
                <w:szCs w:val="20"/>
                <w:highlight w:val="white"/>
                <w:lang w:val="en-AU"/>
              </w:rPr>
              <w:t xml:space="preserve">accidental </w:t>
            </w:r>
            <w:r w:rsidRPr="00377209">
              <w:rPr>
                <w:szCs w:val="20"/>
                <w:highlight w:val="white"/>
                <w:lang w:val="en-AU"/>
              </w:rPr>
              <w:t xml:space="preserve">release ethically acceptable given that the outcome was positive? </w:t>
            </w:r>
          </w:p>
          <w:p w14:paraId="256B0C7E" w14:textId="5E736EFC" w:rsidR="00543B5A" w:rsidRPr="00377209" w:rsidRDefault="00543B5A" w:rsidP="00181805">
            <w:pPr>
              <w:pStyle w:val="VCAAtabletextnarrow"/>
              <w:rPr>
                <w:szCs w:val="20"/>
                <w:highlight w:val="white"/>
                <w:lang w:val="en-AU"/>
              </w:rPr>
            </w:pPr>
            <w:r w:rsidRPr="00377209">
              <w:rPr>
                <w:szCs w:val="20"/>
                <w:highlight w:val="white"/>
                <w:lang w:val="en-AU"/>
              </w:rPr>
              <w:t>The disappearance of rabbits</w:t>
            </w:r>
            <w:r w:rsidR="008152CF">
              <w:rPr>
                <w:szCs w:val="20"/>
                <w:highlight w:val="white"/>
                <w:lang w:val="en-AU"/>
              </w:rPr>
              <w:t xml:space="preserve"> in Australia</w:t>
            </w:r>
            <w:r w:rsidRPr="00377209">
              <w:rPr>
                <w:szCs w:val="20"/>
                <w:highlight w:val="white"/>
                <w:lang w:val="en-AU"/>
              </w:rPr>
              <w:t xml:space="preserve"> </w:t>
            </w:r>
            <w:r w:rsidR="008152CF">
              <w:rPr>
                <w:szCs w:val="20"/>
                <w:highlight w:val="white"/>
                <w:lang w:val="en-AU"/>
              </w:rPr>
              <w:t>would</w:t>
            </w:r>
            <w:r w:rsidRPr="00377209">
              <w:rPr>
                <w:szCs w:val="20"/>
                <w:highlight w:val="white"/>
                <w:lang w:val="en-AU"/>
              </w:rPr>
              <w:t xml:space="preserve"> lead to the greening of marginal arid lands and the opportunity for native plants</w:t>
            </w:r>
            <w:r w:rsidR="00E6385C" w:rsidRPr="00377209">
              <w:rPr>
                <w:szCs w:val="20"/>
                <w:highlight w:val="white"/>
                <w:lang w:val="en-AU"/>
              </w:rPr>
              <w:t xml:space="preserve"> to</w:t>
            </w:r>
            <w:r w:rsidRPr="00377209">
              <w:rPr>
                <w:szCs w:val="20"/>
                <w:highlight w:val="white"/>
                <w:lang w:val="en-AU"/>
              </w:rPr>
              <w:t xml:space="preserve"> flourish again. Is it acceptable </w:t>
            </w:r>
            <w:r w:rsidR="00E6385C" w:rsidRPr="00377209">
              <w:rPr>
                <w:szCs w:val="20"/>
                <w:highlight w:val="white"/>
                <w:lang w:val="en-AU"/>
              </w:rPr>
              <w:t>if this</w:t>
            </w:r>
            <w:r w:rsidRPr="00377209">
              <w:rPr>
                <w:szCs w:val="20"/>
                <w:highlight w:val="white"/>
                <w:lang w:val="en-AU"/>
              </w:rPr>
              <w:t xml:space="preserve"> </w:t>
            </w:r>
            <w:r w:rsidR="00B76398">
              <w:rPr>
                <w:szCs w:val="20"/>
                <w:highlight w:val="white"/>
                <w:lang w:val="en-AU"/>
              </w:rPr>
              <w:t xml:space="preserve">then </w:t>
            </w:r>
            <w:r w:rsidRPr="00377209">
              <w:rPr>
                <w:szCs w:val="20"/>
                <w:highlight w:val="white"/>
                <w:lang w:val="en-AU"/>
              </w:rPr>
              <w:t>leads to an expansion of agriculture</w:t>
            </w:r>
            <w:r w:rsidR="008152CF">
              <w:rPr>
                <w:szCs w:val="20"/>
                <w:highlight w:val="white"/>
                <w:lang w:val="en-AU"/>
              </w:rPr>
              <w:t xml:space="preserve"> on these now viable lands</w:t>
            </w:r>
            <w:r w:rsidRPr="00377209">
              <w:rPr>
                <w:szCs w:val="20"/>
                <w:highlight w:val="white"/>
                <w:lang w:val="en-AU"/>
              </w:rPr>
              <w:t>, as herds of sheep, with their trampling hooves, do as much damage to fragile pastures as rabbits?</w:t>
            </w:r>
          </w:p>
          <w:p w14:paraId="16CAFAD8" w14:textId="0D75A0CD" w:rsidR="00543B5A" w:rsidRPr="00377209" w:rsidRDefault="00543B5A">
            <w:pPr>
              <w:pStyle w:val="VCAAtabletextnarrow"/>
              <w:rPr>
                <w:szCs w:val="20"/>
                <w:lang w:val="en-AU"/>
              </w:rPr>
            </w:pPr>
            <w:r w:rsidRPr="00377209">
              <w:rPr>
                <w:b/>
                <w:szCs w:val="20"/>
                <w:highlight w:val="white"/>
                <w:lang w:val="en-AU"/>
              </w:rPr>
              <w:t xml:space="preserve">Legal </w:t>
            </w:r>
            <w:r w:rsidR="0004106A" w:rsidRPr="00377209">
              <w:rPr>
                <w:b/>
                <w:szCs w:val="20"/>
                <w:highlight w:val="white"/>
                <w:lang w:val="en-AU"/>
              </w:rPr>
              <w:t>dimensions</w:t>
            </w:r>
            <w:r w:rsidRPr="00377209">
              <w:rPr>
                <w:b/>
                <w:szCs w:val="20"/>
                <w:highlight w:val="white"/>
                <w:lang w:val="en-AU"/>
              </w:rPr>
              <w:t>:</w:t>
            </w:r>
            <w:r w:rsidRPr="00377209">
              <w:rPr>
                <w:szCs w:val="20"/>
                <w:highlight w:val="white"/>
                <w:lang w:val="en-AU"/>
              </w:rPr>
              <w:t xml:space="preserve"> What legal responsibility do individuals, farmers</w:t>
            </w:r>
            <w:r w:rsidR="00E6385C" w:rsidRPr="00377209">
              <w:rPr>
                <w:szCs w:val="20"/>
                <w:highlight w:val="white"/>
                <w:lang w:val="en-AU"/>
              </w:rPr>
              <w:t xml:space="preserve"> and</w:t>
            </w:r>
            <w:r w:rsidRPr="00377209">
              <w:rPr>
                <w:szCs w:val="20"/>
                <w:highlight w:val="white"/>
                <w:lang w:val="en-AU"/>
              </w:rPr>
              <w:t xml:space="preserve"> pet</w:t>
            </w:r>
            <w:r w:rsidR="00E6385C" w:rsidRPr="00377209">
              <w:rPr>
                <w:szCs w:val="20"/>
                <w:highlight w:val="white"/>
                <w:lang w:val="en-AU"/>
              </w:rPr>
              <w:t xml:space="preserve"> </w:t>
            </w:r>
            <w:r w:rsidRPr="00377209">
              <w:rPr>
                <w:szCs w:val="20"/>
                <w:highlight w:val="white"/>
                <w:lang w:val="en-AU"/>
              </w:rPr>
              <w:t>owners have to control rabbit populations, and are they enforceable? If I live in Queensland and can get away with owning a pet rabbit, should I nevertheless not do it</w:t>
            </w:r>
            <w:r w:rsidR="00E6385C" w:rsidRPr="00377209">
              <w:rPr>
                <w:szCs w:val="20"/>
                <w:highlight w:val="white"/>
                <w:lang w:val="en-AU"/>
              </w:rPr>
              <w:t>?</w:t>
            </w:r>
            <w:r w:rsidR="00C34FBB">
              <w:rPr>
                <w:szCs w:val="20"/>
                <w:lang w:val="en-AU"/>
              </w:rPr>
              <w:t xml:space="preserve"> </w:t>
            </w:r>
          </w:p>
        </w:tc>
      </w:tr>
      <w:tr w:rsidR="00543B5A" w:rsidRPr="00377209" w14:paraId="6D09C147" w14:textId="77777777" w:rsidTr="00686EDB">
        <w:trPr>
          <w:trHeight w:val="867"/>
        </w:trPr>
        <w:tc>
          <w:tcPr>
            <w:tcW w:w="1765" w:type="pct"/>
          </w:tcPr>
          <w:p w14:paraId="713D2A20" w14:textId="77777777" w:rsidR="00543B5A" w:rsidRPr="00377209" w:rsidRDefault="00543B5A" w:rsidP="00543B5A">
            <w:pPr>
              <w:pStyle w:val="VCAAtabletextnarrow"/>
              <w:rPr>
                <w:rFonts w:eastAsia="Arial"/>
                <w:bCs/>
                <w:szCs w:val="20"/>
                <w:highlight w:val="white"/>
                <w:lang w:val="en-AU"/>
              </w:rPr>
            </w:pPr>
            <w:r w:rsidRPr="00377209">
              <w:rPr>
                <w:szCs w:val="20"/>
                <w:highlight w:val="white"/>
                <w:lang w:val="en-AU"/>
              </w:rPr>
              <w:lastRenderedPageBreak/>
              <w:t xml:space="preserve">Discuss issues raised by thinking about consequences and duties, in approaches to decision-making and action, and arguments for and against these approaches </w:t>
            </w:r>
            <w:hyperlink r:id="rId155">
              <w:r w:rsidRPr="00377209">
                <w:rPr>
                  <w:rFonts w:eastAsia="Calibri"/>
                  <w:color w:val="0000FF"/>
                  <w:szCs w:val="20"/>
                  <w:highlight w:val="white"/>
                  <w:u w:val="single"/>
                  <w:lang w:val="en-AU"/>
                </w:rPr>
                <w:t>(VCECD022)</w:t>
              </w:r>
            </w:hyperlink>
          </w:p>
        </w:tc>
        <w:tc>
          <w:tcPr>
            <w:tcW w:w="3235" w:type="pct"/>
          </w:tcPr>
          <w:p w14:paraId="52860BCE" w14:textId="74A6977C" w:rsidR="00543B5A" w:rsidRPr="00377209" w:rsidRDefault="00543B5A" w:rsidP="00181805">
            <w:pPr>
              <w:pStyle w:val="VCAAtabletextnarrow"/>
              <w:rPr>
                <w:szCs w:val="20"/>
                <w:highlight w:val="white"/>
                <w:lang w:val="en-AU"/>
              </w:rPr>
            </w:pPr>
            <w:r w:rsidRPr="00377209">
              <w:rPr>
                <w:szCs w:val="20"/>
                <w:highlight w:val="white"/>
                <w:lang w:val="en-AU"/>
              </w:rPr>
              <w:t xml:space="preserve">Use two different ethical </w:t>
            </w:r>
            <w:r w:rsidR="00271CF7">
              <w:rPr>
                <w:szCs w:val="20"/>
                <w:highlight w:val="white"/>
                <w:lang w:val="en-AU"/>
              </w:rPr>
              <w:t>approaches</w:t>
            </w:r>
            <w:r w:rsidR="00E6385C" w:rsidRPr="00377209">
              <w:rPr>
                <w:szCs w:val="20"/>
                <w:highlight w:val="white"/>
                <w:lang w:val="en-AU"/>
              </w:rPr>
              <w:t>,</w:t>
            </w:r>
            <w:r w:rsidRPr="00377209">
              <w:rPr>
                <w:szCs w:val="20"/>
                <w:highlight w:val="white"/>
                <w:lang w:val="en-AU"/>
              </w:rPr>
              <w:t xml:space="preserve"> such as consequentialism, duty ethics </w:t>
            </w:r>
            <w:r w:rsidR="00E6385C" w:rsidRPr="00377209">
              <w:rPr>
                <w:szCs w:val="20"/>
                <w:highlight w:val="white"/>
                <w:lang w:val="en-AU"/>
              </w:rPr>
              <w:t>and/</w:t>
            </w:r>
            <w:r w:rsidRPr="00377209">
              <w:rPr>
                <w:szCs w:val="20"/>
                <w:highlight w:val="white"/>
                <w:lang w:val="en-AU"/>
              </w:rPr>
              <w:t>or virtue ethics, to make decisions about an ethical problem.</w:t>
            </w:r>
          </w:p>
          <w:p w14:paraId="7B7FB32D" w14:textId="619388D4" w:rsidR="00543B5A" w:rsidRPr="00377209" w:rsidRDefault="00543B5A" w:rsidP="00181805">
            <w:pPr>
              <w:pStyle w:val="VCAAtabletextnarrow"/>
              <w:rPr>
                <w:szCs w:val="20"/>
                <w:lang w:val="en-AU"/>
              </w:rPr>
            </w:pPr>
            <w:r w:rsidRPr="00377209">
              <w:rPr>
                <w:szCs w:val="20"/>
                <w:highlight w:val="white"/>
                <w:lang w:val="en-AU"/>
              </w:rPr>
              <w:t>Compare the</w:t>
            </w:r>
            <w:r w:rsidR="008152CF">
              <w:rPr>
                <w:szCs w:val="20"/>
                <w:highlight w:val="white"/>
                <w:lang w:val="en-AU"/>
              </w:rPr>
              <w:t xml:space="preserve"> advantages and disadvantages of particular</w:t>
            </w:r>
            <w:r w:rsidRPr="00377209">
              <w:rPr>
                <w:szCs w:val="20"/>
                <w:highlight w:val="white"/>
                <w:lang w:val="en-AU"/>
              </w:rPr>
              <w:t xml:space="preserve"> outcome</w:t>
            </w:r>
            <w:r w:rsidR="008152CF">
              <w:rPr>
                <w:szCs w:val="20"/>
                <w:highlight w:val="white"/>
                <w:lang w:val="en-AU"/>
              </w:rPr>
              <w:t>s</w:t>
            </w:r>
            <w:r w:rsidRPr="00377209">
              <w:rPr>
                <w:szCs w:val="20"/>
                <w:highlight w:val="white"/>
                <w:lang w:val="en-AU"/>
              </w:rPr>
              <w:t xml:space="preserve"> using different </w:t>
            </w:r>
            <w:r w:rsidR="00271CF7">
              <w:rPr>
                <w:szCs w:val="20"/>
                <w:highlight w:val="white"/>
                <w:lang w:val="en-AU"/>
              </w:rPr>
              <w:t>approaches</w:t>
            </w:r>
            <w:r w:rsidRPr="00377209">
              <w:rPr>
                <w:szCs w:val="20"/>
                <w:highlight w:val="white"/>
                <w:lang w:val="en-AU"/>
              </w:rPr>
              <w:t xml:space="preserve"> and explore why they did or did not result in different decisions. </w:t>
            </w:r>
          </w:p>
        </w:tc>
      </w:tr>
      <w:tr w:rsidR="00543B5A" w:rsidRPr="00377209" w14:paraId="3EF96813" w14:textId="77777777" w:rsidTr="00686EDB">
        <w:trPr>
          <w:trHeight w:val="867"/>
        </w:trPr>
        <w:tc>
          <w:tcPr>
            <w:tcW w:w="1765" w:type="pct"/>
          </w:tcPr>
          <w:p w14:paraId="2A48AB6B" w14:textId="77777777" w:rsidR="00543B5A" w:rsidRPr="00377209" w:rsidRDefault="00543B5A" w:rsidP="00543B5A">
            <w:pPr>
              <w:spacing w:before="80" w:after="80" w:line="280" w:lineRule="exact"/>
              <w:rPr>
                <w:rStyle w:val="VCAAtabletextnarrowChar"/>
                <w:szCs w:val="20"/>
                <w:highlight w:val="white"/>
                <w:lang w:val="en-AU"/>
              </w:rPr>
            </w:pPr>
            <w:r w:rsidRPr="00377209">
              <w:rPr>
                <w:rStyle w:val="VCAAtabletextnarrowChar"/>
                <w:szCs w:val="20"/>
                <w:highlight w:val="white"/>
                <w:lang w:val="en-AU"/>
              </w:rPr>
              <w:t xml:space="preserve">Investigate how different factors involved in ethical decision-making can be managed by people and groups </w:t>
            </w:r>
            <w:hyperlink r:id="rId156">
              <w:r w:rsidRPr="00377209">
                <w:rPr>
                  <w:rFonts w:eastAsia="Calibri" w:cs="Arial"/>
                  <w:color w:val="0000FF"/>
                  <w:sz w:val="20"/>
                  <w:szCs w:val="20"/>
                  <w:highlight w:val="white"/>
                  <w:u w:val="single"/>
                  <w:lang w:val="en-AU"/>
                </w:rPr>
                <w:t>(VCECD023)</w:t>
              </w:r>
            </w:hyperlink>
          </w:p>
          <w:p w14:paraId="40E4EDA1" w14:textId="77777777" w:rsidR="00543B5A" w:rsidRPr="00377209" w:rsidRDefault="00543B5A" w:rsidP="00543B5A">
            <w:pPr>
              <w:pStyle w:val="VCAAtabletextnarrow"/>
              <w:rPr>
                <w:rFonts w:eastAsia="Arial"/>
                <w:bCs/>
                <w:szCs w:val="20"/>
                <w:highlight w:val="white"/>
                <w:lang w:val="en-AU"/>
              </w:rPr>
            </w:pPr>
          </w:p>
        </w:tc>
        <w:tc>
          <w:tcPr>
            <w:tcW w:w="3235" w:type="pct"/>
          </w:tcPr>
          <w:p w14:paraId="297D1773" w14:textId="77777777" w:rsidR="00543B5A" w:rsidRPr="00377209" w:rsidRDefault="00543B5A" w:rsidP="00181805">
            <w:pPr>
              <w:pStyle w:val="VCAAtabletextnarrow"/>
              <w:rPr>
                <w:szCs w:val="20"/>
                <w:lang w:val="en-AU"/>
              </w:rPr>
            </w:pPr>
            <w:r w:rsidRPr="00377209">
              <w:rPr>
                <w:szCs w:val="20"/>
                <w:highlight w:val="white"/>
                <w:lang w:val="en-AU"/>
              </w:rPr>
              <w:t>Consider the role of scientists, governments, farmers and pet owners</w:t>
            </w:r>
            <w:r w:rsidR="00E90D02">
              <w:rPr>
                <w:szCs w:val="20"/>
                <w:highlight w:val="white"/>
                <w:lang w:val="en-AU"/>
              </w:rPr>
              <w:t xml:space="preserve"> in controlling rabbit populations in Australia</w:t>
            </w:r>
            <w:r w:rsidRPr="00377209">
              <w:rPr>
                <w:szCs w:val="20"/>
                <w:highlight w:val="white"/>
                <w:lang w:val="en-AU"/>
              </w:rPr>
              <w:t>.</w:t>
            </w:r>
          </w:p>
        </w:tc>
      </w:tr>
    </w:tbl>
    <w:p w14:paraId="011A7DD1" w14:textId="77777777" w:rsidR="00543B5A" w:rsidRPr="00377209" w:rsidRDefault="00543B5A" w:rsidP="00543B5A">
      <w:pPr>
        <w:spacing w:before="120" w:after="120" w:line="280" w:lineRule="exact"/>
        <w:rPr>
          <w:rFonts w:ascii="Times New Roman" w:eastAsia="Times New Roman" w:hAnsi="Times New Roman" w:cs="Times New Roman"/>
          <w:sz w:val="24"/>
          <w:szCs w:val="24"/>
          <w:lang w:val="en-AU" w:eastAsia="en-GB"/>
        </w:rPr>
      </w:pPr>
    </w:p>
    <w:p w14:paraId="70597764" w14:textId="77777777" w:rsidR="001E4965" w:rsidRPr="00377209" w:rsidRDefault="001E4965" w:rsidP="001E4965">
      <w:pPr>
        <w:pStyle w:val="VCAAbody"/>
        <w:rPr>
          <w:lang w:val="en-AU" w:eastAsia="en-GB"/>
        </w:rPr>
      </w:pPr>
      <w:r w:rsidRPr="00377209">
        <w:rPr>
          <w:lang w:val="en-AU" w:eastAsia="en-GB"/>
        </w:rPr>
        <w:br w:type="page"/>
      </w:r>
    </w:p>
    <w:p w14:paraId="4A9DE43A" w14:textId="77777777" w:rsidR="00530C4D" w:rsidRPr="00183F97" w:rsidRDefault="00530C4D" w:rsidP="00530C4D">
      <w:pPr>
        <w:pStyle w:val="VCAAHeading1"/>
        <w:rPr>
          <w:sz w:val="32"/>
          <w:szCs w:val="32"/>
          <w:lang w:val="en-AU"/>
        </w:rPr>
      </w:pPr>
      <w:bookmarkStart w:id="16" w:name="_Toc83196663"/>
      <w:bookmarkStart w:id="17" w:name="_Toc84404587"/>
      <w:r w:rsidRPr="00183F97">
        <w:rPr>
          <w:sz w:val="32"/>
          <w:szCs w:val="32"/>
          <w:lang w:val="en-AU"/>
        </w:rPr>
        <w:lastRenderedPageBreak/>
        <w:t>Appendices</w:t>
      </w:r>
      <w:bookmarkEnd w:id="16"/>
      <w:bookmarkEnd w:id="17"/>
      <w:r w:rsidRPr="00183F97">
        <w:rPr>
          <w:sz w:val="32"/>
          <w:szCs w:val="32"/>
          <w:lang w:val="en-AU"/>
        </w:rPr>
        <w:t xml:space="preserve"> </w:t>
      </w:r>
    </w:p>
    <w:p w14:paraId="26495206" w14:textId="77777777" w:rsidR="00530C4D" w:rsidRPr="00322DBE" w:rsidRDefault="00530C4D" w:rsidP="00530C4D">
      <w:pPr>
        <w:pStyle w:val="VCAAHeading2"/>
        <w:rPr>
          <w:lang w:eastAsia="en-AU"/>
        </w:rPr>
      </w:pPr>
      <w:bookmarkStart w:id="18" w:name="App1"/>
      <w:bookmarkStart w:id="19" w:name="_Toc76731781"/>
      <w:bookmarkStart w:id="20" w:name="_Toc83196664"/>
      <w:bookmarkStart w:id="21" w:name="_Toc84404588"/>
      <w:r w:rsidRPr="00322DBE">
        <w:rPr>
          <w:lang w:eastAsia="en-AU"/>
        </w:rPr>
        <w:t>Appendix 1: A</w:t>
      </w:r>
      <w:bookmarkEnd w:id="18"/>
      <w:r w:rsidRPr="00322DBE">
        <w:rPr>
          <w:lang w:eastAsia="en-AU"/>
        </w:rPr>
        <w:t xml:space="preserve"> selection of ethical principles and concepts</w:t>
      </w:r>
      <w:bookmarkEnd w:id="19"/>
      <w:bookmarkEnd w:id="20"/>
      <w:bookmarkEnd w:id="21"/>
    </w:p>
    <w:p w14:paraId="7766853A" w14:textId="77777777" w:rsidR="00135B83" w:rsidRPr="00135B83" w:rsidRDefault="00135B83" w:rsidP="00135B83">
      <w:pPr>
        <w:spacing w:before="120" w:after="120" w:line="280" w:lineRule="exact"/>
        <w:rPr>
          <w:rFonts w:asciiTheme="majorHAnsi" w:hAnsiTheme="majorHAnsi" w:cs="Arial"/>
          <w:sz w:val="20"/>
          <w:lang w:val="en-AU"/>
        </w:rPr>
      </w:pPr>
      <w:r w:rsidRPr="00135B83">
        <w:rPr>
          <w:rFonts w:asciiTheme="majorHAnsi" w:hAnsiTheme="majorHAnsi" w:cs="Arial"/>
          <w:sz w:val="20"/>
          <w:lang w:val="en-AU"/>
        </w:rPr>
        <w:t>The Ethical Capability curriculum requires students to understand and apply ethical principles and concepts. Ethical principles can be derived from values, which are in turn informed by cultural norms and other forms of socialisation; philosophical thought; or religious or non-religious world views.</w:t>
      </w:r>
    </w:p>
    <w:p w14:paraId="3311F17D" w14:textId="77777777" w:rsidR="00135B83" w:rsidRPr="00135B83" w:rsidRDefault="00135B83" w:rsidP="00135B83">
      <w:pPr>
        <w:spacing w:before="120" w:after="120" w:line="280" w:lineRule="exact"/>
        <w:rPr>
          <w:rFonts w:asciiTheme="majorHAnsi" w:hAnsiTheme="majorHAnsi" w:cs="Arial"/>
          <w:sz w:val="20"/>
          <w:lang w:val="en-AU"/>
        </w:rPr>
      </w:pPr>
      <w:r w:rsidRPr="00135B83">
        <w:rPr>
          <w:rFonts w:asciiTheme="majorHAnsi" w:hAnsiTheme="majorHAnsi" w:cs="Arial"/>
          <w:sz w:val="20"/>
          <w:lang w:val="en-AU"/>
        </w:rPr>
        <w:t xml:space="preserve">The following approaches to bioethics, ethical concepts, world views and sustainability principles may assist students when analysing and evaluating bioethical issues within the Victorian Curriculum F–10. </w:t>
      </w:r>
    </w:p>
    <w:p w14:paraId="526A2625" w14:textId="77777777" w:rsidR="00135B83" w:rsidRPr="00135B83" w:rsidRDefault="00135B83" w:rsidP="00135B83">
      <w:pPr>
        <w:spacing w:before="120" w:after="120" w:line="280" w:lineRule="exact"/>
        <w:rPr>
          <w:rFonts w:asciiTheme="majorHAnsi" w:hAnsiTheme="majorHAnsi" w:cs="Arial"/>
          <w:sz w:val="20"/>
          <w:lang w:val="en-AU"/>
        </w:rPr>
      </w:pPr>
      <w:r w:rsidRPr="00135B83">
        <w:rPr>
          <w:rFonts w:asciiTheme="majorHAnsi" w:hAnsiTheme="majorHAnsi" w:cs="Arial"/>
          <w:sz w:val="20"/>
          <w:lang w:val="en-AU"/>
        </w:rPr>
        <w:t xml:space="preserve">For more general information regarding the selection of ethical principles in the Victorian Curriculum F–10: Ethical Capability, see the VCAA’s </w:t>
      </w:r>
      <w:hyperlink r:id="rId157" w:history="1">
        <w:r w:rsidRPr="00135B83">
          <w:rPr>
            <w:rFonts w:asciiTheme="majorHAnsi" w:hAnsiTheme="majorHAnsi" w:cs="Arial"/>
            <w:color w:val="0000FF"/>
            <w:sz w:val="20"/>
            <w:u w:val="single"/>
          </w:rPr>
          <w:t>List of ethical principles</w:t>
        </w:r>
      </w:hyperlink>
      <w:r w:rsidRPr="00135B83">
        <w:rPr>
          <w:rFonts w:asciiTheme="majorHAnsi" w:hAnsiTheme="majorHAnsi" w:cs="Arial"/>
          <w:sz w:val="20"/>
          <w:lang w:val="en-AU"/>
        </w:rPr>
        <w:t xml:space="preserve"> resource. For key disputes regarding the approaches and concepts in this appendix, see the VCAA’s </w:t>
      </w:r>
      <w:hyperlink r:id="rId158" w:history="1">
        <w:r w:rsidRPr="00135B83">
          <w:rPr>
            <w:rFonts w:asciiTheme="majorHAnsi" w:hAnsiTheme="majorHAnsi" w:cs="Arial"/>
            <w:color w:val="0000FF"/>
            <w:sz w:val="20"/>
            <w:u w:val="single"/>
          </w:rPr>
          <w:t>Unpacking the content descriptions</w:t>
        </w:r>
      </w:hyperlink>
      <w:r w:rsidRPr="00135B83">
        <w:rPr>
          <w:rFonts w:asciiTheme="majorHAnsi" w:hAnsiTheme="majorHAnsi" w:cs="Arial"/>
          <w:sz w:val="20"/>
          <w:lang w:val="en-AU"/>
        </w:rPr>
        <w:t xml:space="preserve"> resources.</w:t>
      </w:r>
    </w:p>
    <w:p w14:paraId="4D463C32" w14:textId="77777777" w:rsidR="00135B83" w:rsidRPr="00135B83" w:rsidRDefault="00135B83" w:rsidP="00135B83">
      <w:pPr>
        <w:spacing w:before="360" w:after="120" w:line="400" w:lineRule="exact"/>
        <w:outlineLvl w:val="3"/>
        <w:rPr>
          <w:rFonts w:ascii="Arial" w:hAnsi="Arial" w:cs="Arial"/>
          <w:color w:val="0F7EB4"/>
          <w:sz w:val="32"/>
          <w:szCs w:val="32"/>
          <w:lang w:val="en-AU" w:eastAsia="en-AU"/>
        </w:rPr>
      </w:pPr>
      <w:r w:rsidRPr="00135B83">
        <w:rPr>
          <w:rFonts w:ascii="Arial" w:hAnsi="Arial" w:cs="Arial"/>
          <w:color w:val="0F7EB4"/>
          <w:sz w:val="32"/>
          <w:szCs w:val="32"/>
          <w:lang w:val="en-AU" w:eastAsia="en-AU"/>
        </w:rPr>
        <w:t>Approaches to bioethics</w:t>
      </w:r>
    </w:p>
    <w:p w14:paraId="1A803371"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Consequences-based approach</w:t>
      </w:r>
      <w:r w:rsidRPr="00135B83">
        <w:rPr>
          <w:rFonts w:asciiTheme="majorHAnsi" w:eastAsia="Times New Roman" w:hAnsiTheme="majorHAnsi" w:cs="Arial"/>
          <w:kern w:val="22"/>
          <w:sz w:val="20"/>
          <w:lang w:val="en-GB" w:eastAsia="ja-JP"/>
        </w:rPr>
        <w:t xml:space="preserve"> places central importance on the consideration of the consequences of an action (the ends), with the aim of achieving maximisation of positive outcomes and minimisation of negative effects.</w:t>
      </w:r>
    </w:p>
    <w:p w14:paraId="43423165"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 xml:space="preserve">Duty- and/or rule-based approach </w:t>
      </w:r>
      <w:r w:rsidRPr="00135B83">
        <w:rPr>
          <w:rFonts w:asciiTheme="majorHAnsi" w:eastAsia="Times New Roman" w:hAnsiTheme="majorHAnsi" w:cs="Arial"/>
          <w:kern w:val="22"/>
          <w:sz w:val="20"/>
          <w:lang w:val="en-GB" w:eastAsia="ja-JP"/>
        </w:rPr>
        <w:t>is concerned with how people act (the means) and places central importance on the idea that people have a duty to act in a particular way, and/or that certain ethical rules must be followed, regardless of the consequences that may be produced.</w:t>
      </w:r>
    </w:p>
    <w:p w14:paraId="5D6DC422"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Virtues-based approach</w:t>
      </w:r>
      <w:r w:rsidRPr="00135B83">
        <w:rPr>
          <w:rFonts w:asciiTheme="majorHAnsi" w:eastAsia="Times New Roman" w:hAnsiTheme="majorHAnsi" w:cs="Arial"/>
          <w:kern w:val="22"/>
          <w:sz w:val="20"/>
          <w:lang w:val="en-GB" w:eastAsia="ja-JP"/>
        </w:rPr>
        <w:t xml:space="preserve"> is person- rather than action-based. Consideration is given to the virtue or moral character of the person carrying out the action, providing guidance about the characteristics that a good person would seek to achieve that are then necessary to being able to act in the right way.</w:t>
      </w:r>
    </w:p>
    <w:p w14:paraId="570A4163" w14:textId="77777777" w:rsidR="00135B83" w:rsidRPr="00135B83" w:rsidRDefault="00135B83" w:rsidP="00135B83">
      <w:pPr>
        <w:spacing w:before="360" w:after="120" w:line="400" w:lineRule="exact"/>
        <w:outlineLvl w:val="3"/>
        <w:rPr>
          <w:rFonts w:ascii="Arial" w:hAnsi="Arial" w:cs="Arial"/>
          <w:color w:val="0F7EB4"/>
          <w:sz w:val="32"/>
          <w:szCs w:val="32"/>
          <w:lang w:val="en-AU" w:eastAsia="en-AU"/>
        </w:rPr>
      </w:pPr>
      <w:r w:rsidRPr="00135B83">
        <w:rPr>
          <w:rFonts w:ascii="Arial" w:hAnsi="Arial" w:cs="Arial"/>
          <w:color w:val="0F7EB4"/>
          <w:sz w:val="32"/>
          <w:szCs w:val="32"/>
          <w:lang w:val="en-AU" w:eastAsia="en-AU"/>
        </w:rPr>
        <w:t>Ethical concepts and principles</w:t>
      </w:r>
    </w:p>
    <w:p w14:paraId="3F7B6887"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Calibri" w:hAnsiTheme="majorHAnsi" w:cs="Arial"/>
          <w:b/>
          <w:kern w:val="22"/>
          <w:sz w:val="20"/>
          <w:lang w:val="en-GB" w:eastAsia="ja-JP"/>
        </w:rPr>
        <w:t>Beneficence</w:t>
      </w:r>
      <w:r w:rsidRPr="00135B83">
        <w:rPr>
          <w:rFonts w:asciiTheme="majorHAnsi" w:eastAsia="Calibri" w:hAnsiTheme="majorHAnsi" w:cs="Arial"/>
          <w:kern w:val="22"/>
          <w:sz w:val="20"/>
          <w:lang w:val="en-GB" w:eastAsia="ja-JP"/>
        </w:rPr>
        <w:t xml:space="preserve"> is the commitment to maximising benefits and minimising the risks and harms involved in taking a particular position or course of action.</w:t>
      </w:r>
    </w:p>
    <w:p w14:paraId="7C65DCA7"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Times New Roman" w:hAnsiTheme="majorHAnsi" w:cs="Arial"/>
          <w:b/>
          <w:kern w:val="22"/>
          <w:sz w:val="20"/>
          <w:lang w:val="en-GB" w:eastAsia="ja-JP"/>
        </w:rPr>
        <w:t>Equality</w:t>
      </w:r>
      <w:r w:rsidRPr="00135B83">
        <w:rPr>
          <w:rFonts w:asciiTheme="majorHAnsi" w:eastAsia="Times New Roman" w:hAnsiTheme="majorHAnsi" w:cs="Arial"/>
          <w:kern w:val="22"/>
          <w:sz w:val="20"/>
          <w:lang w:val="en-GB" w:eastAsia="ja-JP"/>
        </w:rPr>
        <w:t xml:space="preserve"> is the quality of being the same in one or more characteristics, such as status, income or being human. It involves treating someone with the same concern and respect but not necessarily in the same way.</w:t>
      </w:r>
    </w:p>
    <w:p w14:paraId="6ACEFC29"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Times New Roman" w:hAnsiTheme="majorHAnsi" w:cs="Arial"/>
          <w:b/>
          <w:kern w:val="22"/>
          <w:sz w:val="20"/>
          <w:lang w:val="en-GB" w:eastAsia="ja-JP"/>
        </w:rPr>
        <w:t>Fairness</w:t>
      </w:r>
      <w:r w:rsidRPr="00135B83">
        <w:rPr>
          <w:rFonts w:asciiTheme="majorHAnsi" w:eastAsia="Times New Roman" w:hAnsiTheme="majorHAnsi" w:cs="Arial"/>
          <w:kern w:val="22"/>
          <w:sz w:val="20"/>
          <w:lang w:val="en-GB" w:eastAsia="ja-JP"/>
        </w:rPr>
        <w:t xml:space="preserve"> is the quality of being unbiased and impartial – such as giving individuals the same choices or chances no matter their status in life – but it also involves consideration of everyone’s interests, what is deserved, what is owed and reciprocity. To discern what is fair, it is also thought that impartiality is required (the idea that ‘justice is blind’).</w:t>
      </w:r>
    </w:p>
    <w:p w14:paraId="21AC96B9"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Calibri" w:hAnsiTheme="majorHAnsi" w:cs="Arial"/>
          <w:b/>
          <w:kern w:val="22"/>
          <w:sz w:val="20"/>
          <w:lang w:val="en-GB" w:eastAsia="ja-JP"/>
        </w:rPr>
        <w:t>Integrity</w:t>
      </w:r>
      <w:r w:rsidRPr="00135B83">
        <w:rPr>
          <w:rFonts w:asciiTheme="majorHAnsi" w:eastAsia="Calibri" w:hAnsiTheme="majorHAnsi" w:cs="Arial"/>
          <w:kern w:val="22"/>
          <w:sz w:val="20"/>
          <w:lang w:val="en-GB" w:eastAsia="ja-JP"/>
        </w:rPr>
        <w:t xml:space="preserve"> is the commitment to searching for knowledge and understanding and the honest reporting of all sources of information and communication of results, whether favourable or unfavourable, in ways that permit scrutiny and contribute to public knowledge and understanding.</w:t>
      </w:r>
    </w:p>
    <w:p w14:paraId="751F0B59"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Calibri" w:hAnsiTheme="majorHAnsi" w:cs="Arial"/>
          <w:b/>
          <w:kern w:val="22"/>
          <w:sz w:val="20"/>
          <w:lang w:val="en-GB" w:eastAsia="ja-JP"/>
        </w:rPr>
        <w:t>Justice</w:t>
      </w:r>
      <w:r w:rsidRPr="00135B83">
        <w:rPr>
          <w:rFonts w:asciiTheme="majorHAnsi" w:eastAsia="Calibri" w:hAnsiTheme="majorHAnsi" w:cs="Arial"/>
          <w:kern w:val="22"/>
          <w:sz w:val="20"/>
          <w:lang w:val="en-GB" w:eastAsia="ja-JP"/>
        </w:rPr>
        <w:t xml:space="preserve"> is the moral obligation to ensure that there is fair consideration of competing claims; that there is no unfair burden on a particular group from an action; and that there is fair distribution and access to the benefits of an action.</w:t>
      </w:r>
    </w:p>
    <w:p w14:paraId="430354DC"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Calibri" w:hAnsiTheme="majorHAnsi" w:cs="Arial"/>
          <w:b/>
          <w:kern w:val="22"/>
          <w:sz w:val="20"/>
          <w:lang w:val="en-GB" w:eastAsia="ja-JP"/>
        </w:rPr>
        <w:t>Non-maleficence</w:t>
      </w:r>
      <w:r w:rsidRPr="00135B83">
        <w:rPr>
          <w:rFonts w:asciiTheme="majorHAnsi" w:eastAsia="Calibri" w:hAnsiTheme="majorHAnsi" w:cs="Arial"/>
          <w:kern w:val="22"/>
          <w:sz w:val="20"/>
          <w:lang w:val="en-GB" w:eastAsia="ja-JP"/>
        </w:rPr>
        <w:t xml:space="preserve"> involves avoiding the causations of harm; however, as positions or courses of actions in scientific research may involve some degree of harm, the concept of non-maleficence </w:t>
      </w:r>
      <w:r w:rsidRPr="00135B83">
        <w:rPr>
          <w:rFonts w:asciiTheme="majorHAnsi" w:eastAsia="Calibri" w:hAnsiTheme="majorHAnsi" w:cs="Arial"/>
          <w:kern w:val="22"/>
          <w:sz w:val="20"/>
          <w:lang w:val="en-GB" w:eastAsia="ja-JP"/>
        </w:rPr>
        <w:lastRenderedPageBreak/>
        <w:t>implies that the harm resulting from any position or course of action should not be disproportionate to the benefits from any position or course of action.</w:t>
      </w:r>
    </w:p>
    <w:p w14:paraId="71DB5BC1"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Calibri" w:hAnsiTheme="majorHAnsi" w:cs="Arial"/>
          <w:b/>
          <w:kern w:val="22"/>
          <w:sz w:val="20"/>
          <w:lang w:val="en-GB" w:eastAsia="ja-JP"/>
        </w:rPr>
        <w:t>Respect</w:t>
      </w:r>
      <w:r w:rsidRPr="00135B83">
        <w:rPr>
          <w:rFonts w:asciiTheme="majorHAnsi" w:eastAsia="Calibri" w:hAnsiTheme="majorHAnsi" w:cs="Arial"/>
          <w:kern w:val="22"/>
          <w:sz w:val="20"/>
          <w:lang w:val="en-GB" w:eastAsia="ja-JP"/>
        </w:rPr>
        <w:t xml:space="preserve"> involves consideration of the extent to which living things have an intrinsic value and/or instrumental value; giving due regard to the welfare, liberty and autonomy, beliefs, perceptions, customs and cultural heritage of both the individual and the collective; consideration of the capacity of living things to make their own decisions; and when living things have diminished capacity to make their own decisions, ensuring that they are empowered where possible and protected as necessary.</w:t>
      </w:r>
    </w:p>
    <w:p w14:paraId="075BE12B"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Calibri" w:hAnsiTheme="majorHAnsi" w:cs="Arial"/>
          <w:kern w:val="22"/>
          <w:sz w:val="20"/>
          <w:lang w:val="en-GB" w:eastAsia="ja-JP"/>
        </w:rPr>
      </w:pPr>
      <w:r w:rsidRPr="00135B83">
        <w:rPr>
          <w:rFonts w:asciiTheme="majorHAnsi" w:eastAsia="Times New Roman" w:hAnsiTheme="majorHAnsi" w:cs="Arial"/>
          <w:b/>
          <w:kern w:val="22"/>
          <w:sz w:val="20"/>
          <w:lang w:val="en-GB" w:eastAsia="ja-JP"/>
        </w:rPr>
        <w:t>Tolerance</w:t>
      </w:r>
      <w:r w:rsidRPr="00135B83">
        <w:rPr>
          <w:rFonts w:asciiTheme="majorHAnsi" w:eastAsia="Times New Roman" w:hAnsiTheme="majorHAnsi" w:cs="Arial"/>
          <w:kern w:val="22"/>
          <w:sz w:val="20"/>
          <w:lang w:val="en-GB" w:eastAsia="ja-JP"/>
        </w:rPr>
        <w:t xml:space="preserve"> involves disagreeing with something but nevertheless accepting it or not interfering with it. This is because the reasons for accepting it do not overstep identified limits to tolerance for that particular context. It assumes some kind of power to interfere, making it distinct from ‘</w:t>
      </w:r>
      <w:r w:rsidRPr="00135B83">
        <w:rPr>
          <w:rFonts w:asciiTheme="majorHAnsi" w:eastAsia="Times New Roman" w:hAnsiTheme="majorHAnsi" w:cs="Arial"/>
          <w:iCs/>
          <w:kern w:val="22"/>
          <w:sz w:val="20"/>
          <w:lang w:val="en-GB" w:eastAsia="ja-JP"/>
        </w:rPr>
        <w:t>enduring’</w:t>
      </w:r>
      <w:r w:rsidRPr="00135B83">
        <w:rPr>
          <w:rFonts w:asciiTheme="majorHAnsi" w:eastAsia="Times New Roman" w:hAnsiTheme="majorHAnsi" w:cs="Arial"/>
          <w:kern w:val="22"/>
          <w:sz w:val="20"/>
          <w:lang w:val="en-GB" w:eastAsia="ja-JP"/>
        </w:rPr>
        <w:t xml:space="preserve"> something. Tolerance is not morally good in all cases; and further, tolerance taken to its extreme means tolerating intolerance, which is self-contradictory. One area of contestability concerning tolerance is where to set the limits, that is, identifying where reasons for non-acceptance or interference become stronger than acceptance</w:t>
      </w:r>
      <w:r w:rsidRPr="00135B83">
        <w:rPr>
          <w:rFonts w:asciiTheme="majorHAnsi" w:eastAsia="Calibri" w:hAnsiTheme="majorHAnsi" w:cs="Arial"/>
          <w:kern w:val="22"/>
          <w:sz w:val="20"/>
          <w:lang w:val="en-GB" w:eastAsia="ja-JP"/>
        </w:rPr>
        <w:t>.</w:t>
      </w:r>
    </w:p>
    <w:p w14:paraId="6AD9F161" w14:textId="77777777" w:rsidR="00135B83" w:rsidRPr="00135B83" w:rsidRDefault="00135B83" w:rsidP="00135B83">
      <w:pPr>
        <w:spacing w:before="360" w:after="120" w:line="400" w:lineRule="exact"/>
        <w:outlineLvl w:val="3"/>
        <w:rPr>
          <w:rFonts w:ascii="Arial" w:hAnsi="Arial" w:cs="Arial"/>
          <w:color w:val="0F7EB4"/>
          <w:sz w:val="32"/>
          <w:szCs w:val="32"/>
          <w:lang w:val="en-AU"/>
        </w:rPr>
      </w:pPr>
      <w:r w:rsidRPr="00135B83">
        <w:rPr>
          <w:rFonts w:ascii="Arial" w:hAnsi="Arial" w:cs="Arial"/>
          <w:color w:val="0F7EB4"/>
          <w:sz w:val="32"/>
          <w:szCs w:val="32"/>
          <w:lang w:val="en-AU"/>
        </w:rPr>
        <w:t>World views and guiding principles</w:t>
      </w:r>
    </w:p>
    <w:tbl>
      <w:tblPr>
        <w:tblStyle w:val="TableGrid4211"/>
        <w:tblW w:w="0" w:type="auto"/>
        <w:tblLook w:val="04A0" w:firstRow="1" w:lastRow="0" w:firstColumn="1" w:lastColumn="0" w:noHBand="0" w:noVBand="1"/>
        <w:tblDescription w:val="Table of world views and guiding principles."/>
      </w:tblPr>
      <w:tblGrid>
        <w:gridCol w:w="2881"/>
        <w:gridCol w:w="6747"/>
      </w:tblGrid>
      <w:tr w:rsidR="00135B83" w:rsidRPr="00135B83" w14:paraId="4C82D732" w14:textId="77777777" w:rsidTr="007D5F30">
        <w:tc>
          <w:tcPr>
            <w:tcW w:w="3681" w:type="dxa"/>
            <w:shd w:val="clear" w:color="auto" w:fill="0072AA" w:themeFill="accent1" w:themeFillShade="BF"/>
          </w:tcPr>
          <w:p w14:paraId="460E105F" w14:textId="77777777" w:rsidR="00135B83" w:rsidRPr="00135B83" w:rsidRDefault="00135B83" w:rsidP="00135B83">
            <w:pPr>
              <w:spacing w:before="80" w:after="80" w:line="280" w:lineRule="exact"/>
              <w:rPr>
                <w:rFonts w:ascii="Arial Narrow" w:hAnsi="Arial Narrow" w:cs="Arial"/>
                <w:b/>
                <w:color w:val="FFFFFF" w:themeColor="background1"/>
                <w:sz w:val="20"/>
              </w:rPr>
            </w:pPr>
            <w:r w:rsidRPr="00135B83">
              <w:rPr>
                <w:rFonts w:ascii="Arial Narrow" w:hAnsi="Arial Narrow" w:cs="Arial"/>
                <w:b/>
                <w:color w:val="FFFFFF" w:themeColor="background1"/>
                <w:sz w:val="20"/>
              </w:rPr>
              <w:t>World view or value system</w:t>
            </w:r>
          </w:p>
        </w:tc>
        <w:tc>
          <w:tcPr>
            <w:tcW w:w="10269" w:type="dxa"/>
            <w:shd w:val="clear" w:color="auto" w:fill="0072AA" w:themeFill="accent1" w:themeFillShade="BF"/>
          </w:tcPr>
          <w:p w14:paraId="2496E95A" w14:textId="77777777" w:rsidR="00135B83" w:rsidRPr="00135B83" w:rsidRDefault="00135B83" w:rsidP="00135B83">
            <w:pPr>
              <w:spacing w:before="80" w:after="80" w:line="280" w:lineRule="exact"/>
              <w:rPr>
                <w:rFonts w:ascii="Arial Narrow" w:hAnsi="Arial Narrow" w:cs="Arial"/>
                <w:b/>
                <w:color w:val="FFFFFF" w:themeColor="background1"/>
                <w:sz w:val="20"/>
              </w:rPr>
            </w:pPr>
            <w:r w:rsidRPr="00135B83">
              <w:rPr>
                <w:rFonts w:ascii="Arial Narrow" w:hAnsi="Arial Narrow" w:cs="Arial"/>
                <w:b/>
                <w:color w:val="FFFFFF" w:themeColor="background1"/>
                <w:sz w:val="20"/>
              </w:rPr>
              <w:t>Guiding principle</w:t>
            </w:r>
          </w:p>
        </w:tc>
      </w:tr>
      <w:tr w:rsidR="00135B83" w:rsidRPr="00135B83" w14:paraId="27963AF0" w14:textId="77777777" w:rsidTr="007D5F30">
        <w:tc>
          <w:tcPr>
            <w:tcW w:w="3681" w:type="dxa"/>
          </w:tcPr>
          <w:p w14:paraId="5286672A" w14:textId="77777777" w:rsidR="00135B83" w:rsidRPr="00135B83" w:rsidRDefault="00135B83" w:rsidP="00135B83">
            <w:pPr>
              <w:spacing w:before="80" w:after="80" w:line="280" w:lineRule="exact"/>
              <w:rPr>
                <w:rFonts w:ascii="Arial Narrow" w:hAnsi="Arial Narrow" w:cs="Arial"/>
                <w:b/>
                <w:sz w:val="20"/>
              </w:rPr>
            </w:pPr>
            <w:r w:rsidRPr="00135B83">
              <w:rPr>
                <w:rFonts w:ascii="Arial Narrow" w:hAnsi="Arial Narrow" w:cs="Arial"/>
                <w:b/>
                <w:sz w:val="20"/>
              </w:rPr>
              <w:t>Anthropocentrism</w:t>
            </w:r>
          </w:p>
        </w:tc>
        <w:tc>
          <w:tcPr>
            <w:tcW w:w="10269" w:type="dxa"/>
          </w:tcPr>
          <w:p w14:paraId="09309379" w14:textId="77777777" w:rsidR="00135B83" w:rsidRPr="00135B83" w:rsidRDefault="00135B83" w:rsidP="00135B83">
            <w:pPr>
              <w:spacing w:before="80" w:after="80" w:line="280" w:lineRule="exact"/>
              <w:rPr>
                <w:rFonts w:ascii="Arial Narrow" w:hAnsi="Arial Narrow" w:cs="Arial"/>
                <w:sz w:val="20"/>
              </w:rPr>
            </w:pPr>
            <w:r w:rsidRPr="00135B83">
              <w:rPr>
                <w:rFonts w:ascii="Arial Narrow" w:hAnsi="Arial Narrow" w:cs="Arial"/>
                <w:sz w:val="20"/>
              </w:rPr>
              <w:t>Any actions that provide a benefit to humans are preferred, even if other animals or the environment are damaged as a consequence</w:t>
            </w:r>
          </w:p>
        </w:tc>
      </w:tr>
      <w:tr w:rsidR="00135B83" w:rsidRPr="00135B83" w14:paraId="3CD9DDB7" w14:textId="77777777" w:rsidTr="007D5F30">
        <w:tc>
          <w:tcPr>
            <w:tcW w:w="3681" w:type="dxa"/>
          </w:tcPr>
          <w:p w14:paraId="495FC295" w14:textId="77777777" w:rsidR="00135B83" w:rsidRPr="00135B83" w:rsidRDefault="00135B83" w:rsidP="00135B83">
            <w:pPr>
              <w:spacing w:before="80" w:after="80" w:line="280" w:lineRule="exact"/>
              <w:rPr>
                <w:rFonts w:ascii="Arial Narrow" w:hAnsi="Arial Narrow" w:cs="Arial"/>
                <w:b/>
                <w:sz w:val="20"/>
              </w:rPr>
            </w:pPr>
            <w:r w:rsidRPr="00135B83">
              <w:rPr>
                <w:rFonts w:ascii="Arial Narrow" w:hAnsi="Arial Narrow" w:cs="Arial"/>
                <w:b/>
                <w:sz w:val="20"/>
              </w:rPr>
              <w:t>Biocentrism</w:t>
            </w:r>
          </w:p>
        </w:tc>
        <w:tc>
          <w:tcPr>
            <w:tcW w:w="10269" w:type="dxa"/>
          </w:tcPr>
          <w:p w14:paraId="79B8AD36" w14:textId="77777777" w:rsidR="00135B83" w:rsidRPr="00135B83" w:rsidRDefault="00135B83" w:rsidP="00135B83">
            <w:pPr>
              <w:spacing w:before="80" w:after="80" w:line="280" w:lineRule="exact"/>
              <w:rPr>
                <w:rFonts w:ascii="Arial Narrow" w:hAnsi="Arial Narrow" w:cs="Arial"/>
                <w:sz w:val="20"/>
              </w:rPr>
            </w:pPr>
            <w:r w:rsidRPr="00135B83">
              <w:rPr>
                <w:rFonts w:ascii="Arial Narrow" w:hAnsi="Arial Narrow" w:cs="Arial"/>
                <w:sz w:val="20"/>
              </w:rPr>
              <w:t>Any action needs to consider and minimise the negative consequences for all living things</w:t>
            </w:r>
          </w:p>
        </w:tc>
      </w:tr>
      <w:tr w:rsidR="00135B83" w:rsidRPr="00135B83" w14:paraId="56A51BFF" w14:textId="77777777" w:rsidTr="007D5F30">
        <w:tc>
          <w:tcPr>
            <w:tcW w:w="3681" w:type="dxa"/>
          </w:tcPr>
          <w:p w14:paraId="0D1B7AF1" w14:textId="77777777" w:rsidR="00135B83" w:rsidRPr="00135B83" w:rsidRDefault="00135B83" w:rsidP="00135B83">
            <w:pPr>
              <w:spacing w:before="80" w:after="80" w:line="280" w:lineRule="exact"/>
              <w:rPr>
                <w:rFonts w:ascii="Arial Narrow" w:hAnsi="Arial Narrow" w:cs="Arial"/>
                <w:b/>
                <w:sz w:val="20"/>
              </w:rPr>
            </w:pPr>
            <w:proofErr w:type="spellStart"/>
            <w:r w:rsidRPr="00135B83">
              <w:rPr>
                <w:rFonts w:ascii="Arial Narrow" w:hAnsi="Arial Narrow" w:cs="Arial"/>
                <w:b/>
                <w:sz w:val="20"/>
              </w:rPr>
              <w:t>Technocentrism</w:t>
            </w:r>
            <w:proofErr w:type="spellEnd"/>
          </w:p>
        </w:tc>
        <w:tc>
          <w:tcPr>
            <w:tcW w:w="10269" w:type="dxa"/>
          </w:tcPr>
          <w:p w14:paraId="724831A3" w14:textId="77777777" w:rsidR="00135B83" w:rsidRPr="00135B83" w:rsidRDefault="00135B83" w:rsidP="00135B83">
            <w:pPr>
              <w:spacing w:before="80" w:after="80" w:line="280" w:lineRule="exact"/>
              <w:rPr>
                <w:rFonts w:ascii="Arial Narrow" w:hAnsi="Arial Narrow" w:cs="Arial"/>
                <w:sz w:val="20"/>
              </w:rPr>
            </w:pPr>
            <w:r w:rsidRPr="00135B83">
              <w:rPr>
                <w:rFonts w:ascii="Arial Narrow" w:hAnsi="Arial Narrow" w:cs="Arial"/>
                <w:sz w:val="20"/>
              </w:rPr>
              <w:t xml:space="preserve">Technology should be used to control and protect the environment. Environmental problems are </w:t>
            </w:r>
            <w:r w:rsidRPr="00135B83">
              <w:rPr>
                <w:rFonts w:ascii="Arial Narrow" w:eastAsia="Times New Roman" w:hAnsi="Arial Narrow" w:cs="Arial"/>
                <w:sz w:val="20"/>
                <w:lang w:eastAsia="zh-SG"/>
              </w:rPr>
              <w:t>challenges</w:t>
            </w:r>
            <w:r w:rsidRPr="00135B83">
              <w:rPr>
                <w:rFonts w:ascii="Arial Narrow" w:hAnsi="Arial Narrow" w:cs="Arial"/>
                <w:sz w:val="20"/>
              </w:rPr>
              <w:t xml:space="preserve"> to be solved using rational, scientific and technological means</w:t>
            </w:r>
          </w:p>
        </w:tc>
      </w:tr>
    </w:tbl>
    <w:p w14:paraId="172FE121" w14:textId="77777777" w:rsidR="00135B83" w:rsidRPr="00135B83" w:rsidRDefault="00135B83" w:rsidP="00135B83">
      <w:pPr>
        <w:spacing w:before="360" w:after="120" w:line="400" w:lineRule="exact"/>
        <w:outlineLvl w:val="3"/>
        <w:rPr>
          <w:rFonts w:ascii="Arial" w:hAnsi="Arial" w:cs="Arial"/>
          <w:color w:val="0F7EB4"/>
          <w:sz w:val="32"/>
          <w:szCs w:val="32"/>
          <w:lang w:val="en-AU"/>
        </w:rPr>
      </w:pPr>
      <w:r w:rsidRPr="00135B83">
        <w:rPr>
          <w:rFonts w:ascii="Arial" w:hAnsi="Arial" w:cs="Arial"/>
          <w:color w:val="0F7EB4"/>
          <w:sz w:val="32"/>
          <w:szCs w:val="32"/>
          <w:lang w:val="en-AU"/>
        </w:rPr>
        <w:t>Sustainability principles</w:t>
      </w:r>
    </w:p>
    <w:p w14:paraId="22DC5A26"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en-AU"/>
        </w:rPr>
        <w:t>Conservation of biodiversity and ecological integrity:</w:t>
      </w:r>
      <w:r w:rsidRPr="00135B83">
        <w:rPr>
          <w:rFonts w:asciiTheme="majorHAnsi" w:eastAsia="Times New Roman" w:hAnsiTheme="majorHAnsi" w:cs="Arial"/>
          <w:kern w:val="22"/>
          <w:sz w:val="20"/>
          <w:lang w:val="en-GB" w:eastAsia="en-AU"/>
        </w:rPr>
        <w:t xml:space="preserve"> </w:t>
      </w:r>
      <w:r w:rsidRPr="00135B83">
        <w:rPr>
          <w:rFonts w:asciiTheme="majorHAnsi" w:eastAsia="Times New Roman" w:hAnsiTheme="majorHAnsi" w:cs="Arial"/>
          <w:kern w:val="22"/>
          <w:sz w:val="20"/>
          <w:lang w:val="en-GB" w:eastAsia="ja-JP"/>
        </w:rPr>
        <w:t>maintenance of the abundance of different species living within a particular region, the genetic diversity in a population and the ability of an ecosystem to maintain its biotic and abiotic organisation and function in the face of changing environmental conditions, including a capacity for self-renewal</w:t>
      </w:r>
    </w:p>
    <w:p w14:paraId="7A7B2F41"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Efficiency of resource use:</w:t>
      </w:r>
      <w:r w:rsidRPr="00135B83">
        <w:rPr>
          <w:rFonts w:asciiTheme="majorHAnsi" w:eastAsia="Times New Roman" w:hAnsiTheme="majorHAnsi" w:cs="Arial"/>
          <w:kern w:val="22"/>
          <w:sz w:val="20"/>
          <w:lang w:val="en-GB" w:eastAsia="ja-JP"/>
        </w:rPr>
        <w:t xml:space="preserve"> use of smaller amounts of physical resources to produce the same product or service while minimising environmental impact</w:t>
      </w:r>
    </w:p>
    <w:p w14:paraId="62D0CD71"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Intergenerational equity:</w:t>
      </w:r>
      <w:r w:rsidRPr="00135B83">
        <w:rPr>
          <w:rFonts w:asciiTheme="majorHAnsi" w:eastAsia="Times New Roman" w:hAnsiTheme="majorHAnsi" w:cs="Arial"/>
          <w:kern w:val="22"/>
          <w:sz w:val="20"/>
          <w:lang w:val="en-GB" w:eastAsia="ja-JP"/>
        </w:rPr>
        <w:t xml:space="preserve"> preserving natural resources and the environment for the benefit of future generations</w:t>
      </w:r>
    </w:p>
    <w:p w14:paraId="7F665990"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proofErr w:type="spellStart"/>
      <w:r w:rsidRPr="00135B83">
        <w:rPr>
          <w:rFonts w:asciiTheme="majorHAnsi" w:eastAsia="Times New Roman" w:hAnsiTheme="majorHAnsi" w:cs="Arial"/>
          <w:b/>
          <w:kern w:val="22"/>
          <w:sz w:val="20"/>
          <w:lang w:val="en-GB" w:eastAsia="ja-JP"/>
        </w:rPr>
        <w:t>Intragenerational</w:t>
      </w:r>
      <w:proofErr w:type="spellEnd"/>
      <w:r w:rsidRPr="00135B83">
        <w:rPr>
          <w:rFonts w:asciiTheme="majorHAnsi" w:eastAsia="Times New Roman" w:hAnsiTheme="majorHAnsi" w:cs="Arial"/>
          <w:b/>
          <w:kern w:val="22"/>
          <w:sz w:val="20"/>
          <w:lang w:val="en-GB" w:eastAsia="ja-JP"/>
        </w:rPr>
        <w:t xml:space="preserve"> equity:</w:t>
      </w:r>
      <w:r w:rsidRPr="00135B83">
        <w:rPr>
          <w:rFonts w:asciiTheme="majorHAnsi" w:eastAsia="Times New Roman" w:hAnsiTheme="majorHAnsi" w:cs="Arial"/>
          <w:kern w:val="22"/>
          <w:sz w:val="20"/>
          <w:lang w:val="en-GB" w:eastAsia="ja-JP"/>
        </w:rPr>
        <w:t xml:space="preserve"> preserving natural resources and the environment for the benefit of the current generation</w:t>
      </w:r>
    </w:p>
    <w:p w14:paraId="1486F0A3" w14:textId="77777777" w:rsidR="00135B83" w:rsidRPr="00135B83" w:rsidRDefault="00135B83" w:rsidP="00135B83">
      <w:pPr>
        <w:numPr>
          <w:ilvl w:val="0"/>
          <w:numId w:val="1"/>
        </w:numPr>
        <w:tabs>
          <w:tab w:val="left" w:pos="567"/>
        </w:tabs>
        <w:spacing w:before="60" w:after="60" w:line="280" w:lineRule="exact"/>
        <w:ind w:left="567" w:hanging="567"/>
        <w:rPr>
          <w:rFonts w:asciiTheme="majorHAnsi" w:eastAsia="Times New Roman" w:hAnsiTheme="majorHAnsi" w:cs="Arial"/>
          <w:kern w:val="22"/>
          <w:sz w:val="20"/>
          <w:lang w:val="en-GB" w:eastAsia="ja-JP"/>
        </w:rPr>
      </w:pPr>
      <w:r w:rsidRPr="00135B83">
        <w:rPr>
          <w:rFonts w:asciiTheme="majorHAnsi" w:eastAsia="Times New Roman" w:hAnsiTheme="majorHAnsi" w:cs="Arial"/>
          <w:b/>
          <w:kern w:val="22"/>
          <w:sz w:val="20"/>
          <w:lang w:val="en-GB" w:eastAsia="ja-JP"/>
        </w:rPr>
        <w:t>Precautionary principle:</w:t>
      </w:r>
      <w:r w:rsidRPr="00135B83">
        <w:rPr>
          <w:rFonts w:asciiTheme="majorHAnsi" w:eastAsia="Times New Roman" w:hAnsiTheme="majorHAnsi" w:cs="Arial"/>
          <w:kern w:val="22"/>
          <w:sz w:val="20"/>
          <w:lang w:val="en-GB" w:eastAsia="ja-JP"/>
        </w:rPr>
        <w:t xml:space="preserve"> is triggered when the risk of harm to the environment due to a proposed action is high but the scientific evidence is uncertain, requiring that measures be taken to prevent environmental damage and that the proof of no, or minimal, harm be provided by the proposer</w:t>
      </w:r>
    </w:p>
    <w:p w14:paraId="684678FD" w14:textId="17CA527E" w:rsidR="00AD5B5B" w:rsidRPr="002535E4" w:rsidRDefault="00135B83" w:rsidP="00135B83">
      <w:pPr>
        <w:pStyle w:val="VCAAbullet"/>
      </w:pPr>
      <w:r w:rsidRPr="00135B83">
        <w:rPr>
          <w:rFonts w:asciiTheme="minorHAnsi" w:eastAsiaTheme="minorHAnsi" w:hAnsiTheme="minorHAnsi" w:cstheme="minorBidi"/>
          <w:b/>
          <w:kern w:val="0"/>
          <w:sz w:val="22"/>
          <w:szCs w:val="20"/>
          <w:lang w:val="en-US" w:eastAsia="en-US"/>
        </w:rPr>
        <w:t>User pays principle</w:t>
      </w:r>
      <w:r w:rsidRPr="00135B83">
        <w:rPr>
          <w:rFonts w:asciiTheme="minorHAnsi" w:eastAsiaTheme="minorHAnsi" w:hAnsiTheme="minorHAnsi" w:cstheme="minorBidi"/>
          <w:kern w:val="0"/>
          <w:sz w:val="22"/>
          <w:szCs w:val="20"/>
          <w:lang w:val="en-US" w:eastAsia="en-US"/>
        </w:rPr>
        <w:t>: calls upon the user of a service or resource to pay directly for the amount they use, rather than the cost being shared by all the users or a community equally</w:t>
      </w:r>
      <w:r w:rsidR="00AD5B5B" w:rsidRPr="00644A99">
        <w:rPr>
          <w:lang w:val="en-AU" w:eastAsia="en-AU"/>
        </w:rPr>
        <w:br w:type="page"/>
      </w:r>
    </w:p>
    <w:p w14:paraId="729C73CC" w14:textId="77777777" w:rsidR="00F543E2" w:rsidRPr="00377209" w:rsidRDefault="0061558E" w:rsidP="00181805">
      <w:pPr>
        <w:pStyle w:val="VCAAHeading2"/>
      </w:pPr>
      <w:bookmarkStart w:id="22" w:name="App2"/>
      <w:bookmarkStart w:id="23" w:name="_Toc84404589"/>
      <w:r w:rsidRPr="00644A99">
        <w:lastRenderedPageBreak/>
        <w:t xml:space="preserve">Appendix </w:t>
      </w:r>
      <w:r w:rsidR="002C4F63" w:rsidRPr="00644A99">
        <w:t>2</w:t>
      </w:r>
      <w:r w:rsidRPr="00644A99">
        <w:t>:</w:t>
      </w:r>
      <w:bookmarkEnd w:id="22"/>
      <w:r w:rsidR="0003198A" w:rsidRPr="00644A99">
        <w:t xml:space="preserve"> </w:t>
      </w:r>
      <w:r w:rsidR="00F543E2" w:rsidRPr="00644A99">
        <w:t>A</w:t>
      </w:r>
      <w:r w:rsidR="00F543E2" w:rsidRPr="00377209">
        <w:t>rtificial organ technology</w:t>
      </w:r>
      <w:r w:rsidR="00686EDB" w:rsidRPr="00377209">
        <w:t xml:space="preserve"> (worksheet)</w:t>
      </w:r>
      <w:bookmarkEnd w:id="23"/>
    </w:p>
    <w:p w14:paraId="77135CE8" w14:textId="77777777" w:rsidR="0030061E" w:rsidRPr="00377209" w:rsidRDefault="004122EC" w:rsidP="00181805">
      <w:pPr>
        <w:pStyle w:val="VCAAbody"/>
        <w:spacing w:before="360"/>
        <w:rPr>
          <w:lang w:val="en-AU"/>
        </w:rPr>
      </w:pPr>
      <w:r w:rsidRPr="00377209">
        <w:rPr>
          <w:b/>
          <w:lang w:val="en-AU"/>
        </w:rPr>
        <w:t xml:space="preserve">1. </w:t>
      </w:r>
      <w:r w:rsidR="00F543E2" w:rsidRPr="00377209">
        <w:rPr>
          <w:lang w:val="en-AU"/>
        </w:rPr>
        <w:t>Complete the table below</w:t>
      </w:r>
      <w:r w:rsidR="0030061E" w:rsidRPr="00377209">
        <w:rPr>
          <w:lang w:val="en-AU"/>
        </w:rPr>
        <w:t>.</w:t>
      </w:r>
    </w:p>
    <w:p w14:paraId="3CE01D9A" w14:textId="14D58B96" w:rsidR="00F543E2" w:rsidRDefault="0030061E" w:rsidP="00472C0E">
      <w:pPr>
        <w:pStyle w:val="VCAAbody"/>
        <w:rPr>
          <w:lang w:val="en-AU"/>
        </w:rPr>
      </w:pPr>
      <w:r w:rsidRPr="00377209">
        <w:rPr>
          <w:b/>
          <w:lang w:val="en-AU"/>
        </w:rPr>
        <w:t>2.</w:t>
      </w:r>
      <w:r w:rsidRPr="00377209">
        <w:rPr>
          <w:lang w:val="en-AU"/>
        </w:rPr>
        <w:t xml:space="preserve"> U</w:t>
      </w:r>
      <w:r w:rsidR="00F543E2" w:rsidRPr="00377209">
        <w:rPr>
          <w:lang w:val="en-AU"/>
        </w:rPr>
        <w:t xml:space="preserve">se the information in the table to create an infographic of a bionic human </w:t>
      </w:r>
      <w:r w:rsidR="005F280B">
        <w:rPr>
          <w:lang w:val="en-AU"/>
        </w:rPr>
        <w:t>who</w:t>
      </w:r>
      <w:r w:rsidR="005F280B" w:rsidRPr="00377209">
        <w:rPr>
          <w:lang w:val="en-AU"/>
        </w:rPr>
        <w:t xml:space="preserve"> </w:t>
      </w:r>
      <w:r w:rsidR="00F543E2" w:rsidRPr="00377209">
        <w:rPr>
          <w:lang w:val="en-AU"/>
        </w:rPr>
        <w:t xml:space="preserve">uses </w:t>
      </w:r>
      <w:r w:rsidR="00922873" w:rsidRPr="00377209">
        <w:rPr>
          <w:lang w:val="en-AU"/>
        </w:rPr>
        <w:t xml:space="preserve">artificial </w:t>
      </w:r>
      <w:r w:rsidR="00F543E2" w:rsidRPr="00377209">
        <w:rPr>
          <w:lang w:val="en-AU"/>
        </w:rPr>
        <w:t>organs. In your infographic include information about the problems scientists are trying to solve by creating artificial organs.</w:t>
      </w:r>
    </w:p>
    <w:p w14:paraId="7CDC7761" w14:textId="77777777" w:rsidR="002C544B" w:rsidRPr="00377209" w:rsidRDefault="002C544B" w:rsidP="00472C0E">
      <w:pPr>
        <w:pStyle w:val="VCAAbody"/>
        <w:rPr>
          <w:lang w:val="en-AU"/>
        </w:rPr>
      </w:pPr>
    </w:p>
    <w:tbl>
      <w:tblPr>
        <w:tblStyle w:val="TableGrid6"/>
        <w:tblW w:w="10060" w:type="dxa"/>
        <w:tblCellMar>
          <w:top w:w="85" w:type="dxa"/>
          <w:bottom w:w="85" w:type="dxa"/>
        </w:tblCellMar>
        <w:tblLook w:val="04A0" w:firstRow="1" w:lastRow="0" w:firstColumn="1" w:lastColumn="0" w:noHBand="0" w:noVBand="1"/>
        <w:tblDescription w:val="Table of information for students. Column headings are: Organ; Status (broken into Available now, Human trials and In development); and Notes. The Organ and Notes columns are filled in with information and the Status column is blank."/>
      </w:tblPr>
      <w:tblGrid>
        <w:gridCol w:w="1802"/>
        <w:gridCol w:w="662"/>
        <w:gridCol w:w="662"/>
        <w:gridCol w:w="662"/>
        <w:gridCol w:w="6272"/>
      </w:tblGrid>
      <w:tr w:rsidR="00F543E2" w:rsidRPr="00377209" w14:paraId="6B4FB687" w14:textId="77777777" w:rsidTr="00181805">
        <w:tc>
          <w:tcPr>
            <w:tcW w:w="1802" w:type="dxa"/>
            <w:vMerge w:val="restart"/>
          </w:tcPr>
          <w:p w14:paraId="30DCCDA8" w14:textId="77777777" w:rsidR="00F543E2" w:rsidRPr="00377209" w:rsidRDefault="00F543E2" w:rsidP="00FE2891">
            <w:pPr>
              <w:pStyle w:val="VCAAtableheadingnarrow"/>
              <w:rPr>
                <w:b/>
                <w:color w:val="auto"/>
              </w:rPr>
            </w:pPr>
            <w:r w:rsidRPr="00377209">
              <w:rPr>
                <w:b/>
                <w:color w:val="auto"/>
              </w:rPr>
              <w:t>Organ</w:t>
            </w:r>
          </w:p>
        </w:tc>
        <w:tc>
          <w:tcPr>
            <w:tcW w:w="1986" w:type="dxa"/>
            <w:gridSpan w:val="3"/>
          </w:tcPr>
          <w:p w14:paraId="21CA84F8" w14:textId="77777777" w:rsidR="00F543E2" w:rsidRPr="00377209" w:rsidRDefault="00F543E2" w:rsidP="00FE2891">
            <w:pPr>
              <w:pStyle w:val="VCAAtableheadingnarrow"/>
              <w:rPr>
                <w:b/>
                <w:color w:val="auto"/>
              </w:rPr>
            </w:pPr>
            <w:r w:rsidRPr="00377209">
              <w:rPr>
                <w:b/>
                <w:color w:val="auto"/>
              </w:rPr>
              <w:t xml:space="preserve">Status </w:t>
            </w:r>
          </w:p>
        </w:tc>
        <w:tc>
          <w:tcPr>
            <w:tcW w:w="6272" w:type="dxa"/>
            <w:vMerge w:val="restart"/>
          </w:tcPr>
          <w:p w14:paraId="715BD6E3" w14:textId="77777777" w:rsidR="00F543E2" w:rsidRPr="00377209" w:rsidRDefault="00F543E2" w:rsidP="00FE2891">
            <w:pPr>
              <w:pStyle w:val="VCAAtableheadingnarrow"/>
              <w:rPr>
                <w:b/>
                <w:color w:val="auto"/>
              </w:rPr>
            </w:pPr>
            <w:r w:rsidRPr="00377209">
              <w:rPr>
                <w:b/>
                <w:color w:val="auto"/>
              </w:rPr>
              <w:t>Notes</w:t>
            </w:r>
          </w:p>
        </w:tc>
      </w:tr>
      <w:tr w:rsidR="00F543E2" w:rsidRPr="00377209" w14:paraId="4AD0CC67" w14:textId="77777777" w:rsidTr="00181805">
        <w:trPr>
          <w:cantSplit/>
          <w:trHeight w:val="1389"/>
        </w:trPr>
        <w:tc>
          <w:tcPr>
            <w:tcW w:w="1802" w:type="dxa"/>
            <w:vMerge/>
          </w:tcPr>
          <w:p w14:paraId="6C1A40D1" w14:textId="77777777" w:rsidR="00F543E2" w:rsidRPr="00377209" w:rsidRDefault="00F543E2" w:rsidP="00F543E2">
            <w:pPr>
              <w:rPr>
                <w:rFonts w:ascii="Times New Roman" w:eastAsia="Calibri" w:hAnsi="Times New Roman" w:cs="Times New Roman"/>
                <w:b/>
                <w:bCs/>
                <w:sz w:val="20"/>
                <w:szCs w:val="20"/>
              </w:rPr>
            </w:pPr>
          </w:p>
        </w:tc>
        <w:tc>
          <w:tcPr>
            <w:tcW w:w="662" w:type="dxa"/>
            <w:textDirection w:val="btLr"/>
          </w:tcPr>
          <w:p w14:paraId="463581CB" w14:textId="77777777" w:rsidR="00F543E2" w:rsidRPr="00377209" w:rsidRDefault="00F543E2" w:rsidP="00FE2891">
            <w:pPr>
              <w:pStyle w:val="VCAAtableheadingnarrow"/>
              <w:rPr>
                <w:b/>
                <w:bCs/>
                <w:color w:val="auto"/>
              </w:rPr>
            </w:pPr>
            <w:r w:rsidRPr="00377209">
              <w:rPr>
                <w:b/>
                <w:color w:val="auto"/>
              </w:rPr>
              <w:t>Available now</w:t>
            </w:r>
          </w:p>
        </w:tc>
        <w:tc>
          <w:tcPr>
            <w:tcW w:w="662" w:type="dxa"/>
            <w:textDirection w:val="btLr"/>
          </w:tcPr>
          <w:p w14:paraId="0DC129EE" w14:textId="77777777" w:rsidR="00F543E2" w:rsidRPr="00377209" w:rsidRDefault="00FE2891" w:rsidP="00FE2891">
            <w:pPr>
              <w:pStyle w:val="VCAAtableheadingnarrow"/>
              <w:rPr>
                <w:b/>
                <w:bCs/>
                <w:color w:val="auto"/>
              </w:rPr>
            </w:pPr>
            <w:r w:rsidRPr="00377209">
              <w:rPr>
                <w:b/>
                <w:color w:val="auto"/>
              </w:rPr>
              <w:t>H</w:t>
            </w:r>
            <w:r w:rsidR="00F543E2" w:rsidRPr="00377209">
              <w:rPr>
                <w:b/>
                <w:color w:val="auto"/>
              </w:rPr>
              <w:t>uman trials</w:t>
            </w:r>
          </w:p>
        </w:tc>
        <w:tc>
          <w:tcPr>
            <w:tcW w:w="662" w:type="dxa"/>
            <w:textDirection w:val="btLr"/>
          </w:tcPr>
          <w:p w14:paraId="4672597D" w14:textId="77777777" w:rsidR="00F543E2" w:rsidRPr="00377209" w:rsidRDefault="00F543E2" w:rsidP="00FE2891">
            <w:pPr>
              <w:pStyle w:val="VCAAtableheadingnarrow"/>
              <w:rPr>
                <w:b/>
                <w:bCs/>
                <w:color w:val="auto"/>
              </w:rPr>
            </w:pPr>
            <w:r w:rsidRPr="00377209">
              <w:rPr>
                <w:b/>
                <w:color w:val="auto"/>
              </w:rPr>
              <w:t>In development</w:t>
            </w:r>
          </w:p>
        </w:tc>
        <w:tc>
          <w:tcPr>
            <w:tcW w:w="6272" w:type="dxa"/>
            <w:vMerge/>
          </w:tcPr>
          <w:p w14:paraId="2BDFFBEF" w14:textId="77777777" w:rsidR="00F543E2" w:rsidRPr="00377209" w:rsidRDefault="00F543E2" w:rsidP="00F543E2">
            <w:pPr>
              <w:rPr>
                <w:rFonts w:ascii="Times New Roman" w:eastAsia="Calibri" w:hAnsi="Times New Roman" w:cs="Times New Roman"/>
                <w:b/>
                <w:bCs/>
                <w:sz w:val="20"/>
                <w:szCs w:val="20"/>
              </w:rPr>
            </w:pPr>
          </w:p>
        </w:tc>
      </w:tr>
      <w:tr w:rsidR="00F543E2" w:rsidRPr="00377209" w14:paraId="1F0B8E83" w14:textId="77777777" w:rsidTr="00460360">
        <w:trPr>
          <w:trHeight w:val="819"/>
        </w:trPr>
        <w:tc>
          <w:tcPr>
            <w:tcW w:w="1802" w:type="dxa"/>
          </w:tcPr>
          <w:p w14:paraId="473E5752" w14:textId="77777777" w:rsidR="00F543E2" w:rsidRPr="00377209" w:rsidRDefault="0030061E" w:rsidP="00FE2891">
            <w:pPr>
              <w:pStyle w:val="VCAAtabletextnarrow"/>
            </w:pPr>
            <w:r w:rsidRPr="00377209">
              <w:t>ear (cochlear)</w:t>
            </w:r>
          </w:p>
        </w:tc>
        <w:tc>
          <w:tcPr>
            <w:tcW w:w="662" w:type="dxa"/>
          </w:tcPr>
          <w:p w14:paraId="3DA8BEB4" w14:textId="77777777" w:rsidR="00F543E2" w:rsidRPr="00377209" w:rsidRDefault="00F543E2" w:rsidP="00FE2891">
            <w:pPr>
              <w:pStyle w:val="VCAAtabletextnarrow"/>
              <w:jc w:val="center"/>
            </w:pPr>
          </w:p>
        </w:tc>
        <w:tc>
          <w:tcPr>
            <w:tcW w:w="662" w:type="dxa"/>
          </w:tcPr>
          <w:p w14:paraId="0DA8D809" w14:textId="77777777" w:rsidR="00F543E2" w:rsidRPr="00377209" w:rsidRDefault="00F543E2" w:rsidP="00FE2891">
            <w:pPr>
              <w:pStyle w:val="VCAAtabletextnarrow"/>
              <w:jc w:val="center"/>
            </w:pPr>
          </w:p>
        </w:tc>
        <w:tc>
          <w:tcPr>
            <w:tcW w:w="662" w:type="dxa"/>
          </w:tcPr>
          <w:p w14:paraId="2174802D" w14:textId="77777777" w:rsidR="00F543E2" w:rsidRPr="00377209" w:rsidRDefault="00F543E2" w:rsidP="00FE2891">
            <w:pPr>
              <w:pStyle w:val="VCAAtabletextnarrow"/>
              <w:jc w:val="center"/>
            </w:pPr>
          </w:p>
        </w:tc>
        <w:tc>
          <w:tcPr>
            <w:tcW w:w="6272" w:type="dxa"/>
          </w:tcPr>
          <w:p w14:paraId="0D660CF3" w14:textId="77777777" w:rsidR="00F543E2" w:rsidRPr="00377209" w:rsidRDefault="00F543E2" w:rsidP="00F77EA4">
            <w:pPr>
              <w:pStyle w:val="VCAAtabletextnarrow"/>
            </w:pPr>
            <w:r w:rsidRPr="00377209">
              <w:t>Implant of the inner ear stimulates nerves</w:t>
            </w:r>
            <w:r w:rsidR="00F77EA4">
              <w:t xml:space="preserve"> to send signals</w:t>
            </w:r>
            <w:r w:rsidRPr="00377209">
              <w:t xml:space="preserve"> that are processed by the brain </w:t>
            </w:r>
            <w:r w:rsidR="00F77EA4">
              <w:t>as</w:t>
            </w:r>
            <w:r w:rsidR="00F77EA4" w:rsidRPr="00377209">
              <w:t xml:space="preserve"> </w:t>
            </w:r>
            <w:r w:rsidRPr="00377209">
              <w:t>sounds</w:t>
            </w:r>
          </w:p>
        </w:tc>
      </w:tr>
      <w:tr w:rsidR="00F543E2" w:rsidRPr="00377209" w14:paraId="4197A6F4" w14:textId="77777777" w:rsidTr="00460360">
        <w:trPr>
          <w:trHeight w:val="819"/>
        </w:trPr>
        <w:tc>
          <w:tcPr>
            <w:tcW w:w="1802" w:type="dxa"/>
          </w:tcPr>
          <w:p w14:paraId="1966EEF7" w14:textId="77777777" w:rsidR="00F543E2" w:rsidRPr="00377209" w:rsidRDefault="0030061E" w:rsidP="00FE2891">
            <w:pPr>
              <w:pStyle w:val="VCAAtabletextnarrow"/>
            </w:pPr>
            <w:r w:rsidRPr="00377209">
              <w:t>eye</w:t>
            </w:r>
          </w:p>
        </w:tc>
        <w:tc>
          <w:tcPr>
            <w:tcW w:w="662" w:type="dxa"/>
          </w:tcPr>
          <w:p w14:paraId="1CEA3620" w14:textId="77777777" w:rsidR="00F543E2" w:rsidRPr="00377209" w:rsidRDefault="00F543E2" w:rsidP="00FE2891">
            <w:pPr>
              <w:pStyle w:val="VCAAtabletextnarrow"/>
              <w:jc w:val="center"/>
            </w:pPr>
          </w:p>
        </w:tc>
        <w:tc>
          <w:tcPr>
            <w:tcW w:w="662" w:type="dxa"/>
          </w:tcPr>
          <w:p w14:paraId="602B2C89" w14:textId="77777777" w:rsidR="00F543E2" w:rsidRPr="00377209" w:rsidRDefault="00F543E2" w:rsidP="00FE2891">
            <w:pPr>
              <w:pStyle w:val="VCAAtabletextnarrow"/>
              <w:jc w:val="center"/>
            </w:pPr>
          </w:p>
        </w:tc>
        <w:tc>
          <w:tcPr>
            <w:tcW w:w="662" w:type="dxa"/>
          </w:tcPr>
          <w:p w14:paraId="73586579" w14:textId="77777777" w:rsidR="00F543E2" w:rsidRPr="00377209" w:rsidRDefault="00F543E2" w:rsidP="00FE2891">
            <w:pPr>
              <w:pStyle w:val="VCAAtabletextnarrow"/>
              <w:jc w:val="center"/>
            </w:pPr>
          </w:p>
        </w:tc>
        <w:tc>
          <w:tcPr>
            <w:tcW w:w="6272" w:type="dxa"/>
          </w:tcPr>
          <w:p w14:paraId="2139CDC4" w14:textId="2C9E9361" w:rsidR="00F543E2" w:rsidRPr="00377209" w:rsidRDefault="00F543E2" w:rsidP="00FE2891">
            <w:pPr>
              <w:pStyle w:val="VCAAtabletextnarrow"/>
            </w:pPr>
            <w:r w:rsidRPr="00377209">
              <w:t>A camera in the patient</w:t>
            </w:r>
            <w:r w:rsidR="0030061E" w:rsidRPr="00377209">
              <w:t>’</w:t>
            </w:r>
            <w:r w:rsidRPr="00377209">
              <w:t>s glasses sends images to a microchip in the retina. This</w:t>
            </w:r>
            <w:r w:rsidR="008152CF">
              <w:t xml:space="preserve"> microchip then s</w:t>
            </w:r>
            <w:r w:rsidR="00F50640">
              <w:t>t</w:t>
            </w:r>
            <w:r w:rsidR="008152CF">
              <w:t>imulates retinal cells to</w:t>
            </w:r>
            <w:r w:rsidRPr="00377209">
              <w:t xml:space="preserve"> send electrical signals to the brain</w:t>
            </w:r>
            <w:r w:rsidR="0030061E" w:rsidRPr="00377209">
              <w:t>,</w:t>
            </w:r>
            <w:r w:rsidRPr="00377209">
              <w:t xml:space="preserve"> which it turns into shapes and patterns.</w:t>
            </w:r>
          </w:p>
        </w:tc>
      </w:tr>
      <w:tr w:rsidR="00F543E2" w:rsidRPr="00377209" w14:paraId="735094A9" w14:textId="77777777" w:rsidTr="00460360">
        <w:trPr>
          <w:trHeight w:val="819"/>
        </w:trPr>
        <w:tc>
          <w:tcPr>
            <w:tcW w:w="1802" w:type="dxa"/>
          </w:tcPr>
          <w:p w14:paraId="71ECB4CE" w14:textId="77777777" w:rsidR="00F543E2" w:rsidRPr="00377209" w:rsidRDefault="0030061E" w:rsidP="00FE2891">
            <w:pPr>
              <w:pStyle w:val="VCAAtabletextnarrow"/>
            </w:pPr>
            <w:r w:rsidRPr="00377209">
              <w:t>heart</w:t>
            </w:r>
          </w:p>
        </w:tc>
        <w:tc>
          <w:tcPr>
            <w:tcW w:w="662" w:type="dxa"/>
          </w:tcPr>
          <w:p w14:paraId="20E13EB2" w14:textId="77777777" w:rsidR="00F543E2" w:rsidRPr="00377209" w:rsidRDefault="00F543E2" w:rsidP="00FE2891">
            <w:pPr>
              <w:pStyle w:val="VCAAtabletextnarrow"/>
              <w:jc w:val="center"/>
            </w:pPr>
          </w:p>
        </w:tc>
        <w:tc>
          <w:tcPr>
            <w:tcW w:w="662" w:type="dxa"/>
          </w:tcPr>
          <w:p w14:paraId="7C2EEFE1" w14:textId="77777777" w:rsidR="00F543E2" w:rsidRPr="00377209" w:rsidRDefault="00F543E2" w:rsidP="00FE2891">
            <w:pPr>
              <w:pStyle w:val="VCAAtabletextnarrow"/>
              <w:jc w:val="center"/>
            </w:pPr>
          </w:p>
        </w:tc>
        <w:tc>
          <w:tcPr>
            <w:tcW w:w="662" w:type="dxa"/>
          </w:tcPr>
          <w:p w14:paraId="2FB573F0" w14:textId="77777777" w:rsidR="00F543E2" w:rsidRPr="00377209" w:rsidRDefault="00F543E2" w:rsidP="00FE2891">
            <w:pPr>
              <w:pStyle w:val="VCAAtabletextnarrow"/>
              <w:jc w:val="center"/>
            </w:pPr>
          </w:p>
        </w:tc>
        <w:tc>
          <w:tcPr>
            <w:tcW w:w="6272" w:type="dxa"/>
          </w:tcPr>
          <w:p w14:paraId="5F2D98ED" w14:textId="42B487D9" w:rsidR="00F543E2" w:rsidRPr="00377209" w:rsidRDefault="00F543E2" w:rsidP="0090374F">
            <w:pPr>
              <w:pStyle w:val="VCAAtabletextnarrow"/>
            </w:pPr>
            <w:r w:rsidRPr="00377209">
              <w:t>A battery</w:t>
            </w:r>
            <w:r w:rsidR="0030061E" w:rsidRPr="00377209">
              <w:t>-</w:t>
            </w:r>
            <w:r w:rsidRPr="00377209">
              <w:t>powered pump delivers blood around the body</w:t>
            </w:r>
          </w:p>
        </w:tc>
      </w:tr>
      <w:tr w:rsidR="00F543E2" w:rsidRPr="00377209" w14:paraId="6BC111A0" w14:textId="77777777" w:rsidTr="00460360">
        <w:trPr>
          <w:trHeight w:val="819"/>
        </w:trPr>
        <w:tc>
          <w:tcPr>
            <w:tcW w:w="1802" w:type="dxa"/>
          </w:tcPr>
          <w:p w14:paraId="75640C0E" w14:textId="77777777" w:rsidR="00F543E2" w:rsidRPr="00377209" w:rsidRDefault="0030061E" w:rsidP="00FE2891">
            <w:pPr>
              <w:pStyle w:val="VCAAtabletextnarrow"/>
            </w:pPr>
            <w:r w:rsidRPr="00377209">
              <w:t>lung</w:t>
            </w:r>
          </w:p>
        </w:tc>
        <w:tc>
          <w:tcPr>
            <w:tcW w:w="662" w:type="dxa"/>
          </w:tcPr>
          <w:p w14:paraId="1A2F6E3F" w14:textId="77777777" w:rsidR="00F543E2" w:rsidRPr="00377209" w:rsidRDefault="00F543E2" w:rsidP="00FE2891">
            <w:pPr>
              <w:pStyle w:val="VCAAtabletextnarrow"/>
              <w:jc w:val="center"/>
            </w:pPr>
          </w:p>
        </w:tc>
        <w:tc>
          <w:tcPr>
            <w:tcW w:w="662" w:type="dxa"/>
          </w:tcPr>
          <w:p w14:paraId="28A535CA" w14:textId="77777777" w:rsidR="00F543E2" w:rsidRPr="00377209" w:rsidRDefault="00F543E2" w:rsidP="00FE2891">
            <w:pPr>
              <w:pStyle w:val="VCAAtabletextnarrow"/>
              <w:jc w:val="center"/>
            </w:pPr>
          </w:p>
        </w:tc>
        <w:tc>
          <w:tcPr>
            <w:tcW w:w="662" w:type="dxa"/>
          </w:tcPr>
          <w:p w14:paraId="650D441F" w14:textId="77777777" w:rsidR="00F543E2" w:rsidRPr="00377209" w:rsidRDefault="00F543E2" w:rsidP="00FE2891">
            <w:pPr>
              <w:pStyle w:val="VCAAtabletextnarrow"/>
              <w:jc w:val="center"/>
            </w:pPr>
          </w:p>
        </w:tc>
        <w:tc>
          <w:tcPr>
            <w:tcW w:w="6272" w:type="dxa"/>
          </w:tcPr>
          <w:p w14:paraId="48FB4CE0" w14:textId="77777777" w:rsidR="00F543E2" w:rsidRPr="00377209" w:rsidRDefault="00F543E2" w:rsidP="0090374F">
            <w:pPr>
              <w:pStyle w:val="VCAAtabletextnarrow"/>
            </w:pPr>
            <w:r w:rsidRPr="00377209">
              <w:t>A thin</w:t>
            </w:r>
            <w:r w:rsidR="0030061E" w:rsidRPr="00377209">
              <w:t>,</w:t>
            </w:r>
            <w:r w:rsidRPr="00377209">
              <w:t xml:space="preserve"> artificial membrane adds oxygen and removes carbon dioxide in a similar way to a real lung</w:t>
            </w:r>
          </w:p>
        </w:tc>
      </w:tr>
      <w:tr w:rsidR="00F543E2" w:rsidRPr="00377209" w14:paraId="7601999A" w14:textId="77777777" w:rsidTr="00460360">
        <w:trPr>
          <w:trHeight w:val="819"/>
        </w:trPr>
        <w:tc>
          <w:tcPr>
            <w:tcW w:w="1802" w:type="dxa"/>
          </w:tcPr>
          <w:p w14:paraId="68CE28AD" w14:textId="77777777" w:rsidR="00F543E2" w:rsidRPr="00377209" w:rsidRDefault="0030061E" w:rsidP="00FE2891">
            <w:pPr>
              <w:pStyle w:val="VCAAtabletextnarrow"/>
            </w:pPr>
            <w:r w:rsidRPr="00377209">
              <w:t>spleen</w:t>
            </w:r>
          </w:p>
        </w:tc>
        <w:tc>
          <w:tcPr>
            <w:tcW w:w="662" w:type="dxa"/>
          </w:tcPr>
          <w:p w14:paraId="47FB50EF" w14:textId="77777777" w:rsidR="00F543E2" w:rsidRPr="00377209" w:rsidRDefault="00F543E2" w:rsidP="00FE2891">
            <w:pPr>
              <w:pStyle w:val="VCAAtabletextnarrow"/>
              <w:jc w:val="center"/>
            </w:pPr>
          </w:p>
        </w:tc>
        <w:tc>
          <w:tcPr>
            <w:tcW w:w="662" w:type="dxa"/>
          </w:tcPr>
          <w:p w14:paraId="0F5CC3BC" w14:textId="77777777" w:rsidR="00F543E2" w:rsidRPr="00377209" w:rsidRDefault="00F543E2" w:rsidP="00FE2891">
            <w:pPr>
              <w:pStyle w:val="VCAAtabletextnarrow"/>
              <w:jc w:val="center"/>
            </w:pPr>
          </w:p>
        </w:tc>
        <w:tc>
          <w:tcPr>
            <w:tcW w:w="662" w:type="dxa"/>
          </w:tcPr>
          <w:p w14:paraId="74CDADC7" w14:textId="77777777" w:rsidR="00F543E2" w:rsidRPr="00377209" w:rsidRDefault="00F543E2" w:rsidP="00FE2891">
            <w:pPr>
              <w:pStyle w:val="VCAAtabletextnarrow"/>
              <w:jc w:val="center"/>
            </w:pPr>
          </w:p>
        </w:tc>
        <w:tc>
          <w:tcPr>
            <w:tcW w:w="6272" w:type="dxa"/>
          </w:tcPr>
          <w:p w14:paraId="1190AB20" w14:textId="77777777" w:rsidR="00F543E2" w:rsidRPr="00377209" w:rsidRDefault="00F543E2" w:rsidP="0090374F">
            <w:pPr>
              <w:pStyle w:val="VCAAtabletextnarrow"/>
            </w:pPr>
            <w:r w:rsidRPr="00377209">
              <w:t>A chip</w:t>
            </w:r>
            <w:r w:rsidR="0030061E" w:rsidRPr="00377209">
              <w:t xml:space="preserve"> </w:t>
            </w:r>
            <w:r w:rsidRPr="00377209">
              <w:t>filters out and traps infections in a patient</w:t>
            </w:r>
            <w:r w:rsidR="00FC1D9E" w:rsidRPr="00377209">
              <w:t>’</w:t>
            </w:r>
            <w:r w:rsidRPr="00377209">
              <w:t>s blood</w:t>
            </w:r>
          </w:p>
        </w:tc>
      </w:tr>
      <w:tr w:rsidR="00F543E2" w:rsidRPr="00377209" w14:paraId="12573E42" w14:textId="77777777" w:rsidTr="00460360">
        <w:trPr>
          <w:trHeight w:val="819"/>
        </w:trPr>
        <w:tc>
          <w:tcPr>
            <w:tcW w:w="1802" w:type="dxa"/>
          </w:tcPr>
          <w:p w14:paraId="366EA4E1" w14:textId="77777777" w:rsidR="00F543E2" w:rsidRPr="00377209" w:rsidRDefault="0030061E" w:rsidP="00FE2891">
            <w:pPr>
              <w:pStyle w:val="VCAAtabletextnarrow"/>
            </w:pPr>
            <w:r w:rsidRPr="00377209">
              <w:t>pancreas</w:t>
            </w:r>
          </w:p>
        </w:tc>
        <w:tc>
          <w:tcPr>
            <w:tcW w:w="662" w:type="dxa"/>
          </w:tcPr>
          <w:p w14:paraId="4DB80FFF" w14:textId="77777777" w:rsidR="00F543E2" w:rsidRPr="00377209" w:rsidRDefault="00F543E2" w:rsidP="00FE2891">
            <w:pPr>
              <w:pStyle w:val="VCAAtabletextnarrow"/>
              <w:jc w:val="center"/>
            </w:pPr>
          </w:p>
        </w:tc>
        <w:tc>
          <w:tcPr>
            <w:tcW w:w="662" w:type="dxa"/>
          </w:tcPr>
          <w:p w14:paraId="294A95AF" w14:textId="77777777" w:rsidR="00F543E2" w:rsidRPr="00377209" w:rsidRDefault="00F543E2" w:rsidP="00FE2891">
            <w:pPr>
              <w:pStyle w:val="VCAAtabletextnarrow"/>
              <w:jc w:val="center"/>
            </w:pPr>
          </w:p>
        </w:tc>
        <w:tc>
          <w:tcPr>
            <w:tcW w:w="662" w:type="dxa"/>
          </w:tcPr>
          <w:p w14:paraId="2D5D3191" w14:textId="77777777" w:rsidR="00F543E2" w:rsidRPr="00377209" w:rsidRDefault="00F543E2" w:rsidP="00FE2891">
            <w:pPr>
              <w:pStyle w:val="VCAAtabletextnarrow"/>
              <w:jc w:val="center"/>
            </w:pPr>
          </w:p>
        </w:tc>
        <w:tc>
          <w:tcPr>
            <w:tcW w:w="6272" w:type="dxa"/>
          </w:tcPr>
          <w:p w14:paraId="6B435D17" w14:textId="77777777" w:rsidR="00F543E2" w:rsidRPr="00377209" w:rsidRDefault="00F543E2" w:rsidP="00FE2891">
            <w:pPr>
              <w:pStyle w:val="VCAAtabletextnarrow"/>
            </w:pPr>
            <w:r w:rsidRPr="00377209">
              <w:t>Reacts to rising blood sugar levels to release insulin</w:t>
            </w:r>
          </w:p>
        </w:tc>
      </w:tr>
      <w:tr w:rsidR="00F543E2" w:rsidRPr="00377209" w14:paraId="535851AD" w14:textId="77777777" w:rsidTr="00460360">
        <w:trPr>
          <w:trHeight w:val="819"/>
        </w:trPr>
        <w:tc>
          <w:tcPr>
            <w:tcW w:w="1802" w:type="dxa"/>
          </w:tcPr>
          <w:p w14:paraId="37FC2A0B" w14:textId="77777777" w:rsidR="00F543E2" w:rsidRPr="00377209" w:rsidRDefault="0030061E" w:rsidP="00FE2891">
            <w:pPr>
              <w:pStyle w:val="VCAAtabletextnarrow"/>
            </w:pPr>
            <w:r w:rsidRPr="00377209">
              <w:t>blood</w:t>
            </w:r>
          </w:p>
        </w:tc>
        <w:tc>
          <w:tcPr>
            <w:tcW w:w="662" w:type="dxa"/>
          </w:tcPr>
          <w:p w14:paraId="5FE5A716" w14:textId="77777777" w:rsidR="00F543E2" w:rsidRPr="00377209" w:rsidRDefault="00F543E2" w:rsidP="00FE2891">
            <w:pPr>
              <w:pStyle w:val="VCAAtabletextnarrow"/>
              <w:jc w:val="center"/>
            </w:pPr>
          </w:p>
        </w:tc>
        <w:tc>
          <w:tcPr>
            <w:tcW w:w="662" w:type="dxa"/>
          </w:tcPr>
          <w:p w14:paraId="0847CE96" w14:textId="77777777" w:rsidR="00F543E2" w:rsidRPr="00377209" w:rsidRDefault="00F543E2" w:rsidP="00FE2891">
            <w:pPr>
              <w:pStyle w:val="VCAAtabletextnarrow"/>
              <w:jc w:val="center"/>
            </w:pPr>
          </w:p>
        </w:tc>
        <w:tc>
          <w:tcPr>
            <w:tcW w:w="662" w:type="dxa"/>
          </w:tcPr>
          <w:p w14:paraId="45CD10EE" w14:textId="77777777" w:rsidR="00F543E2" w:rsidRPr="00377209" w:rsidRDefault="00F543E2" w:rsidP="00FE2891">
            <w:pPr>
              <w:pStyle w:val="VCAAtabletextnarrow"/>
              <w:jc w:val="center"/>
            </w:pPr>
          </w:p>
        </w:tc>
        <w:tc>
          <w:tcPr>
            <w:tcW w:w="6272" w:type="dxa"/>
          </w:tcPr>
          <w:p w14:paraId="670F5C64" w14:textId="77777777" w:rsidR="00F543E2" w:rsidRPr="00377209" w:rsidRDefault="00F543E2" w:rsidP="00FE2891">
            <w:pPr>
              <w:pStyle w:val="VCAAtabletextnarrow"/>
            </w:pPr>
            <w:r w:rsidRPr="00377209">
              <w:t>Made totally from plastic</w:t>
            </w:r>
            <w:r w:rsidR="0030061E" w:rsidRPr="00377209">
              <w:t>,</w:t>
            </w:r>
            <w:r w:rsidRPr="00377209">
              <w:t xml:space="preserve"> this blood has a much longer shelf life and is infection</w:t>
            </w:r>
            <w:r w:rsidR="0030061E" w:rsidRPr="00377209">
              <w:t>-</w:t>
            </w:r>
            <w:r w:rsidRPr="00377209">
              <w:t>free</w:t>
            </w:r>
          </w:p>
        </w:tc>
      </w:tr>
      <w:tr w:rsidR="00F543E2" w:rsidRPr="00377209" w14:paraId="2F52CE7E" w14:textId="77777777" w:rsidTr="00460360">
        <w:trPr>
          <w:trHeight w:val="819"/>
        </w:trPr>
        <w:tc>
          <w:tcPr>
            <w:tcW w:w="1802" w:type="dxa"/>
          </w:tcPr>
          <w:p w14:paraId="7E424285" w14:textId="77777777" w:rsidR="00F543E2" w:rsidRPr="00377209" w:rsidRDefault="0030061E" w:rsidP="00FE2891">
            <w:pPr>
              <w:pStyle w:val="VCAAtabletextnarrow"/>
            </w:pPr>
            <w:r w:rsidRPr="00377209">
              <w:t>kidney</w:t>
            </w:r>
          </w:p>
        </w:tc>
        <w:tc>
          <w:tcPr>
            <w:tcW w:w="662" w:type="dxa"/>
          </w:tcPr>
          <w:p w14:paraId="4EFEDF01" w14:textId="77777777" w:rsidR="00F543E2" w:rsidRPr="00377209" w:rsidRDefault="00F543E2" w:rsidP="00FE2891">
            <w:pPr>
              <w:pStyle w:val="VCAAtabletextnarrow"/>
              <w:jc w:val="center"/>
            </w:pPr>
          </w:p>
        </w:tc>
        <w:tc>
          <w:tcPr>
            <w:tcW w:w="662" w:type="dxa"/>
          </w:tcPr>
          <w:p w14:paraId="22BDF86A" w14:textId="77777777" w:rsidR="00F543E2" w:rsidRPr="00377209" w:rsidRDefault="00F543E2" w:rsidP="00FE2891">
            <w:pPr>
              <w:pStyle w:val="VCAAtabletextnarrow"/>
              <w:jc w:val="center"/>
            </w:pPr>
          </w:p>
        </w:tc>
        <w:tc>
          <w:tcPr>
            <w:tcW w:w="662" w:type="dxa"/>
          </w:tcPr>
          <w:p w14:paraId="6CEFC62F" w14:textId="77777777" w:rsidR="00F543E2" w:rsidRPr="00377209" w:rsidRDefault="00F543E2" w:rsidP="00FE2891">
            <w:pPr>
              <w:pStyle w:val="VCAAtabletextnarrow"/>
              <w:jc w:val="center"/>
            </w:pPr>
          </w:p>
        </w:tc>
        <w:tc>
          <w:tcPr>
            <w:tcW w:w="6272" w:type="dxa"/>
          </w:tcPr>
          <w:p w14:paraId="4592E472" w14:textId="77777777" w:rsidR="00F543E2" w:rsidRPr="00377209" w:rsidRDefault="00F543E2" w:rsidP="00FE2891">
            <w:pPr>
              <w:pStyle w:val="VCAAtabletextnarrow"/>
            </w:pPr>
            <w:r w:rsidRPr="00377209">
              <w:t>Prototype shrinks a large dialysis machine into a unit small enough to carry with you</w:t>
            </w:r>
          </w:p>
        </w:tc>
      </w:tr>
    </w:tbl>
    <w:p w14:paraId="16C892E4" w14:textId="77777777" w:rsidR="00F543E2" w:rsidRPr="00377209" w:rsidRDefault="00F543E2" w:rsidP="00F543E2">
      <w:pPr>
        <w:spacing w:after="0" w:line="240" w:lineRule="auto"/>
        <w:rPr>
          <w:rFonts w:ascii="Calibri" w:eastAsia="Calibri" w:hAnsi="Calibri" w:cs="Times New Roman"/>
          <w:sz w:val="24"/>
          <w:szCs w:val="24"/>
          <w:lang w:val="en-AU"/>
        </w:rPr>
      </w:pPr>
    </w:p>
    <w:p w14:paraId="27B7E383" w14:textId="77777777" w:rsidR="002C544B" w:rsidRDefault="002C544B">
      <w:pPr>
        <w:rPr>
          <w:rFonts w:asciiTheme="majorHAnsi" w:hAnsiTheme="majorHAnsi" w:cs="Arial"/>
          <w:b/>
          <w:sz w:val="20"/>
          <w:lang w:val="en-AU"/>
        </w:rPr>
      </w:pPr>
      <w:r>
        <w:rPr>
          <w:b/>
          <w:lang w:val="en-AU"/>
        </w:rPr>
        <w:br w:type="page"/>
      </w:r>
    </w:p>
    <w:p w14:paraId="549FD249" w14:textId="48EB7798" w:rsidR="00F543E2" w:rsidRPr="00377209" w:rsidRDefault="0030061E" w:rsidP="004122EC">
      <w:pPr>
        <w:pStyle w:val="VCAAbody"/>
        <w:rPr>
          <w:lang w:val="en-AU"/>
        </w:rPr>
      </w:pPr>
      <w:r w:rsidRPr="00460360">
        <w:rPr>
          <w:b/>
          <w:lang w:val="en-AU"/>
        </w:rPr>
        <w:lastRenderedPageBreak/>
        <w:t>3</w:t>
      </w:r>
      <w:r w:rsidR="0086757D">
        <w:rPr>
          <w:b/>
          <w:lang w:val="en-AU"/>
        </w:rPr>
        <w:t>a</w:t>
      </w:r>
      <w:r w:rsidR="004122EC" w:rsidRPr="00460360">
        <w:rPr>
          <w:b/>
          <w:lang w:val="en-AU"/>
        </w:rPr>
        <w:t xml:space="preserve">. </w:t>
      </w:r>
      <w:r w:rsidR="00F543E2" w:rsidRPr="00377209">
        <w:rPr>
          <w:lang w:val="en-AU"/>
        </w:rPr>
        <w:t xml:space="preserve">Select one </w:t>
      </w:r>
      <w:r w:rsidR="00922873" w:rsidRPr="00377209">
        <w:rPr>
          <w:lang w:val="en-AU"/>
        </w:rPr>
        <w:t xml:space="preserve">artificial </w:t>
      </w:r>
      <w:r w:rsidR="00F543E2" w:rsidRPr="00377209">
        <w:rPr>
          <w:lang w:val="en-AU"/>
        </w:rPr>
        <w:t xml:space="preserve">organ and do some further research about who developed it and how it works. </w:t>
      </w:r>
      <w:r w:rsidRPr="00377209">
        <w:rPr>
          <w:lang w:val="en-AU"/>
        </w:rPr>
        <w:t xml:space="preserve">Add this </w:t>
      </w:r>
      <w:r w:rsidR="00F543E2" w:rsidRPr="00377209">
        <w:rPr>
          <w:lang w:val="en-AU"/>
        </w:rPr>
        <w:t xml:space="preserve">information </w:t>
      </w:r>
      <w:r w:rsidRPr="00377209">
        <w:rPr>
          <w:lang w:val="en-AU"/>
        </w:rPr>
        <w:t xml:space="preserve">to </w:t>
      </w:r>
      <w:r w:rsidR="00F543E2" w:rsidRPr="00377209">
        <w:rPr>
          <w:lang w:val="en-AU"/>
        </w:rPr>
        <w:t>your infographic.</w:t>
      </w:r>
    </w:p>
    <w:p w14:paraId="12530F1E" w14:textId="77777777" w:rsidR="00F543E2" w:rsidRPr="00377209" w:rsidRDefault="00922873" w:rsidP="004122EC">
      <w:pPr>
        <w:pStyle w:val="VCAAbody"/>
        <w:rPr>
          <w:lang w:val="en-AU"/>
        </w:rPr>
      </w:pPr>
      <w:r w:rsidRPr="00377209">
        <w:rPr>
          <w:lang w:val="en-AU"/>
        </w:rPr>
        <w:t xml:space="preserve">Artificial </w:t>
      </w:r>
      <w:r w:rsidR="0030061E" w:rsidRPr="00377209">
        <w:rPr>
          <w:lang w:val="en-AU"/>
        </w:rPr>
        <w:t>o</w:t>
      </w:r>
      <w:r w:rsidR="00F543E2" w:rsidRPr="00377209">
        <w:rPr>
          <w:lang w:val="en-AU"/>
        </w:rPr>
        <w:t>rgan</w:t>
      </w:r>
      <w:r w:rsidR="0030061E" w:rsidRPr="00377209">
        <w:rPr>
          <w:lang w:val="en-AU"/>
        </w:rPr>
        <w:t>:</w:t>
      </w:r>
    </w:p>
    <w:p w14:paraId="4CCE7750" w14:textId="77777777" w:rsidR="005142CE" w:rsidRDefault="005142CE" w:rsidP="004122EC">
      <w:pPr>
        <w:pStyle w:val="VCAAbody"/>
        <w:rPr>
          <w:lang w:val="en-AU"/>
        </w:rPr>
      </w:pPr>
    </w:p>
    <w:p w14:paraId="1777A826" w14:textId="66C292DD" w:rsidR="00F543E2" w:rsidRPr="00377209" w:rsidRDefault="00F543E2" w:rsidP="004122EC">
      <w:pPr>
        <w:pStyle w:val="VCAAbody"/>
        <w:rPr>
          <w:lang w:val="en-AU"/>
        </w:rPr>
      </w:pPr>
      <w:r w:rsidRPr="00377209">
        <w:rPr>
          <w:lang w:val="en-AU"/>
        </w:rPr>
        <w:t>How it works</w:t>
      </w:r>
      <w:r w:rsidR="0030061E" w:rsidRPr="00377209">
        <w:rPr>
          <w:lang w:val="en-AU"/>
        </w:rPr>
        <w:t>:</w:t>
      </w:r>
    </w:p>
    <w:p w14:paraId="0CDE0DFB" w14:textId="6576D566" w:rsidR="00F543E2" w:rsidRPr="00377209" w:rsidRDefault="0086757D" w:rsidP="00440E3B">
      <w:pPr>
        <w:pStyle w:val="VCAAbody"/>
        <w:spacing w:after="4000"/>
        <w:rPr>
          <w:lang w:val="en-AU"/>
        </w:rPr>
      </w:pPr>
      <w:r>
        <w:rPr>
          <w:b/>
          <w:lang w:val="en-AU"/>
        </w:rPr>
        <w:t>b</w:t>
      </w:r>
      <w:r w:rsidR="004122EC" w:rsidRPr="00377209">
        <w:rPr>
          <w:b/>
          <w:lang w:val="en-AU"/>
        </w:rPr>
        <w:t xml:space="preserve">. </w:t>
      </w:r>
      <w:r w:rsidR="00F543E2" w:rsidRPr="00377209">
        <w:rPr>
          <w:lang w:val="en-AU"/>
        </w:rPr>
        <w:t>What are the scientific or technological challenges with the development or implementation of this technology?</w:t>
      </w:r>
    </w:p>
    <w:p w14:paraId="0A1C1C71" w14:textId="1E1FE732" w:rsidR="00F543E2" w:rsidRPr="00377209" w:rsidRDefault="0086757D" w:rsidP="004122EC">
      <w:pPr>
        <w:pStyle w:val="VCAAbody"/>
        <w:rPr>
          <w:lang w:val="en-AU"/>
        </w:rPr>
      </w:pPr>
      <w:r>
        <w:rPr>
          <w:b/>
          <w:lang w:val="en-AU"/>
        </w:rPr>
        <w:t>c</w:t>
      </w:r>
      <w:r w:rsidR="004122EC" w:rsidRPr="00377209">
        <w:rPr>
          <w:b/>
          <w:lang w:val="en-AU"/>
        </w:rPr>
        <w:t xml:space="preserve">. </w:t>
      </w:r>
      <w:r w:rsidR="00F543E2" w:rsidRPr="00377209">
        <w:rPr>
          <w:lang w:val="en-AU"/>
        </w:rPr>
        <w:t>What are the ethical challenges involved in the development and/or implementation of the technology?</w:t>
      </w:r>
    </w:p>
    <w:p w14:paraId="718C0D3E" w14:textId="77777777" w:rsidR="00686EDB" w:rsidRPr="00377209" w:rsidRDefault="00686EDB">
      <w:pPr>
        <w:rPr>
          <w:rFonts w:ascii="Calibri" w:eastAsia="Calibri" w:hAnsi="Calibri" w:cs="Times New Roman"/>
          <w:sz w:val="24"/>
          <w:szCs w:val="24"/>
          <w:lang w:val="en-AU"/>
        </w:rPr>
      </w:pPr>
      <w:r w:rsidRPr="00377209">
        <w:rPr>
          <w:rFonts w:ascii="Calibri" w:eastAsia="Calibri" w:hAnsi="Calibri" w:cs="Times New Roman"/>
          <w:sz w:val="24"/>
          <w:szCs w:val="24"/>
          <w:lang w:val="en-AU"/>
        </w:rPr>
        <w:br w:type="page"/>
      </w:r>
    </w:p>
    <w:p w14:paraId="24E509B9" w14:textId="77777777" w:rsidR="00686EDB" w:rsidRPr="00377209" w:rsidRDefault="00686EDB" w:rsidP="00686EDB">
      <w:pPr>
        <w:pStyle w:val="VCAAHeading2"/>
      </w:pPr>
      <w:bookmarkStart w:id="24" w:name="App3"/>
      <w:bookmarkStart w:id="25" w:name="_Toc84404590"/>
      <w:r w:rsidRPr="00377209">
        <w:lastRenderedPageBreak/>
        <w:t xml:space="preserve">Appendix </w:t>
      </w:r>
      <w:r w:rsidR="002C4F63">
        <w:t>3</w:t>
      </w:r>
      <w:r w:rsidRPr="00377209">
        <w:t xml:space="preserve">: </w:t>
      </w:r>
      <w:bookmarkEnd w:id="24"/>
      <w:r w:rsidRPr="00377209">
        <w:t>Ethical principles – organ transplants (worksheet)</w:t>
      </w:r>
      <w:bookmarkEnd w:id="25"/>
    </w:p>
    <w:p w14:paraId="01B2BDFA" w14:textId="77777777" w:rsidR="00CF376E" w:rsidRPr="00377209" w:rsidRDefault="00F543E2" w:rsidP="00181805">
      <w:pPr>
        <w:pStyle w:val="VCAAbody"/>
        <w:spacing w:before="360"/>
        <w:rPr>
          <w:lang w:val="en-AU"/>
        </w:rPr>
      </w:pPr>
      <w:r w:rsidRPr="00377209">
        <w:rPr>
          <w:lang w:val="en-AU"/>
        </w:rPr>
        <w:t>One way of increasing the number of organs available for transplant is to use an opt</w:t>
      </w:r>
      <w:r w:rsidR="00CF376E" w:rsidRPr="00377209">
        <w:rPr>
          <w:lang w:val="en-AU"/>
        </w:rPr>
        <w:t>-</w:t>
      </w:r>
      <w:r w:rsidRPr="00377209">
        <w:rPr>
          <w:lang w:val="en-AU"/>
        </w:rPr>
        <w:t>out system instead of the opt</w:t>
      </w:r>
      <w:r w:rsidR="00CF376E" w:rsidRPr="00377209">
        <w:rPr>
          <w:lang w:val="en-AU"/>
        </w:rPr>
        <w:t>-</w:t>
      </w:r>
      <w:r w:rsidRPr="00377209">
        <w:rPr>
          <w:lang w:val="en-AU"/>
        </w:rPr>
        <w:t>in system currently u</w:t>
      </w:r>
      <w:r w:rsidRPr="00E26C98">
        <w:rPr>
          <w:lang w:val="en-AU"/>
        </w:rPr>
        <w:t>sed in Australia. Currently Australians need to</w:t>
      </w:r>
      <w:r w:rsidR="00CF376E" w:rsidRPr="00887FC5">
        <w:rPr>
          <w:lang w:val="en-AU"/>
        </w:rPr>
        <w:t xml:space="preserve"> opt in and</w:t>
      </w:r>
      <w:r w:rsidRPr="00887FC5">
        <w:rPr>
          <w:lang w:val="en-AU"/>
        </w:rPr>
        <w:t xml:space="preserve"> choose to become an organ donor once they die </w:t>
      </w:r>
      <w:r w:rsidR="00CF376E" w:rsidRPr="00887FC5">
        <w:rPr>
          <w:lang w:val="en-AU"/>
        </w:rPr>
        <w:t xml:space="preserve">and </w:t>
      </w:r>
      <w:hyperlink r:id="rId159" w:history="1">
        <w:r w:rsidR="00CF376E" w:rsidRPr="00887FC5">
          <w:rPr>
            <w:color w:val="0563C1"/>
            <w:u w:val="single"/>
            <w:lang w:val="en-AU"/>
          </w:rPr>
          <w:t>fill in a form to register as an organ donor</w:t>
        </w:r>
      </w:hyperlink>
      <w:r w:rsidRPr="00E26C98">
        <w:rPr>
          <w:lang w:val="en-AU"/>
        </w:rPr>
        <w:t>.</w:t>
      </w:r>
      <w:r w:rsidRPr="00377209">
        <w:rPr>
          <w:lang w:val="en-AU"/>
        </w:rPr>
        <w:t xml:space="preserve"> </w:t>
      </w:r>
    </w:p>
    <w:p w14:paraId="412EC309" w14:textId="0C57D9BD" w:rsidR="00F543E2" w:rsidRPr="00377209" w:rsidRDefault="0086757D" w:rsidP="00181805">
      <w:pPr>
        <w:pStyle w:val="VCAAbody"/>
        <w:rPr>
          <w:lang w:val="en-AU"/>
        </w:rPr>
      </w:pPr>
      <w:r w:rsidRPr="0086757D">
        <w:rPr>
          <w:lang w:val="en-AU"/>
        </w:rPr>
        <w:t xml:space="preserve">Another way </w:t>
      </w:r>
      <w:r w:rsidR="00ED25D9">
        <w:rPr>
          <w:lang w:val="en-AU"/>
        </w:rPr>
        <w:t xml:space="preserve">of increasing the number of organs available </w:t>
      </w:r>
      <w:r w:rsidRPr="0086757D">
        <w:rPr>
          <w:lang w:val="en-AU"/>
        </w:rPr>
        <w:t xml:space="preserve">could be through payment. </w:t>
      </w:r>
      <w:r w:rsidR="00F543E2" w:rsidRPr="00377209">
        <w:rPr>
          <w:lang w:val="en-AU"/>
        </w:rPr>
        <w:t xml:space="preserve">In some countries people who need organ transplants </w:t>
      </w:r>
      <w:r w:rsidR="00CF376E" w:rsidRPr="00377209">
        <w:rPr>
          <w:lang w:val="en-AU"/>
        </w:rPr>
        <w:t xml:space="preserve">can </w:t>
      </w:r>
      <w:r w:rsidR="00F543E2" w:rsidRPr="00377209">
        <w:rPr>
          <w:lang w:val="en-AU"/>
        </w:rPr>
        <w:t xml:space="preserve">pay families of </w:t>
      </w:r>
      <w:r w:rsidR="00ED25D9">
        <w:rPr>
          <w:lang w:val="en-AU"/>
        </w:rPr>
        <w:t>a</w:t>
      </w:r>
      <w:r w:rsidR="00ED25D9" w:rsidRPr="00377209">
        <w:rPr>
          <w:lang w:val="en-AU"/>
        </w:rPr>
        <w:t xml:space="preserve"> </w:t>
      </w:r>
      <w:r w:rsidR="00ED25D9">
        <w:rPr>
          <w:lang w:val="en-AU"/>
        </w:rPr>
        <w:t xml:space="preserve">potential </w:t>
      </w:r>
      <w:r w:rsidR="00F543E2" w:rsidRPr="00377209">
        <w:rPr>
          <w:lang w:val="en-AU"/>
        </w:rPr>
        <w:t>donor</w:t>
      </w:r>
      <w:r w:rsidR="00ED25D9">
        <w:rPr>
          <w:lang w:val="en-AU"/>
        </w:rPr>
        <w:t>,</w:t>
      </w:r>
      <w:r w:rsidR="00F543E2" w:rsidRPr="00377209">
        <w:rPr>
          <w:lang w:val="en-AU"/>
        </w:rPr>
        <w:t xml:space="preserve"> to encourage them to donate the organs of the deceased.</w:t>
      </w:r>
    </w:p>
    <w:p w14:paraId="20913862" w14:textId="59CF257F" w:rsidR="00F543E2" w:rsidRPr="00B51886" w:rsidRDefault="00F543E2" w:rsidP="00181805">
      <w:pPr>
        <w:pStyle w:val="VCAAbody"/>
        <w:pBdr>
          <w:top w:val="single" w:sz="4" w:space="4" w:color="auto"/>
          <w:left w:val="single" w:sz="4" w:space="4" w:color="auto"/>
          <w:bottom w:val="single" w:sz="4" w:space="4" w:color="auto"/>
          <w:right w:val="single" w:sz="4" w:space="4" w:color="auto"/>
        </w:pBdr>
        <w:rPr>
          <w:lang w:val="en-AU"/>
        </w:rPr>
      </w:pPr>
      <w:r w:rsidRPr="00B51886">
        <w:rPr>
          <w:b/>
          <w:lang w:val="en-AU"/>
        </w:rPr>
        <w:t>Proposal 1</w:t>
      </w:r>
      <w:r w:rsidR="00955094" w:rsidRPr="00B51886">
        <w:rPr>
          <w:b/>
          <w:lang w:val="en-AU"/>
        </w:rPr>
        <w:t>:</w:t>
      </w:r>
      <w:r w:rsidR="00955094" w:rsidRPr="00B51886">
        <w:rPr>
          <w:lang w:val="en-AU"/>
        </w:rPr>
        <w:t xml:space="preserve"> </w:t>
      </w:r>
      <w:r w:rsidRPr="00B51886">
        <w:rPr>
          <w:lang w:val="en-AU"/>
        </w:rPr>
        <w:t>All citizens are automatically considered an organ donor unless they register to not be an organ donor.</w:t>
      </w:r>
    </w:p>
    <w:p w14:paraId="09DACF70" w14:textId="4B133E5C" w:rsidR="00F543E2" w:rsidRPr="00B51886" w:rsidRDefault="00F543E2" w:rsidP="00181805">
      <w:pPr>
        <w:pStyle w:val="VCAAbody"/>
        <w:pBdr>
          <w:top w:val="single" w:sz="4" w:space="4" w:color="auto"/>
          <w:left w:val="single" w:sz="4" w:space="4" w:color="auto"/>
          <w:bottom w:val="single" w:sz="4" w:space="4" w:color="auto"/>
          <w:right w:val="single" w:sz="4" w:space="4" w:color="auto"/>
        </w:pBdr>
        <w:rPr>
          <w:lang w:val="en-AU"/>
        </w:rPr>
      </w:pPr>
      <w:r w:rsidRPr="00B51886">
        <w:rPr>
          <w:b/>
          <w:lang w:val="en-AU"/>
        </w:rPr>
        <w:t>Proposal 2</w:t>
      </w:r>
      <w:r w:rsidR="00955094" w:rsidRPr="00B51886">
        <w:rPr>
          <w:b/>
          <w:lang w:val="en-AU"/>
        </w:rPr>
        <w:t>:</w:t>
      </w:r>
      <w:r w:rsidR="00955094" w:rsidRPr="00B51886">
        <w:rPr>
          <w:lang w:val="en-AU"/>
        </w:rPr>
        <w:t xml:space="preserve"> </w:t>
      </w:r>
      <w:r w:rsidR="00F50640" w:rsidRPr="00B51886">
        <w:rPr>
          <w:lang w:val="en-AU"/>
        </w:rPr>
        <w:t>Individuals can pay money to obtain organs for donation and thus receive organ transplants before others on the transplant list.</w:t>
      </w:r>
    </w:p>
    <w:p w14:paraId="2A549E9B" w14:textId="77777777" w:rsidR="00955094" w:rsidRPr="00377209" w:rsidRDefault="00955094" w:rsidP="00181805">
      <w:pPr>
        <w:pStyle w:val="VCAAbody"/>
        <w:rPr>
          <w:lang w:val="en-AU"/>
        </w:rPr>
      </w:pPr>
    </w:p>
    <w:p w14:paraId="0B556C84" w14:textId="60E99773" w:rsidR="00F543E2" w:rsidRPr="00377209" w:rsidRDefault="00686EDB" w:rsidP="00181805">
      <w:pPr>
        <w:pStyle w:val="VCAAbody"/>
        <w:rPr>
          <w:lang w:val="en-AU"/>
        </w:rPr>
      </w:pPr>
      <w:r w:rsidRPr="00377209">
        <w:rPr>
          <w:b/>
          <w:lang w:val="en-AU"/>
        </w:rPr>
        <w:t>1.</w:t>
      </w:r>
      <w:r w:rsidRPr="00377209">
        <w:rPr>
          <w:lang w:val="en-AU"/>
        </w:rPr>
        <w:t xml:space="preserve"> </w:t>
      </w:r>
      <w:r w:rsidR="00F543E2" w:rsidRPr="00377209">
        <w:rPr>
          <w:lang w:val="en-AU"/>
        </w:rPr>
        <w:t xml:space="preserve">Consider the </w:t>
      </w:r>
      <w:r w:rsidR="00955094" w:rsidRPr="00377209">
        <w:rPr>
          <w:lang w:val="en-AU"/>
        </w:rPr>
        <w:t xml:space="preserve">two </w:t>
      </w:r>
      <w:r w:rsidR="00F543E2" w:rsidRPr="00377209">
        <w:rPr>
          <w:lang w:val="en-AU"/>
        </w:rPr>
        <w:t>proposals</w:t>
      </w:r>
      <w:r w:rsidR="00955094" w:rsidRPr="00377209">
        <w:rPr>
          <w:lang w:val="en-AU"/>
        </w:rPr>
        <w:t xml:space="preserve"> above</w:t>
      </w:r>
      <w:r w:rsidR="00F543E2" w:rsidRPr="00377209">
        <w:rPr>
          <w:lang w:val="en-AU"/>
        </w:rPr>
        <w:t xml:space="preserve"> and write </w:t>
      </w:r>
      <w:r w:rsidR="00F13F5D">
        <w:rPr>
          <w:lang w:val="en-AU"/>
        </w:rPr>
        <w:t xml:space="preserve">in the table </w:t>
      </w:r>
      <w:r w:rsidR="00F543E2" w:rsidRPr="00377209">
        <w:rPr>
          <w:lang w:val="en-AU"/>
        </w:rPr>
        <w:t>how you think someone might respond</w:t>
      </w:r>
      <w:r w:rsidR="008732D2">
        <w:rPr>
          <w:lang w:val="en-AU"/>
        </w:rPr>
        <w:t>, according to each ethical principle,</w:t>
      </w:r>
      <w:r w:rsidR="00F543E2" w:rsidRPr="00377209">
        <w:rPr>
          <w:lang w:val="en-AU"/>
        </w:rPr>
        <w:t xml:space="preserve"> if they were </w:t>
      </w:r>
      <w:r w:rsidR="00A00926">
        <w:rPr>
          <w:lang w:val="en-AU"/>
        </w:rPr>
        <w:t xml:space="preserve">a member of </w:t>
      </w:r>
      <w:r w:rsidR="00F543E2" w:rsidRPr="00377209">
        <w:rPr>
          <w:lang w:val="en-AU"/>
        </w:rPr>
        <w:t>the family of an organ donor compared to the family of an organ recipient.</w:t>
      </w:r>
    </w:p>
    <w:p w14:paraId="6730AD03" w14:textId="77777777" w:rsidR="00F543E2" w:rsidRPr="00377209" w:rsidRDefault="00F543E2" w:rsidP="00F543E2">
      <w:pPr>
        <w:spacing w:after="0" w:line="240" w:lineRule="auto"/>
        <w:rPr>
          <w:rFonts w:ascii="Calibri" w:eastAsia="Calibri" w:hAnsi="Calibri" w:cs="Times New Roman"/>
          <w:sz w:val="24"/>
          <w:szCs w:val="24"/>
          <w:lang w:val="en-AU"/>
        </w:rPr>
      </w:pPr>
    </w:p>
    <w:tbl>
      <w:tblPr>
        <w:tblStyle w:val="TableGrid6"/>
        <w:tblW w:w="9781" w:type="dxa"/>
        <w:tblInd w:w="-5" w:type="dxa"/>
        <w:tblLook w:val="04A0" w:firstRow="1" w:lastRow="0" w:firstColumn="1" w:lastColumn="0" w:noHBand="0" w:noVBand="1"/>
        <w:tblDescription w:val="Table for students to fill in. Column headings are: Ethical principle; Family of organ donor; and Family of organ recipient. The Ethical principle column is filled with information. The other two columns are blank for student answers, except for the words 'Proposal 1' and 'Proposal 2' in each cell."/>
      </w:tblPr>
      <w:tblGrid>
        <w:gridCol w:w="1985"/>
        <w:gridCol w:w="3898"/>
        <w:gridCol w:w="3898"/>
      </w:tblGrid>
      <w:tr w:rsidR="00955094" w:rsidRPr="00377209" w14:paraId="54526149" w14:textId="77777777" w:rsidTr="006D04F5">
        <w:trPr>
          <w:tblHeader/>
        </w:trPr>
        <w:tc>
          <w:tcPr>
            <w:tcW w:w="1985" w:type="dxa"/>
            <w:shd w:val="clear" w:color="auto" w:fill="auto"/>
          </w:tcPr>
          <w:p w14:paraId="516A3A9C" w14:textId="77777777" w:rsidR="00F543E2" w:rsidRPr="006D04F5" w:rsidRDefault="00985968" w:rsidP="00181805">
            <w:pPr>
              <w:pStyle w:val="VCAAtableheadingnarrow"/>
              <w:rPr>
                <w:b/>
                <w:color w:val="000000" w:themeColor="text1"/>
              </w:rPr>
            </w:pPr>
            <w:r w:rsidRPr="006D04F5">
              <w:rPr>
                <w:b/>
                <w:color w:val="000000" w:themeColor="text1"/>
              </w:rPr>
              <w:t>Ethical principle</w:t>
            </w:r>
          </w:p>
        </w:tc>
        <w:tc>
          <w:tcPr>
            <w:tcW w:w="3898" w:type="dxa"/>
            <w:shd w:val="clear" w:color="auto" w:fill="auto"/>
          </w:tcPr>
          <w:p w14:paraId="73574970" w14:textId="77777777" w:rsidR="00F543E2" w:rsidRPr="006D04F5" w:rsidRDefault="00F543E2" w:rsidP="00181805">
            <w:pPr>
              <w:pStyle w:val="VCAAtableheadingnarrow"/>
              <w:rPr>
                <w:b/>
                <w:color w:val="000000" w:themeColor="text1"/>
              </w:rPr>
            </w:pPr>
            <w:r w:rsidRPr="006D04F5">
              <w:rPr>
                <w:b/>
                <w:color w:val="000000" w:themeColor="text1"/>
              </w:rPr>
              <w:t>Family of organ donor</w:t>
            </w:r>
          </w:p>
        </w:tc>
        <w:tc>
          <w:tcPr>
            <w:tcW w:w="3898" w:type="dxa"/>
            <w:shd w:val="clear" w:color="auto" w:fill="auto"/>
          </w:tcPr>
          <w:p w14:paraId="76A93490" w14:textId="77777777" w:rsidR="00F543E2" w:rsidRPr="006D04F5" w:rsidRDefault="00F543E2" w:rsidP="00181805">
            <w:pPr>
              <w:pStyle w:val="VCAAtableheadingnarrow"/>
              <w:rPr>
                <w:b/>
                <w:color w:val="000000" w:themeColor="text1"/>
              </w:rPr>
            </w:pPr>
            <w:r w:rsidRPr="006D04F5">
              <w:rPr>
                <w:b/>
                <w:color w:val="000000" w:themeColor="text1"/>
              </w:rPr>
              <w:t>Family of organ recipient</w:t>
            </w:r>
          </w:p>
        </w:tc>
      </w:tr>
      <w:tr w:rsidR="00F543E2" w:rsidRPr="00377209" w14:paraId="4D0CAE5C" w14:textId="77777777" w:rsidTr="006D04F5">
        <w:trPr>
          <w:trHeight w:val="3402"/>
        </w:trPr>
        <w:tc>
          <w:tcPr>
            <w:tcW w:w="1985" w:type="dxa"/>
          </w:tcPr>
          <w:p w14:paraId="776B19CA" w14:textId="77777777" w:rsidR="00F543E2" w:rsidRPr="00377209" w:rsidRDefault="00F543E2" w:rsidP="00181805">
            <w:pPr>
              <w:pStyle w:val="VCAAtabletextnarrow"/>
              <w:rPr>
                <w:b/>
              </w:rPr>
            </w:pPr>
            <w:r w:rsidRPr="00377209">
              <w:rPr>
                <w:b/>
              </w:rPr>
              <w:t>Autonomy</w:t>
            </w:r>
          </w:p>
          <w:p w14:paraId="62C94647" w14:textId="77777777" w:rsidR="00F543E2" w:rsidRPr="00377209" w:rsidRDefault="00955094" w:rsidP="00181805">
            <w:pPr>
              <w:pStyle w:val="VCAAtabletextnarrow"/>
              <w:rPr>
                <w:szCs w:val="20"/>
              </w:rPr>
            </w:pPr>
            <w:r w:rsidRPr="00377209">
              <w:rPr>
                <w:szCs w:val="20"/>
              </w:rPr>
              <w:t>a</w:t>
            </w:r>
            <w:r w:rsidR="00F543E2" w:rsidRPr="00377209">
              <w:rPr>
                <w:szCs w:val="20"/>
              </w:rPr>
              <w:t>n individual</w:t>
            </w:r>
            <w:r w:rsidR="00D462B3" w:rsidRPr="00377209">
              <w:rPr>
                <w:szCs w:val="20"/>
              </w:rPr>
              <w:t>’</w:t>
            </w:r>
            <w:r w:rsidR="00F543E2" w:rsidRPr="00377209">
              <w:rPr>
                <w:szCs w:val="20"/>
              </w:rPr>
              <w:t>s right to make decisions about things that will affect them</w:t>
            </w:r>
          </w:p>
        </w:tc>
        <w:tc>
          <w:tcPr>
            <w:tcW w:w="3898" w:type="dxa"/>
          </w:tcPr>
          <w:p w14:paraId="5E9A0136" w14:textId="77777777" w:rsidR="00F543E2" w:rsidRPr="00377209" w:rsidRDefault="00F543E2" w:rsidP="00181805">
            <w:pPr>
              <w:pStyle w:val="VCAAtabletextnarrow"/>
            </w:pPr>
            <w:r w:rsidRPr="00377209">
              <w:t>Proposal 1</w:t>
            </w:r>
          </w:p>
          <w:p w14:paraId="552D5247" w14:textId="77777777" w:rsidR="00F543E2" w:rsidRPr="00377209" w:rsidRDefault="00F543E2" w:rsidP="00181805">
            <w:pPr>
              <w:pStyle w:val="VCAAtabletextnarrow"/>
            </w:pPr>
          </w:p>
          <w:p w14:paraId="46BA4994" w14:textId="77777777" w:rsidR="00F543E2" w:rsidRPr="00377209" w:rsidRDefault="00F543E2" w:rsidP="00181805">
            <w:pPr>
              <w:pStyle w:val="VCAAtabletextnarrow"/>
            </w:pPr>
          </w:p>
          <w:p w14:paraId="73A5A028" w14:textId="77777777" w:rsidR="00F543E2" w:rsidRPr="00377209" w:rsidRDefault="00F543E2" w:rsidP="00181805">
            <w:pPr>
              <w:pStyle w:val="VCAAtabletextnarrow"/>
            </w:pPr>
          </w:p>
          <w:p w14:paraId="33FE263A" w14:textId="77777777" w:rsidR="00F543E2" w:rsidRPr="00377209" w:rsidRDefault="00F543E2" w:rsidP="00181805">
            <w:pPr>
              <w:pStyle w:val="VCAAtabletextnarrow"/>
            </w:pPr>
            <w:r w:rsidRPr="00377209">
              <w:t>Proposal 2</w:t>
            </w:r>
          </w:p>
          <w:p w14:paraId="380D571D" w14:textId="77777777" w:rsidR="00F543E2" w:rsidRPr="00377209" w:rsidRDefault="00F543E2" w:rsidP="00181805">
            <w:pPr>
              <w:pStyle w:val="VCAAtabletextnarrow"/>
            </w:pPr>
          </w:p>
          <w:p w14:paraId="72D3B76B" w14:textId="77777777" w:rsidR="00F543E2" w:rsidRPr="00377209" w:rsidRDefault="00F543E2" w:rsidP="00181805">
            <w:pPr>
              <w:pStyle w:val="VCAAtabletextnarrow"/>
            </w:pPr>
          </w:p>
          <w:p w14:paraId="3F307371" w14:textId="77777777" w:rsidR="00F543E2" w:rsidRPr="00377209" w:rsidRDefault="00F543E2" w:rsidP="00181805">
            <w:pPr>
              <w:pStyle w:val="VCAAtabletextnarrow"/>
            </w:pPr>
          </w:p>
        </w:tc>
        <w:tc>
          <w:tcPr>
            <w:tcW w:w="3898" w:type="dxa"/>
          </w:tcPr>
          <w:p w14:paraId="40C97B5C" w14:textId="77777777" w:rsidR="00F543E2" w:rsidRPr="00377209" w:rsidRDefault="00F543E2" w:rsidP="00181805">
            <w:pPr>
              <w:pStyle w:val="VCAAtabletextnarrow"/>
            </w:pPr>
            <w:r w:rsidRPr="00377209">
              <w:t>Proposal 1</w:t>
            </w:r>
          </w:p>
          <w:p w14:paraId="0C8E52F0" w14:textId="77777777" w:rsidR="00F543E2" w:rsidRPr="00377209" w:rsidRDefault="00F543E2" w:rsidP="00181805">
            <w:pPr>
              <w:pStyle w:val="VCAAtabletextnarrow"/>
            </w:pPr>
          </w:p>
          <w:p w14:paraId="4B1084D9" w14:textId="77777777" w:rsidR="00F543E2" w:rsidRPr="00377209" w:rsidRDefault="00F543E2" w:rsidP="00181805">
            <w:pPr>
              <w:pStyle w:val="VCAAtabletextnarrow"/>
            </w:pPr>
          </w:p>
          <w:p w14:paraId="53C5537F" w14:textId="77777777" w:rsidR="00F543E2" w:rsidRPr="00377209" w:rsidRDefault="00F543E2" w:rsidP="00181805">
            <w:pPr>
              <w:pStyle w:val="VCAAtabletextnarrow"/>
            </w:pPr>
          </w:p>
          <w:p w14:paraId="542100BC" w14:textId="77777777" w:rsidR="00F543E2" w:rsidRPr="00377209" w:rsidRDefault="00F543E2" w:rsidP="00181805">
            <w:pPr>
              <w:pStyle w:val="VCAAtabletextnarrow"/>
            </w:pPr>
            <w:r w:rsidRPr="00377209">
              <w:t>Proposal 2</w:t>
            </w:r>
          </w:p>
          <w:p w14:paraId="1125FEB9" w14:textId="77777777" w:rsidR="00F543E2" w:rsidRPr="00377209" w:rsidRDefault="00F543E2" w:rsidP="00181805">
            <w:pPr>
              <w:pStyle w:val="VCAAtabletextnarrow"/>
            </w:pPr>
          </w:p>
          <w:p w14:paraId="79A9AB30" w14:textId="77777777" w:rsidR="00F543E2" w:rsidRPr="00377209" w:rsidRDefault="00F543E2" w:rsidP="00181805">
            <w:pPr>
              <w:pStyle w:val="VCAAtabletextnarrow"/>
            </w:pPr>
          </w:p>
          <w:p w14:paraId="7D19422D" w14:textId="77777777" w:rsidR="00F543E2" w:rsidRPr="00377209" w:rsidRDefault="00F543E2" w:rsidP="00181805">
            <w:pPr>
              <w:pStyle w:val="VCAAtabletextnarrow"/>
            </w:pPr>
          </w:p>
        </w:tc>
      </w:tr>
      <w:tr w:rsidR="00F543E2" w:rsidRPr="00377209" w14:paraId="223D4489" w14:textId="77777777" w:rsidTr="007F1731">
        <w:trPr>
          <w:trHeight w:val="3402"/>
        </w:trPr>
        <w:tc>
          <w:tcPr>
            <w:tcW w:w="1985" w:type="dxa"/>
          </w:tcPr>
          <w:p w14:paraId="7A89DC8E" w14:textId="77777777" w:rsidR="00F543E2" w:rsidRPr="00377209" w:rsidRDefault="00F543E2" w:rsidP="00181805">
            <w:pPr>
              <w:pStyle w:val="VCAAtabletextnarrow"/>
              <w:rPr>
                <w:rFonts w:eastAsia="Arial"/>
                <w:b/>
                <w:highlight w:val="white"/>
              </w:rPr>
            </w:pPr>
            <w:r w:rsidRPr="00377209">
              <w:rPr>
                <w:rFonts w:eastAsia="Arial"/>
                <w:b/>
                <w:highlight w:val="white"/>
              </w:rPr>
              <w:t>Beneficence</w:t>
            </w:r>
          </w:p>
          <w:p w14:paraId="15DF2B53" w14:textId="77777777" w:rsidR="00F543E2" w:rsidRPr="00377209" w:rsidRDefault="00955094" w:rsidP="00181805">
            <w:pPr>
              <w:pStyle w:val="VCAAtabletextnarrow"/>
              <w:rPr>
                <w:szCs w:val="20"/>
              </w:rPr>
            </w:pPr>
            <w:r w:rsidRPr="00377209">
              <w:rPr>
                <w:rFonts w:eastAsia="Arial"/>
                <w:szCs w:val="20"/>
                <w:highlight w:val="white"/>
              </w:rPr>
              <w:t>t</w:t>
            </w:r>
            <w:r w:rsidR="00F543E2" w:rsidRPr="00377209">
              <w:rPr>
                <w:rFonts w:eastAsia="Arial"/>
                <w:szCs w:val="20"/>
                <w:highlight w:val="white"/>
              </w:rPr>
              <w:t xml:space="preserve">he duty to </w:t>
            </w:r>
            <w:r w:rsidR="00FC1D9E" w:rsidRPr="00377209">
              <w:rPr>
                <w:rFonts w:eastAsia="Arial"/>
                <w:szCs w:val="20"/>
                <w:highlight w:val="white"/>
              </w:rPr>
              <w:t>‘</w:t>
            </w:r>
            <w:r w:rsidR="00F543E2" w:rsidRPr="00377209">
              <w:rPr>
                <w:rFonts w:eastAsia="Arial"/>
                <w:szCs w:val="20"/>
                <w:highlight w:val="white"/>
              </w:rPr>
              <w:t>do good</w:t>
            </w:r>
            <w:r w:rsidR="00FC1D9E" w:rsidRPr="00377209">
              <w:rPr>
                <w:rFonts w:eastAsia="Arial"/>
                <w:szCs w:val="20"/>
                <w:highlight w:val="white"/>
              </w:rPr>
              <w:t>’</w:t>
            </w:r>
          </w:p>
        </w:tc>
        <w:tc>
          <w:tcPr>
            <w:tcW w:w="3898" w:type="dxa"/>
          </w:tcPr>
          <w:p w14:paraId="2D8DCCD2" w14:textId="77777777" w:rsidR="00F543E2" w:rsidRPr="00377209" w:rsidRDefault="00F543E2" w:rsidP="00181805">
            <w:pPr>
              <w:pStyle w:val="VCAAtabletextnarrow"/>
            </w:pPr>
            <w:r w:rsidRPr="00377209">
              <w:t>Proposal 1</w:t>
            </w:r>
          </w:p>
          <w:p w14:paraId="33F75A93" w14:textId="77777777" w:rsidR="00F543E2" w:rsidRPr="00377209" w:rsidRDefault="00F543E2" w:rsidP="00181805">
            <w:pPr>
              <w:pStyle w:val="VCAAtabletextnarrow"/>
            </w:pPr>
          </w:p>
          <w:p w14:paraId="335A7B6A" w14:textId="77777777" w:rsidR="00F543E2" w:rsidRPr="00377209" w:rsidRDefault="00F543E2" w:rsidP="00181805">
            <w:pPr>
              <w:pStyle w:val="VCAAtabletextnarrow"/>
            </w:pPr>
          </w:p>
          <w:p w14:paraId="313D6C52" w14:textId="77777777" w:rsidR="00F543E2" w:rsidRPr="00377209" w:rsidRDefault="00F543E2" w:rsidP="00181805">
            <w:pPr>
              <w:pStyle w:val="VCAAtabletextnarrow"/>
            </w:pPr>
          </w:p>
          <w:p w14:paraId="1C716553" w14:textId="77777777" w:rsidR="00F543E2" w:rsidRPr="00377209" w:rsidRDefault="00F543E2" w:rsidP="00181805">
            <w:pPr>
              <w:pStyle w:val="VCAAtabletextnarrow"/>
            </w:pPr>
            <w:r w:rsidRPr="00377209">
              <w:t>Proposal 2</w:t>
            </w:r>
          </w:p>
          <w:p w14:paraId="4548EB55" w14:textId="77777777" w:rsidR="00F543E2" w:rsidRPr="00377209" w:rsidRDefault="00F543E2" w:rsidP="00181805">
            <w:pPr>
              <w:pStyle w:val="VCAAtabletextnarrow"/>
            </w:pPr>
          </w:p>
          <w:p w14:paraId="1978EEFA" w14:textId="77777777" w:rsidR="00F543E2" w:rsidRPr="00377209" w:rsidRDefault="00F543E2" w:rsidP="00181805">
            <w:pPr>
              <w:pStyle w:val="VCAAtabletextnarrow"/>
            </w:pPr>
          </w:p>
          <w:p w14:paraId="4F74B128" w14:textId="77777777" w:rsidR="00F543E2" w:rsidRPr="00377209" w:rsidRDefault="00F543E2" w:rsidP="00181805">
            <w:pPr>
              <w:pStyle w:val="VCAAtabletextnarrow"/>
            </w:pPr>
          </w:p>
        </w:tc>
        <w:tc>
          <w:tcPr>
            <w:tcW w:w="3898" w:type="dxa"/>
          </w:tcPr>
          <w:p w14:paraId="4ABD182F" w14:textId="77777777" w:rsidR="00F543E2" w:rsidRPr="00377209" w:rsidRDefault="00F543E2" w:rsidP="00181805">
            <w:pPr>
              <w:pStyle w:val="VCAAtabletextnarrow"/>
            </w:pPr>
            <w:r w:rsidRPr="00377209">
              <w:t>Proposal 1</w:t>
            </w:r>
          </w:p>
          <w:p w14:paraId="535595F2" w14:textId="77777777" w:rsidR="00F543E2" w:rsidRPr="00377209" w:rsidRDefault="00F543E2" w:rsidP="00181805">
            <w:pPr>
              <w:pStyle w:val="VCAAtabletextnarrow"/>
            </w:pPr>
          </w:p>
          <w:p w14:paraId="15663AB6" w14:textId="77777777" w:rsidR="00F543E2" w:rsidRPr="00377209" w:rsidRDefault="00F543E2" w:rsidP="00181805">
            <w:pPr>
              <w:pStyle w:val="VCAAtabletextnarrow"/>
            </w:pPr>
          </w:p>
          <w:p w14:paraId="0DE70AC6" w14:textId="77777777" w:rsidR="00F543E2" w:rsidRPr="00377209" w:rsidRDefault="00F543E2" w:rsidP="00181805">
            <w:pPr>
              <w:pStyle w:val="VCAAtabletextnarrow"/>
            </w:pPr>
          </w:p>
          <w:p w14:paraId="7394F94F" w14:textId="77777777" w:rsidR="00F543E2" w:rsidRPr="00377209" w:rsidRDefault="00F543E2" w:rsidP="00181805">
            <w:pPr>
              <w:pStyle w:val="VCAAtabletextnarrow"/>
            </w:pPr>
            <w:r w:rsidRPr="00377209">
              <w:t>Proposal 2</w:t>
            </w:r>
          </w:p>
          <w:p w14:paraId="352D526C" w14:textId="77777777" w:rsidR="00F543E2" w:rsidRPr="00377209" w:rsidRDefault="00F543E2" w:rsidP="00181805">
            <w:pPr>
              <w:pStyle w:val="VCAAtabletextnarrow"/>
            </w:pPr>
          </w:p>
          <w:p w14:paraId="26BFC37D" w14:textId="77777777" w:rsidR="00F543E2" w:rsidRPr="00377209" w:rsidRDefault="00F543E2" w:rsidP="00181805">
            <w:pPr>
              <w:pStyle w:val="VCAAtabletextnarrow"/>
            </w:pPr>
          </w:p>
          <w:p w14:paraId="25BB6C7A" w14:textId="77777777" w:rsidR="00F543E2" w:rsidRPr="00377209" w:rsidRDefault="00F543E2" w:rsidP="00181805">
            <w:pPr>
              <w:pStyle w:val="VCAAtabletextnarrow"/>
            </w:pPr>
          </w:p>
        </w:tc>
      </w:tr>
      <w:tr w:rsidR="00F543E2" w:rsidRPr="00377209" w14:paraId="471EC30A" w14:textId="77777777" w:rsidTr="007F1731">
        <w:trPr>
          <w:trHeight w:val="3402"/>
        </w:trPr>
        <w:tc>
          <w:tcPr>
            <w:tcW w:w="1985" w:type="dxa"/>
          </w:tcPr>
          <w:p w14:paraId="237B08CC" w14:textId="77777777" w:rsidR="00F543E2" w:rsidRPr="00377209" w:rsidRDefault="00F543E2" w:rsidP="00181805">
            <w:pPr>
              <w:pStyle w:val="VCAAtabletextnarrow"/>
              <w:rPr>
                <w:rFonts w:eastAsia="Arial"/>
                <w:b/>
                <w:highlight w:val="white"/>
              </w:rPr>
            </w:pPr>
            <w:r w:rsidRPr="00377209">
              <w:rPr>
                <w:rFonts w:eastAsia="Arial"/>
                <w:b/>
                <w:highlight w:val="white"/>
              </w:rPr>
              <w:lastRenderedPageBreak/>
              <w:t>Non-</w:t>
            </w:r>
            <w:r w:rsidR="00955094" w:rsidRPr="00377209">
              <w:rPr>
                <w:rFonts w:eastAsia="Arial"/>
                <w:b/>
                <w:highlight w:val="white"/>
              </w:rPr>
              <w:t>m</w:t>
            </w:r>
            <w:r w:rsidRPr="00377209">
              <w:rPr>
                <w:rFonts w:eastAsia="Arial"/>
                <w:b/>
                <w:highlight w:val="white"/>
              </w:rPr>
              <w:t xml:space="preserve">aleficence </w:t>
            </w:r>
          </w:p>
          <w:p w14:paraId="420D4975" w14:textId="77777777" w:rsidR="00F543E2" w:rsidRPr="00377209" w:rsidRDefault="00F543E2" w:rsidP="00181805">
            <w:pPr>
              <w:pStyle w:val="VCAAtabletextnarrow"/>
            </w:pPr>
            <w:r w:rsidRPr="00377209">
              <w:rPr>
                <w:rFonts w:eastAsia="Arial"/>
                <w:highlight w:val="white"/>
              </w:rPr>
              <w:t xml:space="preserve">the </w:t>
            </w:r>
            <w:r w:rsidRPr="00377209">
              <w:rPr>
                <w:rFonts w:eastAsia="Arial"/>
                <w:szCs w:val="20"/>
                <w:highlight w:val="white"/>
              </w:rPr>
              <w:t xml:space="preserve">duty to </w:t>
            </w:r>
            <w:r w:rsidR="00FC1D9E" w:rsidRPr="00377209">
              <w:rPr>
                <w:rFonts w:eastAsia="Arial"/>
                <w:szCs w:val="20"/>
                <w:highlight w:val="white"/>
              </w:rPr>
              <w:t>‘</w:t>
            </w:r>
            <w:r w:rsidRPr="00377209">
              <w:rPr>
                <w:rFonts w:eastAsia="Arial"/>
                <w:szCs w:val="20"/>
                <w:highlight w:val="white"/>
              </w:rPr>
              <w:t>not do bad</w:t>
            </w:r>
            <w:r w:rsidR="00FC1D9E" w:rsidRPr="00377209">
              <w:rPr>
                <w:rFonts w:eastAsia="Arial"/>
                <w:szCs w:val="20"/>
                <w:highlight w:val="white"/>
              </w:rPr>
              <w:t>’</w:t>
            </w:r>
          </w:p>
        </w:tc>
        <w:tc>
          <w:tcPr>
            <w:tcW w:w="3898" w:type="dxa"/>
          </w:tcPr>
          <w:p w14:paraId="12C7F50F" w14:textId="77777777" w:rsidR="00F543E2" w:rsidRPr="00377209" w:rsidRDefault="00F543E2" w:rsidP="00181805">
            <w:pPr>
              <w:pStyle w:val="VCAAtabletextnarrow"/>
            </w:pPr>
            <w:r w:rsidRPr="00377209">
              <w:t>Proposal 1</w:t>
            </w:r>
          </w:p>
          <w:p w14:paraId="1C10F4FA" w14:textId="77777777" w:rsidR="00F543E2" w:rsidRPr="00377209" w:rsidRDefault="00F543E2" w:rsidP="00181805">
            <w:pPr>
              <w:pStyle w:val="VCAAtabletextnarrow"/>
            </w:pPr>
          </w:p>
          <w:p w14:paraId="5192DAF5" w14:textId="77777777" w:rsidR="00F543E2" w:rsidRPr="00377209" w:rsidRDefault="00F543E2" w:rsidP="00181805">
            <w:pPr>
              <w:pStyle w:val="VCAAtabletextnarrow"/>
            </w:pPr>
          </w:p>
          <w:p w14:paraId="09E6D56E" w14:textId="77777777" w:rsidR="00F543E2" w:rsidRPr="00377209" w:rsidRDefault="00F543E2" w:rsidP="00181805">
            <w:pPr>
              <w:pStyle w:val="VCAAtabletextnarrow"/>
            </w:pPr>
          </w:p>
          <w:p w14:paraId="77968A11" w14:textId="77777777" w:rsidR="00F543E2" w:rsidRPr="00377209" w:rsidRDefault="00F543E2" w:rsidP="00181805">
            <w:pPr>
              <w:pStyle w:val="VCAAtabletextnarrow"/>
            </w:pPr>
            <w:r w:rsidRPr="00377209">
              <w:t>Proposal 2</w:t>
            </w:r>
          </w:p>
          <w:p w14:paraId="653B955A" w14:textId="77777777" w:rsidR="00F543E2" w:rsidRPr="00377209" w:rsidRDefault="00F543E2" w:rsidP="00181805">
            <w:pPr>
              <w:pStyle w:val="VCAAtabletextnarrow"/>
            </w:pPr>
          </w:p>
          <w:p w14:paraId="39DD7C2E" w14:textId="77777777" w:rsidR="00F543E2" w:rsidRPr="00377209" w:rsidRDefault="00F543E2" w:rsidP="00181805">
            <w:pPr>
              <w:pStyle w:val="VCAAtabletextnarrow"/>
            </w:pPr>
          </w:p>
          <w:p w14:paraId="00F1CC6D" w14:textId="77777777" w:rsidR="00F543E2" w:rsidRPr="00377209" w:rsidRDefault="00F543E2" w:rsidP="00181805">
            <w:pPr>
              <w:pStyle w:val="VCAAtabletextnarrow"/>
            </w:pPr>
          </w:p>
        </w:tc>
        <w:tc>
          <w:tcPr>
            <w:tcW w:w="3898" w:type="dxa"/>
          </w:tcPr>
          <w:p w14:paraId="573C31A9" w14:textId="77777777" w:rsidR="00F543E2" w:rsidRPr="00377209" w:rsidRDefault="00F543E2" w:rsidP="00181805">
            <w:pPr>
              <w:pStyle w:val="VCAAtabletextnarrow"/>
            </w:pPr>
            <w:r w:rsidRPr="00377209">
              <w:t>Proposal 1</w:t>
            </w:r>
          </w:p>
          <w:p w14:paraId="3B4A05D9" w14:textId="77777777" w:rsidR="00F543E2" w:rsidRPr="00377209" w:rsidRDefault="00F543E2" w:rsidP="00181805">
            <w:pPr>
              <w:pStyle w:val="VCAAtabletextnarrow"/>
            </w:pPr>
          </w:p>
          <w:p w14:paraId="21CF38E4" w14:textId="77777777" w:rsidR="00F543E2" w:rsidRPr="00377209" w:rsidRDefault="00F543E2" w:rsidP="00181805">
            <w:pPr>
              <w:pStyle w:val="VCAAtabletextnarrow"/>
            </w:pPr>
          </w:p>
          <w:p w14:paraId="25C63B40" w14:textId="77777777" w:rsidR="00F543E2" w:rsidRPr="00377209" w:rsidRDefault="00F543E2" w:rsidP="00181805">
            <w:pPr>
              <w:pStyle w:val="VCAAtabletextnarrow"/>
            </w:pPr>
          </w:p>
          <w:p w14:paraId="40DBD779" w14:textId="77777777" w:rsidR="00F543E2" w:rsidRPr="00377209" w:rsidRDefault="00F543E2" w:rsidP="00181805">
            <w:pPr>
              <w:pStyle w:val="VCAAtabletextnarrow"/>
            </w:pPr>
            <w:r w:rsidRPr="00377209">
              <w:t>Proposal 2</w:t>
            </w:r>
          </w:p>
          <w:p w14:paraId="4CE612E6" w14:textId="77777777" w:rsidR="00F543E2" w:rsidRPr="00377209" w:rsidRDefault="00F543E2" w:rsidP="00181805">
            <w:pPr>
              <w:pStyle w:val="VCAAtabletextnarrow"/>
            </w:pPr>
          </w:p>
          <w:p w14:paraId="316FE882" w14:textId="77777777" w:rsidR="00F543E2" w:rsidRPr="00377209" w:rsidRDefault="00F543E2" w:rsidP="00181805">
            <w:pPr>
              <w:pStyle w:val="VCAAtabletextnarrow"/>
            </w:pPr>
          </w:p>
          <w:p w14:paraId="2D378CBC" w14:textId="77777777" w:rsidR="00F543E2" w:rsidRPr="00377209" w:rsidRDefault="00F543E2" w:rsidP="00181805">
            <w:pPr>
              <w:pStyle w:val="VCAAtabletextnarrow"/>
            </w:pPr>
          </w:p>
        </w:tc>
      </w:tr>
      <w:tr w:rsidR="00F543E2" w:rsidRPr="00377209" w14:paraId="3EEDD5D1" w14:textId="77777777" w:rsidTr="007F1731">
        <w:trPr>
          <w:trHeight w:val="3402"/>
        </w:trPr>
        <w:tc>
          <w:tcPr>
            <w:tcW w:w="1985" w:type="dxa"/>
          </w:tcPr>
          <w:p w14:paraId="022D4010" w14:textId="77777777" w:rsidR="00F543E2" w:rsidRPr="00377209" w:rsidRDefault="00F543E2" w:rsidP="00181805">
            <w:pPr>
              <w:pStyle w:val="VCAAtabletextnarrow"/>
              <w:rPr>
                <w:b/>
              </w:rPr>
            </w:pPr>
            <w:r w:rsidRPr="00377209">
              <w:rPr>
                <w:b/>
              </w:rPr>
              <w:t>Justice</w:t>
            </w:r>
          </w:p>
          <w:p w14:paraId="0895FA24" w14:textId="43A13349" w:rsidR="00F543E2" w:rsidRPr="00377209" w:rsidRDefault="00A76308" w:rsidP="008732D2">
            <w:pPr>
              <w:pStyle w:val="VCAAtabletextnarrow"/>
            </w:pPr>
            <w:r>
              <w:t xml:space="preserve">to treat </w:t>
            </w:r>
            <w:r w:rsidR="008732D2">
              <w:t>others</w:t>
            </w:r>
            <w:r>
              <w:t xml:space="preserve"> fairly, including according to what is deserved </w:t>
            </w:r>
          </w:p>
        </w:tc>
        <w:tc>
          <w:tcPr>
            <w:tcW w:w="3898" w:type="dxa"/>
          </w:tcPr>
          <w:p w14:paraId="7CA9F723" w14:textId="77777777" w:rsidR="00F543E2" w:rsidRPr="00377209" w:rsidRDefault="00F543E2" w:rsidP="00181805">
            <w:pPr>
              <w:pStyle w:val="VCAAtabletextnarrow"/>
            </w:pPr>
            <w:r w:rsidRPr="00377209">
              <w:t>Proposal 1</w:t>
            </w:r>
          </w:p>
          <w:p w14:paraId="1F7B0589" w14:textId="77777777" w:rsidR="00F543E2" w:rsidRPr="00377209" w:rsidRDefault="00F543E2" w:rsidP="00181805">
            <w:pPr>
              <w:pStyle w:val="VCAAtabletextnarrow"/>
            </w:pPr>
          </w:p>
          <w:p w14:paraId="4D900A26" w14:textId="77777777" w:rsidR="00F543E2" w:rsidRPr="00377209" w:rsidRDefault="00F543E2" w:rsidP="00181805">
            <w:pPr>
              <w:pStyle w:val="VCAAtabletextnarrow"/>
            </w:pPr>
          </w:p>
          <w:p w14:paraId="29E2222E" w14:textId="77777777" w:rsidR="00F543E2" w:rsidRPr="00377209" w:rsidRDefault="00F543E2" w:rsidP="00181805">
            <w:pPr>
              <w:pStyle w:val="VCAAtabletextnarrow"/>
            </w:pPr>
          </w:p>
          <w:p w14:paraId="63461866" w14:textId="77777777" w:rsidR="00F543E2" w:rsidRPr="00377209" w:rsidRDefault="00F543E2" w:rsidP="00181805">
            <w:pPr>
              <w:pStyle w:val="VCAAtabletextnarrow"/>
            </w:pPr>
            <w:r w:rsidRPr="00377209">
              <w:t>Proposal 2</w:t>
            </w:r>
          </w:p>
          <w:p w14:paraId="1322EB28" w14:textId="77777777" w:rsidR="00F543E2" w:rsidRPr="00377209" w:rsidRDefault="00F543E2" w:rsidP="00181805">
            <w:pPr>
              <w:pStyle w:val="VCAAtabletextnarrow"/>
            </w:pPr>
          </w:p>
          <w:p w14:paraId="3DA418CD" w14:textId="77777777" w:rsidR="00F543E2" w:rsidRPr="00377209" w:rsidRDefault="00F543E2" w:rsidP="00181805">
            <w:pPr>
              <w:pStyle w:val="VCAAtabletextnarrow"/>
            </w:pPr>
          </w:p>
          <w:p w14:paraId="5B583DF2" w14:textId="77777777" w:rsidR="00F543E2" w:rsidRPr="00377209" w:rsidRDefault="00F543E2" w:rsidP="00181805">
            <w:pPr>
              <w:pStyle w:val="VCAAtabletextnarrow"/>
            </w:pPr>
          </w:p>
        </w:tc>
        <w:tc>
          <w:tcPr>
            <w:tcW w:w="3898" w:type="dxa"/>
          </w:tcPr>
          <w:p w14:paraId="634D6612" w14:textId="77777777" w:rsidR="00F543E2" w:rsidRPr="00377209" w:rsidRDefault="00F543E2" w:rsidP="00181805">
            <w:pPr>
              <w:pStyle w:val="VCAAtabletextnarrow"/>
            </w:pPr>
            <w:r w:rsidRPr="00377209">
              <w:t>Proposal 1</w:t>
            </w:r>
          </w:p>
          <w:p w14:paraId="2B51B5BA" w14:textId="77777777" w:rsidR="00F543E2" w:rsidRPr="00377209" w:rsidRDefault="00F543E2" w:rsidP="00181805">
            <w:pPr>
              <w:pStyle w:val="VCAAtabletextnarrow"/>
            </w:pPr>
          </w:p>
          <w:p w14:paraId="78B57DB4" w14:textId="77777777" w:rsidR="00F543E2" w:rsidRPr="00377209" w:rsidRDefault="00F543E2" w:rsidP="00181805">
            <w:pPr>
              <w:pStyle w:val="VCAAtabletextnarrow"/>
            </w:pPr>
          </w:p>
          <w:p w14:paraId="65A45A20" w14:textId="77777777" w:rsidR="00F543E2" w:rsidRPr="00377209" w:rsidRDefault="00F543E2" w:rsidP="00181805">
            <w:pPr>
              <w:pStyle w:val="VCAAtabletextnarrow"/>
            </w:pPr>
          </w:p>
          <w:p w14:paraId="6D2261A7" w14:textId="77777777" w:rsidR="00F543E2" w:rsidRPr="00377209" w:rsidRDefault="00F543E2" w:rsidP="00181805">
            <w:pPr>
              <w:pStyle w:val="VCAAtabletextnarrow"/>
            </w:pPr>
            <w:r w:rsidRPr="00377209">
              <w:t>Proposal 2</w:t>
            </w:r>
          </w:p>
          <w:p w14:paraId="5B093050" w14:textId="77777777" w:rsidR="00F543E2" w:rsidRPr="00377209" w:rsidRDefault="00F543E2" w:rsidP="00181805">
            <w:pPr>
              <w:pStyle w:val="VCAAtabletextnarrow"/>
            </w:pPr>
          </w:p>
          <w:p w14:paraId="0A8F5597" w14:textId="77777777" w:rsidR="00F543E2" w:rsidRPr="00377209" w:rsidRDefault="00F543E2" w:rsidP="00181805">
            <w:pPr>
              <w:pStyle w:val="VCAAtabletextnarrow"/>
            </w:pPr>
          </w:p>
          <w:p w14:paraId="37D3443E" w14:textId="77777777" w:rsidR="00F543E2" w:rsidRPr="00377209" w:rsidRDefault="00F543E2" w:rsidP="00181805">
            <w:pPr>
              <w:pStyle w:val="VCAAtabletextnarrow"/>
            </w:pPr>
          </w:p>
        </w:tc>
      </w:tr>
    </w:tbl>
    <w:p w14:paraId="7059069C" w14:textId="77777777" w:rsidR="00F543E2" w:rsidRPr="00377209" w:rsidRDefault="00F543E2" w:rsidP="00F543E2">
      <w:pPr>
        <w:spacing w:after="0" w:line="240" w:lineRule="auto"/>
        <w:rPr>
          <w:rFonts w:ascii="Calibri" w:eastAsia="Calibri" w:hAnsi="Calibri" w:cs="Times New Roman"/>
          <w:sz w:val="24"/>
          <w:szCs w:val="24"/>
          <w:lang w:val="en-AU"/>
        </w:rPr>
      </w:pPr>
    </w:p>
    <w:p w14:paraId="4352C33A" w14:textId="77777777" w:rsidR="00955094" w:rsidRPr="00377209" w:rsidRDefault="00686EDB" w:rsidP="00181805">
      <w:pPr>
        <w:pStyle w:val="VCAAbody"/>
        <w:rPr>
          <w:lang w:val="en-AU"/>
        </w:rPr>
      </w:pPr>
      <w:r w:rsidRPr="00377209">
        <w:rPr>
          <w:b/>
          <w:lang w:val="en-AU"/>
        </w:rPr>
        <w:t xml:space="preserve">2. </w:t>
      </w:r>
      <w:r w:rsidR="00F543E2" w:rsidRPr="00377209">
        <w:rPr>
          <w:lang w:val="en-AU"/>
        </w:rPr>
        <w:t>Consider the consequence</w:t>
      </w:r>
      <w:r w:rsidR="00ED44B2">
        <w:rPr>
          <w:lang w:val="en-AU"/>
        </w:rPr>
        <w:t>s</w:t>
      </w:r>
      <w:r w:rsidR="00F543E2" w:rsidRPr="00377209">
        <w:rPr>
          <w:lang w:val="en-AU"/>
        </w:rPr>
        <w:t xml:space="preserve"> of these proposals</w:t>
      </w:r>
      <w:r w:rsidR="00955094" w:rsidRPr="00377209">
        <w:rPr>
          <w:lang w:val="en-AU"/>
        </w:rPr>
        <w:t>.</w:t>
      </w:r>
    </w:p>
    <w:p w14:paraId="59186C06" w14:textId="77777777" w:rsidR="00F543E2" w:rsidRPr="00377209" w:rsidRDefault="00955094" w:rsidP="00181805">
      <w:pPr>
        <w:pStyle w:val="VCAAbody"/>
        <w:rPr>
          <w:lang w:val="en-AU"/>
        </w:rPr>
      </w:pPr>
      <w:r w:rsidRPr="00377209">
        <w:rPr>
          <w:b/>
          <w:lang w:val="en-AU"/>
        </w:rPr>
        <w:t xml:space="preserve">Proposal 1: </w:t>
      </w:r>
      <w:r w:rsidRPr="00377209">
        <w:rPr>
          <w:lang w:val="en-AU"/>
        </w:rPr>
        <w:t>All citizens are automatically considered an organ donor unless they register to not be an organ donor.</w:t>
      </w:r>
    </w:p>
    <w:tbl>
      <w:tblPr>
        <w:tblStyle w:val="TableGrid6"/>
        <w:tblW w:w="9776" w:type="dxa"/>
        <w:tblLook w:val="04A0" w:firstRow="1" w:lastRow="0" w:firstColumn="1" w:lastColumn="0" w:noHBand="0" w:noVBand="1"/>
        <w:tblDescription w:val="Table for students to fill in. Column headings are: Positive consequences and Negative consequences. There is a blank answer space under each column heading."/>
      </w:tblPr>
      <w:tblGrid>
        <w:gridCol w:w="4888"/>
        <w:gridCol w:w="4888"/>
      </w:tblGrid>
      <w:tr w:rsidR="00F543E2" w:rsidRPr="00377209" w14:paraId="7C6E7885" w14:textId="77777777" w:rsidTr="007F1731">
        <w:tc>
          <w:tcPr>
            <w:tcW w:w="4888" w:type="dxa"/>
          </w:tcPr>
          <w:p w14:paraId="18F507DC" w14:textId="77777777" w:rsidR="00F543E2" w:rsidRPr="00377209" w:rsidRDefault="00F543E2" w:rsidP="00181805">
            <w:pPr>
              <w:pStyle w:val="VCAAtableheadingnarrow"/>
              <w:rPr>
                <w:b/>
              </w:rPr>
            </w:pPr>
            <w:r w:rsidRPr="00377209">
              <w:rPr>
                <w:b/>
                <w:color w:val="auto"/>
              </w:rPr>
              <w:t>Positive consequences</w:t>
            </w:r>
          </w:p>
        </w:tc>
        <w:tc>
          <w:tcPr>
            <w:tcW w:w="4888" w:type="dxa"/>
          </w:tcPr>
          <w:p w14:paraId="0B3B490F" w14:textId="77777777" w:rsidR="00F543E2" w:rsidRPr="00377209" w:rsidRDefault="00F543E2" w:rsidP="00181805">
            <w:pPr>
              <w:pStyle w:val="VCAAtableheadingnarrow"/>
              <w:rPr>
                <w:b/>
              </w:rPr>
            </w:pPr>
            <w:r w:rsidRPr="00377209">
              <w:rPr>
                <w:b/>
                <w:color w:val="auto"/>
              </w:rPr>
              <w:t>Negative consequences</w:t>
            </w:r>
          </w:p>
        </w:tc>
      </w:tr>
      <w:tr w:rsidR="00F543E2" w:rsidRPr="00377209" w14:paraId="4BD7E590" w14:textId="77777777" w:rsidTr="007F1731">
        <w:tc>
          <w:tcPr>
            <w:tcW w:w="4888" w:type="dxa"/>
          </w:tcPr>
          <w:p w14:paraId="35128FBC" w14:textId="77777777" w:rsidR="00F543E2" w:rsidRPr="00377209" w:rsidRDefault="00F543E2" w:rsidP="00181805">
            <w:pPr>
              <w:pStyle w:val="VCAAtableheadingnarrow"/>
              <w:rPr>
                <w:b/>
              </w:rPr>
            </w:pPr>
          </w:p>
          <w:p w14:paraId="2420FE3C" w14:textId="77777777" w:rsidR="00F543E2" w:rsidRPr="00377209" w:rsidRDefault="00F543E2" w:rsidP="00181805">
            <w:pPr>
              <w:pStyle w:val="VCAAtableheadingnarrow"/>
              <w:rPr>
                <w:b/>
              </w:rPr>
            </w:pPr>
          </w:p>
          <w:p w14:paraId="20C5FC98" w14:textId="77777777" w:rsidR="00F543E2" w:rsidRPr="00377209" w:rsidRDefault="00F543E2" w:rsidP="00181805">
            <w:pPr>
              <w:pStyle w:val="VCAAtableheadingnarrow"/>
              <w:rPr>
                <w:b/>
              </w:rPr>
            </w:pPr>
          </w:p>
          <w:p w14:paraId="667820EB" w14:textId="77777777" w:rsidR="00F543E2" w:rsidRPr="00377209" w:rsidRDefault="00F543E2" w:rsidP="00181805">
            <w:pPr>
              <w:pStyle w:val="VCAAtableheadingnarrow"/>
              <w:rPr>
                <w:b/>
              </w:rPr>
            </w:pPr>
          </w:p>
          <w:p w14:paraId="2993BF13" w14:textId="77777777" w:rsidR="00F543E2" w:rsidRPr="00377209" w:rsidRDefault="00F543E2" w:rsidP="00181805">
            <w:pPr>
              <w:pStyle w:val="VCAAtableheadingnarrow"/>
              <w:rPr>
                <w:b/>
              </w:rPr>
            </w:pPr>
          </w:p>
          <w:p w14:paraId="2415FE5E" w14:textId="77777777" w:rsidR="00F543E2" w:rsidRPr="00377209" w:rsidRDefault="00F543E2" w:rsidP="00181805">
            <w:pPr>
              <w:pStyle w:val="VCAAtableheadingnarrow"/>
              <w:rPr>
                <w:b/>
              </w:rPr>
            </w:pPr>
          </w:p>
          <w:p w14:paraId="7ACC140B" w14:textId="77777777" w:rsidR="00F543E2" w:rsidRPr="00377209" w:rsidRDefault="00F543E2" w:rsidP="00181805">
            <w:pPr>
              <w:pStyle w:val="VCAAtableheadingnarrow"/>
              <w:rPr>
                <w:b/>
              </w:rPr>
            </w:pPr>
          </w:p>
          <w:p w14:paraId="0229D72C" w14:textId="77777777" w:rsidR="00F543E2" w:rsidRPr="00377209" w:rsidRDefault="00F543E2" w:rsidP="00181805">
            <w:pPr>
              <w:pStyle w:val="VCAAtableheadingnarrow"/>
              <w:rPr>
                <w:b/>
              </w:rPr>
            </w:pPr>
          </w:p>
        </w:tc>
        <w:tc>
          <w:tcPr>
            <w:tcW w:w="4888" w:type="dxa"/>
          </w:tcPr>
          <w:p w14:paraId="1A305920" w14:textId="77777777" w:rsidR="00F543E2" w:rsidRPr="00377209" w:rsidRDefault="00F543E2" w:rsidP="00181805">
            <w:pPr>
              <w:pStyle w:val="VCAAtableheadingnarrow"/>
              <w:rPr>
                <w:rFonts w:ascii="Calibri" w:eastAsia="Calibri" w:hAnsi="Calibri" w:cs="Times New Roman"/>
                <w:b/>
              </w:rPr>
            </w:pPr>
          </w:p>
        </w:tc>
      </w:tr>
    </w:tbl>
    <w:p w14:paraId="348E93FD" w14:textId="77777777" w:rsidR="00387FDB" w:rsidRPr="00377209" w:rsidRDefault="00387FDB" w:rsidP="00955094">
      <w:pPr>
        <w:pStyle w:val="VCAAbody"/>
        <w:rPr>
          <w:b/>
          <w:lang w:val="en-AU"/>
        </w:rPr>
      </w:pPr>
    </w:p>
    <w:p w14:paraId="5CD0201C" w14:textId="77777777" w:rsidR="004832D3" w:rsidRDefault="004832D3">
      <w:pPr>
        <w:rPr>
          <w:rFonts w:asciiTheme="majorHAnsi" w:hAnsiTheme="majorHAnsi" w:cs="Arial"/>
          <w:b/>
          <w:sz w:val="20"/>
          <w:lang w:val="en-AU"/>
        </w:rPr>
      </w:pPr>
      <w:r>
        <w:rPr>
          <w:b/>
          <w:lang w:val="en-AU"/>
        </w:rPr>
        <w:br w:type="page"/>
      </w:r>
    </w:p>
    <w:p w14:paraId="376CABC9" w14:textId="574C924F" w:rsidR="00F543E2" w:rsidRPr="00377209" w:rsidRDefault="00955094" w:rsidP="00181805">
      <w:pPr>
        <w:pStyle w:val="VCAAbody"/>
        <w:rPr>
          <w:b/>
          <w:lang w:val="en-AU"/>
        </w:rPr>
      </w:pPr>
      <w:r w:rsidRPr="00377209">
        <w:rPr>
          <w:b/>
          <w:lang w:val="en-AU"/>
        </w:rPr>
        <w:lastRenderedPageBreak/>
        <w:t xml:space="preserve">Proposal 2: </w:t>
      </w:r>
      <w:r w:rsidR="00272075" w:rsidRPr="00B51886">
        <w:rPr>
          <w:lang w:val="en-AU"/>
        </w:rPr>
        <w:t>Individuals can pay money to obtain organs for donation and thus receive organ transplants before others on the transplant list.</w:t>
      </w:r>
    </w:p>
    <w:tbl>
      <w:tblPr>
        <w:tblStyle w:val="TableGrid6"/>
        <w:tblW w:w="9774" w:type="dxa"/>
        <w:tblLook w:val="04A0" w:firstRow="1" w:lastRow="0" w:firstColumn="1" w:lastColumn="0" w:noHBand="0" w:noVBand="1"/>
        <w:tblDescription w:val="Table for students to fill in. Column headings are: Positive consequences and Negative consequences. There is a blank answer space under each column heading."/>
      </w:tblPr>
      <w:tblGrid>
        <w:gridCol w:w="4887"/>
        <w:gridCol w:w="4887"/>
      </w:tblGrid>
      <w:tr w:rsidR="00955094" w:rsidRPr="00377209" w14:paraId="3242FF0D" w14:textId="77777777" w:rsidTr="007F1731">
        <w:tc>
          <w:tcPr>
            <w:tcW w:w="4887" w:type="dxa"/>
          </w:tcPr>
          <w:p w14:paraId="5F072126" w14:textId="77777777" w:rsidR="00955094" w:rsidRPr="00377209" w:rsidRDefault="00955094" w:rsidP="00955094">
            <w:pPr>
              <w:pStyle w:val="VCAAtableheadingnarrow"/>
              <w:rPr>
                <w:b/>
                <w:color w:val="auto"/>
              </w:rPr>
            </w:pPr>
            <w:r w:rsidRPr="00377209">
              <w:rPr>
                <w:b/>
                <w:color w:val="auto"/>
              </w:rPr>
              <w:t>Positive consequences</w:t>
            </w:r>
          </w:p>
        </w:tc>
        <w:tc>
          <w:tcPr>
            <w:tcW w:w="4887" w:type="dxa"/>
          </w:tcPr>
          <w:p w14:paraId="2F8F948F" w14:textId="77777777" w:rsidR="00955094" w:rsidRPr="00377209" w:rsidRDefault="00955094" w:rsidP="00955094">
            <w:pPr>
              <w:pStyle w:val="VCAAtableheadingnarrow"/>
              <w:rPr>
                <w:b/>
              </w:rPr>
            </w:pPr>
            <w:r w:rsidRPr="00377209">
              <w:rPr>
                <w:b/>
                <w:color w:val="auto"/>
              </w:rPr>
              <w:t>Negative consequences</w:t>
            </w:r>
          </w:p>
        </w:tc>
      </w:tr>
      <w:tr w:rsidR="00955094" w:rsidRPr="00377209" w14:paraId="7C2AC3A4" w14:textId="77777777" w:rsidTr="00A6436D">
        <w:trPr>
          <w:trHeight w:val="2937"/>
        </w:trPr>
        <w:tc>
          <w:tcPr>
            <w:tcW w:w="4887" w:type="dxa"/>
          </w:tcPr>
          <w:p w14:paraId="7DB104D4" w14:textId="77777777" w:rsidR="00955094" w:rsidRPr="00377209" w:rsidRDefault="00955094" w:rsidP="00A6436D">
            <w:pPr>
              <w:pStyle w:val="VCAAtableheadingnarrow"/>
              <w:rPr>
                <w:b/>
                <w:color w:val="auto"/>
              </w:rPr>
            </w:pPr>
          </w:p>
        </w:tc>
        <w:tc>
          <w:tcPr>
            <w:tcW w:w="4887" w:type="dxa"/>
          </w:tcPr>
          <w:p w14:paraId="0B133D7E" w14:textId="77777777" w:rsidR="00955094" w:rsidRPr="00377209" w:rsidRDefault="00955094" w:rsidP="00955094">
            <w:pPr>
              <w:pStyle w:val="VCAAtableheadingnarrow"/>
              <w:rPr>
                <w:rFonts w:ascii="Calibri" w:eastAsia="Calibri" w:hAnsi="Calibri" w:cs="Times New Roman"/>
                <w:b/>
                <w:color w:val="auto"/>
              </w:rPr>
            </w:pPr>
          </w:p>
        </w:tc>
      </w:tr>
    </w:tbl>
    <w:p w14:paraId="0FA0659D" w14:textId="77777777" w:rsidR="00F543E2" w:rsidRPr="00377209" w:rsidRDefault="00F543E2" w:rsidP="00F543E2">
      <w:pPr>
        <w:spacing w:after="0" w:line="240" w:lineRule="auto"/>
        <w:rPr>
          <w:rFonts w:ascii="Calibri" w:eastAsia="Calibri" w:hAnsi="Calibri" w:cs="Times New Roman"/>
          <w:b/>
          <w:bCs/>
          <w:sz w:val="24"/>
          <w:szCs w:val="24"/>
          <w:lang w:val="en-AU"/>
        </w:rPr>
      </w:pPr>
    </w:p>
    <w:p w14:paraId="63E14130" w14:textId="64EAEAC8" w:rsidR="00387FDB" w:rsidRPr="00782AFD" w:rsidRDefault="00955094" w:rsidP="00181805">
      <w:pPr>
        <w:pStyle w:val="VCAAbody"/>
        <w:rPr>
          <w:lang w:val="en-AU"/>
        </w:rPr>
      </w:pPr>
      <w:r w:rsidRPr="00377209">
        <w:rPr>
          <w:b/>
          <w:lang w:val="en-AU"/>
        </w:rPr>
        <w:t xml:space="preserve">3. </w:t>
      </w:r>
      <w:r w:rsidR="00F543E2" w:rsidRPr="00377209">
        <w:rPr>
          <w:lang w:val="en-AU"/>
        </w:rPr>
        <w:t>Consider the importance of this issue</w:t>
      </w:r>
      <w:r w:rsidRPr="00377209">
        <w:rPr>
          <w:lang w:val="en-AU"/>
        </w:rPr>
        <w:t>.</w:t>
      </w:r>
      <w:r w:rsidR="0004106A" w:rsidRPr="00377209">
        <w:rPr>
          <w:lang w:val="en-AU"/>
        </w:rPr>
        <w:t xml:space="preserve"> </w:t>
      </w:r>
      <w:r w:rsidR="00F543E2" w:rsidRPr="00377209">
        <w:rPr>
          <w:lang w:val="en-AU"/>
        </w:rPr>
        <w:t>Complete the statements below</w:t>
      </w:r>
      <w:r w:rsidR="00782AFD">
        <w:rPr>
          <w:lang w:val="en-AU"/>
        </w:rPr>
        <w:t>.</w:t>
      </w:r>
    </w:p>
    <w:p w14:paraId="538EC74C" w14:textId="77777777" w:rsidR="00F543E2" w:rsidRPr="00377209" w:rsidRDefault="00F543E2" w:rsidP="00782AFD">
      <w:pPr>
        <w:pStyle w:val="VCAAbody"/>
        <w:spacing w:after="400"/>
        <w:rPr>
          <w:i/>
          <w:lang w:val="en-AU"/>
        </w:rPr>
      </w:pPr>
      <w:r w:rsidRPr="00377209">
        <w:rPr>
          <w:i/>
          <w:lang w:val="en-AU"/>
        </w:rPr>
        <w:t>If more people become organ donors then</w:t>
      </w:r>
      <w:r w:rsidR="00955094" w:rsidRPr="00377209">
        <w:rPr>
          <w:i/>
          <w:lang w:val="en-AU"/>
        </w:rPr>
        <w:t xml:space="preserve"> </w:t>
      </w:r>
      <w:r w:rsidRPr="00377209">
        <w:rPr>
          <w:i/>
          <w:lang w:val="en-AU"/>
        </w:rPr>
        <w:t>…</w:t>
      </w:r>
    </w:p>
    <w:p w14:paraId="475CB0EF" w14:textId="77777777" w:rsidR="00F543E2" w:rsidRPr="00377209" w:rsidRDefault="00F543E2" w:rsidP="00A6436D">
      <w:pPr>
        <w:pStyle w:val="VCAAbody"/>
        <w:spacing w:after="1000"/>
        <w:rPr>
          <w:i/>
          <w:lang w:val="en-AU"/>
        </w:rPr>
      </w:pPr>
      <w:r w:rsidRPr="00377209">
        <w:rPr>
          <w:i/>
          <w:lang w:val="en-AU"/>
        </w:rPr>
        <w:t>Convincing more people to become organ donors matters because</w:t>
      </w:r>
      <w:r w:rsidR="00955094" w:rsidRPr="00377209">
        <w:rPr>
          <w:i/>
          <w:lang w:val="en-AU"/>
        </w:rPr>
        <w:t xml:space="preserve"> </w:t>
      </w:r>
      <w:r w:rsidRPr="00377209">
        <w:rPr>
          <w:i/>
          <w:lang w:val="en-AU"/>
        </w:rPr>
        <w:t>…</w:t>
      </w:r>
    </w:p>
    <w:p w14:paraId="206B8A79" w14:textId="77777777" w:rsidR="00F543E2" w:rsidRPr="002535E4" w:rsidRDefault="00F543E2" w:rsidP="002F1F5F">
      <w:pPr>
        <w:pStyle w:val="VCAAbody"/>
        <w:rPr>
          <w:b/>
          <w:lang w:val="en-AU"/>
        </w:rPr>
      </w:pPr>
      <w:r w:rsidRPr="002535E4">
        <w:rPr>
          <w:b/>
          <w:lang w:val="en-AU"/>
        </w:rPr>
        <w:t xml:space="preserve">Personal </w:t>
      </w:r>
      <w:r w:rsidR="00BB6B40" w:rsidRPr="002535E4">
        <w:rPr>
          <w:b/>
          <w:lang w:val="en-AU"/>
        </w:rPr>
        <w:t>r</w:t>
      </w:r>
      <w:r w:rsidRPr="002535E4">
        <w:rPr>
          <w:b/>
          <w:lang w:val="en-AU"/>
        </w:rPr>
        <w:t>eflection</w:t>
      </w:r>
    </w:p>
    <w:p w14:paraId="58AC013F" w14:textId="3ADD4BCB" w:rsidR="00F543E2" w:rsidRPr="00377209" w:rsidRDefault="00955094" w:rsidP="002F1F5F">
      <w:pPr>
        <w:pStyle w:val="VCAAbody"/>
        <w:spacing w:after="2000"/>
        <w:rPr>
          <w:lang w:val="en-AU"/>
        </w:rPr>
      </w:pPr>
      <w:r w:rsidRPr="002535E4">
        <w:rPr>
          <w:b/>
          <w:lang w:val="en-AU"/>
        </w:rPr>
        <w:t xml:space="preserve">4. </w:t>
      </w:r>
      <w:r w:rsidR="00F543E2" w:rsidRPr="00377209">
        <w:rPr>
          <w:lang w:val="en-AU"/>
        </w:rPr>
        <w:t xml:space="preserve">Do you agree </w:t>
      </w:r>
      <w:r w:rsidRPr="00377209">
        <w:rPr>
          <w:lang w:val="en-AU"/>
        </w:rPr>
        <w:t>with the proposal that ‘</w:t>
      </w:r>
      <w:r w:rsidR="00F543E2" w:rsidRPr="00377209">
        <w:rPr>
          <w:lang w:val="en-AU"/>
        </w:rPr>
        <w:t>All citizens are automatically considered an organ donor unless they register to not be an organ donor</w:t>
      </w:r>
      <w:r w:rsidR="00387FDB" w:rsidRPr="00377209">
        <w:rPr>
          <w:lang w:val="en-AU"/>
        </w:rPr>
        <w:t>’?</w:t>
      </w:r>
      <w:r w:rsidR="00F543E2" w:rsidRPr="00377209">
        <w:rPr>
          <w:lang w:val="en-AU"/>
        </w:rPr>
        <w:t xml:space="preserve"> </w:t>
      </w:r>
      <w:r w:rsidR="00400EDC">
        <w:t>Which response/argument from Question 1 or possible consequence from Question 2 was most convincing for you?</w:t>
      </w:r>
    </w:p>
    <w:p w14:paraId="270BC783" w14:textId="43423AC0" w:rsidR="00F543E2" w:rsidRPr="00377209" w:rsidRDefault="00387FDB" w:rsidP="00181805">
      <w:pPr>
        <w:pStyle w:val="VCAAbody"/>
        <w:rPr>
          <w:lang w:val="en-AU"/>
        </w:rPr>
      </w:pPr>
      <w:r w:rsidRPr="00377209">
        <w:rPr>
          <w:lang w:val="en-AU"/>
        </w:rPr>
        <w:t xml:space="preserve">5. </w:t>
      </w:r>
      <w:r w:rsidR="00F543E2" w:rsidRPr="00377209">
        <w:rPr>
          <w:lang w:val="en-AU"/>
        </w:rPr>
        <w:t xml:space="preserve">Do you agree that </w:t>
      </w:r>
      <w:r w:rsidR="00272075">
        <w:rPr>
          <w:lang w:val="en-AU"/>
        </w:rPr>
        <w:t>i</w:t>
      </w:r>
      <w:r w:rsidR="00272075" w:rsidRPr="00B51886">
        <w:rPr>
          <w:lang w:val="en-AU"/>
        </w:rPr>
        <w:t xml:space="preserve">ndividuals </w:t>
      </w:r>
      <w:r w:rsidR="00272075">
        <w:rPr>
          <w:lang w:val="en-AU"/>
        </w:rPr>
        <w:t>should be able to</w:t>
      </w:r>
      <w:r w:rsidR="00272075" w:rsidRPr="00B51886">
        <w:rPr>
          <w:lang w:val="en-AU"/>
        </w:rPr>
        <w:t xml:space="preserve"> pay money to obtain organs for donation and thus receive organ transplants before others on </w:t>
      </w:r>
      <w:r w:rsidR="00272075">
        <w:rPr>
          <w:lang w:val="en-AU"/>
        </w:rPr>
        <w:t>a</w:t>
      </w:r>
      <w:r w:rsidR="00272075" w:rsidRPr="00B51886">
        <w:rPr>
          <w:lang w:val="en-AU"/>
        </w:rPr>
        <w:t xml:space="preserve"> transplant list.</w:t>
      </w:r>
      <w:r w:rsidR="00F543E2" w:rsidRPr="00377209">
        <w:rPr>
          <w:lang w:val="en-AU"/>
        </w:rPr>
        <w:t xml:space="preserve">? </w:t>
      </w:r>
      <w:r w:rsidR="00400EDC">
        <w:t>Which response/argument from Question 1 or possible consequence from Question 2 was most convincing for you?</w:t>
      </w:r>
    </w:p>
    <w:p w14:paraId="4938B02B" w14:textId="77777777" w:rsidR="00374FC8" w:rsidRDefault="00374FC8">
      <w:pPr>
        <w:rPr>
          <w:rFonts w:asciiTheme="majorHAnsi" w:hAnsiTheme="majorHAnsi" w:cs="Arial"/>
          <w:b/>
          <w:sz w:val="20"/>
          <w:lang w:val="en-AU"/>
        </w:rPr>
      </w:pPr>
      <w:r>
        <w:rPr>
          <w:b/>
          <w:lang w:val="en-AU"/>
        </w:rPr>
        <w:br w:type="page"/>
      </w:r>
    </w:p>
    <w:p w14:paraId="1ECB3FF5" w14:textId="77777777" w:rsidR="00F543E2" w:rsidRPr="00377209" w:rsidRDefault="00387FDB" w:rsidP="00A6436D">
      <w:pPr>
        <w:pStyle w:val="VCAAbody"/>
        <w:spacing w:after="2000"/>
        <w:rPr>
          <w:lang w:val="en-AU"/>
        </w:rPr>
      </w:pPr>
      <w:r w:rsidRPr="00377209">
        <w:rPr>
          <w:b/>
          <w:lang w:val="en-AU"/>
        </w:rPr>
        <w:lastRenderedPageBreak/>
        <w:t>6.</w:t>
      </w:r>
      <w:r w:rsidRPr="00377209">
        <w:rPr>
          <w:lang w:val="en-AU"/>
        </w:rPr>
        <w:t xml:space="preserve"> </w:t>
      </w:r>
      <w:r w:rsidR="00F543E2" w:rsidRPr="00377209">
        <w:rPr>
          <w:lang w:val="en-AU"/>
        </w:rPr>
        <w:t>Do you think that individuals have an obligation to be donors if they or their family receive an organ donation or would like to be considered for an organ donation in the future? Explain your response.</w:t>
      </w:r>
    </w:p>
    <w:p w14:paraId="1673103E" w14:textId="77777777" w:rsidR="00F543E2" w:rsidRPr="00377209" w:rsidRDefault="00387FDB" w:rsidP="00A6436D">
      <w:pPr>
        <w:pStyle w:val="VCAAbody"/>
        <w:spacing w:after="2000"/>
        <w:rPr>
          <w:highlight w:val="white"/>
          <w:lang w:val="en-AU"/>
        </w:rPr>
      </w:pPr>
      <w:r w:rsidRPr="00377209">
        <w:rPr>
          <w:b/>
          <w:highlight w:val="white"/>
          <w:lang w:val="en-AU"/>
        </w:rPr>
        <w:t>7.</w:t>
      </w:r>
      <w:r w:rsidRPr="00377209">
        <w:rPr>
          <w:highlight w:val="white"/>
          <w:lang w:val="en-AU"/>
        </w:rPr>
        <w:t xml:space="preserve"> </w:t>
      </w:r>
      <w:r w:rsidR="00F543E2" w:rsidRPr="00377209">
        <w:rPr>
          <w:highlight w:val="white"/>
          <w:lang w:val="en-AU"/>
        </w:rPr>
        <w:t>Do any obligations exist for a family member to donate a kidney if they are a match? Why or why not?</w:t>
      </w:r>
    </w:p>
    <w:p w14:paraId="3A49B879" w14:textId="07439DB5" w:rsidR="00F543E2" w:rsidRPr="00377209" w:rsidRDefault="00387FDB" w:rsidP="00181805">
      <w:pPr>
        <w:pStyle w:val="VCAAbody"/>
        <w:rPr>
          <w:lang w:val="en-AU"/>
        </w:rPr>
      </w:pPr>
      <w:r w:rsidRPr="00377209">
        <w:rPr>
          <w:b/>
          <w:lang w:val="en-AU"/>
        </w:rPr>
        <w:t xml:space="preserve">8. </w:t>
      </w:r>
      <w:r w:rsidR="00F543E2" w:rsidRPr="00377209">
        <w:rPr>
          <w:lang w:val="en-AU"/>
        </w:rPr>
        <w:t xml:space="preserve">What </w:t>
      </w:r>
      <w:r w:rsidR="00396B05">
        <w:rPr>
          <w:lang w:val="en-AU"/>
        </w:rPr>
        <w:t>might be some personal actions you could take</w:t>
      </w:r>
      <w:r w:rsidR="00396B05" w:rsidRPr="00377209">
        <w:rPr>
          <w:lang w:val="en-AU"/>
        </w:rPr>
        <w:t xml:space="preserve"> </w:t>
      </w:r>
      <w:r w:rsidR="00396B05">
        <w:rPr>
          <w:lang w:val="en-AU"/>
        </w:rPr>
        <w:t>in relation to</w:t>
      </w:r>
      <w:r w:rsidR="00CD1893">
        <w:rPr>
          <w:lang w:val="en-AU"/>
        </w:rPr>
        <w:t xml:space="preserve"> this issue (f</w:t>
      </w:r>
      <w:r w:rsidR="005D118F" w:rsidRPr="007D5F30">
        <w:rPr>
          <w:lang w:val="en-AU"/>
        </w:rPr>
        <w:t>or example,</w:t>
      </w:r>
      <w:r w:rsidR="00F543E2" w:rsidRPr="007D5F30">
        <w:rPr>
          <w:lang w:val="en-AU"/>
        </w:rPr>
        <w:t xml:space="preserve"> talking to your family about whether</w:t>
      </w:r>
      <w:r w:rsidRPr="007D5F30">
        <w:rPr>
          <w:lang w:val="en-AU"/>
        </w:rPr>
        <w:t xml:space="preserve"> or not</w:t>
      </w:r>
      <w:r w:rsidR="00F543E2" w:rsidRPr="007D5F30">
        <w:rPr>
          <w:lang w:val="en-AU"/>
        </w:rPr>
        <w:t xml:space="preserve"> you would like to become an organ donor</w:t>
      </w:r>
      <w:r w:rsidR="00CD1893">
        <w:rPr>
          <w:lang w:val="en-AU"/>
        </w:rPr>
        <w:t>,</w:t>
      </w:r>
      <w:r w:rsidR="005C72A2">
        <w:rPr>
          <w:lang w:val="en-AU"/>
        </w:rPr>
        <w:t xml:space="preserve"> or identifying ways you can continue to stay informed on this issue</w:t>
      </w:r>
      <w:r w:rsidRPr="007D5F30">
        <w:rPr>
          <w:lang w:val="en-AU"/>
        </w:rPr>
        <w:t>)</w:t>
      </w:r>
      <w:r w:rsidR="00CD1893">
        <w:rPr>
          <w:lang w:val="en-AU"/>
        </w:rPr>
        <w:t>?</w:t>
      </w:r>
    </w:p>
    <w:p w14:paraId="3936C855" w14:textId="77777777" w:rsidR="001E7EA1" w:rsidRDefault="001E7EA1">
      <w:pPr>
        <w:rPr>
          <w:rFonts w:asciiTheme="majorHAnsi" w:hAnsiTheme="majorHAnsi" w:cs="Arial"/>
          <w:sz w:val="20"/>
          <w:lang w:val="en-AU"/>
        </w:rPr>
      </w:pPr>
      <w:r>
        <w:rPr>
          <w:lang w:val="en-AU"/>
        </w:rPr>
        <w:br w:type="page"/>
      </w:r>
    </w:p>
    <w:p w14:paraId="05B03E92" w14:textId="77777777" w:rsidR="00F543E2" w:rsidRDefault="001E7EA1" w:rsidP="002535E4">
      <w:pPr>
        <w:pStyle w:val="VCAAHeading2"/>
      </w:pPr>
      <w:bookmarkStart w:id="26" w:name="_Toc84404591"/>
      <w:bookmarkStart w:id="27" w:name="App4"/>
      <w:r>
        <w:lastRenderedPageBreak/>
        <w:t>Appendix 4: Researching GMOs</w:t>
      </w:r>
      <w:r w:rsidR="000B40FA">
        <w:t xml:space="preserve"> (worksheet)</w:t>
      </w:r>
      <w:bookmarkEnd w:id="26"/>
    </w:p>
    <w:bookmarkEnd w:id="27"/>
    <w:p w14:paraId="555D2AC6" w14:textId="77777777" w:rsidR="001E7EA1" w:rsidRPr="00377209" w:rsidRDefault="001E7EA1" w:rsidP="002535E4">
      <w:pPr>
        <w:pStyle w:val="VCAAbody"/>
        <w:spacing w:before="480" w:after="480"/>
        <w:rPr>
          <w:lang w:val="en-AU"/>
        </w:rPr>
      </w:pPr>
      <w:r w:rsidRPr="00377209">
        <w:rPr>
          <w:b/>
          <w:lang w:val="en-AU"/>
        </w:rPr>
        <w:t>Genetically modified organism: ..............................................................................................</w:t>
      </w:r>
    </w:p>
    <w:tbl>
      <w:tblPr>
        <w:tblW w:w="0" w:type="auto"/>
        <w:tblBorders>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Description w:val="Table for students to fill in. Column headings are: Group response and References (with the note 'Name the author or group that provided the information and copy the webpage address that you got your information from'). Rowing headings are: Picture of the plant; The gene (trait) that was added or removed from the DNA; The benefits of adding or removing the gene (trait); Support for the modification; Opposition to the modification."/>
      </w:tblPr>
      <w:tblGrid>
        <w:gridCol w:w="1896"/>
        <w:gridCol w:w="5347"/>
        <w:gridCol w:w="2385"/>
      </w:tblGrid>
      <w:tr w:rsidR="001E7EA1" w:rsidRPr="00377209" w14:paraId="08FCDB90" w14:textId="77777777" w:rsidTr="007F1731">
        <w:tc>
          <w:tcPr>
            <w:tcW w:w="1992" w:type="dxa"/>
            <w:tcBorders>
              <w:bottom w:val="single" w:sz="8" w:space="0" w:color="000000"/>
            </w:tcBorders>
            <w:shd w:val="clear" w:color="auto" w:fill="FFFFFF" w:themeFill="background1"/>
            <w:tcMar>
              <w:top w:w="100" w:type="dxa"/>
              <w:left w:w="100" w:type="dxa"/>
              <w:bottom w:w="100" w:type="dxa"/>
              <w:right w:w="100" w:type="dxa"/>
            </w:tcMar>
            <w:hideMark/>
          </w:tcPr>
          <w:p w14:paraId="723ECF8F" w14:textId="77777777" w:rsidR="001E7EA1" w:rsidRPr="001E36C2" w:rsidRDefault="001E7EA1" w:rsidP="00BF1423">
            <w:pPr>
              <w:pStyle w:val="VCAAtableheadingnarrow"/>
              <w:rPr>
                <w:b/>
                <w:lang w:val="en-AU"/>
              </w:rPr>
            </w:pPr>
          </w:p>
        </w:tc>
        <w:tc>
          <w:tcPr>
            <w:tcW w:w="5936" w:type="dxa"/>
            <w:tcBorders>
              <w:top w:val="single" w:sz="8" w:space="0" w:color="000000"/>
              <w:bottom w:val="single" w:sz="8" w:space="0" w:color="000000"/>
            </w:tcBorders>
            <w:shd w:val="clear" w:color="auto" w:fill="auto"/>
            <w:tcMar>
              <w:top w:w="100" w:type="dxa"/>
              <w:left w:w="100" w:type="dxa"/>
              <w:bottom w:w="100" w:type="dxa"/>
              <w:right w:w="100" w:type="dxa"/>
            </w:tcMar>
            <w:hideMark/>
          </w:tcPr>
          <w:p w14:paraId="6EAD94C9" w14:textId="77777777" w:rsidR="001E7EA1" w:rsidRPr="007F1731" w:rsidRDefault="001E7EA1" w:rsidP="00BF1423">
            <w:pPr>
              <w:pStyle w:val="VCAAtableheadingnarrow"/>
              <w:rPr>
                <w:b/>
                <w:color w:val="auto"/>
                <w:lang w:val="en-AU"/>
              </w:rPr>
            </w:pPr>
            <w:r w:rsidRPr="007F1731">
              <w:rPr>
                <w:b/>
                <w:color w:val="auto"/>
                <w:lang w:val="en-AU"/>
              </w:rPr>
              <w:t>Group response</w:t>
            </w:r>
          </w:p>
        </w:tc>
        <w:tc>
          <w:tcPr>
            <w:tcW w:w="2552" w:type="dxa"/>
            <w:tcBorders>
              <w:top w:val="single" w:sz="8" w:space="0" w:color="000000"/>
              <w:bottom w:val="single" w:sz="8" w:space="0" w:color="000000"/>
            </w:tcBorders>
            <w:shd w:val="clear" w:color="auto" w:fill="auto"/>
            <w:tcMar>
              <w:top w:w="100" w:type="dxa"/>
              <w:left w:w="100" w:type="dxa"/>
              <w:bottom w:w="100" w:type="dxa"/>
              <w:right w:w="100" w:type="dxa"/>
            </w:tcMar>
            <w:hideMark/>
          </w:tcPr>
          <w:p w14:paraId="1431DC55" w14:textId="77777777" w:rsidR="001E7EA1" w:rsidRPr="007F1731" w:rsidRDefault="001E7EA1" w:rsidP="00BF1423">
            <w:pPr>
              <w:pStyle w:val="VCAAtableheadingnarrow"/>
              <w:rPr>
                <w:b/>
                <w:color w:val="auto"/>
                <w:lang w:val="en-AU"/>
              </w:rPr>
            </w:pPr>
            <w:r w:rsidRPr="007F1731">
              <w:rPr>
                <w:b/>
                <w:color w:val="auto"/>
                <w:lang w:val="en-AU"/>
              </w:rPr>
              <w:t>References </w:t>
            </w:r>
          </w:p>
          <w:p w14:paraId="57DE5F5A" w14:textId="77777777" w:rsidR="001E7EA1" w:rsidRPr="007F1731" w:rsidRDefault="001E7EA1" w:rsidP="00BF1423">
            <w:pPr>
              <w:pStyle w:val="VCAAtableheadingnarrow"/>
              <w:rPr>
                <w:rFonts w:eastAsia="Calibri"/>
                <w:bCs/>
                <w:color w:val="auto"/>
                <w:szCs w:val="20"/>
                <w:lang w:val="en-AU"/>
              </w:rPr>
            </w:pPr>
            <w:r w:rsidRPr="007F1731">
              <w:rPr>
                <w:rFonts w:eastAsia="Calibri"/>
                <w:bCs/>
                <w:color w:val="auto"/>
                <w:szCs w:val="20"/>
                <w:lang w:val="en-AU"/>
              </w:rPr>
              <w:t>(Name the author or group that provided the information and copy the webpage address that you got your information from.)</w:t>
            </w:r>
          </w:p>
        </w:tc>
      </w:tr>
      <w:tr w:rsidR="001E7EA1" w:rsidRPr="00377209" w14:paraId="32DEBD82" w14:textId="77777777" w:rsidTr="002535E4">
        <w:trPr>
          <w:trHeight w:val="1587"/>
        </w:trPr>
        <w:tc>
          <w:tcPr>
            <w:tcW w:w="1992" w:type="dxa"/>
            <w:tcBorders>
              <w:top w:val="single" w:sz="8" w:space="0" w:color="000000"/>
              <w:left w:val="single" w:sz="8" w:space="0" w:color="000000"/>
            </w:tcBorders>
            <w:tcMar>
              <w:top w:w="100" w:type="dxa"/>
              <w:left w:w="100" w:type="dxa"/>
              <w:bottom w:w="100" w:type="dxa"/>
              <w:right w:w="100" w:type="dxa"/>
            </w:tcMar>
            <w:hideMark/>
          </w:tcPr>
          <w:p w14:paraId="677FCAF3" w14:textId="77777777" w:rsidR="001E7EA1" w:rsidRPr="001E36C2" w:rsidRDefault="001E7EA1" w:rsidP="00BF1423">
            <w:pPr>
              <w:pStyle w:val="VCAAtabletextnarrow"/>
              <w:rPr>
                <w:b/>
                <w:lang w:val="en-AU"/>
              </w:rPr>
            </w:pPr>
            <w:r w:rsidRPr="001E36C2">
              <w:rPr>
                <w:b/>
                <w:lang w:val="en-AU"/>
              </w:rPr>
              <w:t>Picture of the plant</w:t>
            </w:r>
          </w:p>
        </w:tc>
        <w:tc>
          <w:tcPr>
            <w:tcW w:w="5936" w:type="dxa"/>
            <w:tcBorders>
              <w:top w:val="single" w:sz="8" w:space="0" w:color="000000"/>
            </w:tcBorders>
            <w:tcMar>
              <w:top w:w="100" w:type="dxa"/>
              <w:left w:w="100" w:type="dxa"/>
              <w:bottom w:w="100" w:type="dxa"/>
              <w:right w:w="100" w:type="dxa"/>
            </w:tcMar>
          </w:tcPr>
          <w:p w14:paraId="2C99A97D" w14:textId="77777777" w:rsidR="001E7EA1" w:rsidRPr="00377209" w:rsidRDefault="001E7EA1" w:rsidP="00BF1423">
            <w:pPr>
              <w:spacing w:before="80" w:after="80" w:line="280" w:lineRule="exact"/>
              <w:rPr>
                <w:rFonts w:ascii="Arial Narrow" w:eastAsia="Calibri" w:hAnsi="Arial Narrow" w:cs="Arial"/>
                <w:sz w:val="18"/>
                <w:lang w:val="en-AU"/>
              </w:rPr>
            </w:pPr>
          </w:p>
        </w:tc>
        <w:tc>
          <w:tcPr>
            <w:tcW w:w="2552" w:type="dxa"/>
            <w:tcBorders>
              <w:top w:val="single" w:sz="8" w:space="0" w:color="000000"/>
            </w:tcBorders>
            <w:tcMar>
              <w:top w:w="100" w:type="dxa"/>
              <w:left w:w="100" w:type="dxa"/>
              <w:bottom w:w="100" w:type="dxa"/>
              <w:right w:w="100" w:type="dxa"/>
            </w:tcMar>
          </w:tcPr>
          <w:p w14:paraId="1E07F8C1" w14:textId="77777777" w:rsidR="001E7EA1" w:rsidRPr="00377209" w:rsidRDefault="001E7EA1" w:rsidP="00BF1423">
            <w:pPr>
              <w:spacing w:before="80" w:after="80" w:line="280" w:lineRule="exact"/>
              <w:rPr>
                <w:rFonts w:ascii="Arial Narrow" w:eastAsia="Calibri" w:hAnsi="Arial Narrow" w:cs="Arial"/>
                <w:sz w:val="18"/>
                <w:lang w:val="en-AU"/>
              </w:rPr>
            </w:pPr>
          </w:p>
        </w:tc>
      </w:tr>
      <w:tr w:rsidR="001E7EA1" w:rsidRPr="00377209" w14:paraId="36086820" w14:textId="77777777" w:rsidTr="002535E4">
        <w:trPr>
          <w:trHeight w:val="1587"/>
        </w:trPr>
        <w:tc>
          <w:tcPr>
            <w:tcW w:w="1992" w:type="dxa"/>
            <w:tcBorders>
              <w:top w:val="single" w:sz="8" w:space="0" w:color="000000"/>
              <w:left w:val="single" w:sz="8" w:space="0" w:color="000000"/>
            </w:tcBorders>
            <w:tcMar>
              <w:top w:w="100" w:type="dxa"/>
              <w:left w:w="100" w:type="dxa"/>
              <w:bottom w:w="100" w:type="dxa"/>
              <w:right w:w="100" w:type="dxa"/>
            </w:tcMar>
            <w:hideMark/>
          </w:tcPr>
          <w:p w14:paraId="26190350" w14:textId="77777777" w:rsidR="001E7EA1" w:rsidRPr="001E36C2" w:rsidRDefault="001E7EA1" w:rsidP="00BF1423">
            <w:pPr>
              <w:pStyle w:val="VCAAtabletextnarrow"/>
              <w:rPr>
                <w:b/>
                <w:lang w:val="en-AU"/>
              </w:rPr>
            </w:pPr>
            <w:r w:rsidRPr="00377209">
              <w:rPr>
                <w:b/>
                <w:lang w:val="en-AU"/>
              </w:rPr>
              <w:t>The</w:t>
            </w:r>
            <w:r w:rsidRPr="001E36C2">
              <w:rPr>
                <w:b/>
                <w:lang w:val="en-AU"/>
              </w:rPr>
              <w:t xml:space="preserve"> gene (trait) </w:t>
            </w:r>
            <w:r w:rsidRPr="00377209">
              <w:rPr>
                <w:b/>
                <w:lang w:val="en-AU"/>
              </w:rPr>
              <w:t xml:space="preserve">that </w:t>
            </w:r>
            <w:r w:rsidRPr="001E36C2">
              <w:rPr>
                <w:b/>
                <w:lang w:val="en-AU"/>
              </w:rPr>
              <w:t>was added or removed from the DNA</w:t>
            </w:r>
          </w:p>
        </w:tc>
        <w:tc>
          <w:tcPr>
            <w:tcW w:w="5936" w:type="dxa"/>
            <w:tcBorders>
              <w:top w:val="single" w:sz="8" w:space="0" w:color="000000"/>
            </w:tcBorders>
            <w:tcMar>
              <w:top w:w="100" w:type="dxa"/>
              <w:left w:w="100" w:type="dxa"/>
              <w:bottom w:w="100" w:type="dxa"/>
              <w:right w:w="100" w:type="dxa"/>
            </w:tcMar>
          </w:tcPr>
          <w:p w14:paraId="28A0DACC" w14:textId="77777777" w:rsidR="001E7EA1" w:rsidRPr="00377209" w:rsidRDefault="001E7EA1" w:rsidP="00BF1423">
            <w:pPr>
              <w:spacing w:before="80" w:after="80" w:line="280" w:lineRule="exact"/>
              <w:rPr>
                <w:rFonts w:ascii="Arial Narrow" w:eastAsia="Calibri" w:hAnsi="Arial Narrow" w:cs="Arial"/>
                <w:sz w:val="18"/>
                <w:lang w:val="en-AU"/>
              </w:rPr>
            </w:pPr>
          </w:p>
        </w:tc>
        <w:tc>
          <w:tcPr>
            <w:tcW w:w="2552" w:type="dxa"/>
            <w:tcBorders>
              <w:top w:val="single" w:sz="8" w:space="0" w:color="000000"/>
            </w:tcBorders>
            <w:tcMar>
              <w:top w:w="100" w:type="dxa"/>
              <w:left w:w="100" w:type="dxa"/>
              <w:bottom w:w="100" w:type="dxa"/>
              <w:right w:w="100" w:type="dxa"/>
            </w:tcMar>
          </w:tcPr>
          <w:p w14:paraId="3DF68991" w14:textId="77777777" w:rsidR="001E7EA1" w:rsidRPr="00377209" w:rsidRDefault="001E7EA1" w:rsidP="00BF1423">
            <w:pPr>
              <w:spacing w:before="80" w:after="80" w:line="280" w:lineRule="exact"/>
              <w:rPr>
                <w:rFonts w:ascii="Arial Narrow" w:eastAsia="Calibri" w:hAnsi="Arial Narrow" w:cs="Arial"/>
                <w:sz w:val="18"/>
                <w:lang w:val="en-AU"/>
              </w:rPr>
            </w:pPr>
          </w:p>
        </w:tc>
      </w:tr>
      <w:tr w:rsidR="001E7EA1" w:rsidRPr="00377209" w14:paraId="782D8C6A" w14:textId="77777777" w:rsidTr="002535E4">
        <w:trPr>
          <w:trHeight w:val="1587"/>
        </w:trPr>
        <w:tc>
          <w:tcPr>
            <w:tcW w:w="1992" w:type="dxa"/>
            <w:tcBorders>
              <w:top w:val="single" w:sz="8" w:space="0" w:color="000000"/>
              <w:left w:val="single" w:sz="8" w:space="0" w:color="000000"/>
            </w:tcBorders>
            <w:tcMar>
              <w:top w:w="100" w:type="dxa"/>
              <w:left w:w="100" w:type="dxa"/>
              <w:bottom w:w="100" w:type="dxa"/>
              <w:right w:w="100" w:type="dxa"/>
            </w:tcMar>
            <w:hideMark/>
          </w:tcPr>
          <w:p w14:paraId="7B8F7567" w14:textId="77777777" w:rsidR="001E7EA1" w:rsidRPr="001E36C2" w:rsidRDefault="001E7EA1" w:rsidP="00BF1423">
            <w:pPr>
              <w:pStyle w:val="VCAAtabletextnarrow"/>
              <w:rPr>
                <w:b/>
                <w:lang w:val="en-AU"/>
              </w:rPr>
            </w:pPr>
            <w:r w:rsidRPr="00377209">
              <w:rPr>
                <w:b/>
                <w:lang w:val="en-AU"/>
              </w:rPr>
              <w:t>The</w:t>
            </w:r>
            <w:r w:rsidRPr="001E36C2">
              <w:rPr>
                <w:b/>
                <w:lang w:val="en-AU"/>
              </w:rPr>
              <w:t xml:space="preserve"> benefits </w:t>
            </w:r>
            <w:r w:rsidRPr="00377209">
              <w:rPr>
                <w:b/>
                <w:lang w:val="en-AU"/>
              </w:rPr>
              <w:t xml:space="preserve">of </w:t>
            </w:r>
            <w:r w:rsidRPr="001E36C2">
              <w:rPr>
                <w:b/>
                <w:lang w:val="en-AU"/>
              </w:rPr>
              <w:t xml:space="preserve">adding or removing the gene </w:t>
            </w:r>
            <w:r w:rsidRPr="00377209">
              <w:rPr>
                <w:b/>
                <w:lang w:val="en-AU"/>
              </w:rPr>
              <w:t>(trait)</w:t>
            </w:r>
          </w:p>
        </w:tc>
        <w:tc>
          <w:tcPr>
            <w:tcW w:w="5936" w:type="dxa"/>
            <w:tcBorders>
              <w:top w:val="single" w:sz="8" w:space="0" w:color="000000"/>
            </w:tcBorders>
            <w:tcMar>
              <w:top w:w="100" w:type="dxa"/>
              <w:left w:w="100" w:type="dxa"/>
              <w:bottom w:w="100" w:type="dxa"/>
              <w:right w:w="100" w:type="dxa"/>
            </w:tcMar>
          </w:tcPr>
          <w:p w14:paraId="4997F232" w14:textId="77777777" w:rsidR="001E7EA1" w:rsidRPr="00377209" w:rsidRDefault="001E7EA1" w:rsidP="00BF1423">
            <w:pPr>
              <w:spacing w:before="80" w:after="80" w:line="280" w:lineRule="exact"/>
              <w:rPr>
                <w:rFonts w:ascii="Arial Narrow" w:eastAsia="Calibri" w:hAnsi="Arial Narrow" w:cs="Arial"/>
                <w:sz w:val="18"/>
                <w:lang w:val="en-AU"/>
              </w:rPr>
            </w:pPr>
          </w:p>
        </w:tc>
        <w:tc>
          <w:tcPr>
            <w:tcW w:w="2552" w:type="dxa"/>
            <w:tcBorders>
              <w:top w:val="single" w:sz="8" w:space="0" w:color="000000"/>
            </w:tcBorders>
            <w:tcMar>
              <w:top w:w="100" w:type="dxa"/>
              <w:left w:w="100" w:type="dxa"/>
              <w:bottom w:w="100" w:type="dxa"/>
              <w:right w:w="100" w:type="dxa"/>
            </w:tcMar>
          </w:tcPr>
          <w:p w14:paraId="653332B7" w14:textId="77777777" w:rsidR="001E7EA1" w:rsidRPr="00377209" w:rsidRDefault="001E7EA1" w:rsidP="00BF1423">
            <w:pPr>
              <w:spacing w:before="80" w:after="80" w:line="280" w:lineRule="exact"/>
              <w:rPr>
                <w:rFonts w:ascii="Arial Narrow" w:eastAsia="Calibri" w:hAnsi="Arial Narrow" w:cs="Arial"/>
                <w:sz w:val="18"/>
                <w:lang w:val="en-AU"/>
              </w:rPr>
            </w:pPr>
          </w:p>
        </w:tc>
      </w:tr>
      <w:tr w:rsidR="001E7EA1" w:rsidRPr="00377209" w14:paraId="0CBFE4E9" w14:textId="77777777" w:rsidTr="002535E4">
        <w:trPr>
          <w:trHeight w:val="1587"/>
        </w:trPr>
        <w:tc>
          <w:tcPr>
            <w:tcW w:w="1992" w:type="dxa"/>
            <w:tcBorders>
              <w:top w:val="single" w:sz="8" w:space="0" w:color="000000"/>
              <w:left w:val="single" w:sz="8" w:space="0" w:color="000000"/>
            </w:tcBorders>
            <w:tcMar>
              <w:top w:w="100" w:type="dxa"/>
              <w:left w:w="100" w:type="dxa"/>
              <w:bottom w:w="100" w:type="dxa"/>
              <w:right w:w="100" w:type="dxa"/>
            </w:tcMar>
            <w:hideMark/>
          </w:tcPr>
          <w:p w14:paraId="0670BAF8" w14:textId="77777777" w:rsidR="001E7EA1" w:rsidRPr="001E36C2" w:rsidRDefault="001E7EA1" w:rsidP="00BF1423">
            <w:pPr>
              <w:pStyle w:val="VCAAtabletextnarrow"/>
              <w:rPr>
                <w:b/>
                <w:lang w:val="en-AU"/>
              </w:rPr>
            </w:pPr>
            <w:r w:rsidRPr="001E36C2">
              <w:rPr>
                <w:b/>
                <w:lang w:val="en-AU"/>
              </w:rPr>
              <w:t xml:space="preserve">Support for </w:t>
            </w:r>
            <w:r w:rsidRPr="00377209">
              <w:rPr>
                <w:b/>
                <w:lang w:val="en-AU"/>
              </w:rPr>
              <w:t xml:space="preserve">the </w:t>
            </w:r>
            <w:r w:rsidRPr="001E36C2">
              <w:rPr>
                <w:b/>
                <w:lang w:val="en-AU"/>
              </w:rPr>
              <w:t>modification</w:t>
            </w:r>
          </w:p>
        </w:tc>
        <w:tc>
          <w:tcPr>
            <w:tcW w:w="5936" w:type="dxa"/>
            <w:tcBorders>
              <w:top w:val="single" w:sz="8" w:space="0" w:color="000000"/>
            </w:tcBorders>
            <w:tcMar>
              <w:top w:w="100" w:type="dxa"/>
              <w:left w:w="100" w:type="dxa"/>
              <w:bottom w:w="100" w:type="dxa"/>
              <w:right w:w="100" w:type="dxa"/>
            </w:tcMar>
          </w:tcPr>
          <w:p w14:paraId="2DC16455" w14:textId="77777777" w:rsidR="001E7EA1" w:rsidRPr="00377209" w:rsidRDefault="001E7EA1" w:rsidP="00BF1423">
            <w:pPr>
              <w:spacing w:before="80" w:after="80" w:line="280" w:lineRule="exact"/>
              <w:rPr>
                <w:rFonts w:ascii="Arial Narrow" w:eastAsia="Calibri" w:hAnsi="Arial Narrow" w:cs="Arial"/>
                <w:sz w:val="18"/>
                <w:lang w:val="en-AU"/>
              </w:rPr>
            </w:pPr>
          </w:p>
        </w:tc>
        <w:tc>
          <w:tcPr>
            <w:tcW w:w="2552" w:type="dxa"/>
            <w:tcBorders>
              <w:top w:val="single" w:sz="8" w:space="0" w:color="000000"/>
            </w:tcBorders>
            <w:tcMar>
              <w:top w:w="100" w:type="dxa"/>
              <w:left w:w="100" w:type="dxa"/>
              <w:bottom w:w="100" w:type="dxa"/>
              <w:right w:w="100" w:type="dxa"/>
            </w:tcMar>
          </w:tcPr>
          <w:p w14:paraId="6F32D91B" w14:textId="77777777" w:rsidR="001E7EA1" w:rsidRPr="00377209" w:rsidRDefault="001E7EA1" w:rsidP="00BF1423">
            <w:pPr>
              <w:spacing w:before="80" w:after="80" w:line="280" w:lineRule="exact"/>
              <w:rPr>
                <w:rFonts w:ascii="Arial Narrow" w:eastAsia="Calibri" w:hAnsi="Arial Narrow" w:cs="Arial"/>
                <w:sz w:val="18"/>
                <w:lang w:val="en-AU"/>
              </w:rPr>
            </w:pPr>
          </w:p>
        </w:tc>
      </w:tr>
      <w:tr w:rsidR="001E7EA1" w:rsidRPr="00377209" w14:paraId="025B468B" w14:textId="77777777" w:rsidTr="002535E4">
        <w:trPr>
          <w:trHeight w:val="1587"/>
        </w:trPr>
        <w:tc>
          <w:tcPr>
            <w:tcW w:w="1992" w:type="dxa"/>
            <w:tcBorders>
              <w:top w:val="single" w:sz="8" w:space="0" w:color="000000"/>
              <w:left w:val="single" w:sz="8" w:space="0" w:color="000000"/>
            </w:tcBorders>
            <w:tcMar>
              <w:top w:w="100" w:type="dxa"/>
              <w:left w:w="100" w:type="dxa"/>
              <w:bottom w:w="100" w:type="dxa"/>
              <w:right w:w="100" w:type="dxa"/>
            </w:tcMar>
            <w:hideMark/>
          </w:tcPr>
          <w:p w14:paraId="38BD7B1D" w14:textId="77777777" w:rsidR="001E7EA1" w:rsidRPr="001E36C2" w:rsidRDefault="001E7EA1" w:rsidP="00BF1423">
            <w:pPr>
              <w:pStyle w:val="VCAAtabletextnarrow"/>
              <w:rPr>
                <w:b/>
                <w:lang w:val="en-AU"/>
              </w:rPr>
            </w:pPr>
            <w:r w:rsidRPr="001E36C2">
              <w:rPr>
                <w:b/>
                <w:lang w:val="en-AU"/>
              </w:rPr>
              <w:t>Opposition to the modification</w:t>
            </w:r>
          </w:p>
        </w:tc>
        <w:tc>
          <w:tcPr>
            <w:tcW w:w="5936" w:type="dxa"/>
            <w:tcBorders>
              <w:top w:val="single" w:sz="8" w:space="0" w:color="000000"/>
            </w:tcBorders>
            <w:tcMar>
              <w:top w:w="100" w:type="dxa"/>
              <w:left w:w="100" w:type="dxa"/>
              <w:bottom w:w="100" w:type="dxa"/>
              <w:right w:w="100" w:type="dxa"/>
            </w:tcMar>
          </w:tcPr>
          <w:p w14:paraId="5828D16A" w14:textId="77777777" w:rsidR="001E7EA1" w:rsidRPr="00377209" w:rsidRDefault="001E7EA1" w:rsidP="00BF1423">
            <w:pPr>
              <w:spacing w:before="80" w:after="80" w:line="280" w:lineRule="exact"/>
              <w:rPr>
                <w:rFonts w:ascii="Arial Narrow" w:eastAsia="Calibri" w:hAnsi="Arial Narrow" w:cs="Arial"/>
                <w:sz w:val="18"/>
                <w:lang w:val="en-AU"/>
              </w:rPr>
            </w:pPr>
          </w:p>
        </w:tc>
        <w:tc>
          <w:tcPr>
            <w:tcW w:w="2552" w:type="dxa"/>
            <w:tcBorders>
              <w:top w:val="single" w:sz="8" w:space="0" w:color="000000"/>
            </w:tcBorders>
            <w:tcMar>
              <w:top w:w="100" w:type="dxa"/>
              <w:left w:w="100" w:type="dxa"/>
              <w:bottom w:w="100" w:type="dxa"/>
              <w:right w:w="100" w:type="dxa"/>
            </w:tcMar>
          </w:tcPr>
          <w:p w14:paraId="30F6AD18" w14:textId="77777777" w:rsidR="001E7EA1" w:rsidRPr="00377209" w:rsidRDefault="001E7EA1" w:rsidP="00BF1423">
            <w:pPr>
              <w:spacing w:before="80" w:after="80" w:line="280" w:lineRule="exact"/>
              <w:rPr>
                <w:rFonts w:ascii="Arial Narrow" w:eastAsia="Calibri" w:hAnsi="Arial Narrow" w:cs="Arial"/>
                <w:sz w:val="18"/>
                <w:lang w:val="en-AU"/>
              </w:rPr>
            </w:pPr>
          </w:p>
        </w:tc>
      </w:tr>
    </w:tbl>
    <w:p w14:paraId="02ADE74A" w14:textId="77777777" w:rsidR="00F82F46" w:rsidRDefault="00F82F46" w:rsidP="002535E4">
      <w:pPr>
        <w:pStyle w:val="VCAAbody"/>
        <w:rPr>
          <w:lang w:val="en-AU"/>
        </w:rPr>
      </w:pPr>
    </w:p>
    <w:p w14:paraId="648EBC7A" w14:textId="77777777" w:rsidR="00F82F46" w:rsidRDefault="00F82F46">
      <w:pPr>
        <w:rPr>
          <w:rFonts w:ascii="Arial" w:hAnsi="Arial" w:cs="Arial"/>
          <w:color w:val="0072AA" w:themeColor="accent1" w:themeShade="BF"/>
          <w:sz w:val="24"/>
          <w:szCs w:val="32"/>
          <w:lang w:val="en-AU" w:eastAsia="en-AU"/>
        </w:rPr>
      </w:pPr>
      <w:r>
        <w:rPr>
          <w:lang w:val="en-AU"/>
        </w:rPr>
        <w:br w:type="page"/>
      </w:r>
    </w:p>
    <w:p w14:paraId="52E186CE" w14:textId="77777777" w:rsidR="001E7EA1" w:rsidRDefault="00F82F46" w:rsidP="002535E4">
      <w:pPr>
        <w:pStyle w:val="VCAAHeading2"/>
      </w:pPr>
      <w:bookmarkStart w:id="28" w:name="_Toc84404592"/>
      <w:bookmarkStart w:id="29" w:name="App5"/>
      <w:r>
        <w:lastRenderedPageBreak/>
        <w:t>Appendix 5: Questions about GM bananas</w:t>
      </w:r>
      <w:bookmarkEnd w:id="28"/>
    </w:p>
    <w:bookmarkEnd w:id="29"/>
    <w:p w14:paraId="30FD7403" w14:textId="77777777" w:rsidR="00F82F46" w:rsidRPr="00377209" w:rsidRDefault="00F82F46" w:rsidP="00EA13E3">
      <w:pPr>
        <w:pStyle w:val="VCAAnumbers"/>
        <w:numPr>
          <w:ilvl w:val="0"/>
          <w:numId w:val="39"/>
        </w:numPr>
        <w:ind w:left="567" w:hanging="567"/>
        <w:rPr>
          <w:rFonts w:eastAsia="Calibri"/>
          <w:lang w:val="en-AU"/>
        </w:rPr>
      </w:pPr>
      <w:r w:rsidRPr="00377209">
        <w:rPr>
          <w:rFonts w:eastAsia="Calibri"/>
          <w:lang w:val="en-AU"/>
        </w:rPr>
        <w:t>a. What have the scientists changed in the banana?</w:t>
      </w:r>
    </w:p>
    <w:p w14:paraId="06587581" w14:textId="77777777" w:rsidR="00F82F46" w:rsidRPr="00377209" w:rsidRDefault="00F82F46" w:rsidP="002535E4">
      <w:pPr>
        <w:pStyle w:val="VCAAbody"/>
        <w:ind w:left="567"/>
        <w:rPr>
          <w:lang w:val="en-AU"/>
        </w:rPr>
      </w:pPr>
      <w:r w:rsidRPr="00377209">
        <w:rPr>
          <w:lang w:val="en-AU"/>
        </w:rPr>
        <w:t>b. Why have scientists genetically engineered the banana in this way?</w:t>
      </w:r>
    </w:p>
    <w:p w14:paraId="0AA0843F" w14:textId="77777777" w:rsidR="00F82F46" w:rsidRPr="00377209" w:rsidRDefault="00F82F46" w:rsidP="002535E4">
      <w:pPr>
        <w:pStyle w:val="VCAAbody"/>
        <w:ind w:left="567"/>
        <w:rPr>
          <w:lang w:val="en-AU"/>
        </w:rPr>
      </w:pPr>
      <w:r w:rsidRPr="00377209">
        <w:rPr>
          <w:lang w:val="en-AU"/>
        </w:rPr>
        <w:t>c. Who is funding the project?</w:t>
      </w:r>
    </w:p>
    <w:p w14:paraId="4AFE2912" w14:textId="77777777" w:rsidR="00F82F46" w:rsidRPr="00377209" w:rsidRDefault="00F82F46" w:rsidP="002535E4">
      <w:pPr>
        <w:pStyle w:val="VCAAbody"/>
        <w:ind w:left="567"/>
        <w:rPr>
          <w:lang w:val="en-AU"/>
        </w:rPr>
      </w:pPr>
      <w:r w:rsidRPr="00377209">
        <w:rPr>
          <w:lang w:val="en-AU"/>
        </w:rPr>
        <w:t>d. What are the effects of vitamin A deficiency?</w:t>
      </w:r>
    </w:p>
    <w:p w14:paraId="137A7C9F" w14:textId="77777777" w:rsidR="00F82F46" w:rsidRPr="00377209" w:rsidRDefault="00F82F46" w:rsidP="00EA13E3">
      <w:pPr>
        <w:pStyle w:val="VCAAnumbers"/>
        <w:ind w:left="567" w:hanging="567"/>
        <w:rPr>
          <w:rFonts w:eastAsia="Calibri"/>
          <w:lang w:val="en-AU"/>
        </w:rPr>
      </w:pPr>
      <w:r w:rsidRPr="00377209">
        <w:rPr>
          <w:rFonts w:eastAsia="Calibri"/>
          <w:lang w:val="en-AU"/>
        </w:rPr>
        <w:t xml:space="preserve">To test if the bananas are actually effective in increasing vitamin A levels in humans, it will be necessary to undergo human trials. </w:t>
      </w:r>
    </w:p>
    <w:p w14:paraId="5D0B9483" w14:textId="77777777" w:rsidR="00F82F46" w:rsidRPr="00377209" w:rsidRDefault="00F82F46" w:rsidP="002535E4">
      <w:pPr>
        <w:pStyle w:val="VCAAbody"/>
        <w:ind w:left="567"/>
        <w:rPr>
          <w:lang w:val="en-AU"/>
        </w:rPr>
      </w:pPr>
      <w:r w:rsidRPr="00377209">
        <w:rPr>
          <w:lang w:val="en-AU"/>
        </w:rPr>
        <w:t>a. Write a possible hypothesis for the human trial.</w:t>
      </w:r>
    </w:p>
    <w:p w14:paraId="204D3AA3" w14:textId="77777777" w:rsidR="00F82F46" w:rsidRPr="00377209" w:rsidRDefault="00F82F46" w:rsidP="002535E4">
      <w:pPr>
        <w:pStyle w:val="VCAAbody"/>
        <w:ind w:left="567"/>
        <w:rPr>
          <w:lang w:val="en-AU"/>
        </w:rPr>
      </w:pPr>
      <w:r w:rsidRPr="00377209">
        <w:rPr>
          <w:lang w:val="en-AU"/>
        </w:rPr>
        <w:t>b. Design an experiment to test your hypothesis and identify what results would indicate that the hypothesis is correct.</w:t>
      </w:r>
    </w:p>
    <w:p w14:paraId="4DCF38E9" w14:textId="77777777" w:rsidR="00F82F46" w:rsidRPr="00377209" w:rsidRDefault="00F82F46" w:rsidP="00EA13E3">
      <w:pPr>
        <w:pStyle w:val="VCAAnumbers"/>
        <w:ind w:left="567" w:hanging="567"/>
        <w:rPr>
          <w:rFonts w:eastAsia="Calibri"/>
          <w:lang w:val="en-AU"/>
        </w:rPr>
      </w:pPr>
      <w:r w:rsidRPr="00377209">
        <w:rPr>
          <w:rFonts w:eastAsia="Calibri"/>
          <w:lang w:val="en-AU"/>
        </w:rPr>
        <w:t>Research: What other strategies to alleviate vitamin A deficiency have been tried?</w:t>
      </w:r>
    </w:p>
    <w:p w14:paraId="21C7173E" w14:textId="77777777" w:rsidR="00F82F46" w:rsidRPr="00377209" w:rsidRDefault="00F82F46" w:rsidP="00EA13E3">
      <w:pPr>
        <w:pStyle w:val="VCAAnumbers"/>
        <w:ind w:left="567" w:hanging="567"/>
        <w:rPr>
          <w:rFonts w:eastAsia="Calibri"/>
          <w:lang w:val="en-AU"/>
        </w:rPr>
      </w:pPr>
      <w:r w:rsidRPr="00377209">
        <w:rPr>
          <w:rFonts w:eastAsia="Calibri"/>
          <w:lang w:val="en-AU"/>
        </w:rPr>
        <w:t>Research: The gene added to the GM banana was from a wild banana plant. Why is it so difficult to use traditional breeding methods with bananas?</w:t>
      </w:r>
    </w:p>
    <w:p w14:paraId="6DD35BC5" w14:textId="77777777" w:rsidR="00F82F46" w:rsidRPr="00377209" w:rsidRDefault="00F82F46" w:rsidP="00EA13E3">
      <w:pPr>
        <w:pStyle w:val="VCAAnumbers"/>
        <w:ind w:left="567" w:hanging="567"/>
        <w:rPr>
          <w:rFonts w:eastAsia="Calibri"/>
          <w:lang w:val="en-AU"/>
        </w:rPr>
      </w:pPr>
      <w:r w:rsidRPr="00377209">
        <w:rPr>
          <w:rFonts w:eastAsia="Calibri"/>
          <w:lang w:val="en-AU"/>
        </w:rPr>
        <w:t>Research: Not everyone agrees that the GM banana is a good idea. What are their reasons for not supporting the GM banana? (Include the source of your information – the organisation that the author belongs to, the website, etc.)</w:t>
      </w:r>
    </w:p>
    <w:p w14:paraId="607481E3" w14:textId="149D8D7A" w:rsidR="00F82F46" w:rsidRPr="00377209" w:rsidRDefault="00F82F46" w:rsidP="00EA13E3">
      <w:pPr>
        <w:pStyle w:val="VCAAnumbers"/>
        <w:ind w:left="567" w:hanging="567"/>
        <w:rPr>
          <w:rFonts w:eastAsia="Calibri"/>
          <w:lang w:val="en-AU"/>
        </w:rPr>
      </w:pPr>
      <w:r w:rsidRPr="00377209">
        <w:rPr>
          <w:rFonts w:eastAsia="Calibri"/>
          <w:lang w:val="en-AU"/>
        </w:rPr>
        <w:t>What may be motivating the scientists and those funding the research? How might</w:t>
      </w:r>
      <w:r w:rsidR="001A1F7A">
        <w:rPr>
          <w:rFonts w:eastAsia="Calibri"/>
          <w:lang w:val="en-AU"/>
        </w:rPr>
        <w:t xml:space="preserve"> </w:t>
      </w:r>
      <w:r w:rsidRPr="00377209">
        <w:rPr>
          <w:rFonts w:eastAsia="Calibri"/>
          <w:lang w:val="en-AU"/>
        </w:rPr>
        <w:t xml:space="preserve">concepts </w:t>
      </w:r>
      <w:r w:rsidR="008152CF">
        <w:rPr>
          <w:rFonts w:eastAsia="Calibri"/>
          <w:lang w:val="en-AU"/>
        </w:rPr>
        <w:t>such as integrity, justice, beneficence, non-maleficence and respect</w:t>
      </w:r>
      <w:r w:rsidRPr="00377209">
        <w:rPr>
          <w:rFonts w:eastAsia="Calibri"/>
          <w:lang w:val="en-AU"/>
        </w:rPr>
        <w:t xml:space="preserve"> be involved in the motivation and implementation of this research?</w:t>
      </w:r>
    </w:p>
    <w:p w14:paraId="70A7BBE7" w14:textId="7B4944FA" w:rsidR="00F82F46" w:rsidRPr="00460360" w:rsidRDefault="00F82F46" w:rsidP="00EA13E3">
      <w:pPr>
        <w:pStyle w:val="VCAAnumbers"/>
        <w:ind w:left="567" w:hanging="567"/>
        <w:rPr>
          <w:rFonts w:eastAsiaTheme="minorHAnsi"/>
          <w:lang w:val="en-AU"/>
        </w:rPr>
      </w:pPr>
      <w:r w:rsidRPr="00460360">
        <w:rPr>
          <w:rFonts w:eastAsia="Calibri"/>
          <w:shd w:val="clear" w:color="auto" w:fill="FFFFFF"/>
          <w:lang w:val="en-AU"/>
        </w:rPr>
        <w:t xml:space="preserve">Although there is much support for introducing the GM banana in Uganda there </w:t>
      </w:r>
      <w:r w:rsidR="001A1F7A">
        <w:rPr>
          <w:rFonts w:eastAsia="Calibri"/>
          <w:shd w:val="clear" w:color="auto" w:fill="FFFFFF"/>
          <w:lang w:val="en-AU"/>
        </w:rPr>
        <w:t>are</w:t>
      </w:r>
      <w:r w:rsidR="001A1F7A" w:rsidRPr="00460360">
        <w:rPr>
          <w:rFonts w:eastAsia="Calibri"/>
          <w:shd w:val="clear" w:color="auto" w:fill="FFFFFF"/>
          <w:lang w:val="en-AU"/>
        </w:rPr>
        <w:t xml:space="preserve"> </w:t>
      </w:r>
      <w:r w:rsidRPr="00460360">
        <w:rPr>
          <w:rFonts w:eastAsia="Calibri"/>
          <w:shd w:val="clear" w:color="auto" w:fill="FFFFFF"/>
          <w:lang w:val="en-AU"/>
        </w:rPr>
        <w:t xml:space="preserve">still some considerable cultural challenges. Consider these comments by </w:t>
      </w:r>
      <w:r w:rsidRPr="00460360">
        <w:rPr>
          <w:shd w:val="clear" w:color="auto" w:fill="FFFFFF"/>
          <w:lang w:val="en-AU"/>
        </w:rPr>
        <w:t xml:space="preserve">Ugandan activist Bridget </w:t>
      </w:r>
      <w:proofErr w:type="spellStart"/>
      <w:r w:rsidRPr="00460360">
        <w:rPr>
          <w:szCs w:val="20"/>
          <w:shd w:val="clear" w:color="auto" w:fill="FFFFFF"/>
          <w:lang w:val="en-AU"/>
        </w:rPr>
        <w:t>Mugambe</w:t>
      </w:r>
      <w:proofErr w:type="spellEnd"/>
      <w:r w:rsidRPr="00460360">
        <w:rPr>
          <w:szCs w:val="20"/>
          <w:shd w:val="clear" w:color="auto" w:fill="FFFFFF"/>
          <w:lang w:val="en-AU"/>
        </w:rPr>
        <w:t xml:space="preserve">, quoted in the news article </w:t>
      </w:r>
      <w:hyperlink r:id="rId160" w:history="1">
        <w:r w:rsidRPr="00460360">
          <w:rPr>
            <w:color w:val="0000FF"/>
            <w:szCs w:val="20"/>
            <w:u w:val="single"/>
            <w:shd w:val="clear" w:color="auto" w:fill="FFFFFF"/>
            <w:lang w:val="en-AU"/>
          </w:rPr>
          <w:t>Yes, we have no GMO bananas. For now. (USA Today)</w:t>
        </w:r>
      </w:hyperlink>
      <w:r w:rsidRPr="007F1731">
        <w:rPr>
          <w:rStyle w:val="VCAAbodyChar"/>
        </w:rPr>
        <w:t>:</w:t>
      </w:r>
    </w:p>
    <w:p w14:paraId="6DE06FF9" w14:textId="77777777" w:rsidR="00F82F46" w:rsidRPr="00377209" w:rsidRDefault="00F82F46" w:rsidP="002535E4">
      <w:pPr>
        <w:pStyle w:val="VCAAbody"/>
        <w:ind w:left="1134" w:right="566"/>
        <w:rPr>
          <w:shd w:val="clear" w:color="auto" w:fill="FFFFFF"/>
          <w:lang w:val="en-AU"/>
        </w:rPr>
      </w:pPr>
      <w:r w:rsidRPr="00377209">
        <w:rPr>
          <w:shd w:val="clear" w:color="auto" w:fill="FFFFFF"/>
          <w:lang w:val="en-AU"/>
        </w:rPr>
        <w:t xml:space="preserve">Just because the GM banana has been developed in Australia and is being tested in the US does not make it super! … Ugandans know what is super because we have been eating </w:t>
      </w:r>
      <w:proofErr w:type="spellStart"/>
      <w:r w:rsidRPr="00377209">
        <w:rPr>
          <w:shd w:val="clear" w:color="auto" w:fill="FFFFFF"/>
          <w:lang w:val="en-AU"/>
        </w:rPr>
        <w:t>homegrown</w:t>
      </w:r>
      <w:proofErr w:type="spellEnd"/>
      <w:r w:rsidRPr="00377209">
        <w:rPr>
          <w:shd w:val="clear" w:color="auto" w:fill="FFFFFF"/>
          <w:lang w:val="en-AU"/>
        </w:rPr>
        <w:t xml:space="preserve"> GM-free bananas for centuries. This GM banana is an insult to our food, to our culture, to us a nation, and we strongly condemn it.</w:t>
      </w:r>
    </w:p>
    <w:p w14:paraId="377B1590" w14:textId="38BF27D5" w:rsidR="001E7EA1" w:rsidRPr="00FC618B" w:rsidRDefault="00F82F46" w:rsidP="00E26C98">
      <w:pPr>
        <w:pStyle w:val="VCAAnumbers"/>
        <w:ind w:left="567" w:hanging="567"/>
        <w:rPr>
          <w:rFonts w:eastAsia="Arial"/>
          <w:lang w:val="en-AU"/>
        </w:rPr>
      </w:pPr>
      <w:r w:rsidRPr="00377209">
        <w:rPr>
          <w:rFonts w:eastAsia="Arial"/>
          <w:lang w:val="en-AU"/>
        </w:rPr>
        <w:t xml:space="preserve">How might supporters of this research </w:t>
      </w:r>
      <w:r w:rsidR="008152CF">
        <w:rPr>
          <w:rFonts w:eastAsia="Arial"/>
          <w:lang w:val="en-AU"/>
        </w:rPr>
        <w:t>tr</w:t>
      </w:r>
      <w:r w:rsidR="001A1F7A">
        <w:rPr>
          <w:rFonts w:eastAsia="Arial"/>
          <w:lang w:val="en-AU"/>
        </w:rPr>
        <w:t>y</w:t>
      </w:r>
      <w:r w:rsidR="008152CF">
        <w:rPr>
          <w:rFonts w:eastAsia="Arial"/>
          <w:lang w:val="en-AU"/>
        </w:rPr>
        <w:t xml:space="preserve"> to response to cultural needs</w:t>
      </w:r>
      <w:r w:rsidRPr="00377209">
        <w:rPr>
          <w:rFonts w:eastAsia="Arial"/>
          <w:lang w:val="en-AU"/>
        </w:rPr>
        <w:t>?</w:t>
      </w:r>
      <w:r w:rsidR="008152CF">
        <w:rPr>
          <w:rFonts w:eastAsia="Arial"/>
          <w:lang w:val="en-AU"/>
        </w:rPr>
        <w:t xml:space="preserve"> </w:t>
      </w:r>
      <w:r w:rsidR="008152CF" w:rsidRPr="007C0599">
        <w:rPr>
          <w:rFonts w:eastAsia="Arial"/>
          <w:lang w:val="en-AU"/>
        </w:rPr>
        <w:t xml:space="preserve">How could </w:t>
      </w:r>
      <w:r w:rsidR="00926C7E" w:rsidRPr="007C0599">
        <w:rPr>
          <w:rFonts w:eastAsia="Arial"/>
          <w:lang w:val="en-AU"/>
        </w:rPr>
        <w:t>cultural needs</w:t>
      </w:r>
      <w:r w:rsidR="008152CF" w:rsidRPr="007C0599">
        <w:rPr>
          <w:rFonts w:eastAsia="Arial"/>
          <w:lang w:val="en-AU"/>
        </w:rPr>
        <w:t xml:space="preserve"> be further </w:t>
      </w:r>
      <w:r w:rsidR="00926C7E" w:rsidRPr="002A46FF">
        <w:rPr>
          <w:rFonts w:eastAsia="Arial"/>
          <w:lang w:val="en-AU"/>
        </w:rPr>
        <w:t>supported</w:t>
      </w:r>
      <w:r w:rsidR="00926C7E">
        <w:rPr>
          <w:rFonts w:eastAsia="Arial"/>
          <w:lang w:val="en-AU"/>
        </w:rPr>
        <w:t xml:space="preserve"> </w:t>
      </w:r>
      <w:r w:rsidR="008152CF">
        <w:rPr>
          <w:rFonts w:eastAsia="Arial"/>
          <w:lang w:val="en-AU"/>
        </w:rPr>
        <w:t>and how could other objections be managed?</w:t>
      </w:r>
    </w:p>
    <w:sectPr w:rsidR="001E7EA1" w:rsidRPr="00FC618B" w:rsidSect="001B35BD">
      <w:headerReference w:type="default" r:id="rId161"/>
      <w:footerReference w:type="default" r:id="rId162"/>
      <w:pgSz w:w="11906" w:h="16838" w:code="9"/>
      <w:pgMar w:top="1418" w:right="1134" w:bottom="1134" w:left="1134" w:header="567" w:footer="2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704FC" w16cex:dateUtc="2021-10-05T06:08:00Z"/>
  <w16cex:commentExtensible w16cex:durableId="250706B1" w16cex:dateUtc="2021-10-05T06:15:00Z"/>
  <w16cex:commentExtensible w16cex:durableId="250587CD" w16cex:dateUtc="2021-10-04T03:01:00Z"/>
  <w16cex:commentExtensible w16cex:durableId="2505A479" w16cex:dateUtc="2021-10-04T05:04:00Z"/>
  <w16cex:commentExtensible w16cex:durableId="25070726" w16cex:dateUtc="2021-10-05T06:17:00Z"/>
  <w16cex:commentExtensible w16cex:durableId="250595B5" w16cex:dateUtc="2021-10-04T04:01:00Z"/>
  <w16cex:commentExtensible w16cex:durableId="250707A4" w16cex:dateUtc="2021-10-05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1D2F8" w16cid:durableId="2507046E"/>
  <w16cid:commentId w16cid:paraId="61F90433" w16cid:durableId="2507046F"/>
  <w16cid:commentId w16cid:paraId="75A9841A" w16cid:durableId="250704FC"/>
  <w16cid:commentId w16cid:paraId="792B6984" w16cid:durableId="25070470"/>
  <w16cid:commentId w16cid:paraId="18F2E68A" w16cid:durableId="25070471"/>
  <w16cid:commentId w16cid:paraId="45E45DD4" w16cid:durableId="250706B1"/>
  <w16cid:commentId w16cid:paraId="38996011" w16cid:durableId="25055CE8"/>
  <w16cid:commentId w16cid:paraId="023C690F" w16cid:durableId="25055CE9"/>
  <w16cid:commentId w16cid:paraId="4AFD8170" w16cid:durableId="250587CD"/>
  <w16cid:commentId w16cid:paraId="424EA5E9" w16cid:durableId="2505A2F2"/>
  <w16cid:commentId w16cid:paraId="69738FBE" w16cid:durableId="2505A479"/>
  <w16cid:commentId w16cid:paraId="45E7BAF2" w16cid:durableId="25070477"/>
  <w16cid:commentId w16cid:paraId="76D8441A" w16cid:durableId="25070478"/>
  <w16cid:commentId w16cid:paraId="779E6C5B" w16cid:durableId="25070726"/>
  <w16cid:commentId w16cid:paraId="567BEE0E" w16cid:durableId="25070479"/>
  <w16cid:commentId w16cid:paraId="48CD26D0" w16cid:durableId="25055D32"/>
  <w16cid:commentId w16cid:paraId="0C5B61AD" w16cid:durableId="25055D33"/>
  <w16cid:commentId w16cid:paraId="28BEEDF6" w16cid:durableId="25055D34"/>
  <w16cid:commentId w16cid:paraId="3FBBAE1D" w16cid:durableId="25055D35"/>
  <w16cid:commentId w16cid:paraId="54BDD235" w16cid:durableId="25055D36"/>
  <w16cid:commentId w16cid:paraId="64A7825B" w16cid:durableId="25055D37"/>
  <w16cid:commentId w16cid:paraId="710893F5" w16cid:durableId="250595B5"/>
  <w16cid:commentId w16cid:paraId="5E403C28" w16cid:durableId="25070481"/>
  <w16cid:commentId w16cid:paraId="33B330E0" w16cid:durableId="25070482"/>
  <w16cid:commentId w16cid:paraId="1533AFA8" w16cid:durableId="250707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229A" w14:textId="77777777" w:rsidR="00B82CF0" w:rsidRDefault="00B82CF0" w:rsidP="00304EA1">
      <w:pPr>
        <w:spacing w:after="0" w:line="240" w:lineRule="auto"/>
      </w:pPr>
      <w:r>
        <w:separator/>
      </w:r>
    </w:p>
  </w:endnote>
  <w:endnote w:type="continuationSeparator" w:id="0">
    <w:p w14:paraId="27708196" w14:textId="77777777" w:rsidR="00B82CF0" w:rsidRDefault="00B82C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Myriad Pro"/>
    <w:charset w:val="00"/>
    <w:family w:val="auto"/>
    <w:pitch w:val="variable"/>
    <w:sig w:usb0="00000003" w:usb1="500079DB" w:usb2="00000010" w:usb3="00000000" w:csb0="00000001" w:csb1="00000000"/>
  </w:font>
  <w:font w:name="VIC MODERN  CURSIVE">
    <w:panose1 w:val="000004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B82CF0" w:rsidRPr="008468AD" w14:paraId="4E148F6D" w14:textId="77777777" w:rsidTr="00334223">
      <w:tc>
        <w:tcPr>
          <w:tcW w:w="3285" w:type="dxa"/>
          <w:tcMar>
            <w:left w:w="0" w:type="dxa"/>
            <w:right w:w="0" w:type="dxa"/>
          </w:tcMar>
        </w:tcPr>
        <w:p w14:paraId="04E1C2C8" w14:textId="77777777" w:rsidR="00B82CF0" w:rsidRPr="008468AD" w:rsidRDefault="00B82CF0" w:rsidP="00334223">
          <w:pPr>
            <w:tabs>
              <w:tab w:val="right" w:pos="9639"/>
            </w:tabs>
            <w:spacing w:before="180" w:line="280" w:lineRule="exact"/>
            <w:rPr>
              <w:rFonts w:ascii="Arial" w:eastAsia="Arial" w:hAnsi="Arial" w:cs="Arial"/>
              <w:color w:val="999999"/>
              <w:sz w:val="18"/>
              <w:szCs w:val="18"/>
            </w:rPr>
          </w:pPr>
          <w:r w:rsidRPr="008468AD">
            <w:rPr>
              <w:rFonts w:ascii="Arial" w:eastAsia="Arial" w:hAnsi="Arial" w:cs="Arial"/>
              <w:color w:val="FFFFFF"/>
              <w:sz w:val="18"/>
              <w:szCs w:val="18"/>
            </w:rPr>
            <w:t xml:space="preserve">© </w:t>
          </w:r>
          <w:hyperlink r:id="rId1" w:history="1">
            <w:r w:rsidRPr="008468AD">
              <w:rPr>
                <w:rFonts w:ascii="Arial" w:eastAsia="Arial" w:hAnsi="Arial" w:cs="Arial"/>
                <w:color w:val="FFFFFF"/>
                <w:sz w:val="18"/>
                <w:szCs w:val="18"/>
                <w:u w:val="single"/>
              </w:rPr>
              <w:t>VCAA</w:t>
            </w:r>
          </w:hyperlink>
        </w:p>
      </w:tc>
      <w:tc>
        <w:tcPr>
          <w:tcW w:w="3285" w:type="dxa"/>
          <w:tcMar>
            <w:left w:w="0" w:type="dxa"/>
            <w:right w:w="0" w:type="dxa"/>
          </w:tcMar>
        </w:tcPr>
        <w:p w14:paraId="63FA24DB" w14:textId="77777777" w:rsidR="00B82CF0" w:rsidRPr="008468AD" w:rsidRDefault="00B82CF0" w:rsidP="00334223">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0E64DA3A" w14:textId="79BE70C9" w:rsidR="00B82CF0" w:rsidRPr="008468AD" w:rsidRDefault="00B82CF0" w:rsidP="00334223">
          <w:pPr>
            <w:tabs>
              <w:tab w:val="right" w:pos="9639"/>
            </w:tabs>
            <w:spacing w:before="180" w:line="280" w:lineRule="exact"/>
            <w:jc w:val="right"/>
            <w:rPr>
              <w:rFonts w:ascii="Arial" w:eastAsia="Arial" w:hAnsi="Arial" w:cs="Arial"/>
              <w:color w:val="999999"/>
              <w:sz w:val="18"/>
              <w:szCs w:val="18"/>
            </w:rPr>
          </w:pPr>
          <w:r w:rsidRPr="008468AD">
            <w:rPr>
              <w:rFonts w:ascii="Arial" w:eastAsia="Arial" w:hAnsi="Arial" w:cs="Arial"/>
              <w:color w:val="999999"/>
              <w:sz w:val="18"/>
              <w:szCs w:val="18"/>
            </w:rPr>
            <w:t xml:space="preserve">Page </w:t>
          </w:r>
          <w:r w:rsidRPr="008468AD">
            <w:rPr>
              <w:rFonts w:ascii="Arial" w:eastAsia="Arial" w:hAnsi="Arial" w:cs="Arial"/>
              <w:color w:val="999999"/>
              <w:sz w:val="18"/>
              <w:szCs w:val="18"/>
            </w:rPr>
            <w:fldChar w:fldCharType="begin"/>
          </w:r>
          <w:r w:rsidRPr="008468AD">
            <w:rPr>
              <w:rFonts w:ascii="Arial" w:eastAsia="Arial" w:hAnsi="Arial" w:cs="Arial"/>
              <w:color w:val="999999"/>
              <w:sz w:val="18"/>
              <w:szCs w:val="18"/>
            </w:rPr>
            <w:instrText xml:space="preserve"> PAGE   \* MERGEFORMAT </w:instrText>
          </w:r>
          <w:r w:rsidRPr="008468AD">
            <w:rPr>
              <w:rFonts w:ascii="Arial" w:eastAsia="Arial" w:hAnsi="Arial" w:cs="Arial"/>
              <w:color w:val="999999"/>
              <w:sz w:val="18"/>
              <w:szCs w:val="18"/>
            </w:rPr>
            <w:fldChar w:fldCharType="separate"/>
          </w:r>
          <w:r w:rsidR="00F2324C">
            <w:rPr>
              <w:rFonts w:ascii="Arial" w:eastAsia="Arial" w:hAnsi="Arial" w:cs="Arial"/>
              <w:noProof/>
              <w:color w:val="999999"/>
              <w:sz w:val="18"/>
              <w:szCs w:val="18"/>
            </w:rPr>
            <w:t>3</w:t>
          </w:r>
          <w:r w:rsidRPr="008468AD">
            <w:rPr>
              <w:rFonts w:ascii="Arial" w:eastAsia="Arial" w:hAnsi="Arial" w:cs="Arial"/>
              <w:color w:val="999999"/>
              <w:sz w:val="18"/>
              <w:szCs w:val="18"/>
            </w:rPr>
            <w:fldChar w:fldCharType="end"/>
          </w:r>
        </w:p>
      </w:tc>
    </w:tr>
  </w:tbl>
  <w:p w14:paraId="05CF36D2" w14:textId="77777777" w:rsidR="00B82CF0" w:rsidRPr="00334223" w:rsidRDefault="00B82CF0" w:rsidP="00334223">
    <w:pPr>
      <w:pStyle w:val="Footer"/>
    </w:pPr>
    <w:r>
      <w:rPr>
        <w:noProof/>
        <w:sz w:val="16"/>
        <w:szCs w:val="16"/>
        <w:lang w:val="en-AU" w:eastAsia="en-AU"/>
      </w:rPr>
      <w:drawing>
        <wp:anchor distT="0" distB="0" distL="114300" distR="114300" simplePos="0" relativeHeight="251661312" behindDoc="1" locked="1" layoutInCell="1" allowOverlap="1" wp14:anchorId="6512DF7D" wp14:editId="2014A597">
          <wp:simplePos x="0" y="0"/>
          <wp:positionH relativeFrom="column">
            <wp:posOffset>-909320</wp:posOffset>
          </wp:positionH>
          <wp:positionV relativeFrom="page">
            <wp:posOffset>10078720</wp:posOffset>
          </wp:positionV>
          <wp:extent cx="8797290" cy="6242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05F" w14:textId="77777777" w:rsidR="00B82CF0" w:rsidRDefault="00B82CF0"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58DB" w14:textId="77777777" w:rsidR="00B82CF0" w:rsidRDefault="00B82CF0"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3"/>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2786"/>
    </w:tblGrid>
    <w:tr w:rsidR="00B82CF0" w:rsidRPr="00A540A5" w14:paraId="0035620E" w14:textId="77777777" w:rsidTr="00585ED6">
      <w:tc>
        <w:tcPr>
          <w:tcW w:w="3285" w:type="dxa"/>
          <w:tcMar>
            <w:left w:w="0" w:type="dxa"/>
            <w:right w:w="0" w:type="dxa"/>
          </w:tcMar>
        </w:tcPr>
        <w:p w14:paraId="68771EEE" w14:textId="77777777" w:rsidR="00B82CF0" w:rsidRPr="00A540A5" w:rsidRDefault="00B82CF0" w:rsidP="00947378">
          <w:pPr>
            <w:tabs>
              <w:tab w:val="left" w:pos="2558"/>
            </w:tabs>
            <w:spacing w:before="180" w:line="280" w:lineRule="exact"/>
            <w:rPr>
              <w:rFonts w:ascii="Arial" w:eastAsia="Arial" w:hAnsi="Arial" w:cs="Arial"/>
              <w:color w:val="999999"/>
              <w:sz w:val="18"/>
              <w:szCs w:val="18"/>
            </w:rPr>
          </w:pPr>
          <w:r w:rsidRPr="00A540A5">
            <w:rPr>
              <w:rFonts w:ascii="Arial" w:eastAsia="Arial" w:hAnsi="Arial" w:cs="Arial"/>
              <w:color w:val="FFFFFF"/>
              <w:sz w:val="18"/>
              <w:szCs w:val="18"/>
            </w:rPr>
            <w:t xml:space="preserve">© </w:t>
          </w:r>
          <w:hyperlink r:id="rId1" w:history="1">
            <w:r w:rsidRPr="00A540A5">
              <w:rPr>
                <w:rFonts w:ascii="Arial" w:eastAsia="Arial" w:hAnsi="Arial" w:cs="Arial"/>
                <w:color w:val="FFFFFF"/>
                <w:sz w:val="18"/>
                <w:szCs w:val="18"/>
                <w:u w:val="single"/>
              </w:rPr>
              <w:t>VCAA</w:t>
            </w:r>
          </w:hyperlink>
          <w:r>
            <w:rPr>
              <w:rFonts w:ascii="Arial" w:eastAsia="Arial" w:hAnsi="Arial" w:cs="Arial"/>
              <w:color w:val="FFFFFF"/>
              <w:sz w:val="18"/>
              <w:szCs w:val="18"/>
              <w:u w:val="single"/>
            </w:rPr>
            <w:tab/>
          </w:r>
        </w:p>
      </w:tc>
      <w:tc>
        <w:tcPr>
          <w:tcW w:w="3285" w:type="dxa"/>
          <w:tcMar>
            <w:left w:w="0" w:type="dxa"/>
            <w:right w:w="0" w:type="dxa"/>
          </w:tcMar>
        </w:tcPr>
        <w:p w14:paraId="3CEA88A5" w14:textId="77777777" w:rsidR="00B82CF0" w:rsidRPr="00A540A5" w:rsidRDefault="00B82CF0" w:rsidP="00A540A5">
          <w:pPr>
            <w:tabs>
              <w:tab w:val="right" w:pos="9639"/>
            </w:tabs>
            <w:spacing w:before="180" w:line="280" w:lineRule="exact"/>
            <w:rPr>
              <w:rFonts w:ascii="Arial" w:eastAsia="Arial" w:hAnsi="Arial" w:cs="Arial"/>
              <w:color w:val="999999"/>
              <w:sz w:val="18"/>
              <w:szCs w:val="18"/>
            </w:rPr>
          </w:pPr>
        </w:p>
      </w:tc>
      <w:tc>
        <w:tcPr>
          <w:tcW w:w="2786" w:type="dxa"/>
          <w:tcMar>
            <w:left w:w="0" w:type="dxa"/>
            <w:right w:w="0" w:type="dxa"/>
          </w:tcMar>
        </w:tcPr>
        <w:p w14:paraId="0C890945" w14:textId="48C4B1B8" w:rsidR="00B82CF0" w:rsidRPr="00A540A5" w:rsidRDefault="00B82CF0" w:rsidP="00A540A5">
          <w:pPr>
            <w:tabs>
              <w:tab w:val="right" w:pos="9639"/>
            </w:tabs>
            <w:spacing w:before="180" w:line="280" w:lineRule="exact"/>
            <w:jc w:val="right"/>
            <w:rPr>
              <w:rFonts w:ascii="Arial" w:eastAsia="Arial" w:hAnsi="Arial" w:cs="Arial"/>
              <w:color w:val="999999"/>
              <w:sz w:val="18"/>
              <w:szCs w:val="18"/>
            </w:rPr>
          </w:pPr>
          <w:r w:rsidRPr="00A540A5">
            <w:rPr>
              <w:rFonts w:ascii="Arial" w:eastAsia="Arial" w:hAnsi="Arial" w:cs="Arial"/>
              <w:color w:val="999999"/>
              <w:sz w:val="18"/>
              <w:szCs w:val="18"/>
            </w:rPr>
            <w:t xml:space="preserve">Page </w:t>
          </w:r>
          <w:r w:rsidRPr="00A540A5">
            <w:rPr>
              <w:rFonts w:ascii="Arial" w:eastAsia="Arial" w:hAnsi="Arial" w:cs="Arial"/>
              <w:color w:val="999999"/>
              <w:sz w:val="18"/>
              <w:szCs w:val="18"/>
            </w:rPr>
            <w:fldChar w:fldCharType="begin"/>
          </w:r>
          <w:r w:rsidRPr="00A540A5">
            <w:rPr>
              <w:rFonts w:ascii="Arial" w:eastAsia="Arial" w:hAnsi="Arial" w:cs="Arial"/>
              <w:color w:val="999999"/>
              <w:sz w:val="18"/>
              <w:szCs w:val="18"/>
            </w:rPr>
            <w:instrText xml:space="preserve"> PAGE   \* MERGEFORMAT </w:instrText>
          </w:r>
          <w:r w:rsidRPr="00A540A5">
            <w:rPr>
              <w:rFonts w:ascii="Arial" w:eastAsia="Arial" w:hAnsi="Arial" w:cs="Arial"/>
              <w:color w:val="999999"/>
              <w:sz w:val="18"/>
              <w:szCs w:val="18"/>
            </w:rPr>
            <w:fldChar w:fldCharType="separate"/>
          </w:r>
          <w:r w:rsidR="00F2324C">
            <w:rPr>
              <w:rFonts w:ascii="Arial" w:eastAsia="Arial" w:hAnsi="Arial" w:cs="Arial"/>
              <w:noProof/>
              <w:color w:val="999999"/>
              <w:sz w:val="18"/>
              <w:szCs w:val="18"/>
            </w:rPr>
            <w:t>15</w:t>
          </w:r>
          <w:r w:rsidRPr="00A540A5">
            <w:rPr>
              <w:rFonts w:ascii="Arial" w:eastAsia="Arial" w:hAnsi="Arial" w:cs="Arial"/>
              <w:color w:val="999999"/>
              <w:sz w:val="18"/>
              <w:szCs w:val="18"/>
            </w:rPr>
            <w:fldChar w:fldCharType="end"/>
          </w:r>
        </w:p>
      </w:tc>
    </w:tr>
  </w:tbl>
  <w:p w14:paraId="1AFF593A" w14:textId="77777777" w:rsidR="00B82CF0" w:rsidRDefault="00B82CF0" w:rsidP="00947378">
    <w:pPr>
      <w:pStyle w:val="Footer"/>
    </w:pPr>
    <w:r>
      <w:rPr>
        <w:noProof/>
        <w:sz w:val="16"/>
        <w:szCs w:val="16"/>
        <w:lang w:val="en-AU" w:eastAsia="en-AU"/>
      </w:rPr>
      <w:drawing>
        <wp:anchor distT="0" distB="0" distL="114300" distR="114300" simplePos="0" relativeHeight="251665408" behindDoc="1" locked="1" layoutInCell="1" allowOverlap="1" wp14:anchorId="532149E7" wp14:editId="3F1CF7AA">
          <wp:simplePos x="0" y="0"/>
          <wp:positionH relativeFrom="column">
            <wp:posOffset>-850900</wp:posOffset>
          </wp:positionH>
          <wp:positionV relativeFrom="page">
            <wp:posOffset>10064750</wp:posOffset>
          </wp:positionV>
          <wp:extent cx="8797290" cy="6242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44BE" w14:textId="77777777" w:rsidR="00B82CF0" w:rsidRDefault="00B82CF0" w:rsidP="00304EA1">
      <w:pPr>
        <w:spacing w:after="0" w:line="240" w:lineRule="auto"/>
      </w:pPr>
      <w:r>
        <w:separator/>
      </w:r>
    </w:p>
  </w:footnote>
  <w:footnote w:type="continuationSeparator" w:id="0">
    <w:p w14:paraId="7BD10A3D" w14:textId="77777777" w:rsidR="00B82CF0" w:rsidRDefault="00B82C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77E5BEFC" w14:textId="77777777" w:rsidR="00B82CF0" w:rsidRPr="001B35BD" w:rsidRDefault="00B82CF0" w:rsidP="00833411">
        <w:pPr>
          <w:pStyle w:val="VCAAbody"/>
          <w:rPr>
            <w:sz w:val="18"/>
            <w:szCs w:val="18"/>
          </w:rPr>
        </w:pPr>
        <w:r w:rsidRPr="001B35BD">
          <w:rPr>
            <w:sz w:val="18"/>
            <w:szCs w:val="18"/>
          </w:rPr>
          <w:t>Teaching bioethics in the Victorian Curriculum F–10 – Sample learning activities, Levels 7–10, Ethical Capability and Science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3C912" w14:textId="77777777" w:rsidR="00B82CF0" w:rsidRDefault="00B82CF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DF65" w14:textId="77777777" w:rsidR="00B82CF0" w:rsidRPr="00A77F1C" w:rsidRDefault="00B82CF0"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684888635"/>
      <w:placeholder>
        <w:docPart w:val="3C011F44FD0E4F249FB8105CD13BCCEC"/>
      </w:placeholder>
      <w:dataBinding w:prefixMappings="xmlns:ns0='http://purl.org/dc/elements/1.1/' xmlns:ns1='http://schemas.openxmlformats.org/package/2006/metadata/core-properties' " w:xpath="/ns1:coreProperties[1]/ns0:title[1]" w:storeItemID="{6C3C8BC8-F283-45AE-878A-BAB7291924A1}"/>
      <w:text/>
    </w:sdtPr>
    <w:sdtEndPr/>
    <w:sdtContent>
      <w:p w14:paraId="3EAD6342" w14:textId="77777777" w:rsidR="00B82CF0" w:rsidRPr="00833411" w:rsidRDefault="00B82CF0" w:rsidP="001E4965">
        <w:pPr>
          <w:pStyle w:val="VCAAbody"/>
          <w:spacing w:after="360"/>
        </w:pPr>
        <w:r>
          <w:t>Teaching bioethics in the Victorian Curriculum F–10 – Sample learning activities, Levels 7–10, Ethical Capability and Science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81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163C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6A9F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22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2829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DCF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8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F61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9C87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A8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213"/>
    <w:multiLevelType w:val="hybridMultilevel"/>
    <w:tmpl w:val="92FAF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714531"/>
    <w:multiLevelType w:val="hybridMultilevel"/>
    <w:tmpl w:val="7780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B1249F"/>
    <w:multiLevelType w:val="hybridMultilevel"/>
    <w:tmpl w:val="53EC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7D73CB"/>
    <w:multiLevelType w:val="hybridMultilevel"/>
    <w:tmpl w:val="1A6E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54D7B"/>
    <w:multiLevelType w:val="hybridMultilevel"/>
    <w:tmpl w:val="EE04C892"/>
    <w:lvl w:ilvl="0" w:tplc="0888BCA8">
      <w:start w:val="1"/>
      <w:numFmt w:val="bullet"/>
      <w:pStyle w:val="VCAAboxbullets"/>
      <w:lvlText w:val=""/>
      <w:lvlJc w:val="left"/>
      <w:pPr>
        <w:ind w:left="360" w:hanging="360"/>
      </w:pPr>
      <w:rPr>
        <w:rFonts w:ascii="Symbol" w:hAnsi="Symbol" w:hint="default"/>
        <w:color w:val="000000" w:themeColor="text1"/>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0EBC772E"/>
    <w:multiLevelType w:val="hybridMultilevel"/>
    <w:tmpl w:val="CA9E9752"/>
    <w:lvl w:ilvl="0" w:tplc="04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8A45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CE09D3"/>
    <w:multiLevelType w:val="hybridMultilevel"/>
    <w:tmpl w:val="1BDC2D50"/>
    <w:lvl w:ilvl="0" w:tplc="B9F2EEC0">
      <w:start w:val="1"/>
      <w:numFmt w:val="bullet"/>
      <w:lvlText w:val="•"/>
      <w:lvlJc w:val="left"/>
      <w:pPr>
        <w:tabs>
          <w:tab w:val="num" w:pos="720"/>
        </w:tabs>
        <w:ind w:left="720" w:hanging="360"/>
      </w:pPr>
      <w:rPr>
        <w:rFonts w:ascii="Times New Roman" w:hAnsi="Times New Roman" w:hint="default"/>
      </w:rPr>
    </w:lvl>
    <w:lvl w:ilvl="1" w:tplc="EC52B3CC" w:tentative="1">
      <w:start w:val="1"/>
      <w:numFmt w:val="bullet"/>
      <w:lvlText w:val="•"/>
      <w:lvlJc w:val="left"/>
      <w:pPr>
        <w:tabs>
          <w:tab w:val="num" w:pos="1440"/>
        </w:tabs>
        <w:ind w:left="1440" w:hanging="360"/>
      </w:pPr>
      <w:rPr>
        <w:rFonts w:ascii="Times New Roman" w:hAnsi="Times New Roman" w:hint="default"/>
      </w:rPr>
    </w:lvl>
    <w:lvl w:ilvl="2" w:tplc="05ECA2AE" w:tentative="1">
      <w:start w:val="1"/>
      <w:numFmt w:val="bullet"/>
      <w:lvlText w:val="•"/>
      <w:lvlJc w:val="left"/>
      <w:pPr>
        <w:tabs>
          <w:tab w:val="num" w:pos="2160"/>
        </w:tabs>
        <w:ind w:left="2160" w:hanging="360"/>
      </w:pPr>
      <w:rPr>
        <w:rFonts w:ascii="Times New Roman" w:hAnsi="Times New Roman" w:hint="default"/>
      </w:rPr>
    </w:lvl>
    <w:lvl w:ilvl="3" w:tplc="9C3E7C4A" w:tentative="1">
      <w:start w:val="1"/>
      <w:numFmt w:val="bullet"/>
      <w:lvlText w:val="•"/>
      <w:lvlJc w:val="left"/>
      <w:pPr>
        <w:tabs>
          <w:tab w:val="num" w:pos="2880"/>
        </w:tabs>
        <w:ind w:left="2880" w:hanging="360"/>
      </w:pPr>
      <w:rPr>
        <w:rFonts w:ascii="Times New Roman" w:hAnsi="Times New Roman" w:hint="default"/>
      </w:rPr>
    </w:lvl>
    <w:lvl w:ilvl="4" w:tplc="CA722734" w:tentative="1">
      <w:start w:val="1"/>
      <w:numFmt w:val="bullet"/>
      <w:lvlText w:val="•"/>
      <w:lvlJc w:val="left"/>
      <w:pPr>
        <w:tabs>
          <w:tab w:val="num" w:pos="3600"/>
        </w:tabs>
        <w:ind w:left="3600" w:hanging="360"/>
      </w:pPr>
      <w:rPr>
        <w:rFonts w:ascii="Times New Roman" w:hAnsi="Times New Roman" w:hint="default"/>
      </w:rPr>
    </w:lvl>
    <w:lvl w:ilvl="5" w:tplc="486849D8" w:tentative="1">
      <w:start w:val="1"/>
      <w:numFmt w:val="bullet"/>
      <w:lvlText w:val="•"/>
      <w:lvlJc w:val="left"/>
      <w:pPr>
        <w:tabs>
          <w:tab w:val="num" w:pos="4320"/>
        </w:tabs>
        <w:ind w:left="4320" w:hanging="360"/>
      </w:pPr>
      <w:rPr>
        <w:rFonts w:ascii="Times New Roman" w:hAnsi="Times New Roman" w:hint="default"/>
      </w:rPr>
    </w:lvl>
    <w:lvl w:ilvl="6" w:tplc="6EA88508" w:tentative="1">
      <w:start w:val="1"/>
      <w:numFmt w:val="bullet"/>
      <w:lvlText w:val="•"/>
      <w:lvlJc w:val="left"/>
      <w:pPr>
        <w:tabs>
          <w:tab w:val="num" w:pos="5040"/>
        </w:tabs>
        <w:ind w:left="5040" w:hanging="360"/>
      </w:pPr>
      <w:rPr>
        <w:rFonts w:ascii="Times New Roman" w:hAnsi="Times New Roman" w:hint="default"/>
      </w:rPr>
    </w:lvl>
    <w:lvl w:ilvl="7" w:tplc="281E64C0" w:tentative="1">
      <w:start w:val="1"/>
      <w:numFmt w:val="bullet"/>
      <w:lvlText w:val="•"/>
      <w:lvlJc w:val="left"/>
      <w:pPr>
        <w:tabs>
          <w:tab w:val="num" w:pos="5760"/>
        </w:tabs>
        <w:ind w:left="5760" w:hanging="360"/>
      </w:pPr>
      <w:rPr>
        <w:rFonts w:ascii="Times New Roman" w:hAnsi="Times New Roman" w:hint="default"/>
      </w:rPr>
    </w:lvl>
    <w:lvl w:ilvl="8" w:tplc="961880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4117231"/>
    <w:multiLevelType w:val="hybridMultilevel"/>
    <w:tmpl w:val="1CC2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6A565E"/>
    <w:multiLevelType w:val="hybridMultilevel"/>
    <w:tmpl w:val="1A3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AE0BF5"/>
    <w:multiLevelType w:val="hybridMultilevel"/>
    <w:tmpl w:val="BCD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DD48AB"/>
    <w:multiLevelType w:val="hybridMultilevel"/>
    <w:tmpl w:val="04E6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656014"/>
    <w:multiLevelType w:val="hybridMultilevel"/>
    <w:tmpl w:val="334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84633"/>
    <w:multiLevelType w:val="hybridMultilevel"/>
    <w:tmpl w:val="8DC09C7A"/>
    <w:lvl w:ilvl="0" w:tplc="C15424D6">
      <w:start w:val="1"/>
      <w:numFmt w:val="bullet"/>
      <w:pStyle w:val="VCAAboxbullets2"/>
      <w:lvlText w:val="&gt;"/>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7" w15:restartNumberingAfterBreak="0">
    <w:nsid w:val="3EE061AE"/>
    <w:multiLevelType w:val="hybridMultilevel"/>
    <w:tmpl w:val="ABBE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96FDF"/>
    <w:multiLevelType w:val="hybridMultilevel"/>
    <w:tmpl w:val="2B7201A6"/>
    <w:lvl w:ilvl="0" w:tplc="130872B8">
      <w:start w:val="1"/>
      <w:numFmt w:val="decimal"/>
      <w:pStyle w:val="VCAAnumbers"/>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452B4D15"/>
    <w:multiLevelType w:val="hybridMultilevel"/>
    <w:tmpl w:val="EF8C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23A8A"/>
    <w:multiLevelType w:val="hybridMultilevel"/>
    <w:tmpl w:val="9C1EA2E0"/>
    <w:lvl w:ilvl="0" w:tplc="0A965E8C">
      <w:start w:val="1"/>
      <w:numFmt w:val="bullet"/>
      <w:pStyle w:val="VCAAtablecondensed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49312F41"/>
    <w:multiLevelType w:val="hybridMultilevel"/>
    <w:tmpl w:val="02CCC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528DE"/>
    <w:multiLevelType w:val="hybridMultilevel"/>
    <w:tmpl w:val="F950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A6D5B2D"/>
    <w:multiLevelType w:val="hybridMultilevel"/>
    <w:tmpl w:val="524CC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5B45"/>
    <w:multiLevelType w:val="hybridMultilevel"/>
    <w:tmpl w:val="9718F1F4"/>
    <w:lvl w:ilvl="0" w:tplc="AC746ABC">
      <w:start w:val="1"/>
      <w:numFmt w:val="bullet"/>
      <w:pStyle w:val="VCAAtablebulletlevel2narrow"/>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36" w15:restartNumberingAfterBreak="0">
    <w:nsid w:val="5F7D1412"/>
    <w:multiLevelType w:val="hybridMultilevel"/>
    <w:tmpl w:val="53D6C9B6"/>
    <w:lvl w:ilvl="0" w:tplc="DCE039AE">
      <w:start w:val="1"/>
      <w:numFmt w:val="bullet"/>
      <w:lvlText w:val="•"/>
      <w:lvlJc w:val="left"/>
      <w:pPr>
        <w:tabs>
          <w:tab w:val="num" w:pos="720"/>
        </w:tabs>
        <w:ind w:left="720" w:hanging="360"/>
      </w:pPr>
      <w:rPr>
        <w:rFonts w:ascii="Times New Roman" w:hAnsi="Times New Roman" w:hint="default"/>
      </w:rPr>
    </w:lvl>
    <w:lvl w:ilvl="1" w:tplc="5212DF3C" w:tentative="1">
      <w:start w:val="1"/>
      <w:numFmt w:val="bullet"/>
      <w:lvlText w:val="•"/>
      <w:lvlJc w:val="left"/>
      <w:pPr>
        <w:tabs>
          <w:tab w:val="num" w:pos="1440"/>
        </w:tabs>
        <w:ind w:left="1440" w:hanging="360"/>
      </w:pPr>
      <w:rPr>
        <w:rFonts w:ascii="Times New Roman" w:hAnsi="Times New Roman" w:hint="default"/>
      </w:rPr>
    </w:lvl>
    <w:lvl w:ilvl="2" w:tplc="BA606844" w:tentative="1">
      <w:start w:val="1"/>
      <w:numFmt w:val="bullet"/>
      <w:lvlText w:val="•"/>
      <w:lvlJc w:val="left"/>
      <w:pPr>
        <w:tabs>
          <w:tab w:val="num" w:pos="2160"/>
        </w:tabs>
        <w:ind w:left="2160" w:hanging="360"/>
      </w:pPr>
      <w:rPr>
        <w:rFonts w:ascii="Times New Roman" w:hAnsi="Times New Roman" w:hint="default"/>
      </w:rPr>
    </w:lvl>
    <w:lvl w:ilvl="3" w:tplc="653634DA" w:tentative="1">
      <w:start w:val="1"/>
      <w:numFmt w:val="bullet"/>
      <w:lvlText w:val="•"/>
      <w:lvlJc w:val="left"/>
      <w:pPr>
        <w:tabs>
          <w:tab w:val="num" w:pos="2880"/>
        </w:tabs>
        <w:ind w:left="2880" w:hanging="360"/>
      </w:pPr>
      <w:rPr>
        <w:rFonts w:ascii="Times New Roman" w:hAnsi="Times New Roman" w:hint="default"/>
      </w:rPr>
    </w:lvl>
    <w:lvl w:ilvl="4" w:tplc="0D50F1A0" w:tentative="1">
      <w:start w:val="1"/>
      <w:numFmt w:val="bullet"/>
      <w:lvlText w:val="•"/>
      <w:lvlJc w:val="left"/>
      <w:pPr>
        <w:tabs>
          <w:tab w:val="num" w:pos="3600"/>
        </w:tabs>
        <w:ind w:left="3600" w:hanging="360"/>
      </w:pPr>
      <w:rPr>
        <w:rFonts w:ascii="Times New Roman" w:hAnsi="Times New Roman" w:hint="default"/>
      </w:rPr>
    </w:lvl>
    <w:lvl w:ilvl="5" w:tplc="27DEF1EE" w:tentative="1">
      <w:start w:val="1"/>
      <w:numFmt w:val="bullet"/>
      <w:lvlText w:val="•"/>
      <w:lvlJc w:val="left"/>
      <w:pPr>
        <w:tabs>
          <w:tab w:val="num" w:pos="4320"/>
        </w:tabs>
        <w:ind w:left="4320" w:hanging="360"/>
      </w:pPr>
      <w:rPr>
        <w:rFonts w:ascii="Times New Roman" w:hAnsi="Times New Roman" w:hint="default"/>
      </w:rPr>
    </w:lvl>
    <w:lvl w:ilvl="6" w:tplc="023E415E" w:tentative="1">
      <w:start w:val="1"/>
      <w:numFmt w:val="bullet"/>
      <w:lvlText w:val="•"/>
      <w:lvlJc w:val="left"/>
      <w:pPr>
        <w:tabs>
          <w:tab w:val="num" w:pos="5040"/>
        </w:tabs>
        <w:ind w:left="5040" w:hanging="360"/>
      </w:pPr>
      <w:rPr>
        <w:rFonts w:ascii="Times New Roman" w:hAnsi="Times New Roman" w:hint="default"/>
      </w:rPr>
    </w:lvl>
    <w:lvl w:ilvl="7" w:tplc="1CA4161E" w:tentative="1">
      <w:start w:val="1"/>
      <w:numFmt w:val="bullet"/>
      <w:lvlText w:val="•"/>
      <w:lvlJc w:val="left"/>
      <w:pPr>
        <w:tabs>
          <w:tab w:val="num" w:pos="5760"/>
        </w:tabs>
        <w:ind w:left="5760" w:hanging="360"/>
      </w:pPr>
      <w:rPr>
        <w:rFonts w:ascii="Times New Roman" w:hAnsi="Times New Roman" w:hint="default"/>
      </w:rPr>
    </w:lvl>
    <w:lvl w:ilvl="8" w:tplc="D5F8123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2872B6C"/>
    <w:multiLevelType w:val="hybridMultilevel"/>
    <w:tmpl w:val="33FA4C24"/>
    <w:lvl w:ilvl="0" w:tplc="4FF0FAC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8" w15:restartNumberingAfterBreak="0">
    <w:nsid w:val="73B362AB"/>
    <w:multiLevelType w:val="hybridMultilevel"/>
    <w:tmpl w:val="F3744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4306A"/>
    <w:multiLevelType w:val="hybridMultilevel"/>
    <w:tmpl w:val="0D8C0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73D3775"/>
    <w:multiLevelType w:val="hybridMultilevel"/>
    <w:tmpl w:val="620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44E53"/>
    <w:multiLevelType w:val="hybridMultilevel"/>
    <w:tmpl w:val="2E42F6F0"/>
    <w:lvl w:ilvl="0" w:tplc="0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3"/>
  </w:num>
  <w:num w:numId="3">
    <w:abstractNumId w:val="28"/>
  </w:num>
  <w:num w:numId="4">
    <w:abstractNumId w:val="19"/>
  </w:num>
  <w:num w:numId="5">
    <w:abstractNumId w:val="35"/>
  </w:num>
  <w:num w:numId="6">
    <w:abstractNumId w:val="22"/>
  </w:num>
  <w:num w:numId="7">
    <w:abstractNumId w:val="26"/>
  </w:num>
  <w:num w:numId="8">
    <w:abstractNumId w:val="14"/>
  </w:num>
  <w:num w:numId="9">
    <w:abstractNumId w:val="25"/>
  </w:num>
  <w:num w:numId="10">
    <w:abstractNumId w:val="38"/>
  </w:num>
  <w:num w:numId="11">
    <w:abstractNumId w:val="29"/>
  </w:num>
  <w:num w:numId="12">
    <w:abstractNumId w:val="41"/>
  </w:num>
  <w:num w:numId="13">
    <w:abstractNumId w:val="16"/>
  </w:num>
  <w:num w:numId="14">
    <w:abstractNumId w:val="31"/>
  </w:num>
  <w:num w:numId="15">
    <w:abstractNumId w:val="10"/>
  </w:num>
  <w:num w:numId="16">
    <w:abstractNumId w:val="21"/>
  </w:num>
  <w:num w:numId="17">
    <w:abstractNumId w:val="24"/>
  </w:num>
  <w:num w:numId="18">
    <w:abstractNumId w:val="40"/>
  </w:num>
  <w:num w:numId="19">
    <w:abstractNumId w:val="20"/>
  </w:num>
  <w:num w:numId="20">
    <w:abstractNumId w:val="27"/>
  </w:num>
  <w:num w:numId="21">
    <w:abstractNumId w:val="34"/>
  </w:num>
  <w:num w:numId="22">
    <w:abstractNumId w:val="15"/>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0"/>
  </w:num>
  <w:num w:numId="34">
    <w:abstractNumId w:val="11"/>
  </w:num>
  <w:num w:numId="35">
    <w:abstractNumId w:val="36"/>
  </w:num>
  <w:num w:numId="36">
    <w:abstractNumId w:val="17"/>
  </w:num>
  <w:num w:numId="37">
    <w:abstractNumId w:val="28"/>
    <w:lvlOverride w:ilvl="0">
      <w:startOverride w:val="1"/>
    </w:lvlOverride>
  </w:num>
  <w:num w:numId="38">
    <w:abstractNumId w:val="28"/>
  </w:num>
  <w:num w:numId="39">
    <w:abstractNumId w:val="28"/>
    <w:lvlOverride w:ilvl="0">
      <w:startOverride w:val="1"/>
    </w:lvlOverride>
  </w:num>
  <w:num w:numId="40">
    <w:abstractNumId w:val="18"/>
  </w:num>
  <w:num w:numId="41">
    <w:abstractNumId w:val="13"/>
  </w:num>
  <w:num w:numId="42">
    <w:abstractNumId w:val="28"/>
    <w:lvlOverride w:ilvl="0">
      <w:startOverride w:val="1"/>
    </w:lvlOverride>
  </w:num>
  <w:num w:numId="43">
    <w:abstractNumId w:val="39"/>
  </w:num>
  <w:num w:numId="44">
    <w:abstractNumId w:val="23"/>
  </w:num>
  <w:num w:numId="45">
    <w:abstractNumId w:val="32"/>
  </w:num>
  <w:num w:numId="4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removeDateAndTime/>
  <w:proofState w:spelling="clean"/>
  <w:stylePaneSortMethod w:val="0000"/>
  <w:mailMerge>
    <w:mainDocumentType w:val="formLetters"/>
    <w:dataType w:val="textFile"/>
    <w:activeRecord w:val="-1"/>
    <w:odso/>
  </w:mailMerge>
  <w:defaultTabStop w:val="56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184F"/>
    <w:rsid w:val="00002015"/>
    <w:rsid w:val="00002AB4"/>
    <w:rsid w:val="00002D86"/>
    <w:rsid w:val="00002D9F"/>
    <w:rsid w:val="0000587B"/>
    <w:rsid w:val="00007428"/>
    <w:rsid w:val="0001068C"/>
    <w:rsid w:val="00014CF6"/>
    <w:rsid w:val="00015B33"/>
    <w:rsid w:val="0001794B"/>
    <w:rsid w:val="00017D29"/>
    <w:rsid w:val="0002265F"/>
    <w:rsid w:val="0002273C"/>
    <w:rsid w:val="00023459"/>
    <w:rsid w:val="00023E24"/>
    <w:rsid w:val="0002510F"/>
    <w:rsid w:val="00025259"/>
    <w:rsid w:val="000259BD"/>
    <w:rsid w:val="00025CE1"/>
    <w:rsid w:val="000262FC"/>
    <w:rsid w:val="00030470"/>
    <w:rsid w:val="0003198A"/>
    <w:rsid w:val="00032A0A"/>
    <w:rsid w:val="00033532"/>
    <w:rsid w:val="000342E9"/>
    <w:rsid w:val="0003448F"/>
    <w:rsid w:val="00034EF2"/>
    <w:rsid w:val="00035519"/>
    <w:rsid w:val="0003575C"/>
    <w:rsid w:val="000358D1"/>
    <w:rsid w:val="0003592C"/>
    <w:rsid w:val="00036817"/>
    <w:rsid w:val="00037D46"/>
    <w:rsid w:val="000404FC"/>
    <w:rsid w:val="00040E85"/>
    <w:rsid w:val="0004106A"/>
    <w:rsid w:val="00042C39"/>
    <w:rsid w:val="000456FF"/>
    <w:rsid w:val="000472A4"/>
    <w:rsid w:val="000473FB"/>
    <w:rsid w:val="000516C0"/>
    <w:rsid w:val="00053330"/>
    <w:rsid w:val="00053566"/>
    <w:rsid w:val="00055D09"/>
    <w:rsid w:val="00056FAB"/>
    <w:rsid w:val="000570BD"/>
    <w:rsid w:val="0005780E"/>
    <w:rsid w:val="000627E9"/>
    <w:rsid w:val="000644A3"/>
    <w:rsid w:val="00065A75"/>
    <w:rsid w:val="000667BD"/>
    <w:rsid w:val="00067963"/>
    <w:rsid w:val="0007436F"/>
    <w:rsid w:val="0007543A"/>
    <w:rsid w:val="00077C61"/>
    <w:rsid w:val="000800BF"/>
    <w:rsid w:val="0008085E"/>
    <w:rsid w:val="000817B0"/>
    <w:rsid w:val="00081C7A"/>
    <w:rsid w:val="0008290D"/>
    <w:rsid w:val="0008516F"/>
    <w:rsid w:val="000862FB"/>
    <w:rsid w:val="0008696E"/>
    <w:rsid w:val="00086B69"/>
    <w:rsid w:val="00087246"/>
    <w:rsid w:val="00087341"/>
    <w:rsid w:val="000873E9"/>
    <w:rsid w:val="000874DB"/>
    <w:rsid w:val="00090841"/>
    <w:rsid w:val="00093498"/>
    <w:rsid w:val="00095725"/>
    <w:rsid w:val="00095E90"/>
    <w:rsid w:val="000A0804"/>
    <w:rsid w:val="000A0A5F"/>
    <w:rsid w:val="000A1DEC"/>
    <w:rsid w:val="000A3B7A"/>
    <w:rsid w:val="000A46C2"/>
    <w:rsid w:val="000A5921"/>
    <w:rsid w:val="000A5F31"/>
    <w:rsid w:val="000A6434"/>
    <w:rsid w:val="000A6B12"/>
    <w:rsid w:val="000A71F7"/>
    <w:rsid w:val="000A7D84"/>
    <w:rsid w:val="000B372C"/>
    <w:rsid w:val="000B40FA"/>
    <w:rsid w:val="000B59DF"/>
    <w:rsid w:val="000C1D61"/>
    <w:rsid w:val="000C33AD"/>
    <w:rsid w:val="000C5A1D"/>
    <w:rsid w:val="000C6477"/>
    <w:rsid w:val="000C69EC"/>
    <w:rsid w:val="000C6DED"/>
    <w:rsid w:val="000C748E"/>
    <w:rsid w:val="000D01DC"/>
    <w:rsid w:val="000D2CA2"/>
    <w:rsid w:val="000D3B23"/>
    <w:rsid w:val="000D5282"/>
    <w:rsid w:val="000E00DA"/>
    <w:rsid w:val="000E1324"/>
    <w:rsid w:val="000E3DA3"/>
    <w:rsid w:val="000E6C0B"/>
    <w:rsid w:val="000E7335"/>
    <w:rsid w:val="000E7E6A"/>
    <w:rsid w:val="000F09E4"/>
    <w:rsid w:val="000F0DF7"/>
    <w:rsid w:val="000F16FD"/>
    <w:rsid w:val="000F1D5C"/>
    <w:rsid w:val="000F2595"/>
    <w:rsid w:val="000F3A47"/>
    <w:rsid w:val="000F59FE"/>
    <w:rsid w:val="000F5EE9"/>
    <w:rsid w:val="000F60EF"/>
    <w:rsid w:val="000F70C1"/>
    <w:rsid w:val="0010009A"/>
    <w:rsid w:val="00101BE6"/>
    <w:rsid w:val="00102D70"/>
    <w:rsid w:val="00104539"/>
    <w:rsid w:val="00104E2E"/>
    <w:rsid w:val="00106EDB"/>
    <w:rsid w:val="001104C2"/>
    <w:rsid w:val="00111EA3"/>
    <w:rsid w:val="0012266E"/>
    <w:rsid w:val="00122F93"/>
    <w:rsid w:val="001235AD"/>
    <w:rsid w:val="0012383B"/>
    <w:rsid w:val="0012390E"/>
    <w:rsid w:val="001249B3"/>
    <w:rsid w:val="00124ADA"/>
    <w:rsid w:val="0012573B"/>
    <w:rsid w:val="0012693F"/>
    <w:rsid w:val="001307D2"/>
    <w:rsid w:val="001314BA"/>
    <w:rsid w:val="001337AB"/>
    <w:rsid w:val="00133A14"/>
    <w:rsid w:val="001346B1"/>
    <w:rsid w:val="00135B83"/>
    <w:rsid w:val="001363D1"/>
    <w:rsid w:val="00136861"/>
    <w:rsid w:val="00142206"/>
    <w:rsid w:val="001447A4"/>
    <w:rsid w:val="00146947"/>
    <w:rsid w:val="00146DB0"/>
    <w:rsid w:val="00147959"/>
    <w:rsid w:val="00152D92"/>
    <w:rsid w:val="00153C49"/>
    <w:rsid w:val="00154AEE"/>
    <w:rsid w:val="0015660A"/>
    <w:rsid w:val="00156A03"/>
    <w:rsid w:val="001575AE"/>
    <w:rsid w:val="001607A6"/>
    <w:rsid w:val="00161C11"/>
    <w:rsid w:val="001621F7"/>
    <w:rsid w:val="00163EE0"/>
    <w:rsid w:val="00163FEA"/>
    <w:rsid w:val="00167DF0"/>
    <w:rsid w:val="00170588"/>
    <w:rsid w:val="00171105"/>
    <w:rsid w:val="00171994"/>
    <w:rsid w:val="00171BC1"/>
    <w:rsid w:val="001726B3"/>
    <w:rsid w:val="00172E4C"/>
    <w:rsid w:val="001731E8"/>
    <w:rsid w:val="001734CC"/>
    <w:rsid w:val="001755E6"/>
    <w:rsid w:val="001765BC"/>
    <w:rsid w:val="001807AA"/>
    <w:rsid w:val="00180998"/>
    <w:rsid w:val="001813B1"/>
    <w:rsid w:val="00181805"/>
    <w:rsid w:val="00182B7F"/>
    <w:rsid w:val="00182C67"/>
    <w:rsid w:val="00183F97"/>
    <w:rsid w:val="001842B9"/>
    <w:rsid w:val="001848E2"/>
    <w:rsid w:val="00186B91"/>
    <w:rsid w:val="00187755"/>
    <w:rsid w:val="00187911"/>
    <w:rsid w:val="001903E6"/>
    <w:rsid w:val="001907BA"/>
    <w:rsid w:val="00190E01"/>
    <w:rsid w:val="00190F89"/>
    <w:rsid w:val="00194A31"/>
    <w:rsid w:val="00195B31"/>
    <w:rsid w:val="00196B9F"/>
    <w:rsid w:val="001A0A3B"/>
    <w:rsid w:val="001A0ED0"/>
    <w:rsid w:val="001A10E0"/>
    <w:rsid w:val="001A176C"/>
    <w:rsid w:val="001A1F7A"/>
    <w:rsid w:val="001A3173"/>
    <w:rsid w:val="001A5044"/>
    <w:rsid w:val="001A6CD0"/>
    <w:rsid w:val="001A70EA"/>
    <w:rsid w:val="001B123F"/>
    <w:rsid w:val="001B2A93"/>
    <w:rsid w:val="001B3171"/>
    <w:rsid w:val="001B35BD"/>
    <w:rsid w:val="001B39D9"/>
    <w:rsid w:val="001B4D41"/>
    <w:rsid w:val="001B4DC6"/>
    <w:rsid w:val="001B543B"/>
    <w:rsid w:val="001B7151"/>
    <w:rsid w:val="001C12D8"/>
    <w:rsid w:val="001C1318"/>
    <w:rsid w:val="001C1662"/>
    <w:rsid w:val="001C2037"/>
    <w:rsid w:val="001C3173"/>
    <w:rsid w:val="001C49A5"/>
    <w:rsid w:val="001C4F6F"/>
    <w:rsid w:val="001C59A3"/>
    <w:rsid w:val="001C6C24"/>
    <w:rsid w:val="001C7DDE"/>
    <w:rsid w:val="001D00C6"/>
    <w:rsid w:val="001D08B5"/>
    <w:rsid w:val="001D4837"/>
    <w:rsid w:val="001D6471"/>
    <w:rsid w:val="001D681F"/>
    <w:rsid w:val="001D7388"/>
    <w:rsid w:val="001E36C2"/>
    <w:rsid w:val="001E4754"/>
    <w:rsid w:val="001E4872"/>
    <w:rsid w:val="001E4965"/>
    <w:rsid w:val="001E5EBB"/>
    <w:rsid w:val="001E625C"/>
    <w:rsid w:val="001E6CD5"/>
    <w:rsid w:val="001E7BF4"/>
    <w:rsid w:val="001E7EA1"/>
    <w:rsid w:val="001F08B1"/>
    <w:rsid w:val="001F3839"/>
    <w:rsid w:val="001F7A24"/>
    <w:rsid w:val="0020043B"/>
    <w:rsid w:val="00200B75"/>
    <w:rsid w:val="00202703"/>
    <w:rsid w:val="00205431"/>
    <w:rsid w:val="002068B3"/>
    <w:rsid w:val="0021000E"/>
    <w:rsid w:val="00210AB7"/>
    <w:rsid w:val="0021184B"/>
    <w:rsid w:val="002131AD"/>
    <w:rsid w:val="00214399"/>
    <w:rsid w:val="00214422"/>
    <w:rsid w:val="002145CD"/>
    <w:rsid w:val="00214F55"/>
    <w:rsid w:val="0021542C"/>
    <w:rsid w:val="0021555C"/>
    <w:rsid w:val="002156EF"/>
    <w:rsid w:val="002164DE"/>
    <w:rsid w:val="00217B07"/>
    <w:rsid w:val="00217F5E"/>
    <w:rsid w:val="002203DD"/>
    <w:rsid w:val="002208AD"/>
    <w:rsid w:val="002214BA"/>
    <w:rsid w:val="00221B6E"/>
    <w:rsid w:val="00224060"/>
    <w:rsid w:val="00224C7B"/>
    <w:rsid w:val="00225730"/>
    <w:rsid w:val="00225EE0"/>
    <w:rsid w:val="0022658C"/>
    <w:rsid w:val="00226A7B"/>
    <w:rsid w:val="00226DDA"/>
    <w:rsid w:val="00227563"/>
    <w:rsid w:val="002279BA"/>
    <w:rsid w:val="00231558"/>
    <w:rsid w:val="002329F3"/>
    <w:rsid w:val="00232C4A"/>
    <w:rsid w:val="0023327B"/>
    <w:rsid w:val="002332B0"/>
    <w:rsid w:val="002334FE"/>
    <w:rsid w:val="00233835"/>
    <w:rsid w:val="002349D1"/>
    <w:rsid w:val="002354A9"/>
    <w:rsid w:val="00235A6F"/>
    <w:rsid w:val="002367DC"/>
    <w:rsid w:val="002402F1"/>
    <w:rsid w:val="00240DED"/>
    <w:rsid w:val="0024128D"/>
    <w:rsid w:val="00243CFB"/>
    <w:rsid w:val="00243F0D"/>
    <w:rsid w:val="00244B0A"/>
    <w:rsid w:val="00246327"/>
    <w:rsid w:val="0024659D"/>
    <w:rsid w:val="0024682A"/>
    <w:rsid w:val="00246B08"/>
    <w:rsid w:val="00250F91"/>
    <w:rsid w:val="002516B6"/>
    <w:rsid w:val="0025190C"/>
    <w:rsid w:val="002535E4"/>
    <w:rsid w:val="00253884"/>
    <w:rsid w:val="00254D46"/>
    <w:rsid w:val="00256D85"/>
    <w:rsid w:val="002606ED"/>
    <w:rsid w:val="00263A66"/>
    <w:rsid w:val="00263BF1"/>
    <w:rsid w:val="002647BB"/>
    <w:rsid w:val="0026737B"/>
    <w:rsid w:val="00271930"/>
    <w:rsid w:val="00271CF7"/>
    <w:rsid w:val="00272075"/>
    <w:rsid w:val="00274E37"/>
    <w:rsid w:val="002753F6"/>
    <w:rsid w:val="002754C1"/>
    <w:rsid w:val="0027768D"/>
    <w:rsid w:val="00277E19"/>
    <w:rsid w:val="00277F02"/>
    <w:rsid w:val="00280C58"/>
    <w:rsid w:val="00282DF6"/>
    <w:rsid w:val="0028322F"/>
    <w:rsid w:val="00283969"/>
    <w:rsid w:val="002841C8"/>
    <w:rsid w:val="0028516B"/>
    <w:rsid w:val="00291C6C"/>
    <w:rsid w:val="00292DCA"/>
    <w:rsid w:val="00292F0E"/>
    <w:rsid w:val="00294008"/>
    <w:rsid w:val="00294E12"/>
    <w:rsid w:val="002971A0"/>
    <w:rsid w:val="002A38DE"/>
    <w:rsid w:val="002A46FF"/>
    <w:rsid w:val="002A4AE2"/>
    <w:rsid w:val="002A6B44"/>
    <w:rsid w:val="002A71B3"/>
    <w:rsid w:val="002A7C7B"/>
    <w:rsid w:val="002B0AAE"/>
    <w:rsid w:val="002B0F69"/>
    <w:rsid w:val="002B1712"/>
    <w:rsid w:val="002B1E9E"/>
    <w:rsid w:val="002B24B5"/>
    <w:rsid w:val="002B2758"/>
    <w:rsid w:val="002B6B71"/>
    <w:rsid w:val="002B6DF8"/>
    <w:rsid w:val="002B7174"/>
    <w:rsid w:val="002C0143"/>
    <w:rsid w:val="002C27D2"/>
    <w:rsid w:val="002C2AA1"/>
    <w:rsid w:val="002C3AC5"/>
    <w:rsid w:val="002C3E1D"/>
    <w:rsid w:val="002C47F0"/>
    <w:rsid w:val="002C4F63"/>
    <w:rsid w:val="002C544B"/>
    <w:rsid w:val="002C6F90"/>
    <w:rsid w:val="002C713E"/>
    <w:rsid w:val="002C74AA"/>
    <w:rsid w:val="002C786B"/>
    <w:rsid w:val="002D1323"/>
    <w:rsid w:val="002D1EF4"/>
    <w:rsid w:val="002D2D5B"/>
    <w:rsid w:val="002D2EC2"/>
    <w:rsid w:val="002D312D"/>
    <w:rsid w:val="002D54A8"/>
    <w:rsid w:val="002D665C"/>
    <w:rsid w:val="002D7050"/>
    <w:rsid w:val="002E09A1"/>
    <w:rsid w:val="002E1CDB"/>
    <w:rsid w:val="002E3552"/>
    <w:rsid w:val="002E3A41"/>
    <w:rsid w:val="002E4FE0"/>
    <w:rsid w:val="002E5270"/>
    <w:rsid w:val="002F00DF"/>
    <w:rsid w:val="002F1F5F"/>
    <w:rsid w:val="002F27EC"/>
    <w:rsid w:val="002F3D52"/>
    <w:rsid w:val="002F3D6B"/>
    <w:rsid w:val="002F4DC8"/>
    <w:rsid w:val="002F71E3"/>
    <w:rsid w:val="0030061E"/>
    <w:rsid w:val="003027C5"/>
    <w:rsid w:val="00302FB8"/>
    <w:rsid w:val="00304EA1"/>
    <w:rsid w:val="003063D8"/>
    <w:rsid w:val="003109BA"/>
    <w:rsid w:val="00311061"/>
    <w:rsid w:val="00314D1E"/>
    <w:rsid w:val="00314D81"/>
    <w:rsid w:val="00314E2A"/>
    <w:rsid w:val="0031569B"/>
    <w:rsid w:val="0031607E"/>
    <w:rsid w:val="00322123"/>
    <w:rsid w:val="00322FC6"/>
    <w:rsid w:val="0032355C"/>
    <w:rsid w:val="00323F61"/>
    <w:rsid w:val="00325623"/>
    <w:rsid w:val="00325834"/>
    <w:rsid w:val="003264AD"/>
    <w:rsid w:val="003266C1"/>
    <w:rsid w:val="0032734C"/>
    <w:rsid w:val="00327758"/>
    <w:rsid w:val="0033297E"/>
    <w:rsid w:val="00334139"/>
    <w:rsid w:val="00334223"/>
    <w:rsid w:val="00334DE7"/>
    <w:rsid w:val="00336425"/>
    <w:rsid w:val="00340870"/>
    <w:rsid w:val="00343EC5"/>
    <w:rsid w:val="0034421A"/>
    <w:rsid w:val="003472D0"/>
    <w:rsid w:val="0035072B"/>
    <w:rsid w:val="00350E9A"/>
    <w:rsid w:val="00351F80"/>
    <w:rsid w:val="00355700"/>
    <w:rsid w:val="00362536"/>
    <w:rsid w:val="00362731"/>
    <w:rsid w:val="00364216"/>
    <w:rsid w:val="00364983"/>
    <w:rsid w:val="003655E6"/>
    <w:rsid w:val="00365D51"/>
    <w:rsid w:val="00366232"/>
    <w:rsid w:val="00370A0B"/>
    <w:rsid w:val="00371C11"/>
    <w:rsid w:val="00372B85"/>
    <w:rsid w:val="00373171"/>
    <w:rsid w:val="003738D1"/>
    <w:rsid w:val="00374FC8"/>
    <w:rsid w:val="003751F6"/>
    <w:rsid w:val="003763AA"/>
    <w:rsid w:val="00376546"/>
    <w:rsid w:val="003768E5"/>
    <w:rsid w:val="00377209"/>
    <w:rsid w:val="00377C5D"/>
    <w:rsid w:val="00380A1B"/>
    <w:rsid w:val="003826B5"/>
    <w:rsid w:val="00384F3A"/>
    <w:rsid w:val="0038665A"/>
    <w:rsid w:val="0038682D"/>
    <w:rsid w:val="00387A99"/>
    <w:rsid w:val="00387FDB"/>
    <w:rsid w:val="00390216"/>
    <w:rsid w:val="0039023E"/>
    <w:rsid w:val="00390F5B"/>
    <w:rsid w:val="003913B1"/>
    <w:rsid w:val="00391667"/>
    <w:rsid w:val="00391986"/>
    <w:rsid w:val="00391BEB"/>
    <w:rsid w:val="00393D9F"/>
    <w:rsid w:val="003947F7"/>
    <w:rsid w:val="00396B05"/>
    <w:rsid w:val="003A1148"/>
    <w:rsid w:val="003A1594"/>
    <w:rsid w:val="003A2A4F"/>
    <w:rsid w:val="003A2BE2"/>
    <w:rsid w:val="003A2EA4"/>
    <w:rsid w:val="003A4078"/>
    <w:rsid w:val="003A4566"/>
    <w:rsid w:val="003A7993"/>
    <w:rsid w:val="003B1E7C"/>
    <w:rsid w:val="003B44F7"/>
    <w:rsid w:val="003B4859"/>
    <w:rsid w:val="003C071F"/>
    <w:rsid w:val="003C0BCC"/>
    <w:rsid w:val="003C1734"/>
    <w:rsid w:val="003C240A"/>
    <w:rsid w:val="003C31BE"/>
    <w:rsid w:val="003C46CB"/>
    <w:rsid w:val="003C4CE3"/>
    <w:rsid w:val="003C5206"/>
    <w:rsid w:val="003C57FB"/>
    <w:rsid w:val="003C5B03"/>
    <w:rsid w:val="003C79DA"/>
    <w:rsid w:val="003D0361"/>
    <w:rsid w:val="003D3492"/>
    <w:rsid w:val="003D3708"/>
    <w:rsid w:val="003D421C"/>
    <w:rsid w:val="003D45B8"/>
    <w:rsid w:val="003D46D0"/>
    <w:rsid w:val="003D57A7"/>
    <w:rsid w:val="003D5964"/>
    <w:rsid w:val="003E0DE9"/>
    <w:rsid w:val="003E20EC"/>
    <w:rsid w:val="003E2BBD"/>
    <w:rsid w:val="003E5830"/>
    <w:rsid w:val="003E6DD1"/>
    <w:rsid w:val="003E7309"/>
    <w:rsid w:val="003E74E6"/>
    <w:rsid w:val="003F1BC0"/>
    <w:rsid w:val="003F3900"/>
    <w:rsid w:val="003F53C6"/>
    <w:rsid w:val="003F71ED"/>
    <w:rsid w:val="00400EDC"/>
    <w:rsid w:val="00401386"/>
    <w:rsid w:val="004015C6"/>
    <w:rsid w:val="00403C1C"/>
    <w:rsid w:val="00403F51"/>
    <w:rsid w:val="00403FBD"/>
    <w:rsid w:val="00404309"/>
    <w:rsid w:val="0040535E"/>
    <w:rsid w:val="00407090"/>
    <w:rsid w:val="004122EC"/>
    <w:rsid w:val="00412F60"/>
    <w:rsid w:val="00414011"/>
    <w:rsid w:val="00414AD3"/>
    <w:rsid w:val="004159FC"/>
    <w:rsid w:val="00417823"/>
    <w:rsid w:val="00417AA3"/>
    <w:rsid w:val="004209DF"/>
    <w:rsid w:val="00421501"/>
    <w:rsid w:val="004267CB"/>
    <w:rsid w:val="004301CA"/>
    <w:rsid w:val="00431E18"/>
    <w:rsid w:val="00432576"/>
    <w:rsid w:val="00432CA5"/>
    <w:rsid w:val="0043379C"/>
    <w:rsid w:val="00434619"/>
    <w:rsid w:val="004348ED"/>
    <w:rsid w:val="0043580C"/>
    <w:rsid w:val="004367EA"/>
    <w:rsid w:val="00440568"/>
    <w:rsid w:val="00440B32"/>
    <w:rsid w:val="00440E3B"/>
    <w:rsid w:val="004410B3"/>
    <w:rsid w:val="00443E3C"/>
    <w:rsid w:val="004441CA"/>
    <w:rsid w:val="00444619"/>
    <w:rsid w:val="004458A6"/>
    <w:rsid w:val="00446898"/>
    <w:rsid w:val="00446FF1"/>
    <w:rsid w:val="004501D7"/>
    <w:rsid w:val="004509DD"/>
    <w:rsid w:val="00450B83"/>
    <w:rsid w:val="00451EE4"/>
    <w:rsid w:val="00452548"/>
    <w:rsid w:val="00452848"/>
    <w:rsid w:val="00452AB0"/>
    <w:rsid w:val="004530E2"/>
    <w:rsid w:val="0045386B"/>
    <w:rsid w:val="00453A27"/>
    <w:rsid w:val="00454FDE"/>
    <w:rsid w:val="00456ABF"/>
    <w:rsid w:val="00460360"/>
    <w:rsid w:val="0046078D"/>
    <w:rsid w:val="00460D25"/>
    <w:rsid w:val="00463911"/>
    <w:rsid w:val="004646B7"/>
    <w:rsid w:val="004658FE"/>
    <w:rsid w:val="00467398"/>
    <w:rsid w:val="0046746C"/>
    <w:rsid w:val="004676AF"/>
    <w:rsid w:val="00467EB2"/>
    <w:rsid w:val="00470ACF"/>
    <w:rsid w:val="00471B11"/>
    <w:rsid w:val="00472C0E"/>
    <w:rsid w:val="004739C9"/>
    <w:rsid w:val="004744D7"/>
    <w:rsid w:val="00474C9E"/>
    <w:rsid w:val="0047538A"/>
    <w:rsid w:val="00475C9F"/>
    <w:rsid w:val="0047611F"/>
    <w:rsid w:val="00476C18"/>
    <w:rsid w:val="00477289"/>
    <w:rsid w:val="004813BB"/>
    <w:rsid w:val="00482DA3"/>
    <w:rsid w:val="004832D3"/>
    <w:rsid w:val="004860F5"/>
    <w:rsid w:val="00486C2C"/>
    <w:rsid w:val="0048758C"/>
    <w:rsid w:val="00490726"/>
    <w:rsid w:val="0049127D"/>
    <w:rsid w:val="00491972"/>
    <w:rsid w:val="004946ED"/>
    <w:rsid w:val="004958FC"/>
    <w:rsid w:val="0049691B"/>
    <w:rsid w:val="004A017D"/>
    <w:rsid w:val="004A0A9E"/>
    <w:rsid w:val="004A22BC"/>
    <w:rsid w:val="004A2ED8"/>
    <w:rsid w:val="004A35BE"/>
    <w:rsid w:val="004A7C50"/>
    <w:rsid w:val="004B0FF4"/>
    <w:rsid w:val="004B13CA"/>
    <w:rsid w:val="004B4F1C"/>
    <w:rsid w:val="004B571B"/>
    <w:rsid w:val="004B6D4E"/>
    <w:rsid w:val="004B7DFF"/>
    <w:rsid w:val="004C0D38"/>
    <w:rsid w:val="004C1ECC"/>
    <w:rsid w:val="004C205B"/>
    <w:rsid w:val="004C275E"/>
    <w:rsid w:val="004C3E6C"/>
    <w:rsid w:val="004C4423"/>
    <w:rsid w:val="004C5225"/>
    <w:rsid w:val="004C70EF"/>
    <w:rsid w:val="004D13B4"/>
    <w:rsid w:val="004D1F70"/>
    <w:rsid w:val="004D422B"/>
    <w:rsid w:val="004D4DF7"/>
    <w:rsid w:val="004D515A"/>
    <w:rsid w:val="004D5DA5"/>
    <w:rsid w:val="004D5E6C"/>
    <w:rsid w:val="004E1132"/>
    <w:rsid w:val="004E1222"/>
    <w:rsid w:val="004E14CD"/>
    <w:rsid w:val="004E3D2E"/>
    <w:rsid w:val="004E4391"/>
    <w:rsid w:val="004E50EA"/>
    <w:rsid w:val="004E5DEB"/>
    <w:rsid w:val="004F01A5"/>
    <w:rsid w:val="004F0321"/>
    <w:rsid w:val="004F216F"/>
    <w:rsid w:val="004F340E"/>
    <w:rsid w:val="004F50A3"/>
    <w:rsid w:val="004F5BDA"/>
    <w:rsid w:val="004F6C17"/>
    <w:rsid w:val="004F71F5"/>
    <w:rsid w:val="004F7831"/>
    <w:rsid w:val="00500748"/>
    <w:rsid w:val="005019C1"/>
    <w:rsid w:val="005021C6"/>
    <w:rsid w:val="0050322D"/>
    <w:rsid w:val="00503CBE"/>
    <w:rsid w:val="005041A9"/>
    <w:rsid w:val="0050622F"/>
    <w:rsid w:val="00506B02"/>
    <w:rsid w:val="00507BA3"/>
    <w:rsid w:val="005128BF"/>
    <w:rsid w:val="005142CE"/>
    <w:rsid w:val="0051461A"/>
    <w:rsid w:val="00515765"/>
    <w:rsid w:val="0051631E"/>
    <w:rsid w:val="00517DAC"/>
    <w:rsid w:val="00517DD2"/>
    <w:rsid w:val="00520F4E"/>
    <w:rsid w:val="00521868"/>
    <w:rsid w:val="00522677"/>
    <w:rsid w:val="00522FBA"/>
    <w:rsid w:val="00523535"/>
    <w:rsid w:val="00523E84"/>
    <w:rsid w:val="00525A94"/>
    <w:rsid w:val="00525FD7"/>
    <w:rsid w:val="00530C4D"/>
    <w:rsid w:val="00531440"/>
    <w:rsid w:val="00532A04"/>
    <w:rsid w:val="00534253"/>
    <w:rsid w:val="0053539E"/>
    <w:rsid w:val="005366B1"/>
    <w:rsid w:val="00536D38"/>
    <w:rsid w:val="00542659"/>
    <w:rsid w:val="00543B5A"/>
    <w:rsid w:val="00544A8F"/>
    <w:rsid w:val="005504CE"/>
    <w:rsid w:val="00550CD4"/>
    <w:rsid w:val="00550FA4"/>
    <w:rsid w:val="005520CA"/>
    <w:rsid w:val="00553426"/>
    <w:rsid w:val="00553576"/>
    <w:rsid w:val="00555903"/>
    <w:rsid w:val="00555952"/>
    <w:rsid w:val="0055611A"/>
    <w:rsid w:val="00557017"/>
    <w:rsid w:val="00560329"/>
    <w:rsid w:val="0056100F"/>
    <w:rsid w:val="00561D5C"/>
    <w:rsid w:val="005623C3"/>
    <w:rsid w:val="00563550"/>
    <w:rsid w:val="005642E6"/>
    <w:rsid w:val="00566029"/>
    <w:rsid w:val="005706CD"/>
    <w:rsid w:val="00572EE8"/>
    <w:rsid w:val="0057379A"/>
    <w:rsid w:val="00581753"/>
    <w:rsid w:val="00584057"/>
    <w:rsid w:val="00584AEE"/>
    <w:rsid w:val="00584C8C"/>
    <w:rsid w:val="00585ED6"/>
    <w:rsid w:val="0058641B"/>
    <w:rsid w:val="0058692A"/>
    <w:rsid w:val="00586B33"/>
    <w:rsid w:val="005923CB"/>
    <w:rsid w:val="00593422"/>
    <w:rsid w:val="005968DF"/>
    <w:rsid w:val="00596C91"/>
    <w:rsid w:val="0059761C"/>
    <w:rsid w:val="005A0937"/>
    <w:rsid w:val="005A146F"/>
    <w:rsid w:val="005A169E"/>
    <w:rsid w:val="005A4BF1"/>
    <w:rsid w:val="005A552D"/>
    <w:rsid w:val="005A5565"/>
    <w:rsid w:val="005A6862"/>
    <w:rsid w:val="005A7518"/>
    <w:rsid w:val="005B0264"/>
    <w:rsid w:val="005B0D02"/>
    <w:rsid w:val="005B2A5B"/>
    <w:rsid w:val="005B35A4"/>
    <w:rsid w:val="005B391B"/>
    <w:rsid w:val="005B56E5"/>
    <w:rsid w:val="005B585D"/>
    <w:rsid w:val="005B68EF"/>
    <w:rsid w:val="005C048A"/>
    <w:rsid w:val="005C29DD"/>
    <w:rsid w:val="005C427E"/>
    <w:rsid w:val="005C4521"/>
    <w:rsid w:val="005C55DD"/>
    <w:rsid w:val="005C5A00"/>
    <w:rsid w:val="005C7063"/>
    <w:rsid w:val="005C72A2"/>
    <w:rsid w:val="005C7501"/>
    <w:rsid w:val="005C76D0"/>
    <w:rsid w:val="005D118F"/>
    <w:rsid w:val="005D2138"/>
    <w:rsid w:val="005D2737"/>
    <w:rsid w:val="005D3D78"/>
    <w:rsid w:val="005D3DBA"/>
    <w:rsid w:val="005D3FAE"/>
    <w:rsid w:val="005D411B"/>
    <w:rsid w:val="005D4C51"/>
    <w:rsid w:val="005D74BF"/>
    <w:rsid w:val="005D7902"/>
    <w:rsid w:val="005E021F"/>
    <w:rsid w:val="005E030E"/>
    <w:rsid w:val="005E17AB"/>
    <w:rsid w:val="005E2EF0"/>
    <w:rsid w:val="005E4308"/>
    <w:rsid w:val="005E58B9"/>
    <w:rsid w:val="005E6A8B"/>
    <w:rsid w:val="005E7EF8"/>
    <w:rsid w:val="005F280B"/>
    <w:rsid w:val="005F347E"/>
    <w:rsid w:val="005F4682"/>
    <w:rsid w:val="005F504C"/>
    <w:rsid w:val="005F52AE"/>
    <w:rsid w:val="005F57A1"/>
    <w:rsid w:val="005F69E4"/>
    <w:rsid w:val="005F7706"/>
    <w:rsid w:val="00600EC1"/>
    <w:rsid w:val="006010C7"/>
    <w:rsid w:val="0060223F"/>
    <w:rsid w:val="00602D22"/>
    <w:rsid w:val="00604094"/>
    <w:rsid w:val="00604441"/>
    <w:rsid w:val="0060504B"/>
    <w:rsid w:val="006068BC"/>
    <w:rsid w:val="006075F1"/>
    <w:rsid w:val="00607AD0"/>
    <w:rsid w:val="006114C9"/>
    <w:rsid w:val="00613DCB"/>
    <w:rsid w:val="00614DBC"/>
    <w:rsid w:val="0061558E"/>
    <w:rsid w:val="0061580D"/>
    <w:rsid w:val="0061633A"/>
    <w:rsid w:val="00616DD9"/>
    <w:rsid w:val="006179AF"/>
    <w:rsid w:val="00621305"/>
    <w:rsid w:val="0062467C"/>
    <w:rsid w:val="0062553D"/>
    <w:rsid w:val="006255DD"/>
    <w:rsid w:val="006304AF"/>
    <w:rsid w:val="00630976"/>
    <w:rsid w:val="0063188E"/>
    <w:rsid w:val="00632C10"/>
    <w:rsid w:val="00632CDC"/>
    <w:rsid w:val="00632FA8"/>
    <w:rsid w:val="00632FF9"/>
    <w:rsid w:val="00634764"/>
    <w:rsid w:val="00636330"/>
    <w:rsid w:val="00636DFE"/>
    <w:rsid w:val="00637D1C"/>
    <w:rsid w:val="00637DBE"/>
    <w:rsid w:val="00637FBC"/>
    <w:rsid w:val="00640115"/>
    <w:rsid w:val="00640670"/>
    <w:rsid w:val="006407BE"/>
    <w:rsid w:val="00640B1C"/>
    <w:rsid w:val="00641ADE"/>
    <w:rsid w:val="00642122"/>
    <w:rsid w:val="0064291D"/>
    <w:rsid w:val="00642DE9"/>
    <w:rsid w:val="00644A99"/>
    <w:rsid w:val="00644E6A"/>
    <w:rsid w:val="00646E08"/>
    <w:rsid w:val="00650423"/>
    <w:rsid w:val="006523FE"/>
    <w:rsid w:val="006526DC"/>
    <w:rsid w:val="00653DC2"/>
    <w:rsid w:val="00654760"/>
    <w:rsid w:val="00654AC2"/>
    <w:rsid w:val="006552CC"/>
    <w:rsid w:val="006557F2"/>
    <w:rsid w:val="00657373"/>
    <w:rsid w:val="0066061C"/>
    <w:rsid w:val="00661078"/>
    <w:rsid w:val="00662C2C"/>
    <w:rsid w:val="00662C70"/>
    <w:rsid w:val="00662FA2"/>
    <w:rsid w:val="00664950"/>
    <w:rsid w:val="00665E92"/>
    <w:rsid w:val="00666C96"/>
    <w:rsid w:val="0067014D"/>
    <w:rsid w:val="0067105E"/>
    <w:rsid w:val="00671A3A"/>
    <w:rsid w:val="00672AFB"/>
    <w:rsid w:val="006735F7"/>
    <w:rsid w:val="006756BD"/>
    <w:rsid w:val="00680032"/>
    <w:rsid w:val="00681618"/>
    <w:rsid w:val="00681D09"/>
    <w:rsid w:val="006821B2"/>
    <w:rsid w:val="006856F4"/>
    <w:rsid w:val="0068672E"/>
    <w:rsid w:val="00686EDB"/>
    <w:rsid w:val="0069308B"/>
    <w:rsid w:val="006938F9"/>
    <w:rsid w:val="00693953"/>
    <w:rsid w:val="00693A9D"/>
    <w:rsid w:val="00693FFD"/>
    <w:rsid w:val="0069404C"/>
    <w:rsid w:val="0069435E"/>
    <w:rsid w:val="006948F5"/>
    <w:rsid w:val="0069506F"/>
    <w:rsid w:val="00695506"/>
    <w:rsid w:val="006A08BD"/>
    <w:rsid w:val="006A0BA8"/>
    <w:rsid w:val="006A183C"/>
    <w:rsid w:val="006A1F96"/>
    <w:rsid w:val="006A2E04"/>
    <w:rsid w:val="006A6033"/>
    <w:rsid w:val="006A666A"/>
    <w:rsid w:val="006A69FB"/>
    <w:rsid w:val="006B0184"/>
    <w:rsid w:val="006B21F3"/>
    <w:rsid w:val="006B2BFC"/>
    <w:rsid w:val="006B51FF"/>
    <w:rsid w:val="006B5A85"/>
    <w:rsid w:val="006B74B9"/>
    <w:rsid w:val="006C17C0"/>
    <w:rsid w:val="006C3335"/>
    <w:rsid w:val="006C4D3D"/>
    <w:rsid w:val="006C5EEE"/>
    <w:rsid w:val="006D04F5"/>
    <w:rsid w:val="006D1572"/>
    <w:rsid w:val="006D170D"/>
    <w:rsid w:val="006D2159"/>
    <w:rsid w:val="006D237E"/>
    <w:rsid w:val="006D2A30"/>
    <w:rsid w:val="006D45F8"/>
    <w:rsid w:val="006D764C"/>
    <w:rsid w:val="006D7CC6"/>
    <w:rsid w:val="006E31EC"/>
    <w:rsid w:val="006E4A4F"/>
    <w:rsid w:val="006E520A"/>
    <w:rsid w:val="006E54E6"/>
    <w:rsid w:val="006E6B35"/>
    <w:rsid w:val="006F2B16"/>
    <w:rsid w:val="006F3113"/>
    <w:rsid w:val="006F4E15"/>
    <w:rsid w:val="006F5551"/>
    <w:rsid w:val="006F5733"/>
    <w:rsid w:val="006F57B0"/>
    <w:rsid w:val="006F5B8F"/>
    <w:rsid w:val="006F787C"/>
    <w:rsid w:val="00701268"/>
    <w:rsid w:val="00702322"/>
    <w:rsid w:val="00702636"/>
    <w:rsid w:val="0070358B"/>
    <w:rsid w:val="00705BE7"/>
    <w:rsid w:val="00706698"/>
    <w:rsid w:val="0070686A"/>
    <w:rsid w:val="00706B32"/>
    <w:rsid w:val="00707E68"/>
    <w:rsid w:val="00710110"/>
    <w:rsid w:val="00711E4B"/>
    <w:rsid w:val="00712AAF"/>
    <w:rsid w:val="00714593"/>
    <w:rsid w:val="00714643"/>
    <w:rsid w:val="00715F4F"/>
    <w:rsid w:val="0071657E"/>
    <w:rsid w:val="00720286"/>
    <w:rsid w:val="00720592"/>
    <w:rsid w:val="007206AD"/>
    <w:rsid w:val="007221F3"/>
    <w:rsid w:val="007228C2"/>
    <w:rsid w:val="00724236"/>
    <w:rsid w:val="00724507"/>
    <w:rsid w:val="00725570"/>
    <w:rsid w:val="007270FB"/>
    <w:rsid w:val="00732568"/>
    <w:rsid w:val="007338FC"/>
    <w:rsid w:val="00736178"/>
    <w:rsid w:val="007364AC"/>
    <w:rsid w:val="00736F59"/>
    <w:rsid w:val="007377FD"/>
    <w:rsid w:val="00737B2F"/>
    <w:rsid w:val="00737C89"/>
    <w:rsid w:val="007416BC"/>
    <w:rsid w:val="00742987"/>
    <w:rsid w:val="00744FDB"/>
    <w:rsid w:val="00746344"/>
    <w:rsid w:val="00747608"/>
    <w:rsid w:val="00747D3C"/>
    <w:rsid w:val="007515F6"/>
    <w:rsid w:val="00751FA8"/>
    <w:rsid w:val="00753D3E"/>
    <w:rsid w:val="007548DA"/>
    <w:rsid w:val="00755BAD"/>
    <w:rsid w:val="00760BAD"/>
    <w:rsid w:val="007619E0"/>
    <w:rsid w:val="007634B5"/>
    <w:rsid w:val="00763E84"/>
    <w:rsid w:val="00764773"/>
    <w:rsid w:val="00764C79"/>
    <w:rsid w:val="00767784"/>
    <w:rsid w:val="00772BE3"/>
    <w:rsid w:val="00772CB0"/>
    <w:rsid w:val="00773E6C"/>
    <w:rsid w:val="0077454C"/>
    <w:rsid w:val="00776D1B"/>
    <w:rsid w:val="007778B9"/>
    <w:rsid w:val="00780DB1"/>
    <w:rsid w:val="0078132B"/>
    <w:rsid w:val="007822B0"/>
    <w:rsid w:val="00782AFD"/>
    <w:rsid w:val="00784FE8"/>
    <w:rsid w:val="0079148E"/>
    <w:rsid w:val="007915F6"/>
    <w:rsid w:val="00792F35"/>
    <w:rsid w:val="007937D8"/>
    <w:rsid w:val="00794E4F"/>
    <w:rsid w:val="007954AF"/>
    <w:rsid w:val="00796734"/>
    <w:rsid w:val="0079697A"/>
    <w:rsid w:val="00797D24"/>
    <w:rsid w:val="007A013A"/>
    <w:rsid w:val="007A0FD7"/>
    <w:rsid w:val="007A1DA6"/>
    <w:rsid w:val="007A6B00"/>
    <w:rsid w:val="007B06EE"/>
    <w:rsid w:val="007B08AB"/>
    <w:rsid w:val="007B27DA"/>
    <w:rsid w:val="007B5E09"/>
    <w:rsid w:val="007B64DE"/>
    <w:rsid w:val="007B7F89"/>
    <w:rsid w:val="007C0599"/>
    <w:rsid w:val="007C20BC"/>
    <w:rsid w:val="007C317A"/>
    <w:rsid w:val="007C38C6"/>
    <w:rsid w:val="007C3AAA"/>
    <w:rsid w:val="007C5177"/>
    <w:rsid w:val="007C52B4"/>
    <w:rsid w:val="007C6F1E"/>
    <w:rsid w:val="007C7690"/>
    <w:rsid w:val="007D038B"/>
    <w:rsid w:val="007D2550"/>
    <w:rsid w:val="007D365A"/>
    <w:rsid w:val="007D49D2"/>
    <w:rsid w:val="007D4F81"/>
    <w:rsid w:val="007D4FB6"/>
    <w:rsid w:val="007D5A9F"/>
    <w:rsid w:val="007D5F30"/>
    <w:rsid w:val="007D693A"/>
    <w:rsid w:val="007D6FE1"/>
    <w:rsid w:val="007D7496"/>
    <w:rsid w:val="007D752E"/>
    <w:rsid w:val="007D7B08"/>
    <w:rsid w:val="007D7D33"/>
    <w:rsid w:val="007E03C8"/>
    <w:rsid w:val="007E05E3"/>
    <w:rsid w:val="007E1ED2"/>
    <w:rsid w:val="007E2D7E"/>
    <w:rsid w:val="007E30D5"/>
    <w:rsid w:val="007E5E88"/>
    <w:rsid w:val="007F1731"/>
    <w:rsid w:val="007F2DA4"/>
    <w:rsid w:val="007F7951"/>
    <w:rsid w:val="007F7AB3"/>
    <w:rsid w:val="008005EF"/>
    <w:rsid w:val="00810392"/>
    <w:rsid w:val="00810C18"/>
    <w:rsid w:val="0081128B"/>
    <w:rsid w:val="008124BE"/>
    <w:rsid w:val="00813C37"/>
    <w:rsid w:val="00814239"/>
    <w:rsid w:val="00814A3B"/>
    <w:rsid w:val="00814F24"/>
    <w:rsid w:val="008152CF"/>
    <w:rsid w:val="008154B5"/>
    <w:rsid w:val="00815940"/>
    <w:rsid w:val="008171C0"/>
    <w:rsid w:val="00820BBA"/>
    <w:rsid w:val="00821AD3"/>
    <w:rsid w:val="00821D7D"/>
    <w:rsid w:val="00822FCF"/>
    <w:rsid w:val="00823039"/>
    <w:rsid w:val="00823962"/>
    <w:rsid w:val="00823E21"/>
    <w:rsid w:val="00824BC4"/>
    <w:rsid w:val="00831C01"/>
    <w:rsid w:val="00832DF3"/>
    <w:rsid w:val="00833411"/>
    <w:rsid w:val="00834870"/>
    <w:rsid w:val="00835B2B"/>
    <w:rsid w:val="008369F2"/>
    <w:rsid w:val="00836F2C"/>
    <w:rsid w:val="008375FE"/>
    <w:rsid w:val="008401F7"/>
    <w:rsid w:val="0084097A"/>
    <w:rsid w:val="008434AB"/>
    <w:rsid w:val="00850219"/>
    <w:rsid w:val="00851757"/>
    <w:rsid w:val="00852719"/>
    <w:rsid w:val="0085356D"/>
    <w:rsid w:val="00853A48"/>
    <w:rsid w:val="00854139"/>
    <w:rsid w:val="0085544A"/>
    <w:rsid w:val="00857B55"/>
    <w:rsid w:val="00857EEE"/>
    <w:rsid w:val="00860115"/>
    <w:rsid w:val="0086054F"/>
    <w:rsid w:val="00860924"/>
    <w:rsid w:val="00862D6D"/>
    <w:rsid w:val="00865389"/>
    <w:rsid w:val="0086757D"/>
    <w:rsid w:val="008710F6"/>
    <w:rsid w:val="008715F5"/>
    <w:rsid w:val="008726D7"/>
    <w:rsid w:val="008732D2"/>
    <w:rsid w:val="008736D7"/>
    <w:rsid w:val="0087400E"/>
    <w:rsid w:val="00874C2F"/>
    <w:rsid w:val="00876325"/>
    <w:rsid w:val="00880D19"/>
    <w:rsid w:val="008810CF"/>
    <w:rsid w:val="00881105"/>
    <w:rsid w:val="0088220D"/>
    <w:rsid w:val="00883DC0"/>
    <w:rsid w:val="008857C4"/>
    <w:rsid w:val="00886C7B"/>
    <w:rsid w:val="0088783C"/>
    <w:rsid w:val="00887FC5"/>
    <w:rsid w:val="00891D37"/>
    <w:rsid w:val="0089209E"/>
    <w:rsid w:val="008932E4"/>
    <w:rsid w:val="0089502F"/>
    <w:rsid w:val="008955EB"/>
    <w:rsid w:val="00895629"/>
    <w:rsid w:val="0089628D"/>
    <w:rsid w:val="00896ABD"/>
    <w:rsid w:val="00897E82"/>
    <w:rsid w:val="008A034A"/>
    <w:rsid w:val="008A3974"/>
    <w:rsid w:val="008A3F72"/>
    <w:rsid w:val="008A417E"/>
    <w:rsid w:val="008A47B9"/>
    <w:rsid w:val="008A49E4"/>
    <w:rsid w:val="008B0A03"/>
    <w:rsid w:val="008B352E"/>
    <w:rsid w:val="008B580A"/>
    <w:rsid w:val="008B5A14"/>
    <w:rsid w:val="008B657B"/>
    <w:rsid w:val="008C04A7"/>
    <w:rsid w:val="008C2391"/>
    <w:rsid w:val="008C34FB"/>
    <w:rsid w:val="008C4E9D"/>
    <w:rsid w:val="008C592D"/>
    <w:rsid w:val="008C59BE"/>
    <w:rsid w:val="008D0ACE"/>
    <w:rsid w:val="008D60B9"/>
    <w:rsid w:val="008D6714"/>
    <w:rsid w:val="008E031A"/>
    <w:rsid w:val="008E1663"/>
    <w:rsid w:val="008E310C"/>
    <w:rsid w:val="008E398C"/>
    <w:rsid w:val="008E43F2"/>
    <w:rsid w:val="008E60B1"/>
    <w:rsid w:val="008F1DA6"/>
    <w:rsid w:val="008F29F2"/>
    <w:rsid w:val="008F685A"/>
    <w:rsid w:val="009019BA"/>
    <w:rsid w:val="00902D52"/>
    <w:rsid w:val="0090374F"/>
    <w:rsid w:val="009047BF"/>
    <w:rsid w:val="00904C3A"/>
    <w:rsid w:val="00906913"/>
    <w:rsid w:val="0091149E"/>
    <w:rsid w:val="009156D5"/>
    <w:rsid w:val="0091624E"/>
    <w:rsid w:val="00916D5D"/>
    <w:rsid w:val="00920EB2"/>
    <w:rsid w:val="0092268E"/>
    <w:rsid w:val="0092279D"/>
    <w:rsid w:val="00922873"/>
    <w:rsid w:val="00924704"/>
    <w:rsid w:val="00924854"/>
    <w:rsid w:val="0092523B"/>
    <w:rsid w:val="0092566A"/>
    <w:rsid w:val="00926BC3"/>
    <w:rsid w:val="00926C7E"/>
    <w:rsid w:val="00931DC4"/>
    <w:rsid w:val="00932A9A"/>
    <w:rsid w:val="0093424D"/>
    <w:rsid w:val="00937037"/>
    <w:rsid w:val="009370BC"/>
    <w:rsid w:val="009405B0"/>
    <w:rsid w:val="00940D86"/>
    <w:rsid w:val="00942231"/>
    <w:rsid w:val="00944E1C"/>
    <w:rsid w:val="0094541F"/>
    <w:rsid w:val="009459BF"/>
    <w:rsid w:val="00945D83"/>
    <w:rsid w:val="00946D8C"/>
    <w:rsid w:val="00947378"/>
    <w:rsid w:val="00950730"/>
    <w:rsid w:val="009509B4"/>
    <w:rsid w:val="00951525"/>
    <w:rsid w:val="009515D9"/>
    <w:rsid w:val="009520FC"/>
    <w:rsid w:val="0095373E"/>
    <w:rsid w:val="00953BD9"/>
    <w:rsid w:val="0095413F"/>
    <w:rsid w:val="00954A26"/>
    <w:rsid w:val="00954B76"/>
    <w:rsid w:val="00955094"/>
    <w:rsid w:val="009554D1"/>
    <w:rsid w:val="00955672"/>
    <w:rsid w:val="00955770"/>
    <w:rsid w:val="00956908"/>
    <w:rsid w:val="00957910"/>
    <w:rsid w:val="00957DE8"/>
    <w:rsid w:val="00957F94"/>
    <w:rsid w:val="0096074C"/>
    <w:rsid w:val="009618FD"/>
    <w:rsid w:val="0096277F"/>
    <w:rsid w:val="00962807"/>
    <w:rsid w:val="00966A17"/>
    <w:rsid w:val="00967B3F"/>
    <w:rsid w:val="00970919"/>
    <w:rsid w:val="00977DE7"/>
    <w:rsid w:val="0098023E"/>
    <w:rsid w:val="0098182E"/>
    <w:rsid w:val="00984AB4"/>
    <w:rsid w:val="0098578B"/>
    <w:rsid w:val="00985968"/>
    <w:rsid w:val="0098625C"/>
    <w:rsid w:val="009867C4"/>
    <w:rsid w:val="00986AE8"/>
    <w:rsid w:val="00986FB2"/>
    <w:rsid w:val="00987228"/>
    <w:rsid w:val="0098739B"/>
    <w:rsid w:val="00990A9F"/>
    <w:rsid w:val="00991B93"/>
    <w:rsid w:val="009921B9"/>
    <w:rsid w:val="00992DBB"/>
    <w:rsid w:val="009946A2"/>
    <w:rsid w:val="00994DB1"/>
    <w:rsid w:val="00995263"/>
    <w:rsid w:val="00995356"/>
    <w:rsid w:val="0099573C"/>
    <w:rsid w:val="00996BAC"/>
    <w:rsid w:val="00996FEC"/>
    <w:rsid w:val="009A118D"/>
    <w:rsid w:val="009A1E1C"/>
    <w:rsid w:val="009A2333"/>
    <w:rsid w:val="009A406A"/>
    <w:rsid w:val="009A4C7F"/>
    <w:rsid w:val="009A5611"/>
    <w:rsid w:val="009A64E9"/>
    <w:rsid w:val="009A6848"/>
    <w:rsid w:val="009A711C"/>
    <w:rsid w:val="009A798D"/>
    <w:rsid w:val="009B068F"/>
    <w:rsid w:val="009B078C"/>
    <w:rsid w:val="009B162C"/>
    <w:rsid w:val="009B1BD2"/>
    <w:rsid w:val="009B3787"/>
    <w:rsid w:val="009B3A5E"/>
    <w:rsid w:val="009B3D8C"/>
    <w:rsid w:val="009B5A19"/>
    <w:rsid w:val="009B6441"/>
    <w:rsid w:val="009B70EB"/>
    <w:rsid w:val="009B7C2B"/>
    <w:rsid w:val="009C041B"/>
    <w:rsid w:val="009C14C7"/>
    <w:rsid w:val="009C1C16"/>
    <w:rsid w:val="009C3164"/>
    <w:rsid w:val="009C4974"/>
    <w:rsid w:val="009C4ABD"/>
    <w:rsid w:val="009C57E3"/>
    <w:rsid w:val="009C5E05"/>
    <w:rsid w:val="009D14BB"/>
    <w:rsid w:val="009D25CE"/>
    <w:rsid w:val="009D631E"/>
    <w:rsid w:val="009D78D0"/>
    <w:rsid w:val="009D7F01"/>
    <w:rsid w:val="009E14BF"/>
    <w:rsid w:val="009E172C"/>
    <w:rsid w:val="009E2BE6"/>
    <w:rsid w:val="009E5EF6"/>
    <w:rsid w:val="009F0525"/>
    <w:rsid w:val="009F0C77"/>
    <w:rsid w:val="009F17A9"/>
    <w:rsid w:val="009F3D82"/>
    <w:rsid w:val="009F48DF"/>
    <w:rsid w:val="009F6822"/>
    <w:rsid w:val="00A00926"/>
    <w:rsid w:val="00A04F13"/>
    <w:rsid w:val="00A058A0"/>
    <w:rsid w:val="00A06322"/>
    <w:rsid w:val="00A06B65"/>
    <w:rsid w:val="00A07CC3"/>
    <w:rsid w:val="00A1107F"/>
    <w:rsid w:val="00A11696"/>
    <w:rsid w:val="00A16D5A"/>
    <w:rsid w:val="00A17661"/>
    <w:rsid w:val="00A21A03"/>
    <w:rsid w:val="00A23AFD"/>
    <w:rsid w:val="00A24B2D"/>
    <w:rsid w:val="00A25064"/>
    <w:rsid w:val="00A25BE0"/>
    <w:rsid w:val="00A25C50"/>
    <w:rsid w:val="00A26237"/>
    <w:rsid w:val="00A2649F"/>
    <w:rsid w:val="00A26A9B"/>
    <w:rsid w:val="00A2702B"/>
    <w:rsid w:val="00A31662"/>
    <w:rsid w:val="00A331FB"/>
    <w:rsid w:val="00A350FA"/>
    <w:rsid w:val="00A35BB7"/>
    <w:rsid w:val="00A36DB9"/>
    <w:rsid w:val="00A402CD"/>
    <w:rsid w:val="00A408BA"/>
    <w:rsid w:val="00A40966"/>
    <w:rsid w:val="00A44291"/>
    <w:rsid w:val="00A45BDC"/>
    <w:rsid w:val="00A45C97"/>
    <w:rsid w:val="00A4702B"/>
    <w:rsid w:val="00A47032"/>
    <w:rsid w:val="00A4764A"/>
    <w:rsid w:val="00A540A5"/>
    <w:rsid w:val="00A56287"/>
    <w:rsid w:val="00A5644C"/>
    <w:rsid w:val="00A56F09"/>
    <w:rsid w:val="00A57255"/>
    <w:rsid w:val="00A5747D"/>
    <w:rsid w:val="00A62047"/>
    <w:rsid w:val="00A635C7"/>
    <w:rsid w:val="00A6402D"/>
    <w:rsid w:val="00A6436D"/>
    <w:rsid w:val="00A64912"/>
    <w:rsid w:val="00A64E08"/>
    <w:rsid w:val="00A657B3"/>
    <w:rsid w:val="00A70192"/>
    <w:rsid w:val="00A704ED"/>
    <w:rsid w:val="00A721D8"/>
    <w:rsid w:val="00A7220F"/>
    <w:rsid w:val="00A75C5D"/>
    <w:rsid w:val="00A76308"/>
    <w:rsid w:val="00A76427"/>
    <w:rsid w:val="00A77F1C"/>
    <w:rsid w:val="00A807CF"/>
    <w:rsid w:val="00A8195A"/>
    <w:rsid w:val="00A8636F"/>
    <w:rsid w:val="00A9093F"/>
    <w:rsid w:val="00A921E0"/>
    <w:rsid w:val="00A93489"/>
    <w:rsid w:val="00A93928"/>
    <w:rsid w:val="00A93E67"/>
    <w:rsid w:val="00A9694E"/>
    <w:rsid w:val="00A97CBD"/>
    <w:rsid w:val="00AA037D"/>
    <w:rsid w:val="00AA05E4"/>
    <w:rsid w:val="00AA44FE"/>
    <w:rsid w:val="00AA6143"/>
    <w:rsid w:val="00AA7329"/>
    <w:rsid w:val="00AB19BE"/>
    <w:rsid w:val="00AB2543"/>
    <w:rsid w:val="00AB2A47"/>
    <w:rsid w:val="00AB332C"/>
    <w:rsid w:val="00AB4153"/>
    <w:rsid w:val="00AB4E23"/>
    <w:rsid w:val="00AB696C"/>
    <w:rsid w:val="00AB6CFB"/>
    <w:rsid w:val="00AB6F47"/>
    <w:rsid w:val="00AB76FB"/>
    <w:rsid w:val="00AC02D8"/>
    <w:rsid w:val="00AC0475"/>
    <w:rsid w:val="00AC0D0B"/>
    <w:rsid w:val="00AC4E08"/>
    <w:rsid w:val="00AD15EB"/>
    <w:rsid w:val="00AD3EE4"/>
    <w:rsid w:val="00AD5B5B"/>
    <w:rsid w:val="00AD7715"/>
    <w:rsid w:val="00AD7A03"/>
    <w:rsid w:val="00AE17B7"/>
    <w:rsid w:val="00AE1C66"/>
    <w:rsid w:val="00AE3617"/>
    <w:rsid w:val="00AE387F"/>
    <w:rsid w:val="00AE498E"/>
    <w:rsid w:val="00AE5454"/>
    <w:rsid w:val="00AE6759"/>
    <w:rsid w:val="00AE68A5"/>
    <w:rsid w:val="00AE7137"/>
    <w:rsid w:val="00AF1B9E"/>
    <w:rsid w:val="00AF4B2C"/>
    <w:rsid w:val="00AF4E15"/>
    <w:rsid w:val="00AF73CE"/>
    <w:rsid w:val="00AF7767"/>
    <w:rsid w:val="00B00342"/>
    <w:rsid w:val="00B00A59"/>
    <w:rsid w:val="00B01287"/>
    <w:rsid w:val="00B05E95"/>
    <w:rsid w:val="00B0738F"/>
    <w:rsid w:val="00B109E9"/>
    <w:rsid w:val="00B113BF"/>
    <w:rsid w:val="00B118E2"/>
    <w:rsid w:val="00B11C3F"/>
    <w:rsid w:val="00B13982"/>
    <w:rsid w:val="00B13E85"/>
    <w:rsid w:val="00B1435A"/>
    <w:rsid w:val="00B14E60"/>
    <w:rsid w:val="00B14F55"/>
    <w:rsid w:val="00B15799"/>
    <w:rsid w:val="00B17C28"/>
    <w:rsid w:val="00B21DCA"/>
    <w:rsid w:val="00B23101"/>
    <w:rsid w:val="00B23828"/>
    <w:rsid w:val="00B2392A"/>
    <w:rsid w:val="00B25368"/>
    <w:rsid w:val="00B25A7B"/>
    <w:rsid w:val="00B26601"/>
    <w:rsid w:val="00B27566"/>
    <w:rsid w:val="00B275F7"/>
    <w:rsid w:val="00B3044A"/>
    <w:rsid w:val="00B30585"/>
    <w:rsid w:val="00B31A3B"/>
    <w:rsid w:val="00B31C49"/>
    <w:rsid w:val="00B33BD3"/>
    <w:rsid w:val="00B34B45"/>
    <w:rsid w:val="00B34F03"/>
    <w:rsid w:val="00B35184"/>
    <w:rsid w:val="00B352A6"/>
    <w:rsid w:val="00B36974"/>
    <w:rsid w:val="00B41681"/>
    <w:rsid w:val="00B41951"/>
    <w:rsid w:val="00B42AD2"/>
    <w:rsid w:val="00B43563"/>
    <w:rsid w:val="00B43574"/>
    <w:rsid w:val="00B45199"/>
    <w:rsid w:val="00B45DEA"/>
    <w:rsid w:val="00B45F66"/>
    <w:rsid w:val="00B465C2"/>
    <w:rsid w:val="00B47157"/>
    <w:rsid w:val="00B51886"/>
    <w:rsid w:val="00B5258C"/>
    <w:rsid w:val="00B53229"/>
    <w:rsid w:val="00B53358"/>
    <w:rsid w:val="00B540BD"/>
    <w:rsid w:val="00B56056"/>
    <w:rsid w:val="00B560BA"/>
    <w:rsid w:val="00B56A4E"/>
    <w:rsid w:val="00B56D7E"/>
    <w:rsid w:val="00B60AB6"/>
    <w:rsid w:val="00B62480"/>
    <w:rsid w:val="00B63CF0"/>
    <w:rsid w:val="00B64815"/>
    <w:rsid w:val="00B65CD8"/>
    <w:rsid w:val="00B66028"/>
    <w:rsid w:val="00B664C6"/>
    <w:rsid w:val="00B700FB"/>
    <w:rsid w:val="00B71619"/>
    <w:rsid w:val="00B745A3"/>
    <w:rsid w:val="00B751B5"/>
    <w:rsid w:val="00B76398"/>
    <w:rsid w:val="00B808E1"/>
    <w:rsid w:val="00B81B70"/>
    <w:rsid w:val="00B82CF0"/>
    <w:rsid w:val="00B8324C"/>
    <w:rsid w:val="00B837F7"/>
    <w:rsid w:val="00B84552"/>
    <w:rsid w:val="00B84E92"/>
    <w:rsid w:val="00B85A95"/>
    <w:rsid w:val="00B864B7"/>
    <w:rsid w:val="00B86AA5"/>
    <w:rsid w:val="00B87A38"/>
    <w:rsid w:val="00B90351"/>
    <w:rsid w:val="00B91FC0"/>
    <w:rsid w:val="00B922E2"/>
    <w:rsid w:val="00B93963"/>
    <w:rsid w:val="00B95476"/>
    <w:rsid w:val="00BA2720"/>
    <w:rsid w:val="00BA3651"/>
    <w:rsid w:val="00BA39E1"/>
    <w:rsid w:val="00BA42D2"/>
    <w:rsid w:val="00BA645F"/>
    <w:rsid w:val="00BB1F0C"/>
    <w:rsid w:val="00BB238F"/>
    <w:rsid w:val="00BB38C6"/>
    <w:rsid w:val="00BB421A"/>
    <w:rsid w:val="00BB4360"/>
    <w:rsid w:val="00BB4905"/>
    <w:rsid w:val="00BB6B40"/>
    <w:rsid w:val="00BC026A"/>
    <w:rsid w:val="00BC1F0A"/>
    <w:rsid w:val="00BC2F73"/>
    <w:rsid w:val="00BC418E"/>
    <w:rsid w:val="00BC4ACC"/>
    <w:rsid w:val="00BC4B20"/>
    <w:rsid w:val="00BC561A"/>
    <w:rsid w:val="00BC7F3B"/>
    <w:rsid w:val="00BD0724"/>
    <w:rsid w:val="00BD2F06"/>
    <w:rsid w:val="00BD4472"/>
    <w:rsid w:val="00BE08B8"/>
    <w:rsid w:val="00BE270F"/>
    <w:rsid w:val="00BE3DEE"/>
    <w:rsid w:val="00BE5521"/>
    <w:rsid w:val="00BE6098"/>
    <w:rsid w:val="00BE7CB9"/>
    <w:rsid w:val="00BE7CC6"/>
    <w:rsid w:val="00BF1051"/>
    <w:rsid w:val="00BF1423"/>
    <w:rsid w:val="00BF1899"/>
    <w:rsid w:val="00BF19A2"/>
    <w:rsid w:val="00BF2078"/>
    <w:rsid w:val="00BF36C8"/>
    <w:rsid w:val="00BF3DBF"/>
    <w:rsid w:val="00BF5467"/>
    <w:rsid w:val="00BF54E0"/>
    <w:rsid w:val="00BF6927"/>
    <w:rsid w:val="00BF6F4C"/>
    <w:rsid w:val="00BF78C4"/>
    <w:rsid w:val="00C000D6"/>
    <w:rsid w:val="00C00DC2"/>
    <w:rsid w:val="00C01637"/>
    <w:rsid w:val="00C01D67"/>
    <w:rsid w:val="00C03C19"/>
    <w:rsid w:val="00C04502"/>
    <w:rsid w:val="00C04E96"/>
    <w:rsid w:val="00C0584A"/>
    <w:rsid w:val="00C06D53"/>
    <w:rsid w:val="00C075A2"/>
    <w:rsid w:val="00C07962"/>
    <w:rsid w:val="00C079F4"/>
    <w:rsid w:val="00C07D60"/>
    <w:rsid w:val="00C10807"/>
    <w:rsid w:val="00C11684"/>
    <w:rsid w:val="00C11752"/>
    <w:rsid w:val="00C12D95"/>
    <w:rsid w:val="00C13B00"/>
    <w:rsid w:val="00C142E3"/>
    <w:rsid w:val="00C155C5"/>
    <w:rsid w:val="00C156D5"/>
    <w:rsid w:val="00C16073"/>
    <w:rsid w:val="00C161F4"/>
    <w:rsid w:val="00C1747C"/>
    <w:rsid w:val="00C2081F"/>
    <w:rsid w:val="00C20882"/>
    <w:rsid w:val="00C21CE1"/>
    <w:rsid w:val="00C2293E"/>
    <w:rsid w:val="00C23768"/>
    <w:rsid w:val="00C2444A"/>
    <w:rsid w:val="00C253F0"/>
    <w:rsid w:val="00C263D5"/>
    <w:rsid w:val="00C26953"/>
    <w:rsid w:val="00C2733D"/>
    <w:rsid w:val="00C27592"/>
    <w:rsid w:val="00C31606"/>
    <w:rsid w:val="00C32879"/>
    <w:rsid w:val="00C34684"/>
    <w:rsid w:val="00C34BD8"/>
    <w:rsid w:val="00C34FBB"/>
    <w:rsid w:val="00C40352"/>
    <w:rsid w:val="00C4044C"/>
    <w:rsid w:val="00C41180"/>
    <w:rsid w:val="00C4164A"/>
    <w:rsid w:val="00C421F4"/>
    <w:rsid w:val="00C4234D"/>
    <w:rsid w:val="00C44F6E"/>
    <w:rsid w:val="00C45FB0"/>
    <w:rsid w:val="00C46102"/>
    <w:rsid w:val="00C46400"/>
    <w:rsid w:val="00C47553"/>
    <w:rsid w:val="00C5026E"/>
    <w:rsid w:val="00C50BAB"/>
    <w:rsid w:val="00C51E6C"/>
    <w:rsid w:val="00C52E66"/>
    <w:rsid w:val="00C53263"/>
    <w:rsid w:val="00C53D6B"/>
    <w:rsid w:val="00C544F0"/>
    <w:rsid w:val="00C5473C"/>
    <w:rsid w:val="00C559A6"/>
    <w:rsid w:val="00C56423"/>
    <w:rsid w:val="00C56EB2"/>
    <w:rsid w:val="00C56EDE"/>
    <w:rsid w:val="00C60017"/>
    <w:rsid w:val="00C60EF0"/>
    <w:rsid w:val="00C614EF"/>
    <w:rsid w:val="00C6158B"/>
    <w:rsid w:val="00C6344B"/>
    <w:rsid w:val="00C63BDC"/>
    <w:rsid w:val="00C63E6C"/>
    <w:rsid w:val="00C65741"/>
    <w:rsid w:val="00C663D0"/>
    <w:rsid w:val="00C663F3"/>
    <w:rsid w:val="00C6715A"/>
    <w:rsid w:val="00C6785F"/>
    <w:rsid w:val="00C709F1"/>
    <w:rsid w:val="00C714F1"/>
    <w:rsid w:val="00C7156C"/>
    <w:rsid w:val="00C73F9D"/>
    <w:rsid w:val="00C74C6A"/>
    <w:rsid w:val="00C75BC5"/>
    <w:rsid w:val="00C75F1D"/>
    <w:rsid w:val="00C805B2"/>
    <w:rsid w:val="00C807DC"/>
    <w:rsid w:val="00C812EF"/>
    <w:rsid w:val="00C81AD3"/>
    <w:rsid w:val="00C8293C"/>
    <w:rsid w:val="00C83189"/>
    <w:rsid w:val="00C85417"/>
    <w:rsid w:val="00C86820"/>
    <w:rsid w:val="00C90242"/>
    <w:rsid w:val="00C91304"/>
    <w:rsid w:val="00C930EB"/>
    <w:rsid w:val="00C93E41"/>
    <w:rsid w:val="00C9403C"/>
    <w:rsid w:val="00C95830"/>
    <w:rsid w:val="00C9768A"/>
    <w:rsid w:val="00CA02DD"/>
    <w:rsid w:val="00CA0805"/>
    <w:rsid w:val="00CA12CB"/>
    <w:rsid w:val="00CA2028"/>
    <w:rsid w:val="00CA413F"/>
    <w:rsid w:val="00CA5D17"/>
    <w:rsid w:val="00CA7239"/>
    <w:rsid w:val="00CA7CD5"/>
    <w:rsid w:val="00CA7F71"/>
    <w:rsid w:val="00CB1032"/>
    <w:rsid w:val="00CB1851"/>
    <w:rsid w:val="00CB19BC"/>
    <w:rsid w:val="00CB41B5"/>
    <w:rsid w:val="00CB55C0"/>
    <w:rsid w:val="00CB586F"/>
    <w:rsid w:val="00CB5B1E"/>
    <w:rsid w:val="00CB634C"/>
    <w:rsid w:val="00CB7940"/>
    <w:rsid w:val="00CC1BC2"/>
    <w:rsid w:val="00CC2384"/>
    <w:rsid w:val="00CC319B"/>
    <w:rsid w:val="00CC3BCE"/>
    <w:rsid w:val="00CC53F9"/>
    <w:rsid w:val="00CC7529"/>
    <w:rsid w:val="00CC7DB1"/>
    <w:rsid w:val="00CD0899"/>
    <w:rsid w:val="00CD16BE"/>
    <w:rsid w:val="00CD1893"/>
    <w:rsid w:val="00CD454F"/>
    <w:rsid w:val="00CD4635"/>
    <w:rsid w:val="00CD4DB8"/>
    <w:rsid w:val="00CD748E"/>
    <w:rsid w:val="00CE4547"/>
    <w:rsid w:val="00CE50F5"/>
    <w:rsid w:val="00CE5956"/>
    <w:rsid w:val="00CE6E9C"/>
    <w:rsid w:val="00CE7EB7"/>
    <w:rsid w:val="00CF12C2"/>
    <w:rsid w:val="00CF3519"/>
    <w:rsid w:val="00CF3664"/>
    <w:rsid w:val="00CF366D"/>
    <w:rsid w:val="00CF376E"/>
    <w:rsid w:val="00CF661D"/>
    <w:rsid w:val="00D01526"/>
    <w:rsid w:val="00D021BF"/>
    <w:rsid w:val="00D024BF"/>
    <w:rsid w:val="00D0381D"/>
    <w:rsid w:val="00D04D9F"/>
    <w:rsid w:val="00D056E9"/>
    <w:rsid w:val="00D06462"/>
    <w:rsid w:val="00D07D48"/>
    <w:rsid w:val="00D11C3A"/>
    <w:rsid w:val="00D12255"/>
    <w:rsid w:val="00D12722"/>
    <w:rsid w:val="00D1511A"/>
    <w:rsid w:val="00D1528D"/>
    <w:rsid w:val="00D15A3D"/>
    <w:rsid w:val="00D1680F"/>
    <w:rsid w:val="00D2094F"/>
    <w:rsid w:val="00D22693"/>
    <w:rsid w:val="00D23912"/>
    <w:rsid w:val="00D23AB0"/>
    <w:rsid w:val="00D24208"/>
    <w:rsid w:val="00D31583"/>
    <w:rsid w:val="00D31588"/>
    <w:rsid w:val="00D32D14"/>
    <w:rsid w:val="00D33400"/>
    <w:rsid w:val="00D338E4"/>
    <w:rsid w:val="00D342E2"/>
    <w:rsid w:val="00D35538"/>
    <w:rsid w:val="00D3602C"/>
    <w:rsid w:val="00D4101B"/>
    <w:rsid w:val="00D41B10"/>
    <w:rsid w:val="00D4203E"/>
    <w:rsid w:val="00D422C6"/>
    <w:rsid w:val="00D430BE"/>
    <w:rsid w:val="00D452F2"/>
    <w:rsid w:val="00D45467"/>
    <w:rsid w:val="00D45517"/>
    <w:rsid w:val="00D45F75"/>
    <w:rsid w:val="00D462B3"/>
    <w:rsid w:val="00D465F7"/>
    <w:rsid w:val="00D46B2C"/>
    <w:rsid w:val="00D46DBE"/>
    <w:rsid w:val="00D51947"/>
    <w:rsid w:val="00D532F0"/>
    <w:rsid w:val="00D53987"/>
    <w:rsid w:val="00D55285"/>
    <w:rsid w:val="00D5543B"/>
    <w:rsid w:val="00D55703"/>
    <w:rsid w:val="00D561B3"/>
    <w:rsid w:val="00D565D6"/>
    <w:rsid w:val="00D570AA"/>
    <w:rsid w:val="00D57421"/>
    <w:rsid w:val="00D57C1D"/>
    <w:rsid w:val="00D61482"/>
    <w:rsid w:val="00D62D0F"/>
    <w:rsid w:val="00D64CCE"/>
    <w:rsid w:val="00D652E8"/>
    <w:rsid w:val="00D65F9D"/>
    <w:rsid w:val="00D67BCA"/>
    <w:rsid w:val="00D71AA3"/>
    <w:rsid w:val="00D71E33"/>
    <w:rsid w:val="00D720A2"/>
    <w:rsid w:val="00D75DCC"/>
    <w:rsid w:val="00D771E7"/>
    <w:rsid w:val="00D773DD"/>
    <w:rsid w:val="00D77413"/>
    <w:rsid w:val="00D77CA1"/>
    <w:rsid w:val="00D815D0"/>
    <w:rsid w:val="00D82759"/>
    <w:rsid w:val="00D8431A"/>
    <w:rsid w:val="00D84645"/>
    <w:rsid w:val="00D85D6C"/>
    <w:rsid w:val="00D86DE4"/>
    <w:rsid w:val="00D86F0B"/>
    <w:rsid w:val="00D87586"/>
    <w:rsid w:val="00D91331"/>
    <w:rsid w:val="00D91CAB"/>
    <w:rsid w:val="00D92A1B"/>
    <w:rsid w:val="00D941C2"/>
    <w:rsid w:val="00D95110"/>
    <w:rsid w:val="00DA1E89"/>
    <w:rsid w:val="00DA1F66"/>
    <w:rsid w:val="00DA31E5"/>
    <w:rsid w:val="00DA503D"/>
    <w:rsid w:val="00DA5A5E"/>
    <w:rsid w:val="00DA6790"/>
    <w:rsid w:val="00DA6DBB"/>
    <w:rsid w:val="00DA7841"/>
    <w:rsid w:val="00DB0362"/>
    <w:rsid w:val="00DB05ED"/>
    <w:rsid w:val="00DB09E7"/>
    <w:rsid w:val="00DB0A80"/>
    <w:rsid w:val="00DB147D"/>
    <w:rsid w:val="00DB1C96"/>
    <w:rsid w:val="00DB1EFC"/>
    <w:rsid w:val="00DB351E"/>
    <w:rsid w:val="00DB375B"/>
    <w:rsid w:val="00DB4152"/>
    <w:rsid w:val="00DB5E2B"/>
    <w:rsid w:val="00DB6162"/>
    <w:rsid w:val="00DB687E"/>
    <w:rsid w:val="00DB6BF8"/>
    <w:rsid w:val="00DB768B"/>
    <w:rsid w:val="00DB7FE7"/>
    <w:rsid w:val="00DC2FB5"/>
    <w:rsid w:val="00DC5CCD"/>
    <w:rsid w:val="00DC632A"/>
    <w:rsid w:val="00DC71E7"/>
    <w:rsid w:val="00DC784B"/>
    <w:rsid w:val="00DD0494"/>
    <w:rsid w:val="00DD1A7B"/>
    <w:rsid w:val="00DD1AF6"/>
    <w:rsid w:val="00DD22CA"/>
    <w:rsid w:val="00DD2555"/>
    <w:rsid w:val="00DD4C89"/>
    <w:rsid w:val="00DD6089"/>
    <w:rsid w:val="00DD6A5B"/>
    <w:rsid w:val="00DD7A10"/>
    <w:rsid w:val="00DE048B"/>
    <w:rsid w:val="00DE15F5"/>
    <w:rsid w:val="00DE160D"/>
    <w:rsid w:val="00DE2DC6"/>
    <w:rsid w:val="00DE4E87"/>
    <w:rsid w:val="00DE5BAF"/>
    <w:rsid w:val="00DE6725"/>
    <w:rsid w:val="00DE6759"/>
    <w:rsid w:val="00DE6E9D"/>
    <w:rsid w:val="00DF1AF8"/>
    <w:rsid w:val="00DF1FCC"/>
    <w:rsid w:val="00DF24A6"/>
    <w:rsid w:val="00DF3BE5"/>
    <w:rsid w:val="00DF4B17"/>
    <w:rsid w:val="00DF7D80"/>
    <w:rsid w:val="00E00197"/>
    <w:rsid w:val="00E02794"/>
    <w:rsid w:val="00E03ECC"/>
    <w:rsid w:val="00E05E41"/>
    <w:rsid w:val="00E10B68"/>
    <w:rsid w:val="00E12EEC"/>
    <w:rsid w:val="00E139C5"/>
    <w:rsid w:val="00E1470E"/>
    <w:rsid w:val="00E162D2"/>
    <w:rsid w:val="00E17A9A"/>
    <w:rsid w:val="00E20AF2"/>
    <w:rsid w:val="00E20DF5"/>
    <w:rsid w:val="00E211A9"/>
    <w:rsid w:val="00E226C2"/>
    <w:rsid w:val="00E23F1D"/>
    <w:rsid w:val="00E246AC"/>
    <w:rsid w:val="00E26C98"/>
    <w:rsid w:val="00E26D2E"/>
    <w:rsid w:val="00E2785D"/>
    <w:rsid w:val="00E33AC4"/>
    <w:rsid w:val="00E34DC6"/>
    <w:rsid w:val="00E34F5D"/>
    <w:rsid w:val="00E36186"/>
    <w:rsid w:val="00E36361"/>
    <w:rsid w:val="00E373EE"/>
    <w:rsid w:val="00E4133C"/>
    <w:rsid w:val="00E42002"/>
    <w:rsid w:val="00E42941"/>
    <w:rsid w:val="00E433BE"/>
    <w:rsid w:val="00E438E3"/>
    <w:rsid w:val="00E4437A"/>
    <w:rsid w:val="00E44381"/>
    <w:rsid w:val="00E45189"/>
    <w:rsid w:val="00E50481"/>
    <w:rsid w:val="00E5104C"/>
    <w:rsid w:val="00E51999"/>
    <w:rsid w:val="00E527AA"/>
    <w:rsid w:val="00E54603"/>
    <w:rsid w:val="00E54B40"/>
    <w:rsid w:val="00E55AE9"/>
    <w:rsid w:val="00E6054A"/>
    <w:rsid w:val="00E60885"/>
    <w:rsid w:val="00E61536"/>
    <w:rsid w:val="00E618CE"/>
    <w:rsid w:val="00E6241C"/>
    <w:rsid w:val="00E6385C"/>
    <w:rsid w:val="00E63CE0"/>
    <w:rsid w:val="00E646E2"/>
    <w:rsid w:val="00E6526D"/>
    <w:rsid w:val="00E65DA2"/>
    <w:rsid w:val="00E671BD"/>
    <w:rsid w:val="00E67E1F"/>
    <w:rsid w:val="00E7256B"/>
    <w:rsid w:val="00E72EB2"/>
    <w:rsid w:val="00E73389"/>
    <w:rsid w:val="00E73580"/>
    <w:rsid w:val="00E73665"/>
    <w:rsid w:val="00E73D69"/>
    <w:rsid w:val="00E742E5"/>
    <w:rsid w:val="00E74A45"/>
    <w:rsid w:val="00E7516A"/>
    <w:rsid w:val="00E75724"/>
    <w:rsid w:val="00E75F6B"/>
    <w:rsid w:val="00E76D71"/>
    <w:rsid w:val="00E77498"/>
    <w:rsid w:val="00E77994"/>
    <w:rsid w:val="00E814A7"/>
    <w:rsid w:val="00E81F45"/>
    <w:rsid w:val="00E81F59"/>
    <w:rsid w:val="00E8406F"/>
    <w:rsid w:val="00E84E60"/>
    <w:rsid w:val="00E8589F"/>
    <w:rsid w:val="00E87463"/>
    <w:rsid w:val="00E9038A"/>
    <w:rsid w:val="00E90A60"/>
    <w:rsid w:val="00E90D02"/>
    <w:rsid w:val="00E91E83"/>
    <w:rsid w:val="00E94D73"/>
    <w:rsid w:val="00E9558A"/>
    <w:rsid w:val="00E95609"/>
    <w:rsid w:val="00E96AB1"/>
    <w:rsid w:val="00E97DEC"/>
    <w:rsid w:val="00EA032A"/>
    <w:rsid w:val="00EA0892"/>
    <w:rsid w:val="00EA13E3"/>
    <w:rsid w:val="00EA16D0"/>
    <w:rsid w:val="00EA1C02"/>
    <w:rsid w:val="00EA4061"/>
    <w:rsid w:val="00EA46B3"/>
    <w:rsid w:val="00EA4D0A"/>
    <w:rsid w:val="00EA4E8F"/>
    <w:rsid w:val="00EA5280"/>
    <w:rsid w:val="00EA6246"/>
    <w:rsid w:val="00EB19D8"/>
    <w:rsid w:val="00EB1CB8"/>
    <w:rsid w:val="00EB1CC2"/>
    <w:rsid w:val="00EB26F4"/>
    <w:rsid w:val="00EB2850"/>
    <w:rsid w:val="00EB2E7D"/>
    <w:rsid w:val="00EB3E4C"/>
    <w:rsid w:val="00EB4A16"/>
    <w:rsid w:val="00EB4E9B"/>
    <w:rsid w:val="00EB5728"/>
    <w:rsid w:val="00EC01E2"/>
    <w:rsid w:val="00EC183D"/>
    <w:rsid w:val="00EC2AE2"/>
    <w:rsid w:val="00EC2F7E"/>
    <w:rsid w:val="00EC3386"/>
    <w:rsid w:val="00EC4189"/>
    <w:rsid w:val="00EC6CF1"/>
    <w:rsid w:val="00EC70AE"/>
    <w:rsid w:val="00ED0B40"/>
    <w:rsid w:val="00ED1783"/>
    <w:rsid w:val="00ED25D9"/>
    <w:rsid w:val="00ED44B2"/>
    <w:rsid w:val="00ED47BC"/>
    <w:rsid w:val="00ED4EC7"/>
    <w:rsid w:val="00ED5F7D"/>
    <w:rsid w:val="00ED6893"/>
    <w:rsid w:val="00ED7335"/>
    <w:rsid w:val="00EE04BC"/>
    <w:rsid w:val="00EE0864"/>
    <w:rsid w:val="00EE1A80"/>
    <w:rsid w:val="00EE36C7"/>
    <w:rsid w:val="00EE4125"/>
    <w:rsid w:val="00EE4B78"/>
    <w:rsid w:val="00EE63A1"/>
    <w:rsid w:val="00EF0F32"/>
    <w:rsid w:val="00EF1F70"/>
    <w:rsid w:val="00EF2F64"/>
    <w:rsid w:val="00EF3893"/>
    <w:rsid w:val="00EF54D5"/>
    <w:rsid w:val="00F00DC6"/>
    <w:rsid w:val="00F023E4"/>
    <w:rsid w:val="00F02755"/>
    <w:rsid w:val="00F04730"/>
    <w:rsid w:val="00F04959"/>
    <w:rsid w:val="00F04D08"/>
    <w:rsid w:val="00F07784"/>
    <w:rsid w:val="00F13430"/>
    <w:rsid w:val="00F13F5D"/>
    <w:rsid w:val="00F145E4"/>
    <w:rsid w:val="00F15066"/>
    <w:rsid w:val="00F15085"/>
    <w:rsid w:val="00F1520E"/>
    <w:rsid w:val="00F15DE9"/>
    <w:rsid w:val="00F16FFC"/>
    <w:rsid w:val="00F174E7"/>
    <w:rsid w:val="00F22BC4"/>
    <w:rsid w:val="00F22E1C"/>
    <w:rsid w:val="00F2324C"/>
    <w:rsid w:val="00F23DFF"/>
    <w:rsid w:val="00F24D6E"/>
    <w:rsid w:val="00F25574"/>
    <w:rsid w:val="00F3044B"/>
    <w:rsid w:val="00F30CA0"/>
    <w:rsid w:val="00F316DC"/>
    <w:rsid w:val="00F317F0"/>
    <w:rsid w:val="00F33201"/>
    <w:rsid w:val="00F337AC"/>
    <w:rsid w:val="00F37F58"/>
    <w:rsid w:val="00F404BC"/>
    <w:rsid w:val="00F40D53"/>
    <w:rsid w:val="00F40FFA"/>
    <w:rsid w:val="00F42A03"/>
    <w:rsid w:val="00F443E9"/>
    <w:rsid w:val="00F446B4"/>
    <w:rsid w:val="00F4525C"/>
    <w:rsid w:val="00F4607C"/>
    <w:rsid w:val="00F464D8"/>
    <w:rsid w:val="00F47B7F"/>
    <w:rsid w:val="00F50168"/>
    <w:rsid w:val="00F50640"/>
    <w:rsid w:val="00F51466"/>
    <w:rsid w:val="00F5239C"/>
    <w:rsid w:val="00F52FCD"/>
    <w:rsid w:val="00F543E2"/>
    <w:rsid w:val="00F54F0E"/>
    <w:rsid w:val="00F54F8E"/>
    <w:rsid w:val="00F57060"/>
    <w:rsid w:val="00F60657"/>
    <w:rsid w:val="00F60CAB"/>
    <w:rsid w:val="00F61B8A"/>
    <w:rsid w:val="00F62E9C"/>
    <w:rsid w:val="00F70E0B"/>
    <w:rsid w:val="00F718F3"/>
    <w:rsid w:val="00F7361B"/>
    <w:rsid w:val="00F73E62"/>
    <w:rsid w:val="00F750C2"/>
    <w:rsid w:val="00F75D54"/>
    <w:rsid w:val="00F7719E"/>
    <w:rsid w:val="00F773A7"/>
    <w:rsid w:val="00F77EA4"/>
    <w:rsid w:val="00F811CB"/>
    <w:rsid w:val="00F81320"/>
    <w:rsid w:val="00F81AA4"/>
    <w:rsid w:val="00F820A9"/>
    <w:rsid w:val="00F8251B"/>
    <w:rsid w:val="00F82F46"/>
    <w:rsid w:val="00F83793"/>
    <w:rsid w:val="00F83DB5"/>
    <w:rsid w:val="00F8452F"/>
    <w:rsid w:val="00F87AA2"/>
    <w:rsid w:val="00F87B4E"/>
    <w:rsid w:val="00F90FB3"/>
    <w:rsid w:val="00F9143C"/>
    <w:rsid w:val="00F91670"/>
    <w:rsid w:val="00F92892"/>
    <w:rsid w:val="00F93106"/>
    <w:rsid w:val="00F93694"/>
    <w:rsid w:val="00F94923"/>
    <w:rsid w:val="00F94B47"/>
    <w:rsid w:val="00F9544F"/>
    <w:rsid w:val="00F95799"/>
    <w:rsid w:val="00FA080C"/>
    <w:rsid w:val="00FA0914"/>
    <w:rsid w:val="00FA0B9C"/>
    <w:rsid w:val="00FA13D7"/>
    <w:rsid w:val="00FA33AE"/>
    <w:rsid w:val="00FA3499"/>
    <w:rsid w:val="00FA3566"/>
    <w:rsid w:val="00FA3DD4"/>
    <w:rsid w:val="00FA4CCB"/>
    <w:rsid w:val="00FA5CAA"/>
    <w:rsid w:val="00FA656C"/>
    <w:rsid w:val="00FB0326"/>
    <w:rsid w:val="00FB26B8"/>
    <w:rsid w:val="00FB34B6"/>
    <w:rsid w:val="00FB3856"/>
    <w:rsid w:val="00FB44A3"/>
    <w:rsid w:val="00FB542A"/>
    <w:rsid w:val="00FB56CD"/>
    <w:rsid w:val="00FB665F"/>
    <w:rsid w:val="00FB6A9A"/>
    <w:rsid w:val="00FC057B"/>
    <w:rsid w:val="00FC1D9E"/>
    <w:rsid w:val="00FC1E2C"/>
    <w:rsid w:val="00FC2FF6"/>
    <w:rsid w:val="00FC3018"/>
    <w:rsid w:val="00FC3D38"/>
    <w:rsid w:val="00FC42E3"/>
    <w:rsid w:val="00FC4D01"/>
    <w:rsid w:val="00FC52A2"/>
    <w:rsid w:val="00FC5783"/>
    <w:rsid w:val="00FC618B"/>
    <w:rsid w:val="00FC67AA"/>
    <w:rsid w:val="00FD0FFC"/>
    <w:rsid w:val="00FD1C20"/>
    <w:rsid w:val="00FD2F46"/>
    <w:rsid w:val="00FD4376"/>
    <w:rsid w:val="00FD7794"/>
    <w:rsid w:val="00FD7818"/>
    <w:rsid w:val="00FE0D40"/>
    <w:rsid w:val="00FE1318"/>
    <w:rsid w:val="00FE22BA"/>
    <w:rsid w:val="00FE262F"/>
    <w:rsid w:val="00FE26B4"/>
    <w:rsid w:val="00FE2891"/>
    <w:rsid w:val="00FE436A"/>
    <w:rsid w:val="00FE4598"/>
    <w:rsid w:val="00FE4E4F"/>
    <w:rsid w:val="00FE791A"/>
    <w:rsid w:val="00FF3656"/>
    <w:rsid w:val="00FF685E"/>
    <w:rsid w:val="00FF6C83"/>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670A720"/>
  <w15:docId w15:val="{BF426A88-DBF8-4FF5-8FE7-37EC43B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177"/>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00184F"/>
    <w:pPr>
      <w:keepNext/>
      <w:keepLines/>
      <w:spacing w:before="240" w:after="4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00184F"/>
    <w:pPr>
      <w:keepNext/>
      <w:keepLines/>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link w:val="Heading6Char"/>
    <w:uiPriority w:val="9"/>
    <w:semiHidden/>
    <w:unhideWhenUsed/>
    <w:qFormat/>
    <w:rsid w:val="0000184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link w:val="VCAAHeading1Char"/>
    <w:qFormat/>
    <w:rsid w:val="0058641B"/>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link w:val="VCAAHeading2Char"/>
    <w:qFormat/>
    <w:rsid w:val="00F50168"/>
    <w:pPr>
      <w:spacing w:before="48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link w:val="VCAAHeading3Char"/>
    <w:qFormat/>
    <w:rsid w:val="00F50168"/>
    <w:pPr>
      <w:spacing w:before="360" w:after="120" w:line="400" w:lineRule="exact"/>
      <w:outlineLvl w:val="3"/>
    </w:pPr>
    <w:rPr>
      <w:rFonts w:ascii="Arial" w:hAnsi="Arial" w:cs="Arial"/>
      <w:color w:val="0F7EB4"/>
      <w:sz w:val="32"/>
      <w:szCs w:val="32"/>
      <w:lang w:val="en-AU"/>
    </w:rPr>
  </w:style>
  <w:style w:type="paragraph" w:customStyle="1" w:styleId="VCAAbody">
    <w:name w:val="VCAA body"/>
    <w:link w:val="VCAAbodyChar"/>
    <w:qFormat/>
    <w:rsid w:val="009C4ABD"/>
    <w:pPr>
      <w:spacing w:before="120" w:after="120" w:line="280" w:lineRule="exact"/>
    </w:pPr>
    <w:rPr>
      <w:rFonts w:asciiTheme="majorHAnsi" w:hAnsiTheme="majorHAnsi" w:cs="Arial"/>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E97DEC"/>
    <w:pPr>
      <w:numPr>
        <w:numId w:val="1"/>
      </w:numPr>
      <w:tabs>
        <w:tab w:val="left" w:pos="567"/>
      </w:tabs>
      <w:spacing w:before="60" w:after="60"/>
      <w:ind w:left="567" w:hanging="567"/>
    </w:pPr>
    <w:rPr>
      <w:rFonts w:eastAsia="Times New Roman"/>
      <w:kern w:val="22"/>
      <w:lang w:val="en-GB" w:eastAsia="ja-JP"/>
    </w:rPr>
  </w:style>
  <w:style w:type="paragraph" w:customStyle="1" w:styleId="VCAAbulletlevel2">
    <w:name w:val="VCAA bullet level 2"/>
    <w:basedOn w:val="VCAAbullet"/>
    <w:qFormat/>
    <w:rsid w:val="001E7BF4"/>
    <w:pPr>
      <w:numPr>
        <w:numId w:val="2"/>
      </w:numPr>
      <w:ind w:left="1134" w:hanging="567"/>
      <w:contextualSpacing/>
    </w:pPr>
  </w:style>
  <w:style w:type="paragraph" w:customStyle="1" w:styleId="VCAAnumbers">
    <w:name w:val="VCAA numbers"/>
    <w:basedOn w:val="VCAAbullet"/>
    <w:qFormat/>
    <w:rsid w:val="00632FF9"/>
    <w:pPr>
      <w:numPr>
        <w:numId w:val="38"/>
      </w:numPr>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B27566"/>
    <w:pPr>
      <w:spacing w:before="280" w:line="360" w:lineRule="exact"/>
      <w:outlineLvl w:val="4"/>
    </w:pPr>
    <w:rPr>
      <w:color w:val="0072AA" w:themeColor="accent1" w:themeShade="BF"/>
      <w:sz w:val="24"/>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9A5611"/>
    <w:pPr>
      <w:spacing w:before="240" w:line="320" w:lineRule="exact"/>
      <w:outlineLvl w:val="5"/>
    </w:pPr>
    <w:rPr>
      <w:b/>
      <w:color w:val="000000" w:themeColor="text1"/>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14E60"/>
    <w:rPr>
      <w:color w:val="0000FF"/>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9C4ABD"/>
    <w:rPr>
      <w:rFonts w:asciiTheme="majorHAnsi" w:hAnsiTheme="majorHAnsi" w:cs="Arial"/>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spacing w:before="120" w:after="120"/>
      <w:ind w:left="360"/>
      <w:contextualSpacing/>
    </w:pPr>
    <w:rPr>
      <w:rFonts w:ascii="Arial" w:hAnsi="Arial"/>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VCAAworksheetinstructionsbold">
    <w:name w:val="VCAA worksheet instructions (bold)"/>
    <w:basedOn w:val="Normal"/>
    <w:qFormat/>
    <w:rsid w:val="00C142E3"/>
    <w:pPr>
      <w:spacing w:before="240" w:after="240" w:line="280" w:lineRule="exact"/>
    </w:pPr>
    <w:rPr>
      <w:rFonts w:asciiTheme="majorHAnsi" w:hAnsiTheme="majorHAnsi" w:cs="Arial"/>
      <w:b/>
      <w:color w:val="000000" w:themeColor="text1"/>
      <w:sz w:val="20"/>
      <w:lang w:val="en-AU"/>
    </w:rPr>
  </w:style>
  <w:style w:type="table" w:customStyle="1" w:styleId="GridTable4-Accent11">
    <w:name w:val="Grid Table 4 - Accent 11"/>
    <w:basedOn w:val="TableNormal"/>
    <w:next w:val="GridTable4-Accent1"/>
    <w:uiPriority w:val="49"/>
    <w:rsid w:val="00954A26"/>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954A2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4-Accent51">
    <w:name w:val="Grid Table 4 - Accent 51"/>
    <w:basedOn w:val="TableNormal"/>
    <w:uiPriority w:val="49"/>
    <w:rsid w:val="00D65F9D"/>
    <w:pPr>
      <w:spacing w:after="0" w:line="240" w:lineRule="auto"/>
    </w:p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F30CA0"/>
    <w:pPr>
      <w:spacing w:after="160" w:line="259" w:lineRule="auto"/>
      <w:ind w:left="720"/>
      <w:contextualSpacing/>
    </w:pPr>
    <w:rPr>
      <w:lang w:val="en-AU"/>
    </w:rPr>
  </w:style>
  <w:style w:type="paragraph" w:styleId="NormalWeb">
    <w:name w:val="Normal (Web)"/>
    <w:basedOn w:val="Normal"/>
    <w:uiPriority w:val="99"/>
    <w:unhideWhenUsed/>
    <w:rsid w:val="00E246A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worksheetinstructionslist1">
    <w:name w:val="VCAA worksheet instructions list 1"/>
    <w:basedOn w:val="VCAAbody"/>
    <w:qFormat/>
    <w:rsid w:val="00C142E3"/>
    <w:pPr>
      <w:spacing w:before="240" w:after="240"/>
      <w:ind w:left="567" w:hanging="567"/>
    </w:pPr>
    <w:rPr>
      <w:b/>
      <w:lang w:val="en-AU"/>
    </w:rPr>
  </w:style>
  <w:style w:type="paragraph" w:customStyle="1" w:styleId="VCAAworksheetinstructionslist2">
    <w:name w:val="VCAA worksheet instructions list 2"/>
    <w:basedOn w:val="VCAAworksheetinstructionslist1"/>
    <w:qFormat/>
    <w:rsid w:val="00C142E3"/>
    <w:pPr>
      <w:ind w:left="1134"/>
      <w:contextualSpacing/>
    </w:pPr>
  </w:style>
  <w:style w:type="paragraph" w:customStyle="1" w:styleId="VCAAlist1">
    <w:name w:val="VCAA list 1"/>
    <w:basedOn w:val="VCAAbody"/>
    <w:qFormat/>
    <w:rsid w:val="00B64815"/>
    <w:pPr>
      <w:ind w:left="567" w:hanging="567"/>
    </w:pPr>
  </w:style>
  <w:style w:type="paragraph" w:customStyle="1" w:styleId="VCAAlist2">
    <w:name w:val="VCAA list 2"/>
    <w:basedOn w:val="VCAAlist1"/>
    <w:qFormat/>
    <w:rsid w:val="005E030E"/>
    <w:pPr>
      <w:ind w:left="1134"/>
    </w:pPr>
  </w:style>
  <w:style w:type="paragraph" w:customStyle="1" w:styleId="VCAAlist3">
    <w:name w:val="VCAA list 3"/>
    <w:basedOn w:val="VCAAlist2"/>
    <w:qFormat/>
    <w:rsid w:val="00724236"/>
    <w:pPr>
      <w:ind w:left="1854"/>
    </w:pPr>
  </w:style>
  <w:style w:type="character" w:styleId="Emphasis">
    <w:name w:val="Emphasis"/>
    <w:basedOn w:val="DefaultParagraphFont"/>
    <w:uiPriority w:val="20"/>
    <w:qFormat/>
    <w:rsid w:val="00932A9A"/>
    <w:rPr>
      <w:i/>
      <w:iCs/>
    </w:rPr>
  </w:style>
  <w:style w:type="character" w:customStyle="1" w:styleId="UnresolvedMention1">
    <w:name w:val="Unresolved Mention1"/>
    <w:basedOn w:val="DefaultParagraphFont"/>
    <w:uiPriority w:val="99"/>
    <w:semiHidden/>
    <w:unhideWhenUsed/>
    <w:rsid w:val="00F404BC"/>
    <w:rPr>
      <w:color w:val="605E5C"/>
      <w:shd w:val="clear" w:color="auto" w:fill="E1DFDD"/>
    </w:rPr>
  </w:style>
  <w:style w:type="table" w:customStyle="1" w:styleId="GridTable4-Accent31">
    <w:name w:val="Grid Table 4 - Accent 31"/>
    <w:basedOn w:val="TableNormal"/>
    <w:next w:val="GridTable4-Accent3"/>
    <w:uiPriority w:val="49"/>
    <w:rsid w:val="00C5026E"/>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C5026E"/>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paragraph" w:customStyle="1" w:styleId="VCAASessionheading">
    <w:name w:val="VCAA Session heading"/>
    <w:basedOn w:val="VCAAHeading1"/>
    <w:qFormat/>
    <w:rsid w:val="00E74A45"/>
    <w:pPr>
      <w:spacing w:after="0"/>
    </w:pPr>
    <w:rPr>
      <w:lang w:val="en-AU"/>
    </w:rPr>
  </w:style>
  <w:style w:type="character" w:customStyle="1" w:styleId="UnresolvedMention2">
    <w:name w:val="Unresolved Mention2"/>
    <w:basedOn w:val="DefaultParagraphFont"/>
    <w:uiPriority w:val="99"/>
    <w:semiHidden/>
    <w:unhideWhenUsed/>
    <w:rsid w:val="00654AC2"/>
    <w:rPr>
      <w:color w:val="605E5C"/>
      <w:shd w:val="clear" w:color="auto" w:fill="E1DFDD"/>
    </w:rPr>
  </w:style>
  <w:style w:type="character" w:customStyle="1" w:styleId="UnresolvedMention3">
    <w:name w:val="Unresolved Mention3"/>
    <w:basedOn w:val="DefaultParagraphFont"/>
    <w:uiPriority w:val="99"/>
    <w:semiHidden/>
    <w:unhideWhenUsed/>
    <w:rsid w:val="0012266E"/>
    <w:rPr>
      <w:color w:val="605E5C"/>
      <w:shd w:val="clear" w:color="auto" w:fill="E1DFDD"/>
    </w:rPr>
  </w:style>
  <w:style w:type="character" w:customStyle="1" w:styleId="UnresolvedMention4">
    <w:name w:val="Unresolved Mention4"/>
    <w:basedOn w:val="DefaultParagraphFont"/>
    <w:uiPriority w:val="99"/>
    <w:unhideWhenUsed/>
    <w:rsid w:val="00B56056"/>
    <w:rPr>
      <w:color w:val="605E5C"/>
      <w:shd w:val="clear" w:color="auto" w:fill="E1DFDD"/>
    </w:rPr>
  </w:style>
  <w:style w:type="character" w:customStyle="1" w:styleId="Heading4Char">
    <w:name w:val="Heading 4 Char"/>
    <w:basedOn w:val="DefaultParagraphFont"/>
    <w:link w:val="Heading4"/>
    <w:uiPriority w:val="9"/>
    <w:rsid w:val="0000184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00184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00184F"/>
    <w:rPr>
      <w:rFonts w:ascii="Times New Roman" w:eastAsia="Times New Roman" w:hAnsi="Times New Roman" w:cs="Times New Roman"/>
      <w:b/>
      <w:sz w:val="20"/>
      <w:szCs w:val="20"/>
    </w:rPr>
  </w:style>
  <w:style w:type="paragraph" w:customStyle="1" w:styleId="msonormal0">
    <w:name w:val="msonormal"/>
    <w:basedOn w:val="Normal"/>
    <w:uiPriority w:val="99"/>
    <w:semiHidden/>
    <w:rsid w:val="0000184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Title">
    <w:name w:val="Title"/>
    <w:link w:val="TitleChar"/>
    <w:uiPriority w:val="10"/>
    <w:qFormat/>
    <w:rsid w:val="0000184F"/>
    <w:pPr>
      <w:spacing w:after="0" w:line="240" w:lineRule="auto"/>
    </w:pPr>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character" w:customStyle="1" w:styleId="TitleChar">
    <w:name w:val="Title Char"/>
    <w:basedOn w:val="DefaultParagraphFont"/>
    <w:link w:val="Title"/>
    <w:uiPriority w:val="10"/>
    <w:rsid w:val="0000184F"/>
    <w:rPr>
      <w:rFonts w:ascii="Calibri Light" w:eastAsia="Arial Unicode MS" w:hAnsi="Calibri Light" w:cs="Arial Unicode MS"/>
      <w:color w:val="000000"/>
      <w:spacing w:val="-10"/>
      <w:kern w:val="28"/>
      <w:sz w:val="56"/>
      <w:szCs w:val="56"/>
      <w:u w:color="000000"/>
      <w:lang w:eastAsia="en-GB"/>
      <w14:textOutline w14:w="12700" w14:cap="flat" w14:cmpd="sng" w14:algn="ctr">
        <w14:noFill/>
        <w14:prstDash w14:val="solid"/>
        <w14:miter w14:lim="100000"/>
      </w14:textOutline>
    </w:rPr>
  </w:style>
  <w:style w:type="paragraph" w:styleId="Subtitle">
    <w:name w:val="Subtitle"/>
    <w:basedOn w:val="Normal"/>
    <w:next w:val="Normal"/>
    <w:link w:val="SubtitleChar"/>
    <w:uiPriority w:val="11"/>
    <w:qFormat/>
    <w:rsid w:val="0000184F"/>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0184F"/>
    <w:rPr>
      <w:rFonts w:ascii="Georgia" w:eastAsia="Georgia" w:hAnsi="Georgia" w:cs="Georgia"/>
      <w:i/>
      <w:color w:val="666666"/>
      <w:sz w:val="48"/>
      <w:szCs w:val="48"/>
    </w:rPr>
  </w:style>
  <w:style w:type="paragraph" w:customStyle="1" w:styleId="HeaderFooter">
    <w:name w:val="Header &amp; Footer"/>
    <w:uiPriority w:val="99"/>
    <w:semiHidden/>
    <w:rsid w:val="0000184F"/>
    <w:pPr>
      <w:tabs>
        <w:tab w:val="right" w:pos="9020"/>
      </w:tabs>
      <w:spacing w:after="0" w:line="240" w:lineRule="auto"/>
    </w:pPr>
    <w:rPr>
      <w:rFonts w:ascii="Helvetica Neue" w:eastAsia="Arial Unicode MS" w:hAnsi="Helvetica Neue" w:cs="Arial Unicode MS"/>
      <w:color w:val="000000"/>
      <w:sz w:val="24"/>
      <w:szCs w:val="24"/>
      <w:lang w:eastAsia="en-GB"/>
      <w14:textOutline w14:w="0" w14:cap="flat" w14:cmpd="sng" w14:algn="ctr">
        <w14:noFill/>
        <w14:prstDash w14:val="solid"/>
        <w14:bevel/>
      </w14:textOutline>
    </w:rPr>
  </w:style>
  <w:style w:type="paragraph" w:customStyle="1" w:styleId="Body">
    <w:name w:val="Body"/>
    <w:uiPriority w:val="99"/>
    <w:semiHidden/>
    <w:rsid w:val="0000184F"/>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customStyle="1" w:styleId="Default">
    <w:name w:val="Default"/>
    <w:uiPriority w:val="99"/>
    <w:semiHidden/>
    <w:rsid w:val="0000184F"/>
    <w:pPr>
      <w:spacing w:before="160" w:after="0" w:line="240" w:lineRule="auto"/>
    </w:pPr>
    <w:rPr>
      <w:rFonts w:ascii="Helvetica Neue" w:eastAsia="Helvetica Neue" w:hAnsi="Helvetica Neue" w:cs="Helvetica Neue"/>
      <w:color w:val="000000"/>
      <w:sz w:val="24"/>
      <w:szCs w:val="24"/>
      <w:lang w:eastAsia="en-GB"/>
      <w14:textOutline w14:w="0" w14:cap="flat" w14:cmpd="sng" w14:algn="ctr">
        <w14:noFill/>
        <w14:prstDash w14:val="solid"/>
        <w14:bevel/>
      </w14:textOutline>
    </w:rPr>
  </w:style>
  <w:style w:type="character" w:customStyle="1" w:styleId="None">
    <w:name w:val="None"/>
    <w:rsid w:val="0000184F"/>
  </w:style>
  <w:style w:type="character" w:customStyle="1" w:styleId="Hyperlink0">
    <w:name w:val="Hyperlink.0"/>
    <w:basedOn w:val="None"/>
    <w:rsid w:val="0000184F"/>
    <w:rPr>
      <w:outline w:val="0"/>
      <w:shadow w:val="0"/>
      <w:emboss w:val="0"/>
      <w:imprint w:val="0"/>
      <w:color w:val="1155CC"/>
      <w:u w:val="single" w:color="1155CC"/>
    </w:rPr>
  </w:style>
  <w:style w:type="character" w:customStyle="1" w:styleId="Hyperlink1">
    <w:name w:val="Hyperlink.1"/>
    <w:basedOn w:val="Hyperlink"/>
    <w:rsid w:val="0000184F"/>
    <w:rPr>
      <w:outline w:val="0"/>
      <w:shadow w:val="0"/>
      <w:emboss w:val="0"/>
      <w:imprint w:val="0"/>
      <w:color w:val="0000FF"/>
      <w:u w:val="single" w:color="0000FF"/>
    </w:rPr>
  </w:style>
  <w:style w:type="character" w:customStyle="1" w:styleId="UnresolvedMention5">
    <w:name w:val="Unresolved Mention5"/>
    <w:basedOn w:val="DefaultParagraphFont"/>
    <w:uiPriority w:val="99"/>
    <w:semiHidden/>
    <w:rsid w:val="0000184F"/>
    <w:rPr>
      <w:color w:val="605E5C"/>
      <w:shd w:val="clear" w:color="auto" w:fill="E1DFDD"/>
    </w:rPr>
  </w:style>
  <w:style w:type="paragraph" w:customStyle="1" w:styleId="VCAAboxbullets">
    <w:name w:val="VCAA box bullets"/>
    <w:basedOn w:val="VCAAbullet"/>
    <w:qFormat/>
    <w:rsid w:val="00DB5E2B"/>
    <w:pPr>
      <w:numPr>
        <w:numId w:val="8"/>
      </w:numPr>
      <w:pBdr>
        <w:top w:val="single" w:sz="4" w:space="4" w:color="auto"/>
        <w:left w:val="single" w:sz="4" w:space="4" w:color="auto"/>
        <w:bottom w:val="single" w:sz="4" w:space="4" w:color="auto"/>
        <w:right w:val="single" w:sz="4" w:space="4" w:color="auto"/>
      </w:pBdr>
    </w:pPr>
    <w:rPr>
      <w:rFonts w:eastAsia="Arial"/>
      <w:color w:val="000000" w:themeColor="text1"/>
    </w:rPr>
  </w:style>
  <w:style w:type="paragraph" w:customStyle="1" w:styleId="VCAAboxheading">
    <w:name w:val="VCAA box heading"/>
    <w:basedOn w:val="VCAAboxbullets"/>
    <w:qFormat/>
    <w:rsid w:val="00995356"/>
    <w:pPr>
      <w:numPr>
        <w:numId w:val="0"/>
      </w:numPr>
      <w:ind w:left="567"/>
    </w:pPr>
    <w:rPr>
      <w:b/>
    </w:rPr>
  </w:style>
  <w:style w:type="paragraph" w:customStyle="1" w:styleId="VCAAsourceline">
    <w:name w:val="VCAA source line"/>
    <w:basedOn w:val="VCAAfigures"/>
    <w:qFormat/>
    <w:rsid w:val="002D1323"/>
    <w:pPr>
      <w:jc w:val="left"/>
    </w:pPr>
    <w:rPr>
      <w:color w:val="FF0000"/>
      <w:sz w:val="16"/>
      <w:szCs w:val="16"/>
      <w:lang w:val="en-AU"/>
    </w:rPr>
  </w:style>
  <w:style w:type="numbering" w:customStyle="1" w:styleId="NoList1">
    <w:name w:val="No List1"/>
    <w:next w:val="NoList"/>
    <w:uiPriority w:val="99"/>
    <w:semiHidden/>
    <w:unhideWhenUsed/>
    <w:rsid w:val="00D46B2C"/>
  </w:style>
  <w:style w:type="table" w:customStyle="1" w:styleId="TableGrid1">
    <w:name w:val="Table Grid1"/>
    <w:basedOn w:val="TableNormal"/>
    <w:next w:val="TableGrid"/>
    <w:uiPriority w:val="39"/>
    <w:rsid w:val="00D46B2C"/>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CAAHeading1Char">
    <w:name w:val="VCAA Heading 1 Char"/>
    <w:basedOn w:val="DefaultParagraphFont"/>
    <w:link w:val="VCAAHeading1"/>
    <w:rsid w:val="00D46B2C"/>
    <w:rPr>
      <w:rFonts w:ascii="Arial" w:hAnsi="Arial" w:cs="Arial"/>
      <w:color w:val="0F7EB4"/>
      <w:sz w:val="48"/>
      <w:szCs w:val="40"/>
    </w:rPr>
  </w:style>
  <w:style w:type="character" w:customStyle="1" w:styleId="VCAAHeading3Char">
    <w:name w:val="VCAA Heading 3 Char"/>
    <w:basedOn w:val="VCAAHeading1Char"/>
    <w:link w:val="VCAAHeading3"/>
    <w:rsid w:val="00F50168"/>
    <w:rPr>
      <w:rFonts w:ascii="Arial" w:hAnsi="Arial" w:cs="Arial"/>
      <w:color w:val="0F7EB4"/>
      <w:sz w:val="32"/>
      <w:szCs w:val="32"/>
      <w:lang w:val="en-AU"/>
    </w:rPr>
  </w:style>
  <w:style w:type="character" w:customStyle="1" w:styleId="VCAAHeading2Char">
    <w:name w:val="VCAA Heading 2 Char"/>
    <w:basedOn w:val="DefaultParagraphFont"/>
    <w:link w:val="VCAAHeading2"/>
    <w:rsid w:val="00F50168"/>
    <w:rPr>
      <w:rFonts w:ascii="Arial" w:hAnsi="Arial" w:cs="Arial"/>
      <w:color w:val="0F7EB4"/>
      <w:sz w:val="40"/>
      <w:szCs w:val="28"/>
      <w:lang w:val="en-AU"/>
    </w:rPr>
  </w:style>
  <w:style w:type="table" w:customStyle="1" w:styleId="TableGrid2">
    <w:name w:val="Table Grid2"/>
    <w:basedOn w:val="TableNormal"/>
    <w:next w:val="TableGrid"/>
    <w:uiPriority w:val="39"/>
    <w:rsid w:val="0033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xbodytext">
    <w:name w:val="VCAA box body text"/>
    <w:basedOn w:val="VCAAboxbullets"/>
    <w:qFormat/>
    <w:rsid w:val="00D11C3A"/>
    <w:pPr>
      <w:numPr>
        <w:numId w:val="0"/>
      </w:numPr>
    </w:pPr>
  </w:style>
  <w:style w:type="paragraph" w:customStyle="1" w:styleId="VCAAworksheetlargetext">
    <w:name w:val="VCAA worksheet large text"/>
    <w:basedOn w:val="VCAAbody"/>
    <w:qFormat/>
    <w:rsid w:val="00BB38C6"/>
    <w:pPr>
      <w:spacing w:line="360" w:lineRule="exact"/>
    </w:pPr>
    <w:rPr>
      <w:sz w:val="28"/>
      <w:szCs w:val="28"/>
      <w:lang w:val="en-AU"/>
    </w:rPr>
  </w:style>
  <w:style w:type="paragraph" w:customStyle="1" w:styleId="VCAAworksheetcursivetext">
    <w:name w:val="VCAA worksheet cursive text"/>
    <w:basedOn w:val="VCAAworksheetlargetext"/>
    <w:qFormat/>
    <w:rsid w:val="00F87B4E"/>
    <w:pPr>
      <w:ind w:left="567"/>
    </w:pPr>
    <w:rPr>
      <w:rFonts w:ascii="VIC MODERN  CURSIVE" w:hAnsi="VIC MODERN  CURSIVE" w:cstheme="majorHAnsi"/>
      <w:lang w:eastAsia="en-GB"/>
    </w:rPr>
  </w:style>
  <w:style w:type="numbering" w:customStyle="1" w:styleId="NoList2">
    <w:name w:val="No List2"/>
    <w:next w:val="NoList"/>
    <w:uiPriority w:val="99"/>
    <w:semiHidden/>
    <w:unhideWhenUsed/>
    <w:rsid w:val="005F4682"/>
  </w:style>
  <w:style w:type="table" w:customStyle="1" w:styleId="TableGrid3">
    <w:name w:val="Table Grid3"/>
    <w:basedOn w:val="TableNormal"/>
    <w:next w:val="TableGrid"/>
    <w:uiPriority w:val="39"/>
    <w:rsid w:val="005F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F4682"/>
    <w:pPr>
      <w:spacing w:after="0" w:line="480" w:lineRule="auto"/>
      <w:ind w:left="720" w:hanging="720"/>
    </w:pPr>
  </w:style>
  <w:style w:type="paragraph" w:customStyle="1" w:styleId="Caption1">
    <w:name w:val="Caption1"/>
    <w:basedOn w:val="Normal"/>
    <w:next w:val="Normal"/>
    <w:uiPriority w:val="35"/>
    <w:unhideWhenUsed/>
    <w:qFormat/>
    <w:rsid w:val="005F4682"/>
    <w:pPr>
      <w:spacing w:line="240" w:lineRule="auto"/>
    </w:pPr>
    <w:rPr>
      <w:i/>
      <w:iCs/>
      <w:color w:val="44546A"/>
      <w:sz w:val="18"/>
      <w:szCs w:val="18"/>
    </w:rPr>
  </w:style>
  <w:style w:type="paragraph" w:customStyle="1" w:styleId="trt0xe">
    <w:name w:val="trt0xe"/>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field">
    <w:name w:val="field"/>
    <w:basedOn w:val="DefaultParagraphFont"/>
    <w:rsid w:val="005F4682"/>
  </w:style>
  <w:style w:type="paragraph" w:customStyle="1" w:styleId="Tabletext">
    <w:name w:val="Table text"/>
    <w:basedOn w:val="Normal"/>
    <w:qFormat/>
    <w:rsid w:val="005F4682"/>
    <w:pPr>
      <w:spacing w:before="40" w:after="0"/>
    </w:pPr>
    <w:rPr>
      <w:rFonts w:ascii="Arial" w:eastAsia="MS PGothic" w:hAnsi="Arial" w:cs="Times New Roman"/>
      <w:szCs w:val="24"/>
      <w:lang w:val="en-AU" w:eastAsia="ja-JP"/>
    </w:rPr>
  </w:style>
  <w:style w:type="paragraph" w:customStyle="1" w:styleId="Tablecolumnheading">
    <w:name w:val="Table column heading"/>
    <w:basedOn w:val="Normal"/>
    <w:next w:val="Normal"/>
    <w:qFormat/>
    <w:rsid w:val="005F4682"/>
    <w:pPr>
      <w:spacing w:before="40" w:after="0" w:line="240" w:lineRule="auto"/>
    </w:pPr>
    <w:rPr>
      <w:rFonts w:ascii="Arial" w:eastAsia="MS PGothic" w:hAnsi="Arial" w:cs="Times New Roman"/>
      <w:b/>
      <w:lang w:val="en-AU" w:eastAsia="ja-JP"/>
    </w:rPr>
  </w:style>
  <w:style w:type="paragraph" w:customStyle="1" w:styleId="direction-ltr">
    <w:name w:val="direction-ltr"/>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5F4682"/>
    <w:rPr>
      <w:b/>
      <w:bCs/>
    </w:rPr>
  </w:style>
  <w:style w:type="character" w:customStyle="1" w:styleId="swpshare">
    <w:name w:val="swp_share"/>
    <w:basedOn w:val="DefaultParagraphFont"/>
    <w:rsid w:val="005F4682"/>
  </w:style>
  <w:style w:type="character" w:customStyle="1" w:styleId="swpcount">
    <w:name w:val="swp_count"/>
    <w:basedOn w:val="DefaultParagraphFont"/>
    <w:rsid w:val="005F4682"/>
  </w:style>
  <w:style w:type="character" w:customStyle="1" w:styleId="swplabel">
    <w:name w:val="swp_label"/>
    <w:basedOn w:val="DefaultParagraphFont"/>
    <w:rsid w:val="005F4682"/>
  </w:style>
  <w:style w:type="paragraph" w:customStyle="1" w:styleId="entry-meta">
    <w:name w:val="entry-meta"/>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ntry-categories">
    <w:name w:val="entry-categories"/>
    <w:basedOn w:val="DefaultParagraphFont"/>
    <w:rsid w:val="005F4682"/>
  </w:style>
  <w:style w:type="character" w:customStyle="1" w:styleId="screen-reader-text">
    <w:name w:val="screen-reader-text"/>
    <w:basedOn w:val="DefaultParagraphFont"/>
    <w:rsid w:val="005F4682"/>
  </w:style>
  <w:style w:type="character" w:customStyle="1" w:styleId="adjacent-post-link">
    <w:name w:val="adjacent-post-link"/>
    <w:basedOn w:val="DefaultParagraphFont"/>
    <w:rsid w:val="005F4682"/>
  </w:style>
  <w:style w:type="paragraph" w:customStyle="1" w:styleId="pingback">
    <w:name w:val="pingback"/>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ays">
    <w:name w:val="says"/>
    <w:basedOn w:val="DefaultParagraphFont"/>
    <w:rsid w:val="005F4682"/>
  </w:style>
  <w:style w:type="paragraph" w:styleId="z-TopofForm">
    <w:name w:val="HTML Top of Form"/>
    <w:basedOn w:val="Normal"/>
    <w:next w:val="Normal"/>
    <w:link w:val="z-TopofFormChar"/>
    <w:hidden/>
    <w:uiPriority w:val="99"/>
    <w:semiHidden/>
    <w:unhideWhenUsed/>
    <w:rsid w:val="005F4682"/>
    <w:pPr>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5F4682"/>
    <w:rPr>
      <w:rFonts w:ascii="Arial" w:eastAsia="Times New Roman" w:hAnsi="Arial" w:cs="Arial"/>
      <w:vanish/>
      <w:sz w:val="16"/>
      <w:szCs w:val="16"/>
      <w:lang w:val="en-AU" w:eastAsia="en-AU"/>
    </w:rPr>
  </w:style>
  <w:style w:type="paragraph" w:customStyle="1" w:styleId="comment-notes">
    <w:name w:val="comment-notes"/>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quired">
    <w:name w:val="required"/>
    <w:basedOn w:val="DefaultParagraphFont"/>
    <w:rsid w:val="005F4682"/>
  </w:style>
  <w:style w:type="paragraph" w:customStyle="1" w:styleId="comment-form-comment">
    <w:name w:val="comment-form-comment"/>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omment-form-author">
    <w:name w:val="comment-form-author"/>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omment-form-email">
    <w:name w:val="comment-form-email"/>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omment-form-url">
    <w:name w:val="comment-form-url"/>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form-submit">
    <w:name w:val="form-submit"/>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z-BottomofForm">
    <w:name w:val="HTML Bottom of Form"/>
    <w:basedOn w:val="Normal"/>
    <w:next w:val="Normal"/>
    <w:link w:val="z-BottomofFormChar"/>
    <w:hidden/>
    <w:uiPriority w:val="99"/>
    <w:semiHidden/>
    <w:unhideWhenUsed/>
    <w:rsid w:val="005F4682"/>
    <w:pPr>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5F4682"/>
    <w:rPr>
      <w:rFonts w:ascii="Arial" w:eastAsia="Times New Roman" w:hAnsi="Arial" w:cs="Arial"/>
      <w:vanish/>
      <w:sz w:val="16"/>
      <w:szCs w:val="16"/>
      <w:lang w:val="en-AU" w:eastAsia="en-AU"/>
    </w:rPr>
  </w:style>
  <w:style w:type="character" w:customStyle="1" w:styleId="adthrivehomesidebar9fixeddesktoptamsponsorname">
    <w:name w:val="adthrivehome_sidebar9_fixed_desktop_tam_sponsor_name"/>
    <w:basedOn w:val="DefaultParagraphFont"/>
    <w:rsid w:val="005F4682"/>
  </w:style>
  <w:style w:type="character" w:customStyle="1" w:styleId="adthrivehomesidebarfixeddesktopsponsorname">
    <w:name w:val="adthrivehome_sidebar_fixed_desktop_sponsor_name"/>
    <w:basedOn w:val="DefaultParagraphFont"/>
    <w:rsid w:val="005F4682"/>
  </w:style>
  <w:style w:type="character" w:customStyle="1" w:styleId="hubs-glossary-item">
    <w:name w:val="hubs-glossary-item"/>
    <w:basedOn w:val="DefaultParagraphFont"/>
    <w:rsid w:val="005F4682"/>
  </w:style>
  <w:style w:type="paragraph" w:customStyle="1" w:styleId="o-captiontitle">
    <w:name w:val="o-caption__title"/>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has-text-align-left">
    <w:name w:val="has-text-align-left"/>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extstandard">
    <w:name w:val="textstandard"/>
    <w:basedOn w:val="Normal"/>
    <w:rsid w:val="005F468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TMLCite">
    <w:name w:val="HTML Cite"/>
    <w:basedOn w:val="DefaultParagraphFont"/>
    <w:uiPriority w:val="99"/>
    <w:semiHidden/>
    <w:unhideWhenUsed/>
    <w:rsid w:val="005F4682"/>
    <w:rPr>
      <w:i/>
      <w:iCs/>
    </w:rPr>
  </w:style>
  <w:style w:type="table" w:customStyle="1" w:styleId="TableGrid21">
    <w:name w:val="Table Grid21"/>
    <w:basedOn w:val="TableNormal"/>
    <w:next w:val="TableGrid"/>
    <w:uiPriority w:val="39"/>
    <w:rsid w:val="00A5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5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5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xbullets2">
    <w:name w:val="VCAA box bullets 2"/>
    <w:basedOn w:val="VCAAboxbullets"/>
    <w:qFormat/>
    <w:rsid w:val="00D57421"/>
    <w:pPr>
      <w:numPr>
        <w:numId w:val="9"/>
      </w:numPr>
      <w:ind w:left="1134" w:hanging="567"/>
    </w:pPr>
    <w:rPr>
      <w:color w:val="auto"/>
      <w:lang w:val="en-AU"/>
    </w:rPr>
  </w:style>
  <w:style w:type="paragraph" w:customStyle="1" w:styleId="VCAADocumentstrapline">
    <w:name w:val="VCAA Document strap line"/>
    <w:basedOn w:val="VCAADocumentsubtitle"/>
    <w:qFormat/>
    <w:rsid w:val="001903E6"/>
    <w:pPr>
      <w:spacing w:before="720" w:line="480" w:lineRule="exact"/>
      <w:ind w:right="3544"/>
    </w:pPr>
    <w:rPr>
      <w:noProof w:val="0"/>
      <w:sz w:val="40"/>
      <w:szCs w:val="40"/>
    </w:rPr>
  </w:style>
  <w:style w:type="paragraph" w:customStyle="1" w:styleId="VCAAtablecondensedbullet">
    <w:name w:val="VCAA table condensed bullet"/>
    <w:basedOn w:val="Normal"/>
    <w:qFormat/>
    <w:rsid w:val="004D515A"/>
    <w:pPr>
      <w:numPr>
        <w:numId w:val="33"/>
      </w:numPr>
      <w:tabs>
        <w:tab w:val="left" w:pos="425"/>
      </w:tabs>
      <w:overflowPunct w:val="0"/>
      <w:autoSpaceDE w:val="0"/>
      <w:autoSpaceDN w:val="0"/>
      <w:adjustRightInd w:val="0"/>
      <w:spacing w:before="80" w:after="80" w:line="280" w:lineRule="exact"/>
      <w:ind w:left="455" w:hanging="455"/>
      <w:textAlignment w:val="baseline"/>
    </w:pPr>
    <w:rPr>
      <w:rFonts w:ascii="Arial Narrow" w:eastAsia="Times New Roman" w:hAnsi="Arial Narrow" w:cs="Arial"/>
      <w:color w:val="000000"/>
      <w:sz w:val="18"/>
      <w:lang w:val="en-GB" w:eastAsia="ja-JP"/>
    </w:rPr>
  </w:style>
  <w:style w:type="numbering" w:customStyle="1" w:styleId="NoList3">
    <w:name w:val="No List3"/>
    <w:next w:val="NoList"/>
    <w:uiPriority w:val="99"/>
    <w:semiHidden/>
    <w:unhideWhenUsed/>
    <w:rsid w:val="0002510F"/>
  </w:style>
  <w:style w:type="table" w:customStyle="1" w:styleId="TableGrid4">
    <w:name w:val="Table Grid4"/>
    <w:basedOn w:val="TableNormal"/>
    <w:next w:val="TableGrid"/>
    <w:uiPriority w:val="39"/>
    <w:rsid w:val="0002510F"/>
    <w:pPr>
      <w:spacing w:after="0" w:line="240" w:lineRule="auto"/>
    </w:pPr>
    <w:rPr>
      <w:rFonts w:ascii="Calibri" w:eastAsia="Calibri" w:hAnsi="Calibri" w:cs="Calibri"/>
      <w:sz w:val="24"/>
      <w:szCs w:val="24"/>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
    <w:name w:val="VCAA Table Closed"/>
    <w:basedOn w:val="TableNormal"/>
    <w:uiPriority w:val="99"/>
    <w:rsid w:val="0002510F"/>
    <w:pPr>
      <w:spacing w:before="40" w:after="0" w:line="240" w:lineRule="auto"/>
    </w:pPr>
    <w:rPr>
      <w:rFonts w:ascii="Arial Narrow" w:hAnsi="Arial Narrow"/>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 w:type="paragraph" w:customStyle="1" w:styleId="VCAAtablecondensed">
    <w:name w:val="VCAA table condensed"/>
    <w:qFormat/>
    <w:rsid w:val="0002510F"/>
    <w:pPr>
      <w:spacing w:before="80" w:after="80" w:line="280" w:lineRule="exact"/>
    </w:pPr>
    <w:rPr>
      <w:rFonts w:ascii="Arial Narrow" w:hAnsi="Arial Narrow" w:cs="Arial"/>
      <w:sz w:val="18"/>
    </w:rPr>
  </w:style>
  <w:style w:type="character" w:customStyle="1" w:styleId="blog-post-title-font">
    <w:name w:val="blog-post-title-font"/>
    <w:basedOn w:val="DefaultParagraphFont"/>
    <w:rsid w:val="0002510F"/>
  </w:style>
  <w:style w:type="paragraph" w:customStyle="1" w:styleId="jpb-w">
    <w:name w:val="jpb-w"/>
    <w:basedOn w:val="Normal"/>
    <w:rsid w:val="0002510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time-ago">
    <w:name w:val="time-ago"/>
    <w:basedOn w:val="DefaultParagraphFont"/>
    <w:rsid w:val="0002510F"/>
  </w:style>
  <w:style w:type="paragraph" w:customStyle="1" w:styleId="xzvds">
    <w:name w:val="xzvds"/>
    <w:basedOn w:val="Normal"/>
    <w:rsid w:val="0002510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VCAAbulletlevel3">
    <w:name w:val="VCAA bullet level 3"/>
    <w:basedOn w:val="VCAAbulletlevel2"/>
    <w:qFormat/>
    <w:rsid w:val="002334FE"/>
    <w:pPr>
      <w:numPr>
        <w:ilvl w:val="1"/>
      </w:numPr>
    </w:pPr>
  </w:style>
  <w:style w:type="table" w:customStyle="1" w:styleId="VCAATableClosed1">
    <w:name w:val="VCAA Table Closed1"/>
    <w:basedOn w:val="TableNormal"/>
    <w:uiPriority w:val="99"/>
    <w:rsid w:val="00A2649F"/>
    <w:pPr>
      <w:spacing w:before="40" w:after="0" w:line="240" w:lineRule="auto"/>
    </w:pPr>
    <w:rPr>
      <w:rFonts w:ascii="Arial Narrow" w:hAnsi="Arial Narrow"/>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 w:type="table" w:customStyle="1" w:styleId="VCAATableClosed2">
    <w:name w:val="VCAA Table Closed2"/>
    <w:basedOn w:val="TableNormal"/>
    <w:uiPriority w:val="99"/>
    <w:rsid w:val="003E2BBD"/>
    <w:pPr>
      <w:spacing w:before="40" w:after="0" w:line="240" w:lineRule="auto"/>
    </w:pPr>
    <w:rPr>
      <w:rFonts w:ascii="Arial Narrow" w:hAnsi="Arial Narrow"/>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 w:type="paragraph" w:customStyle="1" w:styleId="VCAAtabletitle">
    <w:name w:val="VCAA table title"/>
    <w:basedOn w:val="VCAAbody"/>
    <w:qFormat/>
    <w:rsid w:val="005F7706"/>
    <w:pPr>
      <w:spacing w:before="360"/>
    </w:pPr>
    <w:rPr>
      <w:lang w:val="en-AU"/>
    </w:rPr>
  </w:style>
  <w:style w:type="table" w:customStyle="1" w:styleId="TableGrid5">
    <w:name w:val="Table Grid5"/>
    <w:basedOn w:val="TableNormal"/>
    <w:next w:val="TableGrid"/>
    <w:uiPriority w:val="39"/>
    <w:rsid w:val="006A1F96"/>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C29DD"/>
    <w:pPr>
      <w:spacing w:after="0" w:line="240" w:lineRule="auto"/>
    </w:pPr>
    <w:rPr>
      <w:rFonts w:ascii="Calibri" w:eastAsia="Calibri" w:hAnsi="Calibri" w:cs="Calibri"/>
      <w:sz w:val="24"/>
      <w:szCs w:val="24"/>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3">
    <w:name w:val="VCAA Table Closed3"/>
    <w:basedOn w:val="TableNormal"/>
    <w:uiPriority w:val="99"/>
    <w:rsid w:val="00543B5A"/>
    <w:pPr>
      <w:spacing w:before="40" w:after="0" w:line="240" w:lineRule="auto"/>
    </w:pPr>
    <w:rPr>
      <w:rFonts w:ascii="Arial Narrow" w:hAnsi="Arial Narrow"/>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rPr>
        <w:rFonts w:ascii="Arial Narrow" w:hAnsi="Arial Narrow"/>
        <w:b/>
        <w:color w:val="FFFFFF"/>
        <w:sz w:val="22"/>
      </w:rPr>
      <w:tblPr/>
      <w:trPr>
        <w:tblHeader/>
      </w:trPr>
      <w:tcPr>
        <w:tcBorders>
          <w:insideV w:val="single" w:sz="4" w:space="0" w:color="FFFFFF"/>
        </w:tcBorders>
        <w:shd w:val="clear" w:color="auto" w:fill="0F7EB4"/>
      </w:tcPr>
    </w:tblStylePr>
  </w:style>
  <w:style w:type="table" w:customStyle="1" w:styleId="TableGrid42">
    <w:name w:val="Table Grid42"/>
    <w:basedOn w:val="TableNormal"/>
    <w:next w:val="TableGrid"/>
    <w:uiPriority w:val="39"/>
    <w:rsid w:val="00543B5A"/>
    <w:pPr>
      <w:spacing w:after="0" w:line="240" w:lineRule="auto"/>
    </w:pPr>
    <w:rPr>
      <w:rFonts w:ascii="Calibri" w:eastAsia="Calibri" w:hAnsi="Calibri" w:cs="Calibri"/>
      <w:sz w:val="24"/>
      <w:szCs w:val="24"/>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543E2"/>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7206AD"/>
    <w:rPr>
      <w:color w:val="605E5C"/>
      <w:shd w:val="clear" w:color="auto" w:fill="E1DFDD"/>
    </w:rPr>
  </w:style>
  <w:style w:type="character" w:customStyle="1" w:styleId="UnresolvedMention7">
    <w:name w:val="Unresolved Mention7"/>
    <w:basedOn w:val="DefaultParagraphFont"/>
    <w:uiPriority w:val="99"/>
    <w:semiHidden/>
    <w:unhideWhenUsed/>
    <w:rsid w:val="001B4D41"/>
    <w:rPr>
      <w:color w:val="605E5C"/>
      <w:shd w:val="clear" w:color="auto" w:fill="E1DFDD"/>
    </w:rPr>
  </w:style>
  <w:style w:type="table" w:customStyle="1" w:styleId="TableGrid421">
    <w:name w:val="Table Grid421"/>
    <w:basedOn w:val="TableNormal"/>
    <w:next w:val="TableGrid"/>
    <w:uiPriority w:val="39"/>
    <w:rsid w:val="00530C4D"/>
    <w:pPr>
      <w:spacing w:after="0" w:line="240" w:lineRule="auto"/>
    </w:pPr>
    <w:rPr>
      <w:rFonts w:ascii="Calibri" w:eastAsia="Calibri" w:hAnsi="Calibri" w:cs="Calibri"/>
      <w:sz w:val="24"/>
      <w:szCs w:val="24"/>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39"/>
    <w:rsid w:val="00135B83"/>
    <w:pPr>
      <w:spacing w:after="0" w:line="240" w:lineRule="auto"/>
    </w:pPr>
    <w:rPr>
      <w:rFonts w:ascii="Calibri" w:eastAsia="Calibri" w:hAnsi="Calibri" w:cs="Calibri"/>
      <w:sz w:val="24"/>
      <w:szCs w:val="24"/>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60511177">
      <w:bodyDiv w:val="1"/>
      <w:marLeft w:val="0"/>
      <w:marRight w:val="0"/>
      <w:marTop w:val="0"/>
      <w:marBottom w:val="0"/>
      <w:divBdr>
        <w:top w:val="none" w:sz="0" w:space="0" w:color="auto"/>
        <w:left w:val="none" w:sz="0" w:space="0" w:color="auto"/>
        <w:bottom w:val="none" w:sz="0" w:space="0" w:color="auto"/>
        <w:right w:val="none" w:sz="0" w:space="0" w:color="auto"/>
      </w:divBdr>
      <w:divsChild>
        <w:div w:id="1139807063">
          <w:marLeft w:val="547"/>
          <w:marRight w:val="0"/>
          <w:marTop w:val="0"/>
          <w:marBottom w:val="0"/>
          <w:divBdr>
            <w:top w:val="none" w:sz="0" w:space="0" w:color="auto"/>
            <w:left w:val="none" w:sz="0" w:space="0" w:color="auto"/>
            <w:bottom w:val="none" w:sz="0" w:space="0" w:color="auto"/>
            <w:right w:val="none" w:sz="0" w:space="0" w:color="auto"/>
          </w:divBdr>
        </w:div>
      </w:divsChild>
    </w:div>
    <w:div w:id="395327365">
      <w:bodyDiv w:val="1"/>
      <w:marLeft w:val="0"/>
      <w:marRight w:val="0"/>
      <w:marTop w:val="0"/>
      <w:marBottom w:val="0"/>
      <w:divBdr>
        <w:top w:val="none" w:sz="0" w:space="0" w:color="auto"/>
        <w:left w:val="none" w:sz="0" w:space="0" w:color="auto"/>
        <w:bottom w:val="none" w:sz="0" w:space="0" w:color="auto"/>
        <w:right w:val="none" w:sz="0" w:space="0" w:color="auto"/>
      </w:divBdr>
    </w:div>
    <w:div w:id="408776158">
      <w:bodyDiv w:val="1"/>
      <w:marLeft w:val="0"/>
      <w:marRight w:val="0"/>
      <w:marTop w:val="0"/>
      <w:marBottom w:val="0"/>
      <w:divBdr>
        <w:top w:val="none" w:sz="0" w:space="0" w:color="auto"/>
        <w:left w:val="none" w:sz="0" w:space="0" w:color="auto"/>
        <w:bottom w:val="none" w:sz="0" w:space="0" w:color="auto"/>
        <w:right w:val="none" w:sz="0" w:space="0" w:color="auto"/>
      </w:divBdr>
    </w:div>
    <w:div w:id="439489905">
      <w:bodyDiv w:val="1"/>
      <w:marLeft w:val="0"/>
      <w:marRight w:val="0"/>
      <w:marTop w:val="0"/>
      <w:marBottom w:val="0"/>
      <w:divBdr>
        <w:top w:val="none" w:sz="0" w:space="0" w:color="auto"/>
        <w:left w:val="none" w:sz="0" w:space="0" w:color="auto"/>
        <w:bottom w:val="none" w:sz="0" w:space="0" w:color="auto"/>
        <w:right w:val="none" w:sz="0" w:space="0" w:color="auto"/>
      </w:divBdr>
      <w:divsChild>
        <w:div w:id="742528719">
          <w:marLeft w:val="547"/>
          <w:marRight w:val="0"/>
          <w:marTop w:val="0"/>
          <w:marBottom w:val="0"/>
          <w:divBdr>
            <w:top w:val="none" w:sz="0" w:space="0" w:color="auto"/>
            <w:left w:val="none" w:sz="0" w:space="0" w:color="auto"/>
            <w:bottom w:val="none" w:sz="0" w:space="0" w:color="auto"/>
            <w:right w:val="none" w:sz="0" w:space="0" w:color="auto"/>
          </w:divBdr>
        </w:div>
      </w:divsChild>
    </w:div>
    <w:div w:id="490098214">
      <w:bodyDiv w:val="1"/>
      <w:marLeft w:val="0"/>
      <w:marRight w:val="0"/>
      <w:marTop w:val="0"/>
      <w:marBottom w:val="0"/>
      <w:divBdr>
        <w:top w:val="none" w:sz="0" w:space="0" w:color="auto"/>
        <w:left w:val="none" w:sz="0" w:space="0" w:color="auto"/>
        <w:bottom w:val="none" w:sz="0" w:space="0" w:color="auto"/>
        <w:right w:val="none" w:sz="0" w:space="0" w:color="auto"/>
      </w:divBdr>
    </w:div>
    <w:div w:id="574780909">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108470">
      <w:bodyDiv w:val="1"/>
      <w:marLeft w:val="0"/>
      <w:marRight w:val="0"/>
      <w:marTop w:val="0"/>
      <w:marBottom w:val="0"/>
      <w:divBdr>
        <w:top w:val="none" w:sz="0" w:space="0" w:color="auto"/>
        <w:left w:val="none" w:sz="0" w:space="0" w:color="auto"/>
        <w:bottom w:val="none" w:sz="0" w:space="0" w:color="auto"/>
        <w:right w:val="none" w:sz="0" w:space="0" w:color="auto"/>
      </w:divBdr>
    </w:div>
    <w:div w:id="786041463">
      <w:bodyDiv w:val="1"/>
      <w:marLeft w:val="0"/>
      <w:marRight w:val="0"/>
      <w:marTop w:val="0"/>
      <w:marBottom w:val="0"/>
      <w:divBdr>
        <w:top w:val="none" w:sz="0" w:space="0" w:color="auto"/>
        <w:left w:val="none" w:sz="0" w:space="0" w:color="auto"/>
        <w:bottom w:val="none" w:sz="0" w:space="0" w:color="auto"/>
        <w:right w:val="none" w:sz="0" w:space="0" w:color="auto"/>
      </w:divBdr>
    </w:div>
    <w:div w:id="795025753">
      <w:bodyDiv w:val="1"/>
      <w:marLeft w:val="0"/>
      <w:marRight w:val="0"/>
      <w:marTop w:val="0"/>
      <w:marBottom w:val="0"/>
      <w:divBdr>
        <w:top w:val="none" w:sz="0" w:space="0" w:color="auto"/>
        <w:left w:val="none" w:sz="0" w:space="0" w:color="auto"/>
        <w:bottom w:val="none" w:sz="0" w:space="0" w:color="auto"/>
        <w:right w:val="none" w:sz="0" w:space="0" w:color="auto"/>
      </w:divBdr>
    </w:div>
    <w:div w:id="930623423">
      <w:bodyDiv w:val="1"/>
      <w:marLeft w:val="0"/>
      <w:marRight w:val="0"/>
      <w:marTop w:val="0"/>
      <w:marBottom w:val="0"/>
      <w:divBdr>
        <w:top w:val="none" w:sz="0" w:space="0" w:color="auto"/>
        <w:left w:val="none" w:sz="0" w:space="0" w:color="auto"/>
        <w:bottom w:val="none" w:sz="0" w:space="0" w:color="auto"/>
        <w:right w:val="none" w:sz="0" w:space="0" w:color="auto"/>
      </w:divBdr>
    </w:div>
    <w:div w:id="937904748">
      <w:bodyDiv w:val="1"/>
      <w:marLeft w:val="0"/>
      <w:marRight w:val="0"/>
      <w:marTop w:val="0"/>
      <w:marBottom w:val="0"/>
      <w:divBdr>
        <w:top w:val="none" w:sz="0" w:space="0" w:color="auto"/>
        <w:left w:val="none" w:sz="0" w:space="0" w:color="auto"/>
        <w:bottom w:val="none" w:sz="0" w:space="0" w:color="auto"/>
        <w:right w:val="none" w:sz="0" w:space="0" w:color="auto"/>
      </w:divBdr>
    </w:div>
    <w:div w:id="1018308608">
      <w:bodyDiv w:val="1"/>
      <w:marLeft w:val="0"/>
      <w:marRight w:val="0"/>
      <w:marTop w:val="0"/>
      <w:marBottom w:val="0"/>
      <w:divBdr>
        <w:top w:val="none" w:sz="0" w:space="0" w:color="auto"/>
        <w:left w:val="none" w:sz="0" w:space="0" w:color="auto"/>
        <w:bottom w:val="none" w:sz="0" w:space="0" w:color="auto"/>
        <w:right w:val="none" w:sz="0" w:space="0" w:color="auto"/>
      </w:divBdr>
      <w:divsChild>
        <w:div w:id="657030301">
          <w:marLeft w:val="547"/>
          <w:marRight w:val="0"/>
          <w:marTop w:val="0"/>
          <w:marBottom w:val="0"/>
          <w:divBdr>
            <w:top w:val="none" w:sz="0" w:space="0" w:color="auto"/>
            <w:left w:val="none" w:sz="0" w:space="0" w:color="auto"/>
            <w:bottom w:val="none" w:sz="0" w:space="0" w:color="auto"/>
            <w:right w:val="none" w:sz="0" w:space="0" w:color="auto"/>
          </w:divBdr>
        </w:div>
      </w:divsChild>
    </w:div>
    <w:div w:id="1090202882">
      <w:bodyDiv w:val="1"/>
      <w:marLeft w:val="0"/>
      <w:marRight w:val="0"/>
      <w:marTop w:val="0"/>
      <w:marBottom w:val="0"/>
      <w:divBdr>
        <w:top w:val="none" w:sz="0" w:space="0" w:color="auto"/>
        <w:left w:val="none" w:sz="0" w:space="0" w:color="auto"/>
        <w:bottom w:val="none" w:sz="0" w:space="0" w:color="auto"/>
        <w:right w:val="none" w:sz="0" w:space="0" w:color="auto"/>
      </w:divBdr>
    </w:div>
    <w:div w:id="1183516500">
      <w:bodyDiv w:val="1"/>
      <w:marLeft w:val="0"/>
      <w:marRight w:val="0"/>
      <w:marTop w:val="0"/>
      <w:marBottom w:val="0"/>
      <w:divBdr>
        <w:top w:val="none" w:sz="0" w:space="0" w:color="auto"/>
        <w:left w:val="none" w:sz="0" w:space="0" w:color="auto"/>
        <w:bottom w:val="none" w:sz="0" w:space="0" w:color="auto"/>
        <w:right w:val="none" w:sz="0" w:space="0" w:color="auto"/>
      </w:divBdr>
    </w:div>
    <w:div w:id="1199472203">
      <w:bodyDiv w:val="1"/>
      <w:marLeft w:val="0"/>
      <w:marRight w:val="0"/>
      <w:marTop w:val="0"/>
      <w:marBottom w:val="0"/>
      <w:divBdr>
        <w:top w:val="none" w:sz="0" w:space="0" w:color="auto"/>
        <w:left w:val="none" w:sz="0" w:space="0" w:color="auto"/>
        <w:bottom w:val="none" w:sz="0" w:space="0" w:color="auto"/>
        <w:right w:val="none" w:sz="0" w:space="0" w:color="auto"/>
      </w:divBdr>
    </w:div>
    <w:div w:id="1311206066">
      <w:bodyDiv w:val="1"/>
      <w:marLeft w:val="0"/>
      <w:marRight w:val="0"/>
      <w:marTop w:val="0"/>
      <w:marBottom w:val="0"/>
      <w:divBdr>
        <w:top w:val="none" w:sz="0" w:space="0" w:color="auto"/>
        <w:left w:val="none" w:sz="0" w:space="0" w:color="auto"/>
        <w:bottom w:val="none" w:sz="0" w:space="0" w:color="auto"/>
        <w:right w:val="none" w:sz="0" w:space="0" w:color="auto"/>
      </w:divBdr>
      <w:divsChild>
        <w:div w:id="328366938">
          <w:marLeft w:val="547"/>
          <w:marRight w:val="0"/>
          <w:marTop w:val="0"/>
          <w:marBottom w:val="0"/>
          <w:divBdr>
            <w:top w:val="none" w:sz="0" w:space="0" w:color="auto"/>
            <w:left w:val="none" w:sz="0" w:space="0" w:color="auto"/>
            <w:bottom w:val="none" w:sz="0" w:space="0" w:color="auto"/>
            <w:right w:val="none" w:sz="0" w:space="0" w:color="auto"/>
          </w:divBdr>
        </w:div>
        <w:div w:id="946043264">
          <w:marLeft w:val="547"/>
          <w:marRight w:val="0"/>
          <w:marTop w:val="0"/>
          <w:marBottom w:val="0"/>
          <w:divBdr>
            <w:top w:val="none" w:sz="0" w:space="0" w:color="auto"/>
            <w:left w:val="none" w:sz="0" w:space="0" w:color="auto"/>
            <w:bottom w:val="none" w:sz="0" w:space="0" w:color="auto"/>
            <w:right w:val="none" w:sz="0" w:space="0" w:color="auto"/>
          </w:divBdr>
        </w:div>
      </w:divsChild>
    </w:div>
    <w:div w:id="1315723128">
      <w:bodyDiv w:val="1"/>
      <w:marLeft w:val="0"/>
      <w:marRight w:val="0"/>
      <w:marTop w:val="0"/>
      <w:marBottom w:val="0"/>
      <w:divBdr>
        <w:top w:val="none" w:sz="0" w:space="0" w:color="auto"/>
        <w:left w:val="none" w:sz="0" w:space="0" w:color="auto"/>
        <w:bottom w:val="none" w:sz="0" w:space="0" w:color="auto"/>
        <w:right w:val="none" w:sz="0" w:space="0" w:color="auto"/>
      </w:divBdr>
    </w:div>
    <w:div w:id="1357536114">
      <w:bodyDiv w:val="1"/>
      <w:marLeft w:val="0"/>
      <w:marRight w:val="0"/>
      <w:marTop w:val="0"/>
      <w:marBottom w:val="0"/>
      <w:divBdr>
        <w:top w:val="none" w:sz="0" w:space="0" w:color="auto"/>
        <w:left w:val="none" w:sz="0" w:space="0" w:color="auto"/>
        <w:bottom w:val="none" w:sz="0" w:space="0" w:color="auto"/>
        <w:right w:val="none" w:sz="0" w:space="0" w:color="auto"/>
      </w:divBdr>
    </w:div>
    <w:div w:id="1409038364">
      <w:bodyDiv w:val="1"/>
      <w:marLeft w:val="0"/>
      <w:marRight w:val="0"/>
      <w:marTop w:val="0"/>
      <w:marBottom w:val="0"/>
      <w:divBdr>
        <w:top w:val="none" w:sz="0" w:space="0" w:color="auto"/>
        <w:left w:val="none" w:sz="0" w:space="0" w:color="auto"/>
        <w:bottom w:val="none" w:sz="0" w:space="0" w:color="auto"/>
        <w:right w:val="none" w:sz="0" w:space="0" w:color="auto"/>
      </w:divBdr>
    </w:div>
    <w:div w:id="1450707543">
      <w:bodyDiv w:val="1"/>
      <w:marLeft w:val="0"/>
      <w:marRight w:val="0"/>
      <w:marTop w:val="0"/>
      <w:marBottom w:val="0"/>
      <w:divBdr>
        <w:top w:val="none" w:sz="0" w:space="0" w:color="auto"/>
        <w:left w:val="none" w:sz="0" w:space="0" w:color="auto"/>
        <w:bottom w:val="none" w:sz="0" w:space="0" w:color="auto"/>
        <w:right w:val="none" w:sz="0" w:space="0" w:color="auto"/>
      </w:divBdr>
    </w:div>
    <w:div w:id="1453479586">
      <w:bodyDiv w:val="1"/>
      <w:marLeft w:val="0"/>
      <w:marRight w:val="0"/>
      <w:marTop w:val="0"/>
      <w:marBottom w:val="0"/>
      <w:divBdr>
        <w:top w:val="none" w:sz="0" w:space="0" w:color="auto"/>
        <w:left w:val="none" w:sz="0" w:space="0" w:color="auto"/>
        <w:bottom w:val="none" w:sz="0" w:space="0" w:color="auto"/>
        <w:right w:val="none" w:sz="0" w:space="0" w:color="auto"/>
      </w:divBdr>
    </w:div>
    <w:div w:id="1547374371">
      <w:bodyDiv w:val="1"/>
      <w:marLeft w:val="0"/>
      <w:marRight w:val="0"/>
      <w:marTop w:val="0"/>
      <w:marBottom w:val="0"/>
      <w:divBdr>
        <w:top w:val="none" w:sz="0" w:space="0" w:color="auto"/>
        <w:left w:val="none" w:sz="0" w:space="0" w:color="auto"/>
        <w:bottom w:val="none" w:sz="0" w:space="0" w:color="auto"/>
        <w:right w:val="none" w:sz="0" w:space="0" w:color="auto"/>
      </w:divBdr>
    </w:div>
    <w:div w:id="1554147955">
      <w:bodyDiv w:val="1"/>
      <w:marLeft w:val="0"/>
      <w:marRight w:val="0"/>
      <w:marTop w:val="0"/>
      <w:marBottom w:val="0"/>
      <w:divBdr>
        <w:top w:val="none" w:sz="0" w:space="0" w:color="auto"/>
        <w:left w:val="none" w:sz="0" w:space="0" w:color="auto"/>
        <w:bottom w:val="none" w:sz="0" w:space="0" w:color="auto"/>
        <w:right w:val="none" w:sz="0" w:space="0" w:color="auto"/>
      </w:divBdr>
    </w:div>
    <w:div w:id="1638415150">
      <w:bodyDiv w:val="1"/>
      <w:marLeft w:val="0"/>
      <w:marRight w:val="0"/>
      <w:marTop w:val="0"/>
      <w:marBottom w:val="0"/>
      <w:divBdr>
        <w:top w:val="none" w:sz="0" w:space="0" w:color="auto"/>
        <w:left w:val="none" w:sz="0" w:space="0" w:color="auto"/>
        <w:bottom w:val="none" w:sz="0" w:space="0" w:color="auto"/>
        <w:right w:val="none" w:sz="0" w:space="0" w:color="auto"/>
      </w:divBdr>
    </w:div>
    <w:div w:id="1640458346">
      <w:bodyDiv w:val="1"/>
      <w:marLeft w:val="0"/>
      <w:marRight w:val="0"/>
      <w:marTop w:val="0"/>
      <w:marBottom w:val="0"/>
      <w:divBdr>
        <w:top w:val="none" w:sz="0" w:space="0" w:color="auto"/>
        <w:left w:val="none" w:sz="0" w:space="0" w:color="auto"/>
        <w:bottom w:val="none" w:sz="0" w:space="0" w:color="auto"/>
        <w:right w:val="none" w:sz="0" w:space="0" w:color="auto"/>
      </w:divBdr>
    </w:div>
    <w:div w:id="1685091076">
      <w:bodyDiv w:val="1"/>
      <w:marLeft w:val="0"/>
      <w:marRight w:val="0"/>
      <w:marTop w:val="0"/>
      <w:marBottom w:val="0"/>
      <w:divBdr>
        <w:top w:val="none" w:sz="0" w:space="0" w:color="auto"/>
        <w:left w:val="none" w:sz="0" w:space="0" w:color="auto"/>
        <w:bottom w:val="none" w:sz="0" w:space="0" w:color="auto"/>
        <w:right w:val="none" w:sz="0" w:space="0" w:color="auto"/>
      </w:divBdr>
    </w:div>
    <w:div w:id="1742096921">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912155231">
      <w:bodyDiv w:val="1"/>
      <w:marLeft w:val="0"/>
      <w:marRight w:val="0"/>
      <w:marTop w:val="0"/>
      <w:marBottom w:val="0"/>
      <w:divBdr>
        <w:top w:val="none" w:sz="0" w:space="0" w:color="auto"/>
        <w:left w:val="none" w:sz="0" w:space="0" w:color="auto"/>
        <w:bottom w:val="none" w:sz="0" w:space="0" w:color="auto"/>
        <w:right w:val="none" w:sz="0" w:space="0" w:color="auto"/>
      </w:divBdr>
    </w:div>
    <w:div w:id="1927299936">
      <w:bodyDiv w:val="1"/>
      <w:marLeft w:val="0"/>
      <w:marRight w:val="0"/>
      <w:marTop w:val="0"/>
      <w:marBottom w:val="0"/>
      <w:divBdr>
        <w:top w:val="none" w:sz="0" w:space="0" w:color="auto"/>
        <w:left w:val="none" w:sz="0" w:space="0" w:color="auto"/>
        <w:bottom w:val="none" w:sz="0" w:space="0" w:color="auto"/>
        <w:right w:val="none" w:sz="0" w:space="0" w:color="auto"/>
      </w:divBdr>
    </w:div>
    <w:div w:id="1931308566">
      <w:bodyDiv w:val="1"/>
      <w:marLeft w:val="0"/>
      <w:marRight w:val="0"/>
      <w:marTop w:val="0"/>
      <w:marBottom w:val="0"/>
      <w:divBdr>
        <w:top w:val="none" w:sz="0" w:space="0" w:color="auto"/>
        <w:left w:val="none" w:sz="0" w:space="0" w:color="auto"/>
        <w:bottom w:val="none" w:sz="0" w:space="0" w:color="auto"/>
        <w:right w:val="none" w:sz="0" w:space="0" w:color="auto"/>
      </w:divBdr>
    </w:div>
    <w:div w:id="20018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caa.vic.edu.au/curriculum/foundation-10/resources/ethical-capability/planningresources/Pages/PlanningTools.aspx" TargetMode="External"/><Relationship Id="rId117" Type="http://schemas.openxmlformats.org/officeDocument/2006/relationships/hyperlink" Target="https://www.health.gov.au/health-topics/drugs/about-drugs" TargetMode="External"/><Relationship Id="rId21" Type="http://schemas.openxmlformats.org/officeDocument/2006/relationships/header" Target="header3.xml"/><Relationship Id="rId42" Type="http://schemas.openxmlformats.org/officeDocument/2006/relationships/hyperlink" Target="https://youtu.be/51DZteag74A" TargetMode="External"/><Relationship Id="rId47" Type="http://schemas.openxmlformats.org/officeDocument/2006/relationships/hyperlink" Target="https://www.nhmrc.gov.au/research-policy/ethics/ethical-guidelines-organ-and-tissue-donation-and-transplantation" TargetMode="External"/><Relationship Id="rId63" Type="http://schemas.openxmlformats.org/officeDocument/2006/relationships/hyperlink" Target="https://www.abc.net.au/btn/classroom/feral-cats/10539962" TargetMode="External"/><Relationship Id="rId68" Type="http://schemas.openxmlformats.org/officeDocument/2006/relationships/hyperlink" Target="https://victoriancurriculum.vcaa.vic.edu.au/Curriculum/ContentDescription/VCECU016" TargetMode="External"/><Relationship Id="rId84" Type="http://schemas.openxmlformats.org/officeDocument/2006/relationships/hyperlink" Target="https://youtu.be/yxbaqPdomso" TargetMode="External"/><Relationship Id="rId89" Type="http://schemas.openxmlformats.org/officeDocument/2006/relationships/hyperlink" Target="https://youtu.be/51DZteag74A" TargetMode="External"/><Relationship Id="rId112" Type="http://schemas.openxmlformats.org/officeDocument/2006/relationships/hyperlink" Target="https://victoriancurriculum.vcaa.vic.edu.au/Curriculum/ContentDescription/VCSSU118" TargetMode="External"/><Relationship Id="rId133" Type="http://schemas.openxmlformats.org/officeDocument/2006/relationships/hyperlink" Target="https://www.youtube.com/watch?v=swPbJz-EZvg" TargetMode="External"/><Relationship Id="rId138" Type="http://schemas.openxmlformats.org/officeDocument/2006/relationships/hyperlink" Target="https://www.nytimes.com/2006/12/05/health/05essa.html" TargetMode="External"/><Relationship Id="rId154" Type="http://schemas.openxmlformats.org/officeDocument/2006/relationships/hyperlink" Target="https://victoriancurriculum.vcaa.vic.edu.au/Curriculum/ContentDescription/VCECU021" TargetMode="External"/><Relationship Id="rId159" Type="http://schemas.openxmlformats.org/officeDocument/2006/relationships/hyperlink" Target="https://donatelife.gov.au/register-donor-today" TargetMode="External"/><Relationship Id="rId16" Type="http://schemas.openxmlformats.org/officeDocument/2006/relationships/hyperlink" Target="https://www.vcaa.vic.edu.au/Footer/Pages/Copyright.aspx" TargetMode="External"/><Relationship Id="rId107" Type="http://schemas.openxmlformats.org/officeDocument/2006/relationships/hyperlink" Target="https://victoriancurriculum.vcaa.vic.edu.au/Curriculum/ContentDescription/VCECD023" TargetMode="External"/><Relationship Id="rId11" Type="http://schemas.openxmlformats.org/officeDocument/2006/relationships/image" Target="media/image1.jpg"/><Relationship Id="rId32" Type="http://schemas.openxmlformats.org/officeDocument/2006/relationships/hyperlink" Target="https://victoriancurriculum.vcaa.vic.edu.au/Curriculum/ContentDescription/VCECU015" TargetMode="External"/><Relationship Id="rId37" Type="http://schemas.openxmlformats.org/officeDocument/2006/relationships/hyperlink" Target="https://www.menzies.edu.au/page/Research/Projects/Kidney/The_transplant_story_A_personal_journey/" TargetMode="External"/><Relationship Id="rId53" Type="http://schemas.openxmlformats.org/officeDocument/2006/relationships/hyperlink" Target="https://www.who.int/health-topics/blood-transfusion-safety" TargetMode="External"/><Relationship Id="rId58" Type="http://schemas.openxmlformats.org/officeDocument/2006/relationships/hyperlink" Target="https://victoriancurriculum.vcaa.vic.edu.au/Curriculum/ContentDescription/VCECU016" TargetMode="External"/><Relationship Id="rId74" Type="http://schemas.openxmlformats.org/officeDocument/2006/relationships/hyperlink" Target="https://victoriancurriculum.vcaa.vic.edu.au/Curriculum/ContentDescription/VCSSU117" TargetMode="External"/><Relationship Id="rId79" Type="http://schemas.openxmlformats.org/officeDocument/2006/relationships/hyperlink" Target="https://victoriancurriculum.vcaa.vic.edu.au/Curriculum/ContentDescription/VCECD023" TargetMode="External"/><Relationship Id="rId102" Type="http://schemas.openxmlformats.org/officeDocument/2006/relationships/hyperlink" Target="https://www.abc.net.au/news/health/2018-11-01/neurotechnology-restores-walking-spinal-cord-injury/10446050" TargetMode="External"/><Relationship Id="rId123" Type="http://schemas.openxmlformats.org/officeDocument/2006/relationships/hyperlink" Target="https://victoriancurriculum.vcaa.vic.edu.au/Curriculum/ContentDescription/VCECD022" TargetMode="External"/><Relationship Id="rId128" Type="http://schemas.openxmlformats.org/officeDocument/2006/relationships/hyperlink" Target="https://www.abc.net.au/news/2019-08-10/ivf-australia-sex-selection-procedure/11387160?nw=0" TargetMode="External"/><Relationship Id="rId144" Type="http://schemas.openxmlformats.org/officeDocument/2006/relationships/hyperlink" Target="https://victoriancurriculum.vcaa.vic.edu.au/Curriculum/ContentDescription/VCECU020" TargetMode="External"/><Relationship Id="rId149" Type="http://schemas.openxmlformats.org/officeDocument/2006/relationships/hyperlink" Target="https://www.abc.net.au/btn/classroom/rabbit-scan/10539160" TargetMode="External"/><Relationship Id="rId5" Type="http://schemas.openxmlformats.org/officeDocument/2006/relationships/numbering" Target="numbering.xml"/><Relationship Id="rId90" Type="http://schemas.openxmlformats.org/officeDocument/2006/relationships/hyperlink" Target="https://youtu.be/-FrZl22_79Q" TargetMode="External"/><Relationship Id="rId95" Type="http://schemas.openxmlformats.org/officeDocument/2006/relationships/hyperlink" Target="https://sitn.hms.harvard.edu/flash/2015/good-as-gold-can-golden-rice-and-other-biofortified-crops-prevent-malnutrition/" TargetMode="External"/><Relationship Id="rId160" Type="http://schemas.openxmlformats.org/officeDocument/2006/relationships/hyperlink" Target="https://www.usatoday.com/story/news/nation/2015/01/13/iowa-trial-of-gmo-bananas-is-delayed/21678303/" TargetMode="External"/><Relationship Id="rId165"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hyperlink" Target="https://www.vcaa.vic.edu.au/curriculum/foundation-10/resources/ethical-capability/planningresources/Pages/PlanningTools.aspx" TargetMode="External"/><Relationship Id="rId43" Type="http://schemas.openxmlformats.org/officeDocument/2006/relationships/hyperlink" Target="https://youtu.be/-FrZl22_79Q" TargetMode="External"/><Relationship Id="rId48" Type="http://schemas.openxmlformats.org/officeDocument/2006/relationships/hyperlink" Target="https://victoriancurriculum.vcaa.vic.edu.au/Curriculum/ContentDescription/VCSSU092" TargetMode="External"/><Relationship Id="rId64" Type="http://schemas.openxmlformats.org/officeDocument/2006/relationships/hyperlink" Target="https://www.abc.net.au/btn/classroom/cat-ban/10527542" TargetMode="External"/><Relationship Id="rId69" Type="http://schemas.openxmlformats.org/officeDocument/2006/relationships/hyperlink" Target="https://victoriancurriculum.vcaa.vic.edu.au/Curriculum/ContentDescription/VCECD017" TargetMode="External"/><Relationship Id="rId113" Type="http://schemas.openxmlformats.org/officeDocument/2006/relationships/hyperlink" Target="https://www.fasdhub.org.au/" TargetMode="External"/><Relationship Id="rId118" Type="http://schemas.openxmlformats.org/officeDocument/2006/relationships/hyperlink" Target="https://www.theage.com.au/national/victoria/second-safe-injecting-room-is-good-news-20200608-p550er.html" TargetMode="External"/><Relationship Id="rId134" Type="http://schemas.openxmlformats.org/officeDocument/2006/relationships/hyperlink" Target="https://theconversation.com/speaking-with-julian-savulescu-on-the-ethics-of-genetic-modification-in-humans-78249" TargetMode="External"/><Relationship Id="rId139" Type="http://schemas.openxmlformats.org/officeDocument/2006/relationships/hyperlink" Target="https://victoriancurriculum.vcaa.vic.edu.au/Curriculum/ContentDescription/VCECD022" TargetMode="External"/><Relationship Id="rId80" Type="http://schemas.openxmlformats.org/officeDocument/2006/relationships/hyperlink" Target="https://www.vcaa.vic.edu.au/curriculum/foundation-10/resources/ethical-capability/Pages/TeachingResources.aspx" TargetMode="External"/><Relationship Id="rId85" Type="http://schemas.openxmlformats.org/officeDocument/2006/relationships/hyperlink" Target="https://www.scientificamerican.com/article/super-bananas-enter-u-s-market-trials/" TargetMode="External"/><Relationship Id="rId150" Type="http://schemas.openxmlformats.org/officeDocument/2006/relationships/hyperlink" Target="https://www.abc.net.au/btn/classroom/rabbit-restrictions/10527494" TargetMode="External"/><Relationship Id="rId155" Type="http://schemas.openxmlformats.org/officeDocument/2006/relationships/hyperlink" Target="https://victoriancurriculum.vcaa.vic.edu.au/Curriculum/ContentDescription/VCECD022" TargetMode="Externa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33" Type="http://schemas.openxmlformats.org/officeDocument/2006/relationships/hyperlink" Target="https://victoriancurriculum.vcaa.vic.edu.au/Curriculum/ContentDescription/VCECU016" TargetMode="External"/><Relationship Id="rId38" Type="http://schemas.openxmlformats.org/officeDocument/2006/relationships/hyperlink" Target="https://www.giftoflife.asn.au/post/susannah-s-transplant-story" TargetMode="External"/><Relationship Id="rId59" Type="http://schemas.openxmlformats.org/officeDocument/2006/relationships/hyperlink" Target="https://victoriancurriculum.vcaa.vic.edu.au/Curriculum/ContentDescription/VCECD017" TargetMode="External"/><Relationship Id="rId103" Type="http://schemas.openxmlformats.org/officeDocument/2006/relationships/hyperlink" Target="https://www.theguardian.com/science/2015/sep/24/paraplegic-man-walks-with-own-legs-again" TargetMode="External"/><Relationship Id="rId108" Type="http://schemas.openxmlformats.org/officeDocument/2006/relationships/hyperlink" Target="https://www.nature.com/articles/d41586-019-00178-x" TargetMode="External"/><Relationship Id="rId124" Type="http://schemas.openxmlformats.org/officeDocument/2006/relationships/hyperlink" Target="https://victoriancurriculum.vcaa.vic.edu.au/Curriculum/ContentDescription/VCECD023" TargetMode="External"/><Relationship Id="rId129" Type="http://schemas.openxmlformats.org/officeDocument/2006/relationships/hyperlink" Target="https://www.abc.net.au/news/2013-09-01/ivf-gender-sex-selection-thailand-clinic-baby-foetus/4927340?nw=0" TargetMode="External"/><Relationship Id="rId54" Type="http://schemas.openxmlformats.org/officeDocument/2006/relationships/hyperlink" Target="https://victoriancurriculum.vcaa.vic.edu.au/Curriculum/ContentDescription/VCSSU093" TargetMode="External"/><Relationship Id="rId70" Type="http://schemas.openxmlformats.org/officeDocument/2006/relationships/hyperlink" Target="https://victoriancurriculum.vcaa.vic.edu.au/Curriculum/ContentDescription/VCECD018" TargetMode="External"/><Relationship Id="rId75" Type="http://schemas.openxmlformats.org/officeDocument/2006/relationships/hyperlink" Target="https://victoriancurriculum.vcaa.vic.edu.au/Curriculum/ContentDescription/VCECU019" TargetMode="External"/><Relationship Id="rId91" Type="http://schemas.openxmlformats.org/officeDocument/2006/relationships/hyperlink" Target="https://youtu.be/NMblKpkKYao" TargetMode="External"/><Relationship Id="rId96" Type="http://schemas.openxmlformats.org/officeDocument/2006/relationships/hyperlink" Target="https://www.genengnews.com/topics/translational-medicine/gmo-potatoes-provide-improved-vitamin-a-and-e-profiles/" TargetMode="External"/><Relationship Id="rId140" Type="http://schemas.openxmlformats.org/officeDocument/2006/relationships/hyperlink" Target="https://victoriancurriculum.vcaa.vic.edu.au/Curriculum/ContentDescription/VCSSU119" TargetMode="External"/><Relationship Id="rId145" Type="http://schemas.openxmlformats.org/officeDocument/2006/relationships/hyperlink" Target="https://victoriancurriculum.vcaa.vic.edu.au/Curriculum/ContentDescription/VCECU021" TargetMode="External"/><Relationship Id="rId16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vcaa.vic.edu.au/curriculum/foundation-10/resources/ethical-capability/Pages/TeachingResources.aspx" TargetMode="External"/><Relationship Id="rId28" Type="http://schemas.openxmlformats.org/officeDocument/2006/relationships/hyperlink" Target="https://victoriancurriculum.vcaa.vic.edu.au/Curriculum/ContentDescription/VCSSU089" TargetMode="External"/><Relationship Id="rId36" Type="http://schemas.openxmlformats.org/officeDocument/2006/relationships/hyperlink" Target="https://donatelife.gov.au/" TargetMode="External"/><Relationship Id="rId49" Type="http://schemas.openxmlformats.org/officeDocument/2006/relationships/hyperlink" Target="https://victoriancurriculum.vcaa.vic.edu.au/Curriculum/ContentDescription/VCSSU090" TargetMode="External"/><Relationship Id="rId57" Type="http://schemas.openxmlformats.org/officeDocument/2006/relationships/hyperlink" Target="https://victoriancurriculum.vcaa.vic.edu.au/Curriculum/ContentDescription/VCECU015" TargetMode="External"/><Relationship Id="rId106" Type="http://schemas.openxmlformats.org/officeDocument/2006/relationships/hyperlink" Target="https://victoriancurriculum.vcaa.vic.edu.au/Curriculum/ContentDescription/VCECU021" TargetMode="External"/><Relationship Id="rId114" Type="http://schemas.openxmlformats.org/officeDocument/2006/relationships/hyperlink" Target="https://www.aihw.gov.au/reports-data/behaviours-risk-factors/alcohol/overview" TargetMode="External"/><Relationship Id="rId119" Type="http://schemas.openxmlformats.org/officeDocument/2006/relationships/hyperlink" Target="https://www.youthaodtoolbox.org.au/brain-drugs" TargetMode="External"/><Relationship Id="rId127" Type="http://schemas.openxmlformats.org/officeDocument/2006/relationships/hyperlink" Target="https://victoriancurriculum.vcaa.vic.edu.au/Curriculum/ContentDescription/VCSSU116" TargetMode="External"/><Relationship Id="rId10" Type="http://schemas.openxmlformats.org/officeDocument/2006/relationships/endnotes" Target="endnotes.xml"/><Relationship Id="rId31" Type="http://schemas.openxmlformats.org/officeDocument/2006/relationships/hyperlink" Target="https://victoriancurriculum.vcaa.vic.edu.au/Curriculum/ContentDescription/VCECU014" TargetMode="External"/><Relationship Id="rId44" Type="http://schemas.openxmlformats.org/officeDocument/2006/relationships/hyperlink" Target="https://youtu.be/NMblKpkKYao" TargetMode="External"/><Relationship Id="rId52" Type="http://schemas.openxmlformats.org/officeDocument/2006/relationships/hyperlink" Target="https://www.who.int/health-topics/blood-products" TargetMode="External"/><Relationship Id="rId60" Type="http://schemas.openxmlformats.org/officeDocument/2006/relationships/hyperlink" Target="https://victoriancurriculum.vcaa.vic.edu.au/Curriculum/ContentDescription/VCSSU093" TargetMode="External"/><Relationship Id="rId65" Type="http://schemas.openxmlformats.org/officeDocument/2006/relationships/hyperlink" Target="https://www.abc.net.au/lateline/canberra-cats-may-have-to-stay-indoors/5811020" TargetMode="External"/><Relationship Id="rId73" Type="http://schemas.openxmlformats.org/officeDocument/2006/relationships/hyperlink" Target="https://victoriancurriculum.vcaa.vic.edu.au/Curriculum/ContentDescription/VCSSU119" TargetMode="External"/><Relationship Id="rId78" Type="http://schemas.openxmlformats.org/officeDocument/2006/relationships/hyperlink" Target="https://victoriancurriculum.vcaa.vic.edu.au/Curriculum/ContentDescription/VCECD022" TargetMode="External"/><Relationship Id="rId81" Type="http://schemas.openxmlformats.org/officeDocument/2006/relationships/hyperlink" Target="http://www.ogtr.gov.au/internet/ogtr/publishing.nsf/Content/9AA09BB4515EBAA2CA257D6B00155C53/$File/11%20-%20Genetically%20modified%20(GM)%20crops%20in%20Australia.pdf" TargetMode="External"/><Relationship Id="rId86" Type="http://schemas.openxmlformats.org/officeDocument/2006/relationships/hyperlink" Target="https://www.vaps.vic.edu.au/ethical-capability/ethical-decision-making/" TargetMode="External"/><Relationship Id="rId94" Type="http://schemas.openxmlformats.org/officeDocument/2006/relationships/hyperlink" Target="https://www.scientificamerican.com/article/super-bananas-enter-u-s-market-trials/" TargetMode="External"/><Relationship Id="rId99" Type="http://schemas.openxmlformats.org/officeDocument/2006/relationships/hyperlink" Target="https://victoriancurriculum.vcaa.vic.edu.au/Curriculum/ContentDescription/VCSSU115" TargetMode="External"/><Relationship Id="rId101" Type="http://schemas.openxmlformats.org/officeDocument/2006/relationships/hyperlink" Target="https://www.nature.com/articles/d41586-019-00178-x" TargetMode="External"/><Relationship Id="rId122" Type="http://schemas.openxmlformats.org/officeDocument/2006/relationships/hyperlink" Target="https://victoriancurriculum.vcaa.vic.edu.au/Curriculum/ContentDescription/VCECU021" TargetMode="External"/><Relationship Id="rId130" Type="http://schemas.openxmlformats.org/officeDocument/2006/relationships/hyperlink" Target="https://www.smh.com.au/lifestyle/i-paid-50000-to-have-a-girl-20141106-11aqrl.html" TargetMode="External"/><Relationship Id="rId135" Type="http://schemas.openxmlformats.org/officeDocument/2006/relationships/hyperlink" Target="https://victoriancurriculum.vcaa.vic.edu.au/Curriculum/ContentDescription/VCECU019" TargetMode="External"/><Relationship Id="rId143" Type="http://schemas.openxmlformats.org/officeDocument/2006/relationships/hyperlink" Target="https://victoriancurriculum.vcaa.vic.edu.au/Curriculum/ContentDescription/VCECU019" TargetMode="External"/><Relationship Id="rId148" Type="http://schemas.openxmlformats.org/officeDocument/2006/relationships/hyperlink" Target="https://victoriancurriculum.vcaa.vic.edu.au/Curriculum/ContentDescription/VCSSU121" TargetMode="External"/><Relationship Id="rId151" Type="http://schemas.openxmlformats.org/officeDocument/2006/relationships/hyperlink" Target="https://www.youtube.com/watch?v=778Da7NCF6s" TargetMode="External"/><Relationship Id="rId156" Type="http://schemas.openxmlformats.org/officeDocument/2006/relationships/hyperlink" Target="https://victoriancurriculum.vcaa.vic.edu.au/Curriculum/ContentDescription/VCECD023" TargetMode="External"/><Relationship Id="rId164" Type="http://schemas.openxmlformats.org/officeDocument/2006/relationships/glossaryDocument" Target="glossary/document.xml"/><Relationship Id="rId16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39" Type="http://schemas.openxmlformats.org/officeDocument/2006/relationships/hyperlink" Target="https://www.vaps.vic.edu.au/wp-content/uploads/2020/10/VAPS_Ethical-Decision-Making_Put-yourself-on-a-line-and-fold-the-line.pdf" TargetMode="External"/><Relationship Id="rId109" Type="http://schemas.openxmlformats.org/officeDocument/2006/relationships/hyperlink" Target="https://victoriancurriculum.vcaa.vic.edu.au/Curriculum/ContentDescription/VCECD023" TargetMode="External"/><Relationship Id="rId34" Type="http://schemas.openxmlformats.org/officeDocument/2006/relationships/hyperlink" Target="https://victoriancurriculum.vcaa.vic.edu.au/Curriculum/ContentDescription/VCECD017" TargetMode="External"/><Relationship Id="rId50" Type="http://schemas.openxmlformats.org/officeDocument/2006/relationships/hyperlink" Target="https://www.betterhealth.vic.gov.au/health/conditionsandtreatments/blood-donation" TargetMode="External"/><Relationship Id="rId55" Type="http://schemas.openxmlformats.org/officeDocument/2006/relationships/hyperlink" Target="https://www.zoo.org.au/dont-palm-us-off/" TargetMode="External"/><Relationship Id="rId76" Type="http://schemas.openxmlformats.org/officeDocument/2006/relationships/hyperlink" Target="https://victoriancurriculum.vcaa.vic.edu.au/Curriculum/ContentDescription/VCECU020" TargetMode="External"/><Relationship Id="rId97" Type="http://schemas.openxmlformats.org/officeDocument/2006/relationships/hyperlink" Target="https://victoriancurriculum.vcaa.vic.edu.au/Curriculum/ContentDescription/VCSSU118" TargetMode="External"/><Relationship Id="rId104" Type="http://schemas.openxmlformats.org/officeDocument/2006/relationships/hyperlink" Target="https://victoriancurriculum.vcaa.vic.edu.au/Curriculum/ContentDescription/VCECU019" TargetMode="External"/><Relationship Id="rId120" Type="http://schemas.openxmlformats.org/officeDocument/2006/relationships/hyperlink" Target="https://victoriancurriculum.vcaa.vic.edu.au/Curriculum/ContentDescription/VCECU019" TargetMode="External"/><Relationship Id="rId125" Type="http://schemas.openxmlformats.org/officeDocument/2006/relationships/hyperlink" Target="https://victoriancurriculum.vcaa.vic.edu.au/Curriculum/ContentDescription/VCSSU119" TargetMode="External"/><Relationship Id="rId141" Type="http://schemas.openxmlformats.org/officeDocument/2006/relationships/hyperlink" Target="https://victoriancurriculum.vcaa.vic.edu.au/Curriculum/ContentDescription/VCSSU120" TargetMode="External"/><Relationship Id="rId146" Type="http://schemas.openxmlformats.org/officeDocument/2006/relationships/hyperlink" Target="https://victoriancurriculum.vcaa.vic.edu.au/Curriculum/ContentDescription/VCECD022" TargetMode="External"/><Relationship Id="rId7" Type="http://schemas.openxmlformats.org/officeDocument/2006/relationships/settings" Target="settings.xml"/><Relationship Id="rId71" Type="http://schemas.openxmlformats.org/officeDocument/2006/relationships/hyperlink" Target="https://victoriancurriculum.vcaa.vic.edu.au/Curriculum/ContentDescription/VCSSU115" TargetMode="External"/><Relationship Id="rId92" Type="http://schemas.openxmlformats.org/officeDocument/2006/relationships/hyperlink" Target="https://www.vcaa.vic.edu.au/curriculum/foundation-10/resources/ethical-capability/Pages/TeachingResources.aspx" TargetMode="External"/><Relationship Id="rId16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s://victoriancurriculum.vcaa.vic.edu.au/Curriculum/ContentDescription/VCSSU090" TargetMode="External"/><Relationship Id="rId24" Type="http://schemas.openxmlformats.org/officeDocument/2006/relationships/hyperlink" Target="https://theconversation.com/actually-its-ok-to-disagree-here-are-5-ways-we-can-argue-better-121178" TargetMode="External"/><Relationship Id="rId40" Type="http://schemas.openxmlformats.org/officeDocument/2006/relationships/hyperlink" Target="https://www.nhmrc.gov.au/about-us/publications/national-statement-ethical-conduct-human-research-2007-updated-2018" TargetMode="External"/><Relationship Id="rId45" Type="http://schemas.openxmlformats.org/officeDocument/2006/relationships/hyperlink" Target="https://www.vaps.vic.edu.au/wp-content/uploads/2020/10/VAPS_Ethical-Decision-Making_Put-yourself-on-the-triangle.pdf" TargetMode="External"/><Relationship Id="rId66" Type="http://schemas.openxmlformats.org/officeDocument/2006/relationships/hyperlink" Target="https://victoriancurriculum.vcaa.vic.edu.au/Curriculum/ContentDescription/VCECU014" TargetMode="External"/><Relationship Id="rId87" Type="http://schemas.openxmlformats.org/officeDocument/2006/relationships/hyperlink" Target="https://www.vcaa.vic.edu.au/curriculum/foundation-10/resources/ethical-capability/Pages/TeachingResources.aspx" TargetMode="External"/><Relationship Id="rId110" Type="http://schemas.openxmlformats.org/officeDocument/2006/relationships/hyperlink" Target="https://victoriancurriculum.vcaa.vic.edu.au/Curriculum/ContentDescription/VCECD022" TargetMode="External"/><Relationship Id="rId115" Type="http://schemas.openxmlformats.org/officeDocument/2006/relationships/hyperlink" Target="https://www.aihw.gov.au/reports-data/behaviours-risk-factors/illicit-use-of-drugs/overview" TargetMode="External"/><Relationship Id="rId131" Type="http://schemas.openxmlformats.org/officeDocument/2006/relationships/hyperlink" Target="https://www.youtube.com/watch?v=4BeGSixUjZ4" TargetMode="External"/><Relationship Id="rId136" Type="http://schemas.openxmlformats.org/officeDocument/2006/relationships/hyperlink" Target="https://victoriancurriculum.vcaa.vic.edu.au/Curriculum/ContentDescription/VCECU020" TargetMode="External"/><Relationship Id="rId157" Type="http://schemas.openxmlformats.org/officeDocument/2006/relationships/hyperlink" Target="https://www.vcaa.vic.edu.au/curriculum/foundation-10/resources/ethical-capability/planningresources/Pages/PlanningTools.aspx" TargetMode="External"/><Relationship Id="rId61" Type="http://schemas.openxmlformats.org/officeDocument/2006/relationships/hyperlink" Target="https://www.abc.net.au/btn/classroom/controlling-carp/10525346" TargetMode="External"/><Relationship Id="rId82" Type="http://schemas.openxmlformats.org/officeDocument/2006/relationships/hyperlink" Target="https://youtu.be/coqsLf5qcUk" TargetMode="External"/><Relationship Id="rId152" Type="http://schemas.openxmlformats.org/officeDocument/2006/relationships/hyperlink" Target="https://victoriancurriculum.vcaa.vic.edu.au/Curriculum/ContentDescription/VCECU019" TargetMode="External"/><Relationship Id="rId19" Type="http://schemas.openxmlformats.org/officeDocument/2006/relationships/hyperlink" Target="mailto:vcaa.copyright@education.vic.gov.au" TargetMode="External"/><Relationship Id="rId14" Type="http://schemas.openxmlformats.org/officeDocument/2006/relationships/header" Target="header2.xml"/><Relationship Id="rId30" Type="http://schemas.openxmlformats.org/officeDocument/2006/relationships/hyperlink" Target="https://victoriancurriculum.vcaa.vic.edu.au/Curriculum/ContentDescription/VCSSU094" TargetMode="External"/><Relationship Id="rId35" Type="http://schemas.openxmlformats.org/officeDocument/2006/relationships/hyperlink" Target="https://victoriancurriculum.vcaa.vic.edu.au/Curriculum/ContentDescription/VCECD018" TargetMode="External"/><Relationship Id="rId56" Type="http://schemas.openxmlformats.org/officeDocument/2006/relationships/hyperlink" Target="https://victoriancurriculum.vcaa.vic.edu.au/Curriculum/ContentDescription/VCECU014" TargetMode="External"/><Relationship Id="rId77" Type="http://schemas.openxmlformats.org/officeDocument/2006/relationships/hyperlink" Target="https://victoriancurriculum.vcaa.vic.edu.au/Curriculum/ContentDescription/VCECU021" TargetMode="External"/><Relationship Id="rId100" Type="http://schemas.openxmlformats.org/officeDocument/2006/relationships/hyperlink" Target="https://victoriancurriculum.vcaa.vic.edu.au/Curriculum/ContentDescription/VCSSU116" TargetMode="External"/><Relationship Id="rId105" Type="http://schemas.openxmlformats.org/officeDocument/2006/relationships/hyperlink" Target="https://victoriancurriculum.vcaa.vic.edu.au/Curriculum/ContentDescription/VCECU020" TargetMode="External"/><Relationship Id="rId126" Type="http://schemas.openxmlformats.org/officeDocument/2006/relationships/hyperlink" Target="https://victoriancurriculum.vcaa.vic.edu.au/Curriculum/ContentDescription/VCSSU115" TargetMode="External"/><Relationship Id="rId147" Type="http://schemas.openxmlformats.org/officeDocument/2006/relationships/hyperlink" Target="https://victoriancurriculum.vcaa.vic.edu.au/Curriculum/ContentDescription/VCECD023" TargetMode="External"/><Relationship Id="rId168"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www.donateblood.com.au/" TargetMode="External"/><Relationship Id="rId72" Type="http://schemas.openxmlformats.org/officeDocument/2006/relationships/hyperlink" Target="https://victoriancurriculum.vcaa.vic.edu.au/Curriculum/ContentDescription/VCSSU116" TargetMode="External"/><Relationship Id="rId93" Type="http://schemas.openxmlformats.org/officeDocument/2006/relationships/hyperlink" Target="https://www.nhmrc.gov.au/about-us/publications/national-statement-ethical-conduct-human-research-2007-updated-2018" TargetMode="External"/><Relationship Id="rId98" Type="http://schemas.openxmlformats.org/officeDocument/2006/relationships/hyperlink" Target="https://victoriancurriculum.vcaa.vic.edu.au/Curriculum/ContentDescription/VCSSU114" TargetMode="External"/><Relationship Id="rId121" Type="http://schemas.openxmlformats.org/officeDocument/2006/relationships/hyperlink" Target="https://victoriancurriculum.vcaa.vic.edu.au/Curriculum/ContentDescription/VCECU020" TargetMode="External"/><Relationship Id="rId142" Type="http://schemas.openxmlformats.org/officeDocument/2006/relationships/hyperlink" Target="https://www.scientificamerican.com/article/although-purebred-dogs-can-be-best-in-show-are-they-worst-in-health/"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sciencelearn.org.nz/resources/198-managing-classroom-discussions" TargetMode="External"/><Relationship Id="rId46" Type="http://schemas.openxmlformats.org/officeDocument/2006/relationships/hyperlink" Target="https://donatelife.gov.au/resources/school-education" TargetMode="External"/><Relationship Id="rId67" Type="http://schemas.openxmlformats.org/officeDocument/2006/relationships/hyperlink" Target="https://victoriancurriculum.vcaa.vic.edu.au/Curriculum/ContentDescription/VCECU015" TargetMode="External"/><Relationship Id="rId116" Type="http://schemas.openxmlformats.org/officeDocument/2006/relationships/hyperlink" Target="https://www.health.gov.au/health-topics/alcohol/alcohol-throughout-life/alcohol-and-young-people" TargetMode="External"/><Relationship Id="rId137" Type="http://schemas.openxmlformats.org/officeDocument/2006/relationships/hyperlink" Target="https://victoriancurriculum.vcaa.vic.edu.au/Curriculum/ContentDescription/VCECU021" TargetMode="External"/><Relationship Id="rId158" Type="http://schemas.openxmlformats.org/officeDocument/2006/relationships/hyperlink" Target="https://www.vcaa.vic.edu.au/curriculum/foundation-10/resources/ethical-capability/Pages/TeachingResources.aspx" TargetMode="External"/><Relationship Id="rId20" Type="http://schemas.openxmlformats.org/officeDocument/2006/relationships/hyperlink" Target="mailto:vcaa.media.publications@education.vic.gov.au" TargetMode="External"/><Relationship Id="rId41" Type="http://schemas.openxmlformats.org/officeDocument/2006/relationships/hyperlink" Target="https://youtu.be/wWZi-8Wji7M" TargetMode="External"/><Relationship Id="rId62" Type="http://schemas.openxmlformats.org/officeDocument/2006/relationships/hyperlink" Target="https://www.abc.net.au/btn/classroom/cane-toads/10537370" TargetMode="External"/><Relationship Id="rId83" Type="http://schemas.openxmlformats.org/officeDocument/2006/relationships/hyperlink" Target="https://www.abc.net.au/news/2017-07-07/bananas-boosted-with-vitamin-a-hoped-to-save-lives-in-africa/8660500" TargetMode="External"/><Relationship Id="rId88" Type="http://schemas.openxmlformats.org/officeDocument/2006/relationships/hyperlink" Target="https://youtu.be/wWZi-8Wji7M" TargetMode="External"/><Relationship Id="rId111" Type="http://schemas.openxmlformats.org/officeDocument/2006/relationships/hyperlink" Target="https://victoriancurriculum.vcaa.vic.edu.au/Curriculum/ContentDescription/VCECD023" TargetMode="External"/><Relationship Id="rId132" Type="http://schemas.openxmlformats.org/officeDocument/2006/relationships/hyperlink" Target="https://www.nytimes.com/2006/12/05/health/05essa.html" TargetMode="External"/><Relationship Id="rId153" Type="http://schemas.openxmlformats.org/officeDocument/2006/relationships/hyperlink" Target="https://victoriancurriculum.vcaa.vic.edu.au/Curriculum/ContentDescription/VCECU0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3C011F44FD0E4F249FB8105CD13BCCEC"/>
        <w:category>
          <w:name w:val="General"/>
          <w:gallery w:val="placeholder"/>
        </w:category>
        <w:types>
          <w:type w:val="bbPlcHdr"/>
        </w:types>
        <w:behaviors>
          <w:behavior w:val="content"/>
        </w:behaviors>
        <w:guid w:val="{F4005F71-A3C7-4F71-AE9F-514950931543}"/>
      </w:docPartPr>
      <w:docPartBody>
        <w:p w:rsidR="00402565" w:rsidRDefault="00402565" w:rsidP="00402565">
          <w:pPr>
            <w:pStyle w:val="3C011F44FD0E4F249FB8105CD13BCCEC"/>
          </w:pPr>
          <w:r w:rsidRPr="00FA5D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Myriad Pro"/>
    <w:charset w:val="00"/>
    <w:family w:val="auto"/>
    <w:pitch w:val="variable"/>
    <w:sig w:usb0="00000003" w:usb1="500079DB" w:usb2="00000010" w:usb3="00000000" w:csb0="00000001" w:csb1="00000000"/>
  </w:font>
  <w:font w:name="VIC MODERN  CURSIVE">
    <w:panose1 w:val="00000400000000000000"/>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14594"/>
    <w:rsid w:val="000877AD"/>
    <w:rsid w:val="00090C5D"/>
    <w:rsid w:val="000A7081"/>
    <w:rsid w:val="000B410A"/>
    <w:rsid w:val="000F2CA2"/>
    <w:rsid w:val="00100404"/>
    <w:rsid w:val="0019406C"/>
    <w:rsid w:val="001A5648"/>
    <w:rsid w:val="001D5A17"/>
    <w:rsid w:val="001E273F"/>
    <w:rsid w:val="00266E53"/>
    <w:rsid w:val="0027405F"/>
    <w:rsid w:val="002A2863"/>
    <w:rsid w:val="002D58D0"/>
    <w:rsid w:val="002E617A"/>
    <w:rsid w:val="00304FB1"/>
    <w:rsid w:val="00333B3E"/>
    <w:rsid w:val="00337180"/>
    <w:rsid w:val="00386CA2"/>
    <w:rsid w:val="003A74E4"/>
    <w:rsid w:val="00402565"/>
    <w:rsid w:val="00414F1B"/>
    <w:rsid w:val="00426354"/>
    <w:rsid w:val="00436A63"/>
    <w:rsid w:val="004567A0"/>
    <w:rsid w:val="004A28A0"/>
    <w:rsid w:val="004B14E0"/>
    <w:rsid w:val="004F10BD"/>
    <w:rsid w:val="005019E4"/>
    <w:rsid w:val="005B7F8A"/>
    <w:rsid w:val="0060558F"/>
    <w:rsid w:val="00620CDF"/>
    <w:rsid w:val="00650621"/>
    <w:rsid w:val="00667DE9"/>
    <w:rsid w:val="006744C2"/>
    <w:rsid w:val="006D4830"/>
    <w:rsid w:val="006E3696"/>
    <w:rsid w:val="00780DBA"/>
    <w:rsid w:val="00795677"/>
    <w:rsid w:val="007A1C75"/>
    <w:rsid w:val="007E4662"/>
    <w:rsid w:val="00804180"/>
    <w:rsid w:val="0082281E"/>
    <w:rsid w:val="00842EEC"/>
    <w:rsid w:val="008455EC"/>
    <w:rsid w:val="00887BE9"/>
    <w:rsid w:val="008A4D85"/>
    <w:rsid w:val="008D6EF5"/>
    <w:rsid w:val="00904EBA"/>
    <w:rsid w:val="009477F9"/>
    <w:rsid w:val="00984856"/>
    <w:rsid w:val="009A5808"/>
    <w:rsid w:val="009F5D30"/>
    <w:rsid w:val="00A00DCA"/>
    <w:rsid w:val="00A03FDA"/>
    <w:rsid w:val="00A05AED"/>
    <w:rsid w:val="00A22014"/>
    <w:rsid w:val="00A51B85"/>
    <w:rsid w:val="00A522AD"/>
    <w:rsid w:val="00A53216"/>
    <w:rsid w:val="00A53B27"/>
    <w:rsid w:val="00A723CC"/>
    <w:rsid w:val="00A748ED"/>
    <w:rsid w:val="00A91DB3"/>
    <w:rsid w:val="00AB0B72"/>
    <w:rsid w:val="00B1101E"/>
    <w:rsid w:val="00B4512E"/>
    <w:rsid w:val="00B5601B"/>
    <w:rsid w:val="00B7765B"/>
    <w:rsid w:val="00B77E93"/>
    <w:rsid w:val="00BC4AEB"/>
    <w:rsid w:val="00BD09A3"/>
    <w:rsid w:val="00BD6D42"/>
    <w:rsid w:val="00C240FB"/>
    <w:rsid w:val="00C47337"/>
    <w:rsid w:val="00C54673"/>
    <w:rsid w:val="00C56B18"/>
    <w:rsid w:val="00C63AFC"/>
    <w:rsid w:val="00C70961"/>
    <w:rsid w:val="00C73EC0"/>
    <w:rsid w:val="00C84D83"/>
    <w:rsid w:val="00CC26E0"/>
    <w:rsid w:val="00CD5B3B"/>
    <w:rsid w:val="00D442A2"/>
    <w:rsid w:val="00D474A0"/>
    <w:rsid w:val="00D567DD"/>
    <w:rsid w:val="00E2671C"/>
    <w:rsid w:val="00E87A7D"/>
    <w:rsid w:val="00E97E90"/>
    <w:rsid w:val="00EE7841"/>
    <w:rsid w:val="00F22730"/>
    <w:rsid w:val="00F70FD5"/>
    <w:rsid w:val="00F778A5"/>
    <w:rsid w:val="00FA15A7"/>
    <w:rsid w:val="00FD5A5B"/>
    <w:rsid w:val="00FD6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565"/>
    <w:rPr>
      <w:color w:val="808080"/>
    </w:rPr>
  </w:style>
  <w:style w:type="paragraph" w:customStyle="1" w:styleId="75BD38B864049E4CB05FD22C1CB75C76">
    <w:name w:val="75BD38B864049E4CB05FD22C1CB75C76"/>
  </w:style>
  <w:style w:type="paragraph" w:customStyle="1" w:styleId="3C011F44FD0E4F249FB8105CD13BCCEC">
    <w:name w:val="3C011F44FD0E4F249FB8105CD13BCCEC"/>
    <w:rsid w:val="0040256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BF1B-75BE-41E4-8D4B-D41D2189B227}"/>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1369713E-4CC3-44C6-A4C4-FA77908C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17635</Words>
  <Characters>100520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Teaching bioethics in the Victorian Curriculum F–10 – Sample learning activities, Levels 7–10, Ethical Capability and Science</vt:lpstr>
    </vt:vector>
  </TitlesOfParts>
  <Company>VCAA</Company>
  <LinksUpToDate>false</LinksUpToDate>
  <CharactersWithSpaces>117920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bioethics in the Victorian Curriculum F–10 – Sample learning activities, Levels 7–10, Ethical Capability and Science</dc:title>
  <dc:subject/>
  <dc:creator>vcaa@edumail.vic.gov.au</dc:creator>
  <cp:keywords>bioethics, Ethical Capability, Science</cp:keywords>
  <dc:description/>
  <cp:lastModifiedBy>Garner, Georgina K</cp:lastModifiedBy>
  <cp:revision>19</cp:revision>
  <dcterms:created xsi:type="dcterms:W3CDTF">2021-10-05T06:06:00Z</dcterms:created>
  <dcterms:modified xsi:type="dcterms:W3CDTF">2021-10-05T23:07:00Z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