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B24" w:rsidRDefault="008D1B24" w:rsidP="009566A1">
      <w:pPr>
        <w:pStyle w:val="VCAADocumenttitle"/>
        <w:spacing w:before="0" w:after="0"/>
        <w:jc w:val="center"/>
        <w:rPr>
          <w:color w:val="517AB8"/>
          <w:sz w:val="40"/>
        </w:rPr>
      </w:pPr>
    </w:p>
    <w:p w:rsidR="009566A1" w:rsidRDefault="009566A1" w:rsidP="009566A1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  <w:r>
        <w:rPr>
          <w:color w:val="517AB8"/>
          <w:sz w:val="40"/>
        </w:rPr>
        <w:t>Help-seeking</w:t>
      </w:r>
    </w:p>
    <w:p w:rsidR="009566A1" w:rsidRPr="00475B4A" w:rsidRDefault="009566A1" w:rsidP="009566A1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Level 7-8</w:t>
      </w:r>
    </w:p>
    <w:p w:rsidR="009566A1" w:rsidRDefault="009566A1" w:rsidP="009566A1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748F112D" wp14:editId="2F92E6C2">
            <wp:extent cx="5398135" cy="5398135"/>
            <wp:effectExtent l="0" t="0" r="0" b="0"/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A1" w:rsidRDefault="009566A1" w:rsidP="009566A1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</w:p>
    <w:p w:rsidR="0025154A" w:rsidRDefault="0025154A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</w:rPr>
        <w:br w:type="page"/>
      </w:r>
    </w:p>
    <w:p w:rsidR="009566A1" w:rsidRPr="00427D79" w:rsidRDefault="009566A1" w:rsidP="009566A1">
      <w:pPr>
        <w:pStyle w:val="Heading1"/>
        <w:spacing w:before="0"/>
        <w:rPr>
          <w:rFonts w:ascii="Arial" w:hAnsi="Arial" w:cs="Arial"/>
        </w:rPr>
      </w:pPr>
      <w:r w:rsidRPr="00427D79">
        <w:rPr>
          <w:rFonts w:ascii="Arial" w:hAnsi="Arial" w:cs="Arial"/>
        </w:rPr>
        <w:lastRenderedPageBreak/>
        <w:t>Topic:</w:t>
      </w:r>
      <w:r w:rsidRPr="00427D79">
        <w:rPr>
          <w:rFonts w:ascii="Arial" w:hAnsi="Arial" w:cs="Arial"/>
        </w:rPr>
        <w:tab/>
      </w:r>
      <w:r>
        <w:rPr>
          <w:rFonts w:ascii="Arial" w:hAnsi="Arial" w:cs="Arial"/>
        </w:rPr>
        <w:t>Help-s</w:t>
      </w:r>
      <w:r w:rsidRPr="00427D79">
        <w:rPr>
          <w:rFonts w:ascii="Arial" w:hAnsi="Arial" w:cs="Arial"/>
        </w:rPr>
        <w:t>eeking</w:t>
      </w:r>
    </w:p>
    <w:p w:rsidR="009566A1" w:rsidRPr="00427D79" w:rsidRDefault="009566A1" w:rsidP="009566A1">
      <w:pPr>
        <w:pStyle w:val="Heading1"/>
        <w:spacing w:before="0"/>
        <w:rPr>
          <w:rFonts w:ascii="Arial" w:hAnsi="Arial" w:cs="Arial"/>
        </w:rPr>
      </w:pPr>
      <w:r w:rsidRPr="00427D79">
        <w:rPr>
          <w:rFonts w:ascii="Arial" w:hAnsi="Arial" w:cs="Arial"/>
        </w:rPr>
        <w:t>Level:</w:t>
      </w:r>
      <w:r w:rsidRPr="00427D79">
        <w:rPr>
          <w:rFonts w:ascii="Arial" w:hAnsi="Arial" w:cs="Arial"/>
        </w:rPr>
        <w:tab/>
        <w:t>7-8</w:t>
      </w:r>
    </w:p>
    <w:p w:rsidR="00600622" w:rsidRPr="00427D79" w:rsidRDefault="00600622" w:rsidP="009566A1">
      <w:pPr>
        <w:pStyle w:val="Heading1"/>
        <w:spacing w:before="0"/>
        <w:rPr>
          <w:rFonts w:ascii="Arial" w:hAnsi="Arial" w:cs="Arial"/>
        </w:rPr>
      </w:pPr>
      <w:r w:rsidRPr="00427D79">
        <w:rPr>
          <w:rFonts w:ascii="Arial" w:hAnsi="Arial" w:cs="Arial"/>
        </w:rPr>
        <w:t>Victorian Curriculum</w:t>
      </w:r>
      <w:r w:rsidR="00E143C0">
        <w:rPr>
          <w:rFonts w:ascii="Arial" w:hAnsi="Arial" w:cs="Arial"/>
        </w:rPr>
        <w:t xml:space="preserve"> F-10</w:t>
      </w:r>
    </w:p>
    <w:p w:rsidR="00600622" w:rsidRPr="00427D79" w:rsidRDefault="00600622" w:rsidP="00427D79">
      <w:pPr>
        <w:pStyle w:val="Heading2"/>
        <w:rPr>
          <w:rFonts w:ascii="Arial" w:hAnsi="Arial" w:cs="Arial"/>
        </w:rPr>
      </w:pPr>
      <w:r w:rsidRPr="00427D79">
        <w:rPr>
          <w:rFonts w:ascii="Arial" w:hAnsi="Arial" w:cs="Arial"/>
        </w:rPr>
        <w:t>Personal and Social Capability</w:t>
      </w:r>
    </w:p>
    <w:p w:rsidR="00427D79" w:rsidRPr="00427D79" w:rsidRDefault="00427D79" w:rsidP="00427D79">
      <w:pPr>
        <w:pStyle w:val="Heading3"/>
        <w:rPr>
          <w:rFonts w:ascii="Arial" w:hAnsi="Arial" w:cs="Arial"/>
        </w:rPr>
      </w:pPr>
      <w:r w:rsidRPr="00427D79">
        <w:rPr>
          <w:rFonts w:ascii="Arial" w:hAnsi="Arial" w:cs="Arial"/>
        </w:rPr>
        <w:t>Content descriptions</w:t>
      </w:r>
    </w:p>
    <w:p w:rsidR="00107202" w:rsidRDefault="00427D79" w:rsidP="00427D79">
      <w:pPr>
        <w:rPr>
          <w:rFonts w:ascii="Arial" w:hAnsi="Arial" w:cs="Arial"/>
        </w:rPr>
      </w:pPr>
      <w:r w:rsidRPr="00427D79">
        <w:rPr>
          <w:rFonts w:ascii="Arial" w:hAnsi="Arial" w:cs="Arial"/>
        </w:rPr>
        <w:t>Discuss the range of strategies that could be used to cope with difficult tasks or changing situations</w:t>
      </w:r>
      <w:r w:rsidR="005B58BF">
        <w:rPr>
          <w:rFonts w:ascii="Arial" w:hAnsi="Arial" w:cs="Arial"/>
        </w:rPr>
        <w:t xml:space="preserve"> </w:t>
      </w:r>
      <w:hyperlink r:id="rId10" w:tooltip="View elaborations and additional details of VCPSCSE036" w:history="1">
        <w:r w:rsidR="005B58BF">
          <w:rPr>
            <w:rStyle w:val="Hyperlink"/>
            <w:rFonts w:ascii="Arial" w:hAnsi="Arial" w:cs="Arial"/>
          </w:rPr>
          <w:t>(VCPSCSE036)</w:t>
        </w:r>
      </w:hyperlink>
      <w:r w:rsidRPr="00427D79">
        <w:rPr>
          <w:rFonts w:ascii="Arial" w:hAnsi="Arial" w:cs="Arial"/>
        </w:rPr>
        <w:t xml:space="preserve"> </w:t>
      </w:r>
    </w:p>
    <w:p w:rsidR="00F718EE" w:rsidRDefault="00F718EE" w:rsidP="00F718EE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Achievement Standards</w:t>
      </w:r>
      <w:r w:rsidR="00E61338">
        <w:rPr>
          <w:rFonts w:ascii="Arial" w:hAnsi="Arial" w:cs="Arial"/>
        </w:rPr>
        <w:t xml:space="preserve"> </w:t>
      </w:r>
      <w:r w:rsidR="00E61338">
        <w:rPr>
          <w:rFonts w:ascii="Arial" w:hAnsi="Arial" w:cs="Arial"/>
        </w:rPr>
        <w:t>(extract only)</w:t>
      </w:r>
    </w:p>
    <w:p w:rsidR="00107202" w:rsidRPr="00107202" w:rsidRDefault="005B58BF" w:rsidP="00107202">
      <w:pPr>
        <w:rPr>
          <w:rFonts w:ascii="Arial" w:hAnsi="Arial" w:cs="Arial"/>
        </w:rPr>
      </w:pPr>
      <w:r>
        <w:rPr>
          <w:rFonts w:ascii="Arial" w:hAnsi="Arial" w:cs="Arial"/>
        </w:rPr>
        <w:t>By the end of Level 8 students…</w:t>
      </w:r>
      <w:r w:rsidR="00107202" w:rsidRPr="00107202">
        <w:rPr>
          <w:rFonts w:ascii="Arial" w:hAnsi="Arial" w:cs="Arial"/>
        </w:rPr>
        <w:t xml:space="preserve"> reflect on strategies to cope with difficult situations and are able </w:t>
      </w:r>
      <w:r w:rsidR="00E143C0">
        <w:rPr>
          <w:rFonts w:ascii="Arial" w:hAnsi="Arial" w:cs="Arial"/>
        </w:rPr>
        <w:t xml:space="preserve">to </w:t>
      </w:r>
      <w:r w:rsidR="00107202" w:rsidRPr="00107202">
        <w:rPr>
          <w:rFonts w:ascii="Arial" w:hAnsi="Arial" w:cs="Arial"/>
        </w:rPr>
        <w:t>justify their choice of strategy demonstrating knowledge of resilience and adaptability.</w:t>
      </w:r>
    </w:p>
    <w:p w:rsidR="00600622" w:rsidRPr="00427D79" w:rsidRDefault="00600622" w:rsidP="00940AB0">
      <w:pPr>
        <w:pStyle w:val="Heading2"/>
        <w:rPr>
          <w:rFonts w:ascii="Arial" w:hAnsi="Arial" w:cs="Arial"/>
        </w:rPr>
      </w:pPr>
      <w:r w:rsidRPr="00427D79">
        <w:rPr>
          <w:rFonts w:ascii="Arial" w:hAnsi="Arial" w:cs="Arial"/>
        </w:rPr>
        <w:t>Health and Physical Education</w:t>
      </w:r>
    </w:p>
    <w:p w:rsidR="00507742" w:rsidRDefault="00507742" w:rsidP="00427D79">
      <w:pPr>
        <w:pStyle w:val="Heading3"/>
        <w:rPr>
          <w:rFonts w:ascii="Arial" w:hAnsi="Arial" w:cs="Arial"/>
        </w:rPr>
      </w:pPr>
      <w:r w:rsidRPr="00427D79">
        <w:rPr>
          <w:rFonts w:ascii="Arial" w:hAnsi="Arial" w:cs="Arial"/>
        </w:rPr>
        <w:t>Content descriptions</w:t>
      </w:r>
    </w:p>
    <w:p w:rsidR="00427D79" w:rsidRDefault="00427D79" w:rsidP="00427D79">
      <w:pPr>
        <w:rPr>
          <w:rFonts w:ascii="Arial" w:hAnsi="Arial" w:cs="Arial"/>
        </w:rPr>
      </w:pPr>
      <w:r w:rsidRPr="00427D79">
        <w:rPr>
          <w:rFonts w:ascii="Arial" w:hAnsi="Arial" w:cs="Arial"/>
        </w:rPr>
        <w:t>Examine barriers to seeking support and evaluate strategies to overcome these</w:t>
      </w:r>
      <w:r w:rsidR="005B58BF">
        <w:rPr>
          <w:rFonts w:ascii="Arial" w:hAnsi="Arial" w:cs="Arial"/>
        </w:rPr>
        <w:t xml:space="preserve"> </w:t>
      </w:r>
      <w:hyperlink r:id="rId11" w:tooltip="View elaborations and additional details of VCHPEP125" w:history="1">
        <w:r w:rsidR="005B58BF">
          <w:rPr>
            <w:rStyle w:val="Hyperlink"/>
            <w:rFonts w:ascii="Arial" w:hAnsi="Arial" w:cs="Arial"/>
          </w:rPr>
          <w:t>(VCHPEP125)</w:t>
        </w:r>
      </w:hyperlink>
      <w:r w:rsidRPr="00427D79">
        <w:rPr>
          <w:rFonts w:ascii="Arial" w:hAnsi="Arial" w:cs="Arial"/>
        </w:rPr>
        <w:t xml:space="preserve"> </w:t>
      </w:r>
    </w:p>
    <w:p w:rsidR="00427D79" w:rsidRDefault="00CC42F3" w:rsidP="00427D79">
      <w:pPr>
        <w:rPr>
          <w:rFonts w:ascii="Arial" w:hAnsi="Arial" w:cs="Arial"/>
        </w:rPr>
      </w:pPr>
      <w:r>
        <w:rPr>
          <w:rFonts w:ascii="Arial" w:hAnsi="Arial" w:cs="Arial"/>
        </w:rPr>
        <w:t>…</w:t>
      </w:r>
      <w:r w:rsidR="00427D79" w:rsidRPr="00427D79">
        <w:rPr>
          <w:rFonts w:ascii="Arial" w:hAnsi="Arial" w:cs="Arial"/>
        </w:rPr>
        <w:t>develop strategies to demon</w:t>
      </w:r>
      <w:r w:rsidR="005B58BF">
        <w:rPr>
          <w:rFonts w:ascii="Arial" w:hAnsi="Arial" w:cs="Arial"/>
        </w:rPr>
        <w:t xml:space="preserve">strate empathy and sensitivity </w:t>
      </w:r>
      <w:hyperlink r:id="rId12" w:tooltip="View elaborations and additional details of VCHPEP127" w:history="1">
        <w:r w:rsidR="005B58BF">
          <w:rPr>
            <w:rStyle w:val="Hyperlink"/>
            <w:rFonts w:ascii="Arial" w:hAnsi="Arial" w:cs="Arial"/>
          </w:rPr>
          <w:t>(VCHPEP127)</w:t>
        </w:r>
      </w:hyperlink>
    </w:p>
    <w:p w:rsidR="00F718EE" w:rsidRPr="00427D79" w:rsidRDefault="00F718EE" w:rsidP="00F718EE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Achievement Standards</w:t>
      </w:r>
      <w:r w:rsidR="00B40DB5">
        <w:rPr>
          <w:rFonts w:ascii="Arial" w:hAnsi="Arial" w:cs="Arial"/>
        </w:rPr>
        <w:t xml:space="preserve"> </w:t>
      </w:r>
      <w:r w:rsidR="00B40DB5">
        <w:rPr>
          <w:rFonts w:ascii="Arial" w:hAnsi="Arial" w:cs="Arial"/>
        </w:rPr>
        <w:t>(extract only)</w:t>
      </w:r>
      <w:bookmarkStart w:id="0" w:name="_GoBack"/>
      <w:bookmarkEnd w:id="0"/>
    </w:p>
    <w:p w:rsidR="00427D79" w:rsidRDefault="005B58BF" w:rsidP="009566A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By the end of Level 8, </w:t>
      </w:r>
      <w:r w:rsidRPr="00084672">
        <w:rPr>
          <w:rFonts w:ascii="Arial" w:hAnsi="Arial" w:cs="Arial"/>
        </w:rPr>
        <w:t>students …</w:t>
      </w:r>
      <w:r w:rsidR="00107202" w:rsidRPr="00084672">
        <w:rPr>
          <w:rFonts w:ascii="Arial" w:hAnsi="Arial" w:cs="Arial"/>
        </w:rPr>
        <w:t xml:space="preserve"> </w:t>
      </w:r>
      <w:r w:rsidR="002A6D96" w:rsidRPr="00084672">
        <w:rPr>
          <w:rFonts w:ascii="Arial" w:hAnsi="Arial" w:cs="Arial"/>
        </w:rPr>
        <w:t>justify</w:t>
      </w:r>
      <w:r w:rsidR="002A6D96">
        <w:rPr>
          <w:rFonts w:ascii="Arial" w:hAnsi="Arial" w:cs="Arial"/>
        </w:rPr>
        <w:t xml:space="preserve"> actions that promote</w:t>
      </w:r>
      <w:r w:rsidR="00107202">
        <w:rPr>
          <w:rFonts w:ascii="Arial" w:hAnsi="Arial" w:cs="Arial"/>
        </w:rPr>
        <w:t xml:space="preserve"> their own and others health, safety and wellbeing</w:t>
      </w:r>
      <w:r w:rsidR="002A6D96">
        <w:rPr>
          <w:rFonts w:ascii="Arial" w:hAnsi="Arial" w:cs="Arial"/>
        </w:rPr>
        <w:t xml:space="preserve"> at home, at school and in the community</w:t>
      </w:r>
      <w:r w:rsidR="00107202">
        <w:rPr>
          <w:rFonts w:ascii="Arial" w:hAnsi="Arial" w:cs="Arial"/>
        </w:rPr>
        <w:t>.</w:t>
      </w:r>
      <w:r w:rsidR="009566A1">
        <w:rPr>
          <w:rFonts w:ascii="Arial" w:hAnsi="Arial" w:cs="Arial"/>
        </w:rPr>
        <w:br/>
      </w:r>
      <w:r w:rsidR="009566A1" w:rsidRPr="009566A1">
        <w:rPr>
          <w:rStyle w:val="Heading1Char"/>
          <w:rFonts w:ascii="Arial" w:hAnsi="Arial" w:cs="Arial"/>
        </w:rPr>
        <w:br/>
      </w:r>
      <w:r w:rsidR="00427D79" w:rsidRPr="009566A1">
        <w:rPr>
          <w:rStyle w:val="Heading1Char"/>
          <w:rFonts w:ascii="Arial" w:hAnsi="Arial" w:cs="Arial"/>
        </w:rPr>
        <w:t>Teaching and learning activities</w:t>
      </w:r>
    </w:p>
    <w:p w:rsidR="00427D79" w:rsidRDefault="00427D79" w:rsidP="00427D79">
      <w:pPr>
        <w:rPr>
          <w:rFonts w:ascii="Arial" w:hAnsi="Arial" w:cs="Arial"/>
          <w:bCs/>
          <w:color w:val="333333"/>
        </w:rPr>
      </w:pPr>
      <w:r w:rsidRPr="0033376C">
        <w:rPr>
          <w:rFonts w:ascii="Arial" w:hAnsi="Arial" w:cs="Arial"/>
          <w:bCs/>
          <w:color w:val="333333"/>
        </w:rPr>
        <w:t xml:space="preserve">The Department of Education and Training have developed </w:t>
      </w:r>
      <w:hyperlink r:id="rId13" w:history="1">
        <w:r w:rsidRPr="00B805FE">
          <w:rPr>
            <w:rStyle w:val="Hyperlink"/>
            <w:rFonts w:ascii="Arial" w:hAnsi="Arial" w:cs="Arial"/>
            <w:bCs/>
            <w:i/>
          </w:rPr>
          <w:t>Level 7-8 Resilience, Rights and Respectful Relationships</w:t>
        </w:r>
      </w:hyperlink>
      <w:r w:rsidRPr="0033376C">
        <w:rPr>
          <w:rFonts w:ascii="Arial" w:hAnsi="Arial" w:cs="Arial"/>
          <w:bCs/>
          <w:color w:val="333333"/>
        </w:rPr>
        <w:t xml:space="preserve"> teaching and learning materials. The following teaching and learning activities </w:t>
      </w:r>
      <w:r w:rsidRPr="0033376C">
        <w:rPr>
          <w:rFonts w:ascii="Arial" w:hAnsi="Arial" w:cs="Arial"/>
        </w:rPr>
        <w:t xml:space="preserve">are designed to teach the knowledge, skills and understandings relating to </w:t>
      </w:r>
      <w:r w:rsidR="00CC42F3">
        <w:rPr>
          <w:rFonts w:ascii="Arial" w:hAnsi="Arial" w:cs="Arial"/>
        </w:rPr>
        <w:t>help-</w:t>
      </w:r>
      <w:r>
        <w:rPr>
          <w:rFonts w:ascii="Arial" w:hAnsi="Arial" w:cs="Arial"/>
        </w:rPr>
        <w:t xml:space="preserve">seeking for the </w:t>
      </w:r>
      <w:r w:rsidRPr="005C5618">
        <w:rPr>
          <w:rFonts w:ascii="Arial" w:hAnsi="Arial" w:cs="Arial"/>
        </w:rPr>
        <w:t>Level 7-8.</w:t>
      </w:r>
      <w:r w:rsidR="00B805FE" w:rsidRPr="005C5618">
        <w:rPr>
          <w:rFonts w:ascii="Arial" w:hAnsi="Arial" w:cs="Arial"/>
          <w:bCs/>
          <w:color w:val="333333"/>
        </w:rPr>
        <w:t xml:space="preserve"> </w:t>
      </w:r>
      <w:r w:rsidR="005C5618" w:rsidRPr="005C5618">
        <w:rPr>
          <w:rFonts w:ascii="Arial" w:hAnsi="Arial" w:cs="Arial"/>
          <w:bCs/>
          <w:color w:val="333333"/>
        </w:rPr>
        <w:t>See pages 48 to 5</w:t>
      </w:r>
      <w:r w:rsidRPr="005C5618">
        <w:rPr>
          <w:rFonts w:ascii="Arial" w:hAnsi="Arial" w:cs="Arial"/>
          <w:bCs/>
          <w:color w:val="333333"/>
        </w:rPr>
        <w:t>8.</w:t>
      </w:r>
    </w:p>
    <w:p w:rsidR="00427D79" w:rsidRPr="00427D79" w:rsidRDefault="00427D79" w:rsidP="00427D79">
      <w:pPr>
        <w:rPr>
          <w:rFonts w:ascii="Arial" w:hAnsi="Arial" w:cs="Arial"/>
        </w:rPr>
      </w:pPr>
      <w:r w:rsidRPr="00427D79">
        <w:rPr>
          <w:rFonts w:ascii="Arial" w:hAnsi="Arial" w:cs="Arial"/>
        </w:rPr>
        <w:t>Activity 1: Check the Statistics</w:t>
      </w:r>
    </w:p>
    <w:p w:rsidR="00427D79" w:rsidRPr="00427D79" w:rsidRDefault="00427D79" w:rsidP="00427D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Activity 2: </w:t>
      </w:r>
      <w:r w:rsidRPr="00427D79">
        <w:rPr>
          <w:rFonts w:ascii="Arial" w:hAnsi="Arial" w:cs="Arial"/>
        </w:rPr>
        <w:t>What can you do?</w:t>
      </w:r>
    </w:p>
    <w:p w:rsidR="00427D79" w:rsidRPr="00427D79" w:rsidRDefault="00427D79" w:rsidP="00427D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Activity 3: </w:t>
      </w:r>
      <w:r w:rsidRPr="00427D79">
        <w:rPr>
          <w:rFonts w:ascii="Arial" w:hAnsi="Arial" w:cs="Arial"/>
        </w:rPr>
        <w:t>Assertive help-seeking: What can you say?</w:t>
      </w:r>
    </w:p>
    <w:p w:rsidR="00427D79" w:rsidRPr="00427D79" w:rsidRDefault="00427D79" w:rsidP="00427D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Activity 4: </w:t>
      </w:r>
      <w:r w:rsidRPr="00427D79">
        <w:rPr>
          <w:rFonts w:ascii="Arial" w:hAnsi="Arial" w:cs="Arial"/>
        </w:rPr>
        <w:t>Peer Support Texts</w:t>
      </w:r>
    </w:p>
    <w:p w:rsidR="00C84A76" w:rsidRPr="00427D79" w:rsidRDefault="00C84A76" w:rsidP="00427D79">
      <w:pPr>
        <w:pStyle w:val="Heading1"/>
        <w:rPr>
          <w:rFonts w:ascii="Arial" w:hAnsi="Arial" w:cs="Arial"/>
        </w:rPr>
      </w:pPr>
      <w:r w:rsidRPr="00427D79">
        <w:rPr>
          <w:rFonts w:ascii="Arial" w:hAnsi="Arial" w:cs="Arial"/>
        </w:rPr>
        <w:t>Assessment ideas</w:t>
      </w:r>
    </w:p>
    <w:p w:rsidR="00A5142C" w:rsidRDefault="00427D79" w:rsidP="009566A1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Pre-assessment</w:t>
      </w:r>
      <w:r w:rsidR="009566A1">
        <w:rPr>
          <w:rFonts w:ascii="Arial" w:hAnsi="Arial" w:cs="Arial"/>
        </w:rPr>
        <w:br/>
      </w:r>
      <w:r w:rsidR="00A5142C" w:rsidRPr="009566A1">
        <w:rPr>
          <w:rFonts w:ascii="Arial" w:hAnsi="Arial" w:cs="Arial"/>
          <w:sz w:val="22"/>
        </w:rPr>
        <w:t>Brainstorm</w:t>
      </w:r>
    </w:p>
    <w:p w:rsidR="005B58BF" w:rsidRDefault="00B2014B" w:rsidP="00B2014B">
      <w:pPr>
        <w:rPr>
          <w:rFonts w:ascii="Arial" w:hAnsi="Arial" w:cs="Arial"/>
        </w:rPr>
      </w:pPr>
      <w:r w:rsidRPr="00C25EBB">
        <w:rPr>
          <w:rFonts w:ascii="Arial" w:hAnsi="Arial" w:cs="Arial"/>
        </w:rPr>
        <w:t xml:space="preserve">Ask students to brainstorm a list of </w:t>
      </w:r>
      <w:r>
        <w:rPr>
          <w:rFonts w:ascii="Arial" w:hAnsi="Arial" w:cs="Arial"/>
        </w:rPr>
        <w:t xml:space="preserve">reasons why someone might not seek help when it is </w:t>
      </w:r>
      <w:r w:rsidRPr="005C5618">
        <w:rPr>
          <w:rFonts w:ascii="Arial" w:hAnsi="Arial" w:cs="Arial"/>
        </w:rPr>
        <w:t>needed. Assess students’ ability to</w:t>
      </w:r>
      <w:r w:rsidR="005C5618">
        <w:rPr>
          <w:rFonts w:ascii="Arial" w:hAnsi="Arial" w:cs="Arial"/>
        </w:rPr>
        <w:t xml:space="preserve"> </w:t>
      </w:r>
      <w:r w:rsidR="005C5618" w:rsidRPr="005C5618">
        <w:rPr>
          <w:rFonts w:ascii="Arial" w:hAnsi="Arial" w:cs="Arial"/>
        </w:rPr>
        <w:t>identify barriers</w:t>
      </w:r>
      <w:r w:rsidR="005C5618">
        <w:rPr>
          <w:rFonts w:ascii="Arial" w:hAnsi="Arial" w:cs="Arial"/>
        </w:rPr>
        <w:t xml:space="preserve"> to help-seeking.</w:t>
      </w:r>
      <w:r w:rsidRPr="00C25EBB">
        <w:rPr>
          <w:rFonts w:ascii="Arial" w:hAnsi="Arial" w:cs="Arial"/>
        </w:rPr>
        <w:t xml:space="preserve"> </w:t>
      </w:r>
    </w:p>
    <w:p w:rsidR="00B2014B" w:rsidRPr="004434FF" w:rsidRDefault="00B2014B" w:rsidP="00B2014B">
      <w:pPr>
        <w:rPr>
          <w:rFonts w:ascii="Arial" w:hAnsi="Arial" w:cs="Arial"/>
        </w:rPr>
      </w:pPr>
      <w:r w:rsidRPr="00C25EBB">
        <w:rPr>
          <w:rFonts w:ascii="Arial" w:hAnsi="Arial" w:cs="Arial"/>
        </w:rPr>
        <w:t>Refer</w:t>
      </w:r>
      <w:r w:rsidRPr="0033376C">
        <w:rPr>
          <w:rFonts w:ascii="Arial" w:hAnsi="Arial" w:cs="Arial"/>
        </w:rPr>
        <w:t xml:space="preserve"> to the </w:t>
      </w:r>
      <w:r w:rsidRPr="00E8228B">
        <w:rPr>
          <w:rFonts w:ascii="Arial" w:hAnsi="Arial" w:cs="Arial"/>
        </w:rPr>
        <w:t xml:space="preserve">assessment </w:t>
      </w:r>
      <w:r w:rsidRPr="00CC42F3">
        <w:rPr>
          <w:rFonts w:ascii="Arial" w:hAnsi="Arial" w:cs="Arial"/>
        </w:rPr>
        <w:t xml:space="preserve">rubric </w:t>
      </w:r>
      <w:r w:rsidR="00E8228B" w:rsidRPr="00CC42F3">
        <w:rPr>
          <w:rFonts w:ascii="Arial" w:hAnsi="Arial" w:cs="Arial"/>
        </w:rPr>
        <w:t>(see page 4)</w:t>
      </w:r>
      <w:r w:rsidRPr="00CC42F3">
        <w:rPr>
          <w:rFonts w:ascii="Arial" w:hAnsi="Arial" w:cs="Arial"/>
        </w:rPr>
        <w:t xml:space="preserve"> to identify where</w:t>
      </w:r>
      <w:r w:rsidRPr="0033376C">
        <w:rPr>
          <w:rFonts w:ascii="Arial" w:hAnsi="Arial" w:cs="Arial"/>
        </w:rPr>
        <w:t xml:space="preserve"> students are located on the Victorian Curriculum </w:t>
      </w:r>
      <w:r w:rsidR="00E143C0">
        <w:rPr>
          <w:rFonts w:ascii="Arial" w:hAnsi="Arial" w:cs="Arial"/>
        </w:rPr>
        <w:t xml:space="preserve">F-10 </w:t>
      </w:r>
      <w:r w:rsidRPr="0033376C">
        <w:rPr>
          <w:rFonts w:ascii="Arial" w:hAnsi="Arial" w:cs="Arial"/>
        </w:rPr>
        <w:t>continuum.</w:t>
      </w:r>
    </w:p>
    <w:p w:rsidR="00C84A76" w:rsidRPr="00427D79" w:rsidRDefault="00427D79" w:rsidP="00427D79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Ongoing formative assessment</w:t>
      </w:r>
    </w:p>
    <w:p w:rsidR="00A5142C" w:rsidRPr="00A5142C" w:rsidRDefault="00A5142C" w:rsidP="00A5142C">
      <w:pPr>
        <w:pStyle w:val="Heading3"/>
        <w:rPr>
          <w:rFonts w:ascii="Arial" w:hAnsi="Arial" w:cs="Arial"/>
        </w:rPr>
      </w:pPr>
      <w:r w:rsidRPr="00A5142C">
        <w:rPr>
          <w:rFonts w:ascii="Arial" w:hAnsi="Arial" w:cs="Arial"/>
        </w:rPr>
        <w:t>Awareness campaign</w:t>
      </w:r>
    </w:p>
    <w:p w:rsidR="00DC1C31" w:rsidRPr="00DC1C31" w:rsidRDefault="00DC1C31" w:rsidP="00DC1C31">
      <w:pPr>
        <w:pStyle w:val="VCAAtablecondensedheading"/>
        <w:rPr>
          <w:rFonts w:ascii="Arial" w:hAnsi="Arial"/>
        </w:rPr>
      </w:pPr>
      <w:r w:rsidRPr="00DC1C31">
        <w:rPr>
          <w:rFonts w:ascii="Arial" w:hAnsi="Arial"/>
        </w:rPr>
        <w:t>Students create an awareness campaign, which teaches the three step help-seeking formula discusse</w:t>
      </w:r>
      <w:r w:rsidR="00CC42F3">
        <w:rPr>
          <w:rFonts w:ascii="Arial" w:hAnsi="Arial"/>
        </w:rPr>
        <w:t>d in Activity 3: Assertive help-</w:t>
      </w:r>
      <w:r w:rsidRPr="00DC1C31">
        <w:rPr>
          <w:rFonts w:ascii="Arial" w:hAnsi="Arial"/>
        </w:rPr>
        <w:t>seeking.</w:t>
      </w:r>
    </w:p>
    <w:p w:rsidR="00DC1C31" w:rsidRPr="00DC1C31" w:rsidRDefault="00A5142C" w:rsidP="00DC1C31">
      <w:pPr>
        <w:pStyle w:val="VCAAtablecondensedheading"/>
        <w:numPr>
          <w:ilvl w:val="0"/>
          <w:numId w:val="19"/>
        </w:numPr>
        <w:rPr>
          <w:rFonts w:ascii="Arial" w:hAnsi="Arial"/>
        </w:rPr>
      </w:pPr>
      <w:r w:rsidRPr="00DC1C31">
        <w:rPr>
          <w:rFonts w:ascii="Arial" w:hAnsi="Arial"/>
        </w:rPr>
        <w:t>explain how you feel</w:t>
      </w:r>
    </w:p>
    <w:p w:rsidR="00DC1C31" w:rsidRPr="00DC1C31" w:rsidRDefault="00A5142C" w:rsidP="00DC1C31">
      <w:pPr>
        <w:pStyle w:val="VCAAtablecondensedheading"/>
        <w:numPr>
          <w:ilvl w:val="0"/>
          <w:numId w:val="19"/>
        </w:numPr>
        <w:rPr>
          <w:rFonts w:ascii="Arial" w:hAnsi="Arial"/>
        </w:rPr>
      </w:pPr>
      <w:r w:rsidRPr="00DC1C31">
        <w:rPr>
          <w:rFonts w:ascii="Arial" w:hAnsi="Arial"/>
        </w:rPr>
        <w:t>name the problem</w:t>
      </w:r>
    </w:p>
    <w:p w:rsidR="00DC1C31" w:rsidRPr="00DC1C31" w:rsidRDefault="00A5142C" w:rsidP="00DC1C31">
      <w:pPr>
        <w:pStyle w:val="VCAAtablecondensedheading"/>
        <w:numPr>
          <w:ilvl w:val="0"/>
          <w:numId w:val="19"/>
        </w:numPr>
        <w:rPr>
          <w:rFonts w:ascii="Arial" w:hAnsi="Arial"/>
        </w:rPr>
      </w:pPr>
      <w:r w:rsidRPr="00DC1C31">
        <w:rPr>
          <w:rFonts w:ascii="Arial" w:hAnsi="Arial"/>
        </w:rPr>
        <w:t>make a request</w:t>
      </w:r>
    </w:p>
    <w:p w:rsidR="00DC1C31" w:rsidRPr="00DC1C31" w:rsidRDefault="00DC1C31" w:rsidP="00C84A76">
      <w:pPr>
        <w:rPr>
          <w:rFonts w:ascii="Arial" w:hAnsi="Arial" w:cs="Arial"/>
        </w:rPr>
      </w:pPr>
      <w:r w:rsidRPr="00DC1C31">
        <w:rPr>
          <w:rFonts w:ascii="Arial" w:hAnsi="Arial" w:cs="Arial"/>
        </w:rPr>
        <w:t>Th</w:t>
      </w:r>
      <w:r>
        <w:rPr>
          <w:rFonts w:ascii="Arial" w:hAnsi="Arial" w:cs="Arial"/>
        </w:rPr>
        <w:t xml:space="preserve">eir campaign could be in the form of a jingle, a short </w:t>
      </w:r>
      <w:r w:rsidRPr="00DC1C31">
        <w:rPr>
          <w:rFonts w:ascii="Arial" w:hAnsi="Arial" w:cs="Arial"/>
        </w:rPr>
        <w:t>advertisement or cartoon. Students</w:t>
      </w:r>
      <w:r>
        <w:rPr>
          <w:rFonts w:ascii="Arial" w:hAnsi="Arial" w:cs="Arial"/>
        </w:rPr>
        <w:t xml:space="preserve"> could </w:t>
      </w:r>
      <w:r w:rsidR="00084C2A">
        <w:rPr>
          <w:rFonts w:ascii="Arial" w:hAnsi="Arial" w:cs="Arial"/>
        </w:rPr>
        <w:t>use</w:t>
      </w:r>
      <w:r>
        <w:rPr>
          <w:rFonts w:ascii="Arial" w:hAnsi="Arial" w:cs="Arial"/>
        </w:rPr>
        <w:t xml:space="preserve"> comic creating software such as</w:t>
      </w:r>
      <w:r w:rsidRPr="00341A0D">
        <w:rPr>
          <w:rFonts w:ascii="Arial" w:hAnsi="Arial" w:cs="Arial"/>
        </w:rPr>
        <w:t xml:space="preserve"> </w:t>
      </w:r>
      <w:hyperlink r:id="rId14" w:tgtFrame="_blank" w:history="1">
        <w:r w:rsidRPr="006C5D85">
          <w:rPr>
            <w:rStyle w:val="Hyperlink"/>
            <w:rFonts w:ascii="Arial" w:hAnsi="Arial" w:cs="Arial"/>
          </w:rPr>
          <w:t>Comic Life</w:t>
        </w:r>
      </w:hyperlink>
      <w:r w:rsidRPr="006C5D85">
        <w:rPr>
          <w:rStyle w:val="Hyperlink"/>
          <w:rFonts w:ascii="Arial" w:hAnsi="Arial" w:cs="Arial"/>
        </w:rPr>
        <w:t xml:space="preserve"> </w:t>
      </w:r>
      <w:r>
        <w:rPr>
          <w:rFonts w:ascii="Arial" w:hAnsi="Arial" w:cs="Arial"/>
          <w:color w:val="333333"/>
          <w:lang w:val="en"/>
        </w:rPr>
        <w:t xml:space="preserve">or </w:t>
      </w:r>
      <w:hyperlink r:id="rId15" w:history="1">
        <w:r w:rsidRPr="00536778">
          <w:rPr>
            <w:rStyle w:val="Hyperlink"/>
            <w:rFonts w:ascii="Arial" w:hAnsi="Arial" w:cs="Arial"/>
            <w:lang w:val="en"/>
          </w:rPr>
          <w:t>Read.-Write-Think</w:t>
        </w:r>
      </w:hyperlink>
      <w:r>
        <w:rPr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</w:rPr>
        <w:t xml:space="preserve"> Use the student campaigns to reflect on their understanding of help-seeking strategies.</w:t>
      </w:r>
    </w:p>
    <w:p w:rsidR="00C84A76" w:rsidRPr="00427D79" w:rsidRDefault="005D39CE" w:rsidP="00427D79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Summative assessment</w:t>
      </w:r>
    </w:p>
    <w:p w:rsidR="00AA5685" w:rsidRDefault="00AA5685" w:rsidP="006E2071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Help-</w:t>
      </w:r>
      <w:r w:rsidR="00DC387B">
        <w:rPr>
          <w:rFonts w:ascii="Arial" w:hAnsi="Arial" w:cs="Arial"/>
        </w:rPr>
        <w:t>seeking concept map</w:t>
      </w:r>
    </w:p>
    <w:p w:rsidR="00AA5685" w:rsidRDefault="00055D8F" w:rsidP="00AA5685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9A0895">
        <w:rPr>
          <w:rFonts w:ascii="Arial" w:hAnsi="Arial" w:cs="Arial"/>
        </w:rPr>
        <w:t>ssess students</w:t>
      </w:r>
      <w:r>
        <w:rPr>
          <w:rFonts w:ascii="Arial" w:hAnsi="Arial" w:cs="Arial"/>
        </w:rPr>
        <w:t xml:space="preserve">’ ability to identify and reflect on sources of help or support. </w:t>
      </w:r>
      <w:r w:rsidR="00AA5685" w:rsidRPr="00AA5685">
        <w:rPr>
          <w:rFonts w:ascii="Arial" w:hAnsi="Arial" w:cs="Arial"/>
        </w:rPr>
        <w:t xml:space="preserve">Provide students with a </w:t>
      </w:r>
      <w:r w:rsidRPr="00AA5685">
        <w:rPr>
          <w:rFonts w:ascii="Arial" w:hAnsi="Arial" w:cs="Arial"/>
        </w:rPr>
        <w:t>scenario</w:t>
      </w:r>
      <w:r>
        <w:rPr>
          <w:rFonts w:ascii="Arial" w:hAnsi="Arial" w:cs="Arial"/>
        </w:rPr>
        <w:t xml:space="preserve"> representing a </w:t>
      </w:r>
      <w:r w:rsidR="00DC387B">
        <w:rPr>
          <w:rFonts w:ascii="Arial" w:hAnsi="Arial" w:cs="Arial"/>
        </w:rPr>
        <w:t xml:space="preserve">challenging or difficult </w:t>
      </w:r>
      <w:r>
        <w:rPr>
          <w:rFonts w:ascii="Arial" w:hAnsi="Arial" w:cs="Arial"/>
        </w:rPr>
        <w:t>situation. For example scenarios could relate to issues that have been identified by young people in the annual</w:t>
      </w:r>
      <w:hyperlink r:id="rId16" w:history="1">
        <w:r w:rsidRPr="00055D8F">
          <w:rPr>
            <w:rStyle w:val="Hyperlink"/>
            <w:rFonts w:ascii="Arial" w:hAnsi="Arial" w:cs="Arial"/>
          </w:rPr>
          <w:t xml:space="preserve"> Mission Aus</w:t>
        </w:r>
        <w:r>
          <w:rPr>
            <w:rStyle w:val="Hyperlink"/>
            <w:rFonts w:ascii="Arial" w:hAnsi="Arial" w:cs="Arial"/>
          </w:rPr>
          <w:t>tralia</w:t>
        </w:r>
        <w:r w:rsidRPr="00055D8F">
          <w:rPr>
            <w:rStyle w:val="Hyperlink"/>
            <w:rFonts w:ascii="Arial" w:hAnsi="Arial" w:cs="Arial"/>
          </w:rPr>
          <w:t xml:space="preserve"> Youth Survey</w:t>
        </w:r>
      </w:hyperlink>
      <w:r>
        <w:rPr>
          <w:rFonts w:ascii="Arial" w:hAnsi="Arial" w:cs="Arial"/>
        </w:rPr>
        <w:t xml:space="preserve"> </w:t>
      </w:r>
      <w:r w:rsidR="00033223">
        <w:rPr>
          <w:rFonts w:ascii="Arial" w:hAnsi="Arial" w:cs="Arial"/>
        </w:rPr>
        <w:t>such as stress, discrimination, body image, mental health or alcohol and drugs</w:t>
      </w:r>
      <w:r>
        <w:rPr>
          <w:rFonts w:ascii="Arial" w:hAnsi="Arial" w:cs="Arial"/>
        </w:rPr>
        <w:t>.</w:t>
      </w:r>
    </w:p>
    <w:p w:rsidR="00EB1BCB" w:rsidRDefault="00CC42F3" w:rsidP="00AA5685">
      <w:pPr>
        <w:rPr>
          <w:rFonts w:ascii="Arial" w:hAnsi="Arial" w:cs="Arial"/>
          <w:color w:val="333333"/>
          <w:lang w:val="en"/>
        </w:rPr>
      </w:pPr>
      <w:r>
        <w:rPr>
          <w:rFonts w:ascii="Arial" w:hAnsi="Arial" w:cs="Arial"/>
          <w:color w:val="333333"/>
          <w:lang w:val="en"/>
        </w:rPr>
        <w:t xml:space="preserve">Students </w:t>
      </w:r>
      <w:r w:rsidR="00DC387B" w:rsidRPr="00055D8F">
        <w:rPr>
          <w:rFonts w:ascii="Arial" w:hAnsi="Arial" w:cs="Arial"/>
          <w:color w:val="333333"/>
          <w:lang w:val="en"/>
        </w:rPr>
        <w:t>c</w:t>
      </w:r>
      <w:r w:rsidR="00EB1BCB" w:rsidRPr="00055D8F">
        <w:rPr>
          <w:rFonts w:ascii="Arial" w:hAnsi="Arial" w:cs="Arial"/>
          <w:color w:val="333333"/>
          <w:lang w:val="en"/>
        </w:rPr>
        <w:t xml:space="preserve">reate a concept map to </w:t>
      </w:r>
      <w:r w:rsidR="00055D8F" w:rsidRPr="00055D8F">
        <w:rPr>
          <w:rFonts w:ascii="Arial" w:hAnsi="Arial" w:cs="Arial"/>
          <w:color w:val="333333"/>
          <w:lang w:val="en"/>
        </w:rPr>
        <w:t xml:space="preserve">identify and </w:t>
      </w:r>
      <w:r w:rsidR="00DC387B" w:rsidRPr="00055D8F">
        <w:rPr>
          <w:rFonts w:ascii="Arial" w:hAnsi="Arial" w:cs="Arial"/>
          <w:color w:val="333333"/>
          <w:lang w:val="en"/>
        </w:rPr>
        <w:t>reflect on a range of strategies and sources of help that could be used in</w:t>
      </w:r>
      <w:r w:rsidR="00055D8F" w:rsidRPr="00055D8F">
        <w:rPr>
          <w:rFonts w:ascii="Arial" w:hAnsi="Arial" w:cs="Arial"/>
          <w:color w:val="333333"/>
          <w:lang w:val="en"/>
        </w:rPr>
        <w:t xml:space="preserve"> relation to the scenario.</w:t>
      </w:r>
      <w:r w:rsidR="00055D8F">
        <w:rPr>
          <w:rFonts w:ascii="Arial" w:hAnsi="Arial" w:cs="Arial"/>
          <w:color w:val="333333"/>
          <w:lang w:val="en"/>
        </w:rPr>
        <w:t xml:space="preserve"> </w:t>
      </w:r>
      <w:r w:rsidR="00DC387B">
        <w:rPr>
          <w:rFonts w:ascii="Arial" w:hAnsi="Arial" w:cs="Arial"/>
          <w:color w:val="333333"/>
          <w:lang w:val="en"/>
        </w:rPr>
        <w:t>S</w:t>
      </w:r>
      <w:r w:rsidR="00EB1BCB" w:rsidRPr="00DC387B">
        <w:rPr>
          <w:rFonts w:ascii="Arial" w:hAnsi="Arial" w:cs="Arial"/>
          <w:color w:val="333333"/>
          <w:lang w:val="en"/>
        </w:rPr>
        <w:t xml:space="preserve">tudents could use concept mapping software such as </w:t>
      </w:r>
      <w:proofErr w:type="spellStart"/>
      <w:r w:rsidR="00EB1BCB" w:rsidRPr="00DC387B">
        <w:rPr>
          <w:rFonts w:ascii="Arial" w:hAnsi="Arial" w:cs="Arial"/>
          <w:color w:val="333333"/>
          <w:lang w:val="en"/>
        </w:rPr>
        <w:t>SmartDraw</w:t>
      </w:r>
      <w:proofErr w:type="spellEnd"/>
      <w:r w:rsidR="00EB1BCB" w:rsidRPr="00DC387B">
        <w:rPr>
          <w:rFonts w:ascii="Arial" w:hAnsi="Arial" w:cs="Arial"/>
          <w:color w:val="333333"/>
          <w:lang w:val="en"/>
        </w:rPr>
        <w:t xml:space="preserve">, Visio, </w:t>
      </w:r>
      <w:proofErr w:type="spellStart"/>
      <w:r w:rsidR="00DC387B" w:rsidRPr="006C5D85">
        <w:rPr>
          <w:rStyle w:val="Hyperlink"/>
          <w:rFonts w:ascii="Arial" w:hAnsi="Arial" w:cs="Arial"/>
        </w:rPr>
        <w:t>Webspiration</w:t>
      </w:r>
      <w:proofErr w:type="spellEnd"/>
      <w:r w:rsidR="00DC387B" w:rsidRPr="006C5D85">
        <w:rPr>
          <w:rStyle w:val="Hyperlink"/>
          <w:rFonts w:ascii="Arial" w:hAnsi="Arial" w:cs="Arial"/>
        </w:rPr>
        <w:t xml:space="preserve"> Classroom</w:t>
      </w:r>
      <w:r w:rsidR="00EB1BCB" w:rsidRPr="00DC387B">
        <w:rPr>
          <w:rFonts w:ascii="Arial" w:hAnsi="Arial" w:cs="Arial"/>
          <w:color w:val="333333"/>
          <w:lang w:val="en"/>
        </w:rPr>
        <w:t xml:space="preserve">, </w:t>
      </w:r>
      <w:proofErr w:type="spellStart"/>
      <w:r w:rsidR="00EB1BCB" w:rsidRPr="00DC387B">
        <w:rPr>
          <w:rFonts w:ascii="Arial" w:hAnsi="Arial" w:cs="Arial"/>
          <w:color w:val="333333"/>
          <w:lang w:val="en"/>
        </w:rPr>
        <w:t>Cmap</w:t>
      </w:r>
      <w:proofErr w:type="spellEnd"/>
      <w:r w:rsidR="00EB1BCB" w:rsidRPr="00DC387B">
        <w:rPr>
          <w:rFonts w:ascii="Arial" w:hAnsi="Arial" w:cs="Arial"/>
          <w:color w:val="333333"/>
          <w:lang w:val="en"/>
        </w:rPr>
        <w:t xml:space="preserve">, Inspiration, </w:t>
      </w:r>
      <w:proofErr w:type="spellStart"/>
      <w:r w:rsidR="00EB1BCB" w:rsidRPr="00DC387B">
        <w:rPr>
          <w:rFonts w:ascii="Arial" w:hAnsi="Arial" w:cs="Arial"/>
          <w:color w:val="333333"/>
          <w:lang w:val="en"/>
        </w:rPr>
        <w:t>MindManager</w:t>
      </w:r>
      <w:proofErr w:type="spellEnd"/>
      <w:r w:rsidR="00EB1BCB" w:rsidRPr="00DC387B">
        <w:rPr>
          <w:rFonts w:ascii="Arial" w:hAnsi="Arial" w:cs="Arial"/>
          <w:color w:val="333333"/>
          <w:lang w:val="en"/>
        </w:rPr>
        <w:t xml:space="preserve">, </w:t>
      </w:r>
      <w:hyperlink r:id="rId17" w:tgtFrame="_blank" w:history="1">
        <w:r w:rsidR="00EB1BCB" w:rsidRPr="006C5D85">
          <w:rPr>
            <w:rStyle w:val="Hyperlink"/>
            <w:rFonts w:ascii="Arial" w:hAnsi="Arial" w:cs="Arial"/>
          </w:rPr>
          <w:t>Mind42</w:t>
        </w:r>
      </w:hyperlink>
      <w:r w:rsidR="00EB1BCB" w:rsidRPr="00DC387B">
        <w:rPr>
          <w:rFonts w:ascii="Arial" w:hAnsi="Arial" w:cs="Arial"/>
          <w:color w:val="333333"/>
          <w:lang w:val="en"/>
        </w:rPr>
        <w:t xml:space="preserve">, </w:t>
      </w:r>
      <w:proofErr w:type="spellStart"/>
      <w:r w:rsidR="00DC387B" w:rsidRPr="006C5D85">
        <w:rPr>
          <w:rStyle w:val="Hyperlink"/>
          <w:rFonts w:ascii="Arial" w:hAnsi="Arial" w:cs="Arial"/>
        </w:rPr>
        <w:t>MindMeister</w:t>
      </w:r>
      <w:proofErr w:type="spellEnd"/>
      <w:r w:rsidR="00DC387B">
        <w:rPr>
          <w:rFonts w:ascii="Arial" w:hAnsi="Arial" w:cs="Arial"/>
          <w:color w:val="333333"/>
          <w:lang w:val="en"/>
        </w:rPr>
        <w:t xml:space="preserve">, </w:t>
      </w:r>
      <w:proofErr w:type="spellStart"/>
      <w:r w:rsidR="00EB1BCB" w:rsidRPr="00DC387B">
        <w:rPr>
          <w:rFonts w:ascii="Arial" w:hAnsi="Arial" w:cs="Arial"/>
          <w:color w:val="333333"/>
          <w:lang w:val="en"/>
        </w:rPr>
        <w:t>Mindomo</w:t>
      </w:r>
      <w:proofErr w:type="spellEnd"/>
      <w:r w:rsidR="00EB1BCB" w:rsidRPr="00DC387B">
        <w:rPr>
          <w:rFonts w:ascii="Arial" w:hAnsi="Arial" w:cs="Arial"/>
          <w:color w:val="333333"/>
          <w:lang w:val="en"/>
        </w:rPr>
        <w:t xml:space="preserve">, </w:t>
      </w:r>
      <w:r w:rsidR="00DC387B" w:rsidRPr="006C5D85">
        <w:rPr>
          <w:rStyle w:val="Hyperlink"/>
          <w:rFonts w:ascii="Arial" w:hAnsi="Arial" w:cs="Arial"/>
        </w:rPr>
        <w:t>Bubbl.us</w:t>
      </w:r>
      <w:r w:rsidR="00EB1BCB" w:rsidRPr="00DC387B">
        <w:rPr>
          <w:rFonts w:ascii="Arial" w:hAnsi="Arial" w:cs="Arial"/>
          <w:color w:val="333333"/>
          <w:lang w:val="en"/>
        </w:rPr>
        <w:t xml:space="preserve"> or </w:t>
      </w:r>
      <w:hyperlink r:id="rId18" w:tgtFrame="_blank" w:history="1">
        <w:proofErr w:type="spellStart"/>
        <w:r w:rsidR="00EB1BCB" w:rsidRPr="006C5D85">
          <w:rPr>
            <w:rStyle w:val="Hyperlink"/>
            <w:rFonts w:ascii="Arial" w:hAnsi="Arial" w:cs="Arial"/>
          </w:rPr>
          <w:t>FreeMind</w:t>
        </w:r>
        <w:proofErr w:type="spellEnd"/>
      </w:hyperlink>
      <w:r w:rsidR="00EB1BCB" w:rsidRPr="006C5D85">
        <w:rPr>
          <w:rStyle w:val="Hyperlink"/>
          <w:rFonts w:ascii="Arial" w:hAnsi="Arial" w:cs="Arial"/>
        </w:rPr>
        <w:t xml:space="preserve"> </w:t>
      </w:r>
      <w:r w:rsidR="00EB1BCB" w:rsidRPr="00DC387B">
        <w:rPr>
          <w:rFonts w:ascii="Arial" w:hAnsi="Arial" w:cs="Arial"/>
          <w:color w:val="333333"/>
          <w:lang w:val="en"/>
        </w:rPr>
        <w:t>to develop their concept map</w:t>
      </w:r>
      <w:r w:rsidR="00055D8F">
        <w:rPr>
          <w:rFonts w:ascii="Arial" w:hAnsi="Arial" w:cs="Arial"/>
          <w:color w:val="333333"/>
          <w:lang w:val="en"/>
        </w:rPr>
        <w:t>.</w:t>
      </w:r>
      <w:r w:rsidR="00EB1BCB" w:rsidRPr="00DC387B">
        <w:rPr>
          <w:rFonts w:ascii="Arial" w:hAnsi="Arial" w:cs="Arial"/>
          <w:color w:val="333333"/>
          <w:lang w:val="en"/>
        </w:rPr>
        <w:t xml:space="preserve"> </w:t>
      </w:r>
    </w:p>
    <w:p w:rsidR="00033223" w:rsidRDefault="00CC42F3" w:rsidP="00AA5685">
      <w:pPr>
        <w:rPr>
          <w:rFonts w:ascii="Arial" w:hAnsi="Arial" w:cs="Arial"/>
          <w:color w:val="333333"/>
          <w:lang w:val="en"/>
        </w:rPr>
      </w:pPr>
      <w:r>
        <w:rPr>
          <w:rFonts w:ascii="Arial" w:hAnsi="Arial" w:cs="Arial"/>
          <w:color w:val="333333"/>
          <w:lang w:val="en"/>
        </w:rPr>
        <w:t>Students</w:t>
      </w:r>
      <w:r w:rsidR="00033223">
        <w:rPr>
          <w:rFonts w:ascii="Arial" w:hAnsi="Arial" w:cs="Arial"/>
          <w:color w:val="333333"/>
          <w:lang w:val="en"/>
        </w:rPr>
        <w:t xml:space="preserve"> identify strategies and sources of help or support, including:</w:t>
      </w:r>
    </w:p>
    <w:p w:rsidR="00033223" w:rsidRDefault="00033223" w:rsidP="00033223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Personal strategies they could use</w:t>
      </w:r>
    </w:p>
    <w:p w:rsidR="00033223" w:rsidRDefault="00033223" w:rsidP="00033223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Sources of support from family, friends and at school</w:t>
      </w:r>
    </w:p>
    <w:p w:rsidR="00033223" w:rsidRDefault="00033223" w:rsidP="00033223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Sources of support in their local community</w:t>
      </w:r>
    </w:p>
    <w:p w:rsidR="00033223" w:rsidRPr="00033223" w:rsidRDefault="00033223" w:rsidP="00033223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Online sources of support</w:t>
      </w:r>
      <w:r w:rsidR="00DC1C3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9A0895" w:rsidRPr="00C62A5B" w:rsidRDefault="00B31B64" w:rsidP="005F0E2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6E2071" w:rsidRPr="00C62A5B">
        <w:rPr>
          <w:rFonts w:ascii="Arial" w:hAnsi="Arial" w:cs="Arial"/>
        </w:rPr>
        <w:t xml:space="preserve">tudents </w:t>
      </w:r>
      <w:r>
        <w:rPr>
          <w:rFonts w:ascii="Arial" w:hAnsi="Arial" w:cs="Arial"/>
        </w:rPr>
        <w:t>should include the following in their concept map:</w:t>
      </w:r>
    </w:p>
    <w:p w:rsidR="00B31B64" w:rsidRDefault="006C5D85" w:rsidP="00C62A5B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 range of strategies and sources of support relevant to their scenario</w:t>
      </w:r>
    </w:p>
    <w:p w:rsidR="00C62A5B" w:rsidRDefault="006C5D85" w:rsidP="00C62A5B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strengths and weaknesses of each strategy or source of support</w:t>
      </w:r>
    </w:p>
    <w:p w:rsidR="00AF16F4" w:rsidRDefault="006C5D85" w:rsidP="00C62A5B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recommendation about which strategies or sources of support would be most useful and why.</w:t>
      </w:r>
    </w:p>
    <w:p w:rsidR="00C62A5B" w:rsidRPr="00C62A5B" w:rsidRDefault="00C62A5B" w:rsidP="00AA5685">
      <w:pPr>
        <w:spacing w:before="240"/>
        <w:rPr>
          <w:rFonts w:ascii="Arial" w:hAnsi="Arial" w:cs="Arial"/>
        </w:rPr>
      </w:pPr>
      <w:r w:rsidRPr="00C62A5B">
        <w:rPr>
          <w:rFonts w:ascii="Arial" w:hAnsi="Arial" w:cs="Arial"/>
        </w:rPr>
        <w:t xml:space="preserve">Refer to the assessment </w:t>
      </w:r>
      <w:r w:rsidRPr="00CC42F3">
        <w:rPr>
          <w:rFonts w:ascii="Arial" w:hAnsi="Arial" w:cs="Arial"/>
        </w:rPr>
        <w:t>rubric (see page 4) to identify</w:t>
      </w:r>
      <w:r w:rsidRPr="00C62A5B">
        <w:rPr>
          <w:rFonts w:ascii="Arial" w:hAnsi="Arial" w:cs="Arial"/>
        </w:rPr>
        <w:t xml:space="preserve"> where students are located on the Victorian Curriculum </w:t>
      </w:r>
      <w:r w:rsidR="00E143C0">
        <w:rPr>
          <w:rFonts w:ascii="Arial" w:hAnsi="Arial" w:cs="Arial"/>
        </w:rPr>
        <w:t xml:space="preserve">F-10 </w:t>
      </w:r>
      <w:r w:rsidRPr="00C62A5B">
        <w:rPr>
          <w:rFonts w:ascii="Arial" w:hAnsi="Arial" w:cs="Arial"/>
        </w:rPr>
        <w:t>continuum.</w:t>
      </w:r>
    </w:p>
    <w:p w:rsidR="005134D5" w:rsidRPr="00B2014B" w:rsidRDefault="009202F0" w:rsidP="00B2014B">
      <w:pPr>
        <w:pStyle w:val="Heading1"/>
        <w:rPr>
          <w:rFonts w:ascii="Arial" w:hAnsi="Arial" w:cs="Arial"/>
        </w:rPr>
      </w:pPr>
      <w:r w:rsidRPr="00B2014B">
        <w:rPr>
          <w:rFonts w:ascii="Arial" w:hAnsi="Arial" w:cs="Arial"/>
        </w:rPr>
        <w:t>Notes</w:t>
      </w:r>
      <w:r w:rsidR="005134D5" w:rsidRPr="00B2014B">
        <w:rPr>
          <w:rFonts w:ascii="Arial" w:hAnsi="Arial" w:cs="Arial"/>
        </w:rPr>
        <w:t xml:space="preserve"> </w:t>
      </w:r>
    </w:p>
    <w:p w:rsidR="00600622" w:rsidRPr="0025154A" w:rsidRDefault="005134D5" w:rsidP="0025154A">
      <w:pPr>
        <w:spacing w:after="0"/>
        <w:rPr>
          <w:rFonts w:ascii="Arial" w:hAnsi="Arial" w:cs="Arial"/>
        </w:rPr>
      </w:pPr>
      <w:r w:rsidRPr="00B2014B">
        <w:rPr>
          <w:rFonts w:ascii="Arial" w:hAnsi="Arial" w:cs="Arial"/>
        </w:rPr>
        <w:t>Teachers may wish to change t</w:t>
      </w:r>
      <w:r w:rsidR="00084C2A">
        <w:rPr>
          <w:rFonts w:ascii="Arial" w:hAnsi="Arial" w:cs="Arial"/>
        </w:rPr>
        <w:t>he assessment rubric to be self-</w:t>
      </w:r>
      <w:r w:rsidRPr="00B2014B">
        <w:rPr>
          <w:rFonts w:ascii="Arial" w:hAnsi="Arial" w:cs="Arial"/>
        </w:rPr>
        <w:t xml:space="preserve">assessed by students. To do this they could change </w:t>
      </w:r>
      <w:r w:rsidR="00A41A52">
        <w:rPr>
          <w:rFonts w:ascii="Arial" w:hAnsi="Arial" w:cs="Arial"/>
        </w:rPr>
        <w:t xml:space="preserve">statements from ‘the </w:t>
      </w:r>
      <w:proofErr w:type="gramStart"/>
      <w:r w:rsidR="00084C2A">
        <w:rPr>
          <w:rFonts w:ascii="Arial" w:hAnsi="Arial" w:cs="Arial"/>
        </w:rPr>
        <w:t>s</w:t>
      </w:r>
      <w:r w:rsidRPr="00B2014B">
        <w:rPr>
          <w:rFonts w:ascii="Arial" w:hAnsi="Arial" w:cs="Arial"/>
        </w:rPr>
        <w:t>tudent can</w:t>
      </w:r>
      <w:proofErr w:type="gramEnd"/>
      <w:r w:rsidRPr="00B2014B">
        <w:rPr>
          <w:rFonts w:ascii="Arial" w:hAnsi="Arial" w:cs="Arial"/>
        </w:rPr>
        <w:t>’ to ‘I can’.</w:t>
      </w:r>
    </w:p>
    <w:p w:rsidR="00600622" w:rsidRPr="005F0E20" w:rsidRDefault="00AE3FB3" w:rsidP="00600622">
      <w:pPr>
        <w:rPr>
          <w:rFonts w:cstheme="minorHAnsi"/>
        </w:rPr>
        <w:sectPr w:rsidR="00600622" w:rsidRPr="005F0E20" w:rsidSect="0025154A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rFonts w:cstheme="minorHAnsi"/>
        </w:rPr>
        <w:t xml:space="preserve">  </w:t>
      </w:r>
    </w:p>
    <w:p w:rsidR="005134D5" w:rsidRPr="002C6AE6" w:rsidRDefault="00B67C3E" w:rsidP="00B805FE">
      <w:pPr>
        <w:pStyle w:val="Heading1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Help-s</w:t>
      </w:r>
      <w:r w:rsidR="005134D5">
        <w:rPr>
          <w:rFonts w:ascii="Arial" w:hAnsi="Arial" w:cs="Arial"/>
        </w:rPr>
        <w:t>eeking assessment rubric – Level 7-8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2773"/>
        <w:gridCol w:w="2362"/>
        <w:gridCol w:w="2362"/>
        <w:gridCol w:w="2363"/>
        <w:gridCol w:w="2898"/>
      </w:tblGrid>
      <w:tr w:rsidR="005134D5" w:rsidRPr="003412C5" w:rsidTr="0025154A">
        <w:tc>
          <w:tcPr>
            <w:tcW w:w="1951" w:type="dxa"/>
            <w:tcBorders>
              <w:top w:val="nil"/>
              <w:left w:val="nil"/>
              <w:bottom w:val="nil"/>
            </w:tcBorders>
          </w:tcPr>
          <w:p w:rsidR="005134D5" w:rsidRPr="003412C5" w:rsidRDefault="005134D5" w:rsidP="00AF1E9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8" w:type="dxa"/>
            <w:gridSpan w:val="5"/>
            <w:shd w:val="clear" w:color="auto" w:fill="B8CCE4" w:themeFill="accent1" w:themeFillTint="66"/>
          </w:tcPr>
          <w:p w:rsidR="005134D5" w:rsidRPr="003412C5" w:rsidRDefault="005134D5" w:rsidP="00AF1E9F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Relevant element of the Achievement Standards</w:t>
            </w:r>
          </w:p>
        </w:tc>
      </w:tr>
      <w:tr w:rsidR="005134D5" w:rsidRPr="003412C5" w:rsidTr="0025154A">
        <w:tc>
          <w:tcPr>
            <w:tcW w:w="1951" w:type="dxa"/>
            <w:tcBorders>
              <w:top w:val="nil"/>
              <w:left w:val="nil"/>
              <w:bottom w:val="nil"/>
            </w:tcBorders>
          </w:tcPr>
          <w:p w:rsidR="005134D5" w:rsidRPr="003412C5" w:rsidRDefault="005134D5" w:rsidP="00AF1E9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DBE5F1" w:themeFill="accent1" w:themeFillTint="33"/>
          </w:tcPr>
          <w:p w:rsidR="005134D5" w:rsidRPr="003412C5" w:rsidRDefault="005134D5" w:rsidP="00AF1E9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Level 6</w:t>
            </w:r>
          </w:p>
        </w:tc>
        <w:tc>
          <w:tcPr>
            <w:tcW w:w="2362" w:type="dxa"/>
            <w:shd w:val="clear" w:color="auto" w:fill="DBE5F1" w:themeFill="accent1" w:themeFillTint="33"/>
          </w:tcPr>
          <w:p w:rsidR="005134D5" w:rsidRPr="003412C5" w:rsidRDefault="005134D5" w:rsidP="00AF1E9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:rsidR="005134D5" w:rsidRPr="003412C5" w:rsidRDefault="005134D5" w:rsidP="00AF1E9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Level 8</w:t>
            </w:r>
          </w:p>
        </w:tc>
        <w:tc>
          <w:tcPr>
            <w:tcW w:w="2363" w:type="dxa"/>
            <w:shd w:val="clear" w:color="auto" w:fill="DBE5F1" w:themeFill="accent1" w:themeFillTint="33"/>
          </w:tcPr>
          <w:p w:rsidR="005134D5" w:rsidRPr="003412C5" w:rsidRDefault="005134D5" w:rsidP="00AF1E9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898" w:type="dxa"/>
            <w:shd w:val="clear" w:color="auto" w:fill="DBE5F1" w:themeFill="accent1" w:themeFillTint="33"/>
          </w:tcPr>
          <w:p w:rsidR="005134D5" w:rsidRPr="003412C5" w:rsidRDefault="005134D5" w:rsidP="00AF1E9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Level 10</w:t>
            </w:r>
          </w:p>
        </w:tc>
      </w:tr>
      <w:tr w:rsidR="005134D5" w:rsidRPr="006C5D85" w:rsidTr="0025154A">
        <w:tc>
          <w:tcPr>
            <w:tcW w:w="1951" w:type="dxa"/>
            <w:tcBorders>
              <w:top w:val="nil"/>
              <w:left w:val="nil"/>
              <w:bottom w:val="nil"/>
            </w:tcBorders>
          </w:tcPr>
          <w:p w:rsidR="005134D5" w:rsidRPr="006C5D85" w:rsidRDefault="005134D5" w:rsidP="00AF1E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758" w:type="dxa"/>
            <w:gridSpan w:val="5"/>
          </w:tcPr>
          <w:p w:rsidR="005134D5" w:rsidRPr="006C5D85" w:rsidRDefault="005134D5" w:rsidP="00AF1E9F">
            <w:pPr>
              <w:rPr>
                <w:rFonts w:ascii="Arial Narrow" w:hAnsi="Arial Narrow"/>
                <w:sz w:val="18"/>
                <w:szCs w:val="18"/>
              </w:rPr>
            </w:pPr>
            <w:r w:rsidRPr="006C5D85">
              <w:rPr>
                <w:rFonts w:ascii="Arial Narrow" w:hAnsi="Arial Narrow" w:cs="Arial"/>
                <w:b/>
                <w:sz w:val="18"/>
                <w:szCs w:val="18"/>
              </w:rPr>
              <w:t>Personal and Social Capability</w:t>
            </w:r>
          </w:p>
        </w:tc>
      </w:tr>
      <w:tr w:rsidR="005134D5" w:rsidRPr="006C5D85" w:rsidTr="0025154A">
        <w:tc>
          <w:tcPr>
            <w:tcW w:w="1951" w:type="dxa"/>
            <w:tcBorders>
              <w:top w:val="nil"/>
              <w:left w:val="nil"/>
              <w:bottom w:val="nil"/>
            </w:tcBorders>
          </w:tcPr>
          <w:p w:rsidR="005134D5" w:rsidRPr="006C5D85" w:rsidRDefault="005134D5" w:rsidP="00AF1E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773" w:type="dxa"/>
          </w:tcPr>
          <w:p w:rsidR="005134D5" w:rsidRPr="006C5D85" w:rsidRDefault="005134D5" w:rsidP="00AF68CF">
            <w:pPr>
              <w:pStyle w:val="VCAAtablecondensed"/>
              <w:rPr>
                <w:sz w:val="18"/>
                <w:szCs w:val="18"/>
                <w:lang w:val="en-AU"/>
              </w:rPr>
            </w:pPr>
            <w:r w:rsidRPr="006C5D85">
              <w:rPr>
                <w:b/>
                <w:sz w:val="18"/>
                <w:szCs w:val="18"/>
              </w:rPr>
              <w:t>By the end of Level 6</w:t>
            </w:r>
            <w:r w:rsidRPr="006C5D85">
              <w:rPr>
                <w:sz w:val="18"/>
                <w:szCs w:val="18"/>
              </w:rPr>
              <w:t xml:space="preserve">, </w:t>
            </w:r>
            <w:r w:rsidRPr="006C5D85">
              <w:rPr>
                <w:color w:val="333333"/>
                <w:sz w:val="18"/>
                <w:szCs w:val="18"/>
              </w:rPr>
              <w:t>students.</w:t>
            </w:r>
            <w:r w:rsidR="00AF68CF" w:rsidRPr="006C5D85">
              <w:rPr>
                <w:color w:val="333333"/>
                <w:sz w:val="18"/>
                <w:szCs w:val="18"/>
              </w:rPr>
              <w:t>..</w:t>
            </w:r>
            <w:r w:rsidR="00AF68CF" w:rsidRPr="006C5D85">
              <w:rPr>
                <w:sz w:val="18"/>
                <w:szCs w:val="18"/>
              </w:rPr>
              <w:t xml:space="preserve"> </w:t>
            </w:r>
            <w:r w:rsidR="00AF68CF" w:rsidRPr="006C5D85">
              <w:rPr>
                <w:sz w:val="18"/>
                <w:szCs w:val="18"/>
                <w:lang w:val="en-AU"/>
              </w:rPr>
              <w:t xml:space="preserve">reflect on strategies to cope with difficult situations and are able </w:t>
            </w:r>
            <w:r w:rsidR="00E143C0">
              <w:rPr>
                <w:sz w:val="18"/>
                <w:szCs w:val="18"/>
                <w:lang w:val="en-AU"/>
              </w:rPr>
              <w:t xml:space="preserve">to </w:t>
            </w:r>
            <w:r w:rsidR="00AF68CF" w:rsidRPr="006C5D85">
              <w:rPr>
                <w:sz w:val="18"/>
                <w:szCs w:val="18"/>
                <w:lang w:val="en-AU"/>
              </w:rPr>
              <w:t xml:space="preserve">justify their choice of strategy demonstrating knowledge of resilience and adaptability. </w:t>
            </w:r>
          </w:p>
        </w:tc>
        <w:tc>
          <w:tcPr>
            <w:tcW w:w="2362" w:type="dxa"/>
          </w:tcPr>
          <w:p w:rsidR="005134D5" w:rsidRPr="006C5D85" w:rsidRDefault="005134D5" w:rsidP="00AF1E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62" w:type="dxa"/>
          </w:tcPr>
          <w:p w:rsidR="005134D5" w:rsidRPr="006C5D85" w:rsidRDefault="005134D5" w:rsidP="00AF68CF">
            <w:pPr>
              <w:pStyle w:val="VCAAtablecondensed"/>
              <w:rPr>
                <w:sz w:val="18"/>
                <w:szCs w:val="18"/>
                <w:lang w:val="en-AU"/>
              </w:rPr>
            </w:pPr>
            <w:r w:rsidRPr="006C5D85">
              <w:rPr>
                <w:b/>
                <w:sz w:val="18"/>
                <w:szCs w:val="18"/>
              </w:rPr>
              <w:t>By the end of Level 8</w:t>
            </w:r>
            <w:r w:rsidRPr="006C5D85">
              <w:rPr>
                <w:sz w:val="18"/>
                <w:szCs w:val="18"/>
              </w:rPr>
              <w:t xml:space="preserve">, </w:t>
            </w:r>
            <w:r w:rsidRPr="006C5D85">
              <w:rPr>
                <w:color w:val="333333"/>
                <w:sz w:val="18"/>
                <w:szCs w:val="18"/>
              </w:rPr>
              <w:t>students</w:t>
            </w:r>
            <w:r w:rsidR="00AF68CF" w:rsidRPr="006C5D85">
              <w:rPr>
                <w:color w:val="333333"/>
                <w:sz w:val="18"/>
                <w:szCs w:val="18"/>
              </w:rPr>
              <w:t>...</w:t>
            </w:r>
            <w:r w:rsidR="00AF68CF" w:rsidRPr="006C5D85">
              <w:rPr>
                <w:sz w:val="18"/>
                <w:szCs w:val="18"/>
              </w:rPr>
              <w:t xml:space="preserve"> </w:t>
            </w:r>
            <w:r w:rsidR="00AF68CF" w:rsidRPr="006C5D85">
              <w:rPr>
                <w:sz w:val="18"/>
                <w:szCs w:val="18"/>
                <w:lang w:val="en-AU"/>
              </w:rPr>
              <w:t xml:space="preserve">reflect on strategies to cope with difficult situations and are able </w:t>
            </w:r>
            <w:r w:rsidR="00E143C0">
              <w:rPr>
                <w:sz w:val="18"/>
                <w:szCs w:val="18"/>
                <w:lang w:val="en-AU"/>
              </w:rPr>
              <w:t xml:space="preserve">to </w:t>
            </w:r>
            <w:r w:rsidR="00AF68CF" w:rsidRPr="006C5D85">
              <w:rPr>
                <w:sz w:val="18"/>
                <w:szCs w:val="18"/>
                <w:lang w:val="en-AU"/>
              </w:rPr>
              <w:t xml:space="preserve">justify their choice of strategy demonstrating knowledge of resilience and adaptability. </w:t>
            </w:r>
            <w:r w:rsidRPr="006C5D85">
              <w:rPr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2363" w:type="dxa"/>
          </w:tcPr>
          <w:p w:rsidR="005134D5" w:rsidRPr="006C5D85" w:rsidRDefault="005134D5" w:rsidP="00AF1E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98" w:type="dxa"/>
          </w:tcPr>
          <w:p w:rsidR="005134D5" w:rsidRPr="006C5D85" w:rsidRDefault="005134D5" w:rsidP="00AF68CF">
            <w:pPr>
              <w:pStyle w:val="VCAAtablecondensed"/>
              <w:rPr>
                <w:sz w:val="18"/>
                <w:szCs w:val="18"/>
              </w:rPr>
            </w:pPr>
            <w:r w:rsidRPr="006C5D85">
              <w:rPr>
                <w:b/>
                <w:sz w:val="18"/>
                <w:szCs w:val="18"/>
              </w:rPr>
              <w:t xml:space="preserve">By the end of Level 10, </w:t>
            </w:r>
            <w:r w:rsidRPr="006C5D85">
              <w:rPr>
                <w:color w:val="333333"/>
                <w:sz w:val="18"/>
                <w:szCs w:val="18"/>
              </w:rPr>
              <w:t>students</w:t>
            </w:r>
            <w:r w:rsidR="00AF68CF" w:rsidRPr="006C5D85">
              <w:rPr>
                <w:color w:val="333333"/>
                <w:sz w:val="18"/>
                <w:szCs w:val="18"/>
              </w:rPr>
              <w:t>…</w:t>
            </w:r>
            <w:r w:rsidRPr="006C5D85">
              <w:rPr>
                <w:color w:val="333333"/>
                <w:sz w:val="18"/>
                <w:szCs w:val="18"/>
              </w:rPr>
              <w:t xml:space="preserve"> </w:t>
            </w:r>
            <w:r w:rsidR="00AF68CF" w:rsidRPr="006C5D85">
              <w:rPr>
                <w:sz w:val="18"/>
                <w:szCs w:val="18"/>
                <w:lang w:val="en-AU"/>
              </w:rPr>
              <w:t>evaluate personal characteristics, strategies and sources of support used to cope with stressful situations/life challenges.</w:t>
            </w:r>
          </w:p>
        </w:tc>
      </w:tr>
      <w:tr w:rsidR="005134D5" w:rsidRPr="006C5D85" w:rsidTr="0025154A">
        <w:tc>
          <w:tcPr>
            <w:tcW w:w="1951" w:type="dxa"/>
            <w:tcBorders>
              <w:top w:val="nil"/>
              <w:left w:val="nil"/>
              <w:bottom w:val="nil"/>
            </w:tcBorders>
          </w:tcPr>
          <w:p w:rsidR="005134D5" w:rsidRPr="006C5D85" w:rsidRDefault="005134D5" w:rsidP="00AF1E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758" w:type="dxa"/>
            <w:gridSpan w:val="5"/>
          </w:tcPr>
          <w:p w:rsidR="005134D5" w:rsidRPr="006C5D85" w:rsidRDefault="005134D5" w:rsidP="00AF1E9F">
            <w:pPr>
              <w:rPr>
                <w:rFonts w:ascii="Arial Narrow" w:hAnsi="Arial Narrow"/>
                <w:sz w:val="18"/>
                <w:szCs w:val="18"/>
              </w:rPr>
            </w:pPr>
            <w:r w:rsidRPr="006C5D85">
              <w:rPr>
                <w:rFonts w:ascii="Arial Narrow" w:hAnsi="Arial Narrow" w:cs="Arial"/>
                <w:b/>
                <w:sz w:val="18"/>
                <w:szCs w:val="18"/>
              </w:rPr>
              <w:t>Health and Physical Education</w:t>
            </w:r>
          </w:p>
        </w:tc>
      </w:tr>
      <w:tr w:rsidR="005134D5" w:rsidRPr="006C5D85" w:rsidTr="0025154A">
        <w:tc>
          <w:tcPr>
            <w:tcW w:w="1951" w:type="dxa"/>
            <w:tcBorders>
              <w:top w:val="nil"/>
              <w:left w:val="nil"/>
              <w:bottom w:val="nil"/>
            </w:tcBorders>
          </w:tcPr>
          <w:p w:rsidR="005134D5" w:rsidRPr="006C5D85" w:rsidRDefault="005134D5" w:rsidP="00AF1E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773" w:type="dxa"/>
          </w:tcPr>
          <w:p w:rsidR="005134D5" w:rsidRPr="006C5D85" w:rsidRDefault="005134D5" w:rsidP="005134D5">
            <w:pPr>
              <w:rPr>
                <w:rFonts w:ascii="Arial Narrow" w:hAnsi="Arial Narrow"/>
                <w:sz w:val="18"/>
                <w:szCs w:val="18"/>
              </w:rPr>
            </w:pPr>
            <w:r w:rsidRPr="006C5D85">
              <w:rPr>
                <w:rFonts w:ascii="Arial Narrow" w:hAnsi="Arial Narrow" w:cs="Arial"/>
                <w:b/>
                <w:sz w:val="18"/>
                <w:szCs w:val="18"/>
              </w:rPr>
              <w:t>By the end of Level 6</w:t>
            </w:r>
            <w:r w:rsidRPr="006C5D85">
              <w:rPr>
                <w:rFonts w:ascii="Arial Narrow" w:hAnsi="Arial Narrow" w:cs="Arial"/>
                <w:sz w:val="18"/>
                <w:szCs w:val="18"/>
              </w:rPr>
              <w:t xml:space="preserve">, </w:t>
            </w:r>
            <w:r w:rsidRPr="006C5D85">
              <w:rPr>
                <w:rFonts w:ascii="Arial Narrow" w:hAnsi="Arial Narrow" w:cs="Arial"/>
                <w:color w:val="333333"/>
                <w:sz w:val="18"/>
                <w:szCs w:val="18"/>
              </w:rPr>
              <w:t>students ...</w:t>
            </w:r>
            <w:r w:rsidRPr="006C5D85">
              <w:rPr>
                <w:rFonts w:ascii="Arial Narrow" w:eastAsia="Calibri" w:hAnsi="Arial Narrow" w:cs="Arial"/>
                <w:color w:val="333333"/>
                <w:sz w:val="18"/>
                <w:szCs w:val="18"/>
                <w:lang w:val="en-US"/>
              </w:rPr>
              <w:t xml:space="preserve"> </w:t>
            </w:r>
            <w:r w:rsidR="005D5C9E" w:rsidRPr="006C5D85">
              <w:rPr>
                <w:rFonts w:ascii="Arial Narrow" w:eastAsia="Calibri" w:hAnsi="Arial Narrow" w:cs="Arial"/>
                <w:color w:val="333333"/>
                <w:sz w:val="18"/>
                <w:szCs w:val="18"/>
                <w:lang w:val="en-US"/>
              </w:rPr>
              <w:t>explain and apply strategies to enhance their own and others’ health, safety and wellbeing at home, at school and in the community.</w:t>
            </w:r>
          </w:p>
        </w:tc>
        <w:tc>
          <w:tcPr>
            <w:tcW w:w="2362" w:type="dxa"/>
          </w:tcPr>
          <w:p w:rsidR="005134D5" w:rsidRPr="006C5D85" w:rsidRDefault="005134D5" w:rsidP="00AF1E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62" w:type="dxa"/>
          </w:tcPr>
          <w:p w:rsidR="005134D5" w:rsidRPr="006C5D85" w:rsidRDefault="005134D5" w:rsidP="005134D5">
            <w:pPr>
              <w:rPr>
                <w:rFonts w:ascii="Arial Narrow" w:hAnsi="Arial Narrow"/>
                <w:sz w:val="18"/>
                <w:szCs w:val="18"/>
              </w:rPr>
            </w:pPr>
            <w:r w:rsidRPr="006C5D85">
              <w:rPr>
                <w:rFonts w:ascii="Arial Narrow" w:hAnsi="Arial Narrow" w:cs="Arial"/>
                <w:b/>
                <w:sz w:val="18"/>
                <w:szCs w:val="18"/>
              </w:rPr>
              <w:t>By the end of Level 8,</w:t>
            </w:r>
            <w:r w:rsidRPr="006C5D85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6C5D85">
              <w:rPr>
                <w:rFonts w:ascii="Arial Narrow" w:eastAsia="Calibri" w:hAnsi="Arial Narrow" w:cs="Arial"/>
                <w:color w:val="333333"/>
                <w:sz w:val="18"/>
                <w:szCs w:val="18"/>
                <w:lang w:val="en-US"/>
              </w:rPr>
              <w:t xml:space="preserve">students </w:t>
            </w:r>
            <w:r w:rsidR="005D5C9E" w:rsidRPr="006C5D85">
              <w:rPr>
                <w:rFonts w:ascii="Arial Narrow" w:eastAsia="Calibri" w:hAnsi="Arial Narrow" w:cs="Arial"/>
                <w:color w:val="333333"/>
                <w:sz w:val="18"/>
                <w:szCs w:val="18"/>
                <w:lang w:val="en-US"/>
              </w:rPr>
              <w:t>… justify actions that promote their own and others’ health, safety and wellbeing at home, at school and in the community.</w:t>
            </w:r>
          </w:p>
        </w:tc>
        <w:tc>
          <w:tcPr>
            <w:tcW w:w="2363" w:type="dxa"/>
          </w:tcPr>
          <w:p w:rsidR="005134D5" w:rsidRPr="006C5D85" w:rsidRDefault="005134D5" w:rsidP="00AF1E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98" w:type="dxa"/>
          </w:tcPr>
          <w:p w:rsidR="005134D5" w:rsidRPr="006C5D85" w:rsidRDefault="005134D5" w:rsidP="005134D5">
            <w:pPr>
              <w:rPr>
                <w:rFonts w:ascii="Arial Narrow" w:hAnsi="Arial Narrow"/>
                <w:sz w:val="18"/>
                <w:szCs w:val="18"/>
              </w:rPr>
            </w:pPr>
            <w:r w:rsidRPr="006C5D85">
              <w:rPr>
                <w:rFonts w:ascii="Arial Narrow" w:hAnsi="Arial Narrow" w:cs="Arial"/>
                <w:b/>
                <w:sz w:val="18"/>
                <w:szCs w:val="18"/>
              </w:rPr>
              <w:t xml:space="preserve">By the end of Level 10, </w:t>
            </w:r>
            <w:r w:rsidRPr="006C5D85">
              <w:rPr>
                <w:rFonts w:ascii="Arial Narrow" w:eastAsia="Calibri" w:hAnsi="Arial Narrow" w:cs="Arial"/>
                <w:color w:val="333333"/>
                <w:sz w:val="18"/>
                <w:szCs w:val="18"/>
                <w:lang w:val="en-US"/>
              </w:rPr>
              <w:t xml:space="preserve">students ... </w:t>
            </w:r>
            <w:r w:rsidR="005D5C9E" w:rsidRPr="006C5D85">
              <w:rPr>
                <w:rFonts w:ascii="Arial Narrow" w:eastAsia="Calibri" w:hAnsi="Arial Narrow" w:cs="Arial"/>
                <w:color w:val="333333"/>
                <w:sz w:val="18"/>
                <w:szCs w:val="18"/>
                <w:lang w:val="en-US"/>
              </w:rPr>
              <w:t>compare and contrast a range of actions that could be undertaken to enhance their own and others’ health, safety and wellbeing.</w:t>
            </w:r>
          </w:p>
        </w:tc>
      </w:tr>
    </w:tbl>
    <w:p w:rsidR="005134D5" w:rsidRPr="003412C5" w:rsidRDefault="005134D5" w:rsidP="005134D5">
      <w:pPr>
        <w:spacing w:after="0"/>
        <w:rPr>
          <w:rFonts w:ascii="Arial Narrow" w:hAnsi="Arial Narrow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2773"/>
        <w:gridCol w:w="2362"/>
        <w:gridCol w:w="2362"/>
        <w:gridCol w:w="2363"/>
        <w:gridCol w:w="2898"/>
      </w:tblGrid>
      <w:tr w:rsidR="005134D5" w:rsidRPr="003412C5" w:rsidTr="0025154A">
        <w:tc>
          <w:tcPr>
            <w:tcW w:w="1951" w:type="dxa"/>
            <w:tcBorders>
              <w:top w:val="nil"/>
              <w:left w:val="nil"/>
            </w:tcBorders>
          </w:tcPr>
          <w:p w:rsidR="005134D5" w:rsidRPr="003412C5" w:rsidRDefault="005134D5" w:rsidP="00AF1E9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8" w:type="dxa"/>
            <w:gridSpan w:val="5"/>
            <w:shd w:val="clear" w:color="auto" w:fill="B8CCE4" w:themeFill="accent1" w:themeFillTint="66"/>
          </w:tcPr>
          <w:p w:rsidR="005134D5" w:rsidRPr="003412C5" w:rsidRDefault="005134D5" w:rsidP="00AF1E9F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Assessment Rubric</w:t>
            </w:r>
          </w:p>
        </w:tc>
      </w:tr>
      <w:tr w:rsidR="005134D5" w:rsidRPr="003412C5" w:rsidTr="0025154A">
        <w:tc>
          <w:tcPr>
            <w:tcW w:w="1951" w:type="dxa"/>
          </w:tcPr>
          <w:p w:rsidR="005134D5" w:rsidRPr="003412C5" w:rsidRDefault="005134D5" w:rsidP="00AF1E9F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773" w:type="dxa"/>
          </w:tcPr>
          <w:p w:rsidR="005134D5" w:rsidRPr="003412C5" w:rsidRDefault="005134D5" w:rsidP="00AF1E9F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At level 6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can:</w:t>
            </w:r>
          </w:p>
        </w:tc>
        <w:tc>
          <w:tcPr>
            <w:tcW w:w="2362" w:type="dxa"/>
          </w:tcPr>
          <w:p w:rsidR="005134D5" w:rsidRPr="003412C5" w:rsidRDefault="005134D5" w:rsidP="00AF1E9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When progression towards level 8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can:</w:t>
            </w:r>
          </w:p>
        </w:tc>
        <w:tc>
          <w:tcPr>
            <w:tcW w:w="2362" w:type="dxa"/>
          </w:tcPr>
          <w:p w:rsidR="005134D5" w:rsidRPr="003412C5" w:rsidRDefault="005134D5" w:rsidP="00AF1E9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At level 8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>:</w:t>
            </w:r>
          </w:p>
        </w:tc>
        <w:tc>
          <w:tcPr>
            <w:tcW w:w="2363" w:type="dxa"/>
          </w:tcPr>
          <w:p w:rsidR="005134D5" w:rsidRPr="003412C5" w:rsidRDefault="005134D5" w:rsidP="00AF1E9F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When progressing towards level 10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can:</w:t>
            </w:r>
          </w:p>
        </w:tc>
        <w:tc>
          <w:tcPr>
            <w:tcW w:w="2898" w:type="dxa"/>
          </w:tcPr>
          <w:p w:rsidR="005134D5" w:rsidRPr="003412C5" w:rsidRDefault="005134D5" w:rsidP="00AF1E9F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At level 10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can:</w:t>
            </w:r>
          </w:p>
        </w:tc>
      </w:tr>
      <w:tr w:rsidR="00DC4AEB" w:rsidRPr="006C5D85" w:rsidTr="0025154A">
        <w:tc>
          <w:tcPr>
            <w:tcW w:w="1951" w:type="dxa"/>
          </w:tcPr>
          <w:p w:rsidR="00DC4AEB" w:rsidRPr="006C5D85" w:rsidRDefault="00CC42F3" w:rsidP="00AF1E9F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Reflection on help-</w:t>
            </w:r>
            <w:r w:rsidR="00DC4AEB" w:rsidRPr="006C5D85">
              <w:rPr>
                <w:rFonts w:ascii="Arial Narrow" w:hAnsi="Arial Narrow" w:cs="Arial"/>
                <w:sz w:val="18"/>
                <w:szCs w:val="18"/>
              </w:rPr>
              <w:t>seeking strategies</w:t>
            </w:r>
          </w:p>
        </w:tc>
        <w:tc>
          <w:tcPr>
            <w:tcW w:w="2773" w:type="dxa"/>
          </w:tcPr>
          <w:p w:rsidR="00DC4AEB" w:rsidRPr="006C5D85" w:rsidRDefault="00D6719E" w:rsidP="001F699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>
              <w:rPr>
                <w:rFonts w:ascii="Arial Narrow" w:hAnsi="Arial Narrow" w:cstheme="minorHAnsi"/>
                <w:sz w:val="18"/>
                <w:szCs w:val="18"/>
              </w:rPr>
              <w:t xml:space="preserve">identify </w:t>
            </w:r>
            <w:r w:rsidR="00DC4AEB" w:rsidRPr="006C5D85">
              <w:rPr>
                <w:rFonts w:ascii="Arial Narrow" w:hAnsi="Arial Narrow" w:cstheme="minorHAnsi"/>
                <w:sz w:val="18"/>
                <w:szCs w:val="18"/>
              </w:rPr>
              <w:t>realistic options to a scenario by explaining what the problem is, who to seek help from and what to say to get the help required</w:t>
            </w:r>
          </w:p>
        </w:tc>
        <w:tc>
          <w:tcPr>
            <w:tcW w:w="2362" w:type="dxa"/>
          </w:tcPr>
          <w:p w:rsidR="00DC4AEB" w:rsidRPr="006C5D85" w:rsidRDefault="00DC4AEB" w:rsidP="00760BB9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6C5D85">
              <w:rPr>
                <w:rFonts w:ascii="Arial Narrow" w:hAnsi="Arial Narrow" w:cstheme="minorHAnsi"/>
                <w:sz w:val="18"/>
                <w:szCs w:val="18"/>
              </w:rPr>
              <w:t>de</w:t>
            </w:r>
            <w:r w:rsidR="00760BB9">
              <w:rPr>
                <w:rFonts w:ascii="Arial Narrow" w:hAnsi="Arial Narrow" w:cstheme="minorHAnsi"/>
                <w:sz w:val="18"/>
                <w:szCs w:val="18"/>
              </w:rPr>
              <w:t xml:space="preserve">scribe </w:t>
            </w:r>
            <w:r w:rsidR="00CC42F3">
              <w:rPr>
                <w:rFonts w:ascii="Arial Narrow" w:hAnsi="Arial Narrow" w:cstheme="minorHAnsi"/>
                <w:sz w:val="18"/>
                <w:szCs w:val="18"/>
              </w:rPr>
              <w:t xml:space="preserve"> realistic options to a help-</w:t>
            </w:r>
            <w:r w:rsidRPr="006C5D85">
              <w:rPr>
                <w:rFonts w:ascii="Arial Narrow" w:hAnsi="Arial Narrow" w:cstheme="minorHAnsi"/>
                <w:sz w:val="18"/>
                <w:szCs w:val="18"/>
              </w:rPr>
              <w:t>seeking scenario by explaining what the problem is, who to seek help from, what to say to get the help required</w:t>
            </w:r>
            <w:r w:rsidR="00E143C0">
              <w:rPr>
                <w:rFonts w:ascii="Arial Narrow" w:hAnsi="Arial Narrow" w:cstheme="minorHAnsi"/>
                <w:sz w:val="18"/>
                <w:szCs w:val="18"/>
              </w:rPr>
              <w:t>,</w:t>
            </w:r>
            <w:r w:rsidRPr="006C5D85">
              <w:rPr>
                <w:rFonts w:ascii="Arial Narrow" w:hAnsi="Arial Narrow" w:cstheme="minorHAnsi"/>
                <w:sz w:val="18"/>
                <w:szCs w:val="18"/>
              </w:rPr>
              <w:t xml:space="preserve"> reflecting on a possible outcome </w:t>
            </w:r>
          </w:p>
        </w:tc>
        <w:tc>
          <w:tcPr>
            <w:tcW w:w="2362" w:type="dxa"/>
          </w:tcPr>
          <w:p w:rsidR="00523035" w:rsidRPr="00CC42F3" w:rsidRDefault="007863A3" w:rsidP="00760BB9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theme="minorHAnsi"/>
                <w:sz w:val="18"/>
                <w:szCs w:val="18"/>
              </w:rPr>
              <w:t>explain</w:t>
            </w:r>
            <w:r w:rsidR="00A41A52"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  <w:r w:rsidR="006C5D85" w:rsidRPr="006C5D85">
              <w:rPr>
                <w:rFonts w:ascii="Arial Narrow" w:hAnsi="Arial Narrow" w:cstheme="minorHAnsi"/>
                <w:sz w:val="18"/>
                <w:szCs w:val="18"/>
              </w:rPr>
              <w:t>possible outcomes or options for a help-seeking scenario, including reflecting on a ran</w:t>
            </w:r>
            <w:r w:rsidR="009840FD">
              <w:rPr>
                <w:rFonts w:ascii="Arial Narrow" w:hAnsi="Arial Narrow" w:cstheme="minorHAnsi"/>
                <w:sz w:val="18"/>
                <w:szCs w:val="18"/>
              </w:rPr>
              <w:t>ge of strategies and predicting</w:t>
            </w:r>
            <w:r w:rsidR="006C5D85" w:rsidRPr="006C5D85">
              <w:rPr>
                <w:rFonts w:ascii="Arial Narrow" w:hAnsi="Arial Narrow" w:cstheme="minorHAnsi"/>
                <w:sz w:val="18"/>
                <w:szCs w:val="18"/>
              </w:rPr>
              <w:t xml:space="preserve"> possible </w:t>
            </w:r>
            <w:r w:rsidR="006B4A5A">
              <w:rPr>
                <w:rFonts w:ascii="Arial Narrow" w:hAnsi="Arial Narrow" w:cstheme="minorHAnsi"/>
                <w:sz w:val="18"/>
                <w:szCs w:val="18"/>
              </w:rPr>
              <w:t>barriers</w:t>
            </w:r>
            <w:r w:rsidR="006C5D85" w:rsidRPr="006C5D85"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  <w:r w:rsidR="00760BB9">
              <w:rPr>
                <w:rFonts w:ascii="Arial Narrow" w:hAnsi="Arial Narrow" w:cstheme="minorHAnsi"/>
                <w:sz w:val="18"/>
                <w:szCs w:val="18"/>
              </w:rPr>
              <w:t>to accessing help</w:t>
            </w:r>
          </w:p>
        </w:tc>
        <w:tc>
          <w:tcPr>
            <w:tcW w:w="2363" w:type="dxa"/>
          </w:tcPr>
          <w:p w:rsidR="00DC4AEB" w:rsidRPr="006C5D85" w:rsidRDefault="007E6247" w:rsidP="00760BB9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compare </w:t>
            </w:r>
            <w:r w:rsidRPr="007863A3">
              <w:rPr>
                <w:rFonts w:ascii="Arial Narrow" w:hAnsi="Arial Narrow" w:cs="Arial"/>
                <w:sz w:val="18"/>
                <w:szCs w:val="18"/>
              </w:rPr>
              <w:t>the effectiveness of a range of help-seeking strategies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used to manage stressful situations/life challenges</w:t>
            </w:r>
          </w:p>
        </w:tc>
        <w:tc>
          <w:tcPr>
            <w:tcW w:w="2898" w:type="dxa"/>
          </w:tcPr>
          <w:p w:rsidR="00DC4AEB" w:rsidRPr="007863A3" w:rsidRDefault="00CC42F3" w:rsidP="00760BB9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7863A3">
              <w:rPr>
                <w:rFonts w:ascii="Arial Narrow" w:hAnsi="Arial Narrow" w:cs="Arial"/>
                <w:sz w:val="18"/>
                <w:szCs w:val="18"/>
              </w:rPr>
              <w:t>evaluate the effectiveness of</w:t>
            </w:r>
            <w:r w:rsidR="007863A3" w:rsidRPr="007863A3">
              <w:rPr>
                <w:rFonts w:ascii="Arial Narrow" w:hAnsi="Arial Narrow" w:cs="Arial"/>
                <w:sz w:val="18"/>
                <w:szCs w:val="18"/>
              </w:rPr>
              <w:t xml:space="preserve"> a range of help-seeking strategies</w:t>
            </w:r>
            <w:r w:rsidR="007863A3">
              <w:rPr>
                <w:rFonts w:ascii="Arial Narrow" w:hAnsi="Arial Narrow" w:cs="Arial"/>
                <w:sz w:val="18"/>
                <w:szCs w:val="18"/>
              </w:rPr>
              <w:t xml:space="preserve"> used to manage stressful situations/life challenges</w:t>
            </w:r>
          </w:p>
        </w:tc>
      </w:tr>
      <w:tr w:rsidR="005134D5" w:rsidRPr="006C5D85" w:rsidTr="0025154A">
        <w:tc>
          <w:tcPr>
            <w:tcW w:w="1951" w:type="dxa"/>
          </w:tcPr>
          <w:p w:rsidR="005134D5" w:rsidRPr="006C5D85" w:rsidRDefault="00AF16F4" w:rsidP="00DC4AEB">
            <w:pPr>
              <w:rPr>
                <w:rFonts w:ascii="Arial Narrow" w:hAnsi="Arial Narrow" w:cs="Arial"/>
                <w:sz w:val="18"/>
                <w:szCs w:val="18"/>
              </w:rPr>
            </w:pPr>
            <w:r w:rsidRPr="006C5D85">
              <w:rPr>
                <w:rFonts w:ascii="Arial Narrow" w:hAnsi="Arial Narrow" w:cs="Arial"/>
                <w:sz w:val="18"/>
                <w:szCs w:val="18"/>
              </w:rPr>
              <w:t xml:space="preserve">Reflection on </w:t>
            </w:r>
            <w:r w:rsidR="00CB3E9F">
              <w:rPr>
                <w:rFonts w:ascii="Arial Narrow" w:hAnsi="Arial Narrow" w:cs="Arial"/>
                <w:sz w:val="18"/>
                <w:szCs w:val="18"/>
              </w:rPr>
              <w:t xml:space="preserve">online and community </w:t>
            </w:r>
            <w:r w:rsidR="00DC4AEB" w:rsidRPr="006C5D85">
              <w:rPr>
                <w:rFonts w:ascii="Arial Narrow" w:hAnsi="Arial Narrow" w:cs="Arial"/>
                <w:sz w:val="18"/>
                <w:szCs w:val="18"/>
              </w:rPr>
              <w:t xml:space="preserve">sources of support </w:t>
            </w:r>
          </w:p>
        </w:tc>
        <w:tc>
          <w:tcPr>
            <w:tcW w:w="2773" w:type="dxa"/>
          </w:tcPr>
          <w:p w:rsidR="00AF16F4" w:rsidRPr="006C5D85" w:rsidRDefault="00D6719E" w:rsidP="00D6719E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theme="minorHAnsi"/>
                <w:sz w:val="18"/>
                <w:szCs w:val="18"/>
              </w:rPr>
              <w:t>identify</w:t>
            </w:r>
            <w:r w:rsidR="00A52B74">
              <w:rPr>
                <w:rFonts w:ascii="Arial Narrow" w:hAnsi="Arial Narrow" w:cstheme="minorHAnsi"/>
                <w:sz w:val="18"/>
                <w:szCs w:val="18"/>
              </w:rPr>
              <w:t xml:space="preserve"> different sources of support</w:t>
            </w:r>
            <w:r w:rsidR="00033223" w:rsidRPr="006C5D85">
              <w:rPr>
                <w:rFonts w:ascii="Arial Narrow" w:hAnsi="Arial Narrow" w:cstheme="minorHAnsi"/>
                <w:sz w:val="18"/>
                <w:szCs w:val="18"/>
              </w:rPr>
              <w:t xml:space="preserve"> within the local and online communities </w:t>
            </w:r>
            <w:r>
              <w:rPr>
                <w:rFonts w:ascii="Arial Narrow" w:hAnsi="Arial Narrow" w:cstheme="minorHAnsi"/>
                <w:sz w:val="18"/>
                <w:szCs w:val="18"/>
              </w:rPr>
              <w:t>that could be utilised in their chosen</w:t>
            </w:r>
            <w:r w:rsidR="00DC4AEB" w:rsidRPr="006C5D85">
              <w:rPr>
                <w:rFonts w:ascii="Arial Narrow" w:hAnsi="Arial Narrow" w:cstheme="minorHAnsi"/>
                <w:sz w:val="18"/>
                <w:szCs w:val="18"/>
              </w:rPr>
              <w:t xml:space="preserve"> scenario</w:t>
            </w:r>
            <w:r w:rsidR="00033223" w:rsidRPr="006C5D85"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2362" w:type="dxa"/>
          </w:tcPr>
          <w:p w:rsidR="005134D5" w:rsidRPr="006C5D85" w:rsidRDefault="00DC4AEB" w:rsidP="00A52B74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C5D85">
              <w:rPr>
                <w:rFonts w:ascii="Arial Narrow" w:hAnsi="Arial Narrow" w:cstheme="minorHAnsi"/>
                <w:sz w:val="18"/>
                <w:szCs w:val="18"/>
              </w:rPr>
              <w:t xml:space="preserve">investigate sources of </w:t>
            </w:r>
            <w:r w:rsidR="00A52B74">
              <w:rPr>
                <w:rFonts w:ascii="Arial Narrow" w:hAnsi="Arial Narrow" w:cstheme="minorHAnsi"/>
                <w:sz w:val="18"/>
                <w:szCs w:val="18"/>
              </w:rPr>
              <w:t>support</w:t>
            </w:r>
            <w:r w:rsidRPr="006C5D85">
              <w:rPr>
                <w:rFonts w:ascii="Arial Narrow" w:hAnsi="Arial Narrow" w:cstheme="minorHAnsi"/>
                <w:sz w:val="18"/>
                <w:szCs w:val="18"/>
              </w:rPr>
              <w:t xml:space="preserve"> within the local and online communities relevant to their </w:t>
            </w:r>
            <w:r w:rsidR="00D6719E">
              <w:rPr>
                <w:rFonts w:ascii="Arial Narrow" w:hAnsi="Arial Narrow" w:cstheme="minorHAnsi"/>
                <w:sz w:val="18"/>
                <w:szCs w:val="18"/>
              </w:rPr>
              <w:t xml:space="preserve">chosen </w:t>
            </w:r>
            <w:r w:rsidRPr="006C5D85">
              <w:rPr>
                <w:rFonts w:ascii="Arial Narrow" w:hAnsi="Arial Narrow" w:cstheme="minorHAnsi"/>
                <w:sz w:val="18"/>
                <w:szCs w:val="18"/>
              </w:rPr>
              <w:t>scenario</w:t>
            </w:r>
          </w:p>
        </w:tc>
        <w:tc>
          <w:tcPr>
            <w:tcW w:w="2362" w:type="dxa"/>
          </w:tcPr>
          <w:p w:rsidR="00D6719E" w:rsidRPr="006B4A5A" w:rsidRDefault="006C5D85" w:rsidP="00A41A52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D6719E">
              <w:rPr>
                <w:rFonts w:ascii="Arial Narrow" w:hAnsi="Arial Narrow" w:cstheme="minorHAnsi"/>
                <w:sz w:val="18"/>
                <w:szCs w:val="18"/>
              </w:rPr>
              <w:t>reflect on different sources of</w:t>
            </w:r>
            <w:r w:rsidR="00A52B74">
              <w:rPr>
                <w:rFonts w:ascii="Arial Narrow" w:hAnsi="Arial Narrow" w:cstheme="minorHAnsi"/>
                <w:sz w:val="18"/>
                <w:szCs w:val="18"/>
              </w:rPr>
              <w:t xml:space="preserve"> support</w:t>
            </w:r>
            <w:r w:rsidRPr="00D6719E">
              <w:rPr>
                <w:rFonts w:ascii="Arial Narrow" w:hAnsi="Arial Narrow" w:cstheme="minorHAnsi"/>
                <w:sz w:val="18"/>
                <w:szCs w:val="18"/>
              </w:rPr>
              <w:t xml:space="preserve"> within the local and online </w:t>
            </w:r>
            <w:r w:rsidR="00CC42F3" w:rsidRPr="00D6719E">
              <w:rPr>
                <w:rFonts w:ascii="Arial Narrow" w:hAnsi="Arial Narrow" w:cstheme="minorHAnsi"/>
                <w:sz w:val="18"/>
                <w:szCs w:val="18"/>
              </w:rPr>
              <w:t>communities</w:t>
            </w:r>
            <w:r w:rsidR="00D6719E" w:rsidRPr="00D6719E">
              <w:rPr>
                <w:rFonts w:ascii="Arial Narrow" w:hAnsi="Arial Narrow" w:cstheme="minorHAnsi"/>
                <w:sz w:val="18"/>
                <w:szCs w:val="18"/>
              </w:rPr>
              <w:t xml:space="preserve">, showing an </w:t>
            </w:r>
            <w:r w:rsidR="00D6719E">
              <w:rPr>
                <w:rFonts w:ascii="Arial Narrow" w:hAnsi="Arial Narrow" w:cstheme="minorHAnsi"/>
                <w:sz w:val="18"/>
                <w:szCs w:val="18"/>
              </w:rPr>
              <w:t xml:space="preserve">awareness </w:t>
            </w:r>
            <w:r w:rsidR="00D6719E" w:rsidRPr="00D6719E">
              <w:rPr>
                <w:rFonts w:ascii="Arial Narrow" w:hAnsi="Arial Narrow" w:cstheme="minorHAnsi"/>
                <w:sz w:val="18"/>
                <w:szCs w:val="18"/>
              </w:rPr>
              <w:t xml:space="preserve">of the factors that influence </w:t>
            </w:r>
            <w:r w:rsidR="00D6719E">
              <w:rPr>
                <w:rFonts w:ascii="Arial Narrow" w:hAnsi="Arial Narrow" w:cstheme="minorHAnsi"/>
                <w:sz w:val="18"/>
                <w:szCs w:val="18"/>
              </w:rPr>
              <w:t xml:space="preserve">access to these </w:t>
            </w:r>
          </w:p>
        </w:tc>
        <w:tc>
          <w:tcPr>
            <w:tcW w:w="2363" w:type="dxa"/>
          </w:tcPr>
          <w:p w:rsidR="005134D5" w:rsidRPr="006C5D85" w:rsidRDefault="007863A3" w:rsidP="007863A3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compare different</w:t>
            </w:r>
            <w:r w:rsidR="00A52B74">
              <w:rPr>
                <w:rFonts w:ascii="Arial Narrow" w:hAnsi="Arial Narrow" w:cs="Arial"/>
                <w:sz w:val="18"/>
                <w:szCs w:val="18"/>
              </w:rPr>
              <w:t xml:space="preserve"> sources of support </w:t>
            </w:r>
            <w:r w:rsidR="00A52B74" w:rsidRPr="006C5D85">
              <w:rPr>
                <w:rFonts w:ascii="Arial Narrow" w:hAnsi="Arial Narrow" w:cs="Arial"/>
                <w:sz w:val="18"/>
                <w:szCs w:val="18"/>
              </w:rPr>
              <w:t>that can be used to cope with challenging and stressful situations</w:t>
            </w:r>
            <w:r w:rsidR="007E6247">
              <w:rPr>
                <w:rFonts w:ascii="Arial Narrow" w:hAnsi="Arial Narrow" w:cs="Arial"/>
                <w:sz w:val="18"/>
                <w:szCs w:val="18"/>
              </w:rPr>
              <w:t>, with some evaluation of factors such as accessibility and cost</w:t>
            </w:r>
          </w:p>
        </w:tc>
        <w:tc>
          <w:tcPr>
            <w:tcW w:w="2898" w:type="dxa"/>
          </w:tcPr>
          <w:p w:rsidR="005134D5" w:rsidRPr="006C5D85" w:rsidRDefault="00760BB9" w:rsidP="00A52B74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critique </w:t>
            </w:r>
            <w:r w:rsidR="00A52B74">
              <w:rPr>
                <w:rFonts w:ascii="Arial Narrow" w:hAnsi="Arial Narrow" w:cs="Arial"/>
                <w:sz w:val="18"/>
                <w:szCs w:val="18"/>
              </w:rPr>
              <w:t xml:space="preserve">the effectiveness of sources of support </w:t>
            </w:r>
            <w:r w:rsidR="00365CC1" w:rsidRPr="006C5D85">
              <w:rPr>
                <w:rFonts w:ascii="Arial Narrow" w:hAnsi="Arial Narrow" w:cs="Arial"/>
                <w:sz w:val="18"/>
                <w:szCs w:val="18"/>
              </w:rPr>
              <w:t>that can be used to cope with challenging and stressful situations</w:t>
            </w:r>
            <w:r w:rsidR="006B4A5A">
              <w:rPr>
                <w:rFonts w:ascii="Arial Narrow" w:hAnsi="Arial Narrow" w:cs="Arial"/>
                <w:sz w:val="18"/>
                <w:szCs w:val="18"/>
              </w:rPr>
              <w:t>, and justify how these may improve health and wellbeing</w:t>
            </w:r>
          </w:p>
        </w:tc>
      </w:tr>
    </w:tbl>
    <w:p w:rsidR="0039117F" w:rsidRPr="005F0E20" w:rsidRDefault="0039117F">
      <w:pPr>
        <w:rPr>
          <w:rFonts w:cstheme="minorHAnsi"/>
        </w:rPr>
      </w:pPr>
    </w:p>
    <w:p w:rsidR="0039117F" w:rsidRPr="008876AB" w:rsidRDefault="0039117F" w:rsidP="003125E6">
      <w:pPr>
        <w:spacing w:after="0"/>
        <w:jc w:val="center"/>
        <w:rPr>
          <w:rFonts w:cstheme="minorHAnsi"/>
        </w:rPr>
      </w:pPr>
    </w:p>
    <w:sectPr w:rsidR="0039117F" w:rsidRPr="008876AB" w:rsidSect="00507742">
      <w:headerReference w:type="default" r:id="rId23"/>
      <w:footerReference w:type="default" r:id="rId24"/>
      <w:pgSz w:w="16838" w:h="11899" w:orient="landscape"/>
      <w:pgMar w:top="426" w:right="962" w:bottom="426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54A" w:rsidRDefault="0025154A" w:rsidP="0025154A">
      <w:pPr>
        <w:spacing w:after="0" w:line="240" w:lineRule="auto"/>
      </w:pPr>
      <w:r>
        <w:separator/>
      </w:r>
    </w:p>
  </w:endnote>
  <w:endnote w:type="continuationSeparator" w:id="0">
    <w:p w:rsidR="0025154A" w:rsidRDefault="0025154A" w:rsidP="00251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54A" w:rsidRDefault="0025154A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6A1" w:rsidRDefault="009566A1" w:rsidP="008D1B24">
    <w:pPr>
      <w:pStyle w:val="Footer"/>
      <w:jc w:val="center"/>
    </w:pPr>
    <w:r>
      <w:rPr>
        <w:noProof/>
        <w:lang w:val="en-AU" w:eastAsia="en-AU"/>
      </w:rPr>
      <w:drawing>
        <wp:inline distT="0" distB="0" distL="0" distR="0" wp14:anchorId="3C00CC38" wp14:editId="05A751B8">
          <wp:extent cx="5727065" cy="1305560"/>
          <wp:effectExtent l="0" t="0" r="6985" b="8890"/>
          <wp:docPr id="8" name="Picture 8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54A" w:rsidRDefault="0025154A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54A" w:rsidRDefault="0025154A" w:rsidP="0025154A">
      <w:pPr>
        <w:spacing w:after="0" w:line="240" w:lineRule="auto"/>
      </w:pPr>
      <w:r>
        <w:separator/>
      </w:r>
    </w:p>
  </w:footnote>
  <w:footnote w:type="continuationSeparator" w:id="0">
    <w:p w:rsidR="0025154A" w:rsidRDefault="0025154A" w:rsidP="00251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54A" w:rsidRDefault="009566A1">
    <w:pPr>
      <w:pStyle w:val="Header"/>
    </w:pPr>
    <w:r>
      <w:t>Respectful Relationships: Help-seeking, Level 7-8</w:t>
    </w:r>
    <w:r w:rsidR="0025154A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6A1" w:rsidRDefault="009566A1" w:rsidP="008D1B24">
    <w:pPr>
      <w:pStyle w:val="Header"/>
      <w:tabs>
        <w:tab w:val="clear" w:pos="4513"/>
        <w:tab w:val="clear" w:pos="9026"/>
        <w:tab w:val="left" w:pos="1749"/>
      </w:tabs>
      <w:jc w:val="center"/>
    </w:pPr>
    <w:r>
      <w:rPr>
        <w:noProof/>
        <w:lang w:val="en-AU" w:eastAsia="en-AU"/>
      </w:rPr>
      <w:drawing>
        <wp:inline distT="0" distB="0" distL="0" distR="0" wp14:anchorId="1EA8A60B" wp14:editId="46F6AF6A">
          <wp:extent cx="5727065" cy="694690"/>
          <wp:effectExtent l="0" t="0" r="6985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54A" w:rsidRDefault="009566A1">
    <w:pPr>
      <w:pStyle w:val="Header"/>
    </w:pPr>
    <w:r>
      <w:t>Respectful Relationships: Help-seeking, Level 7-8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C05"/>
    <w:multiLevelType w:val="hybridMultilevel"/>
    <w:tmpl w:val="78A0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66C81"/>
    <w:multiLevelType w:val="hybridMultilevel"/>
    <w:tmpl w:val="A392BAC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303A8F"/>
    <w:multiLevelType w:val="hybridMultilevel"/>
    <w:tmpl w:val="9F983CCE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6435FF"/>
    <w:multiLevelType w:val="hybridMultilevel"/>
    <w:tmpl w:val="5EBCEB7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4276AE"/>
    <w:multiLevelType w:val="hybridMultilevel"/>
    <w:tmpl w:val="A4CA8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5702EC"/>
    <w:multiLevelType w:val="hybridMultilevel"/>
    <w:tmpl w:val="675CA286"/>
    <w:lvl w:ilvl="0" w:tplc="82683D3C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047891"/>
    <w:multiLevelType w:val="hybridMultilevel"/>
    <w:tmpl w:val="2E223B9C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7">
    <w:nsid w:val="1A06151F"/>
    <w:multiLevelType w:val="hybridMultilevel"/>
    <w:tmpl w:val="132CF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24C06"/>
    <w:multiLevelType w:val="hybridMultilevel"/>
    <w:tmpl w:val="4052FA00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C9001BA"/>
    <w:multiLevelType w:val="hybridMultilevel"/>
    <w:tmpl w:val="EB9C69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8F4130"/>
    <w:multiLevelType w:val="hybridMultilevel"/>
    <w:tmpl w:val="7D6ADC4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5707D0"/>
    <w:multiLevelType w:val="hybridMultilevel"/>
    <w:tmpl w:val="BBBA6F3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EBD273C"/>
    <w:multiLevelType w:val="hybridMultilevel"/>
    <w:tmpl w:val="9788E0FA"/>
    <w:lvl w:ilvl="0" w:tplc="0C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4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CE1BDF"/>
    <w:multiLevelType w:val="hybridMultilevel"/>
    <w:tmpl w:val="035A0712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827CAF"/>
    <w:multiLevelType w:val="hybridMultilevel"/>
    <w:tmpl w:val="12709D70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E97D32"/>
    <w:multiLevelType w:val="hybridMultilevel"/>
    <w:tmpl w:val="80525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6"/>
  </w:num>
  <w:num w:numId="4">
    <w:abstractNumId w:val="14"/>
  </w:num>
  <w:num w:numId="5">
    <w:abstractNumId w:val="18"/>
  </w:num>
  <w:num w:numId="6">
    <w:abstractNumId w:val="20"/>
  </w:num>
  <w:num w:numId="7">
    <w:abstractNumId w:val="13"/>
  </w:num>
  <w:num w:numId="8">
    <w:abstractNumId w:val="6"/>
  </w:num>
  <w:num w:numId="9">
    <w:abstractNumId w:val="0"/>
  </w:num>
  <w:num w:numId="10">
    <w:abstractNumId w:val="19"/>
  </w:num>
  <w:num w:numId="11">
    <w:abstractNumId w:val="7"/>
  </w:num>
  <w:num w:numId="12">
    <w:abstractNumId w:val="10"/>
  </w:num>
  <w:num w:numId="13">
    <w:abstractNumId w:val="3"/>
  </w:num>
  <w:num w:numId="14">
    <w:abstractNumId w:val="8"/>
  </w:num>
  <w:num w:numId="15">
    <w:abstractNumId w:val="1"/>
  </w:num>
  <w:num w:numId="16">
    <w:abstractNumId w:val="17"/>
  </w:num>
  <w:num w:numId="17">
    <w:abstractNumId w:val="12"/>
  </w:num>
  <w:num w:numId="18">
    <w:abstractNumId w:val="2"/>
  </w:num>
  <w:num w:numId="19">
    <w:abstractNumId w:val="5"/>
  </w:num>
  <w:num w:numId="20">
    <w:abstractNumId w:val="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33223"/>
    <w:rsid w:val="000369E2"/>
    <w:rsid w:val="00055D8F"/>
    <w:rsid w:val="00083B89"/>
    <w:rsid w:val="00084672"/>
    <w:rsid w:val="00084C2A"/>
    <w:rsid w:val="000F11D8"/>
    <w:rsid w:val="00107202"/>
    <w:rsid w:val="00135410"/>
    <w:rsid w:val="001F699B"/>
    <w:rsid w:val="00242538"/>
    <w:rsid w:val="0025154A"/>
    <w:rsid w:val="002A6D96"/>
    <w:rsid w:val="002F3F68"/>
    <w:rsid w:val="003125E6"/>
    <w:rsid w:val="003247F0"/>
    <w:rsid w:val="003255BF"/>
    <w:rsid w:val="00341684"/>
    <w:rsid w:val="00361FC7"/>
    <w:rsid w:val="00365CC1"/>
    <w:rsid w:val="0036654D"/>
    <w:rsid w:val="00380C71"/>
    <w:rsid w:val="0039117F"/>
    <w:rsid w:val="003B1418"/>
    <w:rsid w:val="003D62C1"/>
    <w:rsid w:val="003E64D2"/>
    <w:rsid w:val="00403534"/>
    <w:rsid w:val="00427D79"/>
    <w:rsid w:val="00451F32"/>
    <w:rsid w:val="00452F81"/>
    <w:rsid w:val="0046336D"/>
    <w:rsid w:val="00485826"/>
    <w:rsid w:val="004D51BC"/>
    <w:rsid w:val="004E3372"/>
    <w:rsid w:val="00507742"/>
    <w:rsid w:val="005134D5"/>
    <w:rsid w:val="00523035"/>
    <w:rsid w:val="00540513"/>
    <w:rsid w:val="00540DB6"/>
    <w:rsid w:val="00543D55"/>
    <w:rsid w:val="00587AAD"/>
    <w:rsid w:val="005B3619"/>
    <w:rsid w:val="005B58BF"/>
    <w:rsid w:val="005C5618"/>
    <w:rsid w:val="005D39CE"/>
    <w:rsid w:val="005D5C9E"/>
    <w:rsid w:val="005F0E20"/>
    <w:rsid w:val="00600622"/>
    <w:rsid w:val="00643EB8"/>
    <w:rsid w:val="00645D65"/>
    <w:rsid w:val="00646656"/>
    <w:rsid w:val="00647B91"/>
    <w:rsid w:val="006636F5"/>
    <w:rsid w:val="00675E1B"/>
    <w:rsid w:val="006B4A5A"/>
    <w:rsid w:val="006C5D85"/>
    <w:rsid w:val="006E2071"/>
    <w:rsid w:val="006F0DF0"/>
    <w:rsid w:val="006F1B6C"/>
    <w:rsid w:val="007336C8"/>
    <w:rsid w:val="0075049C"/>
    <w:rsid w:val="00756B04"/>
    <w:rsid w:val="00760BB9"/>
    <w:rsid w:val="007745B7"/>
    <w:rsid w:val="007863A3"/>
    <w:rsid w:val="007E6247"/>
    <w:rsid w:val="007F39C5"/>
    <w:rsid w:val="0085562F"/>
    <w:rsid w:val="008876AB"/>
    <w:rsid w:val="00890BEE"/>
    <w:rsid w:val="008D1B24"/>
    <w:rsid w:val="008D6384"/>
    <w:rsid w:val="008E073E"/>
    <w:rsid w:val="008E1CFA"/>
    <w:rsid w:val="008F081C"/>
    <w:rsid w:val="009202F0"/>
    <w:rsid w:val="009273AE"/>
    <w:rsid w:val="00931791"/>
    <w:rsid w:val="00940AB0"/>
    <w:rsid w:val="009566A1"/>
    <w:rsid w:val="009840FD"/>
    <w:rsid w:val="009A0895"/>
    <w:rsid w:val="009D6793"/>
    <w:rsid w:val="009F6482"/>
    <w:rsid w:val="00A41A52"/>
    <w:rsid w:val="00A5142C"/>
    <w:rsid w:val="00A52B74"/>
    <w:rsid w:val="00A635E7"/>
    <w:rsid w:val="00A9061E"/>
    <w:rsid w:val="00A97DA6"/>
    <w:rsid w:val="00AA5685"/>
    <w:rsid w:val="00AD1230"/>
    <w:rsid w:val="00AD303B"/>
    <w:rsid w:val="00AE3FB3"/>
    <w:rsid w:val="00AF16F4"/>
    <w:rsid w:val="00AF68CF"/>
    <w:rsid w:val="00B2014B"/>
    <w:rsid w:val="00B31B64"/>
    <w:rsid w:val="00B40DB5"/>
    <w:rsid w:val="00B67C3E"/>
    <w:rsid w:val="00B736F6"/>
    <w:rsid w:val="00B805FE"/>
    <w:rsid w:val="00B91F29"/>
    <w:rsid w:val="00C62A5B"/>
    <w:rsid w:val="00C636B4"/>
    <w:rsid w:val="00C84A76"/>
    <w:rsid w:val="00CB3E9F"/>
    <w:rsid w:val="00CC42F3"/>
    <w:rsid w:val="00D6719E"/>
    <w:rsid w:val="00D70B78"/>
    <w:rsid w:val="00DC1C31"/>
    <w:rsid w:val="00DC387B"/>
    <w:rsid w:val="00DC4AEB"/>
    <w:rsid w:val="00E143C0"/>
    <w:rsid w:val="00E46F14"/>
    <w:rsid w:val="00E61338"/>
    <w:rsid w:val="00E672FE"/>
    <w:rsid w:val="00E8228B"/>
    <w:rsid w:val="00EA03F0"/>
    <w:rsid w:val="00EA35BD"/>
    <w:rsid w:val="00EB1BCB"/>
    <w:rsid w:val="00EC4BB4"/>
    <w:rsid w:val="00EE246E"/>
    <w:rsid w:val="00F555AA"/>
    <w:rsid w:val="00F718EE"/>
    <w:rsid w:val="00F81388"/>
    <w:rsid w:val="00FC1101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805F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D85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9566A1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805F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D85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9566A1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use.education.vic.gov.au/Resource/LandingPage?ObjectId=2cb0472f-c903-4c2d-a053-a330df31eefe&amp;SearchScope=All" TargetMode="External"/><Relationship Id="rId18" Type="http://schemas.openxmlformats.org/officeDocument/2006/relationships/hyperlink" Target="http://freemind.sourceforge.net/wiki/index.php/Main_Page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victoriancurriculum.vcaa.vic.edu.au/Curriculum/ContentDescription/VCHPEP127" TargetMode="External"/><Relationship Id="rId17" Type="http://schemas.openxmlformats.org/officeDocument/2006/relationships/hyperlink" Target="http://mind42.com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issionaustralia.com.au/what-we-do/research-evaluation/youth-survey" TargetMode="External"/><Relationship Id="rId20" Type="http://schemas.openxmlformats.org/officeDocument/2006/relationships/footer" Target="footer1.xml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ctoriancurriculum.vcaa.vic.edu.au/Curriculum/ContentDescription/VCHPEP125" TargetMode="Externa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www.readwritethink.org/files/resources/interactives/comic/" TargetMode="External"/><Relationship Id="rId23" Type="http://schemas.openxmlformats.org/officeDocument/2006/relationships/header" Target="header3.xml"/><Relationship Id="rId28" Type="http://schemas.openxmlformats.org/officeDocument/2006/relationships/customXml" Target="../customXml/item3.xml"/><Relationship Id="rId10" Type="http://schemas.openxmlformats.org/officeDocument/2006/relationships/hyperlink" Target="http://victoriancurriculum.vcaa.vic.edu.au/Curriculum/ContentDescription/VCPSCSE036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lasq.com/apps/comiclife/macwin/" TargetMode="External"/><Relationship Id="rId22" Type="http://schemas.openxmlformats.org/officeDocument/2006/relationships/footer" Target="footer2.xml"/><Relationship Id="rId27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AB5F9019-F7EF-4C1A-B13E-A14DF99087C0}"/>
</file>

<file path=customXml/itemProps2.xml><?xml version="1.0" encoding="utf-8"?>
<ds:datastoreItem xmlns:ds="http://schemas.openxmlformats.org/officeDocument/2006/customXml" ds:itemID="{35CC41F2-5F40-4B7E-AA54-5C0483AD223C}"/>
</file>

<file path=customXml/itemProps3.xml><?xml version="1.0" encoding="utf-8"?>
<ds:datastoreItem xmlns:ds="http://schemas.openxmlformats.org/officeDocument/2006/customXml" ds:itemID="{34E4ABA3-F4E9-44B8-85BE-91CE289E9B2B}"/>
</file>

<file path=customXml/itemProps4.xml><?xml version="1.0" encoding="utf-8"?>
<ds:datastoreItem xmlns:ds="http://schemas.openxmlformats.org/officeDocument/2006/customXml" ds:itemID="{5ADE4137-6F49-4552-93EF-F2ADAD84BC2B}"/>
</file>

<file path=docProps/app.xml><?xml version="1.0" encoding="utf-8"?>
<Properties xmlns="http://schemas.openxmlformats.org/officeDocument/2006/extended-properties" xmlns:vt="http://schemas.openxmlformats.org/officeDocument/2006/docPropsVTypes">
  <Template>1180B0D0.dotm</Template>
  <TotalTime>7</TotalTime>
  <Pages>4</Pages>
  <Words>1163</Words>
  <Characters>6634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7782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Foster, Sharon A</cp:lastModifiedBy>
  <cp:revision>9</cp:revision>
  <cp:lastPrinted>2017-09-18T22:10:00Z</cp:lastPrinted>
  <dcterms:created xsi:type="dcterms:W3CDTF">2017-09-18T23:31:00Z</dcterms:created>
  <dcterms:modified xsi:type="dcterms:W3CDTF">2017-10-11T02:55:00Z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