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05D0E" w14:textId="77777777" w:rsidR="00AC51D7" w:rsidRDefault="00AC51D7" w:rsidP="00AC51D7">
      <w:pPr>
        <w:pStyle w:val="VCAADocumenttitle"/>
        <w:spacing w:before="0" w:after="0"/>
        <w:jc w:val="center"/>
        <w:rPr>
          <w:color w:val="517AB8"/>
          <w:sz w:val="40"/>
        </w:rPr>
      </w:pPr>
      <w:bookmarkStart w:id="0" w:name="_GoBack"/>
      <w:bookmarkEnd w:id="0"/>
      <w:r w:rsidRPr="00001DC8">
        <w:rPr>
          <w:color w:val="517AB8"/>
          <w:sz w:val="40"/>
        </w:rPr>
        <w:t xml:space="preserve">Respectful Relationships: </w:t>
      </w:r>
    </w:p>
    <w:p w14:paraId="69FEB88D" w14:textId="730BDCF3" w:rsidR="00AC51D7" w:rsidRDefault="00AC51D7" w:rsidP="00AC51D7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Positive Coping</w:t>
      </w:r>
    </w:p>
    <w:p w14:paraId="6BFAEA96" w14:textId="77777777" w:rsidR="00AC51D7" w:rsidRPr="00475B4A" w:rsidRDefault="00AC51D7" w:rsidP="00AC51D7">
      <w:pPr>
        <w:pStyle w:val="VCAADocumenttitle"/>
        <w:spacing w:before="0" w:after="0"/>
        <w:jc w:val="center"/>
        <w:rPr>
          <w:color w:val="517AB8"/>
          <w:sz w:val="40"/>
        </w:rPr>
      </w:pPr>
      <w:r w:rsidRPr="00AC51D7">
        <w:rPr>
          <w:color w:val="517AB8"/>
          <w:sz w:val="36"/>
        </w:rPr>
        <w:t>Levels 1 and 2</w:t>
      </w:r>
    </w:p>
    <w:p w14:paraId="140675E1" w14:textId="77777777" w:rsidR="00AC51D7" w:rsidRDefault="00AC51D7" w:rsidP="00AC51D7">
      <w:pPr>
        <w:pStyle w:val="Heading1"/>
        <w:rPr>
          <w:rFonts w:cs="Arial"/>
        </w:rPr>
        <w:sectPr w:rsidR="00AC51D7" w:rsidSect="00507742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56E4F61A" wp14:editId="71EBD81A">
            <wp:simplePos x="0" y="0"/>
            <wp:positionH relativeFrom="column">
              <wp:posOffset>170815</wp:posOffset>
            </wp:positionH>
            <wp:positionV relativeFrom="paragraph">
              <wp:posOffset>300990</wp:posOffset>
            </wp:positionV>
            <wp:extent cx="5064125" cy="5064125"/>
            <wp:effectExtent l="0" t="0" r="3175" b="317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00091" w14:textId="3C3BE74F" w:rsidR="008773F8" w:rsidRPr="0076759B" w:rsidRDefault="00600622" w:rsidP="002D73B9">
      <w:pPr>
        <w:pStyle w:val="Heading1"/>
      </w:pPr>
      <w:r w:rsidRPr="0076759B">
        <w:lastRenderedPageBreak/>
        <w:t>Topic:</w:t>
      </w:r>
      <w:r w:rsidR="002D73B9">
        <w:t xml:space="preserve"> </w:t>
      </w:r>
      <w:r w:rsidR="0030367A" w:rsidRPr="0076759B">
        <w:t>Positive Coping</w:t>
      </w:r>
    </w:p>
    <w:p w14:paraId="2072804A" w14:textId="77777777" w:rsidR="00600622" w:rsidRPr="0076759B" w:rsidRDefault="00600622" w:rsidP="002D73B9">
      <w:pPr>
        <w:pStyle w:val="Heading1"/>
      </w:pPr>
      <w:r w:rsidRPr="0076759B">
        <w:t>Level:</w:t>
      </w:r>
      <w:r w:rsidR="002D73B9">
        <w:t xml:space="preserve"> </w:t>
      </w:r>
      <w:r w:rsidR="003255BF" w:rsidRPr="0076759B">
        <w:t>1 and 2</w:t>
      </w:r>
    </w:p>
    <w:p w14:paraId="63B0578B" w14:textId="77777777" w:rsidR="002D73B9" w:rsidRPr="002A112A" w:rsidRDefault="002D73B9" w:rsidP="002D73B9">
      <w:pPr>
        <w:pStyle w:val="Heading1"/>
        <w:rPr>
          <w:rFonts w:cs="Arial"/>
        </w:rPr>
      </w:pPr>
      <w:r w:rsidRPr="002A112A">
        <w:rPr>
          <w:rFonts w:cs="Arial"/>
        </w:rPr>
        <w:t>Victorian Curriculum F-10</w:t>
      </w:r>
    </w:p>
    <w:p w14:paraId="7F1B6654" w14:textId="77777777" w:rsidR="00600622" w:rsidRPr="0076759B" w:rsidRDefault="00600622" w:rsidP="002D73B9">
      <w:pPr>
        <w:pStyle w:val="Heading2"/>
      </w:pPr>
      <w:r w:rsidRPr="0076759B">
        <w:t>Personal and Social Capability</w:t>
      </w:r>
    </w:p>
    <w:p w14:paraId="36611D15" w14:textId="00B0267E" w:rsidR="00E13D01" w:rsidRPr="00CD08E7" w:rsidRDefault="00E13D01" w:rsidP="00E13D01">
      <w:pPr>
        <w:pStyle w:val="Heading3"/>
        <w:rPr>
          <w:rFonts w:cs="Arial"/>
        </w:rPr>
      </w:pPr>
      <w:r w:rsidRPr="00CD08E7">
        <w:rPr>
          <w:rFonts w:cs="Arial"/>
        </w:rPr>
        <w:t xml:space="preserve">Content </w:t>
      </w:r>
      <w:r w:rsidR="001E3F3F">
        <w:rPr>
          <w:rFonts w:cs="Arial"/>
        </w:rPr>
        <w:t>D</w:t>
      </w:r>
      <w:r w:rsidRPr="00CD08E7">
        <w:rPr>
          <w:rFonts w:cs="Arial"/>
        </w:rPr>
        <w:t>escription</w:t>
      </w:r>
    </w:p>
    <w:p w14:paraId="72536AD0" w14:textId="537C17CC" w:rsidR="00727476" w:rsidRPr="00727476" w:rsidRDefault="00727476" w:rsidP="00727476">
      <w:pPr>
        <w:rPr>
          <w:rFonts w:eastAsia="Times New Roman"/>
        </w:rPr>
      </w:pPr>
      <w:r w:rsidRPr="00727476">
        <w:rPr>
          <w:rFonts w:eastAsia="Times New Roman" w:cs="Arial"/>
          <w:shd w:val="clear" w:color="auto" w:fill="FFFFFF"/>
        </w:rPr>
        <w:t>Extend their vocabulary through which to recognise and describe emotions and when, how and with whom it is appropriate to share emotions</w:t>
      </w:r>
      <w:r w:rsidR="00623D7E">
        <w:rPr>
          <w:rFonts w:eastAsia="Times New Roman" w:cs="Arial"/>
          <w:shd w:val="clear" w:color="auto" w:fill="FFFFFF"/>
        </w:rPr>
        <w:t xml:space="preserve"> </w:t>
      </w:r>
      <w:hyperlink r:id="rId15" w:tooltip="View elaborations and additional details of VCPSCSE008" w:history="1">
        <w:r w:rsidRPr="008A3866">
          <w:rPr>
            <w:rStyle w:val="Hyperlink"/>
            <w:rFonts w:eastAsia="Times New Roman" w:cs="Arial"/>
            <w:color w:val="0000FF"/>
            <w:bdr w:val="none" w:sz="0" w:space="0" w:color="auto" w:frame="1"/>
            <w:shd w:val="clear" w:color="auto" w:fill="FFFFFF"/>
          </w:rPr>
          <w:t>(VCPSCSE008)</w:t>
        </w:r>
      </w:hyperlink>
    </w:p>
    <w:p w14:paraId="55F5C656" w14:textId="77777777" w:rsidR="00E13D01" w:rsidRPr="002A112A" w:rsidRDefault="00E13D01" w:rsidP="00E13D01">
      <w:pPr>
        <w:pStyle w:val="Heading3"/>
        <w:rPr>
          <w:rFonts w:cs="Arial"/>
        </w:rPr>
      </w:pPr>
      <w:r w:rsidRPr="00BC31E8">
        <w:rPr>
          <w:rFonts w:cs="Arial"/>
        </w:rPr>
        <w:t>Achievement Standards (extract only)</w:t>
      </w:r>
    </w:p>
    <w:p w14:paraId="3F83FC93" w14:textId="2A884C9B" w:rsidR="002D73B9" w:rsidRPr="0076759B" w:rsidRDefault="00E13D01" w:rsidP="00D81292">
      <w:r w:rsidRPr="00436AB8">
        <w:rPr>
          <w:rFonts w:eastAsia="Times New Roman" w:cs="Arial"/>
          <w:szCs w:val="18"/>
          <w:shd w:val="clear" w:color="auto" w:fill="FFFFFF"/>
        </w:rPr>
        <w:t>By the end of Level</w:t>
      </w:r>
      <w:r w:rsidR="006436C5">
        <w:rPr>
          <w:rFonts w:eastAsia="Times New Roman" w:cs="Arial"/>
          <w:szCs w:val="18"/>
          <w:shd w:val="clear" w:color="auto" w:fill="FFFFFF"/>
        </w:rPr>
        <w:t xml:space="preserve"> 2</w:t>
      </w:r>
      <w:r w:rsidRPr="00436AB8">
        <w:rPr>
          <w:rFonts w:eastAsia="Times New Roman" w:cs="Arial"/>
          <w:szCs w:val="18"/>
          <w:shd w:val="clear" w:color="auto" w:fill="FFFFFF"/>
        </w:rPr>
        <w:t xml:space="preserve">, </w:t>
      </w:r>
      <w:r w:rsidR="00727476" w:rsidRPr="00727476">
        <w:rPr>
          <w:rFonts w:eastAsia="Times New Roman" w:cs="Arial"/>
          <w:shd w:val="clear" w:color="auto" w:fill="FFFFFF"/>
        </w:rPr>
        <w:t>students show an awareness of the feelings and needs of others.</w:t>
      </w:r>
    </w:p>
    <w:p w14:paraId="457D7449" w14:textId="77777777" w:rsidR="00600622" w:rsidRPr="0076759B" w:rsidRDefault="00600622" w:rsidP="002D73B9">
      <w:pPr>
        <w:pStyle w:val="Heading2"/>
      </w:pPr>
      <w:r w:rsidRPr="0076759B">
        <w:t>Health and Physical Education</w:t>
      </w:r>
    </w:p>
    <w:p w14:paraId="71954B2D" w14:textId="15544813" w:rsidR="00E13D01" w:rsidRPr="00CD08E7" w:rsidRDefault="00E13D01" w:rsidP="00E13D01">
      <w:pPr>
        <w:pStyle w:val="Heading3"/>
        <w:rPr>
          <w:rFonts w:cs="Arial"/>
        </w:rPr>
      </w:pPr>
      <w:r w:rsidRPr="00CD08E7">
        <w:rPr>
          <w:rFonts w:cs="Arial"/>
        </w:rPr>
        <w:t xml:space="preserve">Content </w:t>
      </w:r>
      <w:r w:rsidR="001E3F3F">
        <w:rPr>
          <w:rFonts w:cs="Arial"/>
        </w:rPr>
        <w:t>D</w:t>
      </w:r>
      <w:r w:rsidRPr="00CD08E7">
        <w:rPr>
          <w:rFonts w:cs="Arial"/>
        </w:rPr>
        <w:t>escriptions</w:t>
      </w:r>
    </w:p>
    <w:p w14:paraId="4D7D39DE" w14:textId="0273BE1A" w:rsidR="00436AB8" w:rsidRPr="00D81292" w:rsidRDefault="00436AB8" w:rsidP="00436AB8">
      <w:pPr>
        <w:rPr>
          <w:rFonts w:eastAsia="Times New Roman"/>
          <w:color w:val="0000FF"/>
        </w:rPr>
      </w:pPr>
      <w:r w:rsidRPr="00436AB8">
        <w:rPr>
          <w:rFonts w:eastAsia="Times New Roman" w:cs="Arial"/>
          <w:shd w:val="clear" w:color="auto" w:fill="FFFFFF"/>
        </w:rPr>
        <w:t>Identify and practise emotional responses that account for own and others’ feelings</w:t>
      </w:r>
      <w:r w:rsidR="00623D7E">
        <w:rPr>
          <w:rFonts w:eastAsia="Times New Roman" w:cs="Arial"/>
          <w:shd w:val="clear" w:color="auto" w:fill="FFFFFF"/>
        </w:rPr>
        <w:t xml:space="preserve"> </w:t>
      </w:r>
      <w:hyperlink r:id="rId16" w:tooltip="View elaborations and additional details of VCHPEP076" w:history="1">
        <w:r w:rsidRPr="00D81292">
          <w:rPr>
            <w:rStyle w:val="Hyperlink"/>
            <w:rFonts w:eastAsia="Times New Roman" w:cs="Arial"/>
            <w:color w:val="0000FF"/>
            <w:bdr w:val="none" w:sz="0" w:space="0" w:color="auto" w:frame="1"/>
            <w:shd w:val="clear" w:color="auto" w:fill="FFFFFF"/>
          </w:rPr>
          <w:t>(VCHPEP076)</w:t>
        </w:r>
      </w:hyperlink>
    </w:p>
    <w:p w14:paraId="089ECF17" w14:textId="07ABA3E6" w:rsidR="00436AB8" w:rsidRPr="00D81292" w:rsidRDefault="00436AB8" w:rsidP="00436AB8">
      <w:pPr>
        <w:rPr>
          <w:rFonts w:eastAsia="Times New Roman"/>
          <w:color w:val="0000FF"/>
        </w:rPr>
      </w:pPr>
      <w:r w:rsidRPr="00436AB8">
        <w:rPr>
          <w:rFonts w:eastAsia="Times New Roman" w:cs="Arial"/>
          <w:shd w:val="clear" w:color="auto" w:fill="FFFFFF"/>
        </w:rPr>
        <w:t>Practise strategies they can use when they need help with a task, problem or situation at home and/or at school</w:t>
      </w:r>
      <w:r w:rsidR="00623D7E">
        <w:rPr>
          <w:rFonts w:eastAsia="Times New Roman" w:cs="Arial"/>
          <w:shd w:val="clear" w:color="auto" w:fill="FFFFFF"/>
        </w:rPr>
        <w:t xml:space="preserve"> </w:t>
      </w:r>
      <w:hyperlink r:id="rId17" w:tooltip="View elaborations and additional details of VCHPEP073" w:history="1">
        <w:r w:rsidRPr="00D81292">
          <w:rPr>
            <w:rStyle w:val="Hyperlink"/>
            <w:rFonts w:eastAsia="Times New Roman" w:cs="Arial"/>
            <w:color w:val="0000FF"/>
            <w:bdr w:val="none" w:sz="0" w:space="0" w:color="auto" w:frame="1"/>
            <w:shd w:val="clear" w:color="auto" w:fill="FFFFFF"/>
          </w:rPr>
          <w:t>(VCHPEP073)</w:t>
        </w:r>
      </w:hyperlink>
    </w:p>
    <w:p w14:paraId="39A8EC86" w14:textId="5D5DB682" w:rsidR="00E13D01" w:rsidRPr="002A112A" w:rsidRDefault="00E13D01" w:rsidP="00436AB8">
      <w:pPr>
        <w:pStyle w:val="Heading3"/>
        <w:rPr>
          <w:rFonts w:cs="Arial"/>
        </w:rPr>
      </w:pPr>
      <w:r w:rsidRPr="00BC31E8">
        <w:rPr>
          <w:rFonts w:cs="Arial"/>
        </w:rPr>
        <w:t>Achievement Standards (extract only)</w:t>
      </w:r>
    </w:p>
    <w:p w14:paraId="4A814EC4" w14:textId="40B43D08" w:rsidR="002D73B9" w:rsidRDefault="00E13D01" w:rsidP="00D81292">
      <w:pPr>
        <w:pStyle w:val="VCAAtablecondensed"/>
        <w:spacing w:line="276" w:lineRule="auto"/>
      </w:pPr>
      <w:r w:rsidRPr="00436AB8">
        <w:rPr>
          <w:rFonts w:ascii="Arial" w:hAnsi="Arial"/>
          <w:sz w:val="22"/>
          <w:shd w:val="clear" w:color="auto" w:fill="FFFFFF"/>
        </w:rPr>
        <w:t xml:space="preserve">By the </w:t>
      </w:r>
      <w:r w:rsidRPr="00B43BF8">
        <w:rPr>
          <w:rFonts w:ascii="Arial" w:hAnsi="Arial"/>
          <w:sz w:val="22"/>
          <w:shd w:val="clear" w:color="auto" w:fill="FFFFFF"/>
        </w:rPr>
        <w:t>end of Level</w:t>
      </w:r>
      <w:r w:rsidR="006436C5" w:rsidRPr="00B43BF8">
        <w:rPr>
          <w:rFonts w:ascii="Arial" w:hAnsi="Arial"/>
          <w:sz w:val="22"/>
          <w:shd w:val="clear" w:color="auto" w:fill="FFFFFF"/>
        </w:rPr>
        <w:t xml:space="preserve"> 2</w:t>
      </w:r>
      <w:r w:rsidRPr="00B43BF8">
        <w:rPr>
          <w:rFonts w:ascii="Arial" w:hAnsi="Arial"/>
          <w:sz w:val="22"/>
          <w:shd w:val="clear" w:color="auto" w:fill="FFFFFF"/>
        </w:rPr>
        <w:t xml:space="preserve">, students </w:t>
      </w:r>
      <w:r w:rsidR="00436AB8" w:rsidRPr="00B43BF8">
        <w:rPr>
          <w:rFonts w:ascii="Arial" w:hAnsi="Arial"/>
          <w:sz w:val="22"/>
          <w:shd w:val="clear" w:color="auto" w:fill="FFFFFF"/>
        </w:rPr>
        <w:t>understand how emotional responses impact on others’ feelings</w:t>
      </w:r>
      <w:r w:rsidR="00B43BF8" w:rsidRPr="00B43BF8">
        <w:rPr>
          <w:rFonts w:ascii="Arial" w:hAnsi="Arial"/>
          <w:sz w:val="22"/>
          <w:shd w:val="clear" w:color="auto" w:fill="FFFFFF"/>
        </w:rPr>
        <w:t>…</w:t>
      </w:r>
      <w:r w:rsidR="00436AB8" w:rsidRPr="00B43BF8">
        <w:rPr>
          <w:rFonts w:ascii="Arial" w:hAnsi="Arial"/>
          <w:sz w:val="22"/>
          <w:shd w:val="clear" w:color="auto" w:fill="FFFFFF"/>
        </w:rPr>
        <w:t xml:space="preserve"> They select strategies at home and/or school to keep themselves healthy and safe and are able to ask for help with tasks or problems.</w:t>
      </w:r>
    </w:p>
    <w:p w14:paraId="5DB798EE" w14:textId="77777777" w:rsidR="002D73B9" w:rsidRDefault="002D73B9" w:rsidP="002D73B9">
      <w:pPr>
        <w:pStyle w:val="Heading1"/>
      </w:pPr>
      <w:r w:rsidRPr="0076759B">
        <w:t>Teaching and learning activities</w:t>
      </w:r>
    </w:p>
    <w:p w14:paraId="7468AAC8" w14:textId="1271141A" w:rsidR="00E13D01" w:rsidRPr="00EB46F5" w:rsidRDefault="00E13D01" w:rsidP="00E13D01">
      <w:pPr>
        <w:rPr>
          <w:rFonts w:cs="Arial"/>
          <w:bCs/>
          <w:color w:val="333333"/>
        </w:rPr>
      </w:pPr>
      <w:r w:rsidRPr="0033376C">
        <w:rPr>
          <w:rFonts w:cs="Arial"/>
          <w:bCs/>
          <w:color w:val="333333"/>
        </w:rPr>
        <w:t xml:space="preserve">The Department of Education and Training have developed </w:t>
      </w:r>
      <w:hyperlink r:id="rId18" w:history="1">
        <w:r w:rsidR="00CB6208" w:rsidRPr="00D81292">
          <w:rPr>
            <w:rStyle w:val="Hyperlink"/>
            <w:rFonts w:cs="Arial"/>
            <w:bCs/>
            <w:i/>
          </w:rPr>
          <w:t>Level 1-2 Resilience, Rights and Respectful Relationships</w:t>
        </w:r>
      </w:hyperlink>
      <w:r w:rsidRPr="0033376C">
        <w:rPr>
          <w:rFonts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cs="Arial"/>
        </w:rPr>
        <w:t xml:space="preserve">are designed to teach the knowledge, skills and understandings relating to </w:t>
      </w:r>
      <w:r>
        <w:rPr>
          <w:rFonts w:cs="Arial"/>
        </w:rPr>
        <w:t xml:space="preserve">positive coping for </w:t>
      </w:r>
      <w:r w:rsidR="00A40E3A">
        <w:rPr>
          <w:rFonts w:cs="Arial"/>
        </w:rPr>
        <w:t>L</w:t>
      </w:r>
      <w:r w:rsidR="00CB6208">
        <w:rPr>
          <w:rFonts w:cs="Arial"/>
        </w:rPr>
        <w:t xml:space="preserve">evel </w:t>
      </w:r>
      <w:r w:rsidR="009D3698">
        <w:rPr>
          <w:rFonts w:cs="Arial"/>
        </w:rPr>
        <w:t>1-</w:t>
      </w:r>
      <w:r w:rsidR="00CB6208">
        <w:rPr>
          <w:rFonts w:cs="Arial"/>
        </w:rPr>
        <w:t>2</w:t>
      </w:r>
      <w:r w:rsidRPr="0033376C">
        <w:rPr>
          <w:rFonts w:cs="Arial"/>
        </w:rPr>
        <w:t>.</w:t>
      </w:r>
      <w:r w:rsidR="00CB6208">
        <w:rPr>
          <w:rFonts w:cs="Arial"/>
          <w:bCs/>
          <w:color w:val="333333"/>
        </w:rPr>
        <w:t xml:space="preserve"> See pages 17</w:t>
      </w:r>
      <w:r>
        <w:rPr>
          <w:rFonts w:cs="Arial"/>
          <w:bCs/>
          <w:color w:val="333333"/>
        </w:rPr>
        <w:t xml:space="preserve"> to </w:t>
      </w:r>
      <w:r w:rsidR="00CB6208">
        <w:rPr>
          <w:rFonts w:cs="Arial"/>
          <w:bCs/>
          <w:color w:val="333333"/>
        </w:rPr>
        <w:t>21</w:t>
      </w:r>
      <w:r w:rsidRPr="0033376C">
        <w:rPr>
          <w:rFonts w:cs="Arial"/>
          <w:bCs/>
          <w:color w:val="333333"/>
        </w:rPr>
        <w:t>.</w:t>
      </w:r>
    </w:p>
    <w:p w14:paraId="6772D998" w14:textId="4954DD61" w:rsidR="002D73B9" w:rsidRPr="0076759B" w:rsidRDefault="00EB46F5" w:rsidP="00D81292">
      <w:pPr>
        <w:pStyle w:val="NoSpacing"/>
        <w:spacing w:line="276" w:lineRule="auto"/>
        <w:rPr>
          <w:b/>
        </w:rPr>
      </w:pPr>
      <w:r>
        <w:t xml:space="preserve">Activity 1: </w:t>
      </w:r>
      <w:r w:rsidR="002D73B9" w:rsidRPr="0076759B">
        <w:t>Who goes first?</w:t>
      </w:r>
    </w:p>
    <w:p w14:paraId="3C129514" w14:textId="57BDBF7C" w:rsidR="002D73B9" w:rsidRPr="0076759B" w:rsidRDefault="00EB46F5" w:rsidP="00D81292">
      <w:pPr>
        <w:pStyle w:val="NoSpacing"/>
        <w:spacing w:line="276" w:lineRule="auto"/>
        <w:rPr>
          <w:b/>
        </w:rPr>
      </w:pPr>
      <w:r>
        <w:t xml:space="preserve">Activity 2: </w:t>
      </w:r>
      <w:r w:rsidR="002D73B9" w:rsidRPr="0076759B">
        <w:t>Cheering up and calming down</w:t>
      </w:r>
    </w:p>
    <w:p w14:paraId="2FEDF995" w14:textId="2567CB72" w:rsidR="002D73B9" w:rsidRPr="0076759B" w:rsidRDefault="00EB46F5" w:rsidP="00D81292">
      <w:pPr>
        <w:pStyle w:val="NoSpacing"/>
        <w:spacing w:line="276" w:lineRule="auto"/>
        <w:rPr>
          <w:b/>
        </w:rPr>
      </w:pPr>
      <w:r>
        <w:t xml:space="preserve">Activity 3: </w:t>
      </w:r>
      <w:r w:rsidR="002D73B9" w:rsidRPr="0076759B">
        <w:t>Facing fears</w:t>
      </w:r>
    </w:p>
    <w:p w14:paraId="578C9062" w14:textId="19F48E43" w:rsidR="002D73B9" w:rsidRPr="0076759B" w:rsidRDefault="00EB46F5" w:rsidP="00D81292">
      <w:pPr>
        <w:pStyle w:val="NoSpacing"/>
        <w:spacing w:line="276" w:lineRule="auto"/>
      </w:pPr>
      <w:r>
        <w:t xml:space="preserve">Activity 4: </w:t>
      </w:r>
      <w:r w:rsidR="002D73B9" w:rsidRPr="0076759B">
        <w:t>Managing anger</w:t>
      </w:r>
    </w:p>
    <w:p w14:paraId="51D7C0A6" w14:textId="241FEFF9" w:rsidR="00CB6208" w:rsidRPr="00CB6208" w:rsidRDefault="00EB46F5" w:rsidP="00D81292">
      <w:pPr>
        <w:pStyle w:val="NoSpacing"/>
        <w:spacing w:line="276" w:lineRule="auto"/>
        <w:rPr>
          <w:b/>
        </w:rPr>
      </w:pPr>
      <w:r>
        <w:t xml:space="preserve">Activity 5: </w:t>
      </w:r>
      <w:r w:rsidR="002D73B9" w:rsidRPr="0076759B">
        <w:t>The anyone who likes … game</w:t>
      </w:r>
    </w:p>
    <w:p w14:paraId="712209C5" w14:textId="77777777" w:rsidR="00CB6208" w:rsidRDefault="00CB6208">
      <w:pPr>
        <w:rPr>
          <w:rFonts w:eastAsiaTheme="majorEastAsia" w:cs="Arial"/>
          <w:b/>
          <w:bCs/>
          <w:color w:val="365F91" w:themeColor="accent1" w:themeShade="BF"/>
          <w:sz w:val="28"/>
          <w:szCs w:val="28"/>
        </w:rPr>
      </w:pPr>
      <w:r>
        <w:rPr>
          <w:rFonts w:cs="Arial"/>
        </w:rPr>
        <w:br w:type="page"/>
      </w:r>
    </w:p>
    <w:p w14:paraId="5A565F13" w14:textId="4AFD43E2" w:rsidR="00CB6208" w:rsidRPr="00CB6208" w:rsidRDefault="002D73B9" w:rsidP="00CB6208">
      <w:pPr>
        <w:pStyle w:val="Heading1"/>
        <w:rPr>
          <w:rFonts w:cs="Arial"/>
        </w:rPr>
      </w:pPr>
      <w:r w:rsidRPr="002A112A">
        <w:rPr>
          <w:rFonts w:cs="Arial"/>
        </w:rPr>
        <w:lastRenderedPageBreak/>
        <w:t>Assessment ideas</w:t>
      </w:r>
    </w:p>
    <w:p w14:paraId="7845FBCB" w14:textId="48B46743" w:rsidR="00CB6208" w:rsidRDefault="00600622" w:rsidP="00CB6208">
      <w:pPr>
        <w:pStyle w:val="Heading2"/>
      </w:pPr>
      <w:r w:rsidRPr="0076759B">
        <w:t>Pre-assessment</w:t>
      </w:r>
    </w:p>
    <w:p w14:paraId="2FD9A0DE" w14:textId="4036C8FA" w:rsidR="00CB6208" w:rsidRPr="00CB6208" w:rsidRDefault="00CB6208" w:rsidP="00CB6208">
      <w:pPr>
        <w:pStyle w:val="Heading3"/>
      </w:pPr>
      <w:r>
        <w:t>Reflection</w:t>
      </w:r>
      <w:r w:rsidR="00D81292">
        <w:t xml:space="preserve"> on positive coping</w:t>
      </w:r>
    </w:p>
    <w:p w14:paraId="7B404DC3" w14:textId="0F561BA9" w:rsidR="00D81292" w:rsidRDefault="00CB6208" w:rsidP="003255BF">
      <w:r>
        <w:t xml:space="preserve">To show </w:t>
      </w:r>
      <w:r w:rsidR="00D81292">
        <w:t xml:space="preserve">students’ </w:t>
      </w:r>
      <w:r>
        <w:t>understanding of emotions</w:t>
      </w:r>
      <w:r w:rsidR="00D81292">
        <w:t xml:space="preserve"> and positive coping strategies ask s</w:t>
      </w:r>
      <w:r w:rsidR="002D73B9" w:rsidRPr="00CB6208">
        <w:t xml:space="preserve">tudents </w:t>
      </w:r>
      <w:r w:rsidR="00D81292">
        <w:t>to reflect on times when they have felt</w:t>
      </w:r>
      <w:r w:rsidR="001860A4">
        <w:t xml:space="preserve"> the following emotions and what actions they took to make themselves feel better</w:t>
      </w:r>
      <w:r w:rsidR="001E3F3F">
        <w:t>:</w:t>
      </w:r>
    </w:p>
    <w:p w14:paraId="0186640C" w14:textId="203DEFE4" w:rsidR="00D81292" w:rsidRDefault="00D81292" w:rsidP="00D8129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D81292">
        <w:rPr>
          <w:rFonts w:ascii="Arial" w:hAnsi="Arial" w:cs="Arial"/>
        </w:rPr>
        <w:t xml:space="preserve">sad </w:t>
      </w:r>
    </w:p>
    <w:p w14:paraId="3FFB4C27" w14:textId="0328B774" w:rsidR="00D81292" w:rsidRDefault="00D81292" w:rsidP="00D8129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angry </w:t>
      </w:r>
    </w:p>
    <w:p w14:paraId="4C128467" w14:textId="7D6E4426" w:rsidR="001860A4" w:rsidRPr="00D81292" w:rsidRDefault="001860A4" w:rsidP="00D8129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afraid.</w:t>
      </w:r>
    </w:p>
    <w:p w14:paraId="0BA21653" w14:textId="16F67306" w:rsidR="003255BF" w:rsidRPr="00CB6208" w:rsidRDefault="00CB6208" w:rsidP="00D81292">
      <w:r>
        <w:t>This will give an</w:t>
      </w:r>
      <w:r w:rsidR="00D81292">
        <w:t xml:space="preserve"> indication what strategies students can identify</w:t>
      </w:r>
      <w:r>
        <w:t xml:space="preserve"> for </w:t>
      </w:r>
      <w:r w:rsidR="001860A4">
        <w:t>managing</w:t>
      </w:r>
      <w:r>
        <w:t xml:space="preserve"> different emotions.</w:t>
      </w:r>
    </w:p>
    <w:p w14:paraId="34A5C24E" w14:textId="35D1B25D" w:rsidR="00600622" w:rsidRPr="00CB6208" w:rsidRDefault="00600622" w:rsidP="00CB6208">
      <w:pPr>
        <w:pStyle w:val="Heading2"/>
      </w:pPr>
      <w:r w:rsidRPr="0076759B">
        <w:t>Ongoing formative assessment</w:t>
      </w:r>
    </w:p>
    <w:p w14:paraId="706EAAB7" w14:textId="3D17ABA7" w:rsidR="00CB6208" w:rsidRDefault="001860A4" w:rsidP="00CB6208">
      <w:pPr>
        <w:pStyle w:val="Heading3"/>
      </w:pPr>
      <w:r>
        <w:t xml:space="preserve">Helping </w:t>
      </w:r>
      <w:r w:rsidR="00CB6208">
        <w:t>others</w:t>
      </w:r>
      <w:r>
        <w:t xml:space="preserve"> manage emotions</w:t>
      </w:r>
    </w:p>
    <w:p w14:paraId="2F517CC7" w14:textId="2EE7F80C" w:rsidR="007B4F87" w:rsidRPr="001860A4" w:rsidRDefault="001860A4" w:rsidP="00650823">
      <w:pPr>
        <w:pStyle w:val="Body"/>
        <w:rPr>
          <w:color w:val="auto"/>
        </w:rPr>
      </w:pPr>
      <w:r>
        <w:rPr>
          <w:color w:val="auto"/>
        </w:rPr>
        <w:t xml:space="preserve">Provide </w:t>
      </w:r>
      <w:r w:rsidR="00650823" w:rsidRPr="001860A4">
        <w:rPr>
          <w:color w:val="auto"/>
        </w:rPr>
        <w:t xml:space="preserve">students </w:t>
      </w:r>
      <w:r>
        <w:rPr>
          <w:color w:val="auto"/>
        </w:rPr>
        <w:t>the following table. Ask students to</w:t>
      </w:r>
      <w:r w:rsidR="00650823" w:rsidRPr="001860A4">
        <w:rPr>
          <w:color w:val="auto"/>
        </w:rPr>
        <w:t xml:space="preserve"> complete </w:t>
      </w:r>
      <w:r>
        <w:rPr>
          <w:color w:val="auto"/>
        </w:rPr>
        <w:t xml:space="preserve">the table </w:t>
      </w:r>
      <w:r w:rsidR="00650823" w:rsidRPr="001860A4">
        <w:rPr>
          <w:color w:val="auto"/>
        </w:rPr>
        <w:t>to show their understanding of the strategies they c</w:t>
      </w:r>
      <w:r>
        <w:rPr>
          <w:color w:val="auto"/>
        </w:rPr>
        <w:t>ould</w:t>
      </w:r>
      <w:r w:rsidR="00650823" w:rsidRPr="001860A4">
        <w:rPr>
          <w:color w:val="auto"/>
        </w:rPr>
        <w:t xml:space="preserve"> use to </w:t>
      </w:r>
      <w:r>
        <w:rPr>
          <w:color w:val="auto"/>
        </w:rPr>
        <w:t xml:space="preserve">help a friend who might be experiencing the </w:t>
      </w:r>
      <w:r w:rsidR="00650823" w:rsidRPr="001860A4">
        <w:rPr>
          <w:color w:val="auto"/>
        </w:rPr>
        <w:t>emotions</w:t>
      </w:r>
      <w:r>
        <w:rPr>
          <w:color w:val="auto"/>
        </w:rPr>
        <w:t xml:space="preserve"> listed</w:t>
      </w:r>
      <w:r w:rsidR="00650823" w:rsidRPr="001860A4">
        <w:rPr>
          <w:color w:val="auto"/>
        </w:rPr>
        <w:t xml:space="preserve">. </w:t>
      </w:r>
    </w:p>
    <w:tbl>
      <w:tblPr>
        <w:tblStyle w:val="TableGrid"/>
        <w:tblW w:w="9459" w:type="dxa"/>
        <w:tblLook w:val="04A0" w:firstRow="1" w:lastRow="0" w:firstColumn="1" w:lastColumn="0" w:noHBand="0" w:noVBand="1"/>
      </w:tblPr>
      <w:tblGrid>
        <w:gridCol w:w="3652"/>
        <w:gridCol w:w="5807"/>
      </w:tblGrid>
      <w:tr w:rsidR="001860A4" w:rsidRPr="001860A4" w14:paraId="3A85AC3E" w14:textId="77777777" w:rsidTr="007B4F87">
        <w:trPr>
          <w:trHeight w:val="379"/>
        </w:trPr>
        <w:tc>
          <w:tcPr>
            <w:tcW w:w="3652" w:type="dxa"/>
          </w:tcPr>
          <w:p w14:paraId="3B91A916" w14:textId="62AE4EF9" w:rsidR="007B4F87" w:rsidRPr="001860A4" w:rsidRDefault="007B4F87" w:rsidP="007B4F87">
            <w:pPr>
              <w:pStyle w:val="Body"/>
              <w:rPr>
                <w:color w:val="auto"/>
              </w:rPr>
            </w:pPr>
            <w:r w:rsidRPr="001860A4">
              <w:rPr>
                <w:color w:val="auto"/>
              </w:rPr>
              <w:t>When my friend feels…</w:t>
            </w:r>
          </w:p>
        </w:tc>
        <w:tc>
          <w:tcPr>
            <w:tcW w:w="5807" w:type="dxa"/>
          </w:tcPr>
          <w:p w14:paraId="5E108330" w14:textId="77777777" w:rsidR="007B4F87" w:rsidRPr="001860A4" w:rsidRDefault="007B4F87" w:rsidP="007B4F87">
            <w:pPr>
              <w:pStyle w:val="Body"/>
              <w:rPr>
                <w:color w:val="auto"/>
              </w:rPr>
            </w:pPr>
            <w:r w:rsidRPr="001860A4">
              <w:rPr>
                <w:color w:val="auto"/>
              </w:rPr>
              <w:t>I can…</w:t>
            </w:r>
          </w:p>
        </w:tc>
      </w:tr>
      <w:tr w:rsidR="001860A4" w:rsidRPr="001860A4" w14:paraId="2CBB89F5" w14:textId="77777777" w:rsidTr="007B4F87">
        <w:trPr>
          <w:trHeight w:val="379"/>
        </w:trPr>
        <w:tc>
          <w:tcPr>
            <w:tcW w:w="3652" w:type="dxa"/>
          </w:tcPr>
          <w:p w14:paraId="352D9E44" w14:textId="1F25072D" w:rsidR="007B4F87" w:rsidRPr="001860A4" w:rsidRDefault="001860A4" w:rsidP="007B4F87">
            <w:pPr>
              <w:pStyle w:val="Body"/>
              <w:rPr>
                <w:color w:val="auto"/>
              </w:rPr>
            </w:pPr>
            <w:r>
              <w:rPr>
                <w:color w:val="auto"/>
              </w:rPr>
              <w:t>sad</w:t>
            </w:r>
          </w:p>
        </w:tc>
        <w:tc>
          <w:tcPr>
            <w:tcW w:w="5807" w:type="dxa"/>
          </w:tcPr>
          <w:p w14:paraId="321D6514" w14:textId="77777777" w:rsidR="007B4F87" w:rsidRPr="001860A4" w:rsidRDefault="007B4F87" w:rsidP="007B4F87">
            <w:pPr>
              <w:pStyle w:val="Body"/>
              <w:rPr>
                <w:color w:val="auto"/>
              </w:rPr>
            </w:pPr>
          </w:p>
        </w:tc>
      </w:tr>
      <w:tr w:rsidR="001860A4" w:rsidRPr="001860A4" w14:paraId="4B6465B9" w14:textId="77777777" w:rsidTr="007B4F87">
        <w:trPr>
          <w:trHeight w:val="379"/>
        </w:trPr>
        <w:tc>
          <w:tcPr>
            <w:tcW w:w="3652" w:type="dxa"/>
          </w:tcPr>
          <w:p w14:paraId="31A83FBE" w14:textId="6A911579" w:rsidR="007B4F87" w:rsidRPr="001860A4" w:rsidRDefault="001860A4" w:rsidP="007B4F87">
            <w:pPr>
              <w:pStyle w:val="Body"/>
              <w:rPr>
                <w:color w:val="auto"/>
              </w:rPr>
            </w:pPr>
            <w:r>
              <w:rPr>
                <w:color w:val="auto"/>
              </w:rPr>
              <w:t>angry</w:t>
            </w:r>
          </w:p>
        </w:tc>
        <w:tc>
          <w:tcPr>
            <w:tcW w:w="5807" w:type="dxa"/>
          </w:tcPr>
          <w:p w14:paraId="1EA2174B" w14:textId="77777777" w:rsidR="007B4F87" w:rsidRPr="001860A4" w:rsidRDefault="007B4F87" w:rsidP="007B4F87">
            <w:pPr>
              <w:pStyle w:val="Body"/>
              <w:rPr>
                <w:color w:val="auto"/>
              </w:rPr>
            </w:pPr>
          </w:p>
        </w:tc>
      </w:tr>
      <w:tr w:rsidR="001860A4" w:rsidRPr="001860A4" w14:paraId="3836F493" w14:textId="77777777" w:rsidTr="007B4F87">
        <w:trPr>
          <w:trHeight w:val="405"/>
        </w:trPr>
        <w:tc>
          <w:tcPr>
            <w:tcW w:w="3652" w:type="dxa"/>
          </w:tcPr>
          <w:p w14:paraId="659F3D00" w14:textId="5AF1B1C6" w:rsidR="007B4F87" w:rsidRPr="001860A4" w:rsidRDefault="001860A4" w:rsidP="007B4F87">
            <w:pPr>
              <w:pStyle w:val="Body"/>
              <w:rPr>
                <w:color w:val="auto"/>
              </w:rPr>
            </w:pPr>
            <w:r>
              <w:rPr>
                <w:color w:val="auto"/>
              </w:rPr>
              <w:t>afraid</w:t>
            </w:r>
          </w:p>
        </w:tc>
        <w:tc>
          <w:tcPr>
            <w:tcW w:w="5807" w:type="dxa"/>
          </w:tcPr>
          <w:p w14:paraId="28F41E31" w14:textId="77777777" w:rsidR="007B4F87" w:rsidRPr="001860A4" w:rsidRDefault="007B4F87" w:rsidP="007B4F87">
            <w:pPr>
              <w:pStyle w:val="Body"/>
              <w:rPr>
                <w:color w:val="auto"/>
              </w:rPr>
            </w:pPr>
          </w:p>
        </w:tc>
      </w:tr>
      <w:tr w:rsidR="001860A4" w:rsidRPr="001860A4" w14:paraId="0CB11BAC" w14:textId="77777777" w:rsidTr="007B4F87">
        <w:trPr>
          <w:trHeight w:val="405"/>
        </w:trPr>
        <w:tc>
          <w:tcPr>
            <w:tcW w:w="3652" w:type="dxa"/>
          </w:tcPr>
          <w:p w14:paraId="4700645C" w14:textId="78A5BFD2" w:rsidR="001860A4" w:rsidRDefault="001860A4" w:rsidP="007B4F87">
            <w:pPr>
              <w:pStyle w:val="Body"/>
              <w:rPr>
                <w:color w:val="auto"/>
              </w:rPr>
            </w:pPr>
            <w:r>
              <w:rPr>
                <w:color w:val="auto"/>
              </w:rPr>
              <w:t>worried</w:t>
            </w:r>
          </w:p>
        </w:tc>
        <w:tc>
          <w:tcPr>
            <w:tcW w:w="5807" w:type="dxa"/>
          </w:tcPr>
          <w:p w14:paraId="7516F490" w14:textId="77777777" w:rsidR="001860A4" w:rsidRPr="001860A4" w:rsidRDefault="001860A4" w:rsidP="007B4F87">
            <w:pPr>
              <w:pStyle w:val="Body"/>
              <w:rPr>
                <w:color w:val="auto"/>
              </w:rPr>
            </w:pPr>
          </w:p>
        </w:tc>
      </w:tr>
      <w:tr w:rsidR="001860A4" w:rsidRPr="001860A4" w14:paraId="5094D46A" w14:textId="77777777" w:rsidTr="007B4F87">
        <w:trPr>
          <w:trHeight w:val="405"/>
        </w:trPr>
        <w:tc>
          <w:tcPr>
            <w:tcW w:w="3652" w:type="dxa"/>
          </w:tcPr>
          <w:p w14:paraId="58D1D81D" w14:textId="09BCC8EA" w:rsidR="001860A4" w:rsidRDefault="001860A4" w:rsidP="007B4F87">
            <w:pPr>
              <w:pStyle w:val="Body"/>
              <w:rPr>
                <w:color w:val="auto"/>
              </w:rPr>
            </w:pPr>
            <w:r>
              <w:rPr>
                <w:color w:val="auto"/>
              </w:rPr>
              <w:t>frustrated</w:t>
            </w:r>
          </w:p>
        </w:tc>
        <w:tc>
          <w:tcPr>
            <w:tcW w:w="5807" w:type="dxa"/>
          </w:tcPr>
          <w:p w14:paraId="055CB4E8" w14:textId="77777777" w:rsidR="001860A4" w:rsidRPr="001860A4" w:rsidRDefault="001860A4" w:rsidP="007B4F87">
            <w:pPr>
              <w:pStyle w:val="Body"/>
              <w:rPr>
                <w:color w:val="auto"/>
              </w:rPr>
            </w:pPr>
          </w:p>
        </w:tc>
      </w:tr>
    </w:tbl>
    <w:p w14:paraId="4E09E4EF" w14:textId="56C49D7C" w:rsidR="001860A4" w:rsidRPr="001860A4" w:rsidRDefault="001860A4" w:rsidP="001860A4">
      <w:pPr>
        <w:pStyle w:val="Body"/>
        <w:spacing w:before="240"/>
        <w:rPr>
          <w:color w:val="auto"/>
        </w:rPr>
      </w:pPr>
      <w:r w:rsidRPr="001860A4">
        <w:rPr>
          <w:color w:val="auto"/>
        </w:rPr>
        <w:t>T</w:t>
      </w:r>
      <w:r>
        <w:rPr>
          <w:color w:val="auto"/>
        </w:rPr>
        <w:t xml:space="preserve">eachers may wish to </w:t>
      </w:r>
      <w:r w:rsidRPr="001860A4">
        <w:rPr>
          <w:color w:val="auto"/>
        </w:rPr>
        <w:t xml:space="preserve">add </w:t>
      </w:r>
      <w:r>
        <w:rPr>
          <w:color w:val="auto"/>
        </w:rPr>
        <w:t xml:space="preserve">other </w:t>
      </w:r>
      <w:r w:rsidRPr="001860A4">
        <w:rPr>
          <w:color w:val="auto"/>
        </w:rPr>
        <w:t xml:space="preserve">emotions </w:t>
      </w:r>
      <w:r>
        <w:rPr>
          <w:color w:val="auto"/>
        </w:rPr>
        <w:t>t</w:t>
      </w:r>
      <w:r w:rsidRPr="001860A4">
        <w:rPr>
          <w:color w:val="auto"/>
        </w:rPr>
        <w:t xml:space="preserve">o </w:t>
      </w:r>
      <w:r>
        <w:rPr>
          <w:color w:val="auto"/>
        </w:rPr>
        <w:t xml:space="preserve">the table that may have been discussed </w:t>
      </w:r>
      <w:r w:rsidR="00603389" w:rsidRPr="001860A4">
        <w:rPr>
          <w:color w:val="auto"/>
        </w:rPr>
        <w:t>within the classroom</w:t>
      </w:r>
      <w:r w:rsidR="00603389">
        <w:rPr>
          <w:color w:val="auto"/>
        </w:rPr>
        <w:t xml:space="preserve"> or experience</w:t>
      </w:r>
      <w:r w:rsidR="006E414C">
        <w:rPr>
          <w:color w:val="auto"/>
        </w:rPr>
        <w:t>d</w:t>
      </w:r>
      <w:r w:rsidR="00603389">
        <w:rPr>
          <w:color w:val="auto"/>
        </w:rPr>
        <w:t xml:space="preserve"> in the school yard</w:t>
      </w:r>
      <w:r w:rsidR="00603389" w:rsidRPr="001860A4">
        <w:rPr>
          <w:color w:val="auto"/>
        </w:rPr>
        <w:t xml:space="preserve"> </w:t>
      </w:r>
      <w:r w:rsidR="00603389">
        <w:rPr>
          <w:color w:val="auto"/>
        </w:rPr>
        <w:t xml:space="preserve">to </w:t>
      </w:r>
      <w:r w:rsidRPr="001860A4">
        <w:rPr>
          <w:color w:val="auto"/>
        </w:rPr>
        <w:t>make this activity more relevant for your cohort of students.</w:t>
      </w:r>
    </w:p>
    <w:p w14:paraId="75670DC6" w14:textId="0D885A7F" w:rsidR="00CB6208" w:rsidRDefault="00CB6208" w:rsidP="00CB6208">
      <w:pPr>
        <w:pStyle w:val="Heading2"/>
      </w:pPr>
      <w:r>
        <w:t>Summative assessment</w:t>
      </w:r>
    </w:p>
    <w:p w14:paraId="43046D76" w14:textId="3BDB2668" w:rsidR="00CB6208" w:rsidRDefault="002E3985" w:rsidP="00CB6208">
      <w:pPr>
        <w:pStyle w:val="Heading3"/>
      </w:pPr>
      <w:r>
        <w:t>Helpful ways to m</w:t>
      </w:r>
      <w:r w:rsidR="003E394E">
        <w:t>anag</w:t>
      </w:r>
      <w:r>
        <w:t>e</w:t>
      </w:r>
      <w:r w:rsidR="003E394E">
        <w:t xml:space="preserve"> anger</w:t>
      </w:r>
      <w:r w:rsidR="00CB6208">
        <w:t xml:space="preserve"> </w:t>
      </w:r>
    </w:p>
    <w:p w14:paraId="6DBCDFB6" w14:textId="78ECA67A" w:rsidR="002E3985" w:rsidRDefault="002E3985" w:rsidP="002E3985">
      <w:pPr>
        <w:pStyle w:val="Body"/>
        <w:spacing w:before="240"/>
      </w:pPr>
      <w:r w:rsidRPr="002E3985">
        <w:t>Use this task to assess students’ ability to understand helpful ways to manage anger in a specific scenario</w:t>
      </w:r>
      <w:r w:rsidR="005669EE">
        <w:t xml:space="preserve"> and how expression of emotions might impact on others</w:t>
      </w:r>
      <w:r w:rsidRPr="002E3985">
        <w:t>.</w:t>
      </w:r>
    </w:p>
    <w:p w14:paraId="1805C054" w14:textId="3EC1AC2B" w:rsidR="00064707" w:rsidRPr="00064707" w:rsidRDefault="004F4343" w:rsidP="002D47B1">
      <w:r>
        <w:t>Allocate stu</w:t>
      </w:r>
      <w:r w:rsidR="004A51D6">
        <w:t xml:space="preserve">dents different statements from the list </w:t>
      </w:r>
      <w:r>
        <w:t xml:space="preserve">‘Things </w:t>
      </w:r>
      <w:r w:rsidR="004A51D6">
        <w:t xml:space="preserve">that might make you feel angry’ </w:t>
      </w:r>
      <w:r w:rsidR="002E3985">
        <w:t>from Activity 4: Managing anger (</w:t>
      </w:r>
      <w:r>
        <w:t>page 20</w:t>
      </w:r>
      <w:r w:rsidR="002E3985">
        <w:t>)</w:t>
      </w:r>
      <w:r>
        <w:t>.</w:t>
      </w:r>
      <w:r w:rsidR="00064707">
        <w:t xml:space="preserve"> Ask the students to </w:t>
      </w:r>
      <w:r w:rsidR="004A51D6">
        <w:t xml:space="preserve">create a story to explore what are helpful ways </w:t>
      </w:r>
      <w:r w:rsidR="004A51D6" w:rsidRPr="003E394E">
        <w:t xml:space="preserve">versus </w:t>
      </w:r>
      <w:r w:rsidR="00064707" w:rsidRPr="003E394E">
        <w:t>hurtful way</w:t>
      </w:r>
      <w:r w:rsidR="003E394E" w:rsidRPr="003E394E">
        <w:t>s</w:t>
      </w:r>
      <w:r w:rsidR="00064707" w:rsidRPr="003E394E">
        <w:t xml:space="preserve"> they</w:t>
      </w:r>
      <w:r w:rsidR="00064707">
        <w:t xml:space="preserve"> can </w:t>
      </w:r>
      <w:r w:rsidR="003E394E">
        <w:t xml:space="preserve">manage </w:t>
      </w:r>
      <w:r w:rsidR="00064707">
        <w:t>th</w:t>
      </w:r>
      <w:r w:rsidR="003E394E">
        <w:t>e specific</w:t>
      </w:r>
      <w:r w:rsidR="00064707">
        <w:t xml:space="preserve"> situation.</w:t>
      </w:r>
      <w:r w:rsidR="005669EE">
        <w:t xml:space="preserve"> Students</w:t>
      </w:r>
      <w:r w:rsidR="001E3F3F">
        <w:t>’</w:t>
      </w:r>
      <w:r w:rsidR="005669EE">
        <w:t xml:space="preserve"> stories should include how the expression of emotions can impact on others.</w:t>
      </w:r>
    </w:p>
    <w:p w14:paraId="303D89B9" w14:textId="77496A78" w:rsidR="003E394E" w:rsidRPr="00B36422" w:rsidRDefault="003E394E" w:rsidP="003E394E">
      <w:pPr>
        <w:pStyle w:val="VCAAtablecondensedheading"/>
        <w:spacing w:before="0" w:after="0"/>
        <w:rPr>
          <w:rFonts w:ascii="Arial" w:hAnsi="Arial"/>
        </w:rPr>
      </w:pPr>
      <w:r>
        <w:rPr>
          <w:rFonts w:ascii="Arial" w:hAnsi="Arial"/>
        </w:rPr>
        <w:t>Student stories could be presented in a range of formats, including the use of digital technologies such as:</w:t>
      </w:r>
    </w:p>
    <w:p w14:paraId="43D948C3" w14:textId="62F18E8C" w:rsidR="003E394E" w:rsidRPr="00B36422" w:rsidRDefault="001E3F3F" w:rsidP="003E394E">
      <w:pPr>
        <w:pStyle w:val="VCAAtablecondensedheading"/>
        <w:numPr>
          <w:ilvl w:val="0"/>
          <w:numId w:val="9"/>
        </w:numPr>
        <w:spacing w:before="0" w:after="0"/>
        <w:rPr>
          <w:rFonts w:ascii="Arial" w:hAnsi="Arial"/>
        </w:rPr>
      </w:pPr>
      <w:r w:rsidRPr="00B36422">
        <w:rPr>
          <w:rFonts w:ascii="Arial" w:hAnsi="Arial"/>
        </w:rPr>
        <w:lastRenderedPageBreak/>
        <w:t>book</w:t>
      </w:r>
      <w:r>
        <w:rPr>
          <w:rFonts w:ascii="Arial" w:hAnsi="Arial"/>
        </w:rPr>
        <w:t>-</w:t>
      </w:r>
      <w:r w:rsidRPr="00B36422">
        <w:rPr>
          <w:rFonts w:ascii="Arial" w:hAnsi="Arial"/>
        </w:rPr>
        <w:t>creat</w:t>
      </w:r>
      <w:r>
        <w:rPr>
          <w:rFonts w:ascii="Arial" w:hAnsi="Arial"/>
        </w:rPr>
        <w:t>ing  software/apps</w:t>
      </w:r>
      <w:r w:rsidRPr="00B36422">
        <w:rPr>
          <w:rFonts w:ascii="Arial" w:hAnsi="Arial"/>
        </w:rPr>
        <w:t xml:space="preserve"> </w:t>
      </w:r>
      <w:r w:rsidR="003E394E" w:rsidRPr="00B36422">
        <w:rPr>
          <w:rFonts w:ascii="Arial" w:hAnsi="Arial"/>
        </w:rPr>
        <w:t xml:space="preserve">with audio, diagrams and text </w:t>
      </w:r>
      <w:r>
        <w:rPr>
          <w:rFonts w:ascii="Arial" w:hAnsi="Arial"/>
        </w:rPr>
        <w:t>such as Canva, PowerPoint or Book Creator One</w:t>
      </w:r>
    </w:p>
    <w:p w14:paraId="01C9306B" w14:textId="765944D0" w:rsidR="003E394E" w:rsidRDefault="001E3F3F" w:rsidP="003E394E">
      <w:pPr>
        <w:pStyle w:val="VCAAtablecondensedheading"/>
        <w:numPr>
          <w:ilvl w:val="0"/>
          <w:numId w:val="9"/>
        </w:numPr>
        <w:spacing w:before="0" w:after="0"/>
        <w:rPr>
          <w:rFonts w:ascii="Arial" w:hAnsi="Arial"/>
        </w:rPr>
      </w:pPr>
      <w:r w:rsidRPr="00B36422">
        <w:rPr>
          <w:rFonts w:ascii="Arial" w:hAnsi="Arial"/>
        </w:rPr>
        <w:t>a</w:t>
      </w:r>
      <w:r>
        <w:rPr>
          <w:rFonts w:ascii="Arial" w:hAnsi="Arial"/>
        </w:rPr>
        <w:t>vatar-</w:t>
      </w:r>
      <w:r w:rsidR="003E394E">
        <w:rPr>
          <w:rFonts w:ascii="Arial" w:hAnsi="Arial"/>
        </w:rPr>
        <w:t>creating software such as</w:t>
      </w:r>
      <w:r w:rsidR="003E394E" w:rsidRPr="00B36422">
        <w:rPr>
          <w:rFonts w:ascii="Arial" w:hAnsi="Arial"/>
        </w:rPr>
        <w:t xml:space="preserve"> </w:t>
      </w:r>
      <w:hyperlink r:id="rId19" w:history="1">
        <w:r w:rsidR="003E394E">
          <w:rPr>
            <w:rStyle w:val="Hyperlink"/>
            <w:rFonts w:ascii="Arial" w:hAnsi="Arial"/>
          </w:rPr>
          <w:t>V</w:t>
        </w:r>
        <w:r w:rsidR="003E394E" w:rsidRPr="00C918C6">
          <w:rPr>
            <w:rStyle w:val="Hyperlink"/>
            <w:rFonts w:ascii="Arial" w:hAnsi="Arial"/>
          </w:rPr>
          <w:t>oki</w:t>
        </w:r>
      </w:hyperlink>
    </w:p>
    <w:p w14:paraId="6F4BB85E" w14:textId="16FC3E4C" w:rsidR="00650823" w:rsidRDefault="001E3F3F" w:rsidP="00650823">
      <w:pPr>
        <w:pStyle w:val="VCAAtablecondensedheading"/>
        <w:numPr>
          <w:ilvl w:val="0"/>
          <w:numId w:val="9"/>
        </w:numPr>
        <w:spacing w:before="0" w:after="0"/>
      </w:pPr>
      <w:r>
        <w:rPr>
          <w:rFonts w:ascii="Arial" w:hAnsi="Arial"/>
        </w:rPr>
        <w:t>comic-</w:t>
      </w:r>
      <w:r w:rsidR="003E394E">
        <w:rPr>
          <w:rFonts w:ascii="Arial" w:hAnsi="Arial"/>
        </w:rPr>
        <w:t>creating software such as</w:t>
      </w:r>
      <w:r w:rsidR="003E394E" w:rsidRPr="00341A0D">
        <w:rPr>
          <w:rFonts w:ascii="Arial" w:hAnsi="Arial"/>
        </w:rPr>
        <w:t xml:space="preserve"> </w:t>
      </w:r>
      <w:hyperlink r:id="rId20" w:tgtFrame="_blank" w:history="1">
        <w:r w:rsidR="003E394E" w:rsidRPr="006C5D85">
          <w:rPr>
            <w:rStyle w:val="Hyperlink"/>
            <w:rFonts w:ascii="Arial" w:hAnsi="Arial"/>
          </w:rPr>
          <w:t>Comic Life</w:t>
        </w:r>
      </w:hyperlink>
      <w:r w:rsidR="003E394E" w:rsidRPr="006C5D85">
        <w:rPr>
          <w:rStyle w:val="Hyperlink"/>
          <w:rFonts w:ascii="Arial" w:hAnsi="Arial"/>
        </w:rPr>
        <w:t xml:space="preserve"> </w:t>
      </w:r>
      <w:r w:rsidR="003E394E" w:rsidRPr="003E394E">
        <w:rPr>
          <w:rFonts w:ascii="Arial" w:hAnsi="Arial"/>
          <w:color w:val="333333"/>
          <w:lang w:val="en"/>
        </w:rPr>
        <w:t xml:space="preserve">or </w:t>
      </w:r>
      <w:hyperlink r:id="rId21" w:history="1">
        <w:r w:rsidR="003E394E" w:rsidRPr="003E394E">
          <w:rPr>
            <w:rStyle w:val="Hyperlink"/>
            <w:rFonts w:ascii="Arial" w:hAnsi="Arial"/>
            <w:lang w:val="en"/>
          </w:rPr>
          <w:t>Read-Write-Think</w:t>
        </w:r>
      </w:hyperlink>
      <w:r w:rsidR="003E394E" w:rsidRPr="00482136">
        <w:rPr>
          <w:rFonts w:ascii="Arial" w:hAnsi="Arial"/>
        </w:rPr>
        <w:t>.</w:t>
      </w:r>
    </w:p>
    <w:p w14:paraId="543C8246" w14:textId="77777777" w:rsidR="00A93DE2" w:rsidRDefault="00A93DE2" w:rsidP="002E3985">
      <w:pPr>
        <w:pStyle w:val="Body"/>
      </w:pPr>
    </w:p>
    <w:p w14:paraId="74954456" w14:textId="14B84CC7" w:rsidR="002D47B1" w:rsidRPr="002D47B1" w:rsidRDefault="00650823" w:rsidP="002E3985">
      <w:pPr>
        <w:pStyle w:val="Body"/>
      </w:pPr>
      <w:r>
        <w:t>Refer to</w:t>
      </w:r>
      <w:r w:rsidR="002E3985">
        <w:t xml:space="preserve"> the assessment rubric on page 4</w:t>
      </w:r>
      <w:r>
        <w:t xml:space="preserve"> to identify where students are located on the Victorian Curriculum F-10 continuum.</w:t>
      </w:r>
    </w:p>
    <w:p w14:paraId="4FFF7C83" w14:textId="3D0AC2A1" w:rsidR="00CB6208" w:rsidRPr="00CB6208" w:rsidRDefault="00CB6208" w:rsidP="00CB6208"/>
    <w:p w14:paraId="561C0346" w14:textId="77777777" w:rsidR="00600622" w:rsidRPr="0076759B" w:rsidRDefault="00600622" w:rsidP="00600622">
      <w:pPr>
        <w:rPr>
          <w:rFonts w:cstheme="minorHAnsi"/>
        </w:rPr>
        <w:sectPr w:rsidR="00600622" w:rsidRPr="0076759B" w:rsidSect="002D73B9">
          <w:headerReference w:type="default" r:id="rId22"/>
          <w:footerReference w:type="defaul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7152888" w14:textId="7D66395E" w:rsidR="0047157B" w:rsidRPr="00732E73" w:rsidRDefault="0047157B" w:rsidP="0047157B">
      <w:pPr>
        <w:pStyle w:val="Heading1"/>
        <w:spacing w:before="0"/>
        <w:jc w:val="center"/>
        <w:rPr>
          <w:rFonts w:cs="Arial"/>
        </w:rPr>
      </w:pPr>
      <w:r>
        <w:rPr>
          <w:rFonts w:cs="Arial"/>
        </w:rPr>
        <w:lastRenderedPageBreak/>
        <w:t>Positive coping</w:t>
      </w:r>
      <w:r w:rsidRPr="00732E73">
        <w:rPr>
          <w:rFonts w:cs="Arial"/>
        </w:rPr>
        <w:t xml:space="preserve"> assessment rubric – Level 1-2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47157B" w:rsidRPr="00732E73" w14:paraId="6234B39A" w14:textId="77777777" w:rsidTr="0047157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31C0C51F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12" w:type="dxa"/>
            <w:gridSpan w:val="5"/>
            <w:shd w:val="clear" w:color="auto" w:fill="B8CCE4" w:themeFill="accent1" w:themeFillTint="66"/>
          </w:tcPr>
          <w:p w14:paraId="4B56F653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47157B" w:rsidRPr="00732E73" w14:paraId="47970A53" w14:textId="77777777" w:rsidTr="0047157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1ADB18E7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6257165B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Foundation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420182FD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4F0B0D42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Level 2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760885A6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DBE5F1" w:themeFill="accent1" w:themeFillTint="33"/>
          </w:tcPr>
          <w:p w14:paraId="3FFC27FE" w14:textId="77777777" w:rsidR="0047157B" w:rsidRPr="00732E73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Level 4</w:t>
            </w:r>
          </w:p>
        </w:tc>
      </w:tr>
      <w:tr w:rsidR="0047157B" w:rsidRPr="00051369" w14:paraId="2C992FF8" w14:textId="77777777" w:rsidTr="0047157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0873DDD5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6011F963" w14:textId="1CD80C88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47157B" w:rsidRPr="00051369" w14:paraId="59FB69D8" w14:textId="77777777" w:rsidTr="0047157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0BD2113E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</w:tcPr>
          <w:p w14:paraId="14EC2A54" w14:textId="30A9CB2B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>By the end of Foundation Level</w:t>
            </w:r>
            <w:r w:rsidR="003B6FA0" w:rsidRPr="00051369">
              <w:rPr>
                <w:rFonts w:ascii="Arial Narrow" w:hAnsi="Arial Narrow" w:cs="Arial"/>
                <w:sz w:val="20"/>
                <w:szCs w:val="20"/>
              </w:rPr>
              <w:t>, students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 xml:space="preserve"> identify and express a range of emotions in their interactions with others</w:t>
            </w:r>
          </w:p>
        </w:tc>
        <w:tc>
          <w:tcPr>
            <w:tcW w:w="2362" w:type="dxa"/>
          </w:tcPr>
          <w:p w14:paraId="432091D6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</w:tcPr>
          <w:p w14:paraId="538796DB" w14:textId="7CE3F8D9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>By the end of Level 2,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 xml:space="preserve"> students</w:t>
            </w:r>
            <w:r w:rsidRPr="00051369">
              <w:rPr>
                <w:rFonts w:eastAsia="Times New Roman" w:cs="Arial"/>
                <w:color w:val="535353"/>
                <w:sz w:val="20"/>
                <w:szCs w:val="20"/>
                <w:shd w:val="clear" w:color="auto" w:fill="FFFFFF"/>
              </w:rPr>
              <w:t xml:space="preserve"> 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>show an awareness of the feelings and needs of others.</w:t>
            </w:r>
          </w:p>
        </w:tc>
        <w:tc>
          <w:tcPr>
            <w:tcW w:w="2363" w:type="dxa"/>
          </w:tcPr>
          <w:p w14:paraId="13B340C7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5EC8D760" w14:textId="6D1CB64C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4, </w:t>
            </w:r>
            <w:r w:rsidR="003B6FA0" w:rsidRPr="00051369">
              <w:rPr>
                <w:rFonts w:ascii="Arial Narrow" w:hAnsi="Arial Narrow" w:cs="Arial"/>
                <w:sz w:val="20"/>
                <w:szCs w:val="20"/>
              </w:rPr>
              <w:t xml:space="preserve">students 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>explain the consequences of emotional responses in a range of social situations.</w:t>
            </w:r>
            <w:r w:rsidRPr="00051369">
              <w:rPr>
                <w:rFonts w:eastAsia="Times New Roman" w:cs="Arial"/>
                <w:color w:val="535353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47157B" w:rsidRPr="00051369" w14:paraId="6F478ABC" w14:textId="77777777" w:rsidTr="0047157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058A7732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812" w:type="dxa"/>
            <w:gridSpan w:val="5"/>
          </w:tcPr>
          <w:p w14:paraId="0E0EF7DD" w14:textId="7E18EA0E" w:rsidR="0047157B" w:rsidRPr="00051369" w:rsidRDefault="0047157B" w:rsidP="0047157B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47157B" w:rsidRPr="00051369" w14:paraId="2A981741" w14:textId="77777777" w:rsidTr="0047157B">
        <w:tc>
          <w:tcPr>
            <w:tcW w:w="2362" w:type="dxa"/>
            <w:tcBorders>
              <w:top w:val="nil"/>
              <w:left w:val="nil"/>
              <w:bottom w:val="nil"/>
            </w:tcBorders>
          </w:tcPr>
          <w:p w14:paraId="097DEC77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</w:tcPr>
          <w:p w14:paraId="3EE5368C" w14:textId="65BD31E0" w:rsidR="0047157B" w:rsidRPr="00051369" w:rsidRDefault="0047157B" w:rsidP="005E391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>By the end of Foundation Level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 xml:space="preserve">, students … identify and describe the different emotions people </w:t>
            </w:r>
            <w:r w:rsidRPr="005E391F">
              <w:rPr>
                <w:rFonts w:ascii="Arial Narrow" w:hAnsi="Arial Narrow" w:cs="Arial"/>
                <w:sz w:val="20"/>
                <w:szCs w:val="20"/>
              </w:rPr>
              <w:t>experience</w:t>
            </w:r>
            <w:r w:rsidR="003B6FA0" w:rsidRPr="005E391F">
              <w:rPr>
                <w:rFonts w:ascii="Arial Narrow" w:hAnsi="Arial Narrow" w:cs="Arial"/>
                <w:sz w:val="20"/>
                <w:szCs w:val="20"/>
              </w:rPr>
              <w:t>…</w:t>
            </w:r>
            <w:r w:rsidRPr="005E391F">
              <w:rPr>
                <w:rFonts w:ascii="Arial Narrow" w:hAnsi="Arial Narrow" w:cs="Arial"/>
                <w:sz w:val="20"/>
                <w:szCs w:val="20"/>
              </w:rPr>
              <w:t>They demonstrate, with guidance, practices to keep themselves safe and healthy in different situations and activities.</w:t>
            </w:r>
          </w:p>
        </w:tc>
        <w:tc>
          <w:tcPr>
            <w:tcW w:w="2362" w:type="dxa"/>
          </w:tcPr>
          <w:p w14:paraId="7A6A5DDD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2" w:type="dxa"/>
          </w:tcPr>
          <w:p w14:paraId="5D9FF2A6" w14:textId="0E3BD903" w:rsidR="0047157B" w:rsidRPr="00051369" w:rsidRDefault="0047157B" w:rsidP="005E391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>By the end of Level 2,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 xml:space="preserve"> students… understand how emotional responses impact on others’ feelings</w:t>
            </w:r>
            <w:r w:rsidR="003B6FA0" w:rsidRPr="005E391F">
              <w:rPr>
                <w:rFonts w:ascii="Arial Narrow" w:hAnsi="Arial Narrow" w:cs="Arial"/>
                <w:sz w:val="20"/>
                <w:szCs w:val="20"/>
              </w:rPr>
              <w:t>…</w:t>
            </w:r>
            <w:r w:rsidRPr="005E391F">
              <w:rPr>
                <w:rFonts w:ascii="Arial Narrow" w:hAnsi="Arial Narrow" w:cs="Arial"/>
                <w:sz w:val="20"/>
                <w:szCs w:val="20"/>
              </w:rPr>
              <w:t>They select strategies at home and/or school to keep themselves healthy and safe</w:t>
            </w:r>
            <w:r w:rsidR="005E391F" w:rsidRPr="005E391F">
              <w:rPr>
                <w:rFonts w:ascii="Arial Narrow" w:hAnsi="Arial Narrow" w:cs="Arial"/>
                <w:sz w:val="20"/>
                <w:szCs w:val="20"/>
              </w:rPr>
              <w:t>..</w:t>
            </w:r>
            <w:r w:rsidRPr="005E391F"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  <w:tc>
          <w:tcPr>
            <w:tcW w:w="2363" w:type="dxa"/>
          </w:tcPr>
          <w:p w14:paraId="5C2CC4D0" w14:textId="77777777" w:rsidR="0047157B" w:rsidRPr="00051369" w:rsidRDefault="0047157B" w:rsidP="0047157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63" w:type="dxa"/>
          </w:tcPr>
          <w:p w14:paraId="3C8738BA" w14:textId="71CF002F" w:rsidR="0047157B" w:rsidRPr="00051369" w:rsidRDefault="0047157B" w:rsidP="005E391F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51369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4, 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>students ...</w:t>
            </w:r>
            <w:r w:rsidRPr="00051369">
              <w:rPr>
                <w:rFonts w:eastAsia="Times New Roman" w:cs="Arial"/>
                <w:color w:val="535353"/>
                <w:sz w:val="20"/>
                <w:szCs w:val="20"/>
                <w:shd w:val="clear" w:color="auto" w:fill="FFFFFF"/>
              </w:rPr>
              <w:t xml:space="preserve"> 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 xml:space="preserve">investigate how </w:t>
            </w:r>
            <w:r w:rsidRPr="005A511E">
              <w:rPr>
                <w:rFonts w:ascii="Arial Narrow" w:hAnsi="Arial Narrow" w:cs="Arial"/>
                <w:sz w:val="20"/>
                <w:szCs w:val="20"/>
              </w:rPr>
              <w:t xml:space="preserve">emotional responses vary </w:t>
            </w:r>
            <w:r w:rsidR="005E391F" w:rsidRPr="005A511E">
              <w:rPr>
                <w:rFonts w:ascii="Arial Narrow" w:hAnsi="Arial Narrow" w:cs="Arial"/>
                <w:sz w:val="20"/>
                <w:szCs w:val="20"/>
              </w:rPr>
              <w:t xml:space="preserve">… </w:t>
            </w:r>
            <w:r w:rsidRPr="005A511E">
              <w:rPr>
                <w:rFonts w:ascii="Arial Narrow" w:hAnsi="Arial Narrow" w:cs="Arial"/>
                <w:sz w:val="20"/>
                <w:szCs w:val="20"/>
              </w:rPr>
              <w:t>They select and demonstrate strategies that help them stay safe, healthy and active at home, at school and in the community.</w:t>
            </w:r>
            <w:r w:rsidRPr="00051369">
              <w:rPr>
                <w:rFonts w:ascii="Arial Narrow" w:hAnsi="Arial Narrow" w:cs="Arial"/>
                <w:sz w:val="20"/>
                <w:szCs w:val="20"/>
              </w:rPr>
              <w:t> </w:t>
            </w:r>
          </w:p>
        </w:tc>
      </w:tr>
    </w:tbl>
    <w:p w14:paraId="1D1879DC" w14:textId="77777777" w:rsidR="0047157B" w:rsidRPr="00C63484" w:rsidRDefault="0047157B" w:rsidP="0047157B">
      <w:pPr>
        <w:spacing w:after="0"/>
        <w:rPr>
          <w:rFonts w:ascii="Arial Narrow" w:hAnsi="Arial Narrow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363"/>
      </w:tblGrid>
      <w:tr w:rsidR="0047157B" w:rsidRPr="00732E73" w14:paraId="38224BAF" w14:textId="77777777" w:rsidTr="003B6FA0">
        <w:tc>
          <w:tcPr>
            <w:tcW w:w="2362" w:type="dxa"/>
          </w:tcPr>
          <w:p w14:paraId="4F07A019" w14:textId="77777777" w:rsidR="0047157B" w:rsidRPr="00732E73" w:rsidRDefault="0047157B" w:rsidP="003B6FA0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14:paraId="7295BB3E" w14:textId="77777777" w:rsidR="0047157B" w:rsidRPr="00732E73" w:rsidRDefault="0047157B" w:rsidP="003B6FA0">
            <w:pPr>
              <w:rPr>
                <w:rFonts w:ascii="Arial Narrow" w:hAnsi="Arial Narrow" w:cs="Arial"/>
                <w:sz w:val="20"/>
                <w:szCs w:val="20"/>
              </w:rPr>
            </w:pPr>
            <w:r w:rsidRPr="00732E73">
              <w:rPr>
                <w:rFonts w:ascii="Arial Narrow" w:hAnsi="Arial Narrow" w:cs="Arial"/>
                <w:b/>
                <w:sz w:val="20"/>
                <w:szCs w:val="20"/>
              </w:rPr>
              <w:t>At Foundation students can:</w:t>
            </w:r>
          </w:p>
        </w:tc>
        <w:tc>
          <w:tcPr>
            <w:tcW w:w="2362" w:type="dxa"/>
          </w:tcPr>
          <w:p w14:paraId="753D2365" w14:textId="36BF58F0" w:rsidR="0047157B" w:rsidRPr="00732E73" w:rsidRDefault="00A40E3A" w:rsidP="003B6FA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progressing towards L</w:t>
            </w:r>
            <w:r w:rsidR="0047157B" w:rsidRPr="00732E73">
              <w:rPr>
                <w:rFonts w:ascii="Arial Narrow" w:hAnsi="Arial Narrow" w:cs="Arial"/>
                <w:b/>
                <w:sz w:val="20"/>
                <w:szCs w:val="20"/>
              </w:rPr>
              <w:t>evel 2 students can:</w:t>
            </w:r>
          </w:p>
        </w:tc>
        <w:tc>
          <w:tcPr>
            <w:tcW w:w="2362" w:type="dxa"/>
          </w:tcPr>
          <w:p w14:paraId="4583CCDB" w14:textId="0EEDF726" w:rsidR="0047157B" w:rsidRPr="00732E73" w:rsidRDefault="00A40E3A" w:rsidP="003B6FA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</w:t>
            </w:r>
            <w:r w:rsidR="0047157B" w:rsidRPr="00732E73">
              <w:rPr>
                <w:rFonts w:ascii="Arial Narrow" w:hAnsi="Arial Narrow" w:cs="Arial"/>
                <w:b/>
                <w:sz w:val="20"/>
                <w:szCs w:val="20"/>
              </w:rPr>
              <w:t>evel 2 students can:</w:t>
            </w:r>
          </w:p>
        </w:tc>
        <w:tc>
          <w:tcPr>
            <w:tcW w:w="2363" w:type="dxa"/>
          </w:tcPr>
          <w:p w14:paraId="6C56CE70" w14:textId="091A8C44" w:rsidR="0047157B" w:rsidRPr="00732E73" w:rsidRDefault="00A40E3A" w:rsidP="003B6FA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When progressing towards L</w:t>
            </w:r>
            <w:r w:rsidR="0047157B" w:rsidRPr="00732E73">
              <w:rPr>
                <w:rFonts w:ascii="Arial Narrow" w:hAnsi="Arial Narrow" w:cs="Arial"/>
                <w:b/>
                <w:sz w:val="20"/>
                <w:szCs w:val="20"/>
              </w:rPr>
              <w:t>evel 4 students can:</w:t>
            </w:r>
          </w:p>
        </w:tc>
        <w:tc>
          <w:tcPr>
            <w:tcW w:w="2363" w:type="dxa"/>
          </w:tcPr>
          <w:p w14:paraId="593A9992" w14:textId="47468C3D" w:rsidR="0047157B" w:rsidRPr="00732E73" w:rsidRDefault="00A40E3A" w:rsidP="003B6FA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At L</w:t>
            </w:r>
            <w:r w:rsidR="0047157B" w:rsidRPr="00732E73">
              <w:rPr>
                <w:rFonts w:ascii="Arial Narrow" w:hAnsi="Arial Narrow" w:cs="Arial"/>
                <w:b/>
                <w:sz w:val="20"/>
                <w:szCs w:val="20"/>
              </w:rPr>
              <w:t>evel 4 students can:</w:t>
            </w:r>
          </w:p>
        </w:tc>
      </w:tr>
      <w:tr w:rsidR="003B6FA0" w:rsidRPr="00D365DE" w14:paraId="327A0053" w14:textId="77777777" w:rsidTr="003B6FA0">
        <w:trPr>
          <w:trHeight w:val="907"/>
        </w:trPr>
        <w:tc>
          <w:tcPr>
            <w:tcW w:w="2362" w:type="dxa"/>
          </w:tcPr>
          <w:p w14:paraId="01E1CD80" w14:textId="555C6916" w:rsidR="003B6FA0" w:rsidRPr="00E512BD" w:rsidRDefault="008A3866" w:rsidP="003B6FA0">
            <w:pPr>
              <w:rPr>
                <w:rFonts w:ascii="Arial Narrow" w:hAnsi="Arial Narrow" w:cs="Arial"/>
                <w:sz w:val="20"/>
                <w:szCs w:val="20"/>
              </w:rPr>
            </w:pPr>
            <w:r w:rsidRPr="00E512BD">
              <w:rPr>
                <w:rFonts w:ascii="Arial Narrow" w:hAnsi="Arial Narrow" w:cs="Arial"/>
                <w:sz w:val="20"/>
                <w:szCs w:val="20"/>
              </w:rPr>
              <w:t>Expression of emotions</w:t>
            </w:r>
          </w:p>
        </w:tc>
        <w:tc>
          <w:tcPr>
            <w:tcW w:w="2362" w:type="dxa"/>
          </w:tcPr>
          <w:p w14:paraId="4E955B46" w14:textId="7053999B" w:rsidR="003B6FA0" w:rsidRPr="00E512BD" w:rsidRDefault="003B6FA0" w:rsidP="00E512BD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identify and </w:t>
            </w:r>
            <w:r w:rsidR="002E3985" w:rsidRPr="00E512BD">
              <w:rPr>
                <w:rFonts w:ascii="Arial Narrow" w:hAnsi="Arial Narrow" w:cs="Arial"/>
                <w:sz w:val="20"/>
                <w:szCs w:val="20"/>
              </w:rPr>
              <w:t xml:space="preserve">describe </w:t>
            </w:r>
            <w:r w:rsidR="00E512BD" w:rsidRPr="00E512BD">
              <w:rPr>
                <w:rFonts w:ascii="Arial Narrow" w:hAnsi="Arial Narrow" w:cs="Arial"/>
                <w:sz w:val="20"/>
                <w:szCs w:val="20"/>
              </w:rPr>
              <w:t xml:space="preserve">the </w:t>
            </w: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emotions </w:t>
            </w:r>
            <w:r w:rsidR="00E512BD" w:rsidRPr="00E512BD">
              <w:rPr>
                <w:rFonts w:ascii="Arial Narrow" w:hAnsi="Arial Narrow" w:cs="Arial"/>
                <w:sz w:val="20"/>
                <w:szCs w:val="20"/>
              </w:rPr>
              <w:t xml:space="preserve">of people in their story </w:t>
            </w:r>
          </w:p>
        </w:tc>
        <w:tc>
          <w:tcPr>
            <w:tcW w:w="2362" w:type="dxa"/>
          </w:tcPr>
          <w:p w14:paraId="52DB79FA" w14:textId="6293CFD0" w:rsidR="00051369" w:rsidRPr="00E512BD" w:rsidRDefault="00051369" w:rsidP="00E512BD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identify how </w:t>
            </w:r>
            <w:r w:rsidR="00D365DE" w:rsidRPr="00E512BD">
              <w:rPr>
                <w:rFonts w:ascii="Arial Narrow" w:hAnsi="Arial Narrow" w:cs="Arial"/>
                <w:sz w:val="20"/>
                <w:szCs w:val="20"/>
              </w:rPr>
              <w:t xml:space="preserve">actions can impact on the </w:t>
            </w: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emotional responses </w:t>
            </w:r>
            <w:r w:rsidR="00D365DE" w:rsidRPr="00E512BD">
              <w:rPr>
                <w:rFonts w:ascii="Arial Narrow" w:hAnsi="Arial Narrow" w:cs="Arial"/>
                <w:sz w:val="20"/>
                <w:szCs w:val="20"/>
              </w:rPr>
              <w:t xml:space="preserve">of </w:t>
            </w:r>
            <w:r w:rsidR="00E512BD">
              <w:rPr>
                <w:rFonts w:ascii="Arial Narrow" w:hAnsi="Arial Narrow" w:cs="Arial"/>
                <w:sz w:val="20"/>
                <w:szCs w:val="20"/>
              </w:rPr>
              <w:t>the people in their story</w:t>
            </w:r>
          </w:p>
        </w:tc>
        <w:tc>
          <w:tcPr>
            <w:tcW w:w="2362" w:type="dxa"/>
          </w:tcPr>
          <w:p w14:paraId="48E34BBA" w14:textId="7B4DE6DA" w:rsidR="00051369" w:rsidRPr="00E512BD" w:rsidRDefault="00051369" w:rsidP="00E512BD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identify and describe how </w:t>
            </w:r>
            <w:r w:rsidR="00D365DE" w:rsidRPr="00E512BD">
              <w:rPr>
                <w:rFonts w:ascii="Arial Narrow" w:hAnsi="Arial Narrow" w:cs="Arial"/>
                <w:sz w:val="20"/>
                <w:szCs w:val="20"/>
              </w:rPr>
              <w:t xml:space="preserve">actions can impact on the </w:t>
            </w: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emotional responses </w:t>
            </w:r>
            <w:r w:rsidR="00D365DE" w:rsidRPr="00E512BD">
              <w:rPr>
                <w:rFonts w:ascii="Arial Narrow" w:hAnsi="Arial Narrow" w:cs="Arial"/>
                <w:sz w:val="20"/>
                <w:szCs w:val="20"/>
              </w:rPr>
              <w:t xml:space="preserve">of </w:t>
            </w:r>
            <w:r w:rsidR="00E512BD">
              <w:rPr>
                <w:rFonts w:ascii="Arial Narrow" w:hAnsi="Arial Narrow" w:cs="Arial"/>
                <w:sz w:val="20"/>
                <w:szCs w:val="20"/>
              </w:rPr>
              <w:t>people in their story</w:t>
            </w:r>
          </w:p>
        </w:tc>
        <w:tc>
          <w:tcPr>
            <w:tcW w:w="2363" w:type="dxa"/>
          </w:tcPr>
          <w:p w14:paraId="52DD0B97" w14:textId="37DAE5F9" w:rsidR="003B6FA0" w:rsidRPr="00E512BD" w:rsidRDefault="003B6FA0" w:rsidP="00E512BD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identify </w:t>
            </w:r>
            <w:r w:rsidR="005A511E" w:rsidRPr="00E512BD">
              <w:rPr>
                <w:rFonts w:ascii="Arial Narrow" w:hAnsi="Arial Narrow" w:cs="Arial"/>
                <w:sz w:val="20"/>
                <w:szCs w:val="20"/>
              </w:rPr>
              <w:t>some</w:t>
            </w: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 consequences of emotiona</w:t>
            </w:r>
            <w:r w:rsidR="00E512BD">
              <w:rPr>
                <w:rFonts w:ascii="Arial Narrow" w:hAnsi="Arial Narrow" w:cs="Arial"/>
                <w:sz w:val="20"/>
                <w:szCs w:val="20"/>
              </w:rPr>
              <w:t>l responses for peer or</w:t>
            </w:r>
            <w:r w:rsidR="005A511E" w:rsidRPr="00E512BD">
              <w:rPr>
                <w:rFonts w:ascii="Arial Narrow" w:hAnsi="Arial Narrow" w:cs="Arial"/>
                <w:sz w:val="20"/>
                <w:szCs w:val="20"/>
              </w:rPr>
              <w:t xml:space="preserve"> family relationships</w:t>
            </w:r>
          </w:p>
        </w:tc>
        <w:tc>
          <w:tcPr>
            <w:tcW w:w="2363" w:type="dxa"/>
          </w:tcPr>
          <w:p w14:paraId="4A17A1C1" w14:textId="77777777" w:rsidR="00D365DE" w:rsidRPr="00E512BD" w:rsidRDefault="00D365DE" w:rsidP="005A511E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E512BD">
              <w:rPr>
                <w:rFonts w:ascii="Arial Narrow" w:hAnsi="Arial Narrow"/>
                <w:sz w:val="20"/>
                <w:szCs w:val="20"/>
              </w:rPr>
              <w:t xml:space="preserve">explain how emotional responses to behaviours and experiences may be different </w:t>
            </w:r>
          </w:p>
          <w:p w14:paraId="051284B6" w14:textId="0AD2B1B6" w:rsidR="003B6FA0" w:rsidRPr="00E512BD" w:rsidRDefault="003B6FA0" w:rsidP="005A511E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E512BD">
              <w:rPr>
                <w:rFonts w:ascii="Arial Narrow" w:hAnsi="Arial Narrow" w:cs="Arial"/>
                <w:sz w:val="20"/>
                <w:szCs w:val="20"/>
              </w:rPr>
              <w:t>explain the conseq</w:t>
            </w:r>
            <w:r w:rsidR="00B43BF8">
              <w:rPr>
                <w:rFonts w:ascii="Arial Narrow" w:hAnsi="Arial Narrow" w:cs="Arial"/>
                <w:sz w:val="20"/>
                <w:szCs w:val="20"/>
              </w:rPr>
              <w:t>uences of emotional responses for</w:t>
            </w:r>
            <w:r w:rsidRPr="00E512BD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A511E" w:rsidRPr="00E512BD">
              <w:rPr>
                <w:rFonts w:ascii="Arial Narrow" w:hAnsi="Arial Narrow" w:cs="Arial"/>
                <w:sz w:val="20"/>
                <w:szCs w:val="20"/>
              </w:rPr>
              <w:t>peer and</w:t>
            </w:r>
            <w:r w:rsidR="00B43BF8">
              <w:rPr>
                <w:rFonts w:ascii="Arial Narrow" w:hAnsi="Arial Narrow" w:cs="Arial"/>
                <w:sz w:val="20"/>
                <w:szCs w:val="20"/>
              </w:rPr>
              <w:t>/or</w:t>
            </w:r>
            <w:r w:rsidR="005A511E" w:rsidRPr="00E512BD">
              <w:rPr>
                <w:rFonts w:ascii="Arial Narrow" w:hAnsi="Arial Narrow" w:cs="Arial"/>
                <w:sz w:val="20"/>
                <w:szCs w:val="20"/>
              </w:rPr>
              <w:t xml:space="preserve"> family relationships</w:t>
            </w:r>
          </w:p>
        </w:tc>
      </w:tr>
      <w:tr w:rsidR="003B6FA0" w:rsidRPr="005E391F" w14:paraId="71A53882" w14:textId="77777777" w:rsidTr="003B6FA0">
        <w:trPr>
          <w:trHeight w:val="907"/>
        </w:trPr>
        <w:tc>
          <w:tcPr>
            <w:tcW w:w="2362" w:type="dxa"/>
          </w:tcPr>
          <w:p w14:paraId="6AF28BE8" w14:textId="553843B6" w:rsidR="003B6FA0" w:rsidRPr="005E391F" w:rsidRDefault="008A3866" w:rsidP="003B6FA0">
            <w:pPr>
              <w:rPr>
                <w:rFonts w:ascii="Arial Narrow" w:hAnsi="Arial Narrow" w:cs="Arial"/>
                <w:sz w:val="20"/>
                <w:szCs w:val="20"/>
              </w:rPr>
            </w:pPr>
            <w:r w:rsidRPr="005E391F">
              <w:rPr>
                <w:rFonts w:ascii="Arial Narrow" w:hAnsi="Arial Narrow" w:cs="Arial"/>
                <w:sz w:val="20"/>
                <w:szCs w:val="20"/>
              </w:rPr>
              <w:t>Strategies for managing emotions</w:t>
            </w:r>
          </w:p>
        </w:tc>
        <w:tc>
          <w:tcPr>
            <w:tcW w:w="2362" w:type="dxa"/>
          </w:tcPr>
          <w:p w14:paraId="587BBCAC" w14:textId="4A3BA4AE" w:rsidR="004F5B77" w:rsidRDefault="004F5B77" w:rsidP="004F5B77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identify some actions they could use to assist a friend </w:t>
            </w:r>
          </w:p>
          <w:p w14:paraId="75EE3026" w14:textId="7431AD61" w:rsidR="003B6FA0" w:rsidRPr="005E391F" w:rsidRDefault="005A511E" w:rsidP="005A511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with guidance practice </w:t>
            </w:r>
            <w:r w:rsidR="003B6FA0" w:rsidRPr="005E391F">
              <w:rPr>
                <w:rFonts w:ascii="Arial Narrow" w:hAnsi="Arial Narrow" w:cs="Arial"/>
                <w:sz w:val="20"/>
                <w:szCs w:val="20"/>
              </w:rPr>
              <w:t>a stra</w:t>
            </w:r>
            <w:r w:rsidR="005E391F" w:rsidRPr="005E391F">
              <w:rPr>
                <w:rFonts w:ascii="Arial Narrow" w:hAnsi="Arial Narrow" w:cs="Arial"/>
                <w:sz w:val="20"/>
                <w:szCs w:val="20"/>
              </w:rPr>
              <w:t xml:space="preserve">tegy that </w:t>
            </w:r>
            <w:r>
              <w:rPr>
                <w:rFonts w:ascii="Arial Narrow" w:hAnsi="Arial Narrow" w:cs="Arial"/>
                <w:sz w:val="20"/>
                <w:szCs w:val="20"/>
              </w:rPr>
              <w:t>could be used to</w:t>
            </w:r>
            <w:r w:rsidR="005E391F" w:rsidRPr="005E391F">
              <w:rPr>
                <w:rFonts w:ascii="Arial Narrow" w:hAnsi="Arial Narrow" w:cs="Arial"/>
                <w:sz w:val="20"/>
                <w:szCs w:val="20"/>
              </w:rPr>
              <w:t xml:space="preserve"> respond to an</w:t>
            </w:r>
            <w:r>
              <w:rPr>
                <w:rFonts w:ascii="Arial Narrow" w:hAnsi="Arial Narrow" w:cs="Arial"/>
                <w:sz w:val="20"/>
                <w:szCs w:val="20"/>
              </w:rPr>
              <w:t>ger</w:t>
            </w:r>
          </w:p>
        </w:tc>
        <w:tc>
          <w:tcPr>
            <w:tcW w:w="2362" w:type="dxa"/>
          </w:tcPr>
          <w:p w14:paraId="7E1E9989" w14:textId="6E85B097" w:rsidR="004F5B77" w:rsidRDefault="004F5B77" w:rsidP="004F5B77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identify some relevant actions they could use to assist a friend experiencing specific emotions</w:t>
            </w:r>
          </w:p>
          <w:p w14:paraId="4DBA1F29" w14:textId="067604B2" w:rsidR="003B6FA0" w:rsidRPr="005A511E" w:rsidRDefault="005A511E" w:rsidP="005A511E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5A511E">
              <w:rPr>
                <w:rFonts w:ascii="Arial Narrow" w:hAnsi="Arial Narrow" w:cs="Arial"/>
                <w:sz w:val="20"/>
                <w:szCs w:val="20"/>
              </w:rPr>
              <w:t xml:space="preserve">practice </w:t>
            </w:r>
            <w:r w:rsidR="003B6FA0" w:rsidRPr="005A511E">
              <w:rPr>
                <w:rFonts w:ascii="Arial Narrow" w:hAnsi="Arial Narrow" w:cs="Arial"/>
                <w:sz w:val="20"/>
                <w:szCs w:val="20"/>
              </w:rPr>
              <w:t xml:space="preserve">a strategy </w:t>
            </w:r>
            <w:r w:rsidRPr="005A511E">
              <w:rPr>
                <w:rFonts w:ascii="Arial Narrow" w:hAnsi="Arial Narrow" w:cs="Arial"/>
                <w:sz w:val="20"/>
                <w:szCs w:val="20"/>
              </w:rPr>
              <w:t xml:space="preserve">that could be used </w:t>
            </w:r>
            <w:r w:rsidR="003B6FA0" w:rsidRPr="005A511E">
              <w:rPr>
                <w:rFonts w:ascii="Arial Narrow" w:hAnsi="Arial Narrow" w:cs="Arial"/>
                <w:sz w:val="20"/>
                <w:szCs w:val="20"/>
              </w:rPr>
              <w:t>to</w:t>
            </w:r>
            <w:r w:rsidR="00051369" w:rsidRPr="005A511E">
              <w:rPr>
                <w:rFonts w:ascii="Arial Narrow" w:hAnsi="Arial Narrow" w:cs="Arial"/>
                <w:sz w:val="20"/>
                <w:szCs w:val="20"/>
              </w:rPr>
              <w:t xml:space="preserve"> respond to an</w:t>
            </w:r>
            <w:r w:rsidR="005E391F" w:rsidRPr="005A511E">
              <w:rPr>
                <w:rFonts w:ascii="Arial Narrow" w:hAnsi="Arial Narrow" w:cs="Arial"/>
                <w:sz w:val="20"/>
                <w:szCs w:val="20"/>
              </w:rPr>
              <w:t>ger</w:t>
            </w:r>
            <w:r w:rsidR="003B6FA0" w:rsidRPr="005A511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362" w:type="dxa"/>
          </w:tcPr>
          <w:p w14:paraId="2B5E190B" w14:textId="07780489" w:rsidR="004F5B77" w:rsidRDefault="004F5B77" w:rsidP="005E391F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identify relevant actions they could use to assist a friend experiencing specific emotions</w:t>
            </w:r>
          </w:p>
          <w:p w14:paraId="784A3D62" w14:textId="36033B00" w:rsidR="003B6FA0" w:rsidRPr="005A511E" w:rsidRDefault="005E391F" w:rsidP="005E391F">
            <w:pPr>
              <w:pStyle w:val="ListParagraph"/>
              <w:numPr>
                <w:ilvl w:val="0"/>
                <w:numId w:val="4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5A511E">
              <w:rPr>
                <w:rFonts w:ascii="Arial Narrow" w:hAnsi="Arial Narrow" w:cs="Arial"/>
                <w:sz w:val="20"/>
                <w:szCs w:val="20"/>
              </w:rPr>
              <w:t xml:space="preserve">select helpful </w:t>
            </w:r>
            <w:r w:rsidR="003B6FA0" w:rsidRPr="005A511E">
              <w:rPr>
                <w:rFonts w:ascii="Arial Narrow" w:hAnsi="Arial Narrow" w:cs="Arial"/>
                <w:sz w:val="20"/>
                <w:szCs w:val="20"/>
              </w:rPr>
              <w:t>strategies to respond to an</w:t>
            </w:r>
            <w:r w:rsidRPr="005A511E">
              <w:rPr>
                <w:rFonts w:ascii="Arial Narrow" w:hAnsi="Arial Narrow" w:cs="Arial"/>
                <w:sz w:val="20"/>
                <w:szCs w:val="20"/>
              </w:rPr>
              <w:t>ger</w:t>
            </w:r>
            <w:r w:rsidR="003B6FA0" w:rsidRPr="005A511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363" w:type="dxa"/>
          </w:tcPr>
          <w:p w14:paraId="1C8C8685" w14:textId="75BB1C0A" w:rsidR="004F5B77" w:rsidRDefault="004F5B77" w:rsidP="004F5B7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identify and describe how actions they could use to assist a friend are relevant to some emotions </w:t>
            </w:r>
          </w:p>
          <w:p w14:paraId="5321E278" w14:textId="21DAF403" w:rsidR="003B6FA0" w:rsidRPr="005A511E" w:rsidRDefault="005E391F" w:rsidP="004F5B7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5A511E">
              <w:rPr>
                <w:rFonts w:ascii="Arial Narrow" w:hAnsi="Arial Narrow"/>
                <w:noProof/>
                <w:sz w:val="20"/>
                <w:szCs w:val="20"/>
                <w:lang w:eastAsia="en-AU"/>
              </w:rPr>
              <w:t>select and de</w:t>
            </w:r>
            <w:r w:rsidR="00863F9C">
              <w:rPr>
                <w:rFonts w:ascii="Arial Narrow" w:hAnsi="Arial Narrow"/>
                <w:noProof/>
                <w:sz w:val="20"/>
                <w:szCs w:val="20"/>
                <w:lang w:eastAsia="en-AU"/>
              </w:rPr>
              <w:t>m</w:t>
            </w:r>
            <w:r w:rsidRPr="005A511E">
              <w:rPr>
                <w:rFonts w:ascii="Arial Narrow" w:hAnsi="Arial Narrow"/>
                <w:noProof/>
                <w:sz w:val="20"/>
                <w:szCs w:val="20"/>
                <w:lang w:eastAsia="en-AU"/>
              </w:rPr>
              <w:t>onstrate one strategy for managing anger</w:t>
            </w:r>
            <w:r w:rsidRPr="005A511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363" w:type="dxa"/>
          </w:tcPr>
          <w:p w14:paraId="6A741679" w14:textId="75DFB1A1" w:rsidR="004F5B77" w:rsidRDefault="004F5B77" w:rsidP="004F5B7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identify and describe how actions they could use to assist a friend are relevant to specific emotions</w:t>
            </w:r>
          </w:p>
          <w:p w14:paraId="55F9F7D3" w14:textId="69AE87C1" w:rsidR="003B6FA0" w:rsidRPr="005A511E" w:rsidRDefault="005E391F" w:rsidP="004F5B77">
            <w:pPr>
              <w:pStyle w:val="ListParagraph"/>
              <w:numPr>
                <w:ilvl w:val="0"/>
                <w:numId w:val="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5A511E">
              <w:rPr>
                <w:rFonts w:ascii="Arial Narrow" w:hAnsi="Arial Narrow"/>
                <w:sz w:val="20"/>
                <w:szCs w:val="20"/>
              </w:rPr>
              <w:t xml:space="preserve">select and demonstrate strategies that could be used to successfully manage anger </w:t>
            </w:r>
          </w:p>
        </w:tc>
      </w:tr>
    </w:tbl>
    <w:p w14:paraId="4695698C" w14:textId="53F395A9" w:rsidR="001257FD" w:rsidRPr="0076759B" w:rsidRDefault="001257FD" w:rsidP="001257FD">
      <w:pPr>
        <w:rPr>
          <w:rFonts w:cstheme="minorHAnsi"/>
        </w:rPr>
      </w:pPr>
    </w:p>
    <w:sectPr w:rsidR="001257FD" w:rsidRPr="0076759B" w:rsidSect="003D55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943DD6" w14:textId="77777777" w:rsidR="00AC51D7" w:rsidRDefault="00AC51D7" w:rsidP="00AC51D7">
      <w:pPr>
        <w:spacing w:after="0" w:line="240" w:lineRule="auto"/>
      </w:pPr>
      <w:r>
        <w:separator/>
      </w:r>
    </w:p>
  </w:endnote>
  <w:endnote w:type="continuationSeparator" w:id="0">
    <w:p w14:paraId="47EF9546" w14:textId="77777777" w:rsidR="00AC51D7" w:rsidRDefault="00AC51D7" w:rsidP="00AC5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2554E" w14:textId="77777777" w:rsidR="00AC51D7" w:rsidRDefault="00AC51D7">
    <w:pPr>
      <w:pStyle w:val="Footer"/>
    </w:pPr>
    <w:r>
      <w:rPr>
        <w:noProof/>
        <w:lang w:eastAsia="en-AU"/>
      </w:rPr>
      <w:drawing>
        <wp:inline distT="0" distB="0" distL="0" distR="0" wp14:anchorId="13573855" wp14:editId="1418C24A">
          <wp:extent cx="5727065" cy="1305560"/>
          <wp:effectExtent l="0" t="0" r="6985" b="8890"/>
          <wp:docPr id="9" name="Picture 9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3E43C" w14:textId="1D22A51B" w:rsidR="00AC51D7" w:rsidRDefault="00AC51D7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75E98" w14:textId="77777777" w:rsidR="00AC51D7" w:rsidRDefault="00AC51D7" w:rsidP="00AC51D7">
      <w:pPr>
        <w:spacing w:after="0" w:line="240" w:lineRule="auto"/>
      </w:pPr>
      <w:r>
        <w:separator/>
      </w:r>
    </w:p>
  </w:footnote>
  <w:footnote w:type="continuationSeparator" w:id="0">
    <w:p w14:paraId="3850DC04" w14:textId="77777777" w:rsidR="00AC51D7" w:rsidRDefault="00AC51D7" w:rsidP="00AC5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E38A0" w14:textId="77777777" w:rsidR="00AC51D7" w:rsidRDefault="00AC51D7">
    <w:pPr>
      <w:pStyle w:val="Header"/>
    </w:pPr>
    <w:r>
      <w:rPr>
        <w:noProof/>
        <w:lang w:val="en-AU" w:eastAsia="en-AU"/>
      </w:rPr>
      <w:drawing>
        <wp:inline distT="0" distB="0" distL="0" distR="0" wp14:anchorId="2B60DE02" wp14:editId="3E31B0C5">
          <wp:extent cx="5727065" cy="694690"/>
          <wp:effectExtent l="0" t="0" r="698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B2999" w14:textId="36C2D002" w:rsidR="00AC51D7" w:rsidRPr="00AC51D7" w:rsidRDefault="00AC51D7" w:rsidP="00AC51D7">
    <w:pPr>
      <w:pStyle w:val="Header"/>
    </w:pPr>
    <w:r>
      <w:t xml:space="preserve">Respectful Relationships:  Positive </w:t>
    </w:r>
    <w:r w:rsidR="00825604">
      <w:t>Coping</w:t>
    </w:r>
    <w:r>
      <w:t>, Levels 1 and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0ECC"/>
    <w:multiLevelType w:val="hybridMultilevel"/>
    <w:tmpl w:val="B07AE4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6006D8"/>
    <w:multiLevelType w:val="hybridMultilevel"/>
    <w:tmpl w:val="69AC4EF8"/>
    <w:lvl w:ilvl="0" w:tplc="04090001">
      <w:start w:val="1"/>
      <w:numFmt w:val="bullet"/>
      <w:lvlText w:val=""/>
      <w:lvlJc w:val="left"/>
      <w:pPr>
        <w:ind w:left="4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B62DAC"/>
    <w:multiLevelType w:val="hybridMultilevel"/>
    <w:tmpl w:val="2F52B1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D7F6EBF"/>
    <w:multiLevelType w:val="hybridMultilevel"/>
    <w:tmpl w:val="B98E24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D534C7"/>
    <w:multiLevelType w:val="hybridMultilevel"/>
    <w:tmpl w:val="DD0CC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47DF5"/>
    <w:multiLevelType w:val="hybridMultilevel"/>
    <w:tmpl w:val="FE909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D60A25"/>
    <w:multiLevelType w:val="hybridMultilevel"/>
    <w:tmpl w:val="CBDEB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51369"/>
    <w:rsid w:val="00064707"/>
    <w:rsid w:val="00066068"/>
    <w:rsid w:val="00083B89"/>
    <w:rsid w:val="000A0743"/>
    <w:rsid w:val="00122AAD"/>
    <w:rsid w:val="001257FD"/>
    <w:rsid w:val="001860A4"/>
    <w:rsid w:val="001E3F3F"/>
    <w:rsid w:val="00200EFA"/>
    <w:rsid w:val="00206537"/>
    <w:rsid w:val="00242538"/>
    <w:rsid w:val="002D47B1"/>
    <w:rsid w:val="002D73B9"/>
    <w:rsid w:val="002E09F6"/>
    <w:rsid w:val="002E3985"/>
    <w:rsid w:val="003011E4"/>
    <w:rsid w:val="0030367A"/>
    <w:rsid w:val="003247F0"/>
    <w:rsid w:val="003255BF"/>
    <w:rsid w:val="00341684"/>
    <w:rsid w:val="003B6FA0"/>
    <w:rsid w:val="003D5527"/>
    <w:rsid w:val="003E394E"/>
    <w:rsid w:val="003F6D6E"/>
    <w:rsid w:val="00412E0B"/>
    <w:rsid w:val="00421B2D"/>
    <w:rsid w:val="00436AB8"/>
    <w:rsid w:val="00452F81"/>
    <w:rsid w:val="0047157B"/>
    <w:rsid w:val="00485826"/>
    <w:rsid w:val="004A51D6"/>
    <w:rsid w:val="004F4343"/>
    <w:rsid w:val="004F5B77"/>
    <w:rsid w:val="005669EE"/>
    <w:rsid w:val="005A511E"/>
    <w:rsid w:val="005E391F"/>
    <w:rsid w:val="005E77B2"/>
    <w:rsid w:val="00600622"/>
    <w:rsid w:val="00603389"/>
    <w:rsid w:val="00605EFD"/>
    <w:rsid w:val="00623D7E"/>
    <w:rsid w:val="006436C5"/>
    <w:rsid w:val="00646656"/>
    <w:rsid w:val="00650823"/>
    <w:rsid w:val="0069242B"/>
    <w:rsid w:val="006B7A45"/>
    <w:rsid w:val="006E414C"/>
    <w:rsid w:val="006F0DF0"/>
    <w:rsid w:val="00727476"/>
    <w:rsid w:val="007336C8"/>
    <w:rsid w:val="0076759B"/>
    <w:rsid w:val="007745B7"/>
    <w:rsid w:val="007B0AD7"/>
    <w:rsid w:val="007B4F87"/>
    <w:rsid w:val="007F39C5"/>
    <w:rsid w:val="00813E2D"/>
    <w:rsid w:val="00825604"/>
    <w:rsid w:val="00842E15"/>
    <w:rsid w:val="0085562F"/>
    <w:rsid w:val="00863F9C"/>
    <w:rsid w:val="008773F8"/>
    <w:rsid w:val="008A3866"/>
    <w:rsid w:val="009D3698"/>
    <w:rsid w:val="009D6793"/>
    <w:rsid w:val="009F6482"/>
    <w:rsid w:val="00A40E3A"/>
    <w:rsid w:val="00A635E7"/>
    <w:rsid w:val="00A70CE5"/>
    <w:rsid w:val="00A9061E"/>
    <w:rsid w:val="00A93DE2"/>
    <w:rsid w:val="00A97DA6"/>
    <w:rsid w:val="00AB5561"/>
    <w:rsid w:val="00AB6649"/>
    <w:rsid w:val="00AC51D7"/>
    <w:rsid w:val="00AD1230"/>
    <w:rsid w:val="00B43BF8"/>
    <w:rsid w:val="00B7239E"/>
    <w:rsid w:val="00B736F6"/>
    <w:rsid w:val="00B87F13"/>
    <w:rsid w:val="00B91F29"/>
    <w:rsid w:val="00C87D24"/>
    <w:rsid w:val="00CB6208"/>
    <w:rsid w:val="00D365DE"/>
    <w:rsid w:val="00D5406C"/>
    <w:rsid w:val="00D81292"/>
    <w:rsid w:val="00D93530"/>
    <w:rsid w:val="00DD632C"/>
    <w:rsid w:val="00E11301"/>
    <w:rsid w:val="00E13D01"/>
    <w:rsid w:val="00E512BD"/>
    <w:rsid w:val="00EA35BD"/>
    <w:rsid w:val="00EB46F5"/>
    <w:rsid w:val="00F504B1"/>
    <w:rsid w:val="00F81388"/>
    <w:rsid w:val="00FB650F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DFD9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3B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3B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3B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73B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3B9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73B9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73B9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2D73B9"/>
    <w:pPr>
      <w:spacing w:after="80" w:line="240" w:lineRule="auto"/>
    </w:pPr>
    <w:rPr>
      <w:rFonts w:ascii="Arial Narrow" w:eastAsia="Calibri" w:hAnsi="Arial Narrow" w:cs="Arial"/>
      <w:sz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367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0367A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2D73B9"/>
    <w:rPr>
      <w:color w:val="0000FF" w:themeColor="hyperlink"/>
      <w:u w:val="single"/>
    </w:rPr>
  </w:style>
  <w:style w:type="paragraph" w:customStyle="1" w:styleId="Style1">
    <w:name w:val="Style1"/>
    <w:basedOn w:val="Normal"/>
    <w:qFormat/>
    <w:rsid w:val="002D73B9"/>
    <w:rPr>
      <w:rFonts w:cs="Arial"/>
    </w:rPr>
  </w:style>
  <w:style w:type="paragraph" w:customStyle="1" w:styleId="Body">
    <w:name w:val="Body"/>
    <w:basedOn w:val="Normal"/>
    <w:qFormat/>
    <w:rsid w:val="002D73B9"/>
    <w:rPr>
      <w:rFonts w:cs="Arial"/>
      <w:color w:val="333333"/>
    </w:rPr>
  </w:style>
  <w:style w:type="paragraph" w:styleId="NoSpacing">
    <w:name w:val="No Spacing"/>
    <w:uiPriority w:val="1"/>
    <w:qFormat/>
    <w:rsid w:val="00EB46F5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link w:val="ListParagraphChar"/>
    <w:uiPriority w:val="34"/>
    <w:qFormat/>
    <w:rsid w:val="0047157B"/>
    <w:pPr>
      <w:ind w:left="720"/>
      <w:contextualSpacing/>
    </w:pPr>
    <w:rPr>
      <w:rFonts w:asciiTheme="minorHAnsi" w:hAnsiTheme="minorHAnsi"/>
    </w:rPr>
  </w:style>
  <w:style w:type="character" w:customStyle="1" w:styleId="ListParagraphChar">
    <w:name w:val="List Paragraph Char"/>
    <w:link w:val="ListParagraph"/>
    <w:uiPriority w:val="34"/>
    <w:locked/>
    <w:rsid w:val="0047157B"/>
  </w:style>
  <w:style w:type="paragraph" w:styleId="BalloonText">
    <w:name w:val="Balloon Text"/>
    <w:basedOn w:val="Normal"/>
    <w:link w:val="BalloonTextChar"/>
    <w:uiPriority w:val="99"/>
    <w:semiHidden/>
    <w:unhideWhenUsed/>
    <w:rsid w:val="0062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D7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E3F3F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C5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1D7"/>
    <w:rPr>
      <w:rFonts w:ascii="Arial" w:hAnsi="Arial"/>
    </w:rPr>
  </w:style>
  <w:style w:type="paragraph" w:customStyle="1" w:styleId="VCAADocumenttitle">
    <w:name w:val="VCAA Document title"/>
    <w:basedOn w:val="Normal"/>
    <w:qFormat/>
    <w:rsid w:val="00AC51D7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3B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73B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3B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73B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73B9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73B9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73B9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2D73B9"/>
    <w:pPr>
      <w:spacing w:after="80" w:line="240" w:lineRule="auto"/>
    </w:pPr>
    <w:rPr>
      <w:rFonts w:ascii="Arial Narrow" w:eastAsia="Calibri" w:hAnsi="Arial Narrow" w:cs="Arial"/>
      <w:sz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367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0367A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2D73B9"/>
    <w:rPr>
      <w:color w:val="0000FF" w:themeColor="hyperlink"/>
      <w:u w:val="single"/>
    </w:rPr>
  </w:style>
  <w:style w:type="paragraph" w:customStyle="1" w:styleId="Style1">
    <w:name w:val="Style1"/>
    <w:basedOn w:val="Normal"/>
    <w:qFormat/>
    <w:rsid w:val="002D73B9"/>
    <w:rPr>
      <w:rFonts w:cs="Arial"/>
    </w:rPr>
  </w:style>
  <w:style w:type="paragraph" w:customStyle="1" w:styleId="Body">
    <w:name w:val="Body"/>
    <w:basedOn w:val="Normal"/>
    <w:qFormat/>
    <w:rsid w:val="002D73B9"/>
    <w:rPr>
      <w:rFonts w:cs="Arial"/>
      <w:color w:val="333333"/>
    </w:rPr>
  </w:style>
  <w:style w:type="paragraph" w:styleId="NoSpacing">
    <w:name w:val="No Spacing"/>
    <w:uiPriority w:val="1"/>
    <w:qFormat/>
    <w:rsid w:val="00EB46F5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link w:val="ListParagraphChar"/>
    <w:uiPriority w:val="34"/>
    <w:qFormat/>
    <w:rsid w:val="0047157B"/>
    <w:pPr>
      <w:ind w:left="720"/>
      <w:contextualSpacing/>
    </w:pPr>
    <w:rPr>
      <w:rFonts w:asciiTheme="minorHAnsi" w:hAnsiTheme="minorHAnsi"/>
    </w:rPr>
  </w:style>
  <w:style w:type="character" w:customStyle="1" w:styleId="ListParagraphChar">
    <w:name w:val="List Paragraph Char"/>
    <w:link w:val="ListParagraph"/>
    <w:uiPriority w:val="34"/>
    <w:locked/>
    <w:rsid w:val="0047157B"/>
  </w:style>
  <w:style w:type="paragraph" w:styleId="BalloonText">
    <w:name w:val="Balloon Text"/>
    <w:basedOn w:val="Normal"/>
    <w:link w:val="BalloonTextChar"/>
    <w:uiPriority w:val="99"/>
    <w:semiHidden/>
    <w:unhideWhenUsed/>
    <w:rsid w:val="0062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D7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E3F3F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C5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1D7"/>
    <w:rPr>
      <w:rFonts w:ascii="Arial" w:hAnsi="Arial"/>
    </w:rPr>
  </w:style>
  <w:style w:type="paragraph" w:customStyle="1" w:styleId="VCAADocumenttitle">
    <w:name w:val="VCAA Document title"/>
    <w:basedOn w:val="Normal"/>
    <w:qFormat/>
    <w:rsid w:val="00AC51D7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fuse.education.vic.gov.au/Resource/LandingPage?ObjectId=29b6985a-935d-4053-97c9-f776a99b0fb6&amp;SearchScope=Al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readwritethink.org/files/resources/interactives/comic/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victoriancurriculum.vcaa.vic.edu.au/Curriculum/ContentDescription/VCHPEP073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victoriancurriculum.vcaa.vic.edu.au/Curriculum/ContentDescription/VCHPEP076" TargetMode="External"/><Relationship Id="rId20" Type="http://schemas.openxmlformats.org/officeDocument/2006/relationships/hyperlink" Target="http://plasq.com/apps/comiclife/macwi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victoriancurriculum.vcaa.vic.edu.au/Curriculum/ContentDescription/VCPSCSE008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://www.voki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173E1-DF55-409B-90D2-67E57FEB1070}"/>
</file>

<file path=customXml/itemProps2.xml><?xml version="1.0" encoding="utf-8"?>
<ds:datastoreItem xmlns:ds="http://schemas.openxmlformats.org/officeDocument/2006/customXml" ds:itemID="{9049E58C-90C8-4547-93BF-5079A6AA5FD4}"/>
</file>

<file path=customXml/itemProps3.xml><?xml version="1.0" encoding="utf-8"?>
<ds:datastoreItem xmlns:ds="http://schemas.openxmlformats.org/officeDocument/2006/customXml" ds:itemID="{F0F55A2F-E94C-49A9-AB5D-FA5697FF189B}"/>
</file>

<file path=customXml/itemProps4.xml><?xml version="1.0" encoding="utf-8"?>
<ds:datastoreItem xmlns:ds="http://schemas.openxmlformats.org/officeDocument/2006/customXml" ds:itemID="{C160FC61-3E1F-4B49-A376-780963D873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1023</Words>
  <Characters>5834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</cp:revision>
  <cp:lastPrinted>2018-01-11T00:12:00Z</cp:lastPrinted>
  <dcterms:created xsi:type="dcterms:W3CDTF">2018-10-18T05:11:00Z</dcterms:created>
  <dcterms:modified xsi:type="dcterms:W3CDTF">2018-10-18T05:11:00Z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