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CC2A" w14:textId="0108ACEF" w:rsidR="000E49C9" w:rsidRPr="003B4D9D" w:rsidRDefault="00FE6B3C" w:rsidP="00E15E06">
      <w:pPr>
        <w:pStyle w:val="VCAADocumenttitle"/>
        <w:rPr>
          <w:sz w:val="56"/>
          <w:szCs w:val="56"/>
        </w:rPr>
      </w:pPr>
      <w:r>
        <w:rPr>
          <w:sz w:val="56"/>
          <w:szCs w:val="56"/>
        </w:rPr>
        <w:t xml:space="preserve">Visual Communication Design, </w:t>
      </w:r>
      <w:r>
        <w:rPr>
          <w:sz w:val="56"/>
          <w:szCs w:val="56"/>
        </w:rPr>
        <w:br/>
        <w:t>Levels 7–</w:t>
      </w:r>
      <w:r w:rsidR="00094AA8">
        <w:rPr>
          <w:sz w:val="56"/>
          <w:szCs w:val="56"/>
        </w:rPr>
        <w:t>10</w:t>
      </w:r>
      <w:r>
        <w:rPr>
          <w:sz w:val="56"/>
          <w:szCs w:val="56"/>
        </w:rPr>
        <w:t xml:space="preserve"> – T</w:t>
      </w:r>
      <w:r w:rsidRPr="003B4D9D">
        <w:rPr>
          <w:sz w:val="56"/>
          <w:szCs w:val="56"/>
        </w:rPr>
        <w:t xml:space="preserve">hink, Innovate and </w:t>
      </w:r>
      <w:r>
        <w:rPr>
          <w:sz w:val="56"/>
          <w:szCs w:val="56"/>
        </w:rPr>
        <w:t xml:space="preserve">Design </w:t>
      </w:r>
      <w:r w:rsidRPr="003B4D9D">
        <w:rPr>
          <w:sz w:val="56"/>
          <w:szCs w:val="56"/>
        </w:rPr>
        <w:t>activities</w:t>
      </w:r>
      <w:bookmarkStart w:id="0" w:name="_GoBack"/>
      <w:bookmarkEnd w:id="0"/>
    </w:p>
    <w:p w14:paraId="46533E58" w14:textId="50E2B8BA" w:rsidR="008C5444" w:rsidRPr="00B42528" w:rsidRDefault="007641A2" w:rsidP="007D6D00">
      <w:pPr>
        <w:pStyle w:val="VCAAbody"/>
        <w:rPr>
          <w:lang w:val="en-AU"/>
        </w:rPr>
      </w:pPr>
      <w:r w:rsidRPr="00B42528">
        <w:rPr>
          <w:lang w:val="en-AU"/>
        </w:rPr>
        <w:t>The</w:t>
      </w:r>
      <w:r w:rsidR="000E49C9" w:rsidRPr="00B42528">
        <w:rPr>
          <w:lang w:val="en-AU"/>
        </w:rPr>
        <w:t xml:space="preserve"> VCAA has developed </w:t>
      </w:r>
      <w:r w:rsidR="00387FF4" w:rsidRPr="00B42528">
        <w:rPr>
          <w:lang w:val="en-AU"/>
        </w:rPr>
        <w:t>the following</w:t>
      </w:r>
      <w:r w:rsidR="002A58DD" w:rsidRPr="00B42528">
        <w:rPr>
          <w:lang w:val="en-AU"/>
        </w:rPr>
        <w:t xml:space="preserve"> resource for </w:t>
      </w:r>
      <w:r w:rsidR="00094AA8">
        <w:rPr>
          <w:lang w:val="en-AU"/>
        </w:rPr>
        <w:t>Visual Communication Design</w:t>
      </w:r>
      <w:r w:rsidR="00387FF4" w:rsidRPr="00B42528">
        <w:rPr>
          <w:lang w:val="en-AU"/>
        </w:rPr>
        <w:t>. Th</w:t>
      </w:r>
      <w:r w:rsidR="00DF03F1" w:rsidRPr="00B42528">
        <w:rPr>
          <w:lang w:val="en-AU"/>
        </w:rPr>
        <w:t xml:space="preserve">e resource </w:t>
      </w:r>
      <w:r w:rsidR="00AB700C">
        <w:rPr>
          <w:lang w:val="en-AU"/>
        </w:rPr>
        <w:t xml:space="preserve">includes </w:t>
      </w:r>
      <w:r w:rsidR="00F03813">
        <w:rPr>
          <w:lang w:val="en-AU"/>
        </w:rPr>
        <w:t xml:space="preserve">a range of creative and imaginative activities </w:t>
      </w:r>
      <w:r w:rsidR="000E49C9" w:rsidRPr="00B42528">
        <w:rPr>
          <w:lang w:val="en-AU"/>
        </w:rPr>
        <w:t xml:space="preserve">across </w:t>
      </w:r>
      <w:r w:rsidR="00AB700C">
        <w:rPr>
          <w:lang w:val="en-AU"/>
        </w:rPr>
        <w:t xml:space="preserve">the </w:t>
      </w:r>
      <w:r w:rsidR="00DF03F1" w:rsidRPr="00B42528">
        <w:rPr>
          <w:lang w:val="en-AU"/>
        </w:rPr>
        <w:t>c</w:t>
      </w:r>
      <w:r w:rsidR="003F76CC" w:rsidRPr="00B42528">
        <w:rPr>
          <w:lang w:val="en-AU"/>
        </w:rPr>
        <w:t xml:space="preserve">ontent </w:t>
      </w:r>
      <w:r w:rsidR="00DF03F1" w:rsidRPr="00B42528">
        <w:rPr>
          <w:lang w:val="en-AU"/>
        </w:rPr>
        <w:t>d</w:t>
      </w:r>
      <w:r w:rsidR="003F76CC" w:rsidRPr="00B42528">
        <w:rPr>
          <w:lang w:val="en-AU"/>
        </w:rPr>
        <w:t>escriptions in all strands</w:t>
      </w:r>
      <w:r w:rsidR="00AB700C">
        <w:rPr>
          <w:lang w:val="en-AU"/>
        </w:rPr>
        <w:t xml:space="preserve"> of </w:t>
      </w:r>
      <w:r w:rsidR="00094AA8">
        <w:rPr>
          <w:lang w:val="en-AU"/>
        </w:rPr>
        <w:t>Visual Communication Design</w:t>
      </w:r>
      <w:r w:rsidR="003F76CC" w:rsidRPr="00B42528">
        <w:rPr>
          <w:lang w:val="en-AU"/>
        </w:rPr>
        <w:t xml:space="preserve"> from </w:t>
      </w:r>
      <w:r w:rsidR="00094AA8">
        <w:rPr>
          <w:lang w:val="en-AU"/>
        </w:rPr>
        <w:t>Level</w:t>
      </w:r>
      <w:r w:rsidR="005D30AD">
        <w:rPr>
          <w:lang w:val="en-AU"/>
        </w:rPr>
        <w:t>s</w:t>
      </w:r>
      <w:r w:rsidR="00094AA8">
        <w:rPr>
          <w:lang w:val="en-AU"/>
        </w:rPr>
        <w:t xml:space="preserve"> 7 to </w:t>
      </w:r>
      <w:r w:rsidR="00DF03F1" w:rsidRPr="00B42528">
        <w:rPr>
          <w:lang w:val="en-AU"/>
        </w:rPr>
        <w:t>10</w:t>
      </w:r>
      <w:r w:rsidR="003F76CC" w:rsidRPr="00B42528">
        <w:rPr>
          <w:lang w:val="en-AU"/>
        </w:rPr>
        <w:t>. The activities can be completed by students at home, if they are working remotely, or by students working in the classroom.</w:t>
      </w:r>
    </w:p>
    <w:p w14:paraId="1CC5B781" w14:textId="635F50C2" w:rsidR="00DF03F1" w:rsidRPr="00B42528" w:rsidRDefault="003F76CC" w:rsidP="007D6D00">
      <w:pPr>
        <w:pStyle w:val="VCAAbody"/>
      </w:pPr>
      <w:r w:rsidRPr="00B42528">
        <w:t xml:space="preserve">This resource has been </w:t>
      </w:r>
      <w:r w:rsidR="000B4C74" w:rsidRPr="00B42528">
        <w:t>developed</w:t>
      </w:r>
      <w:r w:rsidRPr="00B42528">
        <w:t xml:space="preserve"> to assist teachers </w:t>
      </w:r>
      <w:r w:rsidR="00DF03F1" w:rsidRPr="00B42528">
        <w:t xml:space="preserve">by providing </w:t>
      </w:r>
      <w:r w:rsidR="0086246D" w:rsidRPr="00B42528">
        <w:t xml:space="preserve">examples of </w:t>
      </w:r>
      <w:r w:rsidR="00D16991" w:rsidRPr="00B42528">
        <w:t>activities</w:t>
      </w:r>
      <w:r w:rsidR="0086246D" w:rsidRPr="00B42528">
        <w:t xml:space="preserve"> </w:t>
      </w:r>
      <w:r w:rsidR="00DF03F1" w:rsidRPr="00B42528">
        <w:t>in which</w:t>
      </w:r>
      <w:r w:rsidR="0086246D" w:rsidRPr="00B42528">
        <w:t xml:space="preserve"> students </w:t>
      </w:r>
      <w:r w:rsidR="00DF03F1" w:rsidRPr="00B42528">
        <w:t>can</w:t>
      </w:r>
      <w:r w:rsidR="0086246D" w:rsidRPr="00B42528">
        <w:t xml:space="preserve"> demonstrate their understanding of the curriculum. </w:t>
      </w:r>
      <w:r w:rsidR="00DF03F1" w:rsidRPr="00B42528">
        <w:t>Activities are grouped</w:t>
      </w:r>
      <w:r w:rsidR="0086246D" w:rsidRPr="00B42528">
        <w:t xml:space="preserve"> by band</w:t>
      </w:r>
      <w:r w:rsidR="00DF03F1" w:rsidRPr="00B42528">
        <w:t>:</w:t>
      </w:r>
      <w:r w:rsidR="00094AA8">
        <w:t xml:space="preserve"> Level</w:t>
      </w:r>
      <w:r w:rsidR="005D30AD">
        <w:t>s</w:t>
      </w:r>
      <w:r w:rsidR="00094AA8">
        <w:t xml:space="preserve"> 7</w:t>
      </w:r>
      <w:r w:rsidR="005D30AD">
        <w:t xml:space="preserve"> and </w:t>
      </w:r>
      <w:r w:rsidR="00094AA8">
        <w:t>8 and Level</w:t>
      </w:r>
      <w:r w:rsidR="005D30AD">
        <w:t>s</w:t>
      </w:r>
      <w:r w:rsidR="00094AA8">
        <w:t xml:space="preserve"> 9 </w:t>
      </w:r>
      <w:r w:rsidR="005D30AD">
        <w:t xml:space="preserve">and </w:t>
      </w:r>
      <w:r w:rsidR="00094AA8">
        <w:t>10</w:t>
      </w:r>
      <w:r w:rsidR="0086246D" w:rsidRPr="00B42528">
        <w:t xml:space="preserve">. </w:t>
      </w:r>
      <w:r w:rsidR="00AB700C">
        <w:t>A table for each band includes the relevant achievement standard, plus</w:t>
      </w:r>
      <w:r w:rsidR="00F03813">
        <w:t xml:space="preserve"> a series of linked activities relating to </w:t>
      </w:r>
      <w:r w:rsidR="00AB700C">
        <w:t xml:space="preserve">the content descriptions in </w:t>
      </w:r>
      <w:r w:rsidR="00F03813">
        <w:t>the</w:t>
      </w:r>
      <w:r w:rsidR="00AB700C">
        <w:t xml:space="preserve"> </w:t>
      </w:r>
      <w:r w:rsidR="00094AA8">
        <w:t>Visual Communication Design</w:t>
      </w:r>
      <w:r w:rsidR="00F03813">
        <w:t xml:space="preserve"> </w:t>
      </w:r>
      <w:r w:rsidR="00AB700C">
        <w:t>s</w:t>
      </w:r>
      <w:r w:rsidR="00F03813">
        <w:t xml:space="preserve">trands Explore and </w:t>
      </w:r>
      <w:r w:rsidR="00094AA8">
        <w:t xml:space="preserve">Represent </w:t>
      </w:r>
      <w:r w:rsidR="00AB700C">
        <w:t>Ideas</w:t>
      </w:r>
      <w:r w:rsidR="00F03813">
        <w:t xml:space="preserve">, </w:t>
      </w:r>
      <w:r w:rsidR="00094AA8">
        <w:t>Visual Communication Design</w:t>
      </w:r>
      <w:r w:rsidR="00F03813">
        <w:t xml:space="preserve"> </w:t>
      </w:r>
      <w:r w:rsidR="00AB700C">
        <w:t>P</w:t>
      </w:r>
      <w:r w:rsidR="00F03813">
        <w:t xml:space="preserve">ractices, Present and </w:t>
      </w:r>
      <w:r w:rsidR="00AB700C">
        <w:t>P</w:t>
      </w:r>
      <w:r w:rsidR="00F03813">
        <w:t>erform</w:t>
      </w:r>
      <w:r w:rsidR="00AB700C">
        <w:t>,</w:t>
      </w:r>
      <w:r w:rsidR="00F03813">
        <w:t xml:space="preserve"> and Respond and Interpret. </w:t>
      </w:r>
      <w:r w:rsidR="00354366" w:rsidRPr="00436B3D">
        <w:rPr>
          <w:lang w:val="en-AU"/>
        </w:rPr>
        <w:t>Teachers can choose to focus on specific strands and specific parts of the relevant achievement standard.</w:t>
      </w:r>
    </w:p>
    <w:p w14:paraId="6D81B7FC" w14:textId="42635832" w:rsidR="00F03813" w:rsidRPr="00B42528" w:rsidRDefault="0086246D" w:rsidP="00E15E06">
      <w:pPr>
        <w:pStyle w:val="VCAAbody"/>
      </w:pPr>
      <w:r w:rsidRPr="00B42528">
        <w:t xml:space="preserve">Teachers </w:t>
      </w:r>
      <w:r w:rsidR="00EB50DB" w:rsidRPr="00B42528">
        <w:t xml:space="preserve">would need to prepare students for these activities with a range of teaching and learning activities. </w:t>
      </w:r>
      <w:r w:rsidR="00387FF4" w:rsidRPr="00B42528">
        <w:t>They may also wish to prepare</w:t>
      </w:r>
      <w:r w:rsidR="004128D8" w:rsidRPr="00B42528">
        <w:t xml:space="preserve"> </w:t>
      </w:r>
      <w:r w:rsidR="00F03813">
        <w:t>guidelines for students</w:t>
      </w:r>
      <w:r w:rsidR="00387FF4" w:rsidRPr="00B42528">
        <w:t xml:space="preserve"> </w:t>
      </w:r>
      <w:r w:rsidR="004128D8" w:rsidRPr="00B42528">
        <w:t>to go</w:t>
      </w:r>
      <w:r w:rsidR="00387FF4" w:rsidRPr="00B42528">
        <w:t xml:space="preserve"> with these activities. </w:t>
      </w:r>
      <w:r w:rsidR="00A60C6A" w:rsidRPr="00B42528">
        <w:t xml:space="preserve">Teachers </w:t>
      </w:r>
      <w:r w:rsidR="008C5444" w:rsidRPr="00B42528">
        <w:t xml:space="preserve">should monitor students’ completion of </w:t>
      </w:r>
      <w:r w:rsidRPr="00B42528">
        <w:t xml:space="preserve">the </w:t>
      </w:r>
      <w:r w:rsidR="008C5444" w:rsidRPr="00B42528">
        <w:t>activities</w:t>
      </w:r>
      <w:r w:rsidR="008930B7" w:rsidRPr="00B42528">
        <w:t xml:space="preserve"> </w:t>
      </w:r>
      <w:r w:rsidR="008C5444" w:rsidRPr="00B42528">
        <w:t>and assess the</w:t>
      </w:r>
      <w:r w:rsidR="008D0B52">
        <w:t>ir work</w:t>
      </w:r>
      <w:r w:rsidR="008C5444" w:rsidRPr="00B42528">
        <w:t xml:space="preserve"> against the relevant </w:t>
      </w:r>
      <w:r w:rsidR="004128D8" w:rsidRPr="00B42528">
        <w:t>a</w:t>
      </w:r>
      <w:r w:rsidR="008C5444" w:rsidRPr="00B42528">
        <w:t xml:space="preserve">chievement </w:t>
      </w:r>
      <w:r w:rsidR="004128D8" w:rsidRPr="00B42528">
        <w:t>s</w:t>
      </w:r>
      <w:r w:rsidR="008C5444" w:rsidRPr="00B42528">
        <w:t>tandard</w:t>
      </w:r>
      <w:r w:rsidR="004128D8" w:rsidRPr="00B42528">
        <w:t>/</w:t>
      </w:r>
      <w:r w:rsidR="008C5444" w:rsidRPr="00B42528">
        <w:t>s.</w:t>
      </w:r>
      <w:r w:rsidR="008930B7" w:rsidRPr="00B42528">
        <w:t xml:space="preserve"> </w:t>
      </w:r>
      <w:r w:rsidR="00507FFC" w:rsidRPr="00B42528">
        <w:t>Students could submit evidence of these activities for teachers to assess by taking photographs of their work and emailing</w:t>
      </w:r>
      <w:r w:rsidR="004128D8" w:rsidRPr="00B42528">
        <w:t xml:space="preserve"> them</w:t>
      </w:r>
      <w:r w:rsidR="00507FFC" w:rsidRPr="00B42528">
        <w:t xml:space="preserve"> to the teacher, emailing </w:t>
      </w:r>
      <w:r w:rsidR="00A60C6A" w:rsidRPr="00B42528">
        <w:t xml:space="preserve">completed </w:t>
      </w:r>
      <w:r w:rsidR="00507FFC" w:rsidRPr="00B42528">
        <w:t>documents to the teacher</w:t>
      </w:r>
      <w:r w:rsidR="004128D8" w:rsidRPr="00B42528">
        <w:t>,</w:t>
      </w:r>
      <w:r w:rsidR="00507FFC" w:rsidRPr="00B42528">
        <w:t xml:space="preserve"> or uploading their images and documents to the school learning management system.</w:t>
      </w:r>
    </w:p>
    <w:p w14:paraId="3E49820C" w14:textId="65CD89EB" w:rsidR="00F17C4B" w:rsidRPr="00B42528" w:rsidRDefault="00F17C4B" w:rsidP="005D3D78">
      <w:pPr>
        <w:rPr>
          <w:noProof/>
        </w:rPr>
      </w:pPr>
    </w:p>
    <w:p w14:paraId="6C6498EF" w14:textId="77777777" w:rsidR="00E15E06" w:rsidRPr="00B42528" w:rsidRDefault="00E15E06" w:rsidP="005D3D78">
      <w:pPr>
        <w:rPr>
          <w:noProof/>
        </w:rPr>
        <w:sectPr w:rsidR="00E15E06" w:rsidRPr="00B4252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2DEF5A9D" w14:textId="007B25BE" w:rsidR="0061092F" w:rsidRPr="00B42528" w:rsidRDefault="0061092F" w:rsidP="0061092F">
      <w:pPr>
        <w:spacing w:after="120" w:line="560" w:lineRule="exact"/>
        <w:outlineLvl w:val="1"/>
        <w:rPr>
          <w:rFonts w:ascii="Arial" w:hAnsi="Arial" w:cs="Arial"/>
          <w:color w:val="0F7EB4"/>
          <w:sz w:val="28"/>
          <w:szCs w:val="28"/>
          <w:lang w:val="en-AU"/>
        </w:rPr>
      </w:pPr>
      <w:r>
        <w:rPr>
          <w:rFonts w:ascii="Arial" w:hAnsi="Arial" w:cs="Arial"/>
          <w:color w:val="0F7EB4"/>
          <w:sz w:val="28"/>
          <w:szCs w:val="28"/>
          <w:lang w:val="en-AU"/>
        </w:rPr>
        <w:lastRenderedPageBreak/>
        <w:t xml:space="preserve">Visual </w:t>
      </w:r>
      <w:r w:rsidR="00CD0237">
        <w:rPr>
          <w:rFonts w:ascii="Arial" w:hAnsi="Arial" w:cs="Arial"/>
          <w:color w:val="0F7EB4"/>
          <w:sz w:val="28"/>
          <w:szCs w:val="28"/>
          <w:lang w:val="en-AU"/>
        </w:rPr>
        <w:t>Communication Design</w:t>
      </w:r>
      <w:r w:rsidRPr="00B42528">
        <w:rPr>
          <w:rFonts w:ascii="Arial" w:hAnsi="Arial" w:cs="Arial"/>
          <w:color w:val="0F7EB4"/>
          <w:sz w:val="28"/>
          <w:szCs w:val="28"/>
          <w:lang w:val="en-AU"/>
        </w:rPr>
        <w:t>,</w:t>
      </w:r>
      <w:r>
        <w:rPr>
          <w:rFonts w:ascii="Arial" w:hAnsi="Arial" w:cs="Arial"/>
          <w:color w:val="0F7EB4"/>
          <w:sz w:val="28"/>
          <w:szCs w:val="28"/>
          <w:lang w:val="en-AU"/>
        </w:rPr>
        <w:t xml:space="preserve"> Levels 7 and 8</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Communication Design - Levels 7 and 8"/>
        <w:tblDescription w:val="Table with achievement standard extracts at top. Underneath are two columns with content description on the left, plus the corresponding possible activities on the right."/>
      </w:tblPr>
      <w:tblGrid>
        <w:gridCol w:w="3823"/>
        <w:gridCol w:w="5811"/>
      </w:tblGrid>
      <w:tr w:rsidR="0061092F" w:rsidRPr="00AA455F" w14:paraId="47E8855C" w14:textId="77777777" w:rsidTr="0061092F">
        <w:trPr>
          <w:trHeight w:val="283"/>
        </w:trPr>
        <w:tc>
          <w:tcPr>
            <w:tcW w:w="9634" w:type="dxa"/>
            <w:gridSpan w:val="2"/>
            <w:shd w:val="clear" w:color="auto" w:fill="0072AA" w:themeFill="accent1" w:themeFillShade="BF"/>
          </w:tcPr>
          <w:p w14:paraId="527404C9" w14:textId="6CCD0625" w:rsidR="0061092F" w:rsidRPr="00AA455F" w:rsidRDefault="0061092F" w:rsidP="002837BA">
            <w:pPr>
              <w:pStyle w:val="VCAAtablecondensedheading"/>
              <w:rPr>
                <w:b/>
                <w:color w:val="0099CC"/>
                <w:szCs w:val="20"/>
                <w:lang w:val="en-AU"/>
              </w:rPr>
            </w:pPr>
            <w:r w:rsidRPr="00AA455F">
              <w:rPr>
                <w:b/>
                <w:szCs w:val="20"/>
                <w:lang w:val="en-AU"/>
              </w:rPr>
              <w:t xml:space="preserve">Achievement standard </w:t>
            </w:r>
          </w:p>
        </w:tc>
      </w:tr>
      <w:tr w:rsidR="0061092F" w:rsidRPr="00AA455F" w14:paraId="43C5B3DB" w14:textId="77777777" w:rsidTr="0061092F">
        <w:trPr>
          <w:trHeight w:val="283"/>
        </w:trPr>
        <w:tc>
          <w:tcPr>
            <w:tcW w:w="9634" w:type="dxa"/>
            <w:gridSpan w:val="2"/>
          </w:tcPr>
          <w:p w14:paraId="71940CA0" w14:textId="7B37A07C" w:rsidR="00DD58B0" w:rsidRPr="00F34D49" w:rsidRDefault="00DB1FE2" w:rsidP="008274C2">
            <w:pPr>
              <w:pStyle w:val="VCAAtablecondensed"/>
            </w:pPr>
            <w:r>
              <w:t>By the end of Level 8, s</w:t>
            </w:r>
            <w:r w:rsidR="00DD58B0" w:rsidRPr="00F34D49">
              <w:t>tudents identify and describe how designers use visual communication practices to respond to briefs in different historical, social and cultural contexts.</w:t>
            </w:r>
            <w:r w:rsidR="005D30AD">
              <w:t xml:space="preserve"> </w:t>
            </w:r>
            <w:r w:rsidR="00DD58B0" w:rsidRPr="00F34D49">
              <w:t>They apply this knowledge in the development of their own visual communication practices.</w:t>
            </w:r>
          </w:p>
          <w:p w14:paraId="57B54BFC" w14:textId="0ABCFF9B" w:rsidR="00DD58B0" w:rsidRDefault="00DD58B0" w:rsidP="008274C2">
            <w:pPr>
              <w:pStyle w:val="VCAAtablecondensed"/>
            </w:pPr>
            <w:r w:rsidRPr="00F34D49">
              <w:t>Students select and use appropriate drawing conventions, methods, materials, media, design elements and design principles to create effective visual communications.</w:t>
            </w:r>
            <w:r>
              <w:t xml:space="preserve"> </w:t>
            </w:r>
          </w:p>
          <w:p w14:paraId="7D96ACE6" w14:textId="201D768F" w:rsidR="0061092F" w:rsidRDefault="00DD58B0" w:rsidP="008274C2">
            <w:pPr>
              <w:pStyle w:val="VCAAtablecondensed"/>
            </w:pPr>
            <w:r w:rsidRPr="00F34D49">
              <w:t>Students evaluate how they and others are affected and influenced by visual communications from different cultures, times and places. They identify and describe practices of visual communication designers in visual communications from different cultures, times and places.</w:t>
            </w:r>
          </w:p>
          <w:p w14:paraId="3E50FB4E" w14:textId="285C7239" w:rsidR="00F17827" w:rsidRPr="00DD58B0" w:rsidRDefault="00F17827" w:rsidP="00F17827">
            <w:pPr>
              <w:pStyle w:val="ListParagraph"/>
              <w:spacing w:after="0" w:line="240" w:lineRule="auto"/>
              <w:ind w:left="360"/>
              <w:rPr>
                <w:rFonts w:ascii="Arial Narrow" w:hAnsi="Arial Narrow" w:cs="Calibri"/>
                <w:sz w:val="18"/>
                <w:szCs w:val="18"/>
              </w:rPr>
            </w:pPr>
          </w:p>
        </w:tc>
      </w:tr>
      <w:tr w:rsidR="0061092F" w:rsidRPr="00AA455F" w14:paraId="73A1C314" w14:textId="77777777" w:rsidTr="00A8485F">
        <w:trPr>
          <w:trHeight w:val="283"/>
        </w:trPr>
        <w:tc>
          <w:tcPr>
            <w:tcW w:w="3823" w:type="dxa"/>
            <w:shd w:val="clear" w:color="auto" w:fill="0072AA" w:themeFill="accent1" w:themeFillShade="BF"/>
          </w:tcPr>
          <w:p w14:paraId="1291AE34" w14:textId="77777777" w:rsidR="0061092F" w:rsidRPr="00AA455F" w:rsidRDefault="0061092F" w:rsidP="0061092F">
            <w:pPr>
              <w:pStyle w:val="VCAAtablecondensedheading"/>
              <w:rPr>
                <w:b/>
                <w:szCs w:val="20"/>
              </w:rPr>
            </w:pPr>
            <w:r w:rsidRPr="00AA455F">
              <w:rPr>
                <w:b/>
                <w:szCs w:val="20"/>
              </w:rPr>
              <w:t>Strand and content descriptions</w:t>
            </w:r>
          </w:p>
        </w:tc>
        <w:tc>
          <w:tcPr>
            <w:tcW w:w="5811" w:type="dxa"/>
            <w:shd w:val="clear" w:color="auto" w:fill="0072AA" w:themeFill="accent1" w:themeFillShade="BF"/>
          </w:tcPr>
          <w:p w14:paraId="79D4CBF7" w14:textId="77777777" w:rsidR="0061092F" w:rsidRPr="00AA455F" w:rsidRDefault="0061092F" w:rsidP="0061092F">
            <w:pPr>
              <w:pStyle w:val="VCAAtablecondensedheading"/>
              <w:rPr>
                <w:b/>
                <w:szCs w:val="20"/>
              </w:rPr>
            </w:pPr>
            <w:r w:rsidRPr="00AA455F">
              <w:rPr>
                <w:b/>
                <w:szCs w:val="20"/>
              </w:rPr>
              <w:t>Possible activities</w:t>
            </w:r>
          </w:p>
        </w:tc>
      </w:tr>
      <w:tr w:rsidR="0061092F" w:rsidRPr="00AA455F" w14:paraId="04A1C142" w14:textId="77777777" w:rsidTr="0061092F">
        <w:trPr>
          <w:trHeight w:val="283"/>
        </w:trPr>
        <w:tc>
          <w:tcPr>
            <w:tcW w:w="9634" w:type="dxa"/>
            <w:gridSpan w:val="2"/>
            <w:shd w:val="clear" w:color="auto" w:fill="FFFFFF" w:themeFill="background1"/>
          </w:tcPr>
          <w:p w14:paraId="1FC5DC51" w14:textId="2B1EF174" w:rsidR="0061092F" w:rsidRPr="00AA455F" w:rsidRDefault="0061092F" w:rsidP="0061092F">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AA455F">
              <w:rPr>
                <w:szCs w:val="20"/>
              </w:rPr>
              <w:t xml:space="preserve">Explore and </w:t>
            </w:r>
            <w:r w:rsidR="00F17827">
              <w:rPr>
                <w:szCs w:val="20"/>
              </w:rPr>
              <w:t>Represent</w:t>
            </w:r>
            <w:r w:rsidRPr="00AA455F">
              <w:rPr>
                <w:szCs w:val="20"/>
              </w:rPr>
              <w:t xml:space="preserve"> Ideas</w:t>
            </w:r>
          </w:p>
        </w:tc>
      </w:tr>
      <w:tr w:rsidR="0061092F" w:rsidRPr="00AA455F" w14:paraId="7D709DA6" w14:textId="77777777" w:rsidTr="008E6D11">
        <w:trPr>
          <w:trHeight w:val="1528"/>
        </w:trPr>
        <w:tc>
          <w:tcPr>
            <w:tcW w:w="3823" w:type="dxa"/>
            <w:shd w:val="clear" w:color="auto" w:fill="FFFFFF" w:themeFill="background1"/>
          </w:tcPr>
          <w:p w14:paraId="4C7FAC6F" w14:textId="7A15534B" w:rsidR="0061092F" w:rsidRPr="008274C2" w:rsidRDefault="00F17827" w:rsidP="008274C2">
            <w:pPr>
              <w:pStyle w:val="VCAAtablecondensed"/>
            </w:pPr>
            <w:r w:rsidRPr="00F34D49">
              <w:t>Explore and apply methods, materials, media, design elements and design principles to create and present visual communications</w:t>
            </w:r>
            <w:r w:rsidR="008274C2">
              <w:t xml:space="preserve"> </w:t>
            </w:r>
            <w:hyperlink r:id="rId15" w:tooltip="View elaborations and additional details of VCAVCDE001" w:history="1">
              <w:r w:rsidRPr="005D30AD">
                <w:rPr>
                  <w:rStyle w:val="Hyperlink"/>
                  <w:szCs w:val="20"/>
                </w:rPr>
                <w:t>(VCAVCDE001)</w:t>
              </w:r>
            </w:hyperlink>
          </w:p>
        </w:tc>
        <w:tc>
          <w:tcPr>
            <w:tcW w:w="5811" w:type="dxa"/>
            <w:shd w:val="clear" w:color="auto" w:fill="FFFFFF" w:themeFill="background1"/>
          </w:tcPr>
          <w:p w14:paraId="3B9CA9A3" w14:textId="3788FC27" w:rsidR="00A673C7" w:rsidRDefault="00354366" w:rsidP="009E41B2">
            <w:pPr>
              <w:pStyle w:val="VCAAtablecondensed"/>
            </w:pPr>
            <w:r>
              <w:t>S</w:t>
            </w:r>
            <w:r w:rsidR="00F50735" w:rsidRPr="008274C2">
              <w:t>tudents</w:t>
            </w:r>
            <w:r w:rsidR="00A673C7">
              <w:t xml:space="preserve"> explore poster design</w:t>
            </w:r>
            <w:r w:rsidR="00183746">
              <w:t xml:space="preserve"> by investigating the materials, methods and media used to create the posters and the design elements and principles used to attract and maintain audience engagement</w:t>
            </w:r>
            <w:r w:rsidR="00A673C7">
              <w:t>:</w:t>
            </w:r>
          </w:p>
          <w:p w14:paraId="2C3EE2EF" w14:textId="362E9E61" w:rsidR="00354366" w:rsidRPr="00F50735" w:rsidRDefault="00A673C7" w:rsidP="00354366">
            <w:pPr>
              <w:pStyle w:val="VCAAtablecondensedbullet"/>
            </w:pPr>
            <w:r>
              <w:t>Students</w:t>
            </w:r>
            <w:r w:rsidR="00F50735" w:rsidRPr="008274C2">
              <w:t xml:space="preserve"> view a range of websites and resources on poster design</w:t>
            </w:r>
            <w:r w:rsidR="00354366">
              <w:t>, such as:</w:t>
            </w:r>
          </w:p>
          <w:p w14:paraId="0394B130" w14:textId="4E9A23AE" w:rsidR="00354366" w:rsidRDefault="008E6D11" w:rsidP="009E41B2">
            <w:pPr>
              <w:pStyle w:val="VCAAtablecondensedbullet2"/>
            </w:pPr>
            <w:hyperlink r:id="rId16" w:history="1">
              <w:r w:rsidR="00354366">
                <w:rPr>
                  <w:rStyle w:val="Hyperlink"/>
                </w:rPr>
                <w:t>How do posters work? (Cooper Hewitt)</w:t>
              </w:r>
            </w:hyperlink>
          </w:p>
          <w:p w14:paraId="7A5E210D" w14:textId="3BB33BE9" w:rsidR="00354366" w:rsidRDefault="008E6D11" w:rsidP="009E41B2">
            <w:pPr>
              <w:pStyle w:val="VCAAtablecondensedbullet2"/>
            </w:pPr>
            <w:hyperlink r:id="rId17" w:history="1">
              <w:r w:rsidR="00354366">
                <w:rPr>
                  <w:rStyle w:val="Hyperlink"/>
                </w:rPr>
                <w:t xml:space="preserve">'Shepard Fairey </w:t>
              </w:r>
              <w:r w:rsidR="00CA5C48">
                <w:rPr>
                  <w:rStyle w:val="Hyperlink"/>
                </w:rPr>
                <w:t>r</w:t>
              </w:r>
              <w:r w:rsidR="00354366">
                <w:rPr>
                  <w:rStyle w:val="Hyperlink"/>
                </w:rPr>
                <w:t xml:space="preserve">eturns to a New York </w:t>
              </w:r>
              <w:r w:rsidR="00CA5C48">
                <w:rPr>
                  <w:rStyle w:val="Hyperlink"/>
                </w:rPr>
                <w:t>b</w:t>
              </w:r>
              <w:r w:rsidR="00354366">
                <w:rPr>
                  <w:rStyle w:val="Hyperlink"/>
                </w:rPr>
                <w:t xml:space="preserve">uilding </w:t>
              </w:r>
              <w:r w:rsidR="00CA5C48">
                <w:rPr>
                  <w:rStyle w:val="Hyperlink"/>
                </w:rPr>
                <w:t>h</w:t>
              </w:r>
              <w:r w:rsidR="00354366">
                <w:rPr>
                  <w:rStyle w:val="Hyperlink"/>
                </w:rPr>
                <w:t xml:space="preserve">e </w:t>
              </w:r>
              <w:r w:rsidR="00CA5C48">
                <w:rPr>
                  <w:rStyle w:val="Hyperlink"/>
                </w:rPr>
                <w:t>t</w:t>
              </w:r>
              <w:r w:rsidR="00354366">
                <w:rPr>
                  <w:rStyle w:val="Hyperlink"/>
                </w:rPr>
                <w:t xml:space="preserve">agged as a </w:t>
              </w:r>
              <w:r w:rsidR="00CA5C48">
                <w:rPr>
                  <w:rStyle w:val="Hyperlink"/>
                </w:rPr>
                <w:t>s</w:t>
              </w:r>
              <w:r w:rsidR="00354366">
                <w:rPr>
                  <w:rStyle w:val="Hyperlink"/>
                </w:rPr>
                <w:t xml:space="preserve">tudent to </w:t>
              </w:r>
              <w:r w:rsidR="00CA5C48">
                <w:rPr>
                  <w:rStyle w:val="Hyperlink"/>
                </w:rPr>
                <w:t>c</w:t>
              </w:r>
              <w:r w:rsidR="00354366">
                <w:rPr>
                  <w:rStyle w:val="Hyperlink"/>
                </w:rPr>
                <w:t xml:space="preserve">reate a </w:t>
              </w:r>
              <w:r w:rsidR="00CA5C48">
                <w:rPr>
                  <w:rStyle w:val="Hyperlink"/>
                </w:rPr>
                <w:t>c</w:t>
              </w:r>
              <w:r w:rsidR="00354366">
                <w:rPr>
                  <w:rStyle w:val="Hyperlink"/>
                </w:rPr>
                <w:t>ity-</w:t>
              </w:r>
              <w:r w:rsidR="00CA5C48">
                <w:rPr>
                  <w:rStyle w:val="Hyperlink"/>
                </w:rPr>
                <w:t>s</w:t>
              </w:r>
              <w:r w:rsidR="00354366">
                <w:rPr>
                  <w:rStyle w:val="Hyperlink"/>
                </w:rPr>
                <w:t xml:space="preserve">anctioned </w:t>
              </w:r>
              <w:r w:rsidR="00CA5C48">
                <w:rPr>
                  <w:rStyle w:val="Hyperlink"/>
                </w:rPr>
                <w:t>m</w:t>
              </w:r>
              <w:r w:rsidR="00354366">
                <w:rPr>
                  <w:rStyle w:val="Hyperlink"/>
                </w:rPr>
                <w:t>ural of Rosario Dawson' (Artnet)</w:t>
              </w:r>
            </w:hyperlink>
          </w:p>
          <w:p w14:paraId="0826ECC8" w14:textId="5A1B17A1" w:rsidR="00354366" w:rsidRDefault="008E6D11" w:rsidP="009E41B2">
            <w:pPr>
              <w:pStyle w:val="VCAAtablecondensedbullet2"/>
            </w:pPr>
            <w:hyperlink r:id="rId18" w:history="1">
              <w:r w:rsidR="00354366">
                <w:rPr>
                  <w:rStyle w:val="Hyperlink"/>
                </w:rPr>
                <w:t>Who was Roy Lichtenstein? (National Gallery of Australia)</w:t>
              </w:r>
            </w:hyperlink>
          </w:p>
          <w:p w14:paraId="58566E46" w14:textId="623A10EE" w:rsidR="00354366" w:rsidRDefault="008E6D11" w:rsidP="009E41B2">
            <w:pPr>
              <w:pStyle w:val="VCAAtablecondensedbullet2"/>
            </w:pPr>
            <w:hyperlink r:id="rId19" w:history="1">
              <w:r w:rsidR="00354366">
                <w:rPr>
                  <w:rStyle w:val="Hyperlink"/>
                </w:rPr>
                <w:t>Then Posters (National Gallery of Victoria)</w:t>
              </w:r>
            </w:hyperlink>
            <w:r w:rsidR="00CA5C48">
              <w:rPr>
                <w:rStyle w:val="Hyperlink"/>
              </w:rPr>
              <w:t>.</w:t>
            </w:r>
          </w:p>
          <w:p w14:paraId="01759DB9" w14:textId="1DEED60C" w:rsidR="0061092F" w:rsidRPr="008274C2" w:rsidRDefault="00354366" w:rsidP="000F74BA">
            <w:pPr>
              <w:pStyle w:val="VCAAtablecondensedbullet"/>
            </w:pPr>
            <w:r>
              <w:t>Students</w:t>
            </w:r>
            <w:r w:rsidRPr="008274C2">
              <w:t xml:space="preserve"> c</w:t>
            </w:r>
            <w:r>
              <w:t>ould</w:t>
            </w:r>
            <w:r w:rsidRPr="008274C2">
              <w:t xml:space="preserve"> </w:t>
            </w:r>
            <w:r w:rsidR="00F50735" w:rsidRPr="008274C2">
              <w:t xml:space="preserve">also go out into their local area and photograph any public advertising posters they see. </w:t>
            </w:r>
            <w:r>
              <w:t>S</w:t>
            </w:r>
            <w:r w:rsidR="00F50735" w:rsidRPr="008274C2">
              <w:t>tudents discuss the materials, media and methods used to create the posters</w:t>
            </w:r>
            <w:r>
              <w:t>,</w:t>
            </w:r>
            <w:r w:rsidR="00F50735" w:rsidRPr="008274C2">
              <w:t xml:space="preserve"> such as illustration methods, use of type</w:t>
            </w:r>
            <w:r>
              <w:t>,</w:t>
            </w:r>
            <w:r w:rsidR="00F50735" w:rsidRPr="008274C2">
              <w:t xml:space="preserve"> and imagery. </w:t>
            </w:r>
          </w:p>
          <w:p w14:paraId="2666EE3F" w14:textId="1E11582E" w:rsidR="00F50735" w:rsidRPr="008274C2" w:rsidRDefault="00F50735" w:rsidP="008274C2">
            <w:pPr>
              <w:pStyle w:val="VCAAtablecondensedbullet"/>
            </w:pPr>
            <w:r w:rsidRPr="009E41B2">
              <w:t xml:space="preserve">The posters </w:t>
            </w:r>
            <w:r w:rsidR="00183746" w:rsidRPr="009E41B2">
              <w:t xml:space="preserve">that the teacher and students select </w:t>
            </w:r>
            <w:r w:rsidRPr="009E41B2">
              <w:t>could be b</w:t>
            </w:r>
            <w:r w:rsidRPr="008274C2">
              <w:t>ased on a common theme such as political posters</w:t>
            </w:r>
            <w:r w:rsidR="00CA5C48">
              <w:t>, or</w:t>
            </w:r>
            <w:r w:rsidRPr="008274C2">
              <w:t xml:space="preserve"> billboard advertising or street advertising for music releases or movies. </w:t>
            </w:r>
            <w:r w:rsidR="00183746">
              <w:t xml:space="preserve">It is recommended that the teacher and students select at least </w:t>
            </w:r>
            <w:r w:rsidR="009E41B2">
              <w:t>five</w:t>
            </w:r>
            <w:r w:rsidR="00183746">
              <w:t xml:space="preserve"> posters based on a theme or across a range of themes. </w:t>
            </w:r>
          </w:p>
          <w:p w14:paraId="4E538977" w14:textId="2C22C7BE" w:rsidR="00FC7251" w:rsidRDefault="00F50735" w:rsidP="00354366">
            <w:pPr>
              <w:pStyle w:val="VCAAtablecondensedbullet"/>
            </w:pPr>
            <w:r w:rsidRPr="008274C2">
              <w:t>Students list</w:t>
            </w:r>
            <w:r w:rsidR="00754284" w:rsidRPr="008274C2">
              <w:t xml:space="preserve"> and describe</w:t>
            </w:r>
            <w:r w:rsidRPr="008274C2">
              <w:t xml:space="preserve"> the design elements and principles used in the posters and </w:t>
            </w:r>
            <w:r w:rsidR="00754284" w:rsidRPr="008274C2">
              <w:t>how audience attention is engaged and maintained.</w:t>
            </w:r>
          </w:p>
          <w:p w14:paraId="6FD29376" w14:textId="77777777" w:rsidR="00A673C7" w:rsidRDefault="00A673C7" w:rsidP="00DF3288">
            <w:pPr>
              <w:pStyle w:val="VCAAtablecondensed"/>
            </w:pPr>
          </w:p>
          <w:p w14:paraId="6E128F5F" w14:textId="1BB7A8C7" w:rsidR="00A673C7" w:rsidRDefault="00A673C7" w:rsidP="00E51354">
            <w:pPr>
              <w:pStyle w:val="VCAAtablecondensed"/>
            </w:pPr>
            <w:r w:rsidRPr="00CA5C48">
              <w:t>Students explore the use of mate</w:t>
            </w:r>
            <w:r w:rsidRPr="00FC7251">
              <w:t>rials, methods and media in</w:t>
            </w:r>
            <w:r>
              <w:t xml:space="preserve"> the illustration of</w:t>
            </w:r>
            <w:r w:rsidRPr="00FC7251">
              <w:t xml:space="preserve"> toy and game design</w:t>
            </w:r>
            <w:r>
              <w:t>:</w:t>
            </w:r>
          </w:p>
          <w:p w14:paraId="14BC4EAC" w14:textId="583B3464" w:rsidR="00A673C7" w:rsidRDefault="00A673C7">
            <w:pPr>
              <w:pStyle w:val="VCAAtablecondensedbullet"/>
            </w:pPr>
            <w:r>
              <w:t>Students explore toys, packaging for toys and online games, illustrations that are used to market toys and games</w:t>
            </w:r>
            <w:r w:rsidR="00CA5C48">
              <w:t>, and/or</w:t>
            </w:r>
            <w:r>
              <w:t xml:space="preserve"> illustrations that are used in game design. </w:t>
            </w:r>
          </w:p>
          <w:p w14:paraId="590705A6" w14:textId="26C6E7D8" w:rsidR="00754284" w:rsidRPr="00FC7251" w:rsidRDefault="00A673C7" w:rsidP="00CA5C48">
            <w:pPr>
              <w:pStyle w:val="VCAAtablecondensedbullet"/>
            </w:pPr>
            <w:r>
              <w:t>Students list and describe the design elements and principles used in the selected toy or game illustration, package or design, and they explain how audience interest is engaged and maintained.</w:t>
            </w:r>
          </w:p>
        </w:tc>
      </w:tr>
      <w:tr w:rsidR="0061092F" w:rsidRPr="00AA455F" w14:paraId="597748FE" w14:textId="77777777" w:rsidTr="0061092F">
        <w:trPr>
          <w:trHeight w:val="70"/>
        </w:trPr>
        <w:tc>
          <w:tcPr>
            <w:tcW w:w="9634" w:type="dxa"/>
            <w:gridSpan w:val="2"/>
            <w:shd w:val="clear" w:color="auto" w:fill="FFFFFF" w:themeFill="background1"/>
          </w:tcPr>
          <w:p w14:paraId="645CDC2B" w14:textId="69A74407" w:rsidR="0061092F" w:rsidRPr="00AA455F" w:rsidRDefault="0061092F" w:rsidP="0061092F">
            <w:pPr>
              <w:pStyle w:val="VCAAtablecondensedsubheading"/>
              <w:framePr w:hSpace="0" w:wrap="auto" w:vAnchor="margin" w:hAnchor="text" w:yAlign="inline"/>
              <w:rPr>
                <w:szCs w:val="20"/>
                <w:lang w:val="en-AU"/>
              </w:rPr>
            </w:pPr>
            <w:r w:rsidRPr="00AA455F">
              <w:rPr>
                <w:szCs w:val="20"/>
              </w:rPr>
              <w:t xml:space="preserve">Visual </w:t>
            </w:r>
            <w:r w:rsidR="00F17827">
              <w:rPr>
                <w:szCs w:val="20"/>
              </w:rPr>
              <w:t>Communication Design</w:t>
            </w:r>
            <w:r w:rsidRPr="00AA455F">
              <w:rPr>
                <w:szCs w:val="20"/>
              </w:rPr>
              <w:t xml:space="preserve"> Practices</w:t>
            </w:r>
          </w:p>
        </w:tc>
      </w:tr>
      <w:tr w:rsidR="0061092F" w:rsidRPr="00AA455F" w14:paraId="7AD8D059" w14:textId="77777777" w:rsidTr="002874ED">
        <w:trPr>
          <w:trHeight w:val="7081"/>
        </w:trPr>
        <w:tc>
          <w:tcPr>
            <w:tcW w:w="3823" w:type="dxa"/>
            <w:shd w:val="clear" w:color="auto" w:fill="FFFFFF" w:themeFill="background1"/>
          </w:tcPr>
          <w:p w14:paraId="34B5D783" w14:textId="77777777" w:rsidR="00F17827" w:rsidRDefault="00F17827" w:rsidP="008274C2">
            <w:pPr>
              <w:pStyle w:val="VCAAtablecondensed"/>
            </w:pPr>
            <w:r w:rsidRPr="00F34D49">
              <w:t>Use manual and digital drawing methods and conventions to create a range of visual communications </w:t>
            </w:r>
          </w:p>
          <w:p w14:paraId="50381D47" w14:textId="3F199049" w:rsidR="0061092F" w:rsidRPr="005D30AD" w:rsidRDefault="008E6D11" w:rsidP="008274C2">
            <w:pPr>
              <w:pStyle w:val="VCAAtablecondensed"/>
              <w:rPr>
                <w:szCs w:val="20"/>
              </w:rPr>
            </w:pPr>
            <w:hyperlink r:id="rId20" w:tooltip="View elaborations and additional details of VCAVCDV002" w:history="1">
              <w:r w:rsidR="00F17827" w:rsidRPr="005D30AD">
                <w:rPr>
                  <w:rStyle w:val="Hyperlink"/>
                  <w:szCs w:val="20"/>
                </w:rPr>
                <w:t>(VCAVCDV002)</w:t>
              </w:r>
            </w:hyperlink>
          </w:p>
        </w:tc>
        <w:tc>
          <w:tcPr>
            <w:tcW w:w="5811" w:type="dxa"/>
            <w:shd w:val="clear" w:color="auto" w:fill="FFFFFF" w:themeFill="background1"/>
          </w:tcPr>
          <w:p w14:paraId="5AD10B86" w14:textId="464D0095" w:rsidR="00EB7FD7" w:rsidRPr="00DF3288" w:rsidRDefault="00EB7FD7" w:rsidP="00D45A5C">
            <w:pPr>
              <w:pStyle w:val="VCAAtablecondensed"/>
              <w:rPr>
                <w:lang w:eastAsia="en-AU"/>
              </w:rPr>
            </w:pPr>
            <w:r w:rsidRPr="00DF3288">
              <w:rPr>
                <w:lang w:eastAsia="en-AU"/>
              </w:rPr>
              <w:t>Students use a photograph as a basis for a poster design. The</w:t>
            </w:r>
            <w:r w:rsidR="00CA5C48" w:rsidRPr="00DF3288">
              <w:rPr>
                <w:lang w:eastAsia="en-AU"/>
              </w:rPr>
              <w:t>ir</w:t>
            </w:r>
            <w:r w:rsidRPr="00DF3288">
              <w:rPr>
                <w:lang w:eastAsia="en-AU"/>
              </w:rPr>
              <w:t xml:space="preserve"> poster</w:t>
            </w:r>
            <w:r w:rsidR="00CA02EC" w:rsidRPr="00DF3288">
              <w:rPr>
                <w:lang w:eastAsia="en-AU"/>
              </w:rPr>
              <w:t xml:space="preserve"> should</w:t>
            </w:r>
            <w:r w:rsidRPr="00DF3288">
              <w:rPr>
                <w:lang w:eastAsia="en-AU"/>
              </w:rPr>
              <w:t xml:space="preserve"> contain an image and one or two words</w:t>
            </w:r>
            <w:r w:rsidR="00A673C7" w:rsidRPr="00DF3288">
              <w:rPr>
                <w:lang w:eastAsia="en-AU"/>
              </w:rPr>
              <w:t>:</w:t>
            </w:r>
            <w:r w:rsidRPr="00DF3288">
              <w:rPr>
                <w:lang w:eastAsia="en-AU"/>
              </w:rPr>
              <w:t xml:space="preserve"> </w:t>
            </w:r>
          </w:p>
          <w:p w14:paraId="11C855F8" w14:textId="3E9C7C20" w:rsidR="0061092F" w:rsidRPr="00DF3288" w:rsidRDefault="00CA02EC" w:rsidP="00CA5C48">
            <w:pPr>
              <w:pStyle w:val="VCAAtablecondensedbullet"/>
            </w:pPr>
            <w:r w:rsidRPr="00D45A5C">
              <w:t>S</w:t>
            </w:r>
            <w:r w:rsidR="00EB7FD7" w:rsidRPr="00D45A5C">
              <w:t>tudents trace the main lines in the photograph</w:t>
            </w:r>
            <w:r w:rsidRPr="00D45A5C">
              <w:t>,</w:t>
            </w:r>
            <w:r w:rsidR="00EB7FD7" w:rsidRPr="00D45A5C">
              <w:t xml:space="preserve"> and</w:t>
            </w:r>
            <w:r w:rsidRPr="00D45A5C">
              <w:t xml:space="preserve"> then</w:t>
            </w:r>
            <w:r w:rsidR="00EB7FD7" w:rsidRPr="00D45A5C">
              <w:t xml:space="preserve"> use coloured pencils or textas to use two colours and tone to create an image similar to th</w:t>
            </w:r>
            <w:r w:rsidRPr="00D45A5C">
              <w:t>ose</w:t>
            </w:r>
            <w:r w:rsidR="00EB7FD7" w:rsidRPr="00D45A5C">
              <w:t xml:space="preserve"> of Roy Lichtenstein or S</w:t>
            </w:r>
            <w:r w:rsidR="00EB7FD7" w:rsidRPr="00DF3288">
              <w:t>hepard Fair</w:t>
            </w:r>
            <w:r w:rsidR="00A673C7" w:rsidRPr="00DF3288">
              <w:t>e</w:t>
            </w:r>
            <w:r w:rsidR="00EB7FD7" w:rsidRPr="00DF3288">
              <w:t xml:space="preserve">y. They </w:t>
            </w:r>
            <w:r w:rsidR="00CA5C48" w:rsidRPr="00DF3288">
              <w:t>could</w:t>
            </w:r>
            <w:r w:rsidR="00EB7FD7" w:rsidRPr="00DF3288">
              <w:t xml:space="preserve"> trace the photograph on a computer software program and fill in the shapes using a paint tool. </w:t>
            </w:r>
          </w:p>
          <w:p w14:paraId="28B95B1E" w14:textId="0A8E883F" w:rsidR="00EB7FD7" w:rsidRPr="00DF3288" w:rsidRDefault="00EB7FD7" w:rsidP="00183746">
            <w:pPr>
              <w:pStyle w:val="VCAAtablecondensedbullet"/>
            </w:pPr>
            <w:r w:rsidRPr="00DF3288">
              <w:t>They research different</w:t>
            </w:r>
            <w:r w:rsidR="00183746" w:rsidRPr="00DF3288">
              <w:t xml:space="preserve"> forms of type and fonts </w:t>
            </w:r>
            <w:r w:rsidRPr="00DF3288">
              <w:t xml:space="preserve"> to add text to their image.</w:t>
            </w:r>
            <w:r w:rsidR="00CA5C48" w:rsidRPr="00DF3288">
              <w:t xml:space="preserve"> </w:t>
            </w:r>
            <w:r w:rsidRPr="00DF3288">
              <w:t xml:space="preserve">A variety of different fonts can be found at </w:t>
            </w:r>
            <w:hyperlink r:id="rId21" w:history="1">
              <w:r w:rsidR="00354366" w:rsidRPr="00DF3288">
                <w:rPr>
                  <w:rStyle w:val="Hyperlink"/>
                </w:rPr>
                <w:t>dafont.com</w:t>
              </w:r>
            </w:hyperlink>
            <w:r w:rsidR="00354366" w:rsidRPr="00DF3288">
              <w:rPr>
                <w:rStyle w:val="Hyperlink"/>
              </w:rPr>
              <w:t>.</w:t>
            </w:r>
          </w:p>
          <w:p w14:paraId="4102E1D8" w14:textId="0C9A8801" w:rsidR="002B2F3C" w:rsidRPr="00DF3288" w:rsidRDefault="002B2F3C" w:rsidP="00183746">
            <w:pPr>
              <w:pStyle w:val="VCAAtablecondensedbullet"/>
            </w:pPr>
            <w:r w:rsidRPr="00DF3288">
              <w:t xml:space="preserve">Students combine both the </w:t>
            </w:r>
            <w:r w:rsidR="00183746" w:rsidRPr="00DF3288">
              <w:t xml:space="preserve">type </w:t>
            </w:r>
            <w:r w:rsidRPr="00DF3288">
              <w:t xml:space="preserve">and the image to create their poster. </w:t>
            </w:r>
          </w:p>
          <w:p w14:paraId="27100CEE" w14:textId="77777777" w:rsidR="00CA5C48" w:rsidRPr="00DF3288" w:rsidRDefault="00CA5C48" w:rsidP="00DF3288">
            <w:pPr>
              <w:pStyle w:val="VCAAtablecondensed"/>
              <w:rPr>
                <w:lang w:eastAsia="en-AU"/>
              </w:rPr>
            </w:pPr>
          </w:p>
          <w:p w14:paraId="1696A0E6" w14:textId="1F60443D" w:rsidR="00B804E5" w:rsidRPr="00DF3288" w:rsidRDefault="002B2F3C" w:rsidP="00DF3288">
            <w:pPr>
              <w:pStyle w:val="VCAAtablecondensed"/>
              <w:rPr>
                <w:lang w:eastAsia="en-AU"/>
              </w:rPr>
            </w:pPr>
            <w:r w:rsidRPr="00DF3288">
              <w:rPr>
                <w:lang w:eastAsia="en-AU"/>
              </w:rPr>
              <w:t>Students develop illustrations for characters for a game or toy</w:t>
            </w:r>
            <w:r w:rsidR="00B804E5" w:rsidRPr="00DF3288">
              <w:rPr>
                <w:lang w:eastAsia="en-AU"/>
              </w:rPr>
              <w:t>:</w:t>
            </w:r>
          </w:p>
          <w:p w14:paraId="11A3D30F" w14:textId="683D8349" w:rsidR="002B2F3C" w:rsidRPr="00DF3288" w:rsidRDefault="00B804E5" w:rsidP="00DF3288">
            <w:pPr>
              <w:pStyle w:val="VCAAtablecondensedbullet"/>
            </w:pPr>
            <w:r w:rsidRPr="00DF3288">
              <w:t>Students</w:t>
            </w:r>
            <w:r w:rsidR="002B2F3C" w:rsidRPr="00DF3288">
              <w:t xml:space="preserve"> photograph a toy such as a </w:t>
            </w:r>
            <w:r w:rsidRPr="00DF3288">
              <w:t xml:space="preserve">LEGO </w:t>
            </w:r>
            <w:r w:rsidR="002B2F3C" w:rsidRPr="00DF3288">
              <w:t xml:space="preserve">construction or a character from a game. They </w:t>
            </w:r>
            <w:r w:rsidRPr="00DF3288">
              <w:t xml:space="preserve">could </w:t>
            </w:r>
            <w:r w:rsidR="002B2F3C" w:rsidRPr="00DF3288">
              <w:t xml:space="preserve">also use images from online games as a source. </w:t>
            </w:r>
          </w:p>
          <w:p w14:paraId="26AF333C" w14:textId="5D032B2F" w:rsidR="002B2F3C" w:rsidRPr="00DF3288" w:rsidRDefault="00B804E5" w:rsidP="002B2F3C">
            <w:pPr>
              <w:pStyle w:val="VCAAtablecondensedbullet"/>
            </w:pPr>
            <w:r w:rsidRPr="00DF3288">
              <w:t xml:space="preserve">They </w:t>
            </w:r>
            <w:r w:rsidR="002B2F3C" w:rsidRPr="00DF3288">
              <w:t>trace the photograph</w:t>
            </w:r>
            <w:r w:rsidRPr="00DF3288">
              <w:t>, tracing</w:t>
            </w:r>
            <w:r w:rsidR="002B2F3C" w:rsidRPr="00DF3288">
              <w:t xml:space="preserve"> over the lines and shapes. They then colour their illustration in pencil or texta using two colours and tone to create their image. </w:t>
            </w:r>
          </w:p>
          <w:p w14:paraId="13C800F1" w14:textId="6E6FA4A1" w:rsidR="002B2F3C" w:rsidRPr="00DF3288" w:rsidRDefault="002B2F3C" w:rsidP="002B2F3C">
            <w:pPr>
              <w:pStyle w:val="VCAAtablecondensedbullet"/>
              <w:rPr>
                <w:lang w:eastAsia="en-AU"/>
              </w:rPr>
            </w:pPr>
            <w:r w:rsidRPr="00DF3288">
              <w:t>Students may wish to add text to the image. They can research different</w:t>
            </w:r>
            <w:r w:rsidR="00183746" w:rsidRPr="00DF3288">
              <w:t xml:space="preserve"> forms of </w:t>
            </w:r>
            <w:r w:rsidRPr="00DF3288">
              <w:t xml:space="preserve">type </w:t>
            </w:r>
            <w:r w:rsidR="00183746" w:rsidRPr="00DF3288">
              <w:t>and font</w:t>
            </w:r>
            <w:r w:rsidRPr="00DF3288">
              <w:t>s and add them to</w:t>
            </w:r>
            <w:r w:rsidR="00B804E5" w:rsidRPr="00DF3288">
              <w:t xml:space="preserve"> the</w:t>
            </w:r>
            <w:r w:rsidRPr="00DF3288">
              <w:rPr>
                <w:lang w:eastAsia="en-AU"/>
              </w:rPr>
              <w:t xml:space="preserve"> image</w:t>
            </w:r>
            <w:r w:rsidR="00B804E5" w:rsidRPr="00DF3288">
              <w:rPr>
                <w:lang w:eastAsia="en-AU"/>
              </w:rPr>
              <w:t>,</w:t>
            </w:r>
            <w:r w:rsidRPr="00DF3288">
              <w:rPr>
                <w:lang w:eastAsia="en-AU"/>
              </w:rPr>
              <w:t xml:space="preserve"> considering the layout of image and</w:t>
            </w:r>
            <w:r w:rsidR="00183746" w:rsidRPr="00DF3288">
              <w:rPr>
                <w:lang w:eastAsia="en-AU"/>
              </w:rPr>
              <w:t xml:space="preserve"> the type.</w:t>
            </w:r>
            <w:r w:rsidRPr="00DF3288">
              <w:rPr>
                <w:lang w:eastAsia="en-AU"/>
              </w:rPr>
              <w:t xml:space="preserve"> </w:t>
            </w:r>
          </w:p>
        </w:tc>
      </w:tr>
      <w:tr w:rsidR="0061092F" w:rsidRPr="00AA455F" w14:paraId="13221D6F" w14:textId="77777777" w:rsidTr="0061092F">
        <w:trPr>
          <w:trHeight w:val="283"/>
        </w:trPr>
        <w:tc>
          <w:tcPr>
            <w:tcW w:w="9634" w:type="dxa"/>
            <w:gridSpan w:val="2"/>
            <w:shd w:val="clear" w:color="auto" w:fill="FFFFFF" w:themeFill="background1"/>
          </w:tcPr>
          <w:p w14:paraId="6ABDEC60" w14:textId="77777777" w:rsidR="0061092F" w:rsidRPr="00AA455F" w:rsidRDefault="0061092F" w:rsidP="0061092F">
            <w:pPr>
              <w:pStyle w:val="VCAAtablecondensedsubheading"/>
              <w:framePr w:hSpace="0" w:wrap="auto" w:vAnchor="margin" w:hAnchor="text" w:yAlign="inline"/>
              <w:rPr>
                <w:szCs w:val="20"/>
                <w:lang w:val="en-AU"/>
              </w:rPr>
            </w:pPr>
            <w:r w:rsidRPr="00AA455F">
              <w:rPr>
                <w:szCs w:val="20"/>
              </w:rPr>
              <w:t>Present and Perform</w:t>
            </w:r>
          </w:p>
        </w:tc>
      </w:tr>
      <w:tr w:rsidR="0061092F" w:rsidRPr="00AA455F" w14:paraId="230C9288" w14:textId="77777777" w:rsidTr="008E6D11">
        <w:trPr>
          <w:trHeight w:val="3963"/>
        </w:trPr>
        <w:tc>
          <w:tcPr>
            <w:tcW w:w="3823" w:type="dxa"/>
            <w:shd w:val="clear" w:color="auto" w:fill="FFFFFF" w:themeFill="background1"/>
          </w:tcPr>
          <w:p w14:paraId="020C8C54" w14:textId="77777777" w:rsidR="00F17827" w:rsidRDefault="00F17827" w:rsidP="008274C2">
            <w:pPr>
              <w:pStyle w:val="VCAAtablecondensed"/>
            </w:pPr>
            <w:r w:rsidRPr="00F34D49">
              <w:t>Develop and present visual communications for different purposes, audiences and in response to specific needs </w:t>
            </w:r>
          </w:p>
          <w:p w14:paraId="1ECFD6C9" w14:textId="367012BC" w:rsidR="0061092F" w:rsidRPr="005D30AD" w:rsidRDefault="008E6D11" w:rsidP="008274C2">
            <w:pPr>
              <w:pStyle w:val="VCAAtablecondensed"/>
              <w:rPr>
                <w:szCs w:val="20"/>
              </w:rPr>
            </w:pPr>
            <w:hyperlink r:id="rId22" w:tooltip="View elaborations and additional details of VCAVCDP003" w:history="1">
              <w:r w:rsidR="00F17827" w:rsidRPr="005D30AD">
                <w:rPr>
                  <w:rStyle w:val="Hyperlink"/>
                  <w:szCs w:val="20"/>
                </w:rPr>
                <w:t>(VCAVCDP003)</w:t>
              </w:r>
            </w:hyperlink>
          </w:p>
        </w:tc>
        <w:tc>
          <w:tcPr>
            <w:tcW w:w="5811" w:type="dxa"/>
            <w:shd w:val="clear" w:color="auto" w:fill="FFFFFF" w:themeFill="background1"/>
          </w:tcPr>
          <w:p w14:paraId="45C697D0" w14:textId="3892B1FE" w:rsidR="0061092F" w:rsidRPr="007873D4" w:rsidRDefault="002B2F3C" w:rsidP="00D45A5C">
            <w:pPr>
              <w:pStyle w:val="VCAAtablecondensed"/>
            </w:pPr>
            <w:r w:rsidRPr="007873D4">
              <w:t>When developing their ideas for their poster or illustration, students research the purpose of and audience for the visual communication design</w:t>
            </w:r>
            <w:r w:rsidR="00B804E5">
              <w:t>:</w:t>
            </w:r>
          </w:p>
          <w:p w14:paraId="2964491E" w14:textId="31D67CED" w:rsidR="002B2F3C" w:rsidRPr="007873D4" w:rsidRDefault="002B2F3C" w:rsidP="007873D4">
            <w:pPr>
              <w:pStyle w:val="VCAAtablecondensedbullet"/>
            </w:pPr>
            <w:r w:rsidRPr="007873D4">
              <w:t>Poster</w:t>
            </w:r>
            <w:r w:rsidR="00B804E5">
              <w:t>s – S</w:t>
            </w:r>
            <w:r w:rsidRPr="007873D4">
              <w:t xml:space="preserve">tudents consider where the poster would be displayed. They could photograph a location and then use photo imaging software to place their poster in the location. </w:t>
            </w:r>
          </w:p>
          <w:p w14:paraId="266F9DFC" w14:textId="25003657" w:rsidR="002B2F3C" w:rsidRPr="00DD5016" w:rsidRDefault="002B2F3C" w:rsidP="007873D4">
            <w:pPr>
              <w:pStyle w:val="VCAAtablecondensedbullet"/>
            </w:pPr>
            <w:r w:rsidRPr="007873D4">
              <w:t xml:space="preserve">Toy or game illustration </w:t>
            </w:r>
            <w:r w:rsidR="00B804E5">
              <w:t>– S</w:t>
            </w:r>
            <w:r w:rsidRPr="007873D4">
              <w:t>tudents write a list of features of their character or game. They then write a paragraph about the character or game for a target audience.</w:t>
            </w:r>
            <w:r>
              <w:t xml:space="preserve"> </w:t>
            </w:r>
          </w:p>
        </w:tc>
      </w:tr>
      <w:tr w:rsidR="0061092F" w:rsidRPr="00AA455F" w14:paraId="1D93AA95" w14:textId="77777777" w:rsidTr="0061092F">
        <w:trPr>
          <w:trHeight w:val="283"/>
        </w:trPr>
        <w:tc>
          <w:tcPr>
            <w:tcW w:w="9634" w:type="dxa"/>
            <w:gridSpan w:val="2"/>
            <w:shd w:val="clear" w:color="auto" w:fill="FFFFFF" w:themeFill="background1"/>
          </w:tcPr>
          <w:p w14:paraId="345E37E9" w14:textId="77777777" w:rsidR="0061092F" w:rsidRPr="00AA455F" w:rsidRDefault="0061092F" w:rsidP="0061092F">
            <w:pPr>
              <w:pStyle w:val="VCAAtablecondensedsubheading"/>
              <w:framePr w:hSpace="0" w:wrap="auto" w:vAnchor="margin" w:hAnchor="text" w:yAlign="inline"/>
              <w:rPr>
                <w:szCs w:val="20"/>
              </w:rPr>
            </w:pPr>
            <w:r w:rsidRPr="00AA455F">
              <w:rPr>
                <w:szCs w:val="20"/>
              </w:rPr>
              <w:t>Respond and Interpret</w:t>
            </w:r>
          </w:p>
        </w:tc>
      </w:tr>
      <w:tr w:rsidR="0061092F" w:rsidRPr="00AA455F" w14:paraId="62B17073" w14:textId="77777777" w:rsidTr="00A8485F">
        <w:trPr>
          <w:trHeight w:val="970"/>
        </w:trPr>
        <w:tc>
          <w:tcPr>
            <w:tcW w:w="3823" w:type="dxa"/>
            <w:shd w:val="clear" w:color="auto" w:fill="FFFFFF" w:themeFill="background1"/>
          </w:tcPr>
          <w:p w14:paraId="2D3AF29C" w14:textId="77777777" w:rsidR="00F17827" w:rsidRDefault="00F17827" w:rsidP="008274C2">
            <w:pPr>
              <w:pStyle w:val="VCAAtablecondensed"/>
            </w:pPr>
            <w:r w:rsidRPr="00F34D49">
              <w:t>Identify and describe the purpose, intended audience and context in a range of visual communications from different historical, social and cultural contexts</w:t>
            </w:r>
          </w:p>
          <w:p w14:paraId="520D405B" w14:textId="77777777" w:rsidR="0061092F" w:rsidRPr="005D30AD" w:rsidRDefault="008E6D11" w:rsidP="008274C2">
            <w:pPr>
              <w:pStyle w:val="VCAAtablecondensed"/>
              <w:rPr>
                <w:rStyle w:val="Hyperlink"/>
                <w:szCs w:val="20"/>
              </w:rPr>
            </w:pPr>
            <w:hyperlink r:id="rId23" w:tooltip="View elaborations and additional details of VCAVCDR004" w:history="1">
              <w:r w:rsidR="00F17827" w:rsidRPr="005D30AD">
                <w:rPr>
                  <w:rStyle w:val="Hyperlink"/>
                  <w:szCs w:val="20"/>
                </w:rPr>
                <w:t>(VCAVCDR004)</w:t>
              </w:r>
            </w:hyperlink>
          </w:p>
          <w:p w14:paraId="0C9437E4" w14:textId="77777777" w:rsidR="00F17827" w:rsidRDefault="00F17827" w:rsidP="008274C2">
            <w:pPr>
              <w:pStyle w:val="VCAAtablecondensed"/>
            </w:pPr>
            <w:r w:rsidRPr="00F34D49">
              <w:t>Identify and describe the use of methods, media, materials, design elements and design principles in visual communications from different historical, social and cultural contexts</w:t>
            </w:r>
          </w:p>
          <w:p w14:paraId="4503CDCD" w14:textId="2D30E7FE" w:rsidR="00F17827" w:rsidRPr="005D30AD" w:rsidRDefault="008E6D11" w:rsidP="008274C2">
            <w:pPr>
              <w:pStyle w:val="VCAAtablecondensed"/>
              <w:rPr>
                <w:szCs w:val="20"/>
              </w:rPr>
            </w:pPr>
            <w:hyperlink r:id="rId24" w:tooltip="View elaborations and additional details of VCAVCDR005" w:history="1">
              <w:r w:rsidR="00F17827" w:rsidRPr="005D30AD">
                <w:rPr>
                  <w:rStyle w:val="Hyperlink"/>
                  <w:szCs w:val="20"/>
                </w:rPr>
                <w:t>(VCAVCDR005)</w:t>
              </w:r>
            </w:hyperlink>
          </w:p>
        </w:tc>
        <w:tc>
          <w:tcPr>
            <w:tcW w:w="5811" w:type="dxa"/>
            <w:shd w:val="clear" w:color="auto" w:fill="FFFFFF" w:themeFill="background1"/>
          </w:tcPr>
          <w:p w14:paraId="3968B768" w14:textId="52960924" w:rsidR="00B804E5" w:rsidRDefault="00B804E5" w:rsidP="007873D4">
            <w:pPr>
              <w:pStyle w:val="VCAAtablecondensedbullet"/>
              <w:numPr>
                <w:ilvl w:val="0"/>
                <w:numId w:val="0"/>
              </w:numPr>
              <w:tabs>
                <w:tab w:val="clear" w:pos="425"/>
              </w:tabs>
            </w:pPr>
            <w:r>
              <w:t>Students r</w:t>
            </w:r>
            <w:r w:rsidR="007873D4">
              <w:t>esearch posters on a particular theme from different periods of time</w:t>
            </w:r>
            <w:r>
              <w:t>,</w:t>
            </w:r>
            <w:r w:rsidR="007873D4">
              <w:t xml:space="preserve"> such as advertising, movie or political posters</w:t>
            </w:r>
            <w:r>
              <w:t xml:space="preserve"> from different periods:</w:t>
            </w:r>
          </w:p>
          <w:p w14:paraId="087C4721" w14:textId="103E812A" w:rsidR="007873D4" w:rsidRDefault="00B804E5" w:rsidP="00D45A5C">
            <w:pPr>
              <w:pStyle w:val="VCAAtablecondensedbullet"/>
            </w:pPr>
            <w:r>
              <w:t xml:space="preserve">They </w:t>
            </w:r>
            <w:r w:rsidR="007873D4">
              <w:t>discuss the different style</w:t>
            </w:r>
            <w:r>
              <w:t>s</w:t>
            </w:r>
            <w:r w:rsidR="007873D4">
              <w:t xml:space="preserve"> of the posters, their purpose</w:t>
            </w:r>
            <w:r>
              <w:t>,</w:t>
            </w:r>
            <w:r w:rsidR="007873D4">
              <w:t xml:space="preserve"> and the audience for </w:t>
            </w:r>
            <w:r>
              <w:t xml:space="preserve">each </w:t>
            </w:r>
            <w:r w:rsidR="007873D4">
              <w:t xml:space="preserve">poster. </w:t>
            </w:r>
          </w:p>
          <w:p w14:paraId="40359BEA" w14:textId="05F2A191" w:rsidR="007873D4" w:rsidRDefault="007873D4" w:rsidP="00D45A5C">
            <w:pPr>
              <w:pStyle w:val="VCAAtablecondensedbullet"/>
              <w:rPr>
                <w:szCs w:val="20"/>
              </w:rPr>
            </w:pPr>
            <w:r>
              <w:t>They discuss the use of materials, methods and media to develop the posters</w:t>
            </w:r>
            <w:r w:rsidR="00B804E5">
              <w:t>,</w:t>
            </w:r>
            <w:r>
              <w:t xml:space="preserve"> based on the context of where they </w:t>
            </w:r>
            <w:r w:rsidR="00380C88">
              <w:t>were and/or are</w:t>
            </w:r>
            <w:r>
              <w:t xml:space="preserve"> displayed. They </w:t>
            </w:r>
            <w:r w:rsidR="00B804E5">
              <w:t xml:space="preserve">compose </w:t>
            </w:r>
            <w:r>
              <w:t xml:space="preserve">a list of the materials, methods and media </w:t>
            </w:r>
            <w:r w:rsidR="00B804E5">
              <w:t xml:space="preserve">used, </w:t>
            </w:r>
            <w:r>
              <w:t xml:space="preserve">using </w:t>
            </w:r>
            <w:r w:rsidR="00B804E5">
              <w:t xml:space="preserve">the </w:t>
            </w:r>
            <w:r>
              <w:t>description</w:t>
            </w:r>
            <w:r w:rsidR="00B804E5">
              <w:t>s</w:t>
            </w:r>
            <w:r>
              <w:t xml:space="preserve"> of </w:t>
            </w:r>
            <w:r w:rsidR="00B804E5">
              <w:t xml:space="preserve">materials, methods and media </w:t>
            </w:r>
            <w:r>
              <w:t xml:space="preserve">in the </w:t>
            </w:r>
            <w:hyperlink r:id="rId25" w:history="1">
              <w:r w:rsidRPr="00354366">
                <w:rPr>
                  <w:rStyle w:val="Hyperlink"/>
                </w:rPr>
                <w:t>Victorian Curriculum</w:t>
              </w:r>
              <w:r w:rsidR="00354366" w:rsidRPr="00354366">
                <w:rPr>
                  <w:rStyle w:val="Hyperlink"/>
                </w:rPr>
                <w:t xml:space="preserve"> F–10</w:t>
              </w:r>
              <w:r w:rsidRPr="00354366">
                <w:rPr>
                  <w:rStyle w:val="Hyperlink"/>
                </w:rPr>
                <w:t xml:space="preserve"> ‘Learning </w:t>
              </w:r>
              <w:r w:rsidR="00354366" w:rsidRPr="00354366">
                <w:rPr>
                  <w:rStyle w:val="Hyperlink"/>
                </w:rPr>
                <w:t>in Visual Communication Design’</w:t>
              </w:r>
              <w:r w:rsidRPr="00354366">
                <w:rPr>
                  <w:rStyle w:val="Hyperlink"/>
                </w:rPr>
                <w:t xml:space="preserve"> statements</w:t>
              </w:r>
            </w:hyperlink>
            <w:r>
              <w:t xml:space="preserve">. </w:t>
            </w:r>
          </w:p>
          <w:p w14:paraId="6C610C71" w14:textId="72DB957C" w:rsidR="007873D4" w:rsidRDefault="007873D4" w:rsidP="007873D4">
            <w:pPr>
              <w:pStyle w:val="VCAAtablecondensedbullet"/>
            </w:pPr>
            <w:r w:rsidRPr="007873D4">
              <w:t xml:space="preserve">Students list the design elements and principles used in the posters and write a description of how each is used. </w:t>
            </w:r>
          </w:p>
          <w:p w14:paraId="1DB56AB7" w14:textId="77777777" w:rsidR="000662E5" w:rsidRDefault="000662E5" w:rsidP="00D45A5C">
            <w:pPr>
              <w:pStyle w:val="VCAAtablecondensed"/>
            </w:pPr>
          </w:p>
          <w:p w14:paraId="3DFB09BD" w14:textId="44E807DC" w:rsidR="007873D4" w:rsidRPr="00B658AF" w:rsidRDefault="00B804E5" w:rsidP="00D45A5C">
            <w:pPr>
              <w:pStyle w:val="VCAAtablecondensed"/>
            </w:pPr>
            <w:r>
              <w:t>S</w:t>
            </w:r>
            <w:r w:rsidR="007873D4">
              <w:t xml:space="preserve">tudents can select a game or character and analyse it </w:t>
            </w:r>
            <w:r w:rsidR="00240589">
              <w:t>the same way, using</w:t>
            </w:r>
            <w:r w:rsidR="007873D4">
              <w:t xml:space="preserve"> the points above. </w:t>
            </w:r>
          </w:p>
        </w:tc>
      </w:tr>
    </w:tbl>
    <w:p w14:paraId="4C33CEFB" w14:textId="77777777" w:rsidR="0061092F" w:rsidRPr="00B42528" w:rsidRDefault="0061092F" w:rsidP="0061092F">
      <w:pPr>
        <w:rPr>
          <w:rFonts w:ascii="Arial" w:hAnsi="Arial" w:cs="Arial"/>
          <w:noProof/>
          <w:sz w:val="18"/>
          <w:szCs w:val="18"/>
        </w:rPr>
      </w:pPr>
    </w:p>
    <w:p w14:paraId="56C9D44D" w14:textId="6A7F4C8F" w:rsidR="0061092F" w:rsidRPr="00B42528" w:rsidRDefault="0061092F" w:rsidP="0061092F">
      <w:pPr>
        <w:spacing w:after="120" w:line="560" w:lineRule="exact"/>
        <w:outlineLvl w:val="1"/>
        <w:rPr>
          <w:rFonts w:ascii="Arial" w:hAnsi="Arial" w:cs="Arial"/>
          <w:color w:val="0F7EB4"/>
          <w:sz w:val="28"/>
          <w:szCs w:val="28"/>
          <w:lang w:val="en-AU"/>
        </w:rPr>
      </w:pPr>
      <w:r w:rsidRPr="00B42528">
        <w:rPr>
          <w:rFonts w:ascii="Arial" w:hAnsi="Arial" w:cs="Arial"/>
          <w:noProof/>
          <w:sz w:val="18"/>
          <w:szCs w:val="18"/>
        </w:rPr>
        <w:br w:type="page"/>
      </w:r>
      <w:r w:rsidR="00094AA8">
        <w:rPr>
          <w:rFonts w:ascii="Arial" w:hAnsi="Arial" w:cs="Arial"/>
          <w:color w:val="0F7EB4"/>
          <w:sz w:val="28"/>
          <w:szCs w:val="28"/>
          <w:lang w:val="en-AU"/>
        </w:rPr>
        <w:t>Visual Communication Design</w:t>
      </w:r>
      <w:r w:rsidRPr="00B42528">
        <w:rPr>
          <w:rFonts w:ascii="Arial" w:hAnsi="Arial" w:cs="Arial"/>
          <w:color w:val="0F7EB4"/>
          <w:sz w:val="28"/>
          <w:szCs w:val="28"/>
          <w:lang w:val="en-AU"/>
        </w:rPr>
        <w:t>,</w:t>
      </w:r>
      <w:r>
        <w:rPr>
          <w:rFonts w:ascii="Arial" w:hAnsi="Arial" w:cs="Arial"/>
          <w:color w:val="0F7EB4"/>
          <w:sz w:val="28"/>
          <w:szCs w:val="28"/>
          <w:lang w:val="en-AU"/>
        </w:rPr>
        <w:t xml:space="preserve"> Levels 9 and 10</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Caption w:val="Visual Communication Design - Levels 9 and 10"/>
        <w:tblDescription w:val="Table with achievement standard extracts at top. Underneath are two columns with content description on the left, plus the corresponding possible activities on the right."/>
      </w:tblPr>
      <w:tblGrid>
        <w:gridCol w:w="3256"/>
        <w:gridCol w:w="6378"/>
      </w:tblGrid>
      <w:tr w:rsidR="0061092F" w:rsidRPr="00AA455F" w14:paraId="6755DE76" w14:textId="77777777" w:rsidTr="002874ED">
        <w:trPr>
          <w:trHeight w:val="283"/>
        </w:trPr>
        <w:tc>
          <w:tcPr>
            <w:tcW w:w="9634" w:type="dxa"/>
            <w:gridSpan w:val="2"/>
            <w:shd w:val="clear" w:color="auto" w:fill="0072AA" w:themeFill="accent1" w:themeFillShade="BF"/>
          </w:tcPr>
          <w:p w14:paraId="17E28004" w14:textId="0784ACCF" w:rsidR="0061092F" w:rsidRPr="00AA455F" w:rsidRDefault="0061092F" w:rsidP="002874ED">
            <w:pPr>
              <w:pStyle w:val="VCAAtablecondensedheading"/>
              <w:rPr>
                <w:b/>
                <w:color w:val="0099CC"/>
                <w:szCs w:val="20"/>
                <w:lang w:val="en-AU"/>
              </w:rPr>
            </w:pPr>
            <w:r w:rsidRPr="00AA455F">
              <w:rPr>
                <w:b/>
                <w:szCs w:val="20"/>
                <w:lang w:val="en-AU"/>
              </w:rPr>
              <w:t>Achievement standard</w:t>
            </w:r>
          </w:p>
        </w:tc>
      </w:tr>
      <w:tr w:rsidR="0061092F" w:rsidRPr="00AA455F" w14:paraId="286CF428" w14:textId="77777777" w:rsidTr="002874ED">
        <w:trPr>
          <w:trHeight w:val="283"/>
        </w:trPr>
        <w:tc>
          <w:tcPr>
            <w:tcW w:w="9634" w:type="dxa"/>
            <w:gridSpan w:val="2"/>
          </w:tcPr>
          <w:p w14:paraId="2CFBD5B3" w14:textId="53347D3A" w:rsidR="005770C6" w:rsidRPr="005770C6" w:rsidRDefault="005D30AD" w:rsidP="002874ED">
            <w:pPr>
              <w:pStyle w:val="VCAAtablecondensed"/>
            </w:pPr>
            <w:r>
              <w:t>By the end of Level 10, s</w:t>
            </w:r>
            <w:r w:rsidR="005770C6" w:rsidRPr="005770C6">
              <w:t>tudents analyse and evaluate the visual communications they make and view, and how visual communications from different historical, social and cultural contexts communicate ideas and information</w:t>
            </w:r>
            <w:r w:rsidR="005770C6">
              <w:t>.</w:t>
            </w:r>
          </w:p>
          <w:p w14:paraId="032985B3" w14:textId="6BD60E42" w:rsidR="005770C6" w:rsidRPr="005770C6" w:rsidRDefault="005770C6" w:rsidP="002874ED">
            <w:pPr>
              <w:pStyle w:val="VCAAtablecondensed"/>
            </w:pPr>
            <w:r w:rsidRPr="005770C6">
              <w:t>Within visual communication fields, students develop briefs and visualise, generate and develop ideas in response to audience needs. They evaluate, reflect on, refine and justify their decisions and aesthetic choices.</w:t>
            </w:r>
          </w:p>
          <w:p w14:paraId="644439DE" w14:textId="752ABA9E" w:rsidR="0061092F" w:rsidRPr="005770C6" w:rsidRDefault="005770C6" w:rsidP="002874ED">
            <w:pPr>
              <w:pStyle w:val="VCAAtablecondensed"/>
            </w:pPr>
            <w:r w:rsidRPr="005770C6">
              <w:t>Students demonstrate their use of visual communication design skills, techniques, conventions and processes in a range of design fields.</w:t>
            </w:r>
            <w:r w:rsidR="005D30AD">
              <w:t xml:space="preserve"> </w:t>
            </w:r>
            <w:r w:rsidRPr="005770C6">
              <w:t>They manipulate design elements and design principles, materials, methods, media and technologies to realise their concepts and ideas for specific purposes, audiences and needs</w:t>
            </w:r>
            <w:r>
              <w:t>.</w:t>
            </w:r>
          </w:p>
        </w:tc>
      </w:tr>
      <w:tr w:rsidR="0061092F" w:rsidRPr="00AA455F" w14:paraId="6F869D85" w14:textId="77777777" w:rsidTr="002874ED">
        <w:trPr>
          <w:trHeight w:val="283"/>
        </w:trPr>
        <w:tc>
          <w:tcPr>
            <w:tcW w:w="3256" w:type="dxa"/>
            <w:shd w:val="clear" w:color="auto" w:fill="0072AA" w:themeFill="accent1" w:themeFillShade="BF"/>
          </w:tcPr>
          <w:p w14:paraId="76DF7BB1" w14:textId="77777777" w:rsidR="0061092F" w:rsidRPr="00AA455F" w:rsidRDefault="0061092F" w:rsidP="002874ED">
            <w:pPr>
              <w:pStyle w:val="VCAAtablecondensedheading"/>
              <w:rPr>
                <w:b/>
                <w:szCs w:val="20"/>
              </w:rPr>
            </w:pPr>
            <w:r w:rsidRPr="00AA455F">
              <w:rPr>
                <w:b/>
                <w:szCs w:val="20"/>
              </w:rPr>
              <w:t>Strand and content descriptions</w:t>
            </w:r>
          </w:p>
        </w:tc>
        <w:tc>
          <w:tcPr>
            <w:tcW w:w="6378" w:type="dxa"/>
            <w:shd w:val="clear" w:color="auto" w:fill="0072AA" w:themeFill="accent1" w:themeFillShade="BF"/>
          </w:tcPr>
          <w:p w14:paraId="76993B58" w14:textId="77777777" w:rsidR="0061092F" w:rsidRPr="00AA455F" w:rsidRDefault="0061092F" w:rsidP="002874ED">
            <w:pPr>
              <w:pStyle w:val="VCAAtablecondensedheading"/>
              <w:rPr>
                <w:b/>
                <w:szCs w:val="20"/>
              </w:rPr>
            </w:pPr>
            <w:r w:rsidRPr="00AA455F">
              <w:rPr>
                <w:b/>
                <w:szCs w:val="20"/>
              </w:rPr>
              <w:t>Possible activities</w:t>
            </w:r>
          </w:p>
        </w:tc>
      </w:tr>
      <w:tr w:rsidR="0061092F" w:rsidRPr="00AA455F" w14:paraId="6DD4C8C5" w14:textId="77777777" w:rsidTr="002874ED">
        <w:trPr>
          <w:trHeight w:val="283"/>
        </w:trPr>
        <w:tc>
          <w:tcPr>
            <w:tcW w:w="9634" w:type="dxa"/>
            <w:gridSpan w:val="2"/>
            <w:shd w:val="clear" w:color="auto" w:fill="FFFFFF" w:themeFill="background1"/>
          </w:tcPr>
          <w:p w14:paraId="1A55EF94" w14:textId="57929EDF" w:rsidR="0061092F" w:rsidRPr="00AA455F" w:rsidRDefault="0061092F" w:rsidP="002874ED">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AA455F">
              <w:rPr>
                <w:szCs w:val="20"/>
              </w:rPr>
              <w:t xml:space="preserve">Explore and </w:t>
            </w:r>
            <w:r w:rsidR="005770C6">
              <w:rPr>
                <w:szCs w:val="20"/>
              </w:rPr>
              <w:t>Represent</w:t>
            </w:r>
            <w:r w:rsidRPr="00AA455F">
              <w:rPr>
                <w:szCs w:val="20"/>
              </w:rPr>
              <w:t xml:space="preserve"> Ideas</w:t>
            </w:r>
            <w:r w:rsidR="00501ADA">
              <w:rPr>
                <w:szCs w:val="20"/>
              </w:rPr>
              <w:t xml:space="preserve"> </w:t>
            </w:r>
          </w:p>
        </w:tc>
      </w:tr>
      <w:tr w:rsidR="0061092F" w:rsidRPr="00AA455F" w14:paraId="26ED085F" w14:textId="77777777" w:rsidTr="002874ED">
        <w:trPr>
          <w:trHeight w:val="670"/>
        </w:trPr>
        <w:tc>
          <w:tcPr>
            <w:tcW w:w="3256" w:type="dxa"/>
            <w:shd w:val="clear" w:color="auto" w:fill="FFFFFF" w:themeFill="background1"/>
          </w:tcPr>
          <w:p w14:paraId="041596A5" w14:textId="77777777" w:rsidR="006748B8" w:rsidRDefault="006748B8" w:rsidP="002874ED">
            <w:pPr>
              <w:pStyle w:val="VCAAtablecondensed"/>
            </w:pPr>
            <w:r w:rsidRPr="008F3D2A">
              <w:t>Develop and present visual communications that demonstrate the application of methods, materials, media, design elements and design principles that meet the requirements of a specific brief and target audience </w:t>
            </w:r>
          </w:p>
          <w:p w14:paraId="5D4EF43F" w14:textId="77777777" w:rsidR="0061092F" w:rsidRPr="005D30AD" w:rsidRDefault="008E6D11" w:rsidP="002874ED">
            <w:pPr>
              <w:pStyle w:val="VCAAtablecondensed"/>
              <w:rPr>
                <w:rStyle w:val="Hyperlink"/>
                <w:szCs w:val="20"/>
              </w:rPr>
            </w:pPr>
            <w:hyperlink r:id="rId26" w:tooltip="View elaborations and additional details of VCAVCDE006" w:history="1">
              <w:r w:rsidR="006748B8" w:rsidRPr="005D30AD">
                <w:rPr>
                  <w:rStyle w:val="Hyperlink"/>
                  <w:szCs w:val="20"/>
                </w:rPr>
                <w:t>(VCAVCDE006)</w:t>
              </w:r>
            </w:hyperlink>
          </w:p>
          <w:p w14:paraId="5A594EAD" w14:textId="77777777" w:rsidR="006748B8" w:rsidRDefault="006748B8" w:rsidP="002874ED">
            <w:pPr>
              <w:pStyle w:val="VCAAtablecondensed"/>
            </w:pPr>
            <w:r w:rsidRPr="008F3D2A">
              <w:t>Generate, develop and refine visual communication presentations in response to the brief </w:t>
            </w:r>
          </w:p>
          <w:p w14:paraId="17271CC3" w14:textId="2F2C16FE" w:rsidR="006748B8" w:rsidRPr="005D30AD" w:rsidRDefault="008E6D11" w:rsidP="002874ED">
            <w:pPr>
              <w:pStyle w:val="VCAAtablecondensed"/>
              <w:rPr>
                <w:szCs w:val="20"/>
              </w:rPr>
            </w:pPr>
            <w:hyperlink r:id="rId27" w:tooltip="View elaborations and additional details of VCAVCDE007" w:history="1">
              <w:r w:rsidR="006748B8" w:rsidRPr="005D30AD">
                <w:rPr>
                  <w:rStyle w:val="Hyperlink"/>
                  <w:szCs w:val="20"/>
                </w:rPr>
                <w:t>(VCAVCDE007)</w:t>
              </w:r>
            </w:hyperlink>
          </w:p>
        </w:tc>
        <w:tc>
          <w:tcPr>
            <w:tcW w:w="6378" w:type="dxa"/>
            <w:shd w:val="clear" w:color="auto" w:fill="FFFFFF" w:themeFill="background1"/>
          </w:tcPr>
          <w:p w14:paraId="3C40F607" w14:textId="69D31C38" w:rsidR="009D59ED" w:rsidRPr="009D59ED" w:rsidRDefault="009D59ED" w:rsidP="002874ED">
            <w:pPr>
              <w:pStyle w:val="VCAAtablecondensed"/>
            </w:pPr>
            <w:r w:rsidRPr="009D59ED">
              <w:t>The</w:t>
            </w:r>
            <w:r w:rsidR="002C0FBF">
              <w:t xml:space="preserve"> reference</w:t>
            </w:r>
            <w:r w:rsidR="008A5800">
              <w:t>s</w:t>
            </w:r>
            <w:r w:rsidR="002C0FBF">
              <w:t xml:space="preserve"> for these activities are</w:t>
            </w:r>
            <w:r w:rsidR="000662E5">
              <w:t xml:space="preserve"> the</w:t>
            </w:r>
            <w:r w:rsidRPr="009D59ED">
              <w:t xml:space="preserve"> </w:t>
            </w:r>
            <w:hyperlink r:id="rId28" w:history="1">
              <w:r w:rsidRPr="002C0FBF">
                <w:rPr>
                  <w:rStyle w:val="Hyperlink"/>
                </w:rPr>
                <w:t>VCE Visual Communication Design Study Design</w:t>
              </w:r>
            </w:hyperlink>
            <w:r w:rsidRPr="009D59ED">
              <w:t xml:space="preserve"> cross</w:t>
            </w:r>
            <w:r w:rsidR="002C0FBF">
              <w:t>-</w:t>
            </w:r>
            <w:r w:rsidRPr="009D59ED">
              <w:t>study specifications (pp. 9–12)</w:t>
            </w:r>
            <w:r>
              <w:t xml:space="preserve"> and </w:t>
            </w:r>
            <w:hyperlink r:id="rId29" w:history="1">
              <w:r w:rsidR="002C0FBF">
                <w:rPr>
                  <w:rStyle w:val="Hyperlink"/>
                </w:rPr>
                <w:t>Advice for Teachers - Visual Communication Design</w:t>
              </w:r>
            </w:hyperlink>
            <w:r w:rsidRPr="009D59ED">
              <w:t xml:space="preserve"> </w:t>
            </w:r>
            <w:r w:rsidR="002C0FBF">
              <w:t xml:space="preserve">(specifically the </w:t>
            </w:r>
            <w:hyperlink r:id="rId30" w:history="1">
              <w:r w:rsidR="002C0FBF" w:rsidRPr="002C0FBF">
                <w:rPr>
                  <w:rStyle w:val="Hyperlink"/>
                </w:rPr>
                <w:t>Guide</w:t>
              </w:r>
            </w:hyperlink>
            <w:r w:rsidR="000662E5">
              <w:t>,</w:t>
            </w:r>
            <w:r w:rsidR="002C0FBF">
              <w:t xml:space="preserve"> </w:t>
            </w:r>
            <w:hyperlink r:id="rId31" w:history="1">
              <w:r w:rsidR="002C0FBF" w:rsidRPr="002C0FBF">
                <w:rPr>
                  <w:rStyle w:val="Hyperlink"/>
                </w:rPr>
                <w:t>Drawing methods</w:t>
              </w:r>
            </w:hyperlink>
            <w:r w:rsidR="000662E5">
              <w:t xml:space="preserve"> and</w:t>
            </w:r>
            <w:r w:rsidR="002C0FBF">
              <w:t xml:space="preserve"> </w:t>
            </w:r>
            <w:hyperlink r:id="rId32" w:history="1">
              <w:r w:rsidR="002C0FBF" w:rsidRPr="002C0FBF">
                <w:rPr>
                  <w:rStyle w:val="Hyperlink"/>
                </w:rPr>
                <w:t>Typographic conventions and terms</w:t>
              </w:r>
            </w:hyperlink>
            <w:r w:rsidR="002C0FBF">
              <w:t xml:space="preserve"> sections).</w:t>
            </w:r>
          </w:p>
          <w:p w14:paraId="5B7CEE88" w14:textId="62EE92F1" w:rsidR="009D59ED" w:rsidRPr="009D59ED" w:rsidRDefault="00225686" w:rsidP="002874ED">
            <w:pPr>
              <w:pStyle w:val="VCAAtablecondensedbullet"/>
            </w:pPr>
            <w:r>
              <w:t xml:space="preserve">The </w:t>
            </w:r>
            <w:r w:rsidR="009D59ED" w:rsidRPr="009D59ED">
              <w:t xml:space="preserve">teacher introduces students to the steps of the Visual Communication Design process. </w:t>
            </w:r>
          </w:p>
          <w:p w14:paraId="19EAF52A" w14:textId="4CB17AC6" w:rsidR="0061092F" w:rsidRDefault="005770C6" w:rsidP="002874ED">
            <w:pPr>
              <w:pStyle w:val="VCAAtablecondensedbullet"/>
            </w:pPr>
            <w:r w:rsidRPr="005770C6">
              <w:t xml:space="preserve">The teacher provides students with a range of briefs to read. Students identify and describe the following: client, communication needs, audience, context, </w:t>
            </w:r>
            <w:r w:rsidR="00D45A5C">
              <w:t xml:space="preserve">timeline, </w:t>
            </w:r>
            <w:r w:rsidRPr="005770C6">
              <w:t>constraints</w:t>
            </w:r>
            <w:r w:rsidR="008A5800">
              <w:t>,</w:t>
            </w:r>
            <w:r w:rsidRPr="005770C6">
              <w:t xml:space="preserve"> and format of the final presentations of the brief. Examples of briefs should come from the three design fields: Environmental, Communication and Industrial Design. </w:t>
            </w:r>
          </w:p>
          <w:p w14:paraId="72419384" w14:textId="04BB1847" w:rsidR="00385631" w:rsidRDefault="008A5800" w:rsidP="002874ED">
            <w:pPr>
              <w:pStyle w:val="VCAAtablecondensedbullet"/>
            </w:pPr>
            <w:r>
              <w:t>S</w:t>
            </w:r>
            <w:r w:rsidR="005770C6">
              <w:t xml:space="preserve">tudents research the visual communication designs that they can produce and </w:t>
            </w:r>
            <w:r w:rsidR="00D45A5C" w:rsidRPr="00385631">
              <w:rPr>
                <w:u w:val="single"/>
              </w:rPr>
              <w:t xml:space="preserve"> </w:t>
            </w:r>
            <w:r w:rsidR="00D45A5C" w:rsidRPr="00D45A5C">
              <w:t>list three that they could use to meet a brief that they will develop themselves. Using a template provided by the teacher, the students write their own briefs.</w:t>
            </w:r>
          </w:p>
          <w:p w14:paraId="7158E7F9" w14:textId="6C9568F9" w:rsidR="005770C6" w:rsidRDefault="009D59ED" w:rsidP="002874ED">
            <w:pPr>
              <w:pStyle w:val="VCAAtablecondensedbullet"/>
            </w:pPr>
            <w:r>
              <w:t>Once the brief has been written</w:t>
            </w:r>
            <w:r w:rsidR="00385631">
              <w:t xml:space="preserve">, </w:t>
            </w:r>
            <w:r>
              <w:t xml:space="preserve">students </w:t>
            </w:r>
            <w:r w:rsidR="00385631">
              <w:t xml:space="preserve">begin </w:t>
            </w:r>
            <w:r>
              <w:t xml:space="preserve">to brainstorm ideas for their final presentations. </w:t>
            </w:r>
          </w:p>
          <w:p w14:paraId="3D157B14" w14:textId="46073797" w:rsidR="009D59ED" w:rsidRDefault="009D59ED" w:rsidP="002874ED">
            <w:pPr>
              <w:pStyle w:val="VCAAtablecondensedbullet"/>
            </w:pPr>
            <w:r>
              <w:t>They research the materials, method</w:t>
            </w:r>
            <w:r w:rsidR="00385631">
              <w:t>s</w:t>
            </w:r>
            <w:r>
              <w:t xml:space="preserve"> and media used to produce their final presentation. Th</w:t>
            </w:r>
            <w:r w:rsidR="00385631">
              <w:t>ey</w:t>
            </w:r>
            <w:r>
              <w:t xml:space="preserve"> write step</w:t>
            </w:r>
            <w:r w:rsidR="00385631">
              <w:t>-</w:t>
            </w:r>
            <w:r>
              <w:t>by</w:t>
            </w:r>
            <w:r w:rsidR="00385631">
              <w:t>-</w:t>
            </w:r>
            <w:r>
              <w:t xml:space="preserve">step instructions </w:t>
            </w:r>
            <w:r w:rsidR="00385631">
              <w:t xml:space="preserve">for </w:t>
            </w:r>
            <w:r>
              <w:t>the generation and development of their final presentation, listing the materials, methods, media and drawing conventions they will use. For example</w:t>
            </w:r>
            <w:r w:rsidR="00385631">
              <w:t>,</w:t>
            </w:r>
            <w:r>
              <w:t xml:space="preserve"> if the student has chosen an architectural façade what perspective drawings will they use? </w:t>
            </w:r>
            <w:r w:rsidR="00385631">
              <w:t>W</w:t>
            </w:r>
            <w:r>
              <w:t xml:space="preserve">ill they produce </w:t>
            </w:r>
            <w:r w:rsidR="00975B30">
              <w:t>two-</w:t>
            </w:r>
            <w:r>
              <w:t xml:space="preserve">dimensional plans? The lists in the </w:t>
            </w:r>
            <w:r w:rsidR="00385631">
              <w:t>c</w:t>
            </w:r>
            <w:r>
              <w:t xml:space="preserve">ross-study specifications of the </w:t>
            </w:r>
            <w:r w:rsidR="00385631">
              <w:t xml:space="preserve">VCE </w:t>
            </w:r>
            <w:r>
              <w:t xml:space="preserve">Visual Communication Design </w:t>
            </w:r>
            <w:r w:rsidR="00385631">
              <w:t>S</w:t>
            </w:r>
            <w:r>
              <w:t xml:space="preserve">tudy </w:t>
            </w:r>
            <w:r w:rsidR="00385631">
              <w:t>D</w:t>
            </w:r>
            <w:r>
              <w:t xml:space="preserve">esign </w:t>
            </w:r>
            <w:r w:rsidR="00385631">
              <w:t>can help</w:t>
            </w:r>
            <w:r>
              <w:t xml:space="preserve"> students make their decisions. </w:t>
            </w:r>
            <w:r w:rsidR="001A2124">
              <w:t xml:space="preserve">From the steps that they write, students produce a timeline for the production of their final presentations. </w:t>
            </w:r>
          </w:p>
          <w:p w14:paraId="52872D98" w14:textId="0AAA5131" w:rsidR="002874ED" w:rsidRPr="005770C6" w:rsidRDefault="00385631" w:rsidP="002874ED">
            <w:pPr>
              <w:pStyle w:val="VCAAtablecondensedbullet"/>
            </w:pPr>
            <w:r>
              <w:t>S</w:t>
            </w:r>
            <w:r w:rsidR="009D59ED">
              <w:t xml:space="preserve">tudents </w:t>
            </w:r>
            <w:r>
              <w:t xml:space="preserve">begin </w:t>
            </w:r>
            <w:r w:rsidR="009D59ED">
              <w:t xml:space="preserve">researching their final presentation online or using books and magazines. They create </w:t>
            </w:r>
            <w:r>
              <w:t>two to three</w:t>
            </w:r>
            <w:r w:rsidR="009D59ED">
              <w:t xml:space="preserve"> pages of research relating to their final presentation. </w:t>
            </w:r>
            <w:r w:rsidR="00225686">
              <w:t>The student research folio can be created manually using paper and pencils or digitally using a computer software program. Students can photograph the stages of their work and create a digital folio that can be uploaded to the school learning management system. They c</w:t>
            </w:r>
            <w:r w:rsidR="00302194">
              <w:t>ould</w:t>
            </w:r>
            <w:r w:rsidR="00225686">
              <w:t xml:space="preserve"> also use a program</w:t>
            </w:r>
            <w:r w:rsidR="00302194">
              <w:t xml:space="preserve"> or service</w:t>
            </w:r>
            <w:r w:rsidR="00225686">
              <w:t xml:space="preserve"> such as OneNote or Google Classroom.</w:t>
            </w:r>
          </w:p>
        </w:tc>
      </w:tr>
      <w:tr w:rsidR="0061092F" w:rsidRPr="00AA455F" w14:paraId="7D3BF6C4" w14:textId="77777777" w:rsidTr="002874ED">
        <w:trPr>
          <w:trHeight w:val="70"/>
        </w:trPr>
        <w:tc>
          <w:tcPr>
            <w:tcW w:w="9634" w:type="dxa"/>
            <w:gridSpan w:val="2"/>
            <w:shd w:val="clear" w:color="auto" w:fill="FFFFFF" w:themeFill="background1"/>
          </w:tcPr>
          <w:p w14:paraId="6E66EA6B" w14:textId="5FDA8D22" w:rsidR="0061092F" w:rsidRPr="00AA455F" w:rsidRDefault="00094AA8" w:rsidP="002874ED">
            <w:pPr>
              <w:pStyle w:val="VCAAtablecondensedsubheading"/>
              <w:framePr w:hSpace="0" w:wrap="auto" w:vAnchor="margin" w:hAnchor="text" w:yAlign="inline"/>
              <w:rPr>
                <w:szCs w:val="20"/>
                <w:lang w:val="en-AU"/>
              </w:rPr>
            </w:pPr>
            <w:r>
              <w:rPr>
                <w:szCs w:val="20"/>
              </w:rPr>
              <w:t>Visual Communication Design</w:t>
            </w:r>
            <w:r w:rsidR="0061092F" w:rsidRPr="00AA455F">
              <w:rPr>
                <w:szCs w:val="20"/>
              </w:rPr>
              <w:t xml:space="preserve"> Practices</w:t>
            </w:r>
          </w:p>
        </w:tc>
      </w:tr>
      <w:tr w:rsidR="0061092F" w:rsidRPr="00AA455F" w14:paraId="37E343E5" w14:textId="77777777" w:rsidTr="002874ED">
        <w:trPr>
          <w:trHeight w:val="836"/>
        </w:trPr>
        <w:tc>
          <w:tcPr>
            <w:tcW w:w="3256" w:type="dxa"/>
            <w:shd w:val="clear" w:color="auto" w:fill="FFFFFF" w:themeFill="background1"/>
          </w:tcPr>
          <w:p w14:paraId="3BB7C9B2" w14:textId="77777777" w:rsidR="006748B8" w:rsidRDefault="006748B8" w:rsidP="002874ED">
            <w:pPr>
              <w:pStyle w:val="VCAAtablecondensed"/>
            </w:pPr>
            <w:r w:rsidRPr="008F3D2A">
              <w:t>Use manual and digital drawing methods to create visual communications in the specific design fields of Environmental, Industrial and Communication Design</w:t>
            </w:r>
          </w:p>
          <w:p w14:paraId="0076ACA0" w14:textId="14C181B1" w:rsidR="0061092F" w:rsidRPr="005D30AD" w:rsidRDefault="008E6D11" w:rsidP="002874ED">
            <w:pPr>
              <w:pStyle w:val="VCAAtablecondensed"/>
              <w:rPr>
                <w:color w:val="FFFFFF" w:themeColor="background1"/>
                <w:szCs w:val="20"/>
              </w:rPr>
            </w:pPr>
            <w:hyperlink r:id="rId33" w:tooltip="View elaborations and additional details of VCAVCDV008" w:history="1">
              <w:r w:rsidR="006748B8" w:rsidRPr="005D30AD">
                <w:rPr>
                  <w:rStyle w:val="Hyperlink"/>
                  <w:szCs w:val="20"/>
                </w:rPr>
                <w:t>(VCAVCDV008)</w:t>
              </w:r>
            </w:hyperlink>
          </w:p>
        </w:tc>
        <w:tc>
          <w:tcPr>
            <w:tcW w:w="6378" w:type="dxa"/>
            <w:shd w:val="clear" w:color="auto" w:fill="FFFFFF" w:themeFill="background1"/>
          </w:tcPr>
          <w:p w14:paraId="7BAE1DAF" w14:textId="4C2B9983" w:rsidR="00D45A5C" w:rsidRDefault="00D45A5C" w:rsidP="002874ED">
            <w:pPr>
              <w:pStyle w:val="VCAAtablecondensed"/>
            </w:pPr>
            <w:r w:rsidRPr="0080391F">
              <w:t>Students need to have completed the brief before beginning these steps:</w:t>
            </w:r>
          </w:p>
          <w:p w14:paraId="1A79C7CA" w14:textId="0D219991" w:rsidR="0061092F" w:rsidRPr="00D45A5C" w:rsidRDefault="00225686" w:rsidP="002874ED">
            <w:pPr>
              <w:pStyle w:val="VCAAtablecondensedbullet"/>
            </w:pPr>
            <w:r w:rsidRPr="00225686">
              <w:t>Using their brief</w:t>
            </w:r>
            <w:r w:rsidR="008E6D11">
              <w:t xml:space="preserve"> and</w:t>
            </w:r>
            <w:r w:rsidR="00D45A5C">
              <w:t xml:space="preserve"> timeline</w:t>
            </w:r>
            <w:r w:rsidRPr="00225686">
              <w:t xml:space="preserve"> as a guide, students explore the drawing conventions, materials, methods and media they will use to create their final presentation. They c</w:t>
            </w:r>
            <w:r w:rsidR="00302194">
              <w:t>ould</w:t>
            </w:r>
            <w:r w:rsidRPr="00225686">
              <w:t xml:space="preserve"> research online tutorials that will help them practise </w:t>
            </w:r>
            <w:r w:rsidRPr="00D45A5C">
              <w:t xml:space="preserve">their drawing skills. They complete </w:t>
            </w:r>
            <w:r w:rsidR="00302194" w:rsidRPr="00D45A5C">
              <w:t>two to three</w:t>
            </w:r>
            <w:r w:rsidRPr="00D45A5C">
              <w:t xml:space="preserve"> pages of trials of </w:t>
            </w:r>
            <w:r w:rsidR="001A2124" w:rsidRPr="00D45A5C">
              <w:t xml:space="preserve">different </w:t>
            </w:r>
            <w:r w:rsidRPr="00D45A5C">
              <w:t>drawing</w:t>
            </w:r>
            <w:r w:rsidR="001A2124" w:rsidRPr="00D45A5C">
              <w:t>s</w:t>
            </w:r>
            <w:r w:rsidRPr="00D45A5C">
              <w:t xml:space="preserve"> or typographic convention</w:t>
            </w:r>
            <w:r w:rsidR="001A2124" w:rsidRPr="00D45A5C">
              <w:t>s</w:t>
            </w:r>
            <w:r w:rsidRPr="00D45A5C">
              <w:t xml:space="preserve">, materials and media in their folio. </w:t>
            </w:r>
          </w:p>
          <w:p w14:paraId="37FE146B" w14:textId="5D337C53" w:rsidR="00225686" w:rsidRPr="00D45A5C" w:rsidRDefault="00302194" w:rsidP="002874ED">
            <w:pPr>
              <w:pStyle w:val="VCAAtablecondensedbullet"/>
              <w:rPr>
                <w:lang w:eastAsia="en-AU"/>
              </w:rPr>
            </w:pPr>
            <w:r w:rsidRPr="00D45A5C">
              <w:t>S</w:t>
            </w:r>
            <w:r w:rsidR="00225686" w:rsidRPr="00D45A5C">
              <w:t>tudents complete</w:t>
            </w:r>
            <w:r w:rsidR="00041B86" w:rsidRPr="00D45A5C">
              <w:t xml:space="preserve"> </w:t>
            </w:r>
            <w:r w:rsidR="00225686" w:rsidRPr="00D45A5C">
              <w:t>mock-up drawings or thumbnail sketches of their final presentations in their folios.</w:t>
            </w:r>
            <w:r w:rsidR="00225686" w:rsidRPr="00D45A5C">
              <w:rPr>
                <w:lang w:eastAsia="en-AU"/>
              </w:rPr>
              <w:t xml:space="preserve"> They annotate the drawings</w:t>
            </w:r>
            <w:r w:rsidRPr="00D45A5C">
              <w:rPr>
                <w:lang w:eastAsia="en-AU"/>
              </w:rPr>
              <w:t>,</w:t>
            </w:r>
            <w:r w:rsidR="00225686" w:rsidRPr="00D45A5C">
              <w:rPr>
                <w:lang w:eastAsia="en-AU"/>
              </w:rPr>
              <w:t xml:space="preserve"> explaining the use of design elements and principles. </w:t>
            </w:r>
          </w:p>
          <w:p w14:paraId="1671466E" w14:textId="6C22DB2E" w:rsidR="00225686" w:rsidRDefault="00041B86" w:rsidP="002874ED">
            <w:pPr>
              <w:pStyle w:val="VCAAtablecondensedbullet"/>
              <w:rPr>
                <w:lang w:eastAsia="en-AU"/>
              </w:rPr>
            </w:pPr>
            <w:r w:rsidRPr="00D45A5C">
              <w:rPr>
                <w:lang w:eastAsia="en-AU"/>
              </w:rPr>
              <w:t>Students select their preferred design option and commence creating their final presentation using digital drawing tools. If the student does not have access</w:t>
            </w:r>
            <w:r w:rsidR="00302194" w:rsidRPr="00D45A5C">
              <w:rPr>
                <w:lang w:eastAsia="en-AU"/>
              </w:rPr>
              <w:t xml:space="preserve"> to </w:t>
            </w:r>
            <w:r w:rsidR="003A1E4D" w:rsidRPr="00D45A5C">
              <w:rPr>
                <w:lang w:eastAsia="en-AU"/>
              </w:rPr>
              <w:t>suitable</w:t>
            </w:r>
            <w:r w:rsidR="00302194" w:rsidRPr="00D45A5C">
              <w:rPr>
                <w:lang w:eastAsia="en-AU"/>
              </w:rPr>
              <w:t xml:space="preserve"> digital </w:t>
            </w:r>
            <w:r w:rsidRPr="00D45A5C">
              <w:rPr>
                <w:lang w:eastAsia="en-AU"/>
              </w:rPr>
              <w:t>technolog</w:t>
            </w:r>
            <w:r w:rsidR="001A2124" w:rsidRPr="00D45A5C">
              <w:rPr>
                <w:lang w:eastAsia="en-AU"/>
              </w:rPr>
              <w:t>ies,</w:t>
            </w:r>
            <w:r w:rsidRPr="00D45A5C">
              <w:rPr>
                <w:lang w:eastAsia="en-AU"/>
              </w:rPr>
              <w:t xml:space="preserve"> their work can be formalised on paper using pencils, pens and</w:t>
            </w:r>
            <w:r>
              <w:rPr>
                <w:lang w:eastAsia="en-AU"/>
              </w:rPr>
              <w:t xml:space="preserve"> textas.</w:t>
            </w:r>
          </w:p>
          <w:p w14:paraId="63C92D7F" w14:textId="103F7005" w:rsidR="00041B86" w:rsidRPr="00AA455F" w:rsidRDefault="00302194" w:rsidP="002874ED">
            <w:pPr>
              <w:pStyle w:val="VCAAtablecondensedbullet"/>
              <w:rPr>
                <w:lang w:eastAsia="en-AU"/>
              </w:rPr>
            </w:pPr>
            <w:r>
              <w:rPr>
                <w:lang w:eastAsia="en-AU"/>
              </w:rPr>
              <w:t>S</w:t>
            </w:r>
            <w:r w:rsidR="00041B86">
              <w:rPr>
                <w:lang w:eastAsia="en-AU"/>
              </w:rPr>
              <w:t>tudents document the steps they take to refine their work by photographing it and annotating the changes made</w:t>
            </w:r>
            <w:r>
              <w:rPr>
                <w:lang w:eastAsia="en-AU"/>
              </w:rPr>
              <w:t>,</w:t>
            </w:r>
            <w:r w:rsidR="00041B86">
              <w:rPr>
                <w:lang w:eastAsia="en-AU"/>
              </w:rPr>
              <w:t xml:space="preserve"> referring to the design elements and principles. </w:t>
            </w:r>
          </w:p>
        </w:tc>
      </w:tr>
      <w:tr w:rsidR="0061092F" w:rsidRPr="00AA455F" w14:paraId="20C1725E" w14:textId="77777777" w:rsidTr="002874ED">
        <w:trPr>
          <w:trHeight w:val="283"/>
        </w:trPr>
        <w:tc>
          <w:tcPr>
            <w:tcW w:w="9634" w:type="dxa"/>
            <w:gridSpan w:val="2"/>
            <w:shd w:val="clear" w:color="auto" w:fill="FFFFFF" w:themeFill="background1"/>
          </w:tcPr>
          <w:p w14:paraId="24B07692" w14:textId="617184AD" w:rsidR="0061092F" w:rsidRPr="00AA455F" w:rsidRDefault="0061092F" w:rsidP="002874ED">
            <w:pPr>
              <w:pStyle w:val="VCAAtablecondensedsubheading"/>
              <w:framePr w:hSpace="0" w:wrap="auto" w:vAnchor="margin" w:hAnchor="text" w:yAlign="inline"/>
              <w:rPr>
                <w:szCs w:val="20"/>
                <w:lang w:val="en-AU"/>
              </w:rPr>
            </w:pPr>
            <w:r w:rsidRPr="00AA455F">
              <w:rPr>
                <w:szCs w:val="20"/>
              </w:rPr>
              <w:t>Present and Perform</w:t>
            </w:r>
            <w:r w:rsidR="00501ADA">
              <w:rPr>
                <w:szCs w:val="20"/>
              </w:rPr>
              <w:t xml:space="preserve"> </w:t>
            </w:r>
          </w:p>
        </w:tc>
      </w:tr>
      <w:tr w:rsidR="005770C6" w:rsidRPr="00AA455F" w14:paraId="720FC124" w14:textId="77777777" w:rsidTr="002874ED">
        <w:trPr>
          <w:trHeight w:val="283"/>
        </w:trPr>
        <w:tc>
          <w:tcPr>
            <w:tcW w:w="3256" w:type="dxa"/>
            <w:shd w:val="clear" w:color="auto" w:fill="FFFFFF" w:themeFill="background1"/>
          </w:tcPr>
          <w:p w14:paraId="6601D426" w14:textId="77777777" w:rsidR="005770C6" w:rsidRDefault="005770C6" w:rsidP="002874ED">
            <w:pPr>
              <w:pStyle w:val="VCAAtablecondensed"/>
            </w:pPr>
            <w:r w:rsidRPr="008F3D2A">
              <w:t>Develop a brief that identifies a specific audience and needs, and present visual communications that meet the brief </w:t>
            </w:r>
          </w:p>
          <w:p w14:paraId="24298921" w14:textId="6F34A752" w:rsidR="005770C6" w:rsidRPr="005D30AD" w:rsidRDefault="008E6D11" w:rsidP="002874ED">
            <w:pPr>
              <w:pStyle w:val="VCAAtablecondensed"/>
              <w:rPr>
                <w:szCs w:val="20"/>
              </w:rPr>
            </w:pPr>
            <w:hyperlink r:id="rId34" w:tooltip="View elaborations and additional details of VCAVCDP009" w:history="1">
              <w:r w:rsidR="005770C6" w:rsidRPr="005D30AD">
                <w:rPr>
                  <w:rStyle w:val="Hyperlink"/>
                  <w:szCs w:val="20"/>
                </w:rPr>
                <w:t>(VCAVCDP009)</w:t>
              </w:r>
            </w:hyperlink>
          </w:p>
        </w:tc>
        <w:tc>
          <w:tcPr>
            <w:tcW w:w="6378" w:type="dxa"/>
            <w:shd w:val="clear" w:color="auto" w:fill="FFFFFF" w:themeFill="background1"/>
          </w:tcPr>
          <w:p w14:paraId="0FC3ABF9" w14:textId="4F931531" w:rsidR="005770C6" w:rsidRDefault="00041B86" w:rsidP="002874ED">
            <w:pPr>
              <w:pStyle w:val="VCAAtablecondensed"/>
            </w:pPr>
            <w:r>
              <w:t xml:space="preserve">Students </w:t>
            </w:r>
            <w:r w:rsidR="00302194">
              <w:t xml:space="preserve">need to </w:t>
            </w:r>
            <w:r w:rsidR="0080391F">
              <w:t xml:space="preserve">have </w:t>
            </w:r>
            <w:r>
              <w:t>complete</w:t>
            </w:r>
            <w:r w:rsidR="0080391F">
              <w:t>d</w:t>
            </w:r>
            <w:r>
              <w:t xml:space="preserve"> the brief </w:t>
            </w:r>
            <w:r w:rsidR="00302194">
              <w:t xml:space="preserve">before beginning </w:t>
            </w:r>
            <w:r>
              <w:t>the design process</w:t>
            </w:r>
            <w:r w:rsidR="0080391F">
              <w:t>:</w:t>
            </w:r>
            <w:r>
              <w:t xml:space="preserve"> </w:t>
            </w:r>
          </w:p>
          <w:p w14:paraId="4045C22B" w14:textId="359B6300" w:rsidR="00041B86" w:rsidRDefault="00302194" w:rsidP="002874ED">
            <w:pPr>
              <w:pStyle w:val="VCAAtablecondensedbullet"/>
            </w:pPr>
            <w:r>
              <w:t>S</w:t>
            </w:r>
            <w:r w:rsidR="00041B86">
              <w:t xml:space="preserve">tudents present their final presentations in an oral presentation or through a </w:t>
            </w:r>
            <w:r>
              <w:t>hand</w:t>
            </w:r>
            <w:r w:rsidR="00041B86">
              <w:t>written or typed statement. They explain the processes they undertook to develop their ideas</w:t>
            </w:r>
            <w:r>
              <w:t>,</w:t>
            </w:r>
            <w:r w:rsidR="00041B86">
              <w:t xml:space="preserve"> by referring to the drawing conventions of the </w:t>
            </w:r>
            <w:r w:rsidR="003A1E4D">
              <w:t xml:space="preserve">design </w:t>
            </w:r>
            <w:r w:rsidR="00041B86">
              <w:t xml:space="preserve">field, media, </w:t>
            </w:r>
            <w:r>
              <w:t>m</w:t>
            </w:r>
            <w:r w:rsidR="00041B86">
              <w:t>ethods and materials. They explain their selections of design elements and principles that they</w:t>
            </w:r>
            <w:r>
              <w:t xml:space="preserve"> </w:t>
            </w:r>
            <w:r w:rsidR="00041B86">
              <w:t xml:space="preserve">used to engage audiences and maintain interest. </w:t>
            </w:r>
          </w:p>
          <w:p w14:paraId="3B1D6746" w14:textId="2531B57E" w:rsidR="00041B86" w:rsidRPr="00AA455F" w:rsidRDefault="00302194" w:rsidP="002874ED">
            <w:pPr>
              <w:pStyle w:val="VCAAtablecondensedbullet"/>
            </w:pPr>
            <w:r>
              <w:t>S</w:t>
            </w:r>
            <w:r w:rsidR="00041B86">
              <w:t xml:space="preserve">tudents explain the design field that applies to their presentation and the context, constraints and audience of the presentation. </w:t>
            </w:r>
          </w:p>
        </w:tc>
      </w:tr>
      <w:tr w:rsidR="005770C6" w:rsidRPr="00AA455F" w14:paraId="279EF7C6" w14:textId="77777777" w:rsidTr="002874ED">
        <w:trPr>
          <w:trHeight w:val="360"/>
        </w:trPr>
        <w:tc>
          <w:tcPr>
            <w:tcW w:w="9634" w:type="dxa"/>
            <w:gridSpan w:val="2"/>
            <w:shd w:val="clear" w:color="auto" w:fill="FFFFFF" w:themeFill="background1"/>
          </w:tcPr>
          <w:p w14:paraId="073216BD" w14:textId="63E2488A" w:rsidR="005770C6" w:rsidRPr="001348E0" w:rsidRDefault="005770C6" w:rsidP="002874ED">
            <w:pPr>
              <w:pStyle w:val="VCAAtablecondensedsubheading"/>
              <w:framePr w:hSpace="0" w:wrap="auto" w:vAnchor="margin" w:hAnchor="text" w:yAlign="inline"/>
            </w:pPr>
            <w:r>
              <w:t>Respond and Interpret</w:t>
            </w:r>
          </w:p>
        </w:tc>
      </w:tr>
      <w:tr w:rsidR="005770C6" w:rsidRPr="00AA455F" w14:paraId="2E0CD47B" w14:textId="77777777" w:rsidTr="002874ED">
        <w:trPr>
          <w:trHeight w:val="360"/>
        </w:trPr>
        <w:tc>
          <w:tcPr>
            <w:tcW w:w="3256" w:type="dxa"/>
            <w:shd w:val="clear" w:color="auto" w:fill="FFFFFF" w:themeFill="background1"/>
          </w:tcPr>
          <w:p w14:paraId="7DD9ABB5" w14:textId="77777777" w:rsidR="005770C6" w:rsidRDefault="005770C6" w:rsidP="002874ED">
            <w:pPr>
              <w:pStyle w:val="VCAAtablecondensed"/>
            </w:pPr>
            <w:r w:rsidRPr="008F3D2A">
              <w:t>Analyse and evaluate the factors that influence design decisions in a range of visual communications from different historical, social and cultural contexts</w:t>
            </w:r>
          </w:p>
          <w:p w14:paraId="0E29B0D8" w14:textId="77777777" w:rsidR="005770C6" w:rsidRPr="005D30AD" w:rsidRDefault="008E6D11" w:rsidP="002874ED">
            <w:pPr>
              <w:pStyle w:val="VCAAtablecondensed"/>
              <w:rPr>
                <w:rStyle w:val="Hyperlink"/>
                <w:szCs w:val="20"/>
              </w:rPr>
            </w:pPr>
            <w:hyperlink r:id="rId35" w:tooltip="View elaborations and additional details of VCAVCDR010" w:history="1">
              <w:r w:rsidR="005770C6" w:rsidRPr="005D30AD">
                <w:rPr>
                  <w:rStyle w:val="Hyperlink"/>
                  <w:szCs w:val="20"/>
                </w:rPr>
                <w:t>(VCAVCDR010)</w:t>
              </w:r>
            </w:hyperlink>
          </w:p>
          <w:p w14:paraId="61FD01AD" w14:textId="77777777" w:rsidR="005770C6" w:rsidRDefault="005770C6" w:rsidP="002874ED">
            <w:pPr>
              <w:pStyle w:val="VCAAtablecondensed"/>
            </w:pPr>
            <w:r w:rsidRPr="008F3D2A">
              <w:t>Analyse and evaluate the use of methods, media, materials, design elements and design principles in visual communications from different historical, social and cultural contexts </w:t>
            </w:r>
          </w:p>
          <w:p w14:paraId="5EAB03CE" w14:textId="42362C3B" w:rsidR="005770C6" w:rsidRPr="005D30AD" w:rsidRDefault="008E6D11" w:rsidP="002874ED">
            <w:pPr>
              <w:pStyle w:val="VCAAtablecondensed"/>
              <w:rPr>
                <w:szCs w:val="20"/>
              </w:rPr>
            </w:pPr>
            <w:hyperlink r:id="rId36" w:tooltip="View elaborations and additional details of VCAVCDR011" w:history="1">
              <w:r w:rsidR="005770C6" w:rsidRPr="005D30AD">
                <w:rPr>
                  <w:rStyle w:val="Hyperlink"/>
                  <w:szCs w:val="20"/>
                </w:rPr>
                <w:t>(VCAVCDR011)</w:t>
              </w:r>
            </w:hyperlink>
          </w:p>
        </w:tc>
        <w:tc>
          <w:tcPr>
            <w:tcW w:w="6378" w:type="dxa"/>
            <w:shd w:val="clear" w:color="auto" w:fill="FFFFFF" w:themeFill="background1"/>
          </w:tcPr>
          <w:p w14:paraId="17073FC9" w14:textId="1813B510" w:rsidR="005770C6" w:rsidRDefault="00041B86" w:rsidP="002874ED">
            <w:pPr>
              <w:pStyle w:val="VCAAtablecondensedbullet"/>
            </w:pPr>
            <w:r>
              <w:t xml:space="preserve">Using the selected design field </w:t>
            </w:r>
            <w:r w:rsidR="002064B3">
              <w:t xml:space="preserve">from </w:t>
            </w:r>
            <w:r>
              <w:t>their final presentations, students find two similar design examples from different periods of time. For example</w:t>
            </w:r>
            <w:r w:rsidR="003A1E4D">
              <w:t>,</w:t>
            </w:r>
            <w:r>
              <w:t xml:space="preserve"> if students have selected a chair design as their presentation they may select a range of chairs from different countries and historical periods. </w:t>
            </w:r>
          </w:p>
          <w:p w14:paraId="36164165" w14:textId="7CB4EDC9" w:rsidR="004B2FDC" w:rsidRDefault="003A1E4D" w:rsidP="002874ED">
            <w:pPr>
              <w:pStyle w:val="VCAAtablecondensedbullet"/>
            </w:pPr>
            <w:r>
              <w:t>S</w:t>
            </w:r>
            <w:r w:rsidR="00041B86">
              <w:t>tudents analyse and evaluate</w:t>
            </w:r>
            <w:r w:rsidR="004B2FDC">
              <w:t>:</w:t>
            </w:r>
          </w:p>
          <w:p w14:paraId="4E83633A" w14:textId="1617CDEB" w:rsidR="00041B86" w:rsidRDefault="00041B86" w:rsidP="002874ED">
            <w:pPr>
              <w:pStyle w:val="VCAAtablecondensedbullet2"/>
            </w:pPr>
            <w:r>
              <w:t xml:space="preserve">the influences on </w:t>
            </w:r>
            <w:r w:rsidR="004B2FDC">
              <w:t xml:space="preserve">and the context of </w:t>
            </w:r>
            <w:r>
              <w:t>the design</w:t>
            </w:r>
            <w:r w:rsidR="004B2FDC">
              <w:t>s.</w:t>
            </w:r>
            <w:r w:rsidR="00FD3206">
              <w:t xml:space="preserve"> They compare them and discuss: H</w:t>
            </w:r>
            <w:r w:rsidR="004B2FDC">
              <w:t xml:space="preserve">ow </w:t>
            </w:r>
            <w:r w:rsidR="00FD3206">
              <w:t xml:space="preserve">has </w:t>
            </w:r>
            <w:r w:rsidR="004B2FDC">
              <w:t>t</w:t>
            </w:r>
            <w:r w:rsidR="00FD3206">
              <w:t>he design changed over time?</w:t>
            </w:r>
          </w:p>
          <w:p w14:paraId="0F2689AA" w14:textId="631F94B4" w:rsidR="004B2FDC" w:rsidRDefault="003A1E4D" w:rsidP="002874ED">
            <w:pPr>
              <w:pStyle w:val="VCAAtablecondensedbullet2"/>
            </w:pPr>
            <w:r>
              <w:t>t</w:t>
            </w:r>
            <w:r w:rsidR="004B2FDC">
              <w:t>he materials, methods and media us</w:t>
            </w:r>
            <w:r w:rsidR="00FD3206">
              <w:t>ed to create both examples. H</w:t>
            </w:r>
            <w:r w:rsidR="004B2FDC">
              <w:t xml:space="preserve">ow </w:t>
            </w:r>
            <w:r w:rsidR="00FD3206">
              <w:t>have these changed over time?</w:t>
            </w:r>
          </w:p>
          <w:p w14:paraId="2647DD98" w14:textId="448CA697" w:rsidR="004B2FDC" w:rsidRDefault="003A1E4D" w:rsidP="002874ED">
            <w:pPr>
              <w:pStyle w:val="VCAAtablecondensedbullet2"/>
            </w:pPr>
            <w:r>
              <w:t>t</w:t>
            </w:r>
            <w:r w:rsidR="004B2FDC">
              <w:t>he use of design elements and principles in each example. What has influenced the change in the design over time?</w:t>
            </w:r>
          </w:p>
        </w:tc>
      </w:tr>
    </w:tbl>
    <w:p w14:paraId="7D182064" w14:textId="1C1537E3" w:rsidR="00CE3729" w:rsidRPr="00B42528" w:rsidRDefault="00CE3729" w:rsidP="002874ED">
      <w:pPr>
        <w:pStyle w:val="VCAAbody"/>
        <w:rPr>
          <w:noProof/>
        </w:rPr>
      </w:pPr>
    </w:p>
    <w:sectPr w:rsidR="00CE3729" w:rsidRPr="00B42528" w:rsidSect="00AD6DDF">
      <w:headerReference w:type="default" r:id="rId37"/>
      <w:footerReference w:type="default" r:id="rId38"/>
      <w:headerReference w:type="first" r:id="rId39"/>
      <w:footerReference w:type="first" r:id="rId40"/>
      <w:pgSz w:w="11906" w:h="16838" w:code="9"/>
      <w:pgMar w:top="567" w:right="1134" w:bottom="1418" w:left="1134"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412C0" w16cid:durableId="227B550F"/>
  <w16cid:commentId w16cid:paraId="7911E941" w16cid:durableId="227B581E"/>
  <w16cid:commentId w16cid:paraId="44E069E3" w16cid:durableId="227B7170"/>
  <w16cid:commentId w16cid:paraId="3DF069FB" w16cid:durableId="227B5513"/>
  <w16cid:commentId w16cid:paraId="4995C058" w16cid:durableId="227B7E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6F10" w14:textId="77777777" w:rsidR="008E6D11" w:rsidRDefault="008E6D11" w:rsidP="00304EA1">
      <w:pPr>
        <w:spacing w:after="0" w:line="240" w:lineRule="auto"/>
      </w:pPr>
      <w:r>
        <w:separator/>
      </w:r>
    </w:p>
  </w:endnote>
  <w:endnote w:type="continuationSeparator" w:id="0">
    <w:p w14:paraId="70521949" w14:textId="77777777" w:rsidR="008E6D11" w:rsidRDefault="008E6D1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E6D11" w:rsidRPr="00D06414" w14:paraId="6474FD3B" w14:textId="77777777" w:rsidTr="00BB3BAB">
      <w:trPr>
        <w:trHeight w:val="476"/>
      </w:trPr>
      <w:tc>
        <w:tcPr>
          <w:tcW w:w="1667" w:type="pct"/>
          <w:tcMar>
            <w:left w:w="0" w:type="dxa"/>
            <w:right w:w="0" w:type="dxa"/>
          </w:tcMar>
        </w:tcPr>
        <w:p w14:paraId="0EC15F2D" w14:textId="77777777" w:rsidR="008E6D11" w:rsidRPr="00D06414" w:rsidRDefault="008E6D1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E6D11" w:rsidRPr="00D06414" w:rsidRDefault="008E6D1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CA35A2" w:rsidR="008E6D11" w:rsidRPr="00D06414" w:rsidRDefault="008E6D1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E6D11" w:rsidRPr="00D06414" w:rsidRDefault="008E6D1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5168"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E6D11" w:rsidRPr="00D06414" w14:paraId="36A4ADC1" w14:textId="77777777" w:rsidTr="000F5AAF">
      <w:tc>
        <w:tcPr>
          <w:tcW w:w="1459" w:type="pct"/>
          <w:tcMar>
            <w:left w:w="0" w:type="dxa"/>
            <w:right w:w="0" w:type="dxa"/>
          </w:tcMar>
        </w:tcPr>
        <w:p w14:paraId="74DB1FC2" w14:textId="77777777" w:rsidR="008E6D11" w:rsidRPr="00D06414" w:rsidRDefault="008E6D1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E6D11" w:rsidRPr="00D06414" w:rsidRDefault="008E6D1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E6D11" w:rsidRPr="00D06414" w:rsidRDefault="008E6D1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E6D11" w:rsidRPr="00D06414" w:rsidRDefault="008E6D1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8E6D11" w:rsidRPr="00D06414" w14:paraId="3C873B16" w14:textId="77777777" w:rsidTr="00D06414">
      <w:tc>
        <w:tcPr>
          <w:tcW w:w="1665" w:type="pct"/>
          <w:tcMar>
            <w:left w:w="0" w:type="dxa"/>
            <w:right w:w="0" w:type="dxa"/>
          </w:tcMar>
        </w:tcPr>
        <w:p w14:paraId="00E2B5F2" w14:textId="77777777" w:rsidR="008E6D11" w:rsidRPr="00D06414" w:rsidRDefault="008E6D11"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46AA92F" w14:textId="77777777" w:rsidR="008E6D11" w:rsidRPr="00D06414" w:rsidRDefault="008E6D1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AE92041" w14:textId="078CAA46" w:rsidR="008E6D11" w:rsidRPr="00D06414" w:rsidRDefault="008E6D1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066EF">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AF29881" w14:textId="77777777" w:rsidR="008E6D11" w:rsidRPr="00D06414" w:rsidRDefault="008E6D1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0" layoutInCell="1" allowOverlap="1" wp14:anchorId="26A209DC" wp14:editId="24740E50">
          <wp:simplePos x="0" y="0"/>
          <wp:positionH relativeFrom="column">
            <wp:posOffset>-839526</wp:posOffset>
          </wp:positionH>
          <wp:positionV relativeFrom="page">
            <wp:align>bottom</wp:align>
          </wp:positionV>
          <wp:extent cx="15116175" cy="551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8E6D11" w:rsidRPr="00D06414" w14:paraId="12D6F135" w14:textId="77777777" w:rsidTr="00F61566">
      <w:trPr>
        <w:trHeight w:val="571"/>
      </w:trPr>
      <w:tc>
        <w:tcPr>
          <w:tcW w:w="1665" w:type="pct"/>
          <w:tcMar>
            <w:left w:w="0" w:type="dxa"/>
            <w:right w:w="0" w:type="dxa"/>
          </w:tcMar>
        </w:tcPr>
        <w:p w14:paraId="0C2ABCC0" w14:textId="7644EE20" w:rsidR="008E6D11" w:rsidRPr="00D06414" w:rsidRDefault="008E6D11"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0" layoutInCell="1" allowOverlap="1" wp14:anchorId="776FA7DF" wp14:editId="1ECF2046">
                <wp:simplePos x="0" y="0"/>
                <wp:positionH relativeFrom="column">
                  <wp:posOffset>-717631</wp:posOffset>
                </wp:positionH>
                <wp:positionV relativeFrom="page">
                  <wp:posOffset>-90057</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r w:rsidRPr="00EC4FF7">
            <w:rPr>
              <w:rFonts w:asciiTheme="majorHAnsi" w:hAnsiTheme="majorHAnsi" w:cs="Arial"/>
              <w:color w:val="FFFFFF" w:themeColor="background1"/>
              <w:sz w:val="18"/>
              <w:szCs w:val="18"/>
            </w:rPr>
            <w:t xml:space="preserve">© </w:t>
          </w:r>
          <w:hyperlink r:id="rId2"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E97D88E" w14:textId="6F23BAB2" w:rsidR="008E6D11" w:rsidRPr="00D06414" w:rsidRDefault="008E6D1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025BB261" w14:textId="77777777" w:rsidR="008E6D11" w:rsidRPr="00D06414" w:rsidRDefault="008E6D1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F03A0C" w14:textId="657134D2" w:rsidR="008E6D11" w:rsidRPr="00D06414" w:rsidRDefault="008E6D11"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3847" w14:textId="77777777" w:rsidR="008E6D11" w:rsidRDefault="008E6D11" w:rsidP="00304EA1">
      <w:pPr>
        <w:spacing w:after="0" w:line="240" w:lineRule="auto"/>
      </w:pPr>
      <w:r>
        <w:separator/>
      </w:r>
    </w:p>
  </w:footnote>
  <w:footnote w:type="continuationSeparator" w:id="0">
    <w:p w14:paraId="33C67D9B" w14:textId="77777777" w:rsidR="008E6D11" w:rsidRDefault="008E6D1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39DF193" w:rsidR="008E6D11" w:rsidRPr="00D86DE4" w:rsidRDefault="008E6D1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Visual Communication Design, Levels 7-10 - Create,</w:t>
        </w:r>
      </w:sdtContent>
    </w:sdt>
    <w:r>
      <w:rPr>
        <w:color w:val="999999" w:themeColor="accent2"/>
      </w:rPr>
      <w:tab/>
      <w:t>F-10 Science Continuity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E6D11" w:rsidRPr="009370BC" w:rsidRDefault="008E6D11" w:rsidP="00970580">
    <w:pPr>
      <w:spacing w:after="0"/>
      <w:ind w:right="-142"/>
      <w:jc w:val="right"/>
    </w:pPr>
    <w:r>
      <w:rPr>
        <w:noProof/>
        <w:lang w:val="en-AU" w:eastAsia="en-AU"/>
      </w:rPr>
      <w:drawing>
        <wp:anchor distT="0" distB="0" distL="114300" distR="114300" simplePos="0" relativeHeight="251656192" behindDoc="1" locked="1" layoutInCell="1" allowOverlap="1" wp14:anchorId="274FC993" wp14:editId="465BE9B9">
          <wp:simplePos x="0" y="0"/>
          <wp:positionH relativeFrom="column">
            <wp:posOffset>-713740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8EDE" w14:textId="76681F9A" w:rsidR="008E6D11" w:rsidRPr="00094AA8" w:rsidRDefault="008E6D11" w:rsidP="00F61566">
    <w:pPr>
      <w:pStyle w:val="VCAAcaptionsandfootnotes"/>
      <w:spacing w:before="0"/>
      <w:rPr>
        <w:color w:val="999999" w:themeColor="accent2"/>
        <w:lang w:val="en-AU"/>
      </w:rPr>
    </w:pPr>
    <w:r>
      <w:rPr>
        <w:color w:val="999999" w:themeColor="accent2"/>
        <w:lang w:val="en-AU"/>
      </w:rPr>
      <w:t>Visual Communication Design – Think, Innovate and Design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EDC0" w14:textId="5F40C145" w:rsidR="008E6D11" w:rsidRPr="002B679C" w:rsidRDefault="008E6D11" w:rsidP="002B679C">
    <w:pPr>
      <w:pStyle w:val="VCAAcaptionsandfootnotes"/>
      <w:spacing w:before="0"/>
      <w:rPr>
        <w:color w:val="999999" w:themeColor="accent2"/>
      </w:rPr>
    </w:pPr>
    <w:r>
      <w:rPr>
        <w:color w:val="999999" w:themeColor="accent2"/>
      </w:rPr>
      <w:t>Visual Arts, Foundation to Level 10 – Think, Innovate and Create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EB"/>
    <w:multiLevelType w:val="hybridMultilevel"/>
    <w:tmpl w:val="E82C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A0B7E"/>
    <w:multiLevelType w:val="hybridMultilevel"/>
    <w:tmpl w:val="4504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B6A7C"/>
    <w:multiLevelType w:val="hybridMultilevel"/>
    <w:tmpl w:val="76D0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4261C"/>
    <w:multiLevelType w:val="hybridMultilevel"/>
    <w:tmpl w:val="88104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5C34A9"/>
    <w:multiLevelType w:val="hybridMultilevel"/>
    <w:tmpl w:val="EAC2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F0359"/>
    <w:multiLevelType w:val="hybridMultilevel"/>
    <w:tmpl w:val="40CA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C2E47"/>
    <w:multiLevelType w:val="hybridMultilevel"/>
    <w:tmpl w:val="43160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F7140"/>
    <w:multiLevelType w:val="hybridMultilevel"/>
    <w:tmpl w:val="EFF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B53D4"/>
    <w:multiLevelType w:val="hybridMultilevel"/>
    <w:tmpl w:val="768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B19A7"/>
    <w:multiLevelType w:val="hybridMultilevel"/>
    <w:tmpl w:val="C4B8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4B5BE4"/>
    <w:multiLevelType w:val="hybridMultilevel"/>
    <w:tmpl w:val="1FA2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3425A"/>
    <w:multiLevelType w:val="hybridMultilevel"/>
    <w:tmpl w:val="4F060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2371"/>
    <w:multiLevelType w:val="hybridMultilevel"/>
    <w:tmpl w:val="C04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12389"/>
    <w:multiLevelType w:val="hybridMultilevel"/>
    <w:tmpl w:val="11E6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05AF2"/>
    <w:multiLevelType w:val="hybridMultilevel"/>
    <w:tmpl w:val="97FC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058F7"/>
    <w:multiLevelType w:val="hybridMultilevel"/>
    <w:tmpl w:val="2FAC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3048BE"/>
    <w:multiLevelType w:val="hybridMultilevel"/>
    <w:tmpl w:val="CED09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F15375"/>
    <w:multiLevelType w:val="hybridMultilevel"/>
    <w:tmpl w:val="05C24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A23B50"/>
    <w:multiLevelType w:val="hybridMultilevel"/>
    <w:tmpl w:val="71DE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336C4"/>
    <w:multiLevelType w:val="hybridMultilevel"/>
    <w:tmpl w:val="67BC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811F0"/>
    <w:multiLevelType w:val="hybridMultilevel"/>
    <w:tmpl w:val="D43A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904A59"/>
    <w:multiLevelType w:val="hybridMultilevel"/>
    <w:tmpl w:val="B3BA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0040A"/>
    <w:multiLevelType w:val="hybridMultilevel"/>
    <w:tmpl w:val="314E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F6F7483"/>
    <w:multiLevelType w:val="hybridMultilevel"/>
    <w:tmpl w:val="212A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49859F9"/>
    <w:multiLevelType w:val="hybridMultilevel"/>
    <w:tmpl w:val="B7860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72D7D98"/>
    <w:multiLevelType w:val="hybridMultilevel"/>
    <w:tmpl w:val="F354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021D54"/>
    <w:multiLevelType w:val="hybridMultilevel"/>
    <w:tmpl w:val="D0062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D2B50FC"/>
    <w:multiLevelType w:val="hybridMultilevel"/>
    <w:tmpl w:val="B7023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4017B1"/>
    <w:multiLevelType w:val="hybridMultilevel"/>
    <w:tmpl w:val="19A402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447095A"/>
    <w:multiLevelType w:val="hybridMultilevel"/>
    <w:tmpl w:val="70BAF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C87902"/>
    <w:multiLevelType w:val="hybridMultilevel"/>
    <w:tmpl w:val="59F2F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F04954"/>
    <w:multiLevelType w:val="hybridMultilevel"/>
    <w:tmpl w:val="C2F0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9"/>
  </w:num>
  <w:num w:numId="4">
    <w:abstractNumId w:val="6"/>
  </w:num>
  <w:num w:numId="5">
    <w:abstractNumId w:val="28"/>
  </w:num>
  <w:num w:numId="6">
    <w:abstractNumId w:val="20"/>
  </w:num>
  <w:num w:numId="7">
    <w:abstractNumId w:val="0"/>
  </w:num>
  <w:num w:numId="8">
    <w:abstractNumId w:val="9"/>
  </w:num>
  <w:num w:numId="9">
    <w:abstractNumId w:val="13"/>
  </w:num>
  <w:num w:numId="10">
    <w:abstractNumId w:val="33"/>
  </w:num>
  <w:num w:numId="11">
    <w:abstractNumId w:val="36"/>
  </w:num>
  <w:num w:numId="12">
    <w:abstractNumId w:val="31"/>
  </w:num>
  <w:num w:numId="13">
    <w:abstractNumId w:val="27"/>
  </w:num>
  <w:num w:numId="14">
    <w:abstractNumId w:val="3"/>
  </w:num>
  <w:num w:numId="15">
    <w:abstractNumId w:val="8"/>
  </w:num>
  <w:num w:numId="16">
    <w:abstractNumId w:val="23"/>
  </w:num>
  <w:num w:numId="17">
    <w:abstractNumId w:val="39"/>
  </w:num>
  <w:num w:numId="18">
    <w:abstractNumId w:val="5"/>
  </w:num>
  <w:num w:numId="19">
    <w:abstractNumId w:val="24"/>
  </w:num>
  <w:num w:numId="20">
    <w:abstractNumId w:val="18"/>
  </w:num>
  <w:num w:numId="21">
    <w:abstractNumId w:val="25"/>
  </w:num>
  <w:num w:numId="22">
    <w:abstractNumId w:val="1"/>
  </w:num>
  <w:num w:numId="23">
    <w:abstractNumId w:val="11"/>
  </w:num>
  <w:num w:numId="24">
    <w:abstractNumId w:val="10"/>
  </w:num>
  <w:num w:numId="25">
    <w:abstractNumId w:val="21"/>
  </w:num>
  <w:num w:numId="26">
    <w:abstractNumId w:val="7"/>
  </w:num>
  <w:num w:numId="27">
    <w:abstractNumId w:val="29"/>
  </w:num>
  <w:num w:numId="28">
    <w:abstractNumId w:val="22"/>
  </w:num>
  <w:num w:numId="29">
    <w:abstractNumId w:val="37"/>
  </w:num>
  <w:num w:numId="30">
    <w:abstractNumId w:val="34"/>
  </w:num>
  <w:num w:numId="31">
    <w:abstractNumId w:val="2"/>
  </w:num>
  <w:num w:numId="32">
    <w:abstractNumId w:val="32"/>
  </w:num>
  <w:num w:numId="33">
    <w:abstractNumId w:val="14"/>
  </w:num>
  <w:num w:numId="34">
    <w:abstractNumId w:val="38"/>
  </w:num>
  <w:num w:numId="35">
    <w:abstractNumId w:val="16"/>
  </w:num>
  <w:num w:numId="36">
    <w:abstractNumId w:val="4"/>
  </w:num>
  <w:num w:numId="37">
    <w:abstractNumId w:val="15"/>
  </w:num>
  <w:num w:numId="38">
    <w:abstractNumId w:val="12"/>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21ED"/>
    <w:rsid w:val="00003600"/>
    <w:rsid w:val="00003885"/>
    <w:rsid w:val="00003D99"/>
    <w:rsid w:val="0000429B"/>
    <w:rsid w:val="000066EF"/>
    <w:rsid w:val="00011672"/>
    <w:rsid w:val="00023298"/>
    <w:rsid w:val="0002474B"/>
    <w:rsid w:val="0002538C"/>
    <w:rsid w:val="00041B86"/>
    <w:rsid w:val="00044B9F"/>
    <w:rsid w:val="00044C79"/>
    <w:rsid w:val="0004738C"/>
    <w:rsid w:val="0005780E"/>
    <w:rsid w:val="00064D28"/>
    <w:rsid w:val="00065CC6"/>
    <w:rsid w:val="000662E5"/>
    <w:rsid w:val="000708CB"/>
    <w:rsid w:val="0007784C"/>
    <w:rsid w:val="0009498E"/>
    <w:rsid w:val="00094AA8"/>
    <w:rsid w:val="000A52C1"/>
    <w:rsid w:val="000A71F7"/>
    <w:rsid w:val="000B4C74"/>
    <w:rsid w:val="000B6550"/>
    <w:rsid w:val="000D0B2C"/>
    <w:rsid w:val="000D2AFE"/>
    <w:rsid w:val="000D31B5"/>
    <w:rsid w:val="000E3D48"/>
    <w:rsid w:val="000E49C9"/>
    <w:rsid w:val="000F09E4"/>
    <w:rsid w:val="000F16FD"/>
    <w:rsid w:val="000F19F7"/>
    <w:rsid w:val="000F2A2C"/>
    <w:rsid w:val="000F3EA7"/>
    <w:rsid w:val="000F5AAF"/>
    <w:rsid w:val="000F74BA"/>
    <w:rsid w:val="00110030"/>
    <w:rsid w:val="00114006"/>
    <w:rsid w:val="001236D4"/>
    <w:rsid w:val="00125D9A"/>
    <w:rsid w:val="001348E0"/>
    <w:rsid w:val="00140A6B"/>
    <w:rsid w:val="00143520"/>
    <w:rsid w:val="00145D6C"/>
    <w:rsid w:val="00153AD2"/>
    <w:rsid w:val="00166064"/>
    <w:rsid w:val="001779EA"/>
    <w:rsid w:val="00183746"/>
    <w:rsid w:val="001A2124"/>
    <w:rsid w:val="001A7EBE"/>
    <w:rsid w:val="001B560A"/>
    <w:rsid w:val="001D26B1"/>
    <w:rsid w:val="001D3246"/>
    <w:rsid w:val="001E0D13"/>
    <w:rsid w:val="001E180D"/>
    <w:rsid w:val="002064B3"/>
    <w:rsid w:val="00225686"/>
    <w:rsid w:val="002279BA"/>
    <w:rsid w:val="002329F3"/>
    <w:rsid w:val="00234F7C"/>
    <w:rsid w:val="00235DC9"/>
    <w:rsid w:val="00240589"/>
    <w:rsid w:val="00243F0D"/>
    <w:rsid w:val="00254547"/>
    <w:rsid w:val="00260767"/>
    <w:rsid w:val="002647BB"/>
    <w:rsid w:val="002754C1"/>
    <w:rsid w:val="002837BA"/>
    <w:rsid w:val="002841C8"/>
    <w:rsid w:val="00284234"/>
    <w:rsid w:val="0028516B"/>
    <w:rsid w:val="002874ED"/>
    <w:rsid w:val="002A58DD"/>
    <w:rsid w:val="002B2F3C"/>
    <w:rsid w:val="002B679C"/>
    <w:rsid w:val="002C0FBF"/>
    <w:rsid w:val="002C2830"/>
    <w:rsid w:val="002C6F90"/>
    <w:rsid w:val="002E4FB5"/>
    <w:rsid w:val="002E6CE6"/>
    <w:rsid w:val="00302194"/>
    <w:rsid w:val="00302FB8"/>
    <w:rsid w:val="00304EA1"/>
    <w:rsid w:val="0031009D"/>
    <w:rsid w:val="00314D81"/>
    <w:rsid w:val="00322121"/>
    <w:rsid w:val="00322FC6"/>
    <w:rsid w:val="0032341C"/>
    <w:rsid w:val="0033046D"/>
    <w:rsid w:val="00350CD9"/>
    <w:rsid w:val="0035293F"/>
    <w:rsid w:val="00354366"/>
    <w:rsid w:val="00374DDB"/>
    <w:rsid w:val="00380C88"/>
    <w:rsid w:val="00385631"/>
    <w:rsid w:val="00385FEF"/>
    <w:rsid w:val="00387FF4"/>
    <w:rsid w:val="00391004"/>
    <w:rsid w:val="00391986"/>
    <w:rsid w:val="003A00B4"/>
    <w:rsid w:val="003A1E4D"/>
    <w:rsid w:val="003A4E13"/>
    <w:rsid w:val="003B0E33"/>
    <w:rsid w:val="003B4D9D"/>
    <w:rsid w:val="003B7F02"/>
    <w:rsid w:val="003C5E71"/>
    <w:rsid w:val="003E29A3"/>
    <w:rsid w:val="003E58E3"/>
    <w:rsid w:val="003F5A61"/>
    <w:rsid w:val="003F76CC"/>
    <w:rsid w:val="00401071"/>
    <w:rsid w:val="00407C25"/>
    <w:rsid w:val="004128D8"/>
    <w:rsid w:val="00414C29"/>
    <w:rsid w:val="00417AA3"/>
    <w:rsid w:val="00425DFE"/>
    <w:rsid w:val="0043032F"/>
    <w:rsid w:val="00434EDB"/>
    <w:rsid w:val="00440B32"/>
    <w:rsid w:val="00442865"/>
    <w:rsid w:val="004450A4"/>
    <w:rsid w:val="0046078D"/>
    <w:rsid w:val="00475AA6"/>
    <w:rsid w:val="00485B0B"/>
    <w:rsid w:val="004914D8"/>
    <w:rsid w:val="0049168E"/>
    <w:rsid w:val="00495C80"/>
    <w:rsid w:val="004A203F"/>
    <w:rsid w:val="004A2ED8"/>
    <w:rsid w:val="004B18FB"/>
    <w:rsid w:val="004B2FDC"/>
    <w:rsid w:val="004B3049"/>
    <w:rsid w:val="004F5BDA"/>
    <w:rsid w:val="00501ADA"/>
    <w:rsid w:val="00504C57"/>
    <w:rsid w:val="00507FFC"/>
    <w:rsid w:val="0051631E"/>
    <w:rsid w:val="005276BB"/>
    <w:rsid w:val="00537A1F"/>
    <w:rsid w:val="00541A30"/>
    <w:rsid w:val="00553A86"/>
    <w:rsid w:val="00566029"/>
    <w:rsid w:val="00567B7E"/>
    <w:rsid w:val="00567B82"/>
    <w:rsid w:val="00570B77"/>
    <w:rsid w:val="005770C6"/>
    <w:rsid w:val="00587FEE"/>
    <w:rsid w:val="005923CB"/>
    <w:rsid w:val="005A6DD2"/>
    <w:rsid w:val="005B391B"/>
    <w:rsid w:val="005C1640"/>
    <w:rsid w:val="005C48DD"/>
    <w:rsid w:val="005D30AD"/>
    <w:rsid w:val="005D3D78"/>
    <w:rsid w:val="005E2EF0"/>
    <w:rsid w:val="005E5434"/>
    <w:rsid w:val="005F22A2"/>
    <w:rsid w:val="005F4092"/>
    <w:rsid w:val="0061092F"/>
    <w:rsid w:val="0062576E"/>
    <w:rsid w:val="00641050"/>
    <w:rsid w:val="006460A2"/>
    <w:rsid w:val="006504FC"/>
    <w:rsid w:val="006748B8"/>
    <w:rsid w:val="0068471E"/>
    <w:rsid w:val="00684F98"/>
    <w:rsid w:val="00693FFD"/>
    <w:rsid w:val="00697156"/>
    <w:rsid w:val="006A339F"/>
    <w:rsid w:val="006A41F1"/>
    <w:rsid w:val="006D2159"/>
    <w:rsid w:val="006D2339"/>
    <w:rsid w:val="006E0066"/>
    <w:rsid w:val="006F787C"/>
    <w:rsid w:val="00702636"/>
    <w:rsid w:val="0071050F"/>
    <w:rsid w:val="00717501"/>
    <w:rsid w:val="007239D2"/>
    <w:rsid w:val="00724507"/>
    <w:rsid w:val="00743A13"/>
    <w:rsid w:val="00753F69"/>
    <w:rsid w:val="00754284"/>
    <w:rsid w:val="007641A2"/>
    <w:rsid w:val="00773E6C"/>
    <w:rsid w:val="00776437"/>
    <w:rsid w:val="00781FB1"/>
    <w:rsid w:val="007873D4"/>
    <w:rsid w:val="0079582F"/>
    <w:rsid w:val="007C2433"/>
    <w:rsid w:val="007D1B6D"/>
    <w:rsid w:val="007D6D00"/>
    <w:rsid w:val="007E63E1"/>
    <w:rsid w:val="007F46C5"/>
    <w:rsid w:val="0080391F"/>
    <w:rsid w:val="00803C57"/>
    <w:rsid w:val="00813C37"/>
    <w:rsid w:val="00814419"/>
    <w:rsid w:val="008154B5"/>
    <w:rsid w:val="00823962"/>
    <w:rsid w:val="00823D6D"/>
    <w:rsid w:val="008274C2"/>
    <w:rsid w:val="008418ED"/>
    <w:rsid w:val="00852719"/>
    <w:rsid w:val="008567D5"/>
    <w:rsid w:val="00856CCA"/>
    <w:rsid w:val="00860115"/>
    <w:rsid w:val="0086246D"/>
    <w:rsid w:val="0088783C"/>
    <w:rsid w:val="008930B7"/>
    <w:rsid w:val="008A1C87"/>
    <w:rsid w:val="008A3098"/>
    <w:rsid w:val="008A5800"/>
    <w:rsid w:val="008C5444"/>
    <w:rsid w:val="008D0B52"/>
    <w:rsid w:val="008D1F29"/>
    <w:rsid w:val="008D22CA"/>
    <w:rsid w:val="008E1A8F"/>
    <w:rsid w:val="008E6D11"/>
    <w:rsid w:val="00906B2F"/>
    <w:rsid w:val="0091094E"/>
    <w:rsid w:val="0091711F"/>
    <w:rsid w:val="009370BC"/>
    <w:rsid w:val="009424D0"/>
    <w:rsid w:val="00947DC9"/>
    <w:rsid w:val="00955C67"/>
    <w:rsid w:val="0096231A"/>
    <w:rsid w:val="00970580"/>
    <w:rsid w:val="009714B9"/>
    <w:rsid w:val="00973841"/>
    <w:rsid w:val="00975B30"/>
    <w:rsid w:val="0098739B"/>
    <w:rsid w:val="009948FF"/>
    <w:rsid w:val="009A2D68"/>
    <w:rsid w:val="009A6AA7"/>
    <w:rsid w:val="009B3154"/>
    <w:rsid w:val="009B61E5"/>
    <w:rsid w:val="009D11BE"/>
    <w:rsid w:val="009D1E89"/>
    <w:rsid w:val="009D48AF"/>
    <w:rsid w:val="009D59ED"/>
    <w:rsid w:val="009D7199"/>
    <w:rsid w:val="009E41B2"/>
    <w:rsid w:val="009E5707"/>
    <w:rsid w:val="00A17661"/>
    <w:rsid w:val="00A22A5B"/>
    <w:rsid w:val="00A236B5"/>
    <w:rsid w:val="00A247F5"/>
    <w:rsid w:val="00A24B2D"/>
    <w:rsid w:val="00A40966"/>
    <w:rsid w:val="00A4269A"/>
    <w:rsid w:val="00A524A4"/>
    <w:rsid w:val="00A60834"/>
    <w:rsid w:val="00A60C6A"/>
    <w:rsid w:val="00A673C7"/>
    <w:rsid w:val="00A67BD8"/>
    <w:rsid w:val="00A70780"/>
    <w:rsid w:val="00A71388"/>
    <w:rsid w:val="00A766DD"/>
    <w:rsid w:val="00A8485F"/>
    <w:rsid w:val="00A921E0"/>
    <w:rsid w:val="00A922F4"/>
    <w:rsid w:val="00AA455F"/>
    <w:rsid w:val="00AB700C"/>
    <w:rsid w:val="00AC4A5B"/>
    <w:rsid w:val="00AD6DDF"/>
    <w:rsid w:val="00AE3B85"/>
    <w:rsid w:val="00AE5526"/>
    <w:rsid w:val="00AF051B"/>
    <w:rsid w:val="00B01578"/>
    <w:rsid w:val="00B02B7C"/>
    <w:rsid w:val="00B0738F"/>
    <w:rsid w:val="00B13D3B"/>
    <w:rsid w:val="00B230DB"/>
    <w:rsid w:val="00B25AD8"/>
    <w:rsid w:val="00B26601"/>
    <w:rsid w:val="00B41951"/>
    <w:rsid w:val="00B42528"/>
    <w:rsid w:val="00B53229"/>
    <w:rsid w:val="00B62480"/>
    <w:rsid w:val="00B658AF"/>
    <w:rsid w:val="00B73806"/>
    <w:rsid w:val="00B804E5"/>
    <w:rsid w:val="00B81B70"/>
    <w:rsid w:val="00BB3BAB"/>
    <w:rsid w:val="00BC0EDA"/>
    <w:rsid w:val="00BD0724"/>
    <w:rsid w:val="00BD2B91"/>
    <w:rsid w:val="00BE1130"/>
    <w:rsid w:val="00BE5521"/>
    <w:rsid w:val="00BF146A"/>
    <w:rsid w:val="00BF2572"/>
    <w:rsid w:val="00BF6C23"/>
    <w:rsid w:val="00C0199B"/>
    <w:rsid w:val="00C11DBF"/>
    <w:rsid w:val="00C408A3"/>
    <w:rsid w:val="00C478E4"/>
    <w:rsid w:val="00C5014F"/>
    <w:rsid w:val="00C50644"/>
    <w:rsid w:val="00C515B3"/>
    <w:rsid w:val="00C53263"/>
    <w:rsid w:val="00C60E51"/>
    <w:rsid w:val="00C6379D"/>
    <w:rsid w:val="00C75F1D"/>
    <w:rsid w:val="00C82D45"/>
    <w:rsid w:val="00C85DB7"/>
    <w:rsid w:val="00C91D43"/>
    <w:rsid w:val="00C95156"/>
    <w:rsid w:val="00CA02EC"/>
    <w:rsid w:val="00CA0DC2"/>
    <w:rsid w:val="00CA5C48"/>
    <w:rsid w:val="00CB2E34"/>
    <w:rsid w:val="00CB68E8"/>
    <w:rsid w:val="00CD0237"/>
    <w:rsid w:val="00CD1C84"/>
    <w:rsid w:val="00CE119F"/>
    <w:rsid w:val="00CE3729"/>
    <w:rsid w:val="00CF0F97"/>
    <w:rsid w:val="00CF5C94"/>
    <w:rsid w:val="00CF622A"/>
    <w:rsid w:val="00CF70CE"/>
    <w:rsid w:val="00CF7542"/>
    <w:rsid w:val="00CF7726"/>
    <w:rsid w:val="00D04F01"/>
    <w:rsid w:val="00D06414"/>
    <w:rsid w:val="00D16991"/>
    <w:rsid w:val="00D21D00"/>
    <w:rsid w:val="00D24E5A"/>
    <w:rsid w:val="00D338E4"/>
    <w:rsid w:val="00D33FE8"/>
    <w:rsid w:val="00D45A5C"/>
    <w:rsid w:val="00D51947"/>
    <w:rsid w:val="00D532F0"/>
    <w:rsid w:val="00D53EA6"/>
    <w:rsid w:val="00D56FDA"/>
    <w:rsid w:val="00D62ED9"/>
    <w:rsid w:val="00D65262"/>
    <w:rsid w:val="00D77413"/>
    <w:rsid w:val="00D82759"/>
    <w:rsid w:val="00D86DE4"/>
    <w:rsid w:val="00D9141E"/>
    <w:rsid w:val="00D96E22"/>
    <w:rsid w:val="00DA3F0B"/>
    <w:rsid w:val="00DA41E9"/>
    <w:rsid w:val="00DB1FE2"/>
    <w:rsid w:val="00DB6AC9"/>
    <w:rsid w:val="00DC3CF8"/>
    <w:rsid w:val="00DD5016"/>
    <w:rsid w:val="00DD552E"/>
    <w:rsid w:val="00DD58B0"/>
    <w:rsid w:val="00DD59EC"/>
    <w:rsid w:val="00DE0AFD"/>
    <w:rsid w:val="00DE1909"/>
    <w:rsid w:val="00DE26C9"/>
    <w:rsid w:val="00DE2DD8"/>
    <w:rsid w:val="00DE51DB"/>
    <w:rsid w:val="00DF03F1"/>
    <w:rsid w:val="00DF3288"/>
    <w:rsid w:val="00E15E06"/>
    <w:rsid w:val="00E23F1D"/>
    <w:rsid w:val="00E30E05"/>
    <w:rsid w:val="00E31E97"/>
    <w:rsid w:val="00E36361"/>
    <w:rsid w:val="00E41C2F"/>
    <w:rsid w:val="00E51354"/>
    <w:rsid w:val="00E55AE9"/>
    <w:rsid w:val="00E625A3"/>
    <w:rsid w:val="00E637A0"/>
    <w:rsid w:val="00EB0C84"/>
    <w:rsid w:val="00EB1382"/>
    <w:rsid w:val="00EB50DB"/>
    <w:rsid w:val="00EB7FD7"/>
    <w:rsid w:val="00ED7AC4"/>
    <w:rsid w:val="00EE55C8"/>
    <w:rsid w:val="00EF3F85"/>
    <w:rsid w:val="00EF7925"/>
    <w:rsid w:val="00F03813"/>
    <w:rsid w:val="00F1371B"/>
    <w:rsid w:val="00F17827"/>
    <w:rsid w:val="00F17C4B"/>
    <w:rsid w:val="00F17FDE"/>
    <w:rsid w:val="00F208B2"/>
    <w:rsid w:val="00F274A5"/>
    <w:rsid w:val="00F40D53"/>
    <w:rsid w:val="00F4525C"/>
    <w:rsid w:val="00F50735"/>
    <w:rsid w:val="00F50D86"/>
    <w:rsid w:val="00F56FCE"/>
    <w:rsid w:val="00F61566"/>
    <w:rsid w:val="00F61FA7"/>
    <w:rsid w:val="00F66362"/>
    <w:rsid w:val="00F70AFD"/>
    <w:rsid w:val="00F77149"/>
    <w:rsid w:val="00F93BEC"/>
    <w:rsid w:val="00F96E4B"/>
    <w:rsid w:val="00FA1284"/>
    <w:rsid w:val="00FA1BFA"/>
    <w:rsid w:val="00FB0DF4"/>
    <w:rsid w:val="00FB5F55"/>
    <w:rsid w:val="00FB6713"/>
    <w:rsid w:val="00FC575E"/>
    <w:rsid w:val="00FC6CFD"/>
    <w:rsid w:val="00FC7251"/>
    <w:rsid w:val="00FD29D3"/>
    <w:rsid w:val="00FD3206"/>
    <w:rsid w:val="00FE3F0B"/>
    <w:rsid w:val="00FE6B3C"/>
    <w:rsid w:val="00FE7CBD"/>
    <w:rsid w:val="00FF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A4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71050F"/>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6246D"/>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7D6D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AA455F"/>
    <w:rPr>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8C5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50C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35DC9"/>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7C2433"/>
    <w:rPr>
      <w:sz w:val="16"/>
      <w:szCs w:val="16"/>
    </w:rPr>
  </w:style>
  <w:style w:type="paragraph" w:styleId="CommentText">
    <w:name w:val="annotation text"/>
    <w:basedOn w:val="Normal"/>
    <w:link w:val="CommentTextChar"/>
    <w:uiPriority w:val="99"/>
    <w:unhideWhenUsed/>
    <w:rsid w:val="007C2433"/>
    <w:pPr>
      <w:spacing w:line="240" w:lineRule="auto"/>
    </w:pPr>
    <w:rPr>
      <w:sz w:val="20"/>
      <w:szCs w:val="20"/>
    </w:rPr>
  </w:style>
  <w:style w:type="character" w:customStyle="1" w:styleId="CommentTextChar">
    <w:name w:val="Comment Text Char"/>
    <w:basedOn w:val="DefaultParagraphFont"/>
    <w:link w:val="CommentText"/>
    <w:uiPriority w:val="99"/>
    <w:rsid w:val="007C2433"/>
    <w:rPr>
      <w:sz w:val="20"/>
      <w:szCs w:val="20"/>
    </w:rPr>
  </w:style>
  <w:style w:type="paragraph" w:styleId="CommentSubject">
    <w:name w:val="annotation subject"/>
    <w:basedOn w:val="CommentText"/>
    <w:next w:val="CommentText"/>
    <w:link w:val="CommentSubjectChar"/>
    <w:uiPriority w:val="99"/>
    <w:semiHidden/>
    <w:unhideWhenUsed/>
    <w:rsid w:val="007C2433"/>
    <w:rPr>
      <w:b/>
      <w:bCs/>
    </w:rPr>
  </w:style>
  <w:style w:type="character" w:customStyle="1" w:styleId="CommentSubjectChar">
    <w:name w:val="Comment Subject Char"/>
    <w:basedOn w:val="CommentTextChar"/>
    <w:link w:val="CommentSubject"/>
    <w:uiPriority w:val="99"/>
    <w:semiHidden/>
    <w:rsid w:val="007C2433"/>
    <w:rPr>
      <w:b/>
      <w:bCs/>
      <w:sz w:val="20"/>
      <w:szCs w:val="20"/>
    </w:rPr>
  </w:style>
  <w:style w:type="character" w:styleId="FollowedHyperlink">
    <w:name w:val="FollowedHyperlink"/>
    <w:basedOn w:val="DefaultParagraphFont"/>
    <w:uiPriority w:val="99"/>
    <w:semiHidden/>
    <w:unhideWhenUsed/>
    <w:rsid w:val="000B4C74"/>
    <w:rPr>
      <w:color w:val="8DB3E2" w:themeColor="followedHyperlink"/>
      <w:u w:val="single"/>
    </w:rPr>
  </w:style>
  <w:style w:type="paragraph" w:customStyle="1" w:styleId="VCAAtablecondensedsubheading">
    <w:name w:val="VCAA table condensed sub heading"/>
    <w:basedOn w:val="VCAAtablecondensedheading"/>
    <w:qFormat/>
    <w:rsid w:val="00E15E06"/>
    <w:pPr>
      <w:framePr w:hSpace="180" w:wrap="around" w:vAnchor="page" w:hAnchor="margin" w:y="1171"/>
    </w:pPr>
    <w:rPr>
      <w:b/>
      <w:color w:val="0072AA" w:themeColor="accent1" w:themeShade="BF"/>
    </w:rPr>
  </w:style>
  <w:style w:type="paragraph" w:styleId="Revision">
    <w:name w:val="Revision"/>
    <w:hidden/>
    <w:uiPriority w:val="99"/>
    <w:semiHidden/>
    <w:rsid w:val="00567B82"/>
    <w:pPr>
      <w:spacing w:after="0" w:line="240" w:lineRule="auto"/>
    </w:pPr>
  </w:style>
  <w:style w:type="character" w:customStyle="1" w:styleId="UnresolvedMention1">
    <w:name w:val="Unresolved Mention1"/>
    <w:basedOn w:val="DefaultParagraphFont"/>
    <w:uiPriority w:val="99"/>
    <w:semiHidden/>
    <w:unhideWhenUsed/>
    <w:rsid w:val="002B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09546">
      <w:bodyDiv w:val="1"/>
      <w:marLeft w:val="0"/>
      <w:marRight w:val="0"/>
      <w:marTop w:val="0"/>
      <w:marBottom w:val="0"/>
      <w:divBdr>
        <w:top w:val="none" w:sz="0" w:space="0" w:color="auto"/>
        <w:left w:val="none" w:sz="0" w:space="0" w:color="auto"/>
        <w:bottom w:val="none" w:sz="0" w:space="0" w:color="auto"/>
        <w:right w:val="none" w:sz="0" w:space="0" w:color="auto"/>
      </w:divBdr>
    </w:div>
    <w:div w:id="900676014">
      <w:bodyDiv w:val="1"/>
      <w:marLeft w:val="0"/>
      <w:marRight w:val="0"/>
      <w:marTop w:val="0"/>
      <w:marBottom w:val="0"/>
      <w:divBdr>
        <w:top w:val="none" w:sz="0" w:space="0" w:color="auto"/>
        <w:left w:val="none" w:sz="0" w:space="0" w:color="auto"/>
        <w:bottom w:val="none" w:sz="0" w:space="0" w:color="auto"/>
        <w:right w:val="none" w:sz="0" w:space="0" w:color="auto"/>
      </w:divBdr>
    </w:div>
    <w:div w:id="1110709207">
      <w:bodyDiv w:val="1"/>
      <w:marLeft w:val="0"/>
      <w:marRight w:val="0"/>
      <w:marTop w:val="0"/>
      <w:marBottom w:val="0"/>
      <w:divBdr>
        <w:top w:val="none" w:sz="0" w:space="0" w:color="auto"/>
        <w:left w:val="none" w:sz="0" w:space="0" w:color="auto"/>
        <w:bottom w:val="none" w:sz="0" w:space="0" w:color="auto"/>
        <w:right w:val="none" w:sz="0" w:space="0" w:color="auto"/>
      </w:divBdr>
    </w:div>
    <w:div w:id="1281187742">
      <w:bodyDiv w:val="1"/>
      <w:marLeft w:val="0"/>
      <w:marRight w:val="0"/>
      <w:marTop w:val="0"/>
      <w:marBottom w:val="0"/>
      <w:divBdr>
        <w:top w:val="none" w:sz="0" w:space="0" w:color="auto"/>
        <w:left w:val="none" w:sz="0" w:space="0" w:color="auto"/>
        <w:bottom w:val="none" w:sz="0" w:space="0" w:color="auto"/>
        <w:right w:val="none" w:sz="0" w:space="0" w:color="auto"/>
      </w:divBdr>
    </w:div>
    <w:div w:id="1525828133">
      <w:bodyDiv w:val="1"/>
      <w:marLeft w:val="0"/>
      <w:marRight w:val="0"/>
      <w:marTop w:val="0"/>
      <w:marBottom w:val="0"/>
      <w:divBdr>
        <w:top w:val="none" w:sz="0" w:space="0" w:color="auto"/>
        <w:left w:val="none" w:sz="0" w:space="0" w:color="auto"/>
        <w:bottom w:val="none" w:sz="0" w:space="0" w:color="auto"/>
        <w:right w:val="none" w:sz="0" w:space="0" w:color="auto"/>
      </w:divBdr>
    </w:div>
    <w:div w:id="1556700522">
      <w:bodyDiv w:val="1"/>
      <w:marLeft w:val="0"/>
      <w:marRight w:val="0"/>
      <w:marTop w:val="0"/>
      <w:marBottom w:val="0"/>
      <w:divBdr>
        <w:top w:val="none" w:sz="0" w:space="0" w:color="auto"/>
        <w:left w:val="none" w:sz="0" w:space="0" w:color="auto"/>
        <w:bottom w:val="none" w:sz="0" w:space="0" w:color="auto"/>
        <w:right w:val="none" w:sz="0" w:space="0" w:color="auto"/>
      </w:divBdr>
    </w:div>
    <w:div w:id="1773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ga.gov.au/lichtenstein/pdf/nga.lichtenstein%20ed%20cards.2.pdf" TargetMode="External"/><Relationship Id="rId26" Type="http://schemas.openxmlformats.org/officeDocument/2006/relationships/hyperlink" Target="http://victoriancurriculum.vcaa.vic.edu.au/Curriculum/ContentDescription/VCAVCDE006"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dafont.com/" TargetMode="External"/><Relationship Id="rId34" Type="http://schemas.openxmlformats.org/officeDocument/2006/relationships/hyperlink" Target="http://victoriancurriculum.vcaa.vic.edu.au/Curriculum/ContentDescription/VCAVCDP009"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ews.artnet.com/exhibitions/shepard-fairey-bowery-rosario-dawson-mural-1611340" TargetMode="External"/><Relationship Id="rId25" Type="http://schemas.openxmlformats.org/officeDocument/2006/relationships/hyperlink" Target="https://victoriancurriculum.vcaa.vic.edu.au/the-arts/visual-communication-design/introduction/learning-in-visual-communication-design" TargetMode="External"/><Relationship Id="rId33" Type="http://schemas.openxmlformats.org/officeDocument/2006/relationships/hyperlink" Target="http://victoriancurriculum.vcaa.vic.edu.au/Curriculum/ContentDescription/VCAVCDV008"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x.cooperhewitt.org/lessonplan/how-do-posters-work/" TargetMode="External"/><Relationship Id="rId20" Type="http://schemas.openxmlformats.org/officeDocument/2006/relationships/hyperlink" Target="http://victoriancurriculum.vcaa.vic.edu.au/Curriculum/ContentDescription/VCAVCDV002" TargetMode="External"/><Relationship Id="rId29" Type="http://schemas.openxmlformats.org/officeDocument/2006/relationships/hyperlink" Target="https://www.vcaa.vic.edu.au/curriculum/vce/vce-study-designs/visualcommunicationdesign/advice-for-teachers/Pages/Index.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victoriancurriculum.vcaa.vic.edu.au/Curriculum/ContentDescription/VCAVCDR005" TargetMode="External"/><Relationship Id="rId32" Type="http://schemas.openxmlformats.org/officeDocument/2006/relationships/hyperlink" Target="https://www.vcaa.vic.edu.au/curriculum/vce/vce-study-designs/visualcommunicationdesign/advice-for-teachers/Pages/ConsiderationsToolsandComponentsTypographicConventionsandTerms.aspx" TargetMode="External"/><Relationship Id="rId37" Type="http://schemas.openxmlformats.org/officeDocument/2006/relationships/header" Target="header3.xml"/><Relationship Id="rId40" Type="http://schemas.openxmlformats.org/officeDocument/2006/relationships/footer" Target="footer4.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victoriancurriculum.vcaa.vic.edu.au/Curriculum/ContentDescription/VCAVCDE001" TargetMode="External"/><Relationship Id="rId23" Type="http://schemas.openxmlformats.org/officeDocument/2006/relationships/hyperlink" Target="http://victoriancurriculum.vcaa.vic.edu.au/Curriculum/ContentDescription/VCAVCDR004" TargetMode="External"/><Relationship Id="rId28" Type="http://schemas.openxmlformats.org/officeDocument/2006/relationships/hyperlink" Target="https://www.vcaa.vic.edu.au/curriculum/vce/vce-study-designs/visualcommunicationdesign/Pages/Index.aspx" TargetMode="External"/><Relationship Id="rId36" Type="http://schemas.openxmlformats.org/officeDocument/2006/relationships/hyperlink" Target="http://victoriancurriculum.vcaa.vic.edu.au/Curriculum/ContentDescription/VCAVCDR011" TargetMode="External"/><Relationship Id="rId10" Type="http://schemas.openxmlformats.org/officeDocument/2006/relationships/endnotes" Target="endnotes.xml"/><Relationship Id="rId19" Type="http://schemas.openxmlformats.org/officeDocument/2006/relationships/hyperlink" Target="https://www.ngv.vic.gov.au/melbournenow/projects/579.html" TargetMode="External"/><Relationship Id="rId31" Type="http://schemas.openxmlformats.org/officeDocument/2006/relationships/hyperlink" Target="https://www.vcaa.vic.edu.au/curriculum/vce/vce-study-designs/visualcommunicationdesign/advice-for-teachers/Pages/ConsiderationsToolsandComponentsDrawingMethod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victoriancurriculum.vcaa.vic.edu.au/Curriculum/ContentDescription/VCAVCDP003" TargetMode="External"/><Relationship Id="rId27" Type="http://schemas.openxmlformats.org/officeDocument/2006/relationships/hyperlink" Target="http://victoriancurriculum.vcaa.vic.edu.au/Curriculum/ContentDescription/VCAVCDE007" TargetMode="External"/><Relationship Id="rId30" Type="http://schemas.openxmlformats.org/officeDocument/2006/relationships/hyperlink" Target="https://www.vcaa.vic.edu.au/curriculum/vce/vce-study-designs/visualcommunicationdesign/advice-for-teachers/Pages/ConsiderationsToolsandComponentsGuide.aspx" TargetMode="External"/><Relationship Id="rId35" Type="http://schemas.openxmlformats.org/officeDocument/2006/relationships/hyperlink" Target="http://victoriancurriculum.vcaa.vic.edu.au/Curriculum/ContentDescription/VCAVCDR010"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417B5"/>
    <w:rsid w:val="001B4107"/>
    <w:rsid w:val="00251E7A"/>
    <w:rsid w:val="002C243A"/>
    <w:rsid w:val="003714A0"/>
    <w:rsid w:val="003E44A2"/>
    <w:rsid w:val="00476373"/>
    <w:rsid w:val="004D5594"/>
    <w:rsid w:val="005644B4"/>
    <w:rsid w:val="00595935"/>
    <w:rsid w:val="005A328E"/>
    <w:rsid w:val="005E48CC"/>
    <w:rsid w:val="00682554"/>
    <w:rsid w:val="008003B9"/>
    <w:rsid w:val="00895787"/>
    <w:rsid w:val="009325D2"/>
    <w:rsid w:val="009627F2"/>
    <w:rsid w:val="009F1700"/>
    <w:rsid w:val="00AE5C96"/>
    <w:rsid w:val="00B50B86"/>
    <w:rsid w:val="00B76B65"/>
    <w:rsid w:val="00C1719D"/>
    <w:rsid w:val="00CA29FB"/>
    <w:rsid w:val="00CA79BD"/>
    <w:rsid w:val="00D6203D"/>
    <w:rsid w:val="00DB2DE4"/>
    <w:rsid w:val="00E740CB"/>
    <w:rsid w:val="00FF2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F2"/>
    <w:rPr>
      <w:color w:val="808080"/>
    </w:rPr>
  </w:style>
  <w:style w:type="paragraph" w:customStyle="1" w:styleId="A8C39B39ED9FB94FBDEAEED12CD16B85">
    <w:name w:val="A8C39B39ED9FB94FBDEAEED12CD16B85"/>
  </w:style>
  <w:style w:type="paragraph" w:customStyle="1" w:styleId="DB69CEF03DA6477A9F1E4A5A9801D58D">
    <w:name w:val="DB69CEF03DA6477A9F1E4A5A9801D58D"/>
    <w:rsid w:val="009627F2"/>
    <w:pPr>
      <w:spacing w:after="160" w:line="259" w:lineRule="auto"/>
    </w:pPr>
    <w:rPr>
      <w:sz w:val="22"/>
      <w:szCs w:val="22"/>
      <w:lang w:eastAsia="en-AU"/>
    </w:rPr>
  </w:style>
  <w:style w:type="paragraph" w:customStyle="1" w:styleId="37C8F96F8A6744CB8EAF6B1581A19F58">
    <w:name w:val="37C8F96F8A6744CB8EAF6B1581A19F58"/>
    <w:rsid w:val="009627F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1B7F2FE-5A69-471C-ACDB-F0B7673F68F7}"/>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AC5BE-26C2-472A-B2DE-BBF963B9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Visual Communication Design, Levels 7-10 - Create,</vt:lpstr>
    </vt:vector>
  </TitlesOfParts>
  <Company>Victorian Curriculum and Assessment Authority</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Communication Design, Levels 7-10 - Create,</dc:title>
  <dc:creator>vcaa@edumail.vic.gov.au</dc:creator>
  <cp:keywords>Visual Communication Design; Victorian Curriculum</cp:keywords>
  <cp:lastModifiedBy>Garner, Georgina K</cp:lastModifiedBy>
  <cp:revision>8</cp:revision>
  <cp:lastPrinted>2015-05-15T02:36:00Z</cp:lastPrinted>
  <dcterms:created xsi:type="dcterms:W3CDTF">2020-05-29T02:03:00Z</dcterms:created>
  <dcterms:modified xsi:type="dcterms:W3CDTF">2020-05-29T04:11:00Z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