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639A" w14:textId="3530EBD3" w:rsidR="00901C5E" w:rsidRPr="006C3CC3" w:rsidRDefault="69BCB27E" w:rsidP="00901C5E">
      <w:pPr>
        <w:pStyle w:val="VCAAHeading2"/>
        <w:rPr>
          <w:sz w:val="28"/>
        </w:rPr>
      </w:pPr>
      <w:bookmarkStart w:id="0" w:name="_Hlk165991492"/>
      <w:bookmarkStart w:id="1" w:name="_Toc165375367"/>
      <w:bookmarkStart w:id="2" w:name="_Hlk154659373"/>
      <w:r w:rsidRPr="1517ED74">
        <w:rPr>
          <w:sz w:val="28"/>
        </w:rPr>
        <w:t xml:space="preserve">School CRT Payment </w:t>
      </w:r>
      <w:r w:rsidR="50DA1839" w:rsidRPr="1517ED74">
        <w:rPr>
          <w:sz w:val="28"/>
        </w:rPr>
        <w:t>Policy</w:t>
      </w:r>
      <w:bookmarkEnd w:id="0"/>
      <w:r w:rsidR="50DA1839" w:rsidRPr="1517ED74">
        <w:rPr>
          <w:sz w:val="28"/>
        </w:rPr>
        <w:t xml:space="preserve"> </w:t>
      </w:r>
      <w:r w:rsidR="70FE164C" w:rsidRPr="1517ED74">
        <w:rPr>
          <w:sz w:val="28"/>
        </w:rPr>
        <w:t xml:space="preserve">Frequently Asked Questions </w:t>
      </w:r>
      <w:bookmarkEnd w:id="1"/>
      <w:r w:rsidR="70FE164C" w:rsidRPr="1517ED74">
        <w:rPr>
          <w:sz w:val="28"/>
        </w:rPr>
        <w:t>(FAQs)</w:t>
      </w:r>
      <w:bookmarkEnd w:id="2"/>
    </w:p>
    <w:p w14:paraId="27EC3788" w14:textId="3FDE9110" w:rsidR="00012C23" w:rsidRPr="00012C23" w:rsidRDefault="6E4831B1" w:rsidP="13FCF73B">
      <w:pPr>
        <w:pStyle w:val="ListParagraph"/>
        <w:numPr>
          <w:ilvl w:val="0"/>
          <w:numId w:val="2"/>
        </w:numPr>
        <w:jc w:val="both"/>
        <w:rPr>
          <w:rFonts w:ascii="Arial" w:hAnsi="Arial" w:cs="Arial"/>
          <w:b/>
          <w:bCs/>
          <w:sz w:val="18"/>
          <w:szCs w:val="18"/>
        </w:rPr>
      </w:pPr>
      <w:r w:rsidRPr="13FCF73B">
        <w:rPr>
          <w:rFonts w:ascii="Arial" w:hAnsi="Arial" w:cs="Arial"/>
          <w:b/>
          <w:bCs/>
          <w:sz w:val="18"/>
          <w:szCs w:val="18"/>
        </w:rPr>
        <w:t>Who is eligible to claim a CRT payment?</w:t>
      </w:r>
    </w:p>
    <w:p w14:paraId="78EB1850" w14:textId="62B8D601" w:rsidR="00012C23" w:rsidRPr="00012C23" w:rsidRDefault="6E4831B1" w:rsidP="13FCF73B">
      <w:pPr>
        <w:ind w:left="360"/>
        <w:jc w:val="both"/>
        <w:rPr>
          <w:rFonts w:ascii="Arial" w:hAnsi="Arial" w:cs="Arial"/>
          <w:sz w:val="18"/>
          <w:szCs w:val="18"/>
        </w:rPr>
      </w:pPr>
      <w:r w:rsidRPr="13FCF73B">
        <w:rPr>
          <w:rFonts w:ascii="Arial" w:hAnsi="Arial" w:cs="Arial"/>
          <w:sz w:val="18"/>
          <w:szCs w:val="18"/>
        </w:rPr>
        <w:t>Victorian schools that release their employees to participate in approved VCAA activities are eligible to claim a CRT payment.</w:t>
      </w:r>
    </w:p>
    <w:p w14:paraId="0924E4E7" w14:textId="352DE168" w:rsidR="00012C23" w:rsidRPr="00012C23" w:rsidRDefault="6E4831B1" w:rsidP="13FCF73B">
      <w:pPr>
        <w:pStyle w:val="ListParagraph"/>
        <w:numPr>
          <w:ilvl w:val="0"/>
          <w:numId w:val="2"/>
        </w:numPr>
        <w:jc w:val="both"/>
        <w:rPr>
          <w:rFonts w:ascii="Arial" w:hAnsi="Arial" w:cs="Arial"/>
          <w:b/>
          <w:bCs/>
          <w:sz w:val="18"/>
          <w:szCs w:val="18"/>
        </w:rPr>
      </w:pPr>
      <w:r w:rsidRPr="13FCF73B">
        <w:rPr>
          <w:rFonts w:ascii="Arial" w:hAnsi="Arial" w:cs="Arial"/>
          <w:b/>
          <w:bCs/>
          <w:sz w:val="18"/>
          <w:szCs w:val="18"/>
        </w:rPr>
        <w:t>What are approved VCAA activities?</w:t>
      </w:r>
    </w:p>
    <w:p w14:paraId="6875F8E3" w14:textId="3F341977" w:rsidR="00012C23" w:rsidRPr="00012C23" w:rsidRDefault="6E4831B1" w:rsidP="13FCF73B">
      <w:pPr>
        <w:ind w:left="360"/>
        <w:jc w:val="both"/>
        <w:rPr>
          <w:rFonts w:ascii="Arial" w:hAnsi="Arial" w:cs="Arial"/>
          <w:sz w:val="18"/>
          <w:szCs w:val="18"/>
        </w:rPr>
      </w:pPr>
      <w:r w:rsidRPr="7BFE9D2F">
        <w:rPr>
          <w:rFonts w:ascii="Arial" w:hAnsi="Arial" w:cs="Arial"/>
          <w:sz w:val="18"/>
          <w:szCs w:val="18"/>
        </w:rPr>
        <w:t xml:space="preserve">Examples of approved VCAA activities include professional development related to curriculum development or assessment, participation in curriculum development panel meetings, and assessment of performance or oral language VCE exams. </w:t>
      </w:r>
      <w:r w:rsidR="0308662F" w:rsidRPr="7BFE9D2F">
        <w:rPr>
          <w:rFonts w:ascii="Arial" w:hAnsi="Arial" w:cs="Arial"/>
          <w:sz w:val="18"/>
          <w:szCs w:val="18"/>
        </w:rPr>
        <w:t xml:space="preserve">Approved activities require employees to attend. </w:t>
      </w:r>
      <w:r w:rsidRPr="7BFE9D2F">
        <w:rPr>
          <w:rFonts w:ascii="Arial" w:hAnsi="Arial" w:cs="Arial"/>
          <w:sz w:val="18"/>
          <w:szCs w:val="18"/>
        </w:rPr>
        <w:t>Schools can contact VCAA for confirmation.</w:t>
      </w:r>
    </w:p>
    <w:p w14:paraId="18C8E1B0" w14:textId="36E59D9C" w:rsidR="00012C23" w:rsidRPr="00012C23" w:rsidRDefault="6E4831B1" w:rsidP="13FCF73B">
      <w:pPr>
        <w:pStyle w:val="ListParagraph"/>
        <w:numPr>
          <w:ilvl w:val="0"/>
          <w:numId w:val="2"/>
        </w:numPr>
        <w:jc w:val="both"/>
        <w:rPr>
          <w:rFonts w:ascii="Arial" w:hAnsi="Arial" w:cs="Arial"/>
          <w:b/>
          <w:bCs/>
          <w:sz w:val="18"/>
          <w:szCs w:val="18"/>
        </w:rPr>
      </w:pPr>
      <w:r w:rsidRPr="7BFE9D2F">
        <w:rPr>
          <w:rFonts w:ascii="Arial" w:hAnsi="Arial" w:cs="Arial"/>
          <w:b/>
          <w:bCs/>
          <w:sz w:val="18"/>
          <w:szCs w:val="18"/>
        </w:rPr>
        <w:t>How do I engage a CRT</w:t>
      </w:r>
      <w:r w:rsidR="08E5CEF2" w:rsidRPr="7BFE9D2F">
        <w:rPr>
          <w:rFonts w:ascii="Arial" w:hAnsi="Arial" w:cs="Arial"/>
          <w:b/>
          <w:bCs/>
          <w:sz w:val="18"/>
          <w:szCs w:val="18"/>
        </w:rPr>
        <w:t xml:space="preserve"> under this arrangement</w:t>
      </w:r>
      <w:r w:rsidRPr="7BFE9D2F">
        <w:rPr>
          <w:rFonts w:ascii="Arial" w:hAnsi="Arial" w:cs="Arial"/>
          <w:b/>
          <w:bCs/>
          <w:sz w:val="18"/>
          <w:szCs w:val="18"/>
        </w:rPr>
        <w:t>?</w:t>
      </w:r>
    </w:p>
    <w:p w14:paraId="3D122E38" w14:textId="5B1CCDC8" w:rsidR="00012C23" w:rsidRPr="00012C23" w:rsidRDefault="6E4831B1" w:rsidP="13FCF73B">
      <w:pPr>
        <w:ind w:left="360"/>
        <w:jc w:val="both"/>
        <w:rPr>
          <w:rFonts w:ascii="Arial" w:hAnsi="Arial" w:cs="Arial"/>
          <w:sz w:val="18"/>
          <w:szCs w:val="18"/>
        </w:rPr>
      </w:pPr>
      <w:r w:rsidRPr="7BFE9D2F">
        <w:rPr>
          <w:rFonts w:ascii="Arial" w:hAnsi="Arial" w:cs="Arial"/>
          <w:sz w:val="18"/>
          <w:szCs w:val="18"/>
        </w:rPr>
        <w:t>The school is responsible for engaging a qualified CRT to cover the VCAA employee's classes during the approved VCAA activities.</w:t>
      </w:r>
      <w:r w:rsidR="430E0DC3" w:rsidRPr="7BFE9D2F">
        <w:rPr>
          <w:rFonts w:ascii="Arial" w:hAnsi="Arial" w:cs="Arial"/>
          <w:sz w:val="18"/>
          <w:szCs w:val="18"/>
        </w:rPr>
        <w:t xml:space="preserve"> </w:t>
      </w:r>
    </w:p>
    <w:p w14:paraId="0CF5D9CD" w14:textId="204D88F3" w:rsidR="00012C23" w:rsidRPr="00012C23" w:rsidRDefault="34E4991E" w:rsidP="13FCF73B">
      <w:pPr>
        <w:pStyle w:val="ListParagraph"/>
        <w:numPr>
          <w:ilvl w:val="0"/>
          <w:numId w:val="2"/>
        </w:numPr>
        <w:jc w:val="both"/>
        <w:rPr>
          <w:rFonts w:ascii="Arial" w:hAnsi="Arial" w:cs="Arial"/>
          <w:b/>
          <w:bCs/>
          <w:sz w:val="18"/>
          <w:szCs w:val="18"/>
        </w:rPr>
      </w:pPr>
      <w:r w:rsidRPr="13FCF73B">
        <w:rPr>
          <w:rFonts w:ascii="Arial" w:hAnsi="Arial" w:cs="Arial"/>
          <w:b/>
          <w:bCs/>
          <w:sz w:val="18"/>
          <w:szCs w:val="18"/>
        </w:rPr>
        <w:t>When can I apply for a CRT payment?</w:t>
      </w:r>
    </w:p>
    <w:p w14:paraId="2543F569" w14:textId="166660CC" w:rsidR="00012C23" w:rsidRPr="00012C23" w:rsidRDefault="34E4991E" w:rsidP="13FCF73B">
      <w:pPr>
        <w:ind w:left="360"/>
        <w:jc w:val="both"/>
        <w:rPr>
          <w:rFonts w:ascii="Arial" w:eastAsia="Arial" w:hAnsi="Arial" w:cs="Arial"/>
          <w:sz w:val="18"/>
          <w:szCs w:val="18"/>
        </w:rPr>
      </w:pPr>
      <w:r w:rsidRPr="7BFE9D2F">
        <w:rPr>
          <w:rFonts w:ascii="Arial" w:eastAsia="Arial" w:hAnsi="Arial" w:cs="Arial"/>
          <w:sz w:val="18"/>
          <w:szCs w:val="18"/>
        </w:rPr>
        <w:t>Claims can be made after a CRT has been engaged to cover the VCAA employee's classes. The school is responsible for paying the CRT directly.</w:t>
      </w:r>
      <w:r w:rsidR="1FBCD936" w:rsidRPr="7BFE9D2F">
        <w:rPr>
          <w:rFonts w:ascii="Arial" w:eastAsia="Arial" w:hAnsi="Arial" w:cs="Arial"/>
          <w:sz w:val="18"/>
          <w:szCs w:val="18"/>
        </w:rPr>
        <w:t xml:space="preserve"> </w:t>
      </w:r>
      <w:r w:rsidRPr="7BFE9D2F">
        <w:rPr>
          <w:rFonts w:ascii="Arial" w:eastAsia="Arial" w:hAnsi="Arial" w:cs="Arial"/>
          <w:sz w:val="18"/>
          <w:szCs w:val="18"/>
        </w:rPr>
        <w:t>The VCAA CRT payment is intended to offset the cost of the school's engagement of the CRT.</w:t>
      </w:r>
    </w:p>
    <w:p w14:paraId="2C54F7F6" w14:textId="4210C906" w:rsidR="00012C23" w:rsidRPr="00012C23" w:rsidRDefault="34E4991E" w:rsidP="13FCF73B">
      <w:pPr>
        <w:pStyle w:val="ListParagraph"/>
        <w:numPr>
          <w:ilvl w:val="0"/>
          <w:numId w:val="2"/>
        </w:numPr>
        <w:jc w:val="both"/>
        <w:rPr>
          <w:rFonts w:ascii="Arial" w:hAnsi="Arial" w:cs="Arial"/>
          <w:b/>
          <w:bCs/>
          <w:sz w:val="18"/>
          <w:szCs w:val="18"/>
        </w:rPr>
      </w:pPr>
      <w:r w:rsidRPr="13FCF73B">
        <w:rPr>
          <w:rFonts w:ascii="Arial" w:hAnsi="Arial" w:cs="Arial"/>
          <w:b/>
          <w:bCs/>
          <w:sz w:val="18"/>
          <w:szCs w:val="18"/>
        </w:rPr>
        <w:t>What information do I need to include in my CRT payment request?</w:t>
      </w:r>
    </w:p>
    <w:p w14:paraId="0D58F85A" w14:textId="76D9A86D" w:rsidR="00012C23" w:rsidRPr="00012C23" w:rsidRDefault="34E4991E" w:rsidP="13FCF73B">
      <w:pPr>
        <w:ind w:left="360"/>
        <w:jc w:val="both"/>
      </w:pPr>
      <w:r w:rsidRPr="13FCF73B">
        <w:rPr>
          <w:rFonts w:ascii="Arial" w:eastAsia="Arial" w:hAnsi="Arial" w:cs="Arial"/>
          <w:sz w:val="18"/>
          <w:szCs w:val="18"/>
        </w:rPr>
        <w:t>The request should include the name of the school, date of the VCAA activity, name of the employee and the approved VCAA activity, classes covered by the CRT and the number of student contact hours.</w:t>
      </w:r>
    </w:p>
    <w:p w14:paraId="3DA923F5" w14:textId="7FC7C9D5" w:rsidR="00012C23" w:rsidRPr="00012C23" w:rsidRDefault="5AF0D692" w:rsidP="13FCF73B">
      <w:pPr>
        <w:pStyle w:val="ListParagraph"/>
        <w:numPr>
          <w:ilvl w:val="0"/>
          <w:numId w:val="2"/>
        </w:numPr>
        <w:jc w:val="both"/>
        <w:rPr>
          <w:rFonts w:ascii="Arial" w:hAnsi="Arial" w:cs="Arial"/>
          <w:b/>
          <w:bCs/>
          <w:sz w:val="18"/>
          <w:szCs w:val="18"/>
        </w:rPr>
      </w:pPr>
      <w:r w:rsidRPr="13FCF73B">
        <w:rPr>
          <w:rFonts w:ascii="Arial" w:hAnsi="Arial" w:cs="Arial"/>
          <w:b/>
          <w:bCs/>
          <w:sz w:val="18"/>
          <w:szCs w:val="18"/>
        </w:rPr>
        <w:t>How long do I need to keep records for CRT payments?</w:t>
      </w:r>
    </w:p>
    <w:p w14:paraId="43078CA2" w14:textId="7EC4FD22" w:rsidR="00012C23" w:rsidRPr="00012C23" w:rsidRDefault="5AF0D692" w:rsidP="13FCF73B">
      <w:pPr>
        <w:ind w:left="360"/>
        <w:jc w:val="both"/>
      </w:pPr>
      <w:r w:rsidRPr="13FCF73B">
        <w:rPr>
          <w:rFonts w:ascii="Arial" w:eastAsia="Arial" w:hAnsi="Arial" w:cs="Arial"/>
          <w:sz w:val="18"/>
          <w:szCs w:val="18"/>
        </w:rPr>
        <w:t>Schools must keep records to support each claim for CRT payment for a minimum of 2 years. Records should include evidence of the engagement of a CRT to cover the absence claimed.</w:t>
      </w:r>
    </w:p>
    <w:p w14:paraId="2FA818DB" w14:textId="7206E39B" w:rsidR="00012C23" w:rsidRPr="00012C23" w:rsidRDefault="72714BFF" w:rsidP="13FCF73B">
      <w:pPr>
        <w:pStyle w:val="ListParagraph"/>
        <w:numPr>
          <w:ilvl w:val="0"/>
          <w:numId w:val="2"/>
        </w:numPr>
        <w:jc w:val="both"/>
        <w:rPr>
          <w:rFonts w:ascii="Arial" w:hAnsi="Arial" w:cs="Arial"/>
          <w:b/>
          <w:bCs/>
          <w:sz w:val="18"/>
          <w:szCs w:val="18"/>
        </w:rPr>
      </w:pPr>
      <w:r w:rsidRPr="13FCF73B">
        <w:rPr>
          <w:rFonts w:ascii="Arial" w:hAnsi="Arial" w:cs="Arial"/>
          <w:b/>
          <w:bCs/>
          <w:sz w:val="18"/>
          <w:szCs w:val="18"/>
        </w:rPr>
        <w:t>How is the CRT payment calculated?</w:t>
      </w:r>
    </w:p>
    <w:p w14:paraId="5539E260" w14:textId="28D6C85C" w:rsidR="00012C23" w:rsidRPr="00012C23" w:rsidRDefault="72714BFF" w:rsidP="13FCF73B">
      <w:pPr>
        <w:ind w:left="360"/>
        <w:jc w:val="both"/>
        <w:rPr>
          <w:rFonts w:ascii="Arial" w:hAnsi="Arial" w:cs="Arial"/>
          <w:sz w:val="18"/>
          <w:szCs w:val="18"/>
        </w:rPr>
      </w:pPr>
      <w:r w:rsidRPr="1517ED74">
        <w:rPr>
          <w:rFonts w:ascii="Arial" w:hAnsi="Arial" w:cs="Arial"/>
          <w:sz w:val="18"/>
          <w:szCs w:val="18"/>
        </w:rPr>
        <w:t>VCAA will calculate a CRT payment based on the information provided by the school. They will use the CRT rate</w:t>
      </w:r>
      <w:r w:rsidR="36A25142" w:rsidRPr="1517ED74">
        <w:rPr>
          <w:rFonts w:ascii="Arial" w:hAnsi="Arial" w:cs="Arial"/>
          <w:sz w:val="18"/>
          <w:szCs w:val="18"/>
        </w:rPr>
        <w:t xml:space="preserve">s set under the Victorian Government Schools Agreement </w:t>
      </w:r>
      <w:r w:rsidRPr="1517ED74">
        <w:rPr>
          <w:rFonts w:ascii="Arial" w:hAnsi="Arial" w:cs="Arial"/>
          <w:sz w:val="18"/>
          <w:szCs w:val="18"/>
        </w:rPr>
        <w:t>to calculate payment for the number of student contact hours covered during the approved VCAA activity.</w:t>
      </w:r>
    </w:p>
    <w:p w14:paraId="19E42B19" w14:textId="0BF5D1AB" w:rsidR="00012C23" w:rsidRPr="00012C23" w:rsidRDefault="72714BFF" w:rsidP="13FCF73B">
      <w:pPr>
        <w:pStyle w:val="ListParagraph"/>
        <w:numPr>
          <w:ilvl w:val="0"/>
          <w:numId w:val="2"/>
        </w:numPr>
        <w:jc w:val="both"/>
        <w:rPr>
          <w:rFonts w:ascii="Arial" w:hAnsi="Arial" w:cs="Arial"/>
          <w:b/>
          <w:bCs/>
          <w:sz w:val="18"/>
          <w:szCs w:val="18"/>
        </w:rPr>
      </w:pPr>
      <w:r w:rsidRPr="13FCF73B">
        <w:rPr>
          <w:rFonts w:ascii="Arial" w:hAnsi="Arial" w:cs="Arial"/>
          <w:b/>
          <w:bCs/>
          <w:sz w:val="18"/>
          <w:szCs w:val="18"/>
        </w:rPr>
        <w:t>What happens if my CRT payment claim is not approved?</w:t>
      </w:r>
    </w:p>
    <w:p w14:paraId="6FA290DB" w14:textId="005D71D0" w:rsidR="00012C23" w:rsidRPr="00012C23" w:rsidRDefault="72714BFF" w:rsidP="13FCF73B">
      <w:pPr>
        <w:ind w:left="360"/>
        <w:jc w:val="both"/>
        <w:rPr>
          <w:rFonts w:ascii="Arial" w:hAnsi="Arial" w:cs="Arial"/>
          <w:sz w:val="18"/>
          <w:szCs w:val="18"/>
        </w:rPr>
      </w:pPr>
      <w:r w:rsidRPr="13FCF73B">
        <w:rPr>
          <w:rFonts w:ascii="Arial" w:hAnsi="Arial" w:cs="Arial"/>
          <w:sz w:val="18"/>
          <w:szCs w:val="18"/>
        </w:rPr>
        <w:t>Schools will be notified if their claim does not meet eligibility criteria.</w:t>
      </w:r>
    </w:p>
    <w:p w14:paraId="5308DC72" w14:textId="0A21B8E2" w:rsidR="00012C23" w:rsidRPr="00012C23" w:rsidRDefault="72714BFF" w:rsidP="13FCF73B">
      <w:pPr>
        <w:pStyle w:val="ListParagraph"/>
        <w:numPr>
          <w:ilvl w:val="0"/>
          <w:numId w:val="2"/>
        </w:numPr>
        <w:jc w:val="both"/>
        <w:rPr>
          <w:rFonts w:ascii="Arial" w:hAnsi="Arial" w:cs="Arial"/>
          <w:b/>
          <w:bCs/>
          <w:sz w:val="18"/>
          <w:szCs w:val="18"/>
        </w:rPr>
      </w:pPr>
      <w:r w:rsidRPr="13FCF73B">
        <w:rPr>
          <w:rFonts w:ascii="Arial" w:hAnsi="Arial" w:cs="Arial"/>
          <w:b/>
          <w:bCs/>
          <w:sz w:val="18"/>
          <w:szCs w:val="18"/>
        </w:rPr>
        <w:t>How can I contact VCAA?</w:t>
      </w:r>
    </w:p>
    <w:p w14:paraId="49DC3B8C" w14:textId="0ACACFF4" w:rsidR="00012C23" w:rsidRPr="00012C23" w:rsidRDefault="72714BFF" w:rsidP="13FCF73B">
      <w:pPr>
        <w:ind w:left="360"/>
        <w:jc w:val="both"/>
        <w:rPr>
          <w:rFonts w:ascii="Arial" w:hAnsi="Arial" w:cs="Arial"/>
          <w:sz w:val="18"/>
          <w:szCs w:val="18"/>
        </w:rPr>
      </w:pPr>
      <w:r w:rsidRPr="1517ED74">
        <w:rPr>
          <w:rFonts w:ascii="Arial" w:eastAsia="Arial" w:hAnsi="Arial" w:cs="Arial"/>
          <w:sz w:val="18"/>
          <w:szCs w:val="18"/>
        </w:rPr>
        <w:t>For further inquiries regarding the CRT program or application process, please contact VCAA by phone at 1800 718 320 or by email at</w:t>
      </w:r>
      <w:r w:rsidR="74A2E2DC" w:rsidRPr="1517ED74">
        <w:rPr>
          <w:rFonts w:ascii="Arial" w:eastAsia="Arial" w:hAnsi="Arial" w:cs="Arial"/>
          <w:sz w:val="18"/>
          <w:szCs w:val="18"/>
        </w:rPr>
        <w:t xml:space="preserve">: </w:t>
      </w:r>
      <w:hyperlink r:id="rId11">
        <w:r w:rsidR="74A2E2DC" w:rsidRPr="1517ED74">
          <w:rPr>
            <w:rStyle w:val="Hyperlink"/>
            <w:rFonts w:ascii="Arial" w:eastAsia="Arial" w:hAnsi="Arial" w:cs="Arial"/>
            <w:sz w:val="18"/>
            <w:szCs w:val="18"/>
          </w:rPr>
          <w:t>VCAA.crt.payments@education.vic.gov.au</w:t>
        </w:r>
      </w:hyperlink>
      <w:r w:rsidR="056D3F7C" w:rsidRPr="1517ED74">
        <w:rPr>
          <w:rFonts w:ascii="Arial" w:hAnsi="Arial" w:cs="Arial"/>
          <w:sz w:val="18"/>
          <w:szCs w:val="18"/>
        </w:rPr>
        <w:t>.</w:t>
      </w:r>
    </w:p>
    <w:p w14:paraId="313D81A1" w14:textId="0B501250" w:rsidR="61FCFA3E" w:rsidRDefault="61FCFA3E" w:rsidP="13FCF73B">
      <w:pPr>
        <w:pStyle w:val="ListParagraph"/>
        <w:numPr>
          <w:ilvl w:val="0"/>
          <w:numId w:val="2"/>
        </w:numPr>
        <w:jc w:val="both"/>
        <w:rPr>
          <w:rFonts w:ascii="Arial" w:hAnsi="Arial" w:cs="Arial"/>
          <w:b/>
          <w:bCs/>
          <w:sz w:val="18"/>
          <w:szCs w:val="18"/>
        </w:rPr>
      </w:pPr>
      <w:r w:rsidRPr="13FCF73B">
        <w:rPr>
          <w:rFonts w:ascii="Arial" w:hAnsi="Arial" w:cs="Arial"/>
          <w:b/>
          <w:bCs/>
          <w:sz w:val="18"/>
          <w:szCs w:val="18"/>
        </w:rPr>
        <w:t>Where can I find more information about this policy?</w:t>
      </w:r>
    </w:p>
    <w:p w14:paraId="104A20BB" w14:textId="2F96C34F" w:rsidR="61FCFA3E" w:rsidRDefault="61FCFA3E" w:rsidP="13FCF73B">
      <w:pPr>
        <w:ind w:left="360"/>
        <w:jc w:val="both"/>
        <w:rPr>
          <w:rFonts w:ascii="Arial" w:hAnsi="Arial" w:cs="Arial"/>
          <w:sz w:val="18"/>
          <w:szCs w:val="18"/>
        </w:rPr>
      </w:pPr>
      <w:r w:rsidRPr="7BFE9D2F">
        <w:rPr>
          <w:rFonts w:ascii="Arial" w:hAnsi="Arial" w:cs="Arial"/>
          <w:sz w:val="18"/>
          <w:szCs w:val="18"/>
        </w:rPr>
        <w:t xml:space="preserve">This policy document outlines the process for claiming a CRT payment. You can also contact VCAA </w:t>
      </w:r>
      <w:r w:rsidR="372AFBB2" w:rsidRPr="7BFE9D2F">
        <w:rPr>
          <w:rFonts w:ascii="Arial" w:hAnsi="Arial" w:cs="Arial"/>
          <w:sz w:val="18"/>
          <w:szCs w:val="18"/>
        </w:rPr>
        <w:t xml:space="preserve">with </w:t>
      </w:r>
      <w:r w:rsidRPr="7BFE9D2F">
        <w:rPr>
          <w:rFonts w:ascii="Arial" w:hAnsi="Arial" w:cs="Arial"/>
          <w:sz w:val="18"/>
          <w:szCs w:val="18"/>
        </w:rPr>
        <w:t>any further questions.</w:t>
      </w:r>
    </w:p>
    <w:p w14:paraId="01063CF9" w14:textId="282BF96D" w:rsidR="2C8C7A3D" w:rsidRDefault="2C8C7A3D" w:rsidP="13FCF73B">
      <w:pPr>
        <w:pStyle w:val="ListParagraph"/>
        <w:numPr>
          <w:ilvl w:val="0"/>
          <w:numId w:val="2"/>
        </w:numPr>
        <w:jc w:val="both"/>
        <w:rPr>
          <w:rFonts w:ascii="Arial" w:hAnsi="Arial" w:cs="Arial"/>
          <w:b/>
          <w:bCs/>
          <w:sz w:val="18"/>
          <w:szCs w:val="18"/>
        </w:rPr>
      </w:pPr>
      <w:r w:rsidRPr="7BFE9D2F">
        <w:rPr>
          <w:rFonts w:ascii="Arial" w:hAnsi="Arial" w:cs="Arial"/>
          <w:b/>
          <w:bCs/>
          <w:sz w:val="18"/>
          <w:szCs w:val="18"/>
        </w:rPr>
        <w:t>W</w:t>
      </w:r>
      <w:r w:rsidR="45B5B967" w:rsidRPr="7BFE9D2F">
        <w:rPr>
          <w:rFonts w:ascii="Arial" w:hAnsi="Arial" w:cs="Arial"/>
          <w:b/>
          <w:bCs/>
          <w:sz w:val="18"/>
          <w:szCs w:val="18"/>
        </w:rPr>
        <w:t>hat information do I need to provide in support of my claim?</w:t>
      </w:r>
    </w:p>
    <w:p w14:paraId="63FC47B2" w14:textId="232C3823" w:rsidR="13FCF73B" w:rsidRDefault="682D757C" w:rsidP="1517ED74">
      <w:pPr>
        <w:ind w:left="360"/>
        <w:jc w:val="both"/>
        <w:rPr>
          <w:rFonts w:ascii="Arial" w:hAnsi="Arial" w:cs="Arial"/>
          <w:sz w:val="18"/>
          <w:szCs w:val="18"/>
        </w:rPr>
      </w:pPr>
      <w:r w:rsidRPr="1517ED74">
        <w:rPr>
          <w:rFonts w:ascii="Arial" w:hAnsi="Arial" w:cs="Arial"/>
          <w:sz w:val="18"/>
          <w:szCs w:val="18"/>
        </w:rPr>
        <w:t>The following information needs to be provided:</w:t>
      </w:r>
    </w:p>
    <w:p w14:paraId="7C103DD5" w14:textId="42579F83" w:rsidR="13FCF73B" w:rsidRDefault="682D757C" w:rsidP="1517ED74">
      <w:pPr>
        <w:pStyle w:val="ListParagraph"/>
        <w:numPr>
          <w:ilvl w:val="0"/>
          <w:numId w:val="1"/>
        </w:numPr>
        <w:jc w:val="both"/>
        <w:rPr>
          <w:rFonts w:ascii="Arial" w:hAnsi="Arial" w:cs="Arial"/>
          <w:sz w:val="18"/>
          <w:szCs w:val="18"/>
        </w:rPr>
      </w:pPr>
      <w:r w:rsidRPr="1517ED74">
        <w:rPr>
          <w:rFonts w:ascii="Arial" w:hAnsi="Arial" w:cs="Arial"/>
          <w:sz w:val="18"/>
          <w:szCs w:val="18"/>
        </w:rPr>
        <w:t xml:space="preserve">Name of the school </w:t>
      </w:r>
    </w:p>
    <w:p w14:paraId="35CF0B4E" w14:textId="08FEF838" w:rsidR="13FCF73B" w:rsidRDefault="682D757C" w:rsidP="1517ED74">
      <w:pPr>
        <w:pStyle w:val="ListParagraph"/>
        <w:numPr>
          <w:ilvl w:val="0"/>
          <w:numId w:val="1"/>
        </w:numPr>
        <w:jc w:val="both"/>
      </w:pPr>
      <w:r w:rsidRPr="1517ED74">
        <w:rPr>
          <w:rFonts w:ascii="Arial" w:hAnsi="Arial" w:cs="Arial"/>
          <w:sz w:val="18"/>
          <w:szCs w:val="18"/>
        </w:rPr>
        <w:t xml:space="preserve">Date of the VCAA activity </w:t>
      </w:r>
    </w:p>
    <w:p w14:paraId="0309A80A" w14:textId="79027940" w:rsidR="13FCF73B" w:rsidRDefault="682D757C" w:rsidP="1517ED74">
      <w:pPr>
        <w:pStyle w:val="ListParagraph"/>
        <w:numPr>
          <w:ilvl w:val="0"/>
          <w:numId w:val="1"/>
        </w:numPr>
        <w:jc w:val="both"/>
      </w:pPr>
      <w:r w:rsidRPr="1517ED74">
        <w:rPr>
          <w:rFonts w:ascii="Arial" w:hAnsi="Arial" w:cs="Arial"/>
          <w:sz w:val="18"/>
          <w:szCs w:val="18"/>
        </w:rPr>
        <w:t xml:space="preserve">Name of the VCAA employee and the approved VCAA activity (e.g. Exam Development, Vietnamese Oral Language Assessment) </w:t>
      </w:r>
    </w:p>
    <w:p w14:paraId="6649E1D1" w14:textId="392655E0" w:rsidR="13FCF73B" w:rsidRDefault="682D757C" w:rsidP="1517ED74">
      <w:pPr>
        <w:pStyle w:val="ListParagraph"/>
        <w:numPr>
          <w:ilvl w:val="0"/>
          <w:numId w:val="1"/>
        </w:numPr>
        <w:jc w:val="both"/>
        <w:rPr>
          <w:rFonts w:ascii="Arial" w:hAnsi="Arial" w:cs="Arial"/>
          <w:sz w:val="18"/>
          <w:szCs w:val="18"/>
        </w:rPr>
      </w:pPr>
      <w:r w:rsidRPr="1517ED74">
        <w:rPr>
          <w:rFonts w:ascii="Arial" w:hAnsi="Arial" w:cs="Arial"/>
          <w:sz w:val="18"/>
          <w:szCs w:val="18"/>
        </w:rPr>
        <w:t>Classes covered by the CRT and the number of student contact hours.</w:t>
      </w:r>
    </w:p>
    <w:p w14:paraId="121A8C27" w14:textId="32CB498E" w:rsidR="13FCF73B" w:rsidRDefault="4ED3B621" w:rsidP="1517ED74">
      <w:pPr>
        <w:ind w:left="360"/>
        <w:jc w:val="both"/>
      </w:pPr>
      <w:r w:rsidRPr="1517ED74">
        <w:rPr>
          <w:rFonts w:ascii="Arial" w:hAnsi="Arial" w:cs="Arial"/>
          <w:sz w:val="18"/>
          <w:szCs w:val="18"/>
        </w:rPr>
        <w:t>The CRT Payment form can be used to record the information required for each claim.</w:t>
      </w:r>
    </w:p>
    <w:p w14:paraId="51E7177A" w14:textId="2E7D5E37" w:rsidR="13FCF73B" w:rsidRDefault="45B5B967" w:rsidP="1517ED74">
      <w:pPr>
        <w:ind w:left="360"/>
        <w:jc w:val="both"/>
        <w:rPr>
          <w:rFonts w:ascii="Arial" w:hAnsi="Arial" w:cs="Arial"/>
          <w:sz w:val="18"/>
          <w:szCs w:val="18"/>
        </w:rPr>
      </w:pPr>
      <w:r w:rsidRPr="1517ED74">
        <w:rPr>
          <w:rFonts w:ascii="Arial" w:hAnsi="Arial" w:cs="Arial"/>
          <w:sz w:val="18"/>
          <w:szCs w:val="18"/>
        </w:rPr>
        <w:t xml:space="preserve">Schools </w:t>
      </w:r>
      <w:r w:rsidR="2601B010" w:rsidRPr="1517ED74">
        <w:rPr>
          <w:rFonts w:ascii="Arial" w:hAnsi="Arial" w:cs="Arial"/>
          <w:sz w:val="18"/>
          <w:szCs w:val="18"/>
        </w:rPr>
        <w:t xml:space="preserve">may </w:t>
      </w:r>
      <w:r w:rsidR="2F83DA2C" w:rsidRPr="1517ED74">
        <w:rPr>
          <w:rFonts w:ascii="Arial" w:hAnsi="Arial" w:cs="Arial"/>
          <w:sz w:val="18"/>
          <w:szCs w:val="18"/>
        </w:rPr>
        <w:t xml:space="preserve">be asked to </w:t>
      </w:r>
      <w:r w:rsidRPr="1517ED74">
        <w:rPr>
          <w:rFonts w:ascii="Arial" w:hAnsi="Arial" w:cs="Arial"/>
          <w:sz w:val="18"/>
          <w:szCs w:val="18"/>
        </w:rPr>
        <w:t>provide</w:t>
      </w:r>
      <w:r w:rsidR="38D5AC61" w:rsidRPr="1517ED74">
        <w:rPr>
          <w:rFonts w:ascii="Arial" w:hAnsi="Arial" w:cs="Arial"/>
          <w:sz w:val="18"/>
          <w:szCs w:val="18"/>
        </w:rPr>
        <w:t xml:space="preserve"> records </w:t>
      </w:r>
      <w:r w:rsidR="5CEF7842" w:rsidRPr="1517ED74">
        <w:rPr>
          <w:rFonts w:ascii="Arial" w:hAnsi="Arial" w:cs="Arial"/>
          <w:sz w:val="18"/>
          <w:szCs w:val="18"/>
        </w:rPr>
        <w:t xml:space="preserve">in support of </w:t>
      </w:r>
      <w:r w:rsidR="1B6591B8" w:rsidRPr="1517ED74">
        <w:rPr>
          <w:rFonts w:ascii="Arial" w:hAnsi="Arial" w:cs="Arial"/>
          <w:sz w:val="18"/>
          <w:szCs w:val="18"/>
        </w:rPr>
        <w:t>any</w:t>
      </w:r>
      <w:r w:rsidR="5CEF7842" w:rsidRPr="1517ED74">
        <w:rPr>
          <w:rFonts w:ascii="Arial" w:hAnsi="Arial" w:cs="Arial"/>
          <w:sz w:val="18"/>
          <w:szCs w:val="18"/>
        </w:rPr>
        <w:t xml:space="preserve"> claim, including evidence of </w:t>
      </w:r>
      <w:r w:rsidR="0F449657" w:rsidRPr="1517ED74">
        <w:rPr>
          <w:rFonts w:ascii="Arial" w:hAnsi="Arial" w:cs="Arial"/>
          <w:sz w:val="18"/>
          <w:szCs w:val="18"/>
        </w:rPr>
        <w:t>CRT payment</w:t>
      </w:r>
      <w:r w:rsidR="6E8CEA33" w:rsidRPr="1517ED74">
        <w:rPr>
          <w:rFonts w:ascii="Arial" w:hAnsi="Arial" w:cs="Arial"/>
          <w:sz w:val="18"/>
          <w:szCs w:val="18"/>
        </w:rPr>
        <w:t>, timesheets and rosters</w:t>
      </w:r>
      <w:r w:rsidR="0F449657" w:rsidRPr="1517ED74">
        <w:rPr>
          <w:rFonts w:ascii="Arial" w:hAnsi="Arial" w:cs="Arial"/>
          <w:sz w:val="18"/>
          <w:szCs w:val="18"/>
        </w:rPr>
        <w:t>.</w:t>
      </w:r>
    </w:p>
    <w:sectPr w:rsidR="13FCF73B" w:rsidSect="00057852">
      <w:headerReference w:type="default" r:id="rId12"/>
      <w:footerReference w:type="default" r:id="rId13"/>
      <w:pgSz w:w="11906" w:h="16838"/>
      <w:pgMar w:top="851"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4330" w14:textId="77777777" w:rsidR="009C5FFE" w:rsidRDefault="009C5FFE" w:rsidP="00226274">
      <w:pPr>
        <w:spacing w:after="0" w:line="240" w:lineRule="auto"/>
      </w:pPr>
      <w:r>
        <w:separator/>
      </w:r>
    </w:p>
  </w:endnote>
  <w:endnote w:type="continuationSeparator" w:id="0">
    <w:p w14:paraId="064E118A" w14:textId="77777777" w:rsidR="009C5FFE" w:rsidRDefault="009C5FFE" w:rsidP="0022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FCA8" w14:textId="5D2B7D82" w:rsidR="00901C5E" w:rsidRDefault="00901C5E" w:rsidP="00901C5E">
    <w:pPr>
      <w:pStyle w:val="Footer"/>
      <w:ind w:left="720"/>
    </w:pPr>
    <w:r w:rsidRPr="006C3CC3">
      <w:rPr>
        <w:rFonts w:asciiTheme="majorHAnsi" w:hAnsiTheme="majorHAnsi" w:cs="Arial"/>
        <w:bCs/>
        <w:color w:val="FFFFFF" w:themeColor="background1"/>
        <w:sz w:val="18"/>
        <w:szCs w:val="18"/>
      </w:rPr>
      <w:t xml:space="preserve">© </w:t>
    </w:r>
    <w:hyperlink r:id="rId1" w:history="1">
      <w:r w:rsidRPr="006C3CC3">
        <w:rPr>
          <w:rFonts w:asciiTheme="majorHAnsi" w:hAnsiTheme="majorHAnsi" w:cs="Arial"/>
          <w:bCs/>
          <w:color w:val="FFFFFF" w:themeColor="background1"/>
          <w:sz w:val="18"/>
          <w:szCs w:val="18"/>
          <w:u w:val="single"/>
        </w:rPr>
        <w:t>VCAA</w:t>
      </w:r>
    </w:hyperlink>
    <w:r w:rsidRPr="006C3CC3">
      <w:rPr>
        <w:rFonts w:asciiTheme="majorHAnsi" w:hAnsiTheme="majorHAnsi" w:cs="Arial"/>
        <w:b/>
        <w:bCs/>
        <w:noProof/>
        <w:color w:val="ED7D31" w:themeColor="accent2"/>
        <w:sz w:val="18"/>
        <w:szCs w:val="18"/>
        <w:lang w:eastAsia="en-AU"/>
      </w:rPr>
      <w:drawing>
        <wp:anchor distT="0" distB="0" distL="114300" distR="114300" simplePos="0" relativeHeight="251661312" behindDoc="1" locked="1" layoutInCell="1" allowOverlap="1" wp14:anchorId="75A8A3A4" wp14:editId="2CBF52D4">
          <wp:simplePos x="0" y="0"/>
          <wp:positionH relativeFrom="page">
            <wp:align>left</wp:align>
          </wp:positionH>
          <wp:positionV relativeFrom="page">
            <wp:align>bottom</wp:align>
          </wp:positionV>
          <wp:extent cx="9520555" cy="675005"/>
          <wp:effectExtent l="0" t="0" r="4445" b="0"/>
          <wp:wrapNone/>
          <wp:docPr id="642214543" name="Picture 64221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9520555" cy="675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6F90" w14:textId="77777777" w:rsidR="009C5FFE" w:rsidRDefault="009C5FFE" w:rsidP="00226274">
      <w:pPr>
        <w:spacing w:after="0" w:line="240" w:lineRule="auto"/>
      </w:pPr>
      <w:r>
        <w:separator/>
      </w:r>
    </w:p>
  </w:footnote>
  <w:footnote w:type="continuationSeparator" w:id="0">
    <w:p w14:paraId="67242D8C" w14:textId="77777777" w:rsidR="009C5FFE" w:rsidRDefault="009C5FFE" w:rsidP="00226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159C" w14:textId="6E57A98C" w:rsidR="00901C5E" w:rsidRDefault="00901C5E">
    <w:pPr>
      <w:pStyle w:val="Header"/>
    </w:pPr>
    <w:r>
      <w:rPr>
        <w:noProof/>
        <w:lang w:eastAsia="en-AU"/>
      </w:rPr>
      <w:drawing>
        <wp:anchor distT="0" distB="0" distL="114300" distR="114300" simplePos="0" relativeHeight="251659264" behindDoc="1" locked="1" layoutInCell="1" allowOverlap="1" wp14:anchorId="3410550C" wp14:editId="7636CECE">
          <wp:simplePos x="0" y="0"/>
          <wp:positionH relativeFrom="page">
            <wp:align>right</wp:align>
          </wp:positionH>
          <wp:positionV relativeFrom="page">
            <wp:align>top</wp:align>
          </wp:positionV>
          <wp:extent cx="7679690" cy="730250"/>
          <wp:effectExtent l="0" t="0" r="0" b="0"/>
          <wp:wrapNone/>
          <wp:docPr id="618440377" name="Picture 618440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679690" cy="730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5CA1"/>
    <w:multiLevelType w:val="hybridMultilevel"/>
    <w:tmpl w:val="8924D02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42737DDF"/>
    <w:multiLevelType w:val="hybridMultilevel"/>
    <w:tmpl w:val="85B61B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2C9D74"/>
    <w:multiLevelType w:val="hybridMultilevel"/>
    <w:tmpl w:val="00B20D02"/>
    <w:lvl w:ilvl="0" w:tplc="6D7CBD72">
      <w:start w:val="1"/>
      <w:numFmt w:val="decimal"/>
      <w:lvlText w:val="%1."/>
      <w:lvlJc w:val="left"/>
      <w:pPr>
        <w:ind w:left="720" w:hanging="360"/>
      </w:pPr>
    </w:lvl>
    <w:lvl w:ilvl="1" w:tplc="665A2194">
      <w:start w:val="1"/>
      <w:numFmt w:val="lowerLetter"/>
      <w:lvlText w:val="%2."/>
      <w:lvlJc w:val="left"/>
      <w:pPr>
        <w:ind w:left="1440" w:hanging="360"/>
      </w:pPr>
    </w:lvl>
    <w:lvl w:ilvl="2" w:tplc="B3F09CF0">
      <w:start w:val="1"/>
      <w:numFmt w:val="lowerRoman"/>
      <w:lvlText w:val="%3."/>
      <w:lvlJc w:val="right"/>
      <w:pPr>
        <w:ind w:left="2160" w:hanging="180"/>
      </w:pPr>
    </w:lvl>
    <w:lvl w:ilvl="3" w:tplc="094637E8">
      <w:start w:val="1"/>
      <w:numFmt w:val="decimal"/>
      <w:lvlText w:val="%4."/>
      <w:lvlJc w:val="left"/>
      <w:pPr>
        <w:ind w:left="2880" w:hanging="360"/>
      </w:pPr>
    </w:lvl>
    <w:lvl w:ilvl="4" w:tplc="2ED63AF0">
      <w:start w:val="1"/>
      <w:numFmt w:val="lowerLetter"/>
      <w:lvlText w:val="%5."/>
      <w:lvlJc w:val="left"/>
      <w:pPr>
        <w:ind w:left="3600" w:hanging="360"/>
      </w:pPr>
    </w:lvl>
    <w:lvl w:ilvl="5" w:tplc="70B07D22">
      <w:start w:val="1"/>
      <w:numFmt w:val="lowerRoman"/>
      <w:lvlText w:val="%6."/>
      <w:lvlJc w:val="right"/>
      <w:pPr>
        <w:ind w:left="4320" w:hanging="180"/>
      </w:pPr>
    </w:lvl>
    <w:lvl w:ilvl="6" w:tplc="067AC882">
      <w:start w:val="1"/>
      <w:numFmt w:val="decimal"/>
      <w:lvlText w:val="%7."/>
      <w:lvlJc w:val="left"/>
      <w:pPr>
        <w:ind w:left="5040" w:hanging="360"/>
      </w:pPr>
    </w:lvl>
    <w:lvl w:ilvl="7" w:tplc="C5C0EA7C">
      <w:start w:val="1"/>
      <w:numFmt w:val="lowerLetter"/>
      <w:lvlText w:val="%8."/>
      <w:lvlJc w:val="left"/>
      <w:pPr>
        <w:ind w:left="5760" w:hanging="360"/>
      </w:pPr>
    </w:lvl>
    <w:lvl w:ilvl="8" w:tplc="5BB6C2FC">
      <w:start w:val="1"/>
      <w:numFmt w:val="lowerRoman"/>
      <w:lvlText w:val="%9."/>
      <w:lvlJc w:val="right"/>
      <w:pPr>
        <w:ind w:left="6480" w:hanging="180"/>
      </w:pPr>
    </w:lvl>
  </w:abstractNum>
  <w:num w:numId="1" w16cid:durableId="1958558164">
    <w:abstractNumId w:val="2"/>
  </w:num>
  <w:num w:numId="2" w16cid:durableId="317655502">
    <w:abstractNumId w:val="1"/>
  </w:num>
  <w:num w:numId="3" w16cid:durableId="436801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74"/>
    <w:rsid w:val="00012C23"/>
    <w:rsid w:val="00057852"/>
    <w:rsid w:val="000A667A"/>
    <w:rsid w:val="000E0715"/>
    <w:rsid w:val="0013762B"/>
    <w:rsid w:val="00142648"/>
    <w:rsid w:val="00174545"/>
    <w:rsid w:val="00226274"/>
    <w:rsid w:val="00267EA4"/>
    <w:rsid w:val="00305422"/>
    <w:rsid w:val="00343DEE"/>
    <w:rsid w:val="003E42F1"/>
    <w:rsid w:val="00421726"/>
    <w:rsid w:val="004D231E"/>
    <w:rsid w:val="0054780C"/>
    <w:rsid w:val="00615F2F"/>
    <w:rsid w:val="00672AA4"/>
    <w:rsid w:val="007A1996"/>
    <w:rsid w:val="007D7347"/>
    <w:rsid w:val="008270FD"/>
    <w:rsid w:val="00891938"/>
    <w:rsid w:val="00901C5E"/>
    <w:rsid w:val="009C5FFE"/>
    <w:rsid w:val="009E78C4"/>
    <w:rsid w:val="00A219F4"/>
    <w:rsid w:val="00A25A96"/>
    <w:rsid w:val="00BD7FA5"/>
    <w:rsid w:val="00C61C68"/>
    <w:rsid w:val="00CB1EBE"/>
    <w:rsid w:val="00CC3F4E"/>
    <w:rsid w:val="00D90066"/>
    <w:rsid w:val="00DB0C39"/>
    <w:rsid w:val="00DC73AA"/>
    <w:rsid w:val="00DD631C"/>
    <w:rsid w:val="00E6711D"/>
    <w:rsid w:val="0308662F"/>
    <w:rsid w:val="056D3F7C"/>
    <w:rsid w:val="06D69923"/>
    <w:rsid w:val="078DD3F3"/>
    <w:rsid w:val="088F28BD"/>
    <w:rsid w:val="08E5CEF2"/>
    <w:rsid w:val="0AB03A07"/>
    <w:rsid w:val="0F449657"/>
    <w:rsid w:val="100F459D"/>
    <w:rsid w:val="12487AAC"/>
    <w:rsid w:val="12ABECE2"/>
    <w:rsid w:val="132AC45E"/>
    <w:rsid w:val="13FCF73B"/>
    <w:rsid w:val="1517ED74"/>
    <w:rsid w:val="15F96FDF"/>
    <w:rsid w:val="19F69B76"/>
    <w:rsid w:val="1A9D8DB3"/>
    <w:rsid w:val="1B6591B8"/>
    <w:rsid w:val="1B666B8F"/>
    <w:rsid w:val="1BA16232"/>
    <w:rsid w:val="1E222AC4"/>
    <w:rsid w:val="1FBCD936"/>
    <w:rsid w:val="20CAFFD7"/>
    <w:rsid w:val="22CB63FE"/>
    <w:rsid w:val="22CC8B66"/>
    <w:rsid w:val="2601B010"/>
    <w:rsid w:val="27D35607"/>
    <w:rsid w:val="2839A74A"/>
    <w:rsid w:val="286F849A"/>
    <w:rsid w:val="2974BBBA"/>
    <w:rsid w:val="2C8C7A3D"/>
    <w:rsid w:val="2CCF1834"/>
    <w:rsid w:val="2F83DA2C"/>
    <w:rsid w:val="34E4991E"/>
    <w:rsid w:val="352415E3"/>
    <w:rsid w:val="36A25142"/>
    <w:rsid w:val="372AFBB2"/>
    <w:rsid w:val="377EBAEF"/>
    <w:rsid w:val="37AF9D9F"/>
    <w:rsid w:val="38932B57"/>
    <w:rsid w:val="38D5AC61"/>
    <w:rsid w:val="3A2B31BD"/>
    <w:rsid w:val="3A4D43BF"/>
    <w:rsid w:val="3AA96FF7"/>
    <w:rsid w:val="3BE56266"/>
    <w:rsid w:val="3DF9CBE4"/>
    <w:rsid w:val="3FCF695C"/>
    <w:rsid w:val="42325727"/>
    <w:rsid w:val="430E0DC3"/>
    <w:rsid w:val="43F37EE6"/>
    <w:rsid w:val="4465839E"/>
    <w:rsid w:val="45B5B967"/>
    <w:rsid w:val="46037846"/>
    <w:rsid w:val="462BE612"/>
    <w:rsid w:val="46820BCF"/>
    <w:rsid w:val="46EC5422"/>
    <w:rsid w:val="4C6E5387"/>
    <w:rsid w:val="4DDD5B4F"/>
    <w:rsid w:val="4ED3B621"/>
    <w:rsid w:val="4F67B02D"/>
    <w:rsid w:val="50DA1839"/>
    <w:rsid w:val="528B9FD2"/>
    <w:rsid w:val="556EA3F3"/>
    <w:rsid w:val="568B27AD"/>
    <w:rsid w:val="5722F150"/>
    <w:rsid w:val="5846FB36"/>
    <w:rsid w:val="59C10980"/>
    <w:rsid w:val="5AC3B38E"/>
    <w:rsid w:val="5AF0D692"/>
    <w:rsid w:val="5B283421"/>
    <w:rsid w:val="5CEF7842"/>
    <w:rsid w:val="5D471FE8"/>
    <w:rsid w:val="61FCFA3E"/>
    <w:rsid w:val="62FA5611"/>
    <w:rsid w:val="632BA4A8"/>
    <w:rsid w:val="63799C72"/>
    <w:rsid w:val="664BBCE4"/>
    <w:rsid w:val="682D757C"/>
    <w:rsid w:val="699F9C3C"/>
    <w:rsid w:val="69BCB27E"/>
    <w:rsid w:val="6BEE4175"/>
    <w:rsid w:val="6E4831B1"/>
    <w:rsid w:val="6E8CEA33"/>
    <w:rsid w:val="6F4EE868"/>
    <w:rsid w:val="6FF1A043"/>
    <w:rsid w:val="70FE164C"/>
    <w:rsid w:val="72102E3A"/>
    <w:rsid w:val="72714BFF"/>
    <w:rsid w:val="74594734"/>
    <w:rsid w:val="74A2E2DC"/>
    <w:rsid w:val="7519F89E"/>
    <w:rsid w:val="75FB6919"/>
    <w:rsid w:val="76BC5209"/>
    <w:rsid w:val="77C1650F"/>
    <w:rsid w:val="77E863EA"/>
    <w:rsid w:val="78A365B7"/>
    <w:rsid w:val="78AA7D14"/>
    <w:rsid w:val="7BFE9D2F"/>
    <w:rsid w:val="7E720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EF3D"/>
  <w15:chartTrackingRefBased/>
  <w15:docId w15:val="{C6F9C7C9-B759-4C1C-A58E-9D24CF8C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274"/>
  </w:style>
  <w:style w:type="paragraph" w:styleId="Footer">
    <w:name w:val="footer"/>
    <w:basedOn w:val="Normal"/>
    <w:link w:val="FooterChar"/>
    <w:uiPriority w:val="99"/>
    <w:unhideWhenUsed/>
    <w:rsid w:val="00226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274"/>
  </w:style>
  <w:style w:type="paragraph" w:styleId="ListParagraph">
    <w:name w:val="List Paragraph"/>
    <w:basedOn w:val="Normal"/>
    <w:uiPriority w:val="34"/>
    <w:qFormat/>
    <w:rsid w:val="000A667A"/>
    <w:pPr>
      <w:ind w:left="720"/>
      <w:contextualSpacing/>
    </w:pPr>
  </w:style>
  <w:style w:type="paragraph" w:customStyle="1" w:styleId="VCAAHeading2">
    <w:name w:val="VCAA Heading 2"/>
    <w:next w:val="Normal"/>
    <w:qFormat/>
    <w:rsid w:val="00901C5E"/>
    <w:pPr>
      <w:spacing w:before="400" w:after="120" w:line="480" w:lineRule="exact"/>
      <w:contextualSpacing/>
      <w:outlineLvl w:val="2"/>
    </w:pPr>
    <w:rPr>
      <w:rFonts w:ascii="Arial" w:hAnsi="Arial" w:cs="Arial"/>
      <w:color w:val="0F7EB4"/>
      <w:sz w:val="40"/>
      <w:szCs w:val="28"/>
      <w:lang w:val="en-US"/>
    </w:rPr>
  </w:style>
  <w:style w:type="paragraph" w:customStyle="1" w:styleId="ESBodyText">
    <w:name w:val="ES_Body Text"/>
    <w:basedOn w:val="Normal"/>
    <w:uiPriority w:val="1"/>
    <w:qFormat/>
    <w:rsid w:val="1517ED74"/>
    <w:pPr>
      <w:spacing w:after="120" w:line="240" w:lineRule="atLeast"/>
    </w:pPr>
    <w:rPr>
      <w:rFonts w:eastAsiaTheme="minorEastAsia"/>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29491">
      <w:bodyDiv w:val="1"/>
      <w:marLeft w:val="0"/>
      <w:marRight w:val="0"/>
      <w:marTop w:val="0"/>
      <w:marBottom w:val="0"/>
      <w:divBdr>
        <w:top w:val="none" w:sz="0" w:space="0" w:color="auto"/>
        <w:left w:val="none" w:sz="0" w:space="0" w:color="auto"/>
        <w:bottom w:val="none" w:sz="0" w:space="0" w:color="auto"/>
        <w:right w:val="none" w:sz="0" w:space="0" w:color="auto"/>
      </w:divBdr>
      <w:divsChild>
        <w:div w:id="1006861158">
          <w:marLeft w:val="0"/>
          <w:marRight w:val="0"/>
          <w:marTop w:val="0"/>
          <w:marBottom w:val="0"/>
          <w:divBdr>
            <w:top w:val="single" w:sz="2" w:space="0" w:color="D9D9E3"/>
            <w:left w:val="single" w:sz="2" w:space="0" w:color="D9D9E3"/>
            <w:bottom w:val="single" w:sz="2" w:space="0" w:color="D9D9E3"/>
            <w:right w:val="single" w:sz="2" w:space="0" w:color="D9D9E3"/>
          </w:divBdr>
          <w:divsChild>
            <w:div w:id="921527358">
              <w:marLeft w:val="0"/>
              <w:marRight w:val="0"/>
              <w:marTop w:val="0"/>
              <w:marBottom w:val="0"/>
              <w:divBdr>
                <w:top w:val="single" w:sz="2" w:space="0" w:color="D9D9E3"/>
                <w:left w:val="single" w:sz="2" w:space="0" w:color="D9D9E3"/>
                <w:bottom w:val="single" w:sz="2" w:space="0" w:color="D9D9E3"/>
                <w:right w:val="single" w:sz="2" w:space="0" w:color="D9D9E3"/>
              </w:divBdr>
              <w:divsChild>
                <w:div w:id="983973817">
                  <w:marLeft w:val="0"/>
                  <w:marRight w:val="0"/>
                  <w:marTop w:val="0"/>
                  <w:marBottom w:val="0"/>
                  <w:divBdr>
                    <w:top w:val="single" w:sz="2" w:space="0" w:color="D9D9E3"/>
                    <w:left w:val="single" w:sz="2" w:space="0" w:color="D9D9E3"/>
                    <w:bottom w:val="single" w:sz="2" w:space="0" w:color="D9D9E3"/>
                    <w:right w:val="single" w:sz="2" w:space="0" w:color="D9D9E3"/>
                  </w:divBdr>
                  <w:divsChild>
                    <w:div w:id="1262421608">
                      <w:marLeft w:val="0"/>
                      <w:marRight w:val="0"/>
                      <w:marTop w:val="0"/>
                      <w:marBottom w:val="0"/>
                      <w:divBdr>
                        <w:top w:val="single" w:sz="2" w:space="0" w:color="D9D9E3"/>
                        <w:left w:val="single" w:sz="2" w:space="0" w:color="D9D9E3"/>
                        <w:bottom w:val="single" w:sz="2" w:space="0" w:color="D9D9E3"/>
                        <w:right w:val="single" w:sz="2" w:space="0" w:color="D9D9E3"/>
                      </w:divBdr>
                      <w:divsChild>
                        <w:div w:id="1428232059">
                          <w:marLeft w:val="0"/>
                          <w:marRight w:val="0"/>
                          <w:marTop w:val="0"/>
                          <w:marBottom w:val="0"/>
                          <w:divBdr>
                            <w:top w:val="single" w:sz="2" w:space="0" w:color="auto"/>
                            <w:left w:val="single" w:sz="2" w:space="0" w:color="auto"/>
                            <w:bottom w:val="single" w:sz="6" w:space="0" w:color="auto"/>
                            <w:right w:val="single" w:sz="2" w:space="0" w:color="auto"/>
                          </w:divBdr>
                          <w:divsChild>
                            <w:div w:id="12375931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3577837">
                                  <w:marLeft w:val="0"/>
                                  <w:marRight w:val="0"/>
                                  <w:marTop w:val="0"/>
                                  <w:marBottom w:val="0"/>
                                  <w:divBdr>
                                    <w:top w:val="single" w:sz="2" w:space="0" w:color="D9D9E3"/>
                                    <w:left w:val="single" w:sz="2" w:space="0" w:color="D9D9E3"/>
                                    <w:bottom w:val="single" w:sz="2" w:space="0" w:color="D9D9E3"/>
                                    <w:right w:val="single" w:sz="2" w:space="0" w:color="D9D9E3"/>
                                  </w:divBdr>
                                  <w:divsChild>
                                    <w:div w:id="2070881065">
                                      <w:marLeft w:val="0"/>
                                      <w:marRight w:val="0"/>
                                      <w:marTop w:val="0"/>
                                      <w:marBottom w:val="0"/>
                                      <w:divBdr>
                                        <w:top w:val="single" w:sz="2" w:space="0" w:color="D9D9E3"/>
                                        <w:left w:val="single" w:sz="2" w:space="0" w:color="D9D9E3"/>
                                        <w:bottom w:val="single" w:sz="2" w:space="0" w:color="D9D9E3"/>
                                        <w:right w:val="single" w:sz="2" w:space="0" w:color="D9D9E3"/>
                                      </w:divBdr>
                                      <w:divsChild>
                                        <w:div w:id="1545867882">
                                          <w:marLeft w:val="0"/>
                                          <w:marRight w:val="0"/>
                                          <w:marTop w:val="0"/>
                                          <w:marBottom w:val="0"/>
                                          <w:divBdr>
                                            <w:top w:val="single" w:sz="2" w:space="0" w:color="D9D9E3"/>
                                            <w:left w:val="single" w:sz="2" w:space="0" w:color="D9D9E3"/>
                                            <w:bottom w:val="single" w:sz="2" w:space="0" w:color="D9D9E3"/>
                                            <w:right w:val="single" w:sz="2" w:space="0" w:color="D9D9E3"/>
                                          </w:divBdr>
                                          <w:divsChild>
                                            <w:div w:id="31423809">
                                              <w:marLeft w:val="0"/>
                                              <w:marRight w:val="0"/>
                                              <w:marTop w:val="0"/>
                                              <w:marBottom w:val="0"/>
                                              <w:divBdr>
                                                <w:top w:val="single" w:sz="2" w:space="0" w:color="D9D9E3"/>
                                                <w:left w:val="single" w:sz="2" w:space="0" w:color="D9D9E3"/>
                                                <w:bottom w:val="single" w:sz="2" w:space="0" w:color="D9D9E3"/>
                                                <w:right w:val="single" w:sz="2" w:space="0" w:color="D9D9E3"/>
                                              </w:divBdr>
                                              <w:divsChild>
                                                <w:div w:id="56822805">
                                                  <w:marLeft w:val="0"/>
                                                  <w:marRight w:val="0"/>
                                                  <w:marTop w:val="0"/>
                                                  <w:marBottom w:val="0"/>
                                                  <w:divBdr>
                                                    <w:top w:val="single" w:sz="2" w:space="0" w:color="D9D9E3"/>
                                                    <w:left w:val="single" w:sz="2" w:space="0" w:color="D9D9E3"/>
                                                    <w:bottom w:val="single" w:sz="2" w:space="0" w:color="D9D9E3"/>
                                                    <w:right w:val="single" w:sz="2" w:space="0" w:color="D9D9E3"/>
                                                  </w:divBdr>
                                                  <w:divsChild>
                                                    <w:div w:id="1713387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0375026">
          <w:marLeft w:val="0"/>
          <w:marRight w:val="0"/>
          <w:marTop w:val="0"/>
          <w:marBottom w:val="0"/>
          <w:divBdr>
            <w:top w:val="none" w:sz="0" w:space="0" w:color="auto"/>
            <w:left w:val="none" w:sz="0" w:space="0" w:color="auto"/>
            <w:bottom w:val="none" w:sz="0" w:space="0" w:color="auto"/>
            <w:right w:val="none" w:sz="0" w:space="0" w:color="auto"/>
          </w:divBdr>
          <w:divsChild>
            <w:div w:id="1349526089">
              <w:marLeft w:val="0"/>
              <w:marRight w:val="0"/>
              <w:marTop w:val="0"/>
              <w:marBottom w:val="0"/>
              <w:divBdr>
                <w:top w:val="single" w:sz="2" w:space="0" w:color="D9D9E3"/>
                <w:left w:val="single" w:sz="2" w:space="0" w:color="D9D9E3"/>
                <w:bottom w:val="single" w:sz="2" w:space="0" w:color="D9D9E3"/>
                <w:right w:val="single" w:sz="2" w:space="0" w:color="D9D9E3"/>
              </w:divBdr>
              <w:divsChild>
                <w:div w:id="1258976763">
                  <w:marLeft w:val="0"/>
                  <w:marRight w:val="0"/>
                  <w:marTop w:val="0"/>
                  <w:marBottom w:val="0"/>
                  <w:divBdr>
                    <w:top w:val="single" w:sz="2" w:space="0" w:color="D9D9E3"/>
                    <w:left w:val="single" w:sz="2" w:space="0" w:color="D9D9E3"/>
                    <w:bottom w:val="single" w:sz="2" w:space="0" w:color="D9D9E3"/>
                    <w:right w:val="single" w:sz="2" w:space="0" w:color="D9D9E3"/>
                  </w:divBdr>
                  <w:divsChild>
                    <w:div w:id="718824260">
                      <w:marLeft w:val="0"/>
                      <w:marRight w:val="0"/>
                      <w:marTop w:val="0"/>
                      <w:marBottom w:val="0"/>
                      <w:divBdr>
                        <w:top w:val="single" w:sz="2" w:space="0" w:color="D9D9E3"/>
                        <w:left w:val="single" w:sz="2" w:space="0" w:color="D9D9E3"/>
                        <w:bottom w:val="single" w:sz="2" w:space="0" w:color="D9D9E3"/>
                        <w:right w:val="single" w:sz="2" w:space="0" w:color="D9D9E3"/>
                      </w:divBdr>
                      <w:divsChild>
                        <w:div w:id="634530119">
                          <w:marLeft w:val="0"/>
                          <w:marRight w:val="0"/>
                          <w:marTop w:val="0"/>
                          <w:marBottom w:val="0"/>
                          <w:divBdr>
                            <w:top w:val="single" w:sz="2" w:space="0" w:color="D9D9E3"/>
                            <w:left w:val="single" w:sz="2" w:space="0" w:color="D9D9E3"/>
                            <w:bottom w:val="single" w:sz="2" w:space="0" w:color="D9D9E3"/>
                            <w:right w:val="single" w:sz="2" w:space="0" w:color="D9D9E3"/>
                          </w:divBdr>
                          <w:divsChild>
                            <w:div w:id="110780203">
                              <w:marLeft w:val="0"/>
                              <w:marRight w:val="0"/>
                              <w:marTop w:val="0"/>
                              <w:marBottom w:val="0"/>
                              <w:divBdr>
                                <w:top w:val="single" w:sz="2" w:space="0" w:color="D9D9E3"/>
                                <w:left w:val="single" w:sz="2" w:space="0" w:color="D9D9E3"/>
                                <w:bottom w:val="single" w:sz="2" w:space="0" w:color="D9D9E3"/>
                                <w:right w:val="single" w:sz="2" w:space="0" w:color="D9D9E3"/>
                              </w:divBdr>
                              <w:divsChild>
                                <w:div w:id="542866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crt.payments@education.vi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F6EDB-EFEB-43F1-B9E9-4E580E2C7C6B}">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BDCCFAC6-8169-4139-B03E-DC9303292583}">
  <ds:schemaRefs>
    <ds:schemaRef ds:uri="http://schemas.microsoft.com/sharepoint/v3/contenttype/forms"/>
  </ds:schemaRefs>
</ds:datastoreItem>
</file>

<file path=customXml/itemProps3.xml><?xml version="1.0" encoding="utf-8"?>
<ds:datastoreItem xmlns:ds="http://schemas.openxmlformats.org/officeDocument/2006/customXml" ds:itemID="{572780EA-093A-4CED-B40E-D2BDBEF726B2}">
  <ds:schemaRefs>
    <ds:schemaRef ds:uri="http://schemas.openxmlformats.org/officeDocument/2006/bibliography"/>
  </ds:schemaRefs>
</ds:datastoreItem>
</file>

<file path=customXml/itemProps4.xml><?xml version="1.0" encoding="utf-8"?>
<ds:datastoreItem xmlns:ds="http://schemas.openxmlformats.org/officeDocument/2006/customXml" ds:itemID="{7CD10002-28ED-49E0-AE7B-6F29E3B26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2510</Characters>
  <Application>Microsoft Office Word</Application>
  <DocSecurity>0</DocSecurity>
  <Lines>20</Lines>
  <Paragraphs>5</Paragraphs>
  <ScaleCrop>false</ScaleCrop>
  <Company>VCAA</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Thakur</dc:creator>
  <cp:keywords/>
  <dc:description/>
  <cp:lastModifiedBy>Symon Kohut</cp:lastModifiedBy>
  <cp:revision>3</cp:revision>
  <dcterms:created xsi:type="dcterms:W3CDTF">2024-10-23T06:51:00Z</dcterms:created>
  <dcterms:modified xsi:type="dcterms:W3CDTF">2024-10-23T06:52:00Z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