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6C4BB" w14:textId="12F0FD3E" w:rsidR="00F4525C" w:rsidRDefault="00044B78" w:rsidP="009B61E5">
      <w:pPr>
        <w:pStyle w:val="VCAADocumenttitle"/>
      </w:pPr>
      <w:r>
        <w:t>202</w:t>
      </w:r>
      <w:r w:rsidR="00BF3F79">
        <w:t>4</w:t>
      </w:r>
      <w:r>
        <w:t xml:space="preserve"> VCE </w:t>
      </w:r>
      <w:r w:rsidR="00911AEB">
        <w:t xml:space="preserve">Vietnamese </w:t>
      </w:r>
      <w:r>
        <w:t>First Language oral external assessment report</w:t>
      </w:r>
    </w:p>
    <w:p w14:paraId="7061C6F6" w14:textId="4B127EEF" w:rsidR="00FE32AE" w:rsidRDefault="00FE32AE" w:rsidP="00FE32AE">
      <w:pPr>
        <w:pStyle w:val="VCAAbody"/>
      </w:pPr>
      <w:bookmarkStart w:id="0" w:name="TemplateOverview"/>
      <w:bookmarkEnd w:id="0"/>
      <w:r>
        <w:t xml:space="preserve">Refer </w:t>
      </w:r>
      <w:r w:rsidRPr="006058F1">
        <w:t xml:space="preserve">to </w:t>
      </w:r>
      <w:r>
        <w:t xml:space="preserve">the relevant </w:t>
      </w:r>
      <w:hyperlink r:id="rId8" w:history="1">
        <w:r w:rsidR="00C72B26">
          <w:rPr>
            <w:rStyle w:val="Hyperlink"/>
          </w:rPr>
          <w:t>study design</w:t>
        </w:r>
      </w:hyperlink>
      <w:r w:rsidRPr="006058F1">
        <w:t xml:space="preserve"> </w:t>
      </w:r>
      <w:r>
        <w:t xml:space="preserve">and </w:t>
      </w:r>
      <w:hyperlink r:id="rId9" w:history="1">
        <w:r w:rsidRPr="00DB520B">
          <w:rPr>
            <w:rStyle w:val="SmartLink"/>
          </w:rPr>
          <w:t>examination criteria and specifications</w:t>
        </w:r>
      </w:hyperlink>
      <w:r>
        <w:t xml:space="preserve"> </w:t>
      </w:r>
      <w:hyperlink r:id="rId10" w:history="1"/>
      <w:r>
        <w:t>for full details on this study and how it is assessed.</w:t>
      </w:r>
    </w:p>
    <w:p w14:paraId="359CA713" w14:textId="02D1069F" w:rsidR="00D74721" w:rsidRDefault="00D74721" w:rsidP="00FE32AE">
      <w:pPr>
        <w:pStyle w:val="VCAAHeading1"/>
        <w:rPr>
          <w:lang w:eastAsia="en-AU"/>
        </w:rPr>
      </w:pPr>
      <w:bookmarkStart w:id="1" w:name="_Hlk178670234"/>
      <w:r>
        <w:rPr>
          <w:lang w:eastAsia="en-AU"/>
        </w:rPr>
        <w:t xml:space="preserve">Section 1: </w:t>
      </w:r>
      <w:r w:rsidR="00F50E8E">
        <w:rPr>
          <w:lang w:eastAsia="en-AU"/>
        </w:rPr>
        <w:t>Presentation</w:t>
      </w:r>
    </w:p>
    <w:p w14:paraId="1D749086" w14:textId="77777777" w:rsidR="00F0089C" w:rsidRDefault="00BF3F79" w:rsidP="00F0089C">
      <w:pPr>
        <w:pStyle w:val="VCAAHeading2"/>
      </w:pPr>
      <w:bookmarkStart w:id="2" w:name="_Hlk178670067"/>
      <w:bookmarkStart w:id="3" w:name="_Hlk178670306"/>
      <w:r>
        <w:t xml:space="preserve">What </w:t>
      </w:r>
      <w:r w:rsidR="00E045AA" w:rsidRPr="00D357A0">
        <w:t xml:space="preserve">students </w:t>
      </w:r>
      <w:r w:rsidR="00E045AA">
        <w:t xml:space="preserve">did </w:t>
      </w:r>
      <w:r w:rsidR="00595CA7">
        <w:t>well</w:t>
      </w:r>
    </w:p>
    <w:p w14:paraId="5886DC41" w14:textId="1A8E76F5" w:rsidR="00BF3F79" w:rsidRPr="00BF3F79" w:rsidRDefault="00BF3F79" w:rsidP="00326F41">
      <w:pPr>
        <w:pStyle w:val="VCAAbody"/>
      </w:pPr>
      <w:bookmarkStart w:id="4" w:name="_Hlk178670083"/>
      <w:bookmarkEnd w:id="2"/>
      <w:r>
        <w:t>In the 2024 examination, students:</w:t>
      </w:r>
    </w:p>
    <w:bookmarkEnd w:id="1"/>
    <w:bookmarkEnd w:id="3"/>
    <w:bookmarkEnd w:id="4"/>
    <w:p w14:paraId="4B1939D8" w14:textId="1ED41EF5" w:rsidR="00F831FE" w:rsidRPr="00B95EA1" w:rsidRDefault="00F831FE" w:rsidP="00326F41">
      <w:pPr>
        <w:pStyle w:val="VCAAbullet"/>
      </w:pPr>
      <w:r w:rsidRPr="00B95EA1">
        <w:t>communicated information, ideas and opinions very effectively</w:t>
      </w:r>
    </w:p>
    <w:p w14:paraId="2CC607AC" w14:textId="35C6D018" w:rsidR="00796D72" w:rsidRDefault="00F831FE" w:rsidP="0001057B">
      <w:pPr>
        <w:pStyle w:val="VCAAbullet"/>
      </w:pPr>
      <w:r>
        <w:t xml:space="preserve">were highly engaged </w:t>
      </w:r>
      <w:r w:rsidR="007D05D9">
        <w:t>with assessors</w:t>
      </w:r>
      <w:r w:rsidR="0001057B">
        <w:t xml:space="preserve">; they </w:t>
      </w:r>
      <w:r w:rsidR="00D26358" w:rsidRPr="00D26358">
        <w:t>presented with confiden</w:t>
      </w:r>
      <w:r w:rsidR="006740BB">
        <w:t>ce</w:t>
      </w:r>
      <w:r w:rsidR="00D26358" w:rsidRPr="00D26358">
        <w:t xml:space="preserve"> and </w:t>
      </w:r>
      <w:r w:rsidR="00A571CC">
        <w:t xml:space="preserve">maintained </w:t>
      </w:r>
      <w:r w:rsidR="00D26358" w:rsidRPr="00D26358">
        <w:t xml:space="preserve">eye contact </w:t>
      </w:r>
      <w:r w:rsidR="00243A72">
        <w:t xml:space="preserve">with </w:t>
      </w:r>
      <w:r w:rsidR="006740BB" w:rsidRPr="00D26358">
        <w:t>assessors</w:t>
      </w:r>
    </w:p>
    <w:p w14:paraId="6572ED25" w14:textId="7197ACDF" w:rsidR="00465D3B" w:rsidRPr="00465D3B" w:rsidRDefault="00326F41" w:rsidP="0076270C">
      <w:pPr>
        <w:pStyle w:val="VCAAbullet"/>
      </w:pPr>
      <w:r>
        <w:t xml:space="preserve">presented </w:t>
      </w:r>
      <w:r w:rsidR="00D26358">
        <w:t>a wide range of new topics, including</w:t>
      </w:r>
      <w:bookmarkStart w:id="5" w:name="_Hlk178670128"/>
      <w:r w:rsidR="00465D3B">
        <w:t xml:space="preserve"> </w:t>
      </w:r>
      <w:proofErr w:type="spellStart"/>
      <w:r w:rsidR="00465D3B" w:rsidRPr="00114CE5">
        <w:rPr>
          <w:rStyle w:val="VCAAitalics"/>
        </w:rPr>
        <w:t>Phạm</w:t>
      </w:r>
      <w:proofErr w:type="spellEnd"/>
      <w:r w:rsidR="00465D3B" w:rsidRPr="00114CE5">
        <w:rPr>
          <w:rStyle w:val="VCAAitalics"/>
        </w:rPr>
        <w:t xml:space="preserve"> Duy </w:t>
      </w:r>
      <w:proofErr w:type="spellStart"/>
      <w:r w:rsidR="00465D3B" w:rsidRPr="00114CE5">
        <w:rPr>
          <w:rStyle w:val="VCAAitalics"/>
        </w:rPr>
        <w:t>và</w:t>
      </w:r>
      <w:proofErr w:type="spellEnd"/>
      <w:r w:rsidR="00465D3B" w:rsidRPr="00114CE5">
        <w:rPr>
          <w:rStyle w:val="VCAAitalics"/>
        </w:rPr>
        <w:t xml:space="preserve"> </w:t>
      </w:r>
      <w:proofErr w:type="spellStart"/>
      <w:r w:rsidR="00465D3B" w:rsidRPr="00114CE5">
        <w:rPr>
          <w:rStyle w:val="VCAAitalics"/>
        </w:rPr>
        <w:t>những</w:t>
      </w:r>
      <w:proofErr w:type="spellEnd"/>
      <w:r w:rsidR="00465D3B" w:rsidRPr="00114CE5">
        <w:rPr>
          <w:rStyle w:val="VCAAitalics"/>
        </w:rPr>
        <w:t xml:space="preserve"> ca </w:t>
      </w:r>
      <w:proofErr w:type="spellStart"/>
      <w:r w:rsidR="00465D3B" w:rsidRPr="00114CE5">
        <w:rPr>
          <w:rStyle w:val="VCAAitalics"/>
        </w:rPr>
        <w:t>khúc</w:t>
      </w:r>
      <w:proofErr w:type="spellEnd"/>
      <w:r w:rsidR="00465D3B" w:rsidRPr="00114CE5">
        <w:rPr>
          <w:rStyle w:val="VCAAitalics"/>
        </w:rPr>
        <w:t xml:space="preserve"> </w:t>
      </w:r>
      <w:proofErr w:type="spellStart"/>
      <w:r w:rsidR="00465D3B" w:rsidRPr="00114CE5">
        <w:rPr>
          <w:rStyle w:val="VCAAitalics"/>
        </w:rPr>
        <w:t>về</w:t>
      </w:r>
      <w:proofErr w:type="spellEnd"/>
      <w:r w:rsidR="00465D3B" w:rsidRPr="00114CE5">
        <w:rPr>
          <w:rStyle w:val="VCAAitalics"/>
        </w:rPr>
        <w:t xml:space="preserve"> </w:t>
      </w:r>
      <w:proofErr w:type="spellStart"/>
      <w:r w:rsidR="00465D3B" w:rsidRPr="00114CE5">
        <w:rPr>
          <w:rStyle w:val="VCAAitalics"/>
        </w:rPr>
        <w:t>quê</w:t>
      </w:r>
      <w:proofErr w:type="spellEnd"/>
      <w:r w:rsidR="00465D3B" w:rsidRPr="00114CE5">
        <w:rPr>
          <w:rStyle w:val="VCAAitalics"/>
        </w:rPr>
        <w:t xml:space="preserve"> </w:t>
      </w:r>
      <w:proofErr w:type="spellStart"/>
      <w:r w:rsidR="00465D3B" w:rsidRPr="00114CE5">
        <w:rPr>
          <w:rStyle w:val="VCAAitalics"/>
        </w:rPr>
        <w:t>hương</w:t>
      </w:r>
      <w:proofErr w:type="spellEnd"/>
      <w:r w:rsidR="00465D3B" w:rsidRPr="00465D3B">
        <w:t xml:space="preserve"> (Pham Duy and song about his homeland)</w:t>
      </w:r>
      <w:r w:rsidR="00461B36">
        <w:t>,</w:t>
      </w:r>
      <w:r w:rsidR="00465D3B" w:rsidRPr="00465D3B">
        <w:t xml:space="preserve"> </w:t>
      </w:r>
      <w:proofErr w:type="spellStart"/>
      <w:r w:rsidR="00465D3B" w:rsidRPr="00114CE5">
        <w:rPr>
          <w:rStyle w:val="VCAAitalics"/>
        </w:rPr>
        <w:t>Sự</w:t>
      </w:r>
      <w:proofErr w:type="spellEnd"/>
      <w:r w:rsidR="00465D3B" w:rsidRPr="00114CE5">
        <w:rPr>
          <w:rStyle w:val="VCAAitalics"/>
        </w:rPr>
        <w:t xml:space="preserve"> </w:t>
      </w:r>
      <w:proofErr w:type="spellStart"/>
      <w:r w:rsidR="00465D3B" w:rsidRPr="00114CE5">
        <w:rPr>
          <w:rStyle w:val="VCAAitalics"/>
        </w:rPr>
        <w:t>bất</w:t>
      </w:r>
      <w:proofErr w:type="spellEnd"/>
      <w:r w:rsidR="00465D3B" w:rsidRPr="00114CE5">
        <w:rPr>
          <w:rStyle w:val="VCAAitalics"/>
        </w:rPr>
        <w:t xml:space="preserve"> </w:t>
      </w:r>
      <w:proofErr w:type="spellStart"/>
      <w:r w:rsidR="00465D3B" w:rsidRPr="00114CE5">
        <w:rPr>
          <w:rStyle w:val="VCAAitalics"/>
        </w:rPr>
        <w:t>công</w:t>
      </w:r>
      <w:proofErr w:type="spellEnd"/>
      <w:r w:rsidR="00465D3B" w:rsidRPr="00114CE5">
        <w:rPr>
          <w:rStyle w:val="VCAAitalics"/>
        </w:rPr>
        <w:t xml:space="preserve"> </w:t>
      </w:r>
      <w:proofErr w:type="spellStart"/>
      <w:r w:rsidR="00465D3B" w:rsidRPr="00114CE5">
        <w:rPr>
          <w:rStyle w:val="VCAAitalics"/>
        </w:rPr>
        <w:t>đối</w:t>
      </w:r>
      <w:proofErr w:type="spellEnd"/>
      <w:r w:rsidR="00465D3B" w:rsidRPr="00114CE5">
        <w:rPr>
          <w:rStyle w:val="VCAAitalics"/>
        </w:rPr>
        <w:t xml:space="preserve"> </w:t>
      </w:r>
      <w:proofErr w:type="spellStart"/>
      <w:r w:rsidR="00465D3B" w:rsidRPr="00114CE5">
        <w:rPr>
          <w:rStyle w:val="VCAAitalics"/>
        </w:rPr>
        <w:t>với</w:t>
      </w:r>
      <w:proofErr w:type="spellEnd"/>
      <w:r w:rsidR="00465D3B" w:rsidRPr="00114CE5">
        <w:rPr>
          <w:rStyle w:val="VCAAitalics"/>
        </w:rPr>
        <w:t xml:space="preserve"> </w:t>
      </w:r>
      <w:proofErr w:type="spellStart"/>
      <w:r w:rsidR="00465D3B" w:rsidRPr="00114CE5">
        <w:rPr>
          <w:rStyle w:val="VCAAitalics"/>
        </w:rPr>
        <w:t>người</w:t>
      </w:r>
      <w:proofErr w:type="spellEnd"/>
      <w:r w:rsidR="00465D3B" w:rsidRPr="00114CE5">
        <w:rPr>
          <w:rStyle w:val="VCAAitalics"/>
        </w:rPr>
        <w:t xml:space="preserve"> </w:t>
      </w:r>
      <w:proofErr w:type="spellStart"/>
      <w:r w:rsidR="00465D3B" w:rsidRPr="00114CE5">
        <w:rPr>
          <w:rStyle w:val="VCAAitalics"/>
        </w:rPr>
        <w:t>phụ</w:t>
      </w:r>
      <w:proofErr w:type="spellEnd"/>
      <w:r w:rsidR="00465D3B" w:rsidRPr="00114CE5">
        <w:rPr>
          <w:rStyle w:val="VCAAitalics"/>
        </w:rPr>
        <w:t xml:space="preserve"> </w:t>
      </w:r>
      <w:proofErr w:type="spellStart"/>
      <w:r w:rsidR="00465D3B" w:rsidRPr="00114CE5">
        <w:rPr>
          <w:rStyle w:val="VCAAitalics"/>
        </w:rPr>
        <w:t>nữ</w:t>
      </w:r>
      <w:proofErr w:type="spellEnd"/>
      <w:r w:rsidR="00465D3B" w:rsidRPr="00114CE5">
        <w:rPr>
          <w:rStyle w:val="VCAAitalics"/>
        </w:rPr>
        <w:t xml:space="preserve"> </w:t>
      </w:r>
      <w:proofErr w:type="spellStart"/>
      <w:r w:rsidR="00465D3B" w:rsidRPr="00114CE5">
        <w:rPr>
          <w:rStyle w:val="VCAAitalics"/>
        </w:rPr>
        <w:t>Việt</w:t>
      </w:r>
      <w:proofErr w:type="spellEnd"/>
      <w:r w:rsidR="00465D3B" w:rsidRPr="00114CE5">
        <w:rPr>
          <w:rStyle w:val="VCAAitalics"/>
        </w:rPr>
        <w:t xml:space="preserve"> Nam qua </w:t>
      </w:r>
      <w:proofErr w:type="spellStart"/>
      <w:r w:rsidR="00465D3B" w:rsidRPr="00114CE5">
        <w:rPr>
          <w:rStyle w:val="VCAAitalics"/>
        </w:rPr>
        <w:t>thơ</w:t>
      </w:r>
      <w:proofErr w:type="spellEnd"/>
      <w:r w:rsidR="00465D3B" w:rsidRPr="00114CE5">
        <w:rPr>
          <w:rStyle w:val="VCAAitalics"/>
        </w:rPr>
        <w:t xml:space="preserve"> </w:t>
      </w:r>
      <w:proofErr w:type="spellStart"/>
      <w:r w:rsidR="00465D3B" w:rsidRPr="00114CE5">
        <w:rPr>
          <w:rStyle w:val="VCAAitalics"/>
        </w:rPr>
        <w:t>Hồ</w:t>
      </w:r>
      <w:proofErr w:type="spellEnd"/>
      <w:r w:rsidR="00465D3B" w:rsidRPr="00114CE5">
        <w:rPr>
          <w:rStyle w:val="VCAAitalics"/>
        </w:rPr>
        <w:t xml:space="preserve"> Xuân </w:t>
      </w:r>
      <w:proofErr w:type="spellStart"/>
      <w:r w:rsidR="00465D3B" w:rsidRPr="00114CE5">
        <w:rPr>
          <w:rStyle w:val="VCAAitalics"/>
        </w:rPr>
        <w:t>Hương</w:t>
      </w:r>
      <w:proofErr w:type="spellEnd"/>
      <w:r w:rsidR="00465D3B" w:rsidRPr="00465D3B">
        <w:t xml:space="preserve"> (Injustice against Vietnamese women in Ho Xuan Huong’s poetry)</w:t>
      </w:r>
      <w:r w:rsidR="00461B36">
        <w:t>,</w:t>
      </w:r>
      <w:r w:rsidR="00465D3B" w:rsidRPr="00465D3B">
        <w:t xml:space="preserve"> </w:t>
      </w:r>
      <w:proofErr w:type="spellStart"/>
      <w:r w:rsidR="00465D3B" w:rsidRPr="00114CE5">
        <w:rPr>
          <w:rStyle w:val="VCAAitalics"/>
        </w:rPr>
        <w:t>Nghệ</w:t>
      </w:r>
      <w:proofErr w:type="spellEnd"/>
      <w:r w:rsidR="00465D3B" w:rsidRPr="00114CE5">
        <w:rPr>
          <w:rStyle w:val="VCAAitalics"/>
        </w:rPr>
        <w:t xml:space="preserve"> </w:t>
      </w:r>
      <w:proofErr w:type="spellStart"/>
      <w:r w:rsidR="00465D3B" w:rsidRPr="00114CE5">
        <w:rPr>
          <w:rStyle w:val="VCAAitalics"/>
        </w:rPr>
        <w:t>thuật</w:t>
      </w:r>
      <w:proofErr w:type="spellEnd"/>
      <w:r w:rsidR="00465D3B" w:rsidRPr="00114CE5">
        <w:rPr>
          <w:rStyle w:val="VCAAitalics"/>
        </w:rPr>
        <w:t xml:space="preserve"> </w:t>
      </w:r>
      <w:proofErr w:type="spellStart"/>
      <w:r w:rsidR="00465D3B" w:rsidRPr="00114CE5">
        <w:rPr>
          <w:rStyle w:val="VCAAitalics"/>
        </w:rPr>
        <w:t>tả</w:t>
      </w:r>
      <w:proofErr w:type="spellEnd"/>
      <w:r w:rsidR="00465D3B" w:rsidRPr="00114CE5">
        <w:rPr>
          <w:rStyle w:val="VCAAitalics"/>
        </w:rPr>
        <w:t xml:space="preserve"> </w:t>
      </w:r>
      <w:proofErr w:type="spellStart"/>
      <w:r w:rsidR="00465D3B" w:rsidRPr="00114CE5">
        <w:rPr>
          <w:rStyle w:val="VCAAitalics"/>
        </w:rPr>
        <w:t>cảnh</w:t>
      </w:r>
      <w:proofErr w:type="spellEnd"/>
      <w:r w:rsidR="00465D3B" w:rsidRPr="00114CE5">
        <w:rPr>
          <w:rStyle w:val="VCAAitalics"/>
        </w:rPr>
        <w:t xml:space="preserve"> </w:t>
      </w:r>
      <w:proofErr w:type="spellStart"/>
      <w:r w:rsidR="00465D3B" w:rsidRPr="00114CE5">
        <w:rPr>
          <w:rStyle w:val="VCAAitalics"/>
        </w:rPr>
        <w:t>của</w:t>
      </w:r>
      <w:proofErr w:type="spellEnd"/>
      <w:r w:rsidR="00465D3B" w:rsidRPr="00114CE5">
        <w:rPr>
          <w:rStyle w:val="VCAAitalics"/>
        </w:rPr>
        <w:t xml:space="preserve"> </w:t>
      </w:r>
      <w:proofErr w:type="spellStart"/>
      <w:r w:rsidR="00465D3B" w:rsidRPr="00114CE5">
        <w:rPr>
          <w:rStyle w:val="VCAAitalics"/>
        </w:rPr>
        <w:t>Thạch</w:t>
      </w:r>
      <w:proofErr w:type="spellEnd"/>
      <w:r w:rsidR="00465D3B" w:rsidRPr="00114CE5">
        <w:rPr>
          <w:rStyle w:val="VCAAitalics"/>
        </w:rPr>
        <w:t xml:space="preserve"> Lam</w:t>
      </w:r>
      <w:r w:rsidR="00465D3B" w:rsidRPr="00465D3B">
        <w:t xml:space="preserve"> (Thach Lam’s art of depicting scenes)</w:t>
      </w:r>
      <w:r w:rsidR="00461B36">
        <w:t xml:space="preserve"> and</w:t>
      </w:r>
      <w:r w:rsidR="00465D3B" w:rsidRPr="00465D3B">
        <w:t xml:space="preserve"> </w:t>
      </w:r>
      <w:proofErr w:type="spellStart"/>
      <w:r w:rsidR="00465D3B" w:rsidRPr="00114CE5">
        <w:rPr>
          <w:rStyle w:val="VCAAitalics"/>
        </w:rPr>
        <w:t>Nhạc</w:t>
      </w:r>
      <w:proofErr w:type="spellEnd"/>
      <w:r w:rsidR="00465D3B" w:rsidRPr="00114CE5">
        <w:rPr>
          <w:rStyle w:val="VCAAitalics"/>
        </w:rPr>
        <w:t xml:space="preserve"> Bolero</w:t>
      </w:r>
      <w:r w:rsidR="00465D3B" w:rsidRPr="00465D3B">
        <w:t xml:space="preserve"> (Bolero music)</w:t>
      </w:r>
      <w:r w:rsidR="00461B36">
        <w:t>.</w:t>
      </w:r>
    </w:p>
    <w:p w14:paraId="37843BD3" w14:textId="77777777" w:rsidR="00BF3F79" w:rsidRDefault="00BF3F79" w:rsidP="00F0089C">
      <w:pPr>
        <w:pStyle w:val="VCAAHeading2"/>
      </w:pPr>
      <w:r>
        <w:t>Areas</w:t>
      </w:r>
      <w:r w:rsidR="00E045AA">
        <w:t xml:space="preserve"> for improvement</w:t>
      </w:r>
    </w:p>
    <w:p w14:paraId="5DB66839" w14:textId="320D9B41" w:rsidR="00BF3F79" w:rsidRPr="00BF3F79" w:rsidRDefault="00BF3F79" w:rsidP="00326F41">
      <w:pPr>
        <w:pStyle w:val="VCAAbody"/>
      </w:pPr>
      <w:r>
        <w:t>In preparation for the examination, students could:</w:t>
      </w:r>
    </w:p>
    <w:bookmarkEnd w:id="5"/>
    <w:p w14:paraId="742E59A4" w14:textId="060E040E" w:rsidR="00E045AA" w:rsidRDefault="00E045AA" w:rsidP="00C72B26">
      <w:pPr>
        <w:pStyle w:val="VCAAbullet"/>
      </w:pPr>
      <w:r>
        <w:t xml:space="preserve">prepare more </w:t>
      </w:r>
      <w:r w:rsidR="00493D97">
        <w:t>adequately</w:t>
      </w:r>
      <w:r>
        <w:t xml:space="preserve"> to </w:t>
      </w:r>
      <w:r w:rsidRPr="00E045AA">
        <w:t>support</w:t>
      </w:r>
      <w:r>
        <w:t xml:space="preserve"> the </w:t>
      </w:r>
      <w:r w:rsidR="00F831FE">
        <w:t xml:space="preserve">presentation </w:t>
      </w:r>
      <w:r w:rsidR="00493D97">
        <w:t>with information, ideas and opinions</w:t>
      </w:r>
      <w:r w:rsidR="00B16EE4">
        <w:t xml:space="preserve">. </w:t>
      </w:r>
      <w:r w:rsidR="003C32C1">
        <w:t xml:space="preserve">Students should </w:t>
      </w:r>
      <w:r w:rsidR="00271AE0">
        <w:t>research their topic in</w:t>
      </w:r>
      <w:r w:rsidR="00461B36">
        <w:t xml:space="preserve"> </w:t>
      </w:r>
      <w:r w:rsidR="00271AE0">
        <w:t>depth using various sources of material</w:t>
      </w:r>
      <w:r w:rsidR="003C32C1">
        <w:t>.</w:t>
      </w:r>
      <w:r w:rsidR="00B16EE4">
        <w:t xml:space="preserve"> </w:t>
      </w:r>
      <w:r w:rsidR="003C32C1">
        <w:t xml:space="preserve">They should </w:t>
      </w:r>
      <w:r w:rsidR="00337BE3">
        <w:t>refer to</w:t>
      </w:r>
      <w:r w:rsidR="00271AE0">
        <w:t xml:space="preserve"> </w:t>
      </w:r>
      <w:r w:rsidR="006740BB">
        <w:t xml:space="preserve">literature reviews by </w:t>
      </w:r>
      <w:r w:rsidR="00271AE0">
        <w:t>expert</w:t>
      </w:r>
      <w:r w:rsidR="006740BB">
        <w:t>s</w:t>
      </w:r>
      <w:r w:rsidR="00271AE0">
        <w:t xml:space="preserve"> on</w:t>
      </w:r>
      <w:r w:rsidR="003C32C1">
        <w:t xml:space="preserve"> the</w:t>
      </w:r>
      <w:r w:rsidR="00271AE0">
        <w:t xml:space="preserve"> selected work/author if topics relate to literary work</w:t>
      </w:r>
    </w:p>
    <w:p w14:paraId="4BEE7599" w14:textId="62BE4163" w:rsidR="00252ED6" w:rsidRDefault="00C424EB" w:rsidP="00C72B26">
      <w:pPr>
        <w:pStyle w:val="VCAAbullet"/>
      </w:pPr>
      <w:r>
        <w:rPr>
          <w:lang w:val="en" w:eastAsia="en-AU"/>
        </w:rPr>
        <w:t xml:space="preserve">build vocabulary specific to </w:t>
      </w:r>
      <w:r w:rsidR="00EB3493" w:rsidRPr="00B95EA1">
        <w:t>ideas related to the topic</w:t>
      </w:r>
      <w:r w:rsidR="00B16EE4">
        <w:t xml:space="preserve">. </w:t>
      </w:r>
      <w:r w:rsidR="003C32C1">
        <w:t xml:space="preserve">Students should </w:t>
      </w:r>
      <w:r w:rsidR="00271AE0">
        <w:t xml:space="preserve">enrich </w:t>
      </w:r>
      <w:r w:rsidR="007C7D19">
        <w:t xml:space="preserve">their </w:t>
      </w:r>
      <w:r w:rsidR="00271AE0">
        <w:t xml:space="preserve">vocabulary bank and use </w:t>
      </w:r>
      <w:r w:rsidR="006740BB">
        <w:t xml:space="preserve">the </w:t>
      </w:r>
      <w:r w:rsidR="00271AE0">
        <w:t xml:space="preserve">correct terminology </w:t>
      </w:r>
      <w:r w:rsidR="007C7D19">
        <w:t xml:space="preserve">for </w:t>
      </w:r>
      <w:r w:rsidR="00271AE0">
        <w:t>the presented topic</w:t>
      </w:r>
      <w:r w:rsidR="003C32C1">
        <w:t>.</w:t>
      </w:r>
    </w:p>
    <w:p w14:paraId="29BA75BE" w14:textId="37DF500F" w:rsidR="00C424EB" w:rsidRPr="006740BB" w:rsidRDefault="00C424EB" w:rsidP="00C72B26">
      <w:pPr>
        <w:pStyle w:val="VCAAbullet"/>
      </w:pPr>
      <w:r w:rsidRPr="006740BB">
        <w:t>practise pronunciation</w:t>
      </w:r>
      <w:r w:rsidR="007C7D19">
        <w:t>,</w:t>
      </w:r>
      <w:r w:rsidRPr="006740BB">
        <w:t xml:space="preserve"> intonation</w:t>
      </w:r>
      <w:r w:rsidR="00713BC0">
        <w:t>,</w:t>
      </w:r>
      <w:r w:rsidRPr="006740BB">
        <w:t xml:space="preserve"> stress and tempo</w:t>
      </w:r>
      <w:r w:rsidR="00B16EE4">
        <w:t>.</w:t>
      </w:r>
      <w:r w:rsidR="00271AE0" w:rsidRPr="006740BB">
        <w:t xml:space="preserve"> </w:t>
      </w:r>
      <w:r w:rsidR="003C32C1">
        <w:t xml:space="preserve">Students should </w:t>
      </w:r>
      <w:r w:rsidR="00271AE0" w:rsidRPr="00243A72">
        <w:t>avoid speaking too fast</w:t>
      </w:r>
      <w:r w:rsidR="003C32C1">
        <w:t>, which can result in</w:t>
      </w:r>
      <w:r w:rsidR="00713BC0" w:rsidRPr="00624730">
        <w:t xml:space="preserve"> </w:t>
      </w:r>
      <w:r w:rsidR="00271AE0" w:rsidRPr="00624730">
        <w:t>u</w:t>
      </w:r>
      <w:r w:rsidR="00271AE0" w:rsidRPr="00243A72">
        <w:t>nclear, slurred</w:t>
      </w:r>
      <w:r w:rsidR="007C7D19">
        <w:t xml:space="preserve"> words</w:t>
      </w:r>
      <w:r w:rsidR="00271AE0" w:rsidRPr="00243A72">
        <w:t xml:space="preserve"> </w:t>
      </w:r>
      <w:r w:rsidR="003C32C1">
        <w:t>and a lack of</w:t>
      </w:r>
      <w:r w:rsidR="003C32C1" w:rsidRPr="00243A72">
        <w:t xml:space="preserve"> </w:t>
      </w:r>
      <w:r w:rsidR="00271AE0" w:rsidRPr="00243A72">
        <w:t>intonation or emphasi</w:t>
      </w:r>
      <w:r w:rsidR="007C7D19">
        <w:t>s</w:t>
      </w:r>
      <w:r w:rsidR="00271AE0" w:rsidRPr="00243A72">
        <w:t xml:space="preserve"> </w:t>
      </w:r>
      <w:r w:rsidR="007C7D19">
        <w:t xml:space="preserve">during the presentation of </w:t>
      </w:r>
      <w:r w:rsidR="00271AE0" w:rsidRPr="00243A72">
        <w:t>their topic</w:t>
      </w:r>
      <w:r w:rsidR="00D83A34">
        <w:t>.</w:t>
      </w:r>
    </w:p>
    <w:p w14:paraId="7263C4F1" w14:textId="610D8885" w:rsidR="00271AE0" w:rsidRDefault="00271AE0" w:rsidP="00C72B26">
      <w:pPr>
        <w:pStyle w:val="VCAAbullet"/>
      </w:pPr>
      <w:r w:rsidRPr="00243A72">
        <w:t>carefully select the topic they will present</w:t>
      </w:r>
      <w:r w:rsidR="00B16EE4">
        <w:t xml:space="preserve">. </w:t>
      </w:r>
      <w:r w:rsidR="003C32C1">
        <w:t xml:space="preserve">Students </w:t>
      </w:r>
      <w:r w:rsidR="007C7D19">
        <w:t>s</w:t>
      </w:r>
      <w:r w:rsidRPr="00271AE0">
        <w:t>hould not choose a topic that is too broad or too narrow</w:t>
      </w:r>
      <w:r w:rsidR="003C32C1">
        <w:t>.</w:t>
      </w:r>
      <w:r w:rsidR="00B16EE4">
        <w:t xml:space="preserve"> </w:t>
      </w:r>
      <w:r w:rsidR="003C32C1">
        <w:t xml:space="preserve">They should </w:t>
      </w:r>
      <w:r w:rsidRPr="00271AE0">
        <w:t>avoid recycling topics that have been presented in previous years</w:t>
      </w:r>
      <w:r w:rsidR="003C32C1">
        <w:t>.</w:t>
      </w:r>
      <w:r w:rsidR="00B16EE4">
        <w:t xml:space="preserve"> </w:t>
      </w:r>
      <w:r w:rsidR="003C32C1">
        <w:t xml:space="preserve">They should </w:t>
      </w:r>
      <w:r w:rsidRPr="00271AE0">
        <w:t>use valid and appropriate materials from expert</w:t>
      </w:r>
      <w:r w:rsidR="003C32C1">
        <w:t xml:space="preserve"> source</w:t>
      </w:r>
      <w:r w:rsidRPr="00271AE0">
        <w:t>s</w:t>
      </w:r>
      <w:r w:rsidR="007C7D19">
        <w:t>.</w:t>
      </w:r>
    </w:p>
    <w:p w14:paraId="2A463C12" w14:textId="77777777" w:rsidR="00FE407A" w:rsidRDefault="00FE407A">
      <w:pPr>
        <w:rPr>
          <w:rFonts w:ascii="Arial" w:eastAsia="Times New Roman" w:hAnsi="Arial" w:cs="Arial"/>
          <w:color w:val="000000" w:themeColor="text1"/>
          <w:kern w:val="22"/>
          <w:sz w:val="20"/>
          <w:lang w:val="en-GB" w:eastAsia="ja-JP"/>
        </w:rPr>
      </w:pPr>
      <w:r>
        <w:br w:type="page"/>
      </w:r>
    </w:p>
    <w:p w14:paraId="5F71EE3F" w14:textId="5F3B4908" w:rsidR="00DB02FF" w:rsidRPr="00243A72" w:rsidRDefault="00DB02FF" w:rsidP="00C72B26">
      <w:pPr>
        <w:pStyle w:val="VCAAbullet"/>
      </w:pPr>
      <w:r>
        <w:lastRenderedPageBreak/>
        <w:t xml:space="preserve">avoid </w:t>
      </w:r>
      <w:r w:rsidRPr="00624730">
        <w:t>including</w:t>
      </w:r>
      <w:r>
        <w:rPr>
          <w:color w:val="FF0000"/>
        </w:rPr>
        <w:t xml:space="preserve"> </w:t>
      </w:r>
      <w:r w:rsidRPr="00243A72">
        <w:t xml:space="preserve">arguments in the presentation </w:t>
      </w:r>
      <w:r>
        <w:t>that are</w:t>
      </w:r>
      <w:r w:rsidRPr="00243A72">
        <w:t xml:space="preserve"> not consistent with the main topic</w:t>
      </w:r>
      <w:r w:rsidR="005E50E6">
        <w:t>.</w:t>
      </w:r>
      <w:r w:rsidR="00B16EE4">
        <w:t xml:space="preserve"> </w:t>
      </w:r>
      <w:r>
        <w:t>Students are advised to a</w:t>
      </w:r>
      <w:r w:rsidRPr="00243A72">
        <w:t>dd examples</w:t>
      </w:r>
      <w:r>
        <w:t xml:space="preserve"> and </w:t>
      </w:r>
      <w:r w:rsidRPr="00243A72">
        <w:t xml:space="preserve">consult their teacher to </w:t>
      </w:r>
      <w:r w:rsidRPr="00624730">
        <w:t xml:space="preserve">ensure </w:t>
      </w:r>
      <w:r w:rsidRPr="00243A72">
        <w:t>that the presented content corresponds to the chosen topic.</w:t>
      </w:r>
    </w:p>
    <w:p w14:paraId="56C8168C" w14:textId="728BD375" w:rsidR="00B42344" w:rsidRDefault="00D74721" w:rsidP="00F0089C">
      <w:pPr>
        <w:pStyle w:val="VCAAHeading1"/>
      </w:pPr>
      <w:r>
        <w:rPr>
          <w:lang w:eastAsia="en-AU"/>
        </w:rPr>
        <w:t xml:space="preserve">Section 2: </w:t>
      </w:r>
      <w:r w:rsidRPr="002D139F">
        <w:t>Discussion</w:t>
      </w:r>
    </w:p>
    <w:p w14:paraId="5F5F437A" w14:textId="77777777" w:rsidR="00BF3F79" w:rsidRDefault="00BF3F79" w:rsidP="00F0089C">
      <w:pPr>
        <w:pStyle w:val="VCAAHeading2"/>
      </w:pPr>
      <w:bookmarkStart w:id="6" w:name="_Hlk178670330"/>
      <w:r>
        <w:t>What students did well</w:t>
      </w:r>
    </w:p>
    <w:p w14:paraId="1CEF9107" w14:textId="63A17CCF" w:rsidR="00BF3F79" w:rsidRPr="00BF3F79" w:rsidRDefault="00BF3F79" w:rsidP="00326F41">
      <w:pPr>
        <w:pStyle w:val="VCAAbody"/>
      </w:pPr>
      <w:r>
        <w:t>In the 2024 examination, students:</w:t>
      </w:r>
    </w:p>
    <w:bookmarkEnd w:id="6"/>
    <w:p w14:paraId="65D45479" w14:textId="3D3F5228" w:rsidR="00F831FE" w:rsidRPr="00B95EA1" w:rsidRDefault="00F831FE" w:rsidP="00326F41">
      <w:pPr>
        <w:pStyle w:val="VCAAbullet"/>
      </w:pPr>
      <w:r w:rsidRPr="00B95EA1">
        <w:t xml:space="preserve">were highly engaged with the assessors and effectively used </w:t>
      </w:r>
      <w:r w:rsidR="007C7D19">
        <w:t xml:space="preserve">the </w:t>
      </w:r>
      <w:r w:rsidRPr="00B95EA1">
        <w:t>appropriate style and register</w:t>
      </w:r>
      <w:r w:rsidR="007C7D19">
        <w:t>;</w:t>
      </w:r>
      <w:r w:rsidR="00271AE0">
        <w:t xml:space="preserve"> </w:t>
      </w:r>
      <w:r w:rsidR="007C7D19">
        <w:t xml:space="preserve">they </w:t>
      </w:r>
      <w:r w:rsidR="00271AE0" w:rsidRPr="00271AE0">
        <w:t xml:space="preserve">were able to keep the discussion going despite having difficulty with </w:t>
      </w:r>
      <w:r w:rsidR="007C7D19">
        <w:t xml:space="preserve">some of </w:t>
      </w:r>
      <w:r w:rsidR="00271AE0" w:rsidRPr="00271AE0">
        <w:t>the questions</w:t>
      </w:r>
    </w:p>
    <w:p w14:paraId="69F2EA4E" w14:textId="6FF99085" w:rsidR="001D74B6" w:rsidRPr="00B95EA1" w:rsidRDefault="001D74B6" w:rsidP="00326F41">
      <w:pPr>
        <w:pStyle w:val="VCAAbullet"/>
      </w:pPr>
      <w:r w:rsidRPr="00B95EA1">
        <w:t>had excellent pronunciation, intonation, stress and tempo</w:t>
      </w:r>
    </w:p>
    <w:p w14:paraId="67AE8E78" w14:textId="67675098" w:rsidR="001D74B6" w:rsidRPr="00B95EA1" w:rsidRDefault="001D74B6" w:rsidP="00326F41">
      <w:pPr>
        <w:pStyle w:val="VCAAbullet"/>
      </w:pPr>
      <w:r w:rsidRPr="00B95EA1">
        <w:t xml:space="preserve">clarified, elaborated on or defended ideas and opinions related to the </w:t>
      </w:r>
      <w:r w:rsidR="003C32C1">
        <w:t xml:space="preserve">selected </w:t>
      </w:r>
      <w:r w:rsidRPr="00B95EA1">
        <w:t>issue very effectively</w:t>
      </w:r>
    </w:p>
    <w:p w14:paraId="194F6D4B" w14:textId="36CED432" w:rsidR="00D26358" w:rsidRDefault="001D74B6" w:rsidP="00624730">
      <w:pPr>
        <w:pStyle w:val="VCAAbullet"/>
      </w:pPr>
      <w:r w:rsidRPr="00B95EA1">
        <w:t>made excellent use of evidence from the text studied to support their discussion</w:t>
      </w:r>
      <w:r w:rsidR="00243A72">
        <w:t>.</w:t>
      </w:r>
      <w:r w:rsidRPr="00CE44CC" w:rsidDel="001D74B6">
        <w:t xml:space="preserve"> </w:t>
      </w:r>
    </w:p>
    <w:p w14:paraId="5DF84669" w14:textId="77777777" w:rsidR="00F0089C" w:rsidRPr="00326F41" w:rsidRDefault="00F0089C" w:rsidP="00243A72">
      <w:pPr>
        <w:pStyle w:val="VCAAHeading2"/>
      </w:pPr>
      <w:bookmarkStart w:id="7" w:name="_Hlk178670347"/>
      <w:r w:rsidRPr="00326F41">
        <w:t>Areas</w:t>
      </w:r>
      <w:r w:rsidR="00E045AA" w:rsidRPr="00326F41">
        <w:t xml:space="preserve"> for improvement</w:t>
      </w:r>
    </w:p>
    <w:p w14:paraId="6C56244B" w14:textId="0B315427" w:rsidR="00BF3F79" w:rsidRPr="00BF3F79" w:rsidRDefault="00BF3F79" w:rsidP="00326F41">
      <w:pPr>
        <w:pStyle w:val="VCAAbody"/>
      </w:pPr>
      <w:r>
        <w:t>In preparation for the examination, students could:</w:t>
      </w:r>
    </w:p>
    <w:bookmarkEnd w:id="7"/>
    <w:p w14:paraId="6B2CF2D6" w14:textId="006D9545" w:rsidR="00D74721" w:rsidRPr="00243A72" w:rsidRDefault="001D74B6" w:rsidP="00C72B26">
      <w:pPr>
        <w:pStyle w:val="VCAAbullet"/>
      </w:pPr>
      <w:r w:rsidRPr="00243A72">
        <w:t xml:space="preserve">research </w:t>
      </w:r>
      <w:r w:rsidR="003D196A">
        <w:t xml:space="preserve">their </w:t>
      </w:r>
      <w:r w:rsidRPr="00243A72">
        <w:t>subtopic in</w:t>
      </w:r>
      <w:r w:rsidR="001D5FD7">
        <w:t xml:space="preserve"> </w:t>
      </w:r>
      <w:r w:rsidRPr="00243A72">
        <w:t>depth to ensure an excellent range of information, ideas and opinions</w:t>
      </w:r>
      <w:r w:rsidR="00B16EE4">
        <w:t xml:space="preserve">. </w:t>
      </w:r>
      <w:r w:rsidR="003C32C1">
        <w:t>S</w:t>
      </w:r>
      <w:r w:rsidR="00271AE0" w:rsidRPr="00243A72">
        <w:t xml:space="preserve">tudents should avoid repeating </w:t>
      </w:r>
      <w:r w:rsidR="003D196A">
        <w:t xml:space="preserve">the </w:t>
      </w:r>
      <w:r w:rsidR="00271AE0" w:rsidRPr="00243A72">
        <w:t xml:space="preserve">same idea </w:t>
      </w:r>
      <w:r w:rsidR="00ED622A">
        <w:t xml:space="preserve">when </w:t>
      </w:r>
      <w:r w:rsidR="006740BB">
        <w:t>answer</w:t>
      </w:r>
      <w:r w:rsidR="00ED622A">
        <w:t>ing</w:t>
      </w:r>
      <w:r w:rsidR="006740BB">
        <w:t xml:space="preserve"> </w:t>
      </w:r>
      <w:r w:rsidR="003D196A">
        <w:t xml:space="preserve">different </w:t>
      </w:r>
      <w:r w:rsidR="00271AE0" w:rsidRPr="00243A72">
        <w:t>questions</w:t>
      </w:r>
      <w:r w:rsidR="003C32C1">
        <w:t>.</w:t>
      </w:r>
    </w:p>
    <w:p w14:paraId="00CC92EC" w14:textId="219E115D" w:rsidR="001175AE" w:rsidRPr="00243A72" w:rsidRDefault="001D74B6" w:rsidP="00C72B26">
      <w:pPr>
        <w:pStyle w:val="VCAAbullet"/>
      </w:pPr>
      <w:r w:rsidRPr="00243A72">
        <w:t xml:space="preserve">practise elaborating on ideas and </w:t>
      </w:r>
      <w:proofErr w:type="gramStart"/>
      <w:r w:rsidRPr="00243A72">
        <w:t>opinions, and</w:t>
      </w:r>
      <w:proofErr w:type="gramEnd"/>
      <w:r w:rsidRPr="00243A72">
        <w:t xml:space="preserve"> being able to respond to unanticipated questions</w:t>
      </w:r>
      <w:r w:rsidR="00B16EE4">
        <w:t xml:space="preserve">. </w:t>
      </w:r>
      <w:r w:rsidR="003C32C1">
        <w:t xml:space="preserve">Students should </w:t>
      </w:r>
      <w:r w:rsidR="003C32C1" w:rsidRPr="00243A72">
        <w:t>understand the material sufficiently well</w:t>
      </w:r>
      <w:r w:rsidR="003C32C1">
        <w:t xml:space="preserve"> </w:t>
      </w:r>
      <w:r w:rsidR="003C32C1" w:rsidRPr="00243A72">
        <w:t xml:space="preserve">that they can anticipate </w:t>
      </w:r>
      <w:r w:rsidR="003C32C1">
        <w:t>questions</w:t>
      </w:r>
      <w:r w:rsidR="003C32C1" w:rsidRPr="00243A72">
        <w:t xml:space="preserve"> that are likely to arise during the discussion</w:t>
      </w:r>
      <w:r w:rsidR="001D5FD7">
        <w:t>.</w:t>
      </w:r>
      <w:r w:rsidR="00B16EE4">
        <w:t xml:space="preserve"> </w:t>
      </w:r>
      <w:r w:rsidR="003C32C1">
        <w:t xml:space="preserve">They </w:t>
      </w:r>
      <w:r w:rsidR="003D196A">
        <w:t xml:space="preserve">should </w:t>
      </w:r>
      <w:r w:rsidR="00271AE0" w:rsidRPr="00243A72">
        <w:t xml:space="preserve">use this opportunity to demonstrate their understanding of the subtopic </w:t>
      </w:r>
      <w:r w:rsidR="00ED622A">
        <w:t xml:space="preserve">by discussing </w:t>
      </w:r>
      <w:r w:rsidR="003D196A">
        <w:t xml:space="preserve">content </w:t>
      </w:r>
      <w:r w:rsidR="00271AE0" w:rsidRPr="00243A72">
        <w:t>that was not mentioned in the</w:t>
      </w:r>
      <w:r w:rsidR="006740BB">
        <w:t>ir</w:t>
      </w:r>
      <w:r w:rsidR="00271AE0" w:rsidRPr="00243A72">
        <w:t xml:space="preserve"> three-minute presentation</w:t>
      </w:r>
    </w:p>
    <w:p w14:paraId="366CE4CB" w14:textId="25B78C69" w:rsidR="00D74721" w:rsidRPr="00243A72" w:rsidRDefault="003C32C1" w:rsidP="006740BB">
      <w:pPr>
        <w:pStyle w:val="VCAAbullet"/>
      </w:pPr>
      <w:r>
        <w:t xml:space="preserve">ensure </w:t>
      </w:r>
      <w:r w:rsidR="009422F7">
        <w:t xml:space="preserve">that </w:t>
      </w:r>
      <w:r>
        <w:t xml:space="preserve">they </w:t>
      </w:r>
      <w:proofErr w:type="gramStart"/>
      <w:r>
        <w:t>are</w:t>
      </w:r>
      <w:r w:rsidRPr="00243A72">
        <w:t xml:space="preserve"> </w:t>
      </w:r>
      <w:r w:rsidR="001D74B6" w:rsidRPr="00243A72">
        <w:t>able to</w:t>
      </w:r>
      <w:proofErr w:type="gramEnd"/>
      <w:r w:rsidR="001D74B6" w:rsidRPr="00243A72">
        <w:t xml:space="preserve"> </w:t>
      </w:r>
      <w:r w:rsidR="00F0089C" w:rsidRPr="00243A72">
        <w:t>refer to</w:t>
      </w:r>
      <w:r w:rsidR="001D74B6" w:rsidRPr="00243A72">
        <w:t xml:space="preserve"> text references to support </w:t>
      </w:r>
      <w:r w:rsidR="003D196A">
        <w:t xml:space="preserve">their </w:t>
      </w:r>
      <w:r w:rsidR="001D74B6" w:rsidRPr="00243A72">
        <w:t>answers where appropriate</w:t>
      </w:r>
    </w:p>
    <w:p w14:paraId="1FFDF769" w14:textId="6BA98AB5" w:rsidR="00D74721" w:rsidRPr="00243A72" w:rsidRDefault="00D909C9" w:rsidP="006740BB">
      <w:pPr>
        <w:pStyle w:val="VCAAbullet"/>
      </w:pPr>
      <w:r w:rsidRPr="00243A72">
        <w:t xml:space="preserve">convey </w:t>
      </w:r>
      <w:r w:rsidR="00D74721" w:rsidRPr="00243A72">
        <w:t>information learn</w:t>
      </w:r>
      <w:r w:rsidR="00B81890" w:rsidRPr="00243A72">
        <w:t>t</w:t>
      </w:r>
      <w:r w:rsidR="00D74721" w:rsidRPr="00243A72">
        <w:t xml:space="preserve"> from sources </w:t>
      </w:r>
      <w:r w:rsidRPr="00243A72">
        <w:t xml:space="preserve">but also express </w:t>
      </w:r>
      <w:r w:rsidR="00D74721" w:rsidRPr="00243A72">
        <w:t>an opinion</w:t>
      </w:r>
      <w:r w:rsidRPr="00243A72">
        <w:t xml:space="preserve"> about it</w:t>
      </w:r>
    </w:p>
    <w:p w14:paraId="2B976676" w14:textId="6F65BA22" w:rsidR="002647BB" w:rsidRPr="00243A72" w:rsidRDefault="004A5A17" w:rsidP="006740BB">
      <w:pPr>
        <w:pStyle w:val="VCAAbullet"/>
      </w:pPr>
      <w:r w:rsidRPr="00243A72">
        <w:t>avoid relying on pre-</w:t>
      </w:r>
      <w:r w:rsidR="003C32C1">
        <w:t>learnt</w:t>
      </w:r>
      <w:r w:rsidR="003C32C1" w:rsidRPr="00243A72">
        <w:t xml:space="preserve"> </w:t>
      </w:r>
      <w:r w:rsidR="00D909C9" w:rsidRPr="00243A72">
        <w:t>responses that do not address an assessor’s question</w:t>
      </w:r>
    </w:p>
    <w:p w14:paraId="5B39DA18" w14:textId="0717DB4E" w:rsidR="004A5A17" w:rsidRPr="003A00B4" w:rsidRDefault="00DB02FF" w:rsidP="00DB02FF">
      <w:pPr>
        <w:pStyle w:val="VCAAbullet"/>
      </w:pPr>
      <w:r>
        <w:t>avoid including details in the discussion that are not relevant to the chosen subtopic.</w:t>
      </w:r>
    </w:p>
    <w:sectPr w:rsidR="004A5A17" w:rsidRPr="003A00B4" w:rsidSect="00B230DB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7777777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850410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609A84A6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46B46F05" w:rsidR="00FD29D3" w:rsidRPr="00D86DE4" w:rsidRDefault="00335C71" w:rsidP="00D86DE4">
    <w:pPr>
      <w:pStyle w:val="VCAAcaptionsandfootnotes"/>
      <w:rPr>
        <w:color w:val="999999" w:themeColor="accent2"/>
      </w:rPr>
    </w:pPr>
    <w:r>
      <w:rPr>
        <w:color w:val="999999" w:themeColor="accent2"/>
      </w:rPr>
      <w:t>2024 VCE Vietnamese First Language oral external assessment report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2CC94D29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60000" cy="718818"/>
          <wp:effectExtent l="0" t="0" r="3175" b="571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18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EDA0C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F4BA5"/>
    <w:multiLevelType w:val="hybridMultilevel"/>
    <w:tmpl w:val="490C9F62"/>
    <w:lvl w:ilvl="0" w:tplc="F1328CC8">
      <w:start w:val="1"/>
      <w:numFmt w:val="bullet"/>
      <w:pStyle w:val="VCAA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44BCD"/>
    <w:multiLevelType w:val="hybridMultilevel"/>
    <w:tmpl w:val="2B023FC4"/>
    <w:lvl w:ilvl="0" w:tplc="8CBC9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2872B6C"/>
    <w:multiLevelType w:val="hybridMultilevel"/>
    <w:tmpl w:val="A176B05C"/>
    <w:lvl w:ilvl="0" w:tplc="27F2EE64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8" w15:restartNumberingAfterBreak="0">
    <w:nsid w:val="7C947C18"/>
    <w:multiLevelType w:val="hybridMultilevel"/>
    <w:tmpl w:val="F22C40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531167">
    <w:abstractNumId w:val="7"/>
  </w:num>
  <w:num w:numId="2" w16cid:durableId="1248613253">
    <w:abstractNumId w:val="5"/>
  </w:num>
  <w:num w:numId="3" w16cid:durableId="1656950380">
    <w:abstractNumId w:val="4"/>
  </w:num>
  <w:num w:numId="4" w16cid:durableId="2106920623">
    <w:abstractNumId w:val="1"/>
  </w:num>
  <w:num w:numId="5" w16cid:durableId="346448980">
    <w:abstractNumId w:val="6"/>
  </w:num>
  <w:num w:numId="6" w16cid:durableId="189805184">
    <w:abstractNumId w:val="8"/>
  </w:num>
  <w:num w:numId="7" w16cid:durableId="362052899">
    <w:abstractNumId w:val="0"/>
  </w:num>
  <w:num w:numId="8" w16cid:durableId="1826967876">
    <w:abstractNumId w:val="3"/>
  </w:num>
  <w:num w:numId="9" w16cid:durableId="1176731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3885"/>
    <w:rsid w:val="00005FAB"/>
    <w:rsid w:val="0000684C"/>
    <w:rsid w:val="0001057B"/>
    <w:rsid w:val="00026C37"/>
    <w:rsid w:val="00043F7C"/>
    <w:rsid w:val="00044B78"/>
    <w:rsid w:val="0005780E"/>
    <w:rsid w:val="00061EF8"/>
    <w:rsid w:val="00065CC6"/>
    <w:rsid w:val="00066D77"/>
    <w:rsid w:val="00071E49"/>
    <w:rsid w:val="00096096"/>
    <w:rsid w:val="000A71F7"/>
    <w:rsid w:val="000F09E4"/>
    <w:rsid w:val="000F16FD"/>
    <w:rsid w:val="000F190A"/>
    <w:rsid w:val="000F5AAF"/>
    <w:rsid w:val="0010777B"/>
    <w:rsid w:val="00114CE5"/>
    <w:rsid w:val="001175AE"/>
    <w:rsid w:val="00143520"/>
    <w:rsid w:val="00153AD2"/>
    <w:rsid w:val="001779EA"/>
    <w:rsid w:val="001B3CD4"/>
    <w:rsid w:val="001D3246"/>
    <w:rsid w:val="001D5FD7"/>
    <w:rsid w:val="001D74B6"/>
    <w:rsid w:val="00215E4B"/>
    <w:rsid w:val="00220F01"/>
    <w:rsid w:val="002279BA"/>
    <w:rsid w:val="00230BBF"/>
    <w:rsid w:val="002329F3"/>
    <w:rsid w:val="0023664B"/>
    <w:rsid w:val="00243A72"/>
    <w:rsid w:val="00243F0D"/>
    <w:rsid w:val="00252ED6"/>
    <w:rsid w:val="002558A1"/>
    <w:rsid w:val="0025621B"/>
    <w:rsid w:val="00260767"/>
    <w:rsid w:val="00263DF8"/>
    <w:rsid w:val="002647BB"/>
    <w:rsid w:val="00271AE0"/>
    <w:rsid w:val="002754C1"/>
    <w:rsid w:val="002841C8"/>
    <w:rsid w:val="0028516B"/>
    <w:rsid w:val="002C1833"/>
    <w:rsid w:val="002C6F90"/>
    <w:rsid w:val="002D139F"/>
    <w:rsid w:val="002E4FB5"/>
    <w:rsid w:val="002F6A4A"/>
    <w:rsid w:val="00302FB8"/>
    <w:rsid w:val="00303445"/>
    <w:rsid w:val="00304EA1"/>
    <w:rsid w:val="00306494"/>
    <w:rsid w:val="00314D81"/>
    <w:rsid w:val="00322FC6"/>
    <w:rsid w:val="00323F94"/>
    <w:rsid w:val="00324784"/>
    <w:rsid w:val="00326F41"/>
    <w:rsid w:val="00335C71"/>
    <w:rsid w:val="00337BE3"/>
    <w:rsid w:val="0035293F"/>
    <w:rsid w:val="00354444"/>
    <w:rsid w:val="00363690"/>
    <w:rsid w:val="00391986"/>
    <w:rsid w:val="003A00B4"/>
    <w:rsid w:val="003C32C1"/>
    <w:rsid w:val="003C5E71"/>
    <w:rsid w:val="003C79B1"/>
    <w:rsid w:val="003D196A"/>
    <w:rsid w:val="003D7588"/>
    <w:rsid w:val="004157A6"/>
    <w:rsid w:val="004177AD"/>
    <w:rsid w:val="00417AA3"/>
    <w:rsid w:val="00425DFE"/>
    <w:rsid w:val="00427DB1"/>
    <w:rsid w:val="00431F36"/>
    <w:rsid w:val="00434EDB"/>
    <w:rsid w:val="00440B32"/>
    <w:rsid w:val="00440C97"/>
    <w:rsid w:val="00446C93"/>
    <w:rsid w:val="004504AF"/>
    <w:rsid w:val="0046078D"/>
    <w:rsid w:val="00461B36"/>
    <w:rsid w:val="00463C58"/>
    <w:rsid w:val="00465D3B"/>
    <w:rsid w:val="00493D97"/>
    <w:rsid w:val="00495C80"/>
    <w:rsid w:val="004A2ED8"/>
    <w:rsid w:val="004A5A17"/>
    <w:rsid w:val="004C5B89"/>
    <w:rsid w:val="004F5BDA"/>
    <w:rsid w:val="004F7EDB"/>
    <w:rsid w:val="00511B4F"/>
    <w:rsid w:val="0051631E"/>
    <w:rsid w:val="00537A1F"/>
    <w:rsid w:val="00541438"/>
    <w:rsid w:val="005540A0"/>
    <w:rsid w:val="005553FB"/>
    <w:rsid w:val="00561725"/>
    <w:rsid w:val="00566029"/>
    <w:rsid w:val="005739E2"/>
    <w:rsid w:val="00576673"/>
    <w:rsid w:val="005923CB"/>
    <w:rsid w:val="00595CA7"/>
    <w:rsid w:val="005B391B"/>
    <w:rsid w:val="005D3D78"/>
    <w:rsid w:val="005D774F"/>
    <w:rsid w:val="005E2EF0"/>
    <w:rsid w:val="005E50E6"/>
    <w:rsid w:val="005F4092"/>
    <w:rsid w:val="005F5B3A"/>
    <w:rsid w:val="0060657D"/>
    <w:rsid w:val="0062252B"/>
    <w:rsid w:val="00624730"/>
    <w:rsid w:val="006341C2"/>
    <w:rsid w:val="006740BB"/>
    <w:rsid w:val="00684542"/>
    <w:rsid w:val="0068471E"/>
    <w:rsid w:val="00684F98"/>
    <w:rsid w:val="00693BDB"/>
    <w:rsid w:val="00693FFD"/>
    <w:rsid w:val="006A1D71"/>
    <w:rsid w:val="006A28DB"/>
    <w:rsid w:val="006B0979"/>
    <w:rsid w:val="006D2159"/>
    <w:rsid w:val="006F787C"/>
    <w:rsid w:val="00702636"/>
    <w:rsid w:val="00713BC0"/>
    <w:rsid w:val="00721D28"/>
    <w:rsid w:val="00724507"/>
    <w:rsid w:val="00725B9E"/>
    <w:rsid w:val="00756B6F"/>
    <w:rsid w:val="00773E6C"/>
    <w:rsid w:val="00781FB1"/>
    <w:rsid w:val="00783024"/>
    <w:rsid w:val="00784D15"/>
    <w:rsid w:val="00787C57"/>
    <w:rsid w:val="00796D72"/>
    <w:rsid w:val="007C40E4"/>
    <w:rsid w:val="007C7D19"/>
    <w:rsid w:val="007D05D9"/>
    <w:rsid w:val="007D1B6D"/>
    <w:rsid w:val="007F4B97"/>
    <w:rsid w:val="0080068C"/>
    <w:rsid w:val="00813C37"/>
    <w:rsid w:val="008154B5"/>
    <w:rsid w:val="00823962"/>
    <w:rsid w:val="00835100"/>
    <w:rsid w:val="00850410"/>
    <w:rsid w:val="00852719"/>
    <w:rsid w:val="00852CEC"/>
    <w:rsid w:val="00860115"/>
    <w:rsid w:val="008679A9"/>
    <w:rsid w:val="00881056"/>
    <w:rsid w:val="0088783C"/>
    <w:rsid w:val="008A57CE"/>
    <w:rsid w:val="008C1D9D"/>
    <w:rsid w:val="008C5B83"/>
    <w:rsid w:val="008D13EF"/>
    <w:rsid w:val="008F0E20"/>
    <w:rsid w:val="00911AEB"/>
    <w:rsid w:val="00927AA5"/>
    <w:rsid w:val="009370BC"/>
    <w:rsid w:val="009422F7"/>
    <w:rsid w:val="00945B83"/>
    <w:rsid w:val="00960D34"/>
    <w:rsid w:val="00970580"/>
    <w:rsid w:val="0098739B"/>
    <w:rsid w:val="009B61E5"/>
    <w:rsid w:val="009D1E89"/>
    <w:rsid w:val="009E5707"/>
    <w:rsid w:val="00A17661"/>
    <w:rsid w:val="00A24B2D"/>
    <w:rsid w:val="00A263BA"/>
    <w:rsid w:val="00A27380"/>
    <w:rsid w:val="00A32C27"/>
    <w:rsid w:val="00A37D60"/>
    <w:rsid w:val="00A40966"/>
    <w:rsid w:val="00A43269"/>
    <w:rsid w:val="00A5070B"/>
    <w:rsid w:val="00A571CC"/>
    <w:rsid w:val="00A77619"/>
    <w:rsid w:val="00A921E0"/>
    <w:rsid w:val="00A922F4"/>
    <w:rsid w:val="00AA2BCC"/>
    <w:rsid w:val="00AE5526"/>
    <w:rsid w:val="00AF051B"/>
    <w:rsid w:val="00B01578"/>
    <w:rsid w:val="00B0738F"/>
    <w:rsid w:val="00B13D3B"/>
    <w:rsid w:val="00B16C9E"/>
    <w:rsid w:val="00B16EE4"/>
    <w:rsid w:val="00B230DB"/>
    <w:rsid w:val="00B26601"/>
    <w:rsid w:val="00B41951"/>
    <w:rsid w:val="00B42344"/>
    <w:rsid w:val="00B53229"/>
    <w:rsid w:val="00B62480"/>
    <w:rsid w:val="00B81890"/>
    <w:rsid w:val="00B81B70"/>
    <w:rsid w:val="00B83CB1"/>
    <w:rsid w:val="00BA2D6F"/>
    <w:rsid w:val="00BB3BAB"/>
    <w:rsid w:val="00BD0724"/>
    <w:rsid w:val="00BD2B91"/>
    <w:rsid w:val="00BD2CAD"/>
    <w:rsid w:val="00BE5521"/>
    <w:rsid w:val="00BF3F79"/>
    <w:rsid w:val="00BF6C23"/>
    <w:rsid w:val="00C06CC7"/>
    <w:rsid w:val="00C12324"/>
    <w:rsid w:val="00C424EB"/>
    <w:rsid w:val="00C53263"/>
    <w:rsid w:val="00C721A7"/>
    <w:rsid w:val="00C72B26"/>
    <w:rsid w:val="00C73DF5"/>
    <w:rsid w:val="00C75F1D"/>
    <w:rsid w:val="00C8384E"/>
    <w:rsid w:val="00C85FD5"/>
    <w:rsid w:val="00C95156"/>
    <w:rsid w:val="00CA0DC2"/>
    <w:rsid w:val="00CB3E36"/>
    <w:rsid w:val="00CB68E8"/>
    <w:rsid w:val="00CD5BD2"/>
    <w:rsid w:val="00CF51EC"/>
    <w:rsid w:val="00D04F01"/>
    <w:rsid w:val="00D06414"/>
    <w:rsid w:val="00D24E5A"/>
    <w:rsid w:val="00D26358"/>
    <w:rsid w:val="00D338E4"/>
    <w:rsid w:val="00D51947"/>
    <w:rsid w:val="00D532F0"/>
    <w:rsid w:val="00D56E0F"/>
    <w:rsid w:val="00D74721"/>
    <w:rsid w:val="00D77413"/>
    <w:rsid w:val="00D82759"/>
    <w:rsid w:val="00D83A34"/>
    <w:rsid w:val="00D86DE4"/>
    <w:rsid w:val="00D909C9"/>
    <w:rsid w:val="00D927B5"/>
    <w:rsid w:val="00DB02FF"/>
    <w:rsid w:val="00DB474C"/>
    <w:rsid w:val="00DB520B"/>
    <w:rsid w:val="00DD1ED6"/>
    <w:rsid w:val="00DD2CFC"/>
    <w:rsid w:val="00DE1909"/>
    <w:rsid w:val="00DE51DB"/>
    <w:rsid w:val="00E045AA"/>
    <w:rsid w:val="00E11F93"/>
    <w:rsid w:val="00E23F1D"/>
    <w:rsid w:val="00E27FAB"/>
    <w:rsid w:val="00E27FB8"/>
    <w:rsid w:val="00E30E05"/>
    <w:rsid w:val="00E36361"/>
    <w:rsid w:val="00E5196C"/>
    <w:rsid w:val="00E55AE9"/>
    <w:rsid w:val="00E64770"/>
    <w:rsid w:val="00E6603F"/>
    <w:rsid w:val="00E83353"/>
    <w:rsid w:val="00E84442"/>
    <w:rsid w:val="00E9288D"/>
    <w:rsid w:val="00E92E62"/>
    <w:rsid w:val="00E97B3D"/>
    <w:rsid w:val="00EA5363"/>
    <w:rsid w:val="00EB0C84"/>
    <w:rsid w:val="00EB33A0"/>
    <w:rsid w:val="00EB3493"/>
    <w:rsid w:val="00ED622A"/>
    <w:rsid w:val="00EF31DB"/>
    <w:rsid w:val="00F0089C"/>
    <w:rsid w:val="00F046F5"/>
    <w:rsid w:val="00F17FDE"/>
    <w:rsid w:val="00F40D53"/>
    <w:rsid w:val="00F4525C"/>
    <w:rsid w:val="00F453BC"/>
    <w:rsid w:val="00F50D86"/>
    <w:rsid w:val="00F50E8E"/>
    <w:rsid w:val="00F57B04"/>
    <w:rsid w:val="00F831FE"/>
    <w:rsid w:val="00FB1537"/>
    <w:rsid w:val="00FB2E97"/>
    <w:rsid w:val="00FD29D3"/>
    <w:rsid w:val="00FE32AE"/>
    <w:rsid w:val="00FE3F0B"/>
    <w:rsid w:val="00FE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6247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326F41"/>
    <w:pPr>
      <w:numPr>
        <w:numId w:val="9"/>
      </w:numPr>
      <w:tabs>
        <w:tab w:val="left" w:pos="425"/>
      </w:tabs>
      <w:spacing w:after="60" w:line="280" w:lineRule="atLeast"/>
      <w:ind w:left="357" w:hanging="357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6740BB"/>
    <w:pPr>
      <w:numPr>
        <w:numId w:val="2"/>
      </w:numPr>
      <w:spacing w:before="60"/>
      <w:ind w:left="765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DB520B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styleId="SmartLink">
    <w:name w:val="Smart Link"/>
    <w:basedOn w:val="DefaultParagraphFont"/>
    <w:uiPriority w:val="99"/>
    <w:unhideWhenUsed/>
    <w:rsid w:val="00DB520B"/>
    <w:rPr>
      <w:color w:val="0000FF"/>
      <w:u w:val="single"/>
      <w:shd w:val="clear" w:color="auto" w:fill="F3F2F1"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93D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3D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3D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D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D9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909C9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335C71"/>
    <w:rPr>
      <w:color w:val="8DB3E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5C71"/>
    <w:rPr>
      <w:color w:val="605E5C"/>
      <w:shd w:val="clear" w:color="auto" w:fill="E1DFDD"/>
    </w:rPr>
  </w:style>
  <w:style w:type="character" w:customStyle="1" w:styleId="VCAAitalics">
    <w:name w:val="VCAA italics"/>
    <w:basedOn w:val="DefaultParagraphFont"/>
    <w:uiPriority w:val="1"/>
    <w:qFormat/>
    <w:rsid w:val="00E6603F"/>
    <w:rPr>
      <w:rFonts w:ascii="Arial" w:hAnsi="Arial" w:cs="Arial"/>
      <w:i/>
      <w:i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6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aa.vic.edu.au/curriculum/vce/vce-study-designs/vietnamesefirstlanguage/Pages/Index.aspx" TargetMode="Externa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vcaa.vic.edu.au/assessment/vce-assessment/past-examinations/Pages/Vietnamese-First-Language.aspx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s://www.vcaa.vic.edu.au/assessment/vce-assessment/past-examinations/Pages/Vietnamese-First-Language.aspx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3B265A-102C-48DC-BC56-C4EBC58C29F4}"/>
</file>

<file path=customXml/itemProps3.xml><?xml version="1.0" encoding="utf-8"?>
<ds:datastoreItem xmlns:ds="http://schemas.openxmlformats.org/officeDocument/2006/customXml" ds:itemID="{CE2BDD28-6358-4CAA-BD40-C62C3C9CA54E}"/>
</file>

<file path=customXml/itemProps4.xml><?xml version="1.0" encoding="utf-8"?>
<ds:datastoreItem xmlns:ds="http://schemas.openxmlformats.org/officeDocument/2006/customXml" ds:itemID="{40638C74-973E-495D-9063-BF4AF97A5F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VCE Vietnamese First Language oral external assessment report</dc:title>
  <dc:creator/>
  <cp:lastModifiedBy/>
  <cp:revision>1</cp:revision>
  <dcterms:created xsi:type="dcterms:W3CDTF">2025-01-30T23:28:00Z</dcterms:created>
  <dcterms:modified xsi:type="dcterms:W3CDTF">2025-02-24T10:55:00Z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</Properties>
</file>