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50897BAB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>VCE</w:t>
      </w:r>
      <w:r w:rsidR="00150EF1">
        <w:rPr>
          <w:noProof/>
        </w:rPr>
        <w:t xml:space="preserve"> </w:t>
      </w:r>
      <w:r w:rsidR="00FA1D99">
        <w:rPr>
          <w:noProof/>
        </w:rPr>
        <w:t xml:space="preserve">CCAFL </w:t>
      </w:r>
      <w:r w:rsidR="00416F13" w:rsidRPr="006D72DB">
        <w:t>Swedish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0E0F62CD" w14:textId="07CC1CF1" w:rsidR="005A55ED" w:rsidRDefault="005A55ED" w:rsidP="006D72DB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6549B0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7F4E10E2" w14:textId="11F8FA6C" w:rsidR="005A55ED" w:rsidRDefault="00E32E69" w:rsidP="006D72DB">
      <w:pPr>
        <w:pStyle w:val="BodyText"/>
        <w:rPr>
          <w:noProof/>
        </w:rPr>
      </w:pPr>
      <w:r>
        <w:rPr>
          <w:noProof/>
        </w:rPr>
        <w:t>The S</w:t>
      </w:r>
      <w:r w:rsidR="005A55ED">
        <w:rPr>
          <w:noProof/>
        </w:rPr>
        <w:t xml:space="preserve">ample </w:t>
      </w:r>
      <w:r>
        <w:rPr>
          <w:noProof/>
        </w:rPr>
        <w:t>E</w:t>
      </w:r>
      <w:r w:rsidR="005A55ED">
        <w:rPr>
          <w:noProof/>
        </w:rPr>
        <w:t>xamination</w:t>
      </w:r>
      <w:r>
        <w:rPr>
          <w:noProof/>
        </w:rPr>
        <w:t xml:space="preserve"> and stimulus texts</w:t>
      </w:r>
      <w:r w:rsidR="005A55ED">
        <w:rPr>
          <w:noProof/>
        </w:rPr>
        <w:t xml:space="preserve"> have been published on the relevant </w:t>
      </w:r>
      <w:r w:rsidR="005A55ED" w:rsidRPr="006549B0">
        <w:rPr>
          <w:noProof/>
        </w:rPr>
        <w:t>VCE CCAFL Languages</w:t>
      </w:r>
      <w:r w:rsidR="005A55ED">
        <w:rPr>
          <w:noProof/>
        </w:rPr>
        <w:t xml:space="preserve"> ‘</w:t>
      </w:r>
      <w:hyperlink r:id="rId10" w:history="1">
        <w:r w:rsidR="005A55ED" w:rsidRPr="006549B0">
          <w:rPr>
            <w:rStyle w:val="Hyperlink"/>
            <w:noProof/>
          </w:rPr>
          <w:t>Examination specifications and sample materials</w:t>
        </w:r>
      </w:hyperlink>
      <w:r w:rsidR="005A55ED"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28491442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DF1C05">
        <w:rPr>
          <w:rStyle w:val="Emphasis"/>
        </w:rPr>
        <w:t xml:space="preserve">VCE </w:t>
      </w:r>
      <w:r w:rsidR="00FA1D99">
        <w:rPr>
          <w:rStyle w:val="Emphasis"/>
        </w:rPr>
        <w:t xml:space="preserve">CCAFL </w:t>
      </w:r>
      <w:r w:rsidR="00416F13" w:rsidRPr="00DF1C05">
        <w:rPr>
          <w:rStyle w:val="Emphasis"/>
        </w:rPr>
        <w:t>Swedish</w:t>
      </w:r>
      <w:r w:rsidR="002C08CB" w:rsidRPr="00DF1C05">
        <w:rPr>
          <w:rStyle w:val="Emphasis"/>
        </w:rPr>
        <w:t xml:space="preserve"> </w:t>
      </w:r>
      <w:r w:rsidRPr="00DF1C05">
        <w:rPr>
          <w:rStyle w:val="Emphasis"/>
        </w:rPr>
        <w:t xml:space="preserve">Study Design </w:t>
      </w:r>
      <w:r w:rsidR="002D6EB6" w:rsidRPr="00DF1C05">
        <w:rPr>
          <w:rStyle w:val="Emphasis"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r>
        <w:t xml:space="preserve">All of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6BF26293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FA1D99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FA1D99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4BCFECDC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DF1C05">
        <w:rPr>
          <w:rStyle w:val="Emphasis"/>
        </w:rPr>
        <w:t xml:space="preserve">VCE </w:t>
      </w:r>
      <w:r w:rsidR="00FA1D99">
        <w:rPr>
          <w:rStyle w:val="Emphasis"/>
        </w:rPr>
        <w:t xml:space="preserve">CCAFL </w:t>
      </w:r>
      <w:r w:rsidR="00416F13" w:rsidRPr="00DF1C05">
        <w:rPr>
          <w:rStyle w:val="Emphasis"/>
        </w:rPr>
        <w:t>Swedish</w:t>
      </w:r>
      <w:r w:rsidR="00C15869" w:rsidRPr="00DF1C05">
        <w:rPr>
          <w:rStyle w:val="Emphasis"/>
        </w:rPr>
        <w:t xml:space="preserve"> Study Design </w:t>
      </w:r>
      <w:r w:rsidR="002D6EB6" w:rsidRPr="00DF1C05">
        <w:rPr>
          <w:rStyle w:val="Emphasis"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37235B85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416F13">
        <w:rPr>
          <w:rStyle w:val="EmphasisBold"/>
        </w:rPr>
        <w:t>Swedish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1EBC5E46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416F13" w:rsidRPr="006D72DB">
        <w:t>Swedish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76820826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FA1D99">
        <w:t>Question-and-answer booklet</w:t>
      </w:r>
      <w:r w:rsidR="00DF1C05" w:rsidRPr="000673B3">
        <w:rPr>
          <w:bCs/>
        </w:rPr>
        <w:t xml:space="preserve"> </w:t>
      </w:r>
      <w:r w:rsidR="000673B3" w:rsidRPr="000673B3">
        <w:rPr>
          <w:bCs/>
        </w:rPr>
        <w:t xml:space="preserve">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>ings</w:t>
      </w:r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1FC0C846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416F13">
        <w:rPr>
          <w:rStyle w:val="EmphasisBold"/>
        </w:rPr>
        <w:t>Swedish</w:t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6F9BAA64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416F13" w:rsidRPr="006D72DB">
        <w:t>Swedish</w:t>
      </w:r>
      <w:r w:rsidRPr="00D41BD3">
        <w:rPr>
          <w:bCs/>
        </w:rPr>
        <w:t xml:space="preserve"> and English for a response in </w:t>
      </w:r>
      <w:r w:rsidR="00416F13" w:rsidRPr="006D72DB">
        <w:t>Swedish</w:t>
      </w:r>
      <w:r w:rsidRPr="00D41BD3">
        <w:rPr>
          <w:bCs/>
        </w:rPr>
        <w:t>.</w:t>
      </w:r>
    </w:p>
    <w:p w14:paraId="104B1FB9" w14:textId="72BBFFBD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416F13" w:rsidRPr="006D72DB">
        <w:t>Swedish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416F13" w:rsidRPr="006D72DB">
        <w:t>Swedish</w:t>
      </w:r>
      <w:r w:rsidR="000673B3" w:rsidRPr="000673B3">
        <w:rPr>
          <w:bCs/>
        </w:rPr>
        <w:t>.</w:t>
      </w:r>
    </w:p>
    <w:p w14:paraId="2D0CB2E8" w14:textId="3BB9EB19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FA1D99">
        <w:t>Question-and-answer booklet</w:t>
      </w:r>
      <w:r w:rsidR="00DF1C05" w:rsidRPr="000673B3">
        <w:rPr>
          <w:bCs/>
        </w:rPr>
        <w:t xml:space="preserve"> </w:t>
      </w:r>
      <w:r w:rsidR="000673B3" w:rsidRPr="000673B3">
        <w:rPr>
          <w:bCs/>
        </w:rPr>
        <w:t xml:space="preserve">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ings. These notes </w:t>
      </w:r>
      <w:r w:rsidR="000673B3" w:rsidRPr="00D41BD3">
        <w:rPr>
          <w:bCs/>
        </w:rPr>
        <w:t>will not be assessed.</w:t>
      </w:r>
    </w:p>
    <w:p w14:paraId="5B3838AF" w14:textId="2D54127D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416F13">
        <w:rPr>
          <w:rStyle w:val="EmphasisBold"/>
        </w:rPr>
        <w:t>Swedish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4CBC9803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1½ minutes.</w:t>
      </w:r>
    </w:p>
    <w:p w14:paraId="54C3526F" w14:textId="372B6346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416F13" w:rsidRPr="006D72DB">
        <w:t>Swedish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6792074C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416F13" w:rsidRPr="006D72DB">
        <w:t>Swedish</w:t>
      </w:r>
      <w:r w:rsidR="000673B3" w:rsidRPr="00D41BD3">
        <w:rPr>
          <w:bCs/>
        </w:rPr>
        <w:t xml:space="preserve"> (Text 3A) and listen to one text in </w:t>
      </w:r>
      <w:r w:rsidR="00416F13" w:rsidRPr="006D72DB">
        <w:t>Swedish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60DE85D2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FA1D99">
        <w:t>Question-and-answer booklet</w:t>
      </w:r>
      <w:r w:rsidRPr="000673B3">
        <w:rPr>
          <w:bCs/>
        </w:rPr>
        <w:t xml:space="preserve"> at any time during the two </w:t>
      </w:r>
      <w:r w:rsidR="00387A6F">
        <w:rPr>
          <w:bCs/>
        </w:rPr>
        <w:t>play</w:t>
      </w:r>
      <w:r w:rsidRPr="000673B3">
        <w:rPr>
          <w:bCs/>
        </w:rPr>
        <w:t>ings</w:t>
      </w:r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summarise, interpret, evaluate or synthesise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4912BA9D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416F13">
        <w:rPr>
          <w:rStyle w:val="EmphasisBold"/>
        </w:rPr>
        <w:t>Swedish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42EA054B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416F13" w:rsidRPr="006D72DB">
        <w:t>Swedish</w:t>
      </w:r>
      <w:r w:rsidRPr="00D41BD3">
        <w:t xml:space="preserve"> and English for a response in </w:t>
      </w:r>
      <w:r w:rsidR="00416F13" w:rsidRPr="006D72DB">
        <w:t>Swedish</w:t>
      </w:r>
      <w:r w:rsidRPr="00D41BD3">
        <w:t>.</w:t>
      </w:r>
    </w:p>
    <w:p w14:paraId="63C39338" w14:textId="10A3A5ED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416F13" w:rsidRPr="006D72DB">
        <w:t>Swedish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214953A0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416F13" w:rsidRPr="006D72DB">
        <w:t>Swedish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3E037B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3E037B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3E037B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3E037B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3E037B">
      <w:pPr>
        <w:pStyle w:val="Bullet"/>
      </w:pPr>
      <w:r w:rsidRPr="003228D8">
        <w:t>email</w:t>
      </w:r>
    </w:p>
    <w:p w14:paraId="658CEC92" w14:textId="77777777" w:rsidR="003228D8" w:rsidRPr="003228D8" w:rsidRDefault="003228D8" w:rsidP="003E037B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3E037B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3E037B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3E037B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3E037B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3E037B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3E037B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3E037B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3E037B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3E037B">
      <w:pPr>
        <w:pStyle w:val="Bullet"/>
      </w:pPr>
      <w:r w:rsidRPr="003228D8">
        <w:t>story</w:t>
      </w:r>
    </w:p>
    <w:p w14:paraId="01D9C758" w14:textId="77777777" w:rsidR="003228D8" w:rsidRDefault="003228D8" w:rsidP="003E037B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3E037B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3E037B">
      <w:pPr>
        <w:pStyle w:val="Bullet"/>
      </w:pPr>
      <w:r w:rsidRPr="00895EFA">
        <w:t>informative</w:t>
      </w:r>
    </w:p>
    <w:p w14:paraId="001C1C35" w14:textId="2D00A290" w:rsidR="00CD1954" w:rsidRDefault="00895EFA" w:rsidP="003E037B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3E037B">
      <w:pPr>
        <w:pStyle w:val="Bullet"/>
      </w:pPr>
      <w:r w:rsidRPr="00895EFA">
        <w:t>evaluative</w:t>
      </w:r>
    </w:p>
    <w:p w14:paraId="5120049C" w14:textId="2339EC7D" w:rsidR="00CD1954" w:rsidRDefault="00895EFA" w:rsidP="003E037B">
      <w:pPr>
        <w:pStyle w:val="Bullet"/>
      </w:pPr>
      <w:r w:rsidRPr="00895EFA">
        <w:t>reflective</w:t>
      </w:r>
    </w:p>
    <w:p w14:paraId="002A9FC2" w14:textId="0DE42080" w:rsidR="00CD1954" w:rsidRDefault="00895EFA" w:rsidP="003E037B">
      <w:pPr>
        <w:pStyle w:val="Bullet"/>
      </w:pPr>
      <w:r w:rsidRPr="00895EFA">
        <w:t>persuasive or</w:t>
      </w:r>
    </w:p>
    <w:p w14:paraId="767FE1A7" w14:textId="77777777" w:rsidR="00CD1954" w:rsidRDefault="00895EFA" w:rsidP="003E037B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3E037B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4124323B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416F13">
        <w:rPr>
          <w:rStyle w:val="EmphasisBold"/>
        </w:rPr>
        <w:t>Swedish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416F13">
        <w:rPr>
          <w:rStyle w:val="EmphasisBold"/>
        </w:rPr>
        <w:t>Swedish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5264759B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416F13" w:rsidRPr="006D72DB">
        <w:t>Swedish</w:t>
      </w:r>
      <w:r w:rsidR="000673B3" w:rsidRPr="00D41BD3">
        <w:t xml:space="preserve"> and English for a response in </w:t>
      </w:r>
      <w:r w:rsidR="00416F13" w:rsidRPr="006D72DB">
        <w:t>Swedish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7C20F989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416F13" w:rsidRPr="006D72DB">
        <w:t>Swedish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>Stationery requirements (pens, pencils, highlighters, erasers, sharpeners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2A685025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FA1D99">
        <w:t>Question-and-answer booklet</w:t>
      </w:r>
      <w:r w:rsidR="00DF1C05">
        <w:t xml:space="preserve"> </w:t>
      </w:r>
      <w:r>
        <w:t>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TitlesItalics"/>
          <w:i w:val="0"/>
        </w:rPr>
      </w:pPr>
      <w:r w:rsidRPr="003830E8">
        <w:rPr>
          <w:rStyle w:val="TitlesItalics"/>
          <w:i w:val="0"/>
        </w:rPr>
        <w:t xml:space="preserve">The following </w:t>
      </w:r>
      <w:r w:rsidR="00CF33FB">
        <w:rPr>
          <w:rStyle w:val="TitlesItalics"/>
          <w:i w:val="0"/>
        </w:rPr>
        <w:t>resources</w:t>
      </w:r>
      <w:r w:rsidRPr="003830E8">
        <w:rPr>
          <w:rStyle w:val="TitlesItalics"/>
          <w:i w:val="0"/>
        </w:rPr>
        <w:t xml:space="preserve"> should be referred to </w:t>
      </w:r>
      <w:r w:rsidR="00CD1954">
        <w:rPr>
          <w:rStyle w:val="TitlesItalics"/>
          <w:i w:val="0"/>
        </w:rPr>
        <w:t>when preparing for</w:t>
      </w:r>
      <w:r w:rsidRPr="003830E8">
        <w:rPr>
          <w:rStyle w:val="TitlesItalics"/>
          <w:i w:val="0"/>
        </w:rPr>
        <w:t xml:space="preserve"> the </w:t>
      </w:r>
      <w:r w:rsidR="00E70DFA">
        <w:rPr>
          <w:rStyle w:val="TitlesItalics"/>
          <w:i w:val="0"/>
        </w:rPr>
        <w:t xml:space="preserve">relevant </w:t>
      </w:r>
      <w:r w:rsidRPr="003830E8">
        <w:rPr>
          <w:rStyle w:val="TitlesItalics"/>
          <w:i w:val="0"/>
        </w:rPr>
        <w:t xml:space="preserve">VCE </w:t>
      </w:r>
      <w:r w:rsidR="00E70DFA">
        <w:rPr>
          <w:rStyle w:val="TitlesItalics"/>
          <w:i w:val="0"/>
        </w:rPr>
        <w:t xml:space="preserve">CCAFL </w:t>
      </w:r>
      <w:r w:rsidRPr="003830E8">
        <w:rPr>
          <w:rStyle w:val="TitlesItalics"/>
          <w:i w:val="0"/>
        </w:rPr>
        <w:t>examination:</w:t>
      </w:r>
    </w:p>
    <w:p w14:paraId="4D70BF3B" w14:textId="1B731ED2" w:rsidR="00F55D53" w:rsidRDefault="00F55D53" w:rsidP="003E037B">
      <w:pPr>
        <w:pStyle w:val="Bullet"/>
        <w:rPr>
          <w:rStyle w:val="TitlesItalics"/>
        </w:rPr>
      </w:pPr>
      <w:r w:rsidRPr="003672C2">
        <w:rPr>
          <w:rStyle w:val="TitlesItalics"/>
        </w:rPr>
        <w:t xml:space="preserve">VCE </w:t>
      </w:r>
      <w:r w:rsidR="00FA1D99">
        <w:rPr>
          <w:rStyle w:val="TitlesItalics"/>
        </w:rPr>
        <w:t xml:space="preserve">CCAFL Swedish </w:t>
      </w:r>
      <w:r w:rsidR="00B97AD8" w:rsidRPr="003672C2">
        <w:rPr>
          <w:rStyle w:val="TitlesItalics"/>
        </w:rPr>
        <w:t xml:space="preserve">Study Design </w:t>
      </w:r>
      <w:r w:rsidR="006D72DB">
        <w:rPr>
          <w:rStyle w:val="TitlesItalics"/>
        </w:rPr>
        <w:t xml:space="preserve">(From </w:t>
      </w:r>
      <w:r w:rsidR="00B97AD8" w:rsidRPr="003672C2">
        <w:rPr>
          <w:rStyle w:val="TitlesItalics"/>
        </w:rPr>
        <w:t>20</w:t>
      </w:r>
      <w:r w:rsidR="00B97AD8">
        <w:rPr>
          <w:rStyle w:val="TitlesItalics"/>
        </w:rPr>
        <w:t>2</w:t>
      </w:r>
      <w:r w:rsidR="006D72DB">
        <w:rPr>
          <w:rStyle w:val="TitlesItalics"/>
        </w:rPr>
        <w:t>5)</w:t>
      </w:r>
      <w:r w:rsidR="00B97AD8" w:rsidRPr="00463C81">
        <w:rPr>
          <w:rStyle w:val="TitlesItalics"/>
        </w:rPr>
        <w:t xml:space="preserve"> </w:t>
      </w:r>
      <w:r w:rsidR="00FA1D99" w:rsidRPr="00FA1D99">
        <w:rPr>
          <w:rStyle w:val="TitlesItalics"/>
          <w:i w:val="0"/>
          <w:iCs/>
        </w:rPr>
        <w:t>(Units 3 and 4)</w:t>
      </w:r>
      <w:r w:rsidR="00463C81" w:rsidRPr="00463C81">
        <w:rPr>
          <w:rStyle w:val="TitlesItalics"/>
        </w:rPr>
        <w:t xml:space="preserve"> </w:t>
      </w:r>
    </w:p>
    <w:p w14:paraId="79651A27" w14:textId="4B766089" w:rsidR="00F55D53" w:rsidRPr="00CF33FB" w:rsidRDefault="00440B06" w:rsidP="003E037B">
      <w:pPr>
        <w:pStyle w:val="Bullet"/>
        <w:rPr>
          <w:rStyle w:val="TitlesItalics"/>
          <w:i w:val="0"/>
          <w:iCs/>
        </w:rPr>
      </w:pPr>
      <w:hyperlink r:id="rId15" w:history="1">
        <w:r w:rsidR="003E037B">
          <w:rPr>
            <w:rStyle w:val="Hyperlink"/>
          </w:rPr>
          <w:t>VCE CCAFL Swedish – Support materials</w:t>
        </w:r>
      </w:hyperlink>
    </w:p>
    <w:p w14:paraId="3B43F96D" w14:textId="77777777" w:rsidR="00440B06" w:rsidRDefault="00440B06" w:rsidP="00440B06">
      <w:pPr>
        <w:pStyle w:val="Bullet"/>
        <w:rPr>
          <w:i/>
        </w:rPr>
      </w:pPr>
      <w:hyperlink r:id="rId16" w:history="1">
        <w:r>
          <w:rPr>
            <w:rStyle w:val="Hyperlink"/>
            <w:i/>
            <w:iCs/>
          </w:rPr>
          <w:t>VCAA Bulletin</w:t>
        </w:r>
      </w:hyperlink>
    </w:p>
    <w:p w14:paraId="36A938EA" w14:textId="43B6F7F2" w:rsidR="00F55D53" w:rsidRPr="003E037B" w:rsidRDefault="00440B06" w:rsidP="003E037B">
      <w:pPr>
        <w:pStyle w:val="Bullet"/>
        <w:rPr>
          <w:rStyle w:val="TitlesItalics"/>
          <w:i w:val="0"/>
          <w:iCs/>
        </w:rPr>
      </w:pPr>
      <w:hyperlink r:id="rId17" w:history="1">
        <w:r w:rsidR="003E037B" w:rsidRPr="003E037B">
          <w:rPr>
            <w:rStyle w:val="Hyperlink"/>
            <w:iCs/>
          </w:rPr>
          <w:t>VCAA Notices to Schools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1094CAA7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416F13">
        <w:rPr>
          <w:rStyle w:val="EmphasisBold"/>
        </w:rPr>
        <w:t>Swedish</w:t>
      </w:r>
      <w:r w:rsidRPr="00B86A6D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3E037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661ED576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416F13">
        <w:rPr>
          <w:rStyle w:val="EmphasisBold"/>
        </w:rPr>
        <w:t>Swedish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3E037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471E0CDF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416F13">
        <w:rPr>
          <w:rStyle w:val="EmphasisBold"/>
        </w:rPr>
        <w:t>Swedish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3E037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3E037B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46D3DB5D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416F13">
        <w:rPr>
          <w:rStyle w:val="EmphasisBold"/>
        </w:rPr>
        <w:t>Swedish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3E037B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3E037B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3E037B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728907F8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416F13">
        <w:rPr>
          <w:rStyle w:val="EmphasisBold"/>
        </w:rPr>
        <w:t>Swedish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3E037B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3E037B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3E037B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3E037B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7AEE121D" w14:textId="428FEF47" w:rsidR="0014150E" w:rsidRDefault="00BC48F9" w:rsidP="003E037B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55825A77" w14:textId="77777777" w:rsidR="00E908E4" w:rsidRDefault="00E908E4" w:rsidP="00E908E4">
      <w:pPr>
        <w:pStyle w:val="VCAAbody"/>
        <w:rPr>
          <w:noProof/>
        </w:rPr>
      </w:pP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3040E6E4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C44A2B">
              <w:t>Q</w:t>
            </w:r>
            <w:r>
              <w:t xml:space="preserve">uestion </w:t>
            </w:r>
            <w:r w:rsidR="00C44A2B">
              <w:t>B</w:t>
            </w:r>
            <w:r>
              <w:t>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61341BDA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C44A2B">
              <w:t>Question Book</w:t>
            </w:r>
            <w:r>
              <w:rPr>
                <w:color w:val="auto"/>
              </w:rPr>
              <w:t xml:space="preserve">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7E54F27B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416F13">
              <w:t>Swedish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2C36230C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C44A2B">
              <w:t>Question Book</w:t>
            </w:r>
            <w:r w:rsidRPr="009F30BD">
              <w:rPr>
                <w:color w:val="auto"/>
              </w:rPr>
              <w:t>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>read Text 3A and familiarise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Default="00B86A6D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r w:rsidRPr="00545829">
              <w:t>2</w:t>
            </w:r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7197C1E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440B0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E2490D6" w:rsidR="00D960F1" w:rsidRPr="00D06414" w:rsidRDefault="00440B0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0B32F5D9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440B0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35D03BAD" w:rsidR="002D6EB6" w:rsidRPr="001C428B" w:rsidRDefault="00440B0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47F2AA9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FA1D99">
      <w:rPr>
        <w:color w:val="999999" w:themeColor="accent2"/>
      </w:rPr>
      <w:t xml:space="preserve">CCAFL </w:t>
    </w:r>
    <w:r w:rsidR="00416F13">
      <w:rPr>
        <w:color w:val="999999" w:themeColor="accent2"/>
      </w:rPr>
      <w:t>SWEDISH</w:t>
    </w:r>
    <w:r>
      <w:rPr>
        <w:color w:val="999999" w:themeColor="accent2"/>
      </w:rPr>
      <w:t xml:space="preserve"> </w:t>
    </w:r>
    <w:r w:rsidR="003C5C7F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3C5C7F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892E181C"/>
    <w:lvl w:ilvl="0" w:tplc="2892B488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  <w:num w:numId="22" w16cid:durableId="132882202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03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5780E"/>
    <w:rsid w:val="00065CC6"/>
    <w:rsid w:val="000673B3"/>
    <w:rsid w:val="00077D77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14821"/>
    <w:rsid w:val="001227AA"/>
    <w:rsid w:val="0013298B"/>
    <w:rsid w:val="0014150E"/>
    <w:rsid w:val="00143520"/>
    <w:rsid w:val="0014518B"/>
    <w:rsid w:val="00150EF1"/>
    <w:rsid w:val="00153AD2"/>
    <w:rsid w:val="001779EA"/>
    <w:rsid w:val="00183C4B"/>
    <w:rsid w:val="001915A1"/>
    <w:rsid w:val="001B763C"/>
    <w:rsid w:val="001C6BEC"/>
    <w:rsid w:val="001D3246"/>
    <w:rsid w:val="001F3E76"/>
    <w:rsid w:val="002027C5"/>
    <w:rsid w:val="00203FBA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C08CB"/>
    <w:rsid w:val="002C50AE"/>
    <w:rsid w:val="002C6F90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4242F"/>
    <w:rsid w:val="00343C04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B46B1"/>
    <w:rsid w:val="003C5C7F"/>
    <w:rsid w:val="003C5E71"/>
    <w:rsid w:val="003E037B"/>
    <w:rsid w:val="003E49A1"/>
    <w:rsid w:val="003F53FC"/>
    <w:rsid w:val="0041582A"/>
    <w:rsid w:val="00416F13"/>
    <w:rsid w:val="00417AA3"/>
    <w:rsid w:val="00425DFE"/>
    <w:rsid w:val="0043026D"/>
    <w:rsid w:val="00434EDB"/>
    <w:rsid w:val="00435A03"/>
    <w:rsid w:val="00440B06"/>
    <w:rsid w:val="00440B32"/>
    <w:rsid w:val="00440FB0"/>
    <w:rsid w:val="00442A48"/>
    <w:rsid w:val="0045407A"/>
    <w:rsid w:val="0046078D"/>
    <w:rsid w:val="00460C73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49C8"/>
    <w:rsid w:val="00566029"/>
    <w:rsid w:val="00581412"/>
    <w:rsid w:val="005923CB"/>
    <w:rsid w:val="005A55ED"/>
    <w:rsid w:val="005B391B"/>
    <w:rsid w:val="005C0B03"/>
    <w:rsid w:val="005C5B10"/>
    <w:rsid w:val="005D3D78"/>
    <w:rsid w:val="005E0304"/>
    <w:rsid w:val="005E2EF0"/>
    <w:rsid w:val="005F4092"/>
    <w:rsid w:val="006043CA"/>
    <w:rsid w:val="00607561"/>
    <w:rsid w:val="00607D45"/>
    <w:rsid w:val="00621B4C"/>
    <w:rsid w:val="0062253A"/>
    <w:rsid w:val="0064582F"/>
    <w:rsid w:val="006549B0"/>
    <w:rsid w:val="00666230"/>
    <w:rsid w:val="00672023"/>
    <w:rsid w:val="00673F3A"/>
    <w:rsid w:val="0068471E"/>
    <w:rsid w:val="00684F98"/>
    <w:rsid w:val="00693FFD"/>
    <w:rsid w:val="006A7789"/>
    <w:rsid w:val="006C7C39"/>
    <w:rsid w:val="006D2159"/>
    <w:rsid w:val="006D72DB"/>
    <w:rsid w:val="006E42EC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E6C"/>
    <w:rsid w:val="00781FB1"/>
    <w:rsid w:val="00784ADE"/>
    <w:rsid w:val="007B092D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A547E"/>
    <w:rsid w:val="008B1568"/>
    <w:rsid w:val="008B26DC"/>
    <w:rsid w:val="008B4841"/>
    <w:rsid w:val="008D2081"/>
    <w:rsid w:val="008E3AD8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27CCA"/>
    <w:rsid w:val="00A40966"/>
    <w:rsid w:val="00A4438E"/>
    <w:rsid w:val="00A6544D"/>
    <w:rsid w:val="00A81A9C"/>
    <w:rsid w:val="00A921E0"/>
    <w:rsid w:val="00A922F4"/>
    <w:rsid w:val="00A97649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86A6D"/>
    <w:rsid w:val="00B97AD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01477"/>
    <w:rsid w:val="00C15869"/>
    <w:rsid w:val="00C438DF"/>
    <w:rsid w:val="00C44A2B"/>
    <w:rsid w:val="00C53263"/>
    <w:rsid w:val="00C75F1D"/>
    <w:rsid w:val="00C81A03"/>
    <w:rsid w:val="00C87879"/>
    <w:rsid w:val="00C93D37"/>
    <w:rsid w:val="00C95156"/>
    <w:rsid w:val="00CA0DC2"/>
    <w:rsid w:val="00CB0C61"/>
    <w:rsid w:val="00CB68E8"/>
    <w:rsid w:val="00CC3BB8"/>
    <w:rsid w:val="00CD1954"/>
    <w:rsid w:val="00CF33FB"/>
    <w:rsid w:val="00D04F01"/>
    <w:rsid w:val="00D06414"/>
    <w:rsid w:val="00D22CA4"/>
    <w:rsid w:val="00D2413B"/>
    <w:rsid w:val="00D24E5A"/>
    <w:rsid w:val="00D338E4"/>
    <w:rsid w:val="00D41BD3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5DC7"/>
    <w:rsid w:val="00DE1909"/>
    <w:rsid w:val="00DE4DF9"/>
    <w:rsid w:val="00DE51DB"/>
    <w:rsid w:val="00DF1C05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A0F59"/>
    <w:rsid w:val="00EB0C84"/>
    <w:rsid w:val="00EB3426"/>
    <w:rsid w:val="00EC0941"/>
    <w:rsid w:val="00EF58C3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1D99"/>
    <w:rsid w:val="00FA367A"/>
    <w:rsid w:val="00FD29D3"/>
    <w:rsid w:val="00FE15E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3E037B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vcaa.vic.edu.au/administration/schooladministration/notices/Pages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news-and-events/bulletins-and-updates/bulletin/Pages/index.aspx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curriculum/vce/vce-study-designs/swedish/Pages/Index.aspx" TargetMode="Externa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CEDFB-88BD-4F8B-B529-5825A64E080A}"/>
</file>

<file path=customXml/itemProps3.xml><?xml version="1.0" encoding="utf-8"?>
<ds:datastoreItem xmlns:ds="http://schemas.openxmlformats.org/officeDocument/2006/customXml" ds:itemID="{EE9DB96B-DB97-4927-AA7D-38D2508F9258}"/>
</file>

<file path=customXml/itemProps4.xml><?xml version="1.0" encoding="utf-8"?>
<ds:datastoreItem xmlns:ds="http://schemas.openxmlformats.org/officeDocument/2006/customXml" ds:itemID="{E1B857CC-541E-466F-9102-4863724E37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2468</Words>
  <Characters>13195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 SWEDISH (WRITTEN SPECIFICATIONS)</vt:lpstr>
    </vt:vector>
  </TitlesOfParts>
  <Company/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SWEDISH – WRITTEN (SPECIFICATIONS)</dc:title>
  <dc:creator/>
  <cp:lastModifiedBy/>
  <cp:revision>1</cp:revision>
  <dcterms:created xsi:type="dcterms:W3CDTF">2025-03-03T04:28:00Z</dcterms:created>
  <dcterms:modified xsi:type="dcterms:W3CDTF">2025-03-03T04:28:00Z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GrammarlyDocumentId">
    <vt:lpwstr>4e12bf646d85bccf7d4b009dcdb70a2672a1a0ceea179aeda208db1638cb0b98</vt:lpwstr>
  </property>
</Properties>
</file>